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000000"/>
          <w:sz w:val="28"/>
          <w:szCs w:val="28"/>
        </w:rPr>
        <w:id w:val="-1827283313"/>
        <w:docPartObj>
          <w:docPartGallery w:val="Cover Pages"/>
          <w:docPartUnique/>
        </w:docPartObj>
      </w:sdtPr>
      <w:sdtEndPr>
        <w:rPr>
          <w:b/>
          <w:color w:val="auto"/>
          <w:sz w:val="24"/>
          <w:szCs w:val="24"/>
          <w:lang w:eastAsia="ko-KR"/>
        </w:rPr>
      </w:sdtEndPr>
      <w:sdtContent>
        <w:p w14:paraId="52AE5901" w14:textId="2C454536" w:rsidR="007A3958" w:rsidRPr="00D42AA0" w:rsidRDefault="00897E82" w:rsidP="00D42AA0">
          <w:pPr>
            <w:tabs>
              <w:tab w:val="left" w:pos="1440"/>
            </w:tabs>
            <w:spacing w:line="276" w:lineRule="auto"/>
            <w:ind w:left="1440" w:hanging="1440"/>
            <w:contextualSpacing/>
            <w:rPr>
              <w:color w:val="000000"/>
              <w:sz w:val="28"/>
              <w:szCs w:val="28"/>
            </w:rPr>
          </w:pPr>
          <w:r w:rsidRPr="00D42AA0">
            <w:rPr>
              <w:noProof/>
              <w:color w:val="000000"/>
              <w:sz w:val="28"/>
              <w:szCs w:val="28"/>
            </w:rPr>
            <mc:AlternateContent>
              <mc:Choice Requires="wps">
                <w:drawing>
                  <wp:anchor distT="0" distB="0" distL="114300" distR="114300" simplePos="0" relativeHeight="251659264" behindDoc="1" locked="0" layoutInCell="1" allowOverlap="1" wp14:anchorId="113B0D2F" wp14:editId="48AE340D">
                    <wp:simplePos x="0" y="0"/>
                    <wp:positionH relativeFrom="column">
                      <wp:posOffset>-906780</wp:posOffset>
                    </wp:positionH>
                    <wp:positionV relativeFrom="paragraph">
                      <wp:posOffset>-819785</wp:posOffset>
                    </wp:positionV>
                    <wp:extent cx="7589520" cy="10759440"/>
                    <wp:effectExtent l="0" t="0" r="0" b="3810"/>
                    <wp:wrapNone/>
                    <wp:docPr id="72" name="직사각형 72"/>
                    <wp:cNvGraphicFramePr/>
                    <a:graphic xmlns:a="http://schemas.openxmlformats.org/drawingml/2006/main">
                      <a:graphicData uri="http://schemas.microsoft.com/office/word/2010/wordprocessingShape">
                        <wps:wsp>
                          <wps:cNvSpPr/>
                          <wps:spPr>
                            <a:xfrm>
                              <a:off x="0" y="0"/>
                              <a:ext cx="7589520" cy="10759440"/>
                            </a:xfrm>
                            <a:prstGeom prst="rect">
                              <a:avLst/>
                            </a:prstGeom>
                            <a:blipFill>
                              <a:blip r:embed="rId8">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3DE37" id="직사각형 72" o:spid="_x0000_s1026" style="position:absolute;margin-left:-71.4pt;margin-top:-64.55pt;width:597.6pt;height:84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" stroked="f" strokeweight="2pt">
                    <v:fill r:id="rId9" o:title="" recolor="t" rotate="t" type="frame"/>
                  </v:rect>
                </w:pict>
              </mc:Fallback>
            </mc:AlternateContent>
          </w:r>
        </w:p>
        <w:p w14:paraId="05995282" w14:textId="77777777" w:rsidR="007A3958" w:rsidRPr="00D42AA0" w:rsidRDefault="007A3958" w:rsidP="00383AFF">
          <w:pPr>
            <w:contextualSpacing/>
            <w:rPr>
              <w:sz w:val="28"/>
              <w:szCs w:val="28"/>
            </w:rPr>
          </w:pPr>
        </w:p>
        <w:p w14:paraId="65FF0237" w14:textId="77777777" w:rsidR="007A3958" w:rsidRPr="00D42AA0" w:rsidRDefault="007A3958" w:rsidP="00383AFF">
          <w:pPr>
            <w:contextualSpacing/>
            <w:rPr>
              <w:sz w:val="28"/>
              <w:szCs w:val="28"/>
            </w:rPr>
          </w:pPr>
        </w:p>
        <w:p w14:paraId="0304F2A4" w14:textId="77777777" w:rsidR="007A3958" w:rsidRPr="00D42AA0" w:rsidRDefault="007A3958" w:rsidP="00383AFF">
          <w:pPr>
            <w:contextualSpacing/>
            <w:rPr>
              <w:sz w:val="28"/>
              <w:szCs w:val="28"/>
            </w:rPr>
          </w:pPr>
        </w:p>
        <w:p w14:paraId="6FDD3E50" w14:textId="77777777" w:rsidR="007A3958" w:rsidRPr="00D42AA0" w:rsidRDefault="007A3958" w:rsidP="00383AFF">
          <w:pPr>
            <w:contextualSpacing/>
            <w:rPr>
              <w:sz w:val="28"/>
              <w:szCs w:val="28"/>
            </w:rPr>
          </w:pPr>
        </w:p>
        <w:p w14:paraId="15AC80DF" w14:textId="77777777" w:rsidR="007A3958" w:rsidRPr="00D42AA0" w:rsidRDefault="007A3958" w:rsidP="00383AFF">
          <w:pPr>
            <w:ind w:firstLineChars="100" w:firstLine="280"/>
            <w:contextualSpacing/>
            <w:rPr>
              <w:sz w:val="28"/>
              <w:szCs w:val="28"/>
            </w:rPr>
          </w:pPr>
        </w:p>
        <w:p w14:paraId="15D8B485" w14:textId="77777777" w:rsidR="007A3958" w:rsidRPr="00D42AA0" w:rsidRDefault="007A3958" w:rsidP="00383AFF">
          <w:pPr>
            <w:contextualSpacing/>
            <w:rPr>
              <w:sz w:val="28"/>
              <w:szCs w:val="28"/>
            </w:rPr>
          </w:pPr>
        </w:p>
        <w:p w14:paraId="35920D10" w14:textId="77777777" w:rsidR="007A3958" w:rsidRPr="00D42AA0" w:rsidRDefault="007A3958" w:rsidP="00383AFF">
          <w:pPr>
            <w:contextualSpacing/>
            <w:rPr>
              <w:sz w:val="28"/>
              <w:szCs w:val="28"/>
            </w:rPr>
          </w:pPr>
        </w:p>
        <w:p w14:paraId="3F0BE1E0" w14:textId="77777777" w:rsidR="007A3958" w:rsidRDefault="007A3958" w:rsidP="00383AFF">
          <w:pPr>
            <w:contextualSpacing/>
          </w:pPr>
          <w:r w:rsidRPr="003F118A">
            <w:rPr>
              <w:b/>
              <w:bCs/>
              <w:noProof/>
            </w:rPr>
            <w:drawing>
              <wp:inline distT="0" distB="0" distL="0" distR="0" wp14:anchorId="34A8B4AD" wp14:editId="47282C43">
                <wp:extent cx="853440" cy="731520"/>
                <wp:effectExtent l="0" t="0" r="3810" b="0"/>
                <wp:docPr id="73" name="그림 73" descr="텍스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그림 73" descr="텍스트, 클립아트이(가) 표시된 사진&#10;&#10;자동 생성된 설명"/>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3440" cy="731520"/>
                        </a:xfrm>
                        <a:prstGeom prst="rect">
                          <a:avLst/>
                        </a:prstGeom>
                        <a:noFill/>
                        <a:ln>
                          <a:noFill/>
                        </a:ln>
                      </pic:spPr>
                    </pic:pic>
                  </a:graphicData>
                </a:graphic>
              </wp:inline>
            </w:drawing>
          </w:r>
        </w:p>
        <w:p w14:paraId="45E517A8" w14:textId="77777777" w:rsidR="007A3958" w:rsidRPr="00D42AA0" w:rsidRDefault="007A3958" w:rsidP="00383AFF">
          <w:pPr>
            <w:spacing w:line="276" w:lineRule="auto"/>
            <w:contextualSpacing/>
            <w:rPr>
              <w:sz w:val="28"/>
              <w:szCs w:val="28"/>
            </w:rPr>
          </w:pPr>
        </w:p>
        <w:p w14:paraId="00C9543D" w14:textId="77777777" w:rsidR="007A3958" w:rsidRPr="00D42AA0" w:rsidRDefault="007A3958" w:rsidP="00383AFF">
          <w:pPr>
            <w:spacing w:line="276" w:lineRule="auto"/>
            <w:contextualSpacing/>
            <w:rPr>
              <w:sz w:val="28"/>
              <w:szCs w:val="28"/>
            </w:rPr>
          </w:pPr>
        </w:p>
        <w:p w14:paraId="46B15139" w14:textId="77777777" w:rsidR="007A3958" w:rsidRPr="00DB137F" w:rsidRDefault="007A3958" w:rsidP="00383AFF">
          <w:pPr>
            <w:spacing w:line="276" w:lineRule="auto"/>
            <w:contextualSpacing/>
            <w:rPr>
              <w:b/>
              <w:bCs/>
              <w:sz w:val="44"/>
              <w:szCs w:val="44"/>
            </w:rPr>
          </w:pPr>
          <w:r w:rsidRPr="00DB137F">
            <w:rPr>
              <w:b/>
              <w:bCs/>
              <w:sz w:val="44"/>
              <w:szCs w:val="44"/>
            </w:rPr>
            <w:t>APT REPORT ON</w:t>
          </w:r>
        </w:p>
        <w:p w14:paraId="1B85BFDE" w14:textId="77777777" w:rsidR="007A3958" w:rsidRPr="00DB137F" w:rsidRDefault="007A3958" w:rsidP="00383AFF">
          <w:pPr>
            <w:spacing w:line="276" w:lineRule="auto"/>
            <w:contextualSpacing/>
            <w:rPr>
              <w:sz w:val="28"/>
              <w:szCs w:val="28"/>
            </w:rPr>
          </w:pPr>
        </w:p>
        <w:p w14:paraId="751E6383" w14:textId="4CD6B852" w:rsidR="007A3958" w:rsidRPr="007A3958" w:rsidRDefault="007A3958" w:rsidP="00383AFF">
          <w:pPr>
            <w:spacing w:line="276" w:lineRule="auto"/>
            <w:contextualSpacing/>
            <w:rPr>
              <w:rFonts w:ascii="Times New Roman Bold" w:hAnsi="Times New Roman Bold"/>
              <w:b/>
              <w:bCs/>
              <w:spacing w:val="2"/>
              <w:sz w:val="30"/>
              <w:szCs w:val="30"/>
              <w:lang w:eastAsia="ko-KR"/>
            </w:rPr>
          </w:pPr>
          <w:r w:rsidRPr="007A3958">
            <w:rPr>
              <w:rFonts w:ascii="Times New Roman Bold" w:hAnsi="Times New Roman Bold"/>
              <w:b/>
              <w:bCs/>
              <w:spacing w:val="2"/>
              <w:sz w:val="30"/>
              <w:szCs w:val="30"/>
              <w:lang w:eastAsia="ko-KR"/>
            </w:rPr>
            <w:t>S</w:t>
          </w:r>
          <w:r w:rsidR="00651563">
            <w:rPr>
              <w:rFonts w:ascii="Times New Roman Bold" w:hAnsi="Times New Roman Bold"/>
              <w:b/>
              <w:bCs/>
              <w:spacing w:val="2"/>
              <w:sz w:val="30"/>
              <w:szCs w:val="30"/>
              <w:lang w:eastAsia="ko-KR"/>
            </w:rPr>
            <w:t>U</w:t>
          </w:r>
          <w:r w:rsidRPr="007A3958">
            <w:rPr>
              <w:rFonts w:ascii="Times New Roman Bold" w:hAnsi="Times New Roman Bold"/>
              <w:b/>
              <w:bCs/>
              <w:spacing w:val="2"/>
              <w:sz w:val="30"/>
              <w:szCs w:val="30"/>
              <w:lang w:eastAsia="ko-KR"/>
            </w:rPr>
            <w:t>RVEY ON OPERATION OF SHORT-RANGE DEVICES (SRDs)</w:t>
          </w:r>
        </w:p>
        <w:p w14:paraId="29DC9DD0" w14:textId="77777777" w:rsidR="007A3958" w:rsidRPr="00DB137F" w:rsidRDefault="007A3958" w:rsidP="00383AFF">
          <w:pPr>
            <w:spacing w:line="276" w:lineRule="auto"/>
            <w:contextualSpacing/>
            <w:rPr>
              <w:sz w:val="28"/>
              <w:szCs w:val="28"/>
            </w:rPr>
          </w:pPr>
        </w:p>
        <w:p w14:paraId="0F9F0CE8" w14:textId="77777777" w:rsidR="007A3958" w:rsidRPr="00DB137F" w:rsidRDefault="007A3958" w:rsidP="00383AFF">
          <w:pPr>
            <w:spacing w:line="276" w:lineRule="auto"/>
            <w:contextualSpacing/>
            <w:rPr>
              <w:sz w:val="28"/>
              <w:szCs w:val="28"/>
            </w:rPr>
          </w:pPr>
        </w:p>
        <w:p w14:paraId="63BED9AD" w14:textId="77777777" w:rsidR="007A3958" w:rsidRPr="00DB137F" w:rsidRDefault="007A3958" w:rsidP="00383AFF">
          <w:pPr>
            <w:spacing w:line="276" w:lineRule="auto"/>
            <w:contextualSpacing/>
            <w:rPr>
              <w:sz w:val="28"/>
              <w:szCs w:val="28"/>
            </w:rPr>
          </w:pPr>
        </w:p>
        <w:p w14:paraId="2BB1A0EF" w14:textId="44DFD1CF" w:rsidR="007A3958" w:rsidRPr="00BE4E3C" w:rsidRDefault="007A3958" w:rsidP="00383AFF">
          <w:pPr>
            <w:spacing w:line="276" w:lineRule="auto"/>
            <w:contextualSpacing/>
            <w:rPr>
              <w:b/>
              <w:sz w:val="28"/>
              <w:szCs w:val="28"/>
            </w:rPr>
          </w:pPr>
          <w:r w:rsidRPr="00BE4E3C">
            <w:rPr>
              <w:b/>
              <w:sz w:val="28"/>
              <w:szCs w:val="28"/>
            </w:rPr>
            <w:t xml:space="preserve">Edition: </w:t>
          </w:r>
          <w:r>
            <w:rPr>
              <w:b/>
              <w:sz w:val="28"/>
              <w:szCs w:val="28"/>
            </w:rPr>
            <w:t>September</w:t>
          </w:r>
          <w:r w:rsidRPr="00BE4E3C">
            <w:rPr>
              <w:b/>
              <w:sz w:val="28"/>
              <w:szCs w:val="28"/>
            </w:rPr>
            <w:t xml:space="preserve"> 20</w:t>
          </w:r>
          <w:r>
            <w:rPr>
              <w:b/>
              <w:sz w:val="28"/>
              <w:szCs w:val="28"/>
            </w:rPr>
            <w:t>18</w:t>
          </w:r>
        </w:p>
        <w:p w14:paraId="5877B78E" w14:textId="77777777" w:rsidR="007A3958" w:rsidRPr="00BE4E3C" w:rsidRDefault="007A3958" w:rsidP="00383AFF">
          <w:pPr>
            <w:spacing w:line="276" w:lineRule="auto"/>
            <w:contextualSpacing/>
            <w:rPr>
              <w:bCs/>
              <w:sz w:val="28"/>
              <w:szCs w:val="28"/>
            </w:rPr>
          </w:pPr>
        </w:p>
        <w:p w14:paraId="03C9AE69" w14:textId="77777777" w:rsidR="007A3958" w:rsidRDefault="007A3958" w:rsidP="00383AFF">
          <w:pPr>
            <w:spacing w:line="276" w:lineRule="auto"/>
            <w:contextualSpacing/>
            <w:rPr>
              <w:bCs/>
              <w:sz w:val="28"/>
              <w:szCs w:val="28"/>
            </w:rPr>
          </w:pPr>
        </w:p>
        <w:p w14:paraId="6B34B43B" w14:textId="77777777" w:rsidR="007A3958" w:rsidRPr="00BE4E3C" w:rsidRDefault="007A3958" w:rsidP="00383AFF">
          <w:pPr>
            <w:spacing w:line="276" w:lineRule="auto"/>
            <w:contextualSpacing/>
            <w:rPr>
              <w:bCs/>
              <w:sz w:val="28"/>
              <w:szCs w:val="28"/>
            </w:rPr>
          </w:pPr>
        </w:p>
        <w:p w14:paraId="5FF31D37" w14:textId="2C6ED4C0" w:rsidR="007A3958" w:rsidRPr="00BE4E3C" w:rsidRDefault="007A3958" w:rsidP="00383AFF">
          <w:pPr>
            <w:spacing w:line="276" w:lineRule="auto"/>
            <w:contextualSpacing/>
            <w:rPr>
              <w:b/>
              <w:sz w:val="28"/>
              <w:szCs w:val="28"/>
            </w:rPr>
          </w:pPr>
          <w:r w:rsidRPr="00BE4E3C">
            <w:rPr>
              <w:b/>
              <w:iCs/>
              <w:sz w:val="28"/>
              <w:szCs w:val="28"/>
            </w:rPr>
            <w:t xml:space="preserve">The </w:t>
          </w:r>
          <w:r w:rsidR="00F57460">
            <w:rPr>
              <w:b/>
              <w:iCs/>
              <w:sz w:val="28"/>
              <w:szCs w:val="28"/>
            </w:rPr>
            <w:t>24</w:t>
          </w:r>
          <w:r w:rsidRPr="00BE4E3C">
            <w:rPr>
              <w:b/>
              <w:iCs/>
              <w:sz w:val="28"/>
              <w:szCs w:val="28"/>
            </w:rPr>
            <w:t xml:space="preserve">th </w:t>
          </w:r>
          <w:r>
            <w:rPr>
              <w:b/>
              <w:iCs/>
              <w:sz w:val="28"/>
              <w:szCs w:val="28"/>
            </w:rPr>
            <w:t xml:space="preserve">Meeting of </w:t>
          </w:r>
          <w:r w:rsidR="00F57460">
            <w:rPr>
              <w:b/>
              <w:iCs/>
              <w:sz w:val="28"/>
              <w:szCs w:val="28"/>
            </w:rPr>
            <w:t xml:space="preserve">the </w:t>
          </w:r>
          <w:r w:rsidRPr="00BE4E3C">
            <w:rPr>
              <w:b/>
              <w:sz w:val="28"/>
              <w:szCs w:val="28"/>
            </w:rPr>
            <w:t>APT</w:t>
          </w:r>
          <w:r>
            <w:rPr>
              <w:b/>
              <w:sz w:val="28"/>
              <w:szCs w:val="28"/>
            </w:rPr>
            <w:t xml:space="preserve"> Wireless</w:t>
          </w:r>
          <w:r w:rsidRPr="00BE4E3C">
            <w:rPr>
              <w:b/>
              <w:sz w:val="28"/>
              <w:szCs w:val="28"/>
            </w:rPr>
            <w:t xml:space="preserve"> </w:t>
          </w:r>
          <w:r w:rsidR="00F57460">
            <w:rPr>
              <w:b/>
              <w:sz w:val="28"/>
              <w:szCs w:val="28"/>
            </w:rPr>
            <w:t>Group</w:t>
          </w:r>
        </w:p>
        <w:p w14:paraId="0CB4A279" w14:textId="4169C9CF" w:rsidR="007A3958" w:rsidRDefault="00F57460" w:rsidP="00383AFF">
          <w:pPr>
            <w:spacing w:line="276" w:lineRule="auto"/>
            <w:contextualSpacing/>
            <w:rPr>
              <w:b/>
              <w:sz w:val="28"/>
              <w:szCs w:val="28"/>
            </w:rPr>
          </w:pPr>
          <w:r>
            <w:rPr>
              <w:b/>
              <w:sz w:val="28"/>
              <w:szCs w:val="28"/>
            </w:rPr>
            <w:t>17</w:t>
          </w:r>
          <w:r w:rsidR="007A3958" w:rsidRPr="00BE4E3C">
            <w:rPr>
              <w:b/>
              <w:sz w:val="28"/>
              <w:szCs w:val="28"/>
            </w:rPr>
            <w:t xml:space="preserve"> – </w:t>
          </w:r>
          <w:r>
            <w:rPr>
              <w:b/>
              <w:sz w:val="28"/>
              <w:szCs w:val="28"/>
            </w:rPr>
            <w:t>21</w:t>
          </w:r>
          <w:r w:rsidR="007A3958" w:rsidRPr="00BE4E3C">
            <w:rPr>
              <w:b/>
              <w:sz w:val="28"/>
              <w:szCs w:val="28"/>
            </w:rPr>
            <w:t xml:space="preserve"> </w:t>
          </w:r>
          <w:r>
            <w:rPr>
              <w:b/>
              <w:sz w:val="28"/>
              <w:szCs w:val="28"/>
            </w:rPr>
            <w:t>September</w:t>
          </w:r>
          <w:r w:rsidR="007A3958" w:rsidRPr="00BE4E3C">
            <w:rPr>
              <w:b/>
              <w:sz w:val="28"/>
              <w:szCs w:val="28"/>
            </w:rPr>
            <w:t xml:space="preserve"> 20</w:t>
          </w:r>
          <w:r>
            <w:rPr>
              <w:b/>
              <w:sz w:val="28"/>
              <w:szCs w:val="28"/>
            </w:rPr>
            <w:t>18</w:t>
          </w:r>
        </w:p>
        <w:p w14:paraId="72D3EDA4" w14:textId="0FB14275" w:rsidR="007A3958" w:rsidRDefault="00F57460" w:rsidP="00383AFF">
          <w:pPr>
            <w:spacing w:line="276" w:lineRule="auto"/>
            <w:contextualSpacing/>
            <w:rPr>
              <w:b/>
              <w:sz w:val="28"/>
              <w:szCs w:val="28"/>
              <w:lang w:eastAsia="ko-KR"/>
            </w:rPr>
          </w:pPr>
          <w:r>
            <w:rPr>
              <w:b/>
              <w:sz w:val="28"/>
              <w:szCs w:val="28"/>
              <w:lang w:eastAsia="ko-KR"/>
            </w:rPr>
            <w:t>Bangkok, Thailand</w:t>
          </w:r>
        </w:p>
        <w:p w14:paraId="1B613FBE" w14:textId="77777777" w:rsidR="00F57460" w:rsidRDefault="00F57460" w:rsidP="00383AFF">
          <w:pPr>
            <w:spacing w:line="276" w:lineRule="auto"/>
            <w:contextualSpacing/>
            <w:rPr>
              <w:b/>
              <w:sz w:val="28"/>
              <w:szCs w:val="28"/>
              <w:lang w:eastAsia="ko-KR"/>
            </w:rPr>
          </w:pPr>
        </w:p>
        <w:p w14:paraId="3B1CF55A" w14:textId="69ED1BFE" w:rsidR="007A3958" w:rsidRDefault="00F57460" w:rsidP="00383AFF">
          <w:pPr>
            <w:spacing w:line="276" w:lineRule="auto"/>
            <w:contextualSpacing/>
            <w:rPr>
              <w:color w:val="FF0000"/>
              <w:sz w:val="28"/>
              <w:szCs w:val="28"/>
            </w:rPr>
          </w:pPr>
          <w:r w:rsidRPr="00F57460">
            <w:rPr>
              <w:b/>
              <w:i/>
              <w:iCs/>
              <w:sz w:val="28"/>
              <w:szCs w:val="28"/>
              <w:lang w:eastAsia="ko-KR"/>
            </w:rPr>
            <w:t>(Source: AWG-24/OUT-13)</w:t>
          </w:r>
        </w:p>
        <w:p w14:paraId="60FD5429" w14:textId="77777777" w:rsidR="007A3958" w:rsidRDefault="007A3958" w:rsidP="00383AFF">
          <w:pPr>
            <w:spacing w:line="276" w:lineRule="auto"/>
            <w:contextualSpacing/>
            <w:rPr>
              <w:color w:val="FF0000"/>
              <w:sz w:val="28"/>
              <w:szCs w:val="28"/>
            </w:rPr>
          </w:pPr>
        </w:p>
        <w:p w14:paraId="71929A42" w14:textId="77777777" w:rsidR="007A3958" w:rsidRDefault="007A3958" w:rsidP="00383AFF">
          <w:pPr>
            <w:spacing w:line="276" w:lineRule="auto"/>
            <w:contextualSpacing/>
            <w:rPr>
              <w:color w:val="FF0000"/>
              <w:sz w:val="28"/>
              <w:szCs w:val="28"/>
            </w:rPr>
          </w:pPr>
        </w:p>
        <w:p w14:paraId="2034CF5D" w14:textId="77777777" w:rsidR="007A3958" w:rsidRDefault="007A3958" w:rsidP="00383AFF">
          <w:pPr>
            <w:spacing w:line="276" w:lineRule="auto"/>
            <w:contextualSpacing/>
            <w:rPr>
              <w:color w:val="FF0000"/>
              <w:sz w:val="28"/>
              <w:szCs w:val="28"/>
            </w:rPr>
          </w:pPr>
        </w:p>
        <w:p w14:paraId="2503E027" w14:textId="77777777" w:rsidR="007A3958" w:rsidRDefault="007A3958" w:rsidP="00383AFF">
          <w:pPr>
            <w:spacing w:line="276" w:lineRule="auto"/>
            <w:contextualSpacing/>
            <w:rPr>
              <w:color w:val="FF0000"/>
              <w:sz w:val="28"/>
              <w:szCs w:val="28"/>
            </w:rPr>
          </w:pPr>
        </w:p>
        <w:p w14:paraId="20BB08F1" w14:textId="77777777" w:rsidR="007A3958" w:rsidRDefault="007A3958" w:rsidP="00383AFF">
          <w:pPr>
            <w:spacing w:line="276" w:lineRule="auto"/>
            <w:contextualSpacing/>
            <w:rPr>
              <w:color w:val="FF0000"/>
              <w:sz w:val="28"/>
              <w:szCs w:val="28"/>
            </w:rPr>
          </w:pPr>
        </w:p>
        <w:p w14:paraId="4252D80C" w14:textId="77777777" w:rsidR="007A3958" w:rsidRDefault="007A3958" w:rsidP="00383AFF">
          <w:pPr>
            <w:spacing w:line="276" w:lineRule="auto"/>
            <w:contextualSpacing/>
            <w:rPr>
              <w:color w:val="FF0000"/>
              <w:sz w:val="28"/>
              <w:szCs w:val="28"/>
            </w:rPr>
          </w:pPr>
        </w:p>
        <w:p w14:paraId="7F371DAC" w14:textId="77777777" w:rsidR="007A3958" w:rsidRDefault="007A3958" w:rsidP="00383AFF">
          <w:pPr>
            <w:spacing w:line="276" w:lineRule="auto"/>
            <w:contextualSpacing/>
            <w:rPr>
              <w:color w:val="FF0000"/>
              <w:sz w:val="28"/>
              <w:szCs w:val="28"/>
            </w:rPr>
          </w:pPr>
        </w:p>
        <w:p w14:paraId="007A3D1C" w14:textId="77777777" w:rsidR="007A3958" w:rsidRDefault="007A3958" w:rsidP="00383AFF">
          <w:pPr>
            <w:spacing w:line="276" w:lineRule="auto"/>
            <w:contextualSpacing/>
            <w:rPr>
              <w:color w:val="FF0000"/>
              <w:sz w:val="28"/>
              <w:szCs w:val="28"/>
            </w:rPr>
          </w:pPr>
        </w:p>
        <w:p w14:paraId="6C8704C1" w14:textId="77777777" w:rsidR="007A3958" w:rsidRDefault="007A3958" w:rsidP="00383AFF">
          <w:pPr>
            <w:spacing w:line="276" w:lineRule="auto"/>
            <w:contextualSpacing/>
            <w:rPr>
              <w:color w:val="FF0000"/>
              <w:sz w:val="28"/>
              <w:szCs w:val="28"/>
            </w:rPr>
          </w:pPr>
        </w:p>
        <w:p w14:paraId="1F5F5095" w14:textId="16F68722" w:rsidR="007A3958" w:rsidRDefault="00F57460">
          <w:pPr>
            <w:rPr>
              <w:b/>
              <w:lang w:eastAsia="ko-KR"/>
            </w:rPr>
          </w:pPr>
          <w:r>
            <w:rPr>
              <w:rFonts w:eastAsiaTheme="minorEastAsia" w:hint="eastAsia"/>
              <w:noProof/>
              <w:color w:val="FF0000"/>
              <w:sz w:val="28"/>
              <w:szCs w:val="28"/>
              <w:lang w:eastAsia="ko-KR"/>
            </w:rPr>
            <mc:AlternateContent>
              <mc:Choice Requires="wps">
                <w:drawing>
                  <wp:anchor distT="0" distB="0" distL="114300" distR="114300" simplePos="0" relativeHeight="251660288" behindDoc="0" locked="0" layoutInCell="1" allowOverlap="1" wp14:anchorId="6B36D0E4" wp14:editId="288B8AC8">
                    <wp:simplePos x="0" y="0"/>
                    <wp:positionH relativeFrom="column">
                      <wp:posOffset>4057650</wp:posOffset>
                    </wp:positionH>
                    <wp:positionV relativeFrom="paragraph">
                      <wp:posOffset>105410</wp:posOffset>
                    </wp:positionV>
                    <wp:extent cx="2626995" cy="38100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626995" cy="381000"/>
                            </a:xfrm>
                            <a:prstGeom prst="rect">
                              <a:avLst/>
                            </a:prstGeom>
                            <a:noFill/>
                            <a:ln w="6350">
                              <a:noFill/>
                            </a:ln>
                          </wps:spPr>
                          <wps:txbx>
                            <w:txbxContent>
                              <w:p w14:paraId="6B5D1C18" w14:textId="0B646111" w:rsidR="007A3958" w:rsidRPr="007A3958" w:rsidRDefault="007A3958" w:rsidP="007A3958">
                                <w:pPr>
                                  <w:rPr>
                                    <w:rFonts w:ascii="Times New Roman Bold" w:hAnsi="Times New Roman Bold"/>
                                    <w:b/>
                                    <w:bCs/>
                                    <w:spacing w:val="4"/>
                                    <w:sz w:val="28"/>
                                    <w:szCs w:val="28"/>
                                  </w:rPr>
                                </w:pPr>
                                <w:r w:rsidRPr="007A3958">
                                  <w:rPr>
                                    <w:rFonts w:ascii="Times New Roman Bold" w:hAnsi="Times New Roman Bold"/>
                                    <w:b/>
                                    <w:bCs/>
                                    <w:spacing w:val="4"/>
                                    <w:sz w:val="28"/>
                                    <w:szCs w:val="28"/>
                                  </w:rPr>
                                  <w:t>No. APT/AWG/REP-07</w:t>
                                </w:r>
                                <w:r w:rsidR="00F57460">
                                  <w:rPr>
                                    <w:rFonts w:ascii="Times New Roman Bold" w:hAnsi="Times New Roman Bold"/>
                                    <w:b/>
                                    <w:bCs/>
                                    <w:spacing w:val="4"/>
                                    <w:sz w:val="28"/>
                                    <w:szCs w:val="28"/>
                                  </w:rPr>
                                  <w:t>(Rev.6)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36D0E4" id="_x0000_t202" coordsize="21600,21600" o:spt="202" path="m,l,21600r21600,l21600,xe">
                    <v:stroke joinstyle="miter"/>
                    <v:path gradientshapeok="t" o:connecttype="rect"/>
                  </v:shapetype>
                  <v:shape id="Text Box 74" o:spid="_x0000_s1026" type="#_x0000_t202" style="position:absolute;margin-left:319.5pt;margin-top:8.3pt;width:206.85pt;height:3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" filled="f" stroked="f" strokeweight=".5pt">
                    <v:textbox>
                      <w:txbxContent>
                        <w:p w14:paraId="6B5D1C18" w14:textId="0B646111" w:rsidR="007A3958" w:rsidRPr="007A3958" w:rsidRDefault="007A3958" w:rsidP="007A3958">
                          <w:pPr>
                            <w:rPr>
                              <w:rFonts w:ascii="Times New Roman Bold" w:hAnsi="Times New Roman Bold"/>
                              <w:b/>
                              <w:bCs/>
                              <w:spacing w:val="4"/>
                              <w:sz w:val="28"/>
                              <w:szCs w:val="28"/>
                            </w:rPr>
                          </w:pPr>
                          <w:r w:rsidRPr="007A3958">
                            <w:rPr>
                              <w:rFonts w:ascii="Times New Roman Bold" w:hAnsi="Times New Roman Bold"/>
                              <w:b/>
                              <w:bCs/>
                              <w:spacing w:val="4"/>
                              <w:sz w:val="28"/>
                              <w:szCs w:val="28"/>
                            </w:rPr>
                            <w:t>No. APT/AWG/REP-07</w:t>
                          </w:r>
                          <w:r w:rsidR="00F57460">
                            <w:rPr>
                              <w:rFonts w:ascii="Times New Roman Bold" w:hAnsi="Times New Roman Bold"/>
                              <w:b/>
                              <w:bCs/>
                              <w:spacing w:val="4"/>
                              <w:sz w:val="28"/>
                              <w:szCs w:val="28"/>
                            </w:rPr>
                            <w:t>(Rev.6)</w:t>
                          </w:r>
                        </w:p>
                      </w:txbxContent>
                    </v:textbox>
                  </v:shape>
                </w:pict>
              </mc:Fallback>
            </mc:AlternateContent>
          </w:r>
        </w:p>
      </w:sdtContent>
    </w:sdt>
    <w:p w14:paraId="47B39C66" w14:textId="2F70D70B" w:rsidR="006303A8" w:rsidRDefault="006303A8" w:rsidP="006303A8">
      <w:pPr>
        <w:rPr>
          <w:b/>
          <w:lang w:eastAsia="ko-KR"/>
        </w:rPr>
      </w:pPr>
    </w:p>
    <w:p w14:paraId="467E6261" w14:textId="77777777" w:rsidR="00897E82" w:rsidRDefault="00897E82" w:rsidP="006303A8">
      <w:pPr>
        <w:jc w:val="center"/>
        <w:rPr>
          <w:b/>
          <w:sz w:val="28"/>
          <w:szCs w:val="28"/>
        </w:rPr>
        <w:sectPr w:rsidR="00897E82" w:rsidSect="00897E82">
          <w:headerReference w:type="default" r:id="rId11"/>
          <w:footerReference w:type="even" r:id="rId12"/>
          <w:footerReference w:type="default" r:id="rId13"/>
          <w:headerReference w:type="first" r:id="rId14"/>
          <w:pgSz w:w="11909" w:h="16834"/>
          <w:pgMar w:top="1298" w:right="1298" w:bottom="1298" w:left="1440" w:header="720" w:footer="720" w:gutter="0"/>
          <w:pgNumType w:start="0"/>
          <w:cols w:space="720"/>
          <w:titlePg/>
          <w:docGrid w:linePitch="360"/>
        </w:sectPr>
      </w:pPr>
    </w:p>
    <w:p w14:paraId="16DA4ADB" w14:textId="77777777" w:rsidR="00F57460" w:rsidRDefault="00F57460">
      <w:pPr>
        <w:jc w:val="center"/>
        <w:rPr>
          <w:b/>
          <w:bCs/>
          <w:caps/>
        </w:rPr>
      </w:pPr>
    </w:p>
    <w:p w14:paraId="35AA6865" w14:textId="4B946457" w:rsidR="00004EC8" w:rsidRPr="00D26F83" w:rsidRDefault="009662EC">
      <w:pPr>
        <w:jc w:val="center"/>
        <w:rPr>
          <w:b/>
          <w:bCs/>
          <w:caps/>
        </w:rPr>
      </w:pPr>
      <w:r w:rsidRPr="00D26F83">
        <w:rPr>
          <w:b/>
          <w:bCs/>
          <w:caps/>
        </w:rPr>
        <w:t>APT Report on</w:t>
      </w:r>
      <w:r w:rsidR="00D26F83">
        <w:rPr>
          <w:b/>
          <w:bCs/>
          <w:caps/>
        </w:rPr>
        <w:t xml:space="preserve"> </w:t>
      </w:r>
      <w:r w:rsidR="00D26F83" w:rsidRPr="00D26F83">
        <w:rPr>
          <w:rFonts w:hint="eastAsia"/>
          <w:b/>
          <w:bCs/>
          <w:caps/>
          <w:lang w:eastAsia="ko-KR"/>
        </w:rPr>
        <w:t>survey</w:t>
      </w:r>
      <w:r w:rsidR="00D26F83">
        <w:rPr>
          <w:b/>
          <w:bCs/>
          <w:caps/>
          <w:lang w:eastAsia="ko-KR"/>
        </w:rPr>
        <w:t xml:space="preserve"> ON</w:t>
      </w:r>
    </w:p>
    <w:p w14:paraId="6573AF79" w14:textId="77777777" w:rsidR="00004EC8" w:rsidRPr="00D26F83" w:rsidRDefault="009662EC">
      <w:pPr>
        <w:jc w:val="center"/>
        <w:rPr>
          <w:b/>
          <w:bCs/>
          <w:caps/>
          <w:lang w:eastAsia="ko-KR"/>
        </w:rPr>
      </w:pPr>
      <w:r w:rsidRPr="00D26F83">
        <w:rPr>
          <w:b/>
          <w:bCs/>
        </w:rPr>
        <w:t>OPERATION OF SHORT</w:t>
      </w:r>
      <w:r w:rsidRPr="00D26F83">
        <w:rPr>
          <w:rFonts w:hint="eastAsia"/>
          <w:b/>
          <w:bCs/>
          <w:lang w:eastAsia="ko-KR"/>
        </w:rPr>
        <w:t>-</w:t>
      </w:r>
      <w:r w:rsidRPr="00D26F83">
        <w:rPr>
          <w:b/>
          <w:bCs/>
        </w:rPr>
        <w:t>RANGE DEVICES</w:t>
      </w:r>
      <w:r w:rsidRPr="00D26F83">
        <w:rPr>
          <w:rFonts w:hint="eastAsia"/>
          <w:b/>
          <w:bCs/>
          <w:lang w:eastAsia="ko-KR"/>
        </w:rPr>
        <w:t xml:space="preserve"> (SRDs)</w:t>
      </w:r>
    </w:p>
    <w:p w14:paraId="221FAB6C" w14:textId="77777777" w:rsidR="00004EC8" w:rsidRDefault="00004EC8">
      <w:pPr>
        <w:jc w:val="center"/>
        <w:rPr>
          <w:rFonts w:eastAsia="MS Mincho"/>
          <w:b/>
          <w:bCs/>
          <w:caps/>
          <w:lang w:eastAsia="ja-JP"/>
        </w:rPr>
      </w:pPr>
    </w:p>
    <w:p w14:paraId="34000861" w14:textId="77777777" w:rsidR="00004EC8" w:rsidRDefault="00004EC8">
      <w:pPr>
        <w:jc w:val="center"/>
        <w:rPr>
          <w:rFonts w:eastAsia="MS Mincho"/>
          <w:b/>
          <w:bCs/>
          <w:caps/>
          <w:lang w:eastAsia="ja-JP"/>
        </w:rPr>
      </w:pPr>
    </w:p>
    <w:p w14:paraId="004E4949" w14:textId="77777777" w:rsidR="00004EC8" w:rsidRDefault="00004EC8">
      <w:pPr>
        <w:jc w:val="center"/>
        <w:rPr>
          <w:rFonts w:eastAsia="MS Mincho"/>
          <w:b/>
          <w:bCs/>
          <w:caps/>
          <w:lang w:eastAsia="ja-JP"/>
        </w:rPr>
      </w:pPr>
    </w:p>
    <w:p w14:paraId="565E130A" w14:textId="77777777" w:rsidR="00004EC8" w:rsidRDefault="009662EC">
      <w:pPr>
        <w:tabs>
          <w:tab w:val="center" w:pos="4658"/>
        </w:tabs>
        <w:jc w:val="both"/>
        <w:rPr>
          <w:rFonts w:eastAsia="MS Mincho"/>
          <w:b/>
          <w:lang w:eastAsia="ja-JP"/>
        </w:rPr>
      </w:pPr>
      <w:r>
        <w:rPr>
          <w:rFonts w:hint="eastAsia"/>
          <w:b/>
          <w:lang w:eastAsia="ko-KR"/>
        </w:rPr>
        <w:t>I. Introduction</w:t>
      </w:r>
    </w:p>
    <w:p w14:paraId="720D5633" w14:textId="77777777" w:rsidR="00004EC8" w:rsidRDefault="00004EC8">
      <w:pPr>
        <w:jc w:val="both"/>
        <w:rPr>
          <w:b/>
          <w:sz w:val="20"/>
          <w:szCs w:val="20"/>
          <w:lang w:eastAsia="ko-KR"/>
        </w:rPr>
      </w:pPr>
    </w:p>
    <w:p w14:paraId="04B0DC84" w14:textId="77777777" w:rsidR="00004EC8" w:rsidRDefault="009662EC">
      <w:pPr>
        <w:jc w:val="both"/>
        <w:rPr>
          <w:lang w:eastAsia="ko-KR"/>
        </w:rPr>
      </w:pPr>
      <w:r>
        <w:rPr>
          <w:rFonts w:hint="eastAsia"/>
          <w:lang w:eastAsia="ko-KR"/>
        </w:rPr>
        <w:t>I</w:t>
      </w:r>
      <w:r>
        <w:rPr>
          <w:lang w:eastAsia="ko-KR"/>
        </w:rPr>
        <w:t>t is necessary to share the regulatory information regarding operation of SRD</w:t>
      </w:r>
      <w:r>
        <w:rPr>
          <w:rFonts w:hint="eastAsia"/>
          <w:lang w:eastAsia="ko-KR"/>
        </w:rPr>
        <w:t>s</w:t>
      </w:r>
      <w:r>
        <w:rPr>
          <w:lang w:eastAsia="ko-KR"/>
        </w:rPr>
        <w:t xml:space="preserve"> among APT member countries as early as possible, in order to facilitate the market access by equipment vendors.</w:t>
      </w:r>
    </w:p>
    <w:p w14:paraId="10085C58" w14:textId="77777777" w:rsidR="00004EC8" w:rsidRDefault="00004EC8">
      <w:pPr>
        <w:jc w:val="both"/>
        <w:rPr>
          <w:bCs/>
          <w:color w:val="000000"/>
        </w:rPr>
      </w:pPr>
    </w:p>
    <w:p w14:paraId="2BCB4BC6" w14:textId="77777777" w:rsidR="00004EC8" w:rsidRDefault="009662EC">
      <w:pPr>
        <w:jc w:val="both"/>
        <w:rPr>
          <w:lang w:eastAsia="ko-KR"/>
        </w:rPr>
      </w:pPr>
      <w:r>
        <w:rPr>
          <w:bCs/>
          <w:color w:val="000000"/>
        </w:rPr>
        <w:t xml:space="preserve">To better understand the </w:t>
      </w:r>
      <w:r>
        <w:rPr>
          <w:lang w:eastAsia="ko-KR"/>
        </w:rPr>
        <w:t xml:space="preserve">frequency bands that have been opened up for SRD operations, </w:t>
      </w:r>
      <w:r>
        <w:rPr>
          <w:bCs/>
          <w:color w:val="000000"/>
        </w:rPr>
        <w:t xml:space="preserve">the </w:t>
      </w:r>
      <w:r>
        <w:rPr>
          <w:rFonts w:hint="eastAsia"/>
          <w:bCs/>
          <w:color w:val="000000"/>
          <w:lang w:eastAsia="ko-KR"/>
        </w:rPr>
        <w:t>survey</w:t>
      </w:r>
      <w:r>
        <w:rPr>
          <w:bCs/>
          <w:color w:val="000000"/>
        </w:rPr>
        <w:t xml:space="preserve"> has undertaken </w:t>
      </w:r>
      <w:r>
        <w:rPr>
          <w:lang w:eastAsia="ko-KR"/>
        </w:rPr>
        <w:t>on the technical and procedural regulations of Short</w:t>
      </w:r>
      <w:r>
        <w:rPr>
          <w:rFonts w:hint="eastAsia"/>
          <w:lang w:eastAsia="ko-KR"/>
        </w:rPr>
        <w:t>-</w:t>
      </w:r>
      <w:r>
        <w:rPr>
          <w:lang w:eastAsia="ko-KR"/>
        </w:rPr>
        <w:t>Range Devices (SRD</w:t>
      </w:r>
      <w:r>
        <w:rPr>
          <w:rFonts w:hint="eastAsia"/>
          <w:lang w:eastAsia="ko-KR"/>
        </w:rPr>
        <w:t>s</w:t>
      </w:r>
      <w:r>
        <w:rPr>
          <w:lang w:eastAsia="ko-KR"/>
        </w:rPr>
        <w:t>) on 19 March 2008. The objective of the survey on the technical regulations is to determine, among other technical requirements, the operating specifications of SRD</w:t>
      </w:r>
      <w:r>
        <w:rPr>
          <w:rFonts w:hint="eastAsia"/>
          <w:lang w:eastAsia="ko-KR"/>
        </w:rPr>
        <w:t>s</w:t>
      </w:r>
      <w:r>
        <w:rPr>
          <w:lang w:eastAsia="ko-KR"/>
        </w:rPr>
        <w:t xml:space="preserve"> across different types of applications. For procedural regulations, the key focus is on the type approval process, </w:t>
      </w:r>
      <w:r>
        <w:rPr>
          <w:rStyle w:val="st"/>
        </w:rPr>
        <w:t>Mutual Recognition A</w:t>
      </w:r>
      <w:r>
        <w:rPr>
          <w:rStyle w:val="Emphasis"/>
          <w:i w:val="0"/>
          <w:iCs w:val="0"/>
        </w:rPr>
        <w:t>greement</w:t>
      </w:r>
      <w:r>
        <w:rPr>
          <w:lang w:eastAsia="ko-KR"/>
        </w:rPr>
        <w:t xml:space="preserve"> </w:t>
      </w:r>
      <w:r>
        <w:rPr>
          <w:rFonts w:hint="eastAsia"/>
          <w:lang w:eastAsia="ko-KR"/>
        </w:rPr>
        <w:t>(</w:t>
      </w:r>
      <w:r>
        <w:rPr>
          <w:lang w:eastAsia="ko-KR"/>
        </w:rPr>
        <w:t>MRA</w:t>
      </w:r>
      <w:r>
        <w:rPr>
          <w:rFonts w:hint="eastAsia"/>
          <w:lang w:eastAsia="ko-KR"/>
        </w:rPr>
        <w:t>)</w:t>
      </w:r>
      <w:r>
        <w:rPr>
          <w:lang w:eastAsia="ko-KR"/>
        </w:rPr>
        <w:t xml:space="preserve"> arrangement, licensing requirements, operating parameters as well as future policies. Details of the survey questionnaire can be found in </w:t>
      </w:r>
      <w:r>
        <w:rPr>
          <w:u w:val="single"/>
          <w:lang w:eastAsia="ko-KR"/>
        </w:rPr>
        <w:t>Annex 1</w:t>
      </w:r>
      <w:r>
        <w:rPr>
          <w:lang w:eastAsia="ko-KR"/>
        </w:rPr>
        <w:t xml:space="preserve">. </w:t>
      </w:r>
    </w:p>
    <w:p w14:paraId="3126C06D" w14:textId="77777777" w:rsidR="00004EC8" w:rsidRDefault="00004EC8">
      <w:pPr>
        <w:jc w:val="both"/>
        <w:rPr>
          <w:lang w:eastAsia="ko-KR"/>
        </w:rPr>
      </w:pPr>
    </w:p>
    <w:p w14:paraId="36B0D2BD" w14:textId="77777777" w:rsidR="00004EC8" w:rsidRDefault="009662EC">
      <w:pPr>
        <w:jc w:val="both"/>
        <w:rPr>
          <w:rFonts w:eastAsia="MS Mincho"/>
          <w:color w:val="000000"/>
          <w:lang w:eastAsia="ja-JP"/>
        </w:rPr>
      </w:pPr>
      <w:r>
        <w:rPr>
          <w:rFonts w:hint="eastAsia"/>
          <w:lang w:eastAsia="ko-KR"/>
        </w:rPr>
        <w:t>T</w:t>
      </w:r>
      <w:r>
        <w:rPr>
          <w:lang w:eastAsia="ko-KR"/>
        </w:rPr>
        <w:t xml:space="preserve">he Administrations from </w:t>
      </w:r>
      <w:r>
        <w:rPr>
          <w:rFonts w:hint="eastAsia"/>
          <w:lang w:eastAsia="ko-KR"/>
        </w:rPr>
        <w:t xml:space="preserve">Bhutan, </w:t>
      </w:r>
      <w:r>
        <w:rPr>
          <w:lang w:eastAsia="ko-KR"/>
        </w:rPr>
        <w:t xml:space="preserve">Brunei Darussalam, </w:t>
      </w:r>
      <w:r>
        <w:rPr>
          <w:rFonts w:hint="eastAsia"/>
          <w:lang w:eastAsia="ko-KR"/>
        </w:rPr>
        <w:t xml:space="preserve">China, </w:t>
      </w:r>
      <w:r>
        <w:rPr>
          <w:lang w:eastAsia="ko-KR"/>
        </w:rPr>
        <w:t>Hong Kong</w:t>
      </w:r>
      <w:r>
        <w:rPr>
          <w:rFonts w:eastAsia="MS Mincho" w:hint="eastAsia"/>
          <w:lang w:eastAsia="ja-JP"/>
        </w:rPr>
        <w:t xml:space="preserve"> China</w:t>
      </w:r>
      <w:r>
        <w:rPr>
          <w:lang w:eastAsia="ko-KR"/>
        </w:rPr>
        <w:t>, Iran (Islamic Rep. of)</w:t>
      </w:r>
      <w:r>
        <w:rPr>
          <w:rFonts w:hint="eastAsia"/>
          <w:lang w:eastAsia="ko-KR"/>
        </w:rPr>
        <w:t xml:space="preserve">, </w:t>
      </w:r>
      <w:r>
        <w:rPr>
          <w:lang w:eastAsia="ko-KR"/>
        </w:rPr>
        <w:t>Japan, Korea</w:t>
      </w:r>
      <w:r>
        <w:rPr>
          <w:rFonts w:hint="eastAsia"/>
          <w:lang w:eastAsia="ko-KR"/>
        </w:rPr>
        <w:t xml:space="preserve"> (Rep. of)</w:t>
      </w:r>
      <w:r>
        <w:rPr>
          <w:lang w:eastAsia="ko-KR"/>
        </w:rPr>
        <w:t>, Malaysia, New Zealand</w:t>
      </w:r>
      <w:r>
        <w:rPr>
          <w:rFonts w:hint="eastAsia"/>
          <w:lang w:eastAsia="ko-KR"/>
        </w:rPr>
        <w:t>,</w:t>
      </w:r>
      <w:r>
        <w:rPr>
          <w:lang w:eastAsia="ko-KR"/>
        </w:rPr>
        <w:t xml:space="preserve"> Philippines, Singapore</w:t>
      </w:r>
      <w:r>
        <w:rPr>
          <w:rFonts w:hint="eastAsia"/>
          <w:lang w:eastAsia="ko-KR"/>
        </w:rPr>
        <w:t>, Thailand</w:t>
      </w:r>
      <w:r>
        <w:rPr>
          <w:lang w:eastAsia="ko-KR"/>
        </w:rPr>
        <w:t xml:space="preserve"> </w:t>
      </w:r>
      <w:r>
        <w:rPr>
          <w:rFonts w:hint="eastAsia"/>
          <w:lang w:eastAsia="ko-KR"/>
        </w:rPr>
        <w:t xml:space="preserve">and </w:t>
      </w:r>
      <w:r>
        <w:rPr>
          <w:lang w:eastAsia="ko-KR"/>
        </w:rPr>
        <w:t>Vietnam</w:t>
      </w:r>
      <w:r>
        <w:rPr>
          <w:rFonts w:hint="eastAsia"/>
          <w:lang w:eastAsia="ko-KR"/>
        </w:rPr>
        <w:t xml:space="preserve"> </w:t>
      </w:r>
      <w:r>
        <w:rPr>
          <w:lang w:eastAsia="ko-KR"/>
        </w:rPr>
        <w:t xml:space="preserve">responded to the survey. Technical regulations stipulated in respective member countries are appended in </w:t>
      </w:r>
      <w:r>
        <w:rPr>
          <w:u w:val="single"/>
          <w:lang w:eastAsia="ko-KR"/>
        </w:rPr>
        <w:t>Annex 2</w:t>
      </w:r>
      <w:r>
        <w:rPr>
          <w:lang w:eastAsia="ko-KR"/>
        </w:rPr>
        <w:t xml:space="preserve">. </w:t>
      </w:r>
      <w:r>
        <w:rPr>
          <w:rFonts w:eastAsia="MS Mincho"/>
          <w:color w:val="000000"/>
          <w:lang w:eastAsia="ja-JP"/>
        </w:rPr>
        <w:t xml:space="preserve">The survey compilation of this document may be </w:t>
      </w:r>
      <w:r>
        <w:rPr>
          <w:rFonts w:hint="eastAsia"/>
          <w:lang w:eastAsia="ko-KR"/>
        </w:rPr>
        <w:t xml:space="preserve">helpful for APT </w:t>
      </w:r>
      <w:r>
        <w:rPr>
          <w:lang w:eastAsia="ko-KR"/>
        </w:rPr>
        <w:t xml:space="preserve">member </w:t>
      </w:r>
      <w:r>
        <w:rPr>
          <w:rFonts w:hint="eastAsia"/>
          <w:lang w:eastAsia="ko-KR"/>
        </w:rPr>
        <w:t xml:space="preserve">countries </w:t>
      </w:r>
      <w:r>
        <w:rPr>
          <w:lang w:eastAsia="ko-KR"/>
        </w:rPr>
        <w:t>in</w:t>
      </w:r>
      <w:r>
        <w:rPr>
          <w:rFonts w:hint="eastAsia"/>
          <w:lang w:eastAsia="ko-KR"/>
        </w:rPr>
        <w:t xml:space="preserve"> prepar</w:t>
      </w:r>
      <w:r>
        <w:rPr>
          <w:lang w:eastAsia="ko-KR"/>
        </w:rPr>
        <w:t>ing</w:t>
      </w:r>
      <w:r>
        <w:rPr>
          <w:rFonts w:hint="eastAsia"/>
          <w:lang w:eastAsia="ko-KR"/>
        </w:rPr>
        <w:t xml:space="preserve"> their </w:t>
      </w:r>
      <w:r>
        <w:rPr>
          <w:lang w:eastAsia="ko-KR"/>
        </w:rPr>
        <w:t xml:space="preserve">national </w:t>
      </w:r>
      <w:r>
        <w:rPr>
          <w:rFonts w:hint="eastAsia"/>
          <w:lang w:eastAsia="ko-KR"/>
        </w:rPr>
        <w:t>contribution</w:t>
      </w:r>
      <w:r>
        <w:rPr>
          <w:lang w:eastAsia="ko-KR"/>
        </w:rPr>
        <w:t>s</w:t>
      </w:r>
      <w:r>
        <w:rPr>
          <w:rFonts w:hint="eastAsia"/>
          <w:lang w:eastAsia="ko-KR"/>
        </w:rPr>
        <w:t xml:space="preserve"> and activities to </w:t>
      </w:r>
      <w:r>
        <w:rPr>
          <w:rFonts w:eastAsia="MS Mincho"/>
          <w:color w:val="000000"/>
          <w:lang w:eastAsia="ja-JP"/>
        </w:rPr>
        <w:t>the ITU-R Working Party 1B</w:t>
      </w:r>
      <w:r>
        <w:rPr>
          <w:rFonts w:eastAsia="Malgun Gothic" w:hint="eastAsia"/>
          <w:color w:val="000000"/>
          <w:lang w:eastAsia="ko-KR"/>
        </w:rPr>
        <w:t xml:space="preserve"> which develops and updates </w:t>
      </w:r>
      <w:r>
        <w:rPr>
          <w:lang w:eastAsia="zh-CN"/>
        </w:rPr>
        <w:t xml:space="preserve">the </w:t>
      </w:r>
      <w:r>
        <w:rPr>
          <w:lang w:eastAsia="ja-JP"/>
        </w:rPr>
        <w:t>Report ITU-R SM.2153</w:t>
      </w:r>
      <w:r>
        <w:rPr>
          <w:rStyle w:val="FootnoteReference"/>
          <w:rFonts w:eastAsia="MS Mincho"/>
          <w:lang w:eastAsia="ja-JP"/>
        </w:rPr>
        <w:footnoteReference w:id="1"/>
      </w:r>
      <w:r>
        <w:rPr>
          <w:rFonts w:hint="eastAsia"/>
          <w:lang w:eastAsia="ko-KR"/>
        </w:rPr>
        <w:t xml:space="preserve"> </w:t>
      </w:r>
      <w:r>
        <w:rPr>
          <w:lang w:eastAsia="zh-CN"/>
        </w:rPr>
        <w:t>on “</w:t>
      </w:r>
      <w:r>
        <w:t xml:space="preserve">Technical and operating parameters and spectrum </w:t>
      </w:r>
      <w:r>
        <w:rPr>
          <w:lang w:eastAsia="ja-JP"/>
        </w:rPr>
        <w:t>use</w:t>
      </w:r>
      <w:r>
        <w:t xml:space="preserve"> for short range radiocommunication devices</w:t>
      </w:r>
      <w:r>
        <w:rPr>
          <w:lang w:eastAsia="zh-CN"/>
        </w:rPr>
        <w:t>”</w:t>
      </w:r>
      <w:r>
        <w:rPr>
          <w:rFonts w:hint="eastAsia"/>
          <w:lang w:eastAsia="ko-KR"/>
        </w:rPr>
        <w:t xml:space="preserve"> under the Resolution ITU-R 54</w:t>
      </w:r>
      <w:r>
        <w:rPr>
          <w:rStyle w:val="FootnoteReference"/>
          <w:lang w:eastAsia="ko-KR"/>
        </w:rPr>
        <w:footnoteReference w:id="2"/>
      </w:r>
      <w:r>
        <w:rPr>
          <w:rFonts w:hint="eastAsia"/>
          <w:lang w:eastAsia="ko-KR"/>
        </w:rPr>
        <w:t xml:space="preserve"> </w:t>
      </w:r>
      <w:r>
        <w:rPr>
          <w:lang w:eastAsia="ko-KR"/>
        </w:rPr>
        <w:t>on the ‘Studies to achieve harmonization for short-range devices (SRDs)</w:t>
      </w:r>
      <w:r>
        <w:rPr>
          <w:szCs w:val="22"/>
          <w:lang w:eastAsia="ko-KR"/>
        </w:rPr>
        <w:t xml:space="preserve">. In addition, </w:t>
      </w:r>
      <w:r>
        <w:rPr>
          <w:rFonts w:eastAsia="MS Mincho"/>
          <w:color w:val="000000"/>
          <w:lang w:eastAsia="ja-JP"/>
        </w:rPr>
        <w:t>the APT member countries wishing to formulate their national regulations for SRD</w:t>
      </w:r>
      <w:r>
        <w:rPr>
          <w:rFonts w:eastAsia="Malgun Gothic" w:hint="eastAsia"/>
          <w:color w:val="000000"/>
          <w:lang w:eastAsia="ko-KR"/>
        </w:rPr>
        <w:t>s</w:t>
      </w:r>
      <w:r>
        <w:rPr>
          <w:rFonts w:eastAsia="MS Mincho"/>
          <w:color w:val="000000"/>
          <w:lang w:eastAsia="ja-JP"/>
        </w:rPr>
        <w:t xml:space="preserve"> could consider this compilation as a guide. </w:t>
      </w:r>
    </w:p>
    <w:p w14:paraId="38917EE4" w14:textId="77777777" w:rsidR="00004EC8" w:rsidRDefault="00004EC8">
      <w:pPr>
        <w:jc w:val="both"/>
        <w:rPr>
          <w:rFonts w:eastAsia="MS Mincho"/>
          <w:color w:val="000000"/>
          <w:lang w:eastAsia="ja-JP"/>
        </w:rPr>
      </w:pPr>
    </w:p>
    <w:p w14:paraId="40BDCFB0" w14:textId="77777777" w:rsidR="00004EC8" w:rsidRDefault="00004EC8">
      <w:pPr>
        <w:jc w:val="both"/>
        <w:rPr>
          <w:rFonts w:eastAsia="Malgun Gothic"/>
          <w:color w:val="000000"/>
          <w:lang w:eastAsia="ko-KR"/>
        </w:rPr>
      </w:pPr>
    </w:p>
    <w:p w14:paraId="4CD56B21" w14:textId="77777777" w:rsidR="00004EC8" w:rsidRDefault="009662EC">
      <w:pPr>
        <w:spacing w:line="360" w:lineRule="auto"/>
        <w:jc w:val="both"/>
        <w:rPr>
          <w:rFonts w:eastAsia="Malgun Gothic"/>
          <w:b/>
          <w:color w:val="000000"/>
          <w:lang w:eastAsia="ko-KR"/>
        </w:rPr>
      </w:pPr>
      <w:r>
        <w:rPr>
          <w:rFonts w:eastAsia="Malgun Gothic" w:hint="eastAsia"/>
          <w:b/>
          <w:color w:val="000000"/>
          <w:lang w:eastAsia="ko-KR"/>
        </w:rPr>
        <w:t>II. Scope</w:t>
      </w:r>
    </w:p>
    <w:p w14:paraId="327BA2D0" w14:textId="77777777" w:rsidR="00004EC8" w:rsidRDefault="00004EC8">
      <w:pPr>
        <w:jc w:val="both"/>
        <w:rPr>
          <w:rFonts w:eastAsia="Malgun Gothic"/>
          <w:color w:val="000000"/>
          <w:lang w:eastAsia="ko-KR"/>
        </w:rPr>
      </w:pPr>
    </w:p>
    <w:p w14:paraId="4C21C686" w14:textId="77777777" w:rsidR="00004EC8" w:rsidRDefault="009662EC">
      <w:pPr>
        <w:jc w:val="both"/>
        <w:rPr>
          <w:rFonts w:eastAsia="Malgun Gothic"/>
          <w:color w:val="000000"/>
          <w:lang w:eastAsia="ko-KR"/>
        </w:rPr>
      </w:pPr>
      <w:r>
        <w:rPr>
          <w:rFonts w:eastAsia="Malgun Gothic" w:hint="eastAsia"/>
          <w:color w:val="000000"/>
          <w:lang w:eastAsia="ko-KR"/>
        </w:rPr>
        <w:t xml:space="preserve">This Report provides information on </w:t>
      </w:r>
      <w:r>
        <w:rPr>
          <w:lang w:eastAsia="ko-KR"/>
        </w:rPr>
        <w:t>the type approval process, MRA arrangement, licensing requirements, operating parameters as well as future policies</w:t>
      </w:r>
      <w:r>
        <w:rPr>
          <w:rFonts w:hint="eastAsia"/>
          <w:lang w:eastAsia="ko-KR"/>
        </w:rPr>
        <w:t xml:space="preserve"> in Asia Pacific region based on the survey results</w:t>
      </w:r>
      <w:r>
        <w:rPr>
          <w:lang w:eastAsia="ko-KR"/>
        </w:rPr>
        <w:t>.</w:t>
      </w:r>
    </w:p>
    <w:p w14:paraId="46C9EF07" w14:textId="77777777" w:rsidR="00004EC8" w:rsidRDefault="00004EC8">
      <w:pPr>
        <w:jc w:val="both"/>
        <w:rPr>
          <w:rFonts w:eastAsia="Malgun Gothic"/>
          <w:color w:val="000000"/>
          <w:lang w:eastAsia="ko-KR"/>
        </w:rPr>
      </w:pPr>
    </w:p>
    <w:p w14:paraId="4BE3AC0B" w14:textId="77777777" w:rsidR="00004EC8" w:rsidRDefault="00004EC8">
      <w:pPr>
        <w:jc w:val="both"/>
        <w:rPr>
          <w:rFonts w:eastAsia="Malgun Gothic"/>
          <w:b/>
          <w:color w:val="000000"/>
          <w:lang w:eastAsia="ko-KR"/>
        </w:rPr>
      </w:pPr>
    </w:p>
    <w:p w14:paraId="784C0D4A" w14:textId="77777777" w:rsidR="00004EC8" w:rsidRDefault="009662EC">
      <w:pPr>
        <w:rPr>
          <w:b/>
          <w:color w:val="000000"/>
          <w:lang w:eastAsia="ko-KR"/>
        </w:rPr>
      </w:pPr>
      <w:r>
        <w:rPr>
          <w:b/>
          <w:color w:val="000000"/>
          <w:lang w:eastAsia="ko-KR"/>
        </w:rPr>
        <w:br w:type="page"/>
      </w:r>
    </w:p>
    <w:p w14:paraId="18A6D449" w14:textId="77777777" w:rsidR="00004EC8" w:rsidRDefault="009662EC">
      <w:pPr>
        <w:jc w:val="both"/>
        <w:rPr>
          <w:b/>
          <w:color w:val="000000"/>
          <w:lang w:eastAsia="ko-KR"/>
        </w:rPr>
      </w:pPr>
      <w:r>
        <w:rPr>
          <w:rFonts w:hint="eastAsia"/>
          <w:b/>
          <w:color w:val="000000"/>
          <w:lang w:eastAsia="ko-KR"/>
        </w:rPr>
        <w:lastRenderedPageBreak/>
        <w:t>III. Survey Results</w:t>
      </w:r>
    </w:p>
    <w:p w14:paraId="532AA67F" w14:textId="77777777" w:rsidR="00004EC8" w:rsidRDefault="00004EC8">
      <w:pPr>
        <w:jc w:val="both"/>
        <w:rPr>
          <w:b/>
          <w:color w:val="000000"/>
          <w:lang w:eastAsia="ko-KR"/>
        </w:rPr>
      </w:pPr>
    </w:p>
    <w:tbl>
      <w:tblPr>
        <w:tblpPr w:leftFromText="142" w:rightFromText="142" w:vertAnchor="text" w:tblpX="100" w:tblpY="136"/>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07"/>
      </w:tblGrid>
      <w:tr w:rsidR="00004EC8" w14:paraId="128E3B81" w14:textId="77777777">
        <w:trPr>
          <w:trHeight w:val="900"/>
        </w:trPr>
        <w:tc>
          <w:tcPr>
            <w:tcW w:w="9307" w:type="dxa"/>
            <w:vAlign w:val="center"/>
          </w:tcPr>
          <w:p w14:paraId="264235E6" w14:textId="77777777" w:rsidR="00004EC8" w:rsidRDefault="00004EC8">
            <w:pPr>
              <w:ind w:left="480" w:hangingChars="200" w:hanging="480"/>
              <w:jc w:val="both"/>
              <w:rPr>
                <w:b/>
                <w:color w:val="000000"/>
                <w:lang w:eastAsia="ko-KR"/>
              </w:rPr>
            </w:pPr>
          </w:p>
          <w:p w14:paraId="551A7146" w14:textId="77777777" w:rsidR="00004EC8" w:rsidRDefault="009662EC">
            <w:pPr>
              <w:ind w:left="480" w:hangingChars="200" w:hanging="480"/>
              <w:jc w:val="both"/>
              <w:rPr>
                <w:b/>
                <w:color w:val="000000"/>
                <w:lang w:eastAsia="ko-KR"/>
              </w:rPr>
            </w:pPr>
            <w:r>
              <w:rPr>
                <w:rFonts w:hint="eastAsia"/>
                <w:b/>
                <w:color w:val="000000"/>
                <w:lang w:eastAsia="ko-KR"/>
              </w:rPr>
              <w:t xml:space="preserve">Q1. </w:t>
            </w:r>
            <w:r>
              <w:rPr>
                <w:b/>
                <w:color w:val="000000"/>
                <w:lang w:eastAsia="ko-KR"/>
              </w:rPr>
              <w:t>State the radio equipment t</w:t>
            </w:r>
            <w:r>
              <w:rPr>
                <w:rFonts w:hint="eastAsia"/>
                <w:b/>
                <w:color w:val="000000"/>
                <w:lang w:eastAsia="ko-KR"/>
              </w:rPr>
              <w:t xml:space="preserve">ype approval process and related </w:t>
            </w:r>
            <w:r>
              <w:rPr>
                <w:b/>
                <w:color w:val="000000"/>
                <w:lang w:eastAsia="ko-KR"/>
              </w:rPr>
              <w:t>certification and verification bodies</w:t>
            </w:r>
          </w:p>
          <w:p w14:paraId="72787786" w14:textId="77777777" w:rsidR="00004EC8" w:rsidRDefault="00004EC8">
            <w:pPr>
              <w:jc w:val="both"/>
              <w:rPr>
                <w:b/>
                <w:color w:val="000000"/>
                <w:lang w:eastAsia="ko-KR"/>
              </w:rPr>
            </w:pPr>
          </w:p>
        </w:tc>
      </w:tr>
    </w:tbl>
    <w:p w14:paraId="758D8606" w14:textId="77777777" w:rsidR="00004EC8" w:rsidRDefault="00004EC8">
      <w:pPr>
        <w:jc w:val="both"/>
        <w:rPr>
          <w:b/>
          <w:color w:val="000000"/>
          <w:lang w:eastAsia="ko-KR"/>
        </w:rPr>
      </w:pPr>
    </w:p>
    <w:p w14:paraId="515B7CEE" w14:textId="77777777" w:rsidR="00004EC8" w:rsidRDefault="009662EC">
      <w:pPr>
        <w:jc w:val="both"/>
        <w:rPr>
          <w:b/>
        </w:rPr>
      </w:pPr>
      <w:r>
        <w:rPr>
          <w:rFonts w:hint="eastAsia"/>
          <w:b/>
          <w:lang w:eastAsia="ko-KR"/>
        </w:rPr>
        <w:t>a</w:t>
      </w:r>
      <w:r>
        <w:rPr>
          <w:b/>
        </w:rPr>
        <w:t>. Bhutan</w:t>
      </w:r>
    </w:p>
    <w:p w14:paraId="3DD48DE7" w14:textId="77777777" w:rsidR="00004EC8" w:rsidRDefault="009662EC">
      <w:pPr>
        <w:jc w:val="both"/>
        <w:rPr>
          <w:lang w:eastAsia="ko-KR"/>
        </w:rPr>
      </w:pPr>
      <w:r>
        <w:t xml:space="preserve">No approval required for use of SRDs except for those operating out of ISM band. The regulator approves the usage of such devices whereby minimal spectrum usage fee is charged. </w:t>
      </w:r>
    </w:p>
    <w:p w14:paraId="1E54AFC9" w14:textId="77777777" w:rsidR="00004EC8" w:rsidRDefault="00004EC8">
      <w:pPr>
        <w:jc w:val="both"/>
        <w:rPr>
          <w:b/>
          <w:color w:val="000000"/>
          <w:lang w:eastAsia="ko-KR"/>
        </w:rPr>
      </w:pPr>
    </w:p>
    <w:p w14:paraId="31E875D5" w14:textId="77777777" w:rsidR="00004EC8" w:rsidRDefault="009662EC">
      <w:pPr>
        <w:jc w:val="both"/>
        <w:rPr>
          <w:b/>
          <w:lang w:eastAsia="ko-KR"/>
        </w:rPr>
      </w:pPr>
      <w:r>
        <w:rPr>
          <w:rFonts w:hint="eastAsia"/>
          <w:b/>
          <w:lang w:eastAsia="ko-KR"/>
        </w:rPr>
        <w:t xml:space="preserve">b. </w:t>
      </w:r>
      <w:r>
        <w:rPr>
          <w:b/>
          <w:lang w:eastAsia="ko-KR"/>
        </w:rPr>
        <w:t>Brunei Darussalam</w:t>
      </w:r>
    </w:p>
    <w:p w14:paraId="3DFD2E9E" w14:textId="77777777" w:rsidR="00004EC8" w:rsidRDefault="00004EC8">
      <w:pPr>
        <w:jc w:val="both"/>
        <w:rPr>
          <w:lang w:eastAsia="ko-KR"/>
        </w:rPr>
      </w:pPr>
    </w:p>
    <w:p w14:paraId="34F22CC1" w14:textId="77777777" w:rsidR="00004EC8" w:rsidRDefault="00677286">
      <w:pPr>
        <w:jc w:val="both"/>
        <w:rPr>
          <w:b/>
          <w:color w:val="000000"/>
          <w:lang w:eastAsia="ko-KR"/>
        </w:rPr>
      </w:pPr>
      <w:r>
        <w:rPr>
          <w:noProof/>
        </w:rPr>
        <w:drawing>
          <wp:inline distT="0" distB="0" distL="0" distR="0" wp14:anchorId="68E34325" wp14:editId="7193D54E">
            <wp:extent cx="5911215" cy="4963795"/>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1215" cy="4963795"/>
                    </a:xfrm>
                    <a:prstGeom prst="rect">
                      <a:avLst/>
                    </a:prstGeom>
                    <a:noFill/>
                    <a:ln>
                      <a:noFill/>
                    </a:ln>
                  </pic:spPr>
                </pic:pic>
              </a:graphicData>
            </a:graphic>
          </wp:inline>
        </w:drawing>
      </w:r>
    </w:p>
    <w:p w14:paraId="49ABBB49" w14:textId="77777777" w:rsidR="00004EC8" w:rsidRDefault="00004EC8">
      <w:pPr>
        <w:rPr>
          <w:b/>
          <w:lang w:eastAsia="ko-KR"/>
        </w:rPr>
      </w:pPr>
    </w:p>
    <w:p w14:paraId="5C3CAAD2" w14:textId="77777777" w:rsidR="00004EC8" w:rsidRDefault="00004EC8">
      <w:pPr>
        <w:rPr>
          <w:b/>
          <w:lang w:eastAsia="ko-KR"/>
        </w:rPr>
      </w:pPr>
    </w:p>
    <w:p w14:paraId="1E72292F" w14:textId="77777777" w:rsidR="00004EC8" w:rsidRDefault="009662EC">
      <w:pPr>
        <w:rPr>
          <w:b/>
          <w:lang w:eastAsia="ko-KR"/>
        </w:rPr>
      </w:pPr>
      <w:r>
        <w:rPr>
          <w:rFonts w:hint="eastAsia"/>
          <w:b/>
          <w:lang w:eastAsia="ko-KR"/>
        </w:rPr>
        <w:t xml:space="preserve">c. </w:t>
      </w:r>
      <w:r>
        <w:rPr>
          <w:b/>
          <w:lang w:eastAsia="ko-KR"/>
        </w:rPr>
        <w:t>China</w:t>
      </w:r>
    </w:p>
    <w:p w14:paraId="1CA2C352" w14:textId="77777777" w:rsidR="00004EC8" w:rsidRDefault="00004EC8">
      <w:pPr>
        <w:rPr>
          <w:rFonts w:eastAsia="Malgun Gothic"/>
          <w:lang w:eastAsia="ko-KR"/>
        </w:rPr>
      </w:pPr>
    </w:p>
    <w:p w14:paraId="2B2BF310" w14:textId="77777777" w:rsidR="00004EC8" w:rsidRDefault="009662EC">
      <w:pPr>
        <w:rPr>
          <w:lang w:eastAsia="ja-JP"/>
        </w:rPr>
      </w:pPr>
      <w:r>
        <w:rPr>
          <w:lang w:eastAsia="ja-JP"/>
        </w:rPr>
        <w:t>In November 2016, the revised</w:t>
      </w:r>
      <w:r>
        <w:rPr>
          <w:i/>
          <w:lang w:eastAsia="ja-JP"/>
        </w:rPr>
        <w:t xml:space="preserve"> Regulations </w:t>
      </w:r>
      <w:r>
        <w:rPr>
          <w:rFonts w:eastAsia="SimSun" w:hint="eastAsia"/>
          <w:i/>
          <w:lang w:eastAsia="zh-CN"/>
        </w:rPr>
        <w:t>on Radio Administration of the People</w:t>
      </w:r>
      <w:r>
        <w:rPr>
          <w:rFonts w:eastAsia="SimSun"/>
          <w:i/>
          <w:lang w:eastAsia="zh-CN"/>
        </w:rPr>
        <w:t>’</w:t>
      </w:r>
      <w:r>
        <w:rPr>
          <w:rFonts w:eastAsia="SimSun" w:hint="eastAsia"/>
          <w:i/>
          <w:lang w:eastAsia="zh-CN"/>
        </w:rPr>
        <w:t xml:space="preserve">s Republic of </w:t>
      </w:r>
      <w:proofErr w:type="gramStart"/>
      <w:r>
        <w:rPr>
          <w:rFonts w:eastAsia="SimSun" w:hint="eastAsia"/>
          <w:i/>
          <w:lang w:eastAsia="zh-CN"/>
        </w:rPr>
        <w:t xml:space="preserve">China </w:t>
      </w:r>
      <w:r>
        <w:rPr>
          <w:lang w:eastAsia="ja-JP"/>
        </w:rPr>
        <w:t xml:space="preserve"> h</w:t>
      </w:r>
      <w:r>
        <w:rPr>
          <w:rFonts w:eastAsia="SimSun" w:hint="eastAsia"/>
          <w:lang w:eastAsia="zh-CN"/>
        </w:rPr>
        <w:t>as</w:t>
      </w:r>
      <w:proofErr w:type="gramEnd"/>
      <w:r>
        <w:rPr>
          <w:rFonts w:eastAsia="SimSun" w:hint="eastAsia"/>
          <w:lang w:eastAsia="zh-CN"/>
        </w:rPr>
        <w:t xml:space="preserve"> </w:t>
      </w:r>
      <w:r>
        <w:rPr>
          <w:lang w:eastAsia="ja-JP"/>
        </w:rPr>
        <w:t>been issued. According to the new regulations, SRDs are not required to follow the Type Approval.</w:t>
      </w:r>
    </w:p>
    <w:p w14:paraId="50187139" w14:textId="77777777" w:rsidR="00004EC8" w:rsidRDefault="00004EC8">
      <w:pPr>
        <w:rPr>
          <w:lang w:eastAsia="ja-JP"/>
        </w:rPr>
      </w:pPr>
    </w:p>
    <w:p w14:paraId="54BC6B53" w14:textId="77777777" w:rsidR="00004EC8" w:rsidRDefault="00004EC8">
      <w:pPr>
        <w:rPr>
          <w:rFonts w:eastAsia="Malgun Gothic"/>
          <w:lang w:eastAsia="ko-KR"/>
        </w:rPr>
      </w:pPr>
    </w:p>
    <w:p w14:paraId="5B6E4444" w14:textId="77777777" w:rsidR="00004EC8" w:rsidRDefault="009662EC">
      <w:pPr>
        <w:rPr>
          <w:b/>
          <w:lang w:eastAsia="ko-KR"/>
        </w:rPr>
      </w:pPr>
      <w:r>
        <w:rPr>
          <w:b/>
          <w:lang w:eastAsia="ko-KR"/>
        </w:rPr>
        <w:t xml:space="preserve">d. Hong Kong Special Administrative Region of the People's Republic of China  </w:t>
      </w:r>
    </w:p>
    <w:p w14:paraId="303DBADF" w14:textId="77777777" w:rsidR="00004EC8" w:rsidRDefault="009662EC">
      <w:pPr>
        <w:jc w:val="both"/>
        <w:rPr>
          <w:lang w:eastAsia="ko-KR"/>
        </w:rPr>
      </w:pPr>
      <w:r>
        <w:rPr>
          <w:lang w:eastAsia="ko-KR"/>
        </w:rPr>
        <w:lastRenderedPageBreak/>
        <w:t xml:space="preserve"> Please refer to the following Information Notes –</w:t>
      </w:r>
    </w:p>
    <w:p w14:paraId="4B36D281" w14:textId="77777777" w:rsidR="00004EC8" w:rsidRDefault="009662EC">
      <w:pPr>
        <w:ind w:left="360" w:hanging="360"/>
        <w:jc w:val="both"/>
        <w:rPr>
          <w:lang w:eastAsia="ko-KR"/>
        </w:rPr>
      </w:pPr>
      <w:r>
        <w:rPr>
          <w:lang w:eastAsia="ko-KR"/>
        </w:rPr>
        <w:t>(i)</w:t>
      </w:r>
      <w:r>
        <w:rPr>
          <w:lang w:eastAsia="ko-KR"/>
        </w:rPr>
        <w:tab/>
        <w:t xml:space="preserve">“How to Apply For Type Approval or Type Acceptance of Radio Equipment” available </w:t>
      </w:r>
      <w:proofErr w:type="gramStart"/>
      <w:r>
        <w:rPr>
          <w:lang w:eastAsia="ko-KR"/>
        </w:rPr>
        <w:t>at</w:t>
      </w:r>
      <w:r>
        <w:rPr>
          <w:rFonts w:eastAsia="SimHei"/>
          <w:lang w:eastAsia="zh-TW"/>
        </w:rPr>
        <w:t xml:space="preserve"> </w:t>
      </w:r>
      <w:r>
        <w:rPr>
          <w:lang w:eastAsia="ko-KR"/>
        </w:rPr>
        <w:t>:</w:t>
      </w:r>
      <w:proofErr w:type="gramEnd"/>
    </w:p>
    <w:p w14:paraId="1136825F" w14:textId="77777777" w:rsidR="00004EC8" w:rsidRDefault="009662EC">
      <w:pPr>
        <w:tabs>
          <w:tab w:val="left" w:pos="360"/>
        </w:tabs>
        <w:jc w:val="both"/>
        <w:rPr>
          <w:lang w:eastAsia="ko-KR"/>
        </w:rPr>
      </w:pPr>
      <w:r>
        <w:rPr>
          <w:lang w:eastAsia="ko-KR"/>
        </w:rPr>
        <w:tab/>
      </w:r>
      <w:hyperlink r:id="rId16" w:history="1">
        <w:r>
          <w:rPr>
            <w:rStyle w:val="Hyperlink"/>
            <w:u w:val="none"/>
            <w:lang w:eastAsia="ko-KR"/>
          </w:rPr>
          <w:t>http://www.ofca.gov.hk/filemanager/ofca/common/Industry/telecom/standard/i401e.pdf</w:t>
        </w:r>
      </w:hyperlink>
    </w:p>
    <w:p w14:paraId="73343260" w14:textId="77777777" w:rsidR="00004EC8" w:rsidRDefault="009662EC">
      <w:pPr>
        <w:ind w:left="360" w:hanging="360"/>
        <w:jc w:val="both"/>
        <w:rPr>
          <w:lang w:eastAsia="ko-KR"/>
        </w:rPr>
      </w:pPr>
      <w:r>
        <w:rPr>
          <w:lang w:eastAsia="ko-KR"/>
        </w:rPr>
        <w:t>(ii)</w:t>
      </w:r>
      <w:r>
        <w:rPr>
          <w:lang w:eastAsia="ko-KR"/>
        </w:rPr>
        <w:tab/>
        <w:t>“</w:t>
      </w:r>
      <w:r>
        <w:rPr>
          <w:rFonts w:eastAsia="Batang"/>
          <w:bCs/>
          <w:lang w:eastAsia="zh-TW"/>
        </w:rPr>
        <w:t xml:space="preserve">Technical Performance for Radiocommunications Apparatus Covered by the Telecommunications (Telecommunications Apparatus) (Exemption from Licensing) Order” available </w:t>
      </w:r>
      <w:proofErr w:type="gramStart"/>
      <w:r>
        <w:rPr>
          <w:rFonts w:eastAsia="Batang"/>
          <w:bCs/>
          <w:lang w:eastAsia="zh-TW"/>
        </w:rPr>
        <w:t>at</w:t>
      </w:r>
      <w:r>
        <w:rPr>
          <w:rFonts w:eastAsia="SimHei"/>
          <w:bCs/>
          <w:lang w:eastAsia="zh-TW"/>
        </w:rPr>
        <w:t xml:space="preserve"> </w:t>
      </w:r>
      <w:r>
        <w:rPr>
          <w:rFonts w:eastAsia="Batang"/>
          <w:bCs/>
          <w:lang w:eastAsia="zh-TW"/>
        </w:rPr>
        <w:t>:</w:t>
      </w:r>
      <w:proofErr w:type="gramEnd"/>
    </w:p>
    <w:p w14:paraId="347D9219" w14:textId="77777777" w:rsidR="00004EC8" w:rsidRDefault="009662EC">
      <w:pPr>
        <w:tabs>
          <w:tab w:val="left" w:pos="360"/>
        </w:tabs>
        <w:jc w:val="both"/>
        <w:rPr>
          <w:lang w:eastAsia="ko-KR"/>
        </w:rPr>
      </w:pPr>
      <w:r>
        <w:rPr>
          <w:lang w:eastAsia="ko-KR"/>
        </w:rPr>
        <w:tab/>
      </w:r>
      <w:hyperlink r:id="rId17" w:history="1">
        <w:r>
          <w:rPr>
            <w:rStyle w:val="Hyperlink"/>
            <w:u w:val="none"/>
            <w:lang w:eastAsia="ko-KR"/>
          </w:rPr>
          <w:t>http://www.ofca.gov.hk/filemanager/ofca/common/Industry/telecom/standard/i402e.pdf</w:t>
        </w:r>
      </w:hyperlink>
    </w:p>
    <w:p w14:paraId="505AA16C" w14:textId="77777777" w:rsidR="00004EC8" w:rsidRDefault="00004EC8">
      <w:pPr>
        <w:rPr>
          <w:lang w:eastAsia="ko-KR"/>
        </w:rPr>
      </w:pPr>
    </w:p>
    <w:p w14:paraId="3FEF8BFE" w14:textId="77777777" w:rsidR="00914698" w:rsidRDefault="00914698" w:rsidP="00914698">
      <w:pPr>
        <w:rPr>
          <w:b/>
          <w:lang w:eastAsia="ko-KR"/>
        </w:rPr>
      </w:pPr>
      <w:r>
        <w:rPr>
          <w:b/>
          <w:lang w:eastAsia="ko-KR"/>
        </w:rPr>
        <w:t>e. Indonesia</w:t>
      </w:r>
    </w:p>
    <w:p w14:paraId="63DA6E5B" w14:textId="77777777" w:rsidR="00004EC8" w:rsidRDefault="00941E4B">
      <w:pPr>
        <w:rPr>
          <w:lang w:eastAsia="ko-KR"/>
        </w:rPr>
      </w:pPr>
      <w:r>
        <w:rPr>
          <w:lang w:eastAsia="ko-KR"/>
        </w:rPr>
        <w:t>SRD equip</w:t>
      </w:r>
      <w:r w:rsidR="00914698" w:rsidRPr="00914698">
        <w:rPr>
          <w:lang w:eastAsia="ko-KR"/>
        </w:rPr>
        <w:t xml:space="preserve">ment require to have certificate to be use in Indonesia. for the certification process, </w:t>
      </w:r>
      <w:proofErr w:type="gramStart"/>
      <w:r w:rsidR="00914698" w:rsidRPr="00914698">
        <w:rPr>
          <w:lang w:eastAsia="ko-KR"/>
        </w:rPr>
        <w:t>the  device</w:t>
      </w:r>
      <w:proofErr w:type="gramEnd"/>
      <w:r w:rsidR="00914698" w:rsidRPr="00914698">
        <w:rPr>
          <w:lang w:eastAsia="ko-KR"/>
        </w:rPr>
        <w:t xml:space="preserve"> has to be tested to determine the conformity with Indonesia’s SRD technical specification.  For, complete procedure, Please refer to </w:t>
      </w:r>
      <w:proofErr w:type="gramStart"/>
      <w:r w:rsidR="00914698" w:rsidRPr="00914698">
        <w:rPr>
          <w:lang w:eastAsia="ko-KR"/>
        </w:rPr>
        <w:t>https://sertifikasi.postel.go.id/ .</w:t>
      </w:r>
      <w:proofErr w:type="gramEnd"/>
    </w:p>
    <w:p w14:paraId="4DC88627" w14:textId="77777777" w:rsidR="00914698" w:rsidRPr="00914698" w:rsidRDefault="00914698">
      <w:pPr>
        <w:rPr>
          <w:lang w:eastAsia="ko-KR"/>
        </w:rPr>
      </w:pPr>
    </w:p>
    <w:p w14:paraId="20CF71FE" w14:textId="77777777" w:rsidR="00004EC8" w:rsidRDefault="00914698">
      <w:pPr>
        <w:rPr>
          <w:b/>
          <w:lang w:eastAsia="ko-KR"/>
        </w:rPr>
      </w:pPr>
      <w:r>
        <w:rPr>
          <w:b/>
          <w:lang w:eastAsia="ko-KR"/>
        </w:rPr>
        <w:t>f</w:t>
      </w:r>
      <w:r w:rsidR="009662EC">
        <w:rPr>
          <w:b/>
          <w:lang w:eastAsia="ko-KR"/>
        </w:rPr>
        <w:t>. Islamic Republic of Iran</w:t>
      </w:r>
    </w:p>
    <w:p w14:paraId="5154DF5C" w14:textId="77777777" w:rsidR="00004EC8" w:rsidRDefault="009662EC">
      <w:pPr>
        <w:jc w:val="both"/>
        <w:rPr>
          <w:lang w:eastAsia="ko-KR"/>
        </w:rPr>
      </w:pPr>
      <w:r>
        <w:rPr>
          <w:rFonts w:hint="eastAsia"/>
          <w:lang w:eastAsia="ko-KR"/>
        </w:rPr>
        <w:t xml:space="preserve">Type </w:t>
      </w:r>
      <w:r>
        <w:rPr>
          <w:rFonts w:eastAsia="SimSun" w:hint="eastAsia"/>
          <w:lang w:eastAsia="zh-CN"/>
        </w:rPr>
        <w:t>Approval is obligatory</w:t>
      </w:r>
      <w:r>
        <w:rPr>
          <w:rFonts w:hint="eastAsia"/>
          <w:lang w:eastAsia="ko-KR"/>
        </w:rPr>
        <w:t xml:space="preserve"> </w:t>
      </w:r>
      <w:r>
        <w:rPr>
          <w:rFonts w:eastAsia="SimSun" w:hint="eastAsia"/>
          <w:lang w:eastAsia="zh-CN"/>
        </w:rPr>
        <w:t>for a</w:t>
      </w:r>
      <w:r>
        <w:rPr>
          <w:rFonts w:hint="eastAsia"/>
          <w:lang w:eastAsia="ko-KR"/>
        </w:rPr>
        <w:t xml:space="preserve">ll the SRDs. </w:t>
      </w:r>
      <w:r>
        <w:rPr>
          <w:lang w:eastAsia="ko-KR"/>
        </w:rPr>
        <w:t>Communication Regulatory Authority (CRA)</w:t>
      </w:r>
      <w:r>
        <w:rPr>
          <w:rFonts w:eastAsia="SimSun" w:hint="eastAsia"/>
          <w:lang w:eastAsia="zh-CN"/>
        </w:rPr>
        <w:t xml:space="preserve"> is the only certification authority for Type Approval</w:t>
      </w:r>
      <w:r>
        <w:rPr>
          <w:rFonts w:eastAsia="SimSun"/>
          <w:lang w:eastAsia="zh-CN"/>
        </w:rPr>
        <w:t xml:space="preserve"> through the network of </w:t>
      </w:r>
      <w:r>
        <w:rPr>
          <w:rFonts w:eastAsia="SimSun" w:hint="eastAsia"/>
          <w:lang w:eastAsia="zh-CN"/>
        </w:rPr>
        <w:t>qualified</w:t>
      </w:r>
      <w:r>
        <w:rPr>
          <w:rFonts w:hint="eastAsia"/>
          <w:lang w:eastAsia="ko-KR"/>
        </w:rPr>
        <w:t xml:space="preserve"> </w:t>
      </w:r>
      <w:r>
        <w:rPr>
          <w:lang w:eastAsia="ko-KR"/>
        </w:rPr>
        <w:t xml:space="preserve">national </w:t>
      </w:r>
      <w:r>
        <w:rPr>
          <w:rFonts w:hint="eastAsia"/>
          <w:lang w:eastAsia="ko-KR"/>
        </w:rPr>
        <w:t>test bod</w:t>
      </w:r>
      <w:r>
        <w:rPr>
          <w:lang w:eastAsia="ko-KR"/>
        </w:rPr>
        <w:t>ies</w:t>
      </w:r>
      <w:r>
        <w:rPr>
          <w:rFonts w:eastAsia="SimSun" w:hint="eastAsia"/>
          <w:lang w:eastAsia="zh-CN"/>
        </w:rPr>
        <w:t xml:space="preserve">. Only the type-approved </w:t>
      </w:r>
      <w:r>
        <w:rPr>
          <w:rFonts w:eastAsia="SimSun"/>
          <w:lang w:eastAsia="zh-CN"/>
        </w:rPr>
        <w:t>SRDs</w:t>
      </w:r>
      <w:r>
        <w:rPr>
          <w:rFonts w:eastAsia="SimSun" w:hint="eastAsia"/>
          <w:lang w:eastAsia="zh-CN"/>
        </w:rPr>
        <w:t xml:space="preserve"> can be </w:t>
      </w:r>
      <w:r>
        <w:rPr>
          <w:rFonts w:eastAsia="SimSun"/>
          <w:lang w:eastAsia="zh-CN"/>
        </w:rPr>
        <w:t xml:space="preserve">imported and </w:t>
      </w:r>
      <w:r>
        <w:rPr>
          <w:rFonts w:eastAsia="SimSun" w:hint="eastAsia"/>
          <w:lang w:eastAsia="zh-CN"/>
        </w:rPr>
        <w:t xml:space="preserve">used legally in </w:t>
      </w:r>
      <w:r>
        <w:rPr>
          <w:rFonts w:eastAsia="SimSun"/>
          <w:lang w:eastAsia="zh-CN"/>
        </w:rPr>
        <w:t>Iran.</w:t>
      </w:r>
    </w:p>
    <w:p w14:paraId="4009AE34" w14:textId="77777777" w:rsidR="00004EC8" w:rsidRDefault="00004EC8">
      <w:pPr>
        <w:rPr>
          <w:lang w:eastAsia="ko-KR"/>
        </w:rPr>
      </w:pPr>
    </w:p>
    <w:p w14:paraId="4E6CDC4D" w14:textId="77777777" w:rsidR="00004EC8" w:rsidRDefault="00914698">
      <w:pPr>
        <w:rPr>
          <w:b/>
          <w:lang w:eastAsia="ko-KR"/>
        </w:rPr>
      </w:pPr>
      <w:r>
        <w:rPr>
          <w:b/>
          <w:lang w:eastAsia="ko-KR"/>
        </w:rPr>
        <w:t>g</w:t>
      </w:r>
      <w:r w:rsidR="009662EC">
        <w:rPr>
          <w:b/>
          <w:lang w:eastAsia="ko-KR"/>
        </w:rPr>
        <w:t xml:space="preserve">. Japan </w:t>
      </w:r>
    </w:p>
    <w:p w14:paraId="414C66E4" w14:textId="77777777" w:rsidR="00004EC8" w:rsidRDefault="009662EC">
      <w:pPr>
        <w:pStyle w:val="enumlev1"/>
        <w:rPr>
          <w:rFonts w:eastAsia="MS Mincho"/>
          <w:color w:val="C00000"/>
          <w:lang w:eastAsia="ja-JP"/>
        </w:rPr>
      </w:pPr>
      <w:r>
        <w:rPr>
          <w:rFonts w:eastAsia="MS Mincho" w:hint="eastAsia"/>
          <w:color w:val="000000"/>
          <w:lang w:eastAsia="ja-JP"/>
        </w:rPr>
        <w:t xml:space="preserve">Please refer to </w:t>
      </w:r>
      <w:hyperlink r:id="rId18" w:history="1">
        <w:r>
          <w:rPr>
            <w:rStyle w:val="Hyperlink"/>
            <w:rFonts w:eastAsia="MS Mincho"/>
            <w:lang w:eastAsia="ja-JP"/>
          </w:rPr>
          <w:t>http://www.tele.soumu.go.jp/e/</w:t>
        </w:r>
        <w:r>
          <w:rPr>
            <w:rStyle w:val="Hyperlink"/>
            <w:rFonts w:eastAsia="MS Mincho" w:hint="eastAsia"/>
            <w:lang w:eastAsia="ja-JP"/>
          </w:rPr>
          <w:t>sys/</w:t>
        </w:r>
        <w:r>
          <w:rPr>
            <w:rStyle w:val="Hyperlink"/>
            <w:rFonts w:eastAsia="MS Mincho"/>
            <w:lang w:eastAsia="ja-JP"/>
          </w:rPr>
          <w:t>equ/tech/index.htm</w:t>
        </w:r>
      </w:hyperlink>
      <w:r>
        <w:rPr>
          <w:rFonts w:eastAsia="MS Mincho" w:hint="eastAsia"/>
          <w:color w:val="C00000"/>
          <w:lang w:eastAsia="ja-JP"/>
        </w:rPr>
        <w:t>.</w:t>
      </w:r>
    </w:p>
    <w:p w14:paraId="2B140867" w14:textId="77777777" w:rsidR="00004EC8" w:rsidRDefault="00004EC8">
      <w:pPr>
        <w:rPr>
          <w:lang w:eastAsia="ko-KR"/>
        </w:rPr>
      </w:pPr>
    </w:p>
    <w:p w14:paraId="3A932D83" w14:textId="77777777" w:rsidR="00004EC8" w:rsidRDefault="00914698">
      <w:pPr>
        <w:rPr>
          <w:b/>
          <w:lang w:eastAsia="ko-KR"/>
        </w:rPr>
      </w:pPr>
      <w:r>
        <w:rPr>
          <w:b/>
          <w:lang w:eastAsia="ko-KR"/>
        </w:rPr>
        <w:t>h</w:t>
      </w:r>
      <w:r w:rsidR="009662EC">
        <w:rPr>
          <w:rFonts w:hint="eastAsia"/>
          <w:b/>
          <w:lang w:eastAsia="ko-KR"/>
        </w:rPr>
        <w:t>. Republic of Korea</w:t>
      </w:r>
    </w:p>
    <w:p w14:paraId="3B45C91E" w14:textId="77777777" w:rsidR="00004EC8" w:rsidRDefault="009662EC">
      <w:pPr>
        <w:jc w:val="both"/>
        <w:rPr>
          <w:lang w:eastAsia="ko-KR"/>
        </w:rPr>
      </w:pPr>
      <w:r>
        <w:rPr>
          <w:rFonts w:hint="eastAsia"/>
          <w:lang w:eastAsia="ko-KR"/>
        </w:rPr>
        <w:t>All the SRDs are subject of</w:t>
      </w:r>
      <w:r>
        <w:rPr>
          <w:lang w:eastAsia="ko-KR"/>
        </w:rPr>
        <w:t xml:space="preserve"> “Certification of Conformity”</w:t>
      </w:r>
      <w:r>
        <w:rPr>
          <w:rFonts w:hint="eastAsia"/>
          <w:lang w:eastAsia="ko-KR"/>
        </w:rPr>
        <w:t>. They should be tested by designated test body for</w:t>
      </w:r>
      <w:r>
        <w:rPr>
          <w:lang w:eastAsia="ko-KR"/>
        </w:rPr>
        <w:t xml:space="preserve"> </w:t>
      </w:r>
      <w:r>
        <w:rPr>
          <w:rFonts w:hint="eastAsia"/>
          <w:lang w:eastAsia="ko-KR"/>
        </w:rPr>
        <w:t>conformity with technical regulations or requirements.</w:t>
      </w:r>
      <w:r>
        <w:rPr>
          <w:lang w:eastAsia="ko-KR"/>
        </w:rPr>
        <w:t xml:space="preserve"> </w:t>
      </w:r>
      <w:r>
        <w:rPr>
          <w:rFonts w:hint="eastAsia"/>
          <w:lang w:eastAsia="ko-KR"/>
        </w:rPr>
        <w:t xml:space="preserve">The certification body is </w:t>
      </w:r>
      <w:r>
        <w:rPr>
          <w:lang w:eastAsia="ko-KR"/>
        </w:rPr>
        <w:t xml:space="preserve">National Radio Research Agency. Certifications for SRDs are granted in conformity with </w:t>
      </w:r>
      <w:r>
        <w:rPr>
          <w:rFonts w:eastAsia="MS Mincho"/>
          <w:lang w:eastAsia="ja-JP"/>
        </w:rPr>
        <w:t>“</w:t>
      </w:r>
      <w:r>
        <w:rPr>
          <w:rFonts w:eastAsia="MS Mincho" w:hint="eastAsia"/>
          <w:lang w:eastAsia="ja-JP"/>
        </w:rPr>
        <w:t xml:space="preserve">Regulations on </w:t>
      </w:r>
      <w:r>
        <w:rPr>
          <w:lang w:eastAsia="ko-KR"/>
        </w:rPr>
        <w:t xml:space="preserve">Conformity Assessment for Broadcasting </w:t>
      </w:r>
      <w:r>
        <w:rPr>
          <w:rFonts w:eastAsia="MS Mincho" w:hint="eastAsia"/>
          <w:lang w:eastAsia="ja-JP"/>
        </w:rPr>
        <w:t xml:space="preserve">and </w:t>
      </w:r>
      <w:r>
        <w:rPr>
          <w:lang w:eastAsia="ko-KR"/>
        </w:rPr>
        <w:t>Communication</w:t>
      </w:r>
      <w:r>
        <w:rPr>
          <w:rFonts w:eastAsia="MS Mincho" w:hint="eastAsia"/>
          <w:lang w:eastAsia="ja-JP"/>
        </w:rPr>
        <w:t>s</w:t>
      </w:r>
      <w:r>
        <w:rPr>
          <w:lang w:eastAsia="ko-KR"/>
        </w:rPr>
        <w:t xml:space="preserve"> </w:t>
      </w:r>
      <w:proofErr w:type="spellStart"/>
      <w:r>
        <w:rPr>
          <w:lang w:eastAsia="ko-KR"/>
        </w:rPr>
        <w:t>Equipments</w:t>
      </w:r>
      <w:proofErr w:type="spellEnd"/>
      <w:r>
        <w:rPr>
          <w:rFonts w:eastAsia="MS Mincho" w:hint="eastAsia"/>
          <w:lang w:eastAsia="ja-JP"/>
        </w:rPr>
        <w:t>"</w:t>
      </w:r>
      <w:r>
        <w:rPr>
          <w:lang w:eastAsia="ko-KR"/>
        </w:rPr>
        <w:t>.</w:t>
      </w:r>
    </w:p>
    <w:p w14:paraId="7F414528" w14:textId="77777777" w:rsidR="00004EC8" w:rsidRDefault="00004EC8">
      <w:pPr>
        <w:jc w:val="both"/>
        <w:rPr>
          <w:lang w:eastAsia="ko-KR"/>
        </w:rPr>
      </w:pPr>
    </w:p>
    <w:p w14:paraId="060717C1" w14:textId="77777777" w:rsidR="00004EC8" w:rsidRDefault="00914698">
      <w:pPr>
        <w:jc w:val="both"/>
        <w:rPr>
          <w:b/>
          <w:lang w:eastAsia="ko-KR"/>
        </w:rPr>
      </w:pPr>
      <w:r>
        <w:rPr>
          <w:b/>
          <w:lang w:eastAsia="ko-KR"/>
        </w:rPr>
        <w:t>i</w:t>
      </w:r>
      <w:r w:rsidR="009662EC">
        <w:rPr>
          <w:b/>
          <w:lang w:eastAsia="ko-KR"/>
        </w:rPr>
        <w:t>. Malaysia</w:t>
      </w:r>
    </w:p>
    <w:p w14:paraId="59270348" w14:textId="77777777" w:rsidR="00004EC8" w:rsidRDefault="009662EC">
      <w:pPr>
        <w:pStyle w:val="PlainText"/>
        <w:spacing w:before="0" w:beforeAutospacing="0" w:after="0" w:afterAutospacing="0"/>
        <w:jc w:val="both"/>
        <w:rPr>
          <w:rFonts w:eastAsia="BatangChe"/>
          <w:lang w:eastAsia="ko-KR"/>
        </w:rPr>
      </w:pPr>
      <w:r>
        <w:rPr>
          <w:rFonts w:eastAsia="BatangChe"/>
          <w:lang w:eastAsia="ko-KR"/>
        </w:rPr>
        <w:t xml:space="preserve">Radio equipment must be certified by SIRIM which is at the moment the only certifying agency appointed by </w:t>
      </w:r>
      <w:r>
        <w:rPr>
          <w:rFonts w:eastAsia="MS Mincho" w:hint="eastAsia"/>
          <w:lang w:eastAsia="ja-JP"/>
        </w:rPr>
        <w:t>Malaysian Communications and Multimedia Commission (MCMC)</w:t>
      </w:r>
      <w:r>
        <w:rPr>
          <w:rFonts w:eastAsia="BatangChe"/>
          <w:lang w:eastAsia="ko-KR"/>
        </w:rPr>
        <w:t xml:space="preserve">. Certification is divided into Type Approval &amp; Special Approval. In general all equipment for sale in this country must be type approved. However if </w:t>
      </w:r>
      <w:proofErr w:type="spellStart"/>
      <w:r>
        <w:rPr>
          <w:rFonts w:eastAsia="BatangChe"/>
          <w:lang w:eastAsia="ko-KR"/>
        </w:rPr>
        <w:t>equipments</w:t>
      </w:r>
      <w:proofErr w:type="spellEnd"/>
      <w:r>
        <w:rPr>
          <w:rFonts w:eastAsia="BatangChe"/>
          <w:lang w:eastAsia="ko-KR"/>
        </w:rPr>
        <w:t xml:space="preserve"> are imported for exclusive use by the applicant for temporary period or for private usage, the equipment can be considered for Special Approval certification. This is normally applicable for equipment to be used for trial, exhibition, R&amp;D and training. </w:t>
      </w:r>
    </w:p>
    <w:p w14:paraId="48B5B586" w14:textId="77777777" w:rsidR="00004EC8" w:rsidRDefault="00004EC8">
      <w:pPr>
        <w:pStyle w:val="PlainText"/>
        <w:spacing w:before="0" w:beforeAutospacing="0" w:after="0" w:afterAutospacing="0"/>
        <w:jc w:val="both"/>
        <w:rPr>
          <w:lang w:eastAsia="ko-KR"/>
        </w:rPr>
      </w:pPr>
    </w:p>
    <w:p w14:paraId="7E01C3BF" w14:textId="77777777" w:rsidR="00004EC8" w:rsidRDefault="00914698">
      <w:pPr>
        <w:rPr>
          <w:b/>
          <w:lang w:eastAsia="ko-KR"/>
        </w:rPr>
      </w:pPr>
      <w:r>
        <w:rPr>
          <w:b/>
          <w:lang w:eastAsia="ko-KR"/>
        </w:rPr>
        <w:t>j</w:t>
      </w:r>
      <w:r w:rsidR="009662EC">
        <w:rPr>
          <w:rFonts w:hint="eastAsia"/>
          <w:b/>
          <w:lang w:eastAsia="ko-KR"/>
        </w:rPr>
        <w:t xml:space="preserve">. </w:t>
      </w:r>
      <w:r w:rsidR="009662EC">
        <w:rPr>
          <w:b/>
          <w:lang w:eastAsia="ko-KR"/>
        </w:rPr>
        <w:t xml:space="preserve">New Zealand </w:t>
      </w:r>
    </w:p>
    <w:p w14:paraId="24BF7012" w14:textId="77777777" w:rsidR="00004EC8" w:rsidRDefault="009662EC">
      <w:pPr>
        <w:jc w:val="both"/>
        <w:rPr>
          <w:lang w:eastAsia="ko-KR"/>
        </w:rPr>
      </w:pPr>
      <w:r>
        <w:rPr>
          <w:lang w:eastAsia="ko-KR"/>
        </w:rPr>
        <w:t>New Zealand and Australia have established similar self-declaration processes for the certification of SRD products. The supplier of the SRD product to the market (New Zealand or Australia) is registered with the regulator and once registered able to use the Regulatory Compliance Mark (RCM).</w:t>
      </w:r>
    </w:p>
    <w:p w14:paraId="5F3B3BC7" w14:textId="77777777" w:rsidR="00004EC8" w:rsidRDefault="00004EC8">
      <w:pPr>
        <w:jc w:val="both"/>
        <w:rPr>
          <w:lang w:eastAsia="ko-KR"/>
        </w:rPr>
      </w:pPr>
    </w:p>
    <w:p w14:paraId="7E7127F1" w14:textId="77777777" w:rsidR="00004EC8" w:rsidRDefault="009662EC">
      <w:pPr>
        <w:jc w:val="both"/>
        <w:rPr>
          <w:lang w:eastAsia="ko-KR"/>
        </w:rPr>
      </w:pPr>
      <w:r>
        <w:rPr>
          <w:lang w:eastAsia="ko-KR"/>
        </w:rPr>
        <w:t>For some SRD products operating in the 2400 MHz and 5700 MHz bands declared to meet specific ACMA standards as found in the Radiocommunications (Radio Standards) Notice (i.e. levels of conformity 1 &amp; 2), the supplier must:</w:t>
      </w:r>
    </w:p>
    <w:p w14:paraId="561642E8" w14:textId="77777777" w:rsidR="00004EC8" w:rsidRDefault="009662EC">
      <w:pPr>
        <w:numPr>
          <w:ilvl w:val="0"/>
          <w:numId w:val="2"/>
        </w:numPr>
        <w:jc w:val="both"/>
        <w:rPr>
          <w:lang w:eastAsia="ko-KR"/>
        </w:rPr>
      </w:pPr>
      <w:r>
        <w:rPr>
          <w:lang w:eastAsia="ko-KR"/>
        </w:rPr>
        <w:t xml:space="preserve">label the product with the “RCM” compliance mark; and, </w:t>
      </w:r>
    </w:p>
    <w:p w14:paraId="2F11AFF3" w14:textId="77777777" w:rsidR="00004EC8" w:rsidRDefault="009662EC">
      <w:pPr>
        <w:numPr>
          <w:ilvl w:val="0"/>
          <w:numId w:val="2"/>
        </w:numPr>
        <w:jc w:val="both"/>
        <w:rPr>
          <w:lang w:eastAsia="ko-KR"/>
        </w:rPr>
      </w:pPr>
      <w:r>
        <w:rPr>
          <w:lang w:eastAsia="ko-KR"/>
        </w:rPr>
        <w:t>hold the compliance documentation required in the Compliance Notice.</w:t>
      </w:r>
    </w:p>
    <w:p w14:paraId="5497C5CF" w14:textId="77777777" w:rsidR="00004EC8" w:rsidRDefault="00004EC8">
      <w:pPr>
        <w:jc w:val="both"/>
        <w:rPr>
          <w:lang w:eastAsia="ko-KR"/>
        </w:rPr>
      </w:pPr>
    </w:p>
    <w:p w14:paraId="5D8C6971" w14:textId="77777777" w:rsidR="00004EC8" w:rsidRDefault="009662EC">
      <w:pPr>
        <w:jc w:val="both"/>
        <w:rPr>
          <w:lang w:eastAsia="ko-KR"/>
        </w:rPr>
      </w:pPr>
      <w:r>
        <w:rPr>
          <w:lang w:eastAsia="ko-KR"/>
        </w:rPr>
        <w:t xml:space="preserve">For all other SRD products to be used in New Zealand (i.e. levels of conformity A1 &amp; A2), the supplier must ensure that they </w:t>
      </w:r>
    </w:p>
    <w:p w14:paraId="6EB60CAF" w14:textId="77777777" w:rsidR="00004EC8" w:rsidRDefault="009662EC">
      <w:pPr>
        <w:numPr>
          <w:ilvl w:val="0"/>
          <w:numId w:val="3"/>
        </w:numPr>
        <w:jc w:val="both"/>
        <w:rPr>
          <w:lang w:eastAsia="ko-KR"/>
        </w:rPr>
      </w:pPr>
      <w:r>
        <w:rPr>
          <w:lang w:eastAsia="ko-KR"/>
        </w:rPr>
        <w:lastRenderedPageBreak/>
        <w:t xml:space="preserve">meet an appropriate standard as found in the Radiocommunications (Radio Standards) Notice; </w:t>
      </w:r>
    </w:p>
    <w:p w14:paraId="59118059" w14:textId="77777777" w:rsidR="00004EC8" w:rsidRDefault="009662EC">
      <w:pPr>
        <w:numPr>
          <w:ilvl w:val="0"/>
          <w:numId w:val="3"/>
        </w:numPr>
        <w:jc w:val="both"/>
        <w:rPr>
          <w:lang w:eastAsia="ko-KR"/>
        </w:rPr>
      </w:pPr>
      <w:r>
        <w:rPr>
          <w:lang w:eastAsia="ko-KR"/>
        </w:rPr>
        <w:t xml:space="preserve">label with the New Zealand Radio Label (R-NZ); and, </w:t>
      </w:r>
    </w:p>
    <w:p w14:paraId="0F75AA08" w14:textId="77777777" w:rsidR="00004EC8" w:rsidRDefault="009662EC">
      <w:pPr>
        <w:numPr>
          <w:ilvl w:val="0"/>
          <w:numId w:val="3"/>
        </w:numPr>
        <w:jc w:val="both"/>
        <w:rPr>
          <w:lang w:eastAsia="ko-KR"/>
        </w:rPr>
      </w:pPr>
      <w:r>
        <w:rPr>
          <w:lang w:eastAsia="ko-KR"/>
        </w:rPr>
        <w:t>hold the compliance documentation required in the Compliance Notice.</w:t>
      </w:r>
    </w:p>
    <w:p w14:paraId="3008A443" w14:textId="77777777" w:rsidR="00004EC8" w:rsidRDefault="00004EC8">
      <w:pPr>
        <w:jc w:val="both"/>
        <w:rPr>
          <w:lang w:eastAsia="ko-KR"/>
        </w:rPr>
      </w:pPr>
    </w:p>
    <w:p w14:paraId="56927063" w14:textId="77777777" w:rsidR="00004EC8" w:rsidRDefault="00914698">
      <w:pPr>
        <w:rPr>
          <w:b/>
          <w:lang w:eastAsia="ko-KR"/>
        </w:rPr>
      </w:pPr>
      <w:r>
        <w:rPr>
          <w:b/>
          <w:lang w:eastAsia="ko-KR"/>
        </w:rPr>
        <w:t>k</w:t>
      </w:r>
      <w:r w:rsidR="009662EC">
        <w:rPr>
          <w:rFonts w:hint="eastAsia"/>
          <w:b/>
          <w:lang w:eastAsia="ko-KR"/>
        </w:rPr>
        <w:t xml:space="preserve">. </w:t>
      </w:r>
      <w:r w:rsidR="009662EC">
        <w:rPr>
          <w:b/>
          <w:lang w:eastAsia="ko-KR"/>
        </w:rPr>
        <w:t>Philippines</w:t>
      </w:r>
    </w:p>
    <w:p w14:paraId="4AEE5BD5" w14:textId="77777777" w:rsidR="00004EC8" w:rsidRDefault="009662EC">
      <w:pPr>
        <w:rPr>
          <w:lang w:eastAsia="ko-KR"/>
        </w:rPr>
      </w:pPr>
      <w:r>
        <w:rPr>
          <w:lang w:eastAsia="ko-KR"/>
        </w:rPr>
        <w:t>Only type-approved and/or accepted Short Range Devices (SRDs) shall be allowed for use in the country.</w:t>
      </w:r>
    </w:p>
    <w:p w14:paraId="3545DA5D" w14:textId="77777777" w:rsidR="00004EC8" w:rsidRDefault="00004EC8">
      <w:pPr>
        <w:rPr>
          <w:lang w:eastAsia="ko-KR"/>
        </w:rPr>
      </w:pPr>
    </w:p>
    <w:p w14:paraId="53D6EF69" w14:textId="77777777" w:rsidR="00004EC8" w:rsidRDefault="00914698">
      <w:pPr>
        <w:rPr>
          <w:b/>
          <w:lang w:eastAsia="ko-KR"/>
        </w:rPr>
      </w:pPr>
      <w:r>
        <w:rPr>
          <w:b/>
          <w:lang w:eastAsia="ko-KR"/>
        </w:rPr>
        <w:t>l</w:t>
      </w:r>
      <w:r w:rsidR="009662EC">
        <w:rPr>
          <w:rFonts w:hint="eastAsia"/>
          <w:b/>
          <w:lang w:eastAsia="ko-KR"/>
        </w:rPr>
        <w:t xml:space="preserve">. </w:t>
      </w:r>
      <w:r w:rsidR="009662EC">
        <w:rPr>
          <w:b/>
          <w:lang w:eastAsia="ko-KR"/>
        </w:rPr>
        <w:t>Singapore</w:t>
      </w:r>
    </w:p>
    <w:p w14:paraId="77AB6FE0" w14:textId="77777777" w:rsidR="00004EC8" w:rsidRDefault="009662EC">
      <w:pPr>
        <w:jc w:val="both"/>
        <w:rPr>
          <w:lang w:eastAsia="ko-KR"/>
        </w:rPr>
      </w:pPr>
      <w:r>
        <w:rPr>
          <w:lang w:eastAsia="ko-KR"/>
        </w:rPr>
        <w:t xml:space="preserve">Equipment registration shall be based on the submission of the Supplier’s Declaration of Conformity (SDoC) to signify that the supplier has carried out conformity assessment on the equipment to IDA’s Technical Specifications. All registration requests can be made on-line via </w:t>
      </w:r>
      <w:hyperlink r:id="rId19" w:history="1">
        <w:r>
          <w:rPr>
            <w:rStyle w:val="Hyperlink"/>
            <w:lang w:eastAsia="ko-KR"/>
          </w:rPr>
          <w:t>http://tls.ida.gov.sg</w:t>
        </w:r>
      </w:hyperlink>
      <w:r>
        <w:rPr>
          <w:lang w:eastAsia="ko-KR"/>
        </w:rPr>
        <w:t xml:space="preserve"> under Equipment Registration group, using one of the following two equipment registration selections: </w:t>
      </w:r>
    </w:p>
    <w:p w14:paraId="06EFD153" w14:textId="77777777" w:rsidR="00004EC8" w:rsidRDefault="00004EC8">
      <w:pPr>
        <w:jc w:val="both"/>
        <w:rPr>
          <w:lang w:eastAsia="ko-KR"/>
        </w:rPr>
      </w:pPr>
    </w:p>
    <w:p w14:paraId="393E14D3" w14:textId="77777777" w:rsidR="00004EC8" w:rsidRDefault="009662EC">
      <w:pPr>
        <w:numPr>
          <w:ilvl w:val="0"/>
          <w:numId w:val="4"/>
        </w:numPr>
        <w:jc w:val="both"/>
        <w:rPr>
          <w:lang w:eastAsia="ko-KR"/>
        </w:rPr>
      </w:pPr>
      <w:r>
        <w:rPr>
          <w:lang w:eastAsia="ko-KR"/>
        </w:rPr>
        <w:t>Equipment Registration for</w:t>
      </w:r>
      <w:r>
        <w:t xml:space="preserve"> Complex/Multi-Line Equipment or SRD/Low Power Devices (LPD) (for registration under the self-declaration Enhanced Simplified Equipment Registration, ESER scheme)</w:t>
      </w:r>
      <w:r>
        <w:rPr>
          <w:lang w:eastAsia="ko-KR"/>
        </w:rPr>
        <w:t>;</w:t>
      </w:r>
      <w:r>
        <w:rPr>
          <w:rFonts w:hint="eastAsia"/>
          <w:lang w:eastAsia="ko-KR"/>
        </w:rPr>
        <w:t xml:space="preserve"> or</w:t>
      </w:r>
    </w:p>
    <w:p w14:paraId="1DB1BAEC" w14:textId="77777777" w:rsidR="00004EC8" w:rsidRDefault="009662EC">
      <w:pPr>
        <w:numPr>
          <w:ilvl w:val="0"/>
          <w:numId w:val="4"/>
        </w:numPr>
        <w:jc w:val="both"/>
        <w:rPr>
          <w:lang w:eastAsia="ko-KR"/>
        </w:rPr>
      </w:pPr>
      <w:r>
        <w:rPr>
          <w:lang w:eastAsia="ko-KR"/>
        </w:rPr>
        <w:t>Telecommunication Equipment Registration</w:t>
      </w:r>
      <w:r>
        <w:t xml:space="preserve"> (for registration under the General Equipment Registration, GER (declaration certified by an IDA </w:t>
      </w:r>
      <w:proofErr w:type="spellStart"/>
      <w:r>
        <w:t>recognised</w:t>
      </w:r>
      <w:proofErr w:type="spellEnd"/>
      <w:r>
        <w:t xml:space="preserve"> body or evaluation by IDA) scheme.</w:t>
      </w:r>
    </w:p>
    <w:p w14:paraId="465CA229" w14:textId="77777777" w:rsidR="00004EC8" w:rsidRDefault="00004EC8">
      <w:pPr>
        <w:jc w:val="both"/>
        <w:rPr>
          <w:lang w:eastAsia="ko-KR"/>
        </w:rPr>
      </w:pPr>
    </w:p>
    <w:p w14:paraId="6AC5E219" w14:textId="77777777" w:rsidR="00004EC8" w:rsidRDefault="00914698">
      <w:pPr>
        <w:rPr>
          <w:b/>
          <w:lang w:eastAsia="ko-KR"/>
        </w:rPr>
      </w:pPr>
      <w:r>
        <w:rPr>
          <w:b/>
          <w:lang w:eastAsia="ko-KR"/>
        </w:rPr>
        <w:t>m</w:t>
      </w:r>
      <w:r w:rsidR="009662EC">
        <w:rPr>
          <w:b/>
          <w:lang w:eastAsia="ko-KR"/>
        </w:rPr>
        <w:t>. Thailand</w:t>
      </w:r>
    </w:p>
    <w:p w14:paraId="447FC5CE" w14:textId="77777777" w:rsidR="00004EC8" w:rsidRDefault="009662EC">
      <w:pPr>
        <w:spacing w:line="276" w:lineRule="auto"/>
        <w:rPr>
          <w:bCs/>
          <w:color w:val="000000"/>
          <w:lang w:eastAsia="ko-KR"/>
        </w:rPr>
      </w:pPr>
      <w:r>
        <w:rPr>
          <w:bCs/>
          <w:color w:val="000000"/>
          <w:lang w:eastAsia="ko-KR"/>
        </w:rPr>
        <w:t>The radio equipment t</w:t>
      </w:r>
      <w:r>
        <w:rPr>
          <w:rFonts w:hint="eastAsia"/>
          <w:bCs/>
          <w:color w:val="000000"/>
          <w:lang w:eastAsia="ko-KR"/>
        </w:rPr>
        <w:t>ype approval process</w:t>
      </w:r>
      <w:r>
        <w:rPr>
          <w:bCs/>
          <w:color w:val="000000"/>
          <w:lang w:eastAsia="ko-KR"/>
        </w:rPr>
        <w:t xml:space="preserve"> in Thailand is shown in the following diagram.</w:t>
      </w:r>
    </w:p>
    <w:p w14:paraId="74D438E3" w14:textId="77777777" w:rsidR="00004EC8" w:rsidRDefault="00004EC8">
      <w:pPr>
        <w:jc w:val="both"/>
        <w:rPr>
          <w:lang w:eastAsia="ko-KR"/>
        </w:rPr>
      </w:pPr>
    </w:p>
    <w:p w14:paraId="0C97607E" w14:textId="77777777" w:rsidR="00004EC8" w:rsidRDefault="00914698">
      <w:pPr>
        <w:jc w:val="both"/>
        <w:rPr>
          <w:b/>
          <w:lang w:eastAsia="ko-KR"/>
        </w:rPr>
      </w:pPr>
      <w:r>
        <w:rPr>
          <w:b/>
          <w:lang w:eastAsia="ko-KR"/>
        </w:rPr>
        <w:t>n</w:t>
      </w:r>
      <w:r w:rsidR="009662EC">
        <w:rPr>
          <w:b/>
          <w:lang w:eastAsia="ko-KR"/>
        </w:rPr>
        <w:t>. Vietnam</w:t>
      </w:r>
    </w:p>
    <w:p w14:paraId="265D7759" w14:textId="77777777" w:rsidR="00004EC8" w:rsidRDefault="009662EC">
      <w:pPr>
        <w:jc w:val="both"/>
      </w:pPr>
      <w:r>
        <w:t>Only type-approved and/or accepted SRDs shall be allowed for use in the Vietnam. For more information, please refer to Circular No. 05/2014/TT-BTTTT of Ministry of Information and Communications promulgating list of products and goods potentially unsafe under the management responsibility of the Ministry of Information and Communications.</w:t>
      </w:r>
      <w:r>
        <w:rPr>
          <w:rStyle w:val="FootnoteReference"/>
        </w:rPr>
        <w:footnoteReference w:id="3"/>
      </w:r>
    </w:p>
    <w:p w14:paraId="6AB8664C" w14:textId="77777777" w:rsidR="00004EC8" w:rsidRDefault="00004EC8">
      <w:pPr>
        <w:jc w:val="both"/>
        <w:rPr>
          <w:lang w:eastAsia="ko-KR"/>
        </w:rPr>
      </w:pPr>
    </w:p>
    <w:p w14:paraId="3F397110" w14:textId="77777777" w:rsidR="00004EC8" w:rsidRDefault="00004EC8">
      <w:pPr>
        <w:jc w:val="both"/>
        <w:rPr>
          <w:lang w:eastAsia="ko-KR"/>
        </w:rPr>
      </w:pPr>
    </w:p>
    <w:p w14:paraId="19B34B88" w14:textId="77777777" w:rsidR="00004EC8" w:rsidRDefault="00677286">
      <w:pPr>
        <w:spacing w:line="276" w:lineRule="auto"/>
        <w:jc w:val="center"/>
      </w:pPr>
      <w:r>
        <w:rPr>
          <w:noProof/>
        </w:rPr>
        <w:lastRenderedPageBreak/>
        <w:drawing>
          <wp:inline distT="0" distB="0" distL="0" distR="0" wp14:anchorId="4F6AFCA2" wp14:editId="566AB0E3">
            <wp:extent cx="5067300" cy="553021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67300" cy="5530215"/>
                    </a:xfrm>
                    <a:prstGeom prst="rect">
                      <a:avLst/>
                    </a:prstGeom>
                    <a:noFill/>
                    <a:ln>
                      <a:noFill/>
                    </a:ln>
                  </pic:spPr>
                </pic:pic>
              </a:graphicData>
            </a:graphic>
          </wp:inline>
        </w:drawing>
      </w:r>
    </w:p>
    <w:p w14:paraId="0E655648" w14:textId="77777777" w:rsidR="00004EC8" w:rsidRDefault="00004EC8">
      <w:pPr>
        <w:spacing w:line="276" w:lineRule="auto"/>
      </w:pPr>
    </w:p>
    <w:p w14:paraId="60ABD2A2" w14:textId="77777777" w:rsidR="00004EC8" w:rsidRDefault="009662EC">
      <w:pPr>
        <w:spacing w:line="276" w:lineRule="auto"/>
      </w:pPr>
      <w:r>
        <w:tab/>
        <w:t xml:space="preserve">For more information, please refer to the </w:t>
      </w:r>
      <w:r>
        <w:rPr>
          <w:rFonts w:eastAsia="Batang"/>
        </w:rPr>
        <w:t xml:space="preserve">Office of the National Broadcasting and Telecommunications Commission (NBTC) website: </w:t>
      </w:r>
      <w:hyperlink r:id="rId21" w:history="1">
        <w:r>
          <w:rPr>
            <w:rStyle w:val="Hyperlink"/>
          </w:rPr>
          <w:t>http://standard.nbtc.go.th/images/file/Coneng.pdf</w:t>
        </w:r>
      </w:hyperlink>
      <w:r>
        <w:t>.</w:t>
      </w:r>
    </w:p>
    <w:p w14:paraId="3ABC7FD2" w14:textId="77777777" w:rsidR="00004EC8" w:rsidRDefault="00004EC8">
      <w:pPr>
        <w:spacing w:line="276" w:lineRule="auto"/>
      </w:pPr>
    </w:p>
    <w:p w14:paraId="6C807580" w14:textId="77777777" w:rsidR="00004EC8" w:rsidRDefault="00004EC8">
      <w:pPr>
        <w:jc w:val="both"/>
        <w:rPr>
          <w:lang w:eastAsia="ko-KR"/>
        </w:rPr>
      </w:pPr>
    </w:p>
    <w:tbl>
      <w:tblPr>
        <w:tblpPr w:leftFromText="142" w:rightFromText="142" w:vertAnchor="text" w:tblpX="100" w:tblpY="136"/>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07"/>
      </w:tblGrid>
      <w:tr w:rsidR="00004EC8" w14:paraId="76E4BE20" w14:textId="77777777">
        <w:trPr>
          <w:trHeight w:val="900"/>
        </w:trPr>
        <w:tc>
          <w:tcPr>
            <w:tcW w:w="9307" w:type="dxa"/>
            <w:vAlign w:val="center"/>
          </w:tcPr>
          <w:p w14:paraId="1728A404" w14:textId="77777777" w:rsidR="00004EC8" w:rsidRDefault="009662EC">
            <w:pPr>
              <w:ind w:left="480" w:hangingChars="200" w:hanging="480"/>
              <w:jc w:val="both"/>
              <w:rPr>
                <w:color w:val="000000"/>
                <w:lang w:eastAsia="ko-KR"/>
              </w:rPr>
            </w:pPr>
            <w:r>
              <w:rPr>
                <w:rFonts w:hint="eastAsia"/>
                <w:b/>
                <w:color w:val="000000"/>
                <w:lang w:eastAsia="ko-KR"/>
              </w:rPr>
              <w:t xml:space="preserve">Q2. </w:t>
            </w:r>
            <w:r>
              <w:rPr>
                <w:b/>
                <w:color w:val="000000"/>
                <w:lang w:eastAsia="ko-KR"/>
              </w:rPr>
              <w:t xml:space="preserve">State the mutual </w:t>
            </w:r>
            <w:r>
              <w:rPr>
                <w:rFonts w:hint="eastAsia"/>
                <w:b/>
                <w:color w:val="000000"/>
                <w:lang w:eastAsia="ko-KR"/>
              </w:rPr>
              <w:t>R</w:t>
            </w:r>
            <w:r>
              <w:rPr>
                <w:b/>
                <w:color w:val="000000"/>
                <w:lang w:eastAsia="ko-KR"/>
              </w:rPr>
              <w:t xml:space="preserve">ecognition </w:t>
            </w:r>
            <w:r>
              <w:rPr>
                <w:rFonts w:hint="eastAsia"/>
                <w:b/>
                <w:color w:val="000000"/>
                <w:lang w:eastAsia="ko-KR"/>
              </w:rPr>
              <w:t>A</w:t>
            </w:r>
            <w:r>
              <w:rPr>
                <w:b/>
                <w:color w:val="000000"/>
                <w:lang w:eastAsia="ko-KR"/>
              </w:rPr>
              <w:t>rrangement with other countries/regions</w:t>
            </w:r>
          </w:p>
          <w:p w14:paraId="0D28F251" w14:textId="77777777" w:rsidR="00004EC8" w:rsidRDefault="00004EC8">
            <w:pPr>
              <w:jc w:val="both"/>
              <w:rPr>
                <w:b/>
                <w:color w:val="000000"/>
                <w:sz w:val="20"/>
                <w:szCs w:val="20"/>
                <w:lang w:eastAsia="ko-KR"/>
              </w:rPr>
            </w:pPr>
          </w:p>
        </w:tc>
      </w:tr>
    </w:tbl>
    <w:p w14:paraId="405ED460" w14:textId="77777777" w:rsidR="00004EC8" w:rsidRDefault="00004EC8">
      <w:pPr>
        <w:jc w:val="both"/>
        <w:rPr>
          <w:color w:val="000000"/>
          <w:lang w:eastAsia="ko-KR"/>
        </w:rPr>
      </w:pPr>
    </w:p>
    <w:p w14:paraId="11063F5E" w14:textId="77777777" w:rsidR="00004EC8" w:rsidRDefault="009662EC">
      <w:pPr>
        <w:jc w:val="both"/>
        <w:rPr>
          <w:b/>
        </w:rPr>
      </w:pPr>
      <w:r>
        <w:rPr>
          <w:b/>
          <w:color w:val="000000"/>
          <w:lang w:eastAsia="ko-KR"/>
        </w:rPr>
        <w:t>a</w:t>
      </w:r>
      <w:r>
        <w:rPr>
          <w:b/>
          <w:color w:val="000000"/>
        </w:rPr>
        <w:t>. Bhutan</w:t>
      </w:r>
    </w:p>
    <w:p w14:paraId="37B9C07B" w14:textId="77777777" w:rsidR="00004EC8" w:rsidRDefault="009662EC">
      <w:pPr>
        <w:jc w:val="both"/>
        <w:rPr>
          <w:color w:val="000000"/>
          <w:lang w:eastAsia="ko-KR"/>
        </w:rPr>
      </w:pPr>
      <w:r>
        <w:rPr>
          <w:color w:val="000000"/>
        </w:rPr>
        <w:t>Nil</w:t>
      </w:r>
    </w:p>
    <w:p w14:paraId="6C1A0586" w14:textId="77777777" w:rsidR="00004EC8" w:rsidRDefault="00004EC8">
      <w:pPr>
        <w:jc w:val="both"/>
        <w:rPr>
          <w:b/>
          <w:lang w:eastAsia="ko-KR"/>
        </w:rPr>
      </w:pPr>
    </w:p>
    <w:p w14:paraId="3D52D386" w14:textId="77777777" w:rsidR="00004EC8" w:rsidRDefault="009662EC">
      <w:pPr>
        <w:jc w:val="both"/>
        <w:rPr>
          <w:lang w:eastAsia="ko-KR"/>
        </w:rPr>
      </w:pPr>
      <w:r>
        <w:rPr>
          <w:b/>
          <w:lang w:eastAsia="ko-KR"/>
        </w:rPr>
        <w:t>b. Brunei Darussalam</w:t>
      </w:r>
    </w:p>
    <w:p w14:paraId="2D89A09C" w14:textId="77777777" w:rsidR="00004EC8" w:rsidRDefault="009662EC">
      <w:pPr>
        <w:pStyle w:val="enumlev1"/>
        <w:tabs>
          <w:tab w:val="clear" w:pos="794"/>
        </w:tabs>
        <w:ind w:left="0" w:firstLine="0"/>
        <w:jc w:val="both"/>
        <w:rPr>
          <w:lang w:eastAsia="ko-KR"/>
        </w:rPr>
      </w:pPr>
      <w:r>
        <w:rPr>
          <w:lang w:eastAsia="ko-KR"/>
        </w:rPr>
        <w:t>Currently AITI has no mutual agreement with other country. However AITI is working with Singapore to finalise the MRA between the two countries.</w:t>
      </w:r>
    </w:p>
    <w:p w14:paraId="13E34DDA" w14:textId="77777777" w:rsidR="00004EC8" w:rsidRDefault="00004EC8">
      <w:pPr>
        <w:jc w:val="both"/>
        <w:rPr>
          <w:color w:val="000000"/>
          <w:lang w:eastAsia="ko-KR"/>
        </w:rPr>
      </w:pPr>
    </w:p>
    <w:p w14:paraId="122E5B1F" w14:textId="77777777" w:rsidR="00004EC8" w:rsidRDefault="009662EC">
      <w:pPr>
        <w:jc w:val="both"/>
        <w:rPr>
          <w:b/>
          <w:color w:val="000000"/>
          <w:lang w:eastAsia="ko-KR"/>
        </w:rPr>
      </w:pPr>
      <w:r>
        <w:rPr>
          <w:rFonts w:hint="eastAsia"/>
          <w:b/>
          <w:color w:val="000000"/>
          <w:lang w:eastAsia="ko-KR"/>
        </w:rPr>
        <w:t xml:space="preserve">c. </w:t>
      </w:r>
      <w:r>
        <w:rPr>
          <w:b/>
          <w:color w:val="000000"/>
          <w:lang w:eastAsia="ko-KR"/>
        </w:rPr>
        <w:t>China</w:t>
      </w:r>
    </w:p>
    <w:p w14:paraId="176A6D36" w14:textId="77777777" w:rsidR="00004EC8" w:rsidRDefault="009662EC">
      <w:pPr>
        <w:jc w:val="both"/>
        <w:rPr>
          <w:color w:val="000000"/>
        </w:rPr>
      </w:pPr>
      <w:r>
        <w:rPr>
          <w:rFonts w:hint="eastAsia"/>
          <w:color w:val="000000"/>
        </w:rPr>
        <w:lastRenderedPageBreak/>
        <w:t>Currently, MIIT has no mutual Recognition Agreement with other countries/regions.</w:t>
      </w:r>
    </w:p>
    <w:p w14:paraId="68EC65E4" w14:textId="77777777" w:rsidR="00004EC8" w:rsidRDefault="00004EC8">
      <w:pPr>
        <w:jc w:val="both"/>
        <w:rPr>
          <w:b/>
          <w:color w:val="000000"/>
          <w:lang w:eastAsia="ko-KR"/>
        </w:rPr>
      </w:pPr>
    </w:p>
    <w:p w14:paraId="500DBB49" w14:textId="77777777" w:rsidR="00004EC8" w:rsidRDefault="009662EC">
      <w:pPr>
        <w:jc w:val="both"/>
        <w:rPr>
          <w:b/>
          <w:color w:val="000000"/>
          <w:lang w:eastAsia="ko-KR"/>
        </w:rPr>
      </w:pPr>
      <w:r>
        <w:rPr>
          <w:b/>
          <w:color w:val="000000"/>
          <w:lang w:eastAsia="ko-KR"/>
        </w:rPr>
        <w:t>d. Hong Kong</w:t>
      </w:r>
      <w:r>
        <w:rPr>
          <w:b/>
          <w:lang w:eastAsia="ko-KR"/>
        </w:rPr>
        <w:t xml:space="preserve"> </w:t>
      </w:r>
      <w:r w:rsidR="00161A3D">
        <w:rPr>
          <w:b/>
          <w:lang w:eastAsia="ko-KR"/>
        </w:rPr>
        <w:t>Special Administrative Region of the People's Republic of China</w:t>
      </w:r>
    </w:p>
    <w:p w14:paraId="39D6C918" w14:textId="77777777" w:rsidR="00004EC8" w:rsidRDefault="009662EC">
      <w:pPr>
        <w:pStyle w:val="FootnoteText"/>
        <w:jc w:val="both"/>
        <w:rPr>
          <w:rFonts w:eastAsia="SimHei"/>
          <w:color w:val="000000"/>
          <w:lang w:eastAsia="zh-TW"/>
        </w:rPr>
      </w:pPr>
      <w:r>
        <w:rPr>
          <w:color w:val="000000"/>
        </w:rPr>
        <w:t xml:space="preserve"> Hong Kong, China is a partner of the </w:t>
      </w:r>
      <w:r>
        <w:t xml:space="preserve">Asia Pacific Economic Cooperation Mutual Recognition Arrangement for Conformity Assessment of Telecommunications Equipment (APEC Tel MRA).  The </w:t>
      </w:r>
      <w:r>
        <w:rPr>
          <w:color w:val="000000"/>
        </w:rPr>
        <w:t xml:space="preserve">APEC Tel MRA scheme is made up of two phases.  Phase I provides for recognition of test reports whereas Phase II allows for recognition of certification for product approvals.  </w:t>
      </w:r>
    </w:p>
    <w:p w14:paraId="7FED74EF" w14:textId="77777777" w:rsidR="00004EC8" w:rsidRDefault="00004EC8">
      <w:pPr>
        <w:pStyle w:val="FootnoteText"/>
        <w:jc w:val="both"/>
        <w:rPr>
          <w:rFonts w:eastAsia="SimHei"/>
          <w:color w:val="000000"/>
          <w:highlight w:val="yellow"/>
          <w:lang w:eastAsia="zh-TW"/>
        </w:rPr>
      </w:pPr>
    </w:p>
    <w:p w14:paraId="53ABDF26" w14:textId="77777777" w:rsidR="00004EC8" w:rsidRDefault="009662EC">
      <w:pPr>
        <w:jc w:val="both"/>
        <w:rPr>
          <w:color w:val="000000"/>
          <w:lang w:eastAsia="ko-KR"/>
        </w:rPr>
      </w:pPr>
      <w:r>
        <w:rPr>
          <w:color w:val="000000"/>
        </w:rPr>
        <w:t xml:space="preserve">Hong Kong, China has entered into agreement with Australia, Singapore, Chinese Taipei, Canada and United States for Phase </w:t>
      </w:r>
      <w:r>
        <w:rPr>
          <w:rFonts w:eastAsia="SimHei"/>
          <w:color w:val="000000"/>
          <w:lang w:eastAsia="zh-TW"/>
        </w:rPr>
        <w:t xml:space="preserve">I </w:t>
      </w:r>
      <w:r>
        <w:rPr>
          <w:color w:val="000000"/>
        </w:rPr>
        <w:t xml:space="preserve">Program.  In addition, Hong Kong, China has implemented Phase II Program with Canada and United States.  Hong Kong, China considers </w:t>
      </w:r>
      <w:r>
        <w:t>mutual recognition arrangement an effective trade facilitation measure which speeds up product entry into markets, reduces technical barriers to trade and fosters the development and use of international standards.</w:t>
      </w:r>
    </w:p>
    <w:p w14:paraId="039C850F" w14:textId="77777777" w:rsidR="00004EC8" w:rsidRDefault="00004EC8">
      <w:pPr>
        <w:jc w:val="both"/>
        <w:rPr>
          <w:color w:val="000000"/>
          <w:lang w:eastAsia="ko-KR"/>
        </w:rPr>
      </w:pPr>
    </w:p>
    <w:p w14:paraId="26A9322B" w14:textId="77777777" w:rsidR="00914698" w:rsidRDefault="00914698" w:rsidP="00914698">
      <w:pPr>
        <w:rPr>
          <w:b/>
          <w:lang w:eastAsia="ko-KR"/>
        </w:rPr>
      </w:pPr>
      <w:r>
        <w:rPr>
          <w:b/>
          <w:lang w:eastAsia="ko-KR"/>
        </w:rPr>
        <w:t>e. Indonesia</w:t>
      </w:r>
    </w:p>
    <w:p w14:paraId="43F66B6B" w14:textId="77777777" w:rsidR="00914698" w:rsidRPr="00344FB5" w:rsidRDefault="00344FB5">
      <w:pPr>
        <w:jc w:val="both"/>
        <w:rPr>
          <w:color w:val="000000"/>
          <w:lang w:eastAsia="ko-KR"/>
        </w:rPr>
      </w:pPr>
      <w:r w:rsidRPr="00344FB5">
        <w:rPr>
          <w:color w:val="000000"/>
          <w:lang w:eastAsia="ko-KR"/>
        </w:rPr>
        <w:t>Currently Indonesia has no MRA agreement concerning SRD Device</w:t>
      </w:r>
    </w:p>
    <w:p w14:paraId="5F83D2DE" w14:textId="77777777" w:rsidR="00914698" w:rsidRDefault="00914698">
      <w:pPr>
        <w:jc w:val="both"/>
        <w:rPr>
          <w:color w:val="000000"/>
          <w:lang w:eastAsia="ko-KR"/>
        </w:rPr>
      </w:pPr>
    </w:p>
    <w:p w14:paraId="5F3D772C" w14:textId="77777777" w:rsidR="00004EC8" w:rsidRDefault="00914698">
      <w:pPr>
        <w:jc w:val="both"/>
        <w:rPr>
          <w:b/>
          <w:bCs/>
        </w:rPr>
      </w:pPr>
      <w:r>
        <w:rPr>
          <w:b/>
          <w:bCs/>
          <w:lang w:eastAsia="ko-KR"/>
        </w:rPr>
        <w:t>f</w:t>
      </w:r>
      <w:r w:rsidR="009662EC">
        <w:rPr>
          <w:b/>
          <w:bCs/>
        </w:rPr>
        <w:t>. Islamic Republic of Iran</w:t>
      </w:r>
    </w:p>
    <w:p w14:paraId="5411BBBC" w14:textId="77777777" w:rsidR="00004EC8" w:rsidRDefault="009662EC">
      <w:pPr>
        <w:jc w:val="both"/>
        <w:rPr>
          <w:color w:val="000000"/>
          <w:lang w:eastAsia="ko-KR"/>
        </w:rPr>
      </w:pPr>
      <w:r>
        <w:rPr>
          <w:rFonts w:eastAsia="SimSun" w:hint="eastAsia"/>
          <w:lang w:eastAsia="zh-CN"/>
        </w:rPr>
        <w:t xml:space="preserve">Currently, </w:t>
      </w:r>
      <w:r>
        <w:rPr>
          <w:rFonts w:eastAsia="SimSun"/>
          <w:lang w:eastAsia="zh-CN"/>
        </w:rPr>
        <w:t>CRA</w:t>
      </w:r>
      <w:r>
        <w:rPr>
          <w:rFonts w:eastAsia="SimSun" w:hint="eastAsia"/>
          <w:lang w:eastAsia="zh-CN"/>
        </w:rPr>
        <w:t xml:space="preserve"> has no </w:t>
      </w:r>
      <w:r>
        <w:rPr>
          <w:rFonts w:eastAsia="SimSun"/>
          <w:lang w:eastAsia="zh-CN"/>
        </w:rPr>
        <w:t>MRA arrangement</w:t>
      </w:r>
      <w:r>
        <w:rPr>
          <w:rFonts w:eastAsia="SimSun" w:hint="eastAsia"/>
          <w:lang w:eastAsia="zh-CN"/>
        </w:rPr>
        <w:t xml:space="preserve"> with other countries/regions</w:t>
      </w:r>
      <w:r>
        <w:rPr>
          <w:rFonts w:eastAsia="SimSun"/>
          <w:lang w:eastAsia="zh-CN"/>
        </w:rPr>
        <w:t>.</w:t>
      </w:r>
    </w:p>
    <w:p w14:paraId="475BF297" w14:textId="77777777" w:rsidR="00004EC8" w:rsidRDefault="00004EC8">
      <w:pPr>
        <w:jc w:val="both"/>
        <w:rPr>
          <w:b/>
          <w:color w:val="000000"/>
          <w:lang w:eastAsia="ko-KR"/>
        </w:rPr>
      </w:pPr>
    </w:p>
    <w:p w14:paraId="2D7655C9" w14:textId="77777777" w:rsidR="00004EC8" w:rsidRDefault="00914698">
      <w:pPr>
        <w:jc w:val="both"/>
        <w:rPr>
          <w:b/>
          <w:color w:val="000000"/>
          <w:lang w:eastAsia="ko-KR"/>
        </w:rPr>
      </w:pPr>
      <w:r>
        <w:rPr>
          <w:b/>
          <w:color w:val="000000"/>
          <w:lang w:eastAsia="ko-KR"/>
        </w:rPr>
        <w:t>g</w:t>
      </w:r>
      <w:r w:rsidR="009662EC">
        <w:rPr>
          <w:b/>
          <w:color w:val="000000"/>
          <w:lang w:eastAsia="ko-KR"/>
        </w:rPr>
        <w:t>. Japan</w:t>
      </w:r>
    </w:p>
    <w:p w14:paraId="2FC5CC13" w14:textId="77777777" w:rsidR="00004EC8" w:rsidRDefault="009662EC">
      <w:pPr>
        <w:pStyle w:val="enumlev1"/>
        <w:rPr>
          <w:rFonts w:eastAsia="MS Mincho"/>
          <w:color w:val="000000"/>
          <w:lang w:eastAsia="ja-JP"/>
        </w:rPr>
      </w:pPr>
      <w:r>
        <w:rPr>
          <w:rFonts w:eastAsia="MS Mincho" w:hint="eastAsia"/>
          <w:color w:val="000000"/>
          <w:lang w:eastAsia="ja-JP"/>
        </w:rPr>
        <w:t>(1) EC</w:t>
      </w:r>
    </w:p>
    <w:p w14:paraId="5232B664" w14:textId="77777777" w:rsidR="00004EC8" w:rsidRDefault="009662EC">
      <w:pPr>
        <w:pStyle w:val="enumlev1"/>
        <w:rPr>
          <w:rFonts w:eastAsia="MS Mincho"/>
          <w:color w:val="000000"/>
          <w:lang w:eastAsia="ja-JP"/>
        </w:rPr>
      </w:pPr>
      <w:r>
        <w:rPr>
          <w:rFonts w:eastAsia="MS Mincho" w:hint="eastAsia"/>
          <w:color w:val="000000"/>
          <w:lang w:eastAsia="ja-JP"/>
        </w:rPr>
        <w:t>(2) Singapore</w:t>
      </w:r>
    </w:p>
    <w:p w14:paraId="7E8BEAB9" w14:textId="77777777" w:rsidR="00004EC8" w:rsidRDefault="009662EC">
      <w:pPr>
        <w:pStyle w:val="enumlev1"/>
        <w:rPr>
          <w:rFonts w:eastAsia="MS Mincho"/>
          <w:color w:val="000000"/>
          <w:lang w:eastAsia="ja-JP"/>
        </w:rPr>
      </w:pPr>
      <w:r>
        <w:rPr>
          <w:rFonts w:eastAsia="MS Mincho" w:hint="eastAsia"/>
          <w:color w:val="000000"/>
          <w:lang w:eastAsia="ja-JP"/>
        </w:rPr>
        <w:t>(3) USA</w:t>
      </w:r>
    </w:p>
    <w:p w14:paraId="58B8B796" w14:textId="77777777" w:rsidR="00004EC8" w:rsidRDefault="00004EC8">
      <w:pPr>
        <w:jc w:val="both"/>
        <w:rPr>
          <w:b/>
          <w:color w:val="000000"/>
          <w:lang w:eastAsia="ko-KR"/>
        </w:rPr>
      </w:pPr>
    </w:p>
    <w:p w14:paraId="4167E36A" w14:textId="77777777" w:rsidR="00004EC8" w:rsidRDefault="00914698">
      <w:pPr>
        <w:jc w:val="both"/>
        <w:rPr>
          <w:b/>
          <w:color w:val="000000"/>
          <w:lang w:eastAsia="ko-KR"/>
        </w:rPr>
      </w:pPr>
      <w:r>
        <w:rPr>
          <w:b/>
          <w:color w:val="000000"/>
          <w:lang w:eastAsia="ko-KR"/>
        </w:rPr>
        <w:t>h</w:t>
      </w:r>
      <w:r w:rsidR="009662EC">
        <w:rPr>
          <w:rFonts w:hint="eastAsia"/>
          <w:b/>
          <w:color w:val="000000"/>
          <w:lang w:eastAsia="ko-KR"/>
        </w:rPr>
        <w:t>. Republic of Korea</w:t>
      </w:r>
    </w:p>
    <w:p w14:paraId="498C1EE4" w14:textId="77777777" w:rsidR="00004EC8" w:rsidRDefault="009662EC">
      <w:pPr>
        <w:pStyle w:val="enumlev1"/>
        <w:tabs>
          <w:tab w:val="clear" w:pos="794"/>
          <w:tab w:val="left" w:pos="0"/>
        </w:tabs>
        <w:spacing w:before="0"/>
        <w:ind w:left="0" w:firstLine="0"/>
        <w:jc w:val="both"/>
        <w:rPr>
          <w:color w:val="000000"/>
          <w:lang w:eastAsia="ko-KR"/>
        </w:rPr>
      </w:pPr>
      <w:r>
        <w:rPr>
          <w:color w:val="000000"/>
          <w:lang w:eastAsia="ko-KR"/>
        </w:rPr>
        <w:t>Korea</w:t>
      </w:r>
      <w:r>
        <w:rPr>
          <w:color w:val="000000"/>
        </w:rPr>
        <w:t xml:space="preserve"> has entered into MRA with </w:t>
      </w:r>
      <w:r>
        <w:rPr>
          <w:color w:val="000000"/>
          <w:lang w:eastAsia="ko-KR"/>
        </w:rPr>
        <w:t>Canada, United States, Vietnam, Chile and EU. The test reports from designated laboratories of those countries should be recognized.</w:t>
      </w:r>
    </w:p>
    <w:p w14:paraId="1F89F250" w14:textId="77777777" w:rsidR="00004EC8" w:rsidRDefault="00004EC8">
      <w:pPr>
        <w:pStyle w:val="enumlev1"/>
        <w:tabs>
          <w:tab w:val="clear" w:pos="794"/>
          <w:tab w:val="left" w:pos="0"/>
        </w:tabs>
        <w:spacing w:before="0"/>
        <w:ind w:left="0" w:firstLine="0"/>
        <w:jc w:val="both"/>
        <w:rPr>
          <w:color w:val="000000"/>
          <w:lang w:eastAsia="ko-KR"/>
        </w:rPr>
      </w:pPr>
    </w:p>
    <w:p w14:paraId="0A21A69B" w14:textId="77777777" w:rsidR="00004EC8" w:rsidRDefault="00914698">
      <w:pPr>
        <w:jc w:val="both"/>
        <w:rPr>
          <w:lang w:eastAsia="ko-KR"/>
        </w:rPr>
      </w:pPr>
      <w:r>
        <w:rPr>
          <w:b/>
          <w:lang w:eastAsia="ko-KR"/>
        </w:rPr>
        <w:t>i</w:t>
      </w:r>
      <w:r w:rsidR="009662EC">
        <w:rPr>
          <w:b/>
          <w:lang w:eastAsia="ko-KR"/>
        </w:rPr>
        <w:t>. Malaysia</w:t>
      </w:r>
    </w:p>
    <w:p w14:paraId="48013CFC" w14:textId="77777777" w:rsidR="00004EC8" w:rsidRDefault="009662EC">
      <w:pPr>
        <w:jc w:val="both"/>
        <w:rPr>
          <w:lang w:eastAsia="ko-KR"/>
        </w:rPr>
      </w:pPr>
      <w:r>
        <w:rPr>
          <w:lang w:eastAsia="ko-KR"/>
        </w:rPr>
        <w:t xml:space="preserve">On 28 January 2005, Malaysia has sealed a bilateral agreement on MRA for telecommunications equipment with Singapore. The signing means that both countries to recognise each other’s equipment conformity testing processes by removing duplicative testing procedures and reducing cost and time required to bring telecommunications equipment into both markets. This is the Phase I of the bilateral MRA where both countries will first accept equipment test reports issued by accredited test laboratories </w:t>
      </w:r>
      <w:proofErr w:type="spellStart"/>
      <w:r>
        <w:rPr>
          <w:lang w:eastAsia="ko-KR"/>
        </w:rPr>
        <w:t>recognised</w:t>
      </w:r>
      <w:proofErr w:type="spellEnd"/>
      <w:r>
        <w:rPr>
          <w:lang w:eastAsia="ko-KR"/>
        </w:rPr>
        <w:t xml:space="preserve"> by each country.</w:t>
      </w:r>
    </w:p>
    <w:p w14:paraId="728D5D9F" w14:textId="77777777" w:rsidR="00004EC8" w:rsidRDefault="009662EC">
      <w:pPr>
        <w:pStyle w:val="PlainText"/>
        <w:rPr>
          <w:b/>
          <w:color w:val="000000"/>
          <w:lang w:eastAsia="ko-KR"/>
        </w:rPr>
      </w:pPr>
      <w:r>
        <w:rPr>
          <w:rFonts w:eastAsia="BatangChe"/>
          <w:lang w:eastAsia="ko-KR"/>
        </w:rPr>
        <w:t xml:space="preserve">The MRA is under </w:t>
      </w:r>
      <w:proofErr w:type="gramStart"/>
      <w:r>
        <w:rPr>
          <w:rFonts w:eastAsia="BatangChe"/>
          <w:lang w:eastAsia="ko-KR"/>
        </w:rPr>
        <w:t>ATRC(</w:t>
      </w:r>
      <w:proofErr w:type="gramEnd"/>
      <w:r>
        <w:rPr>
          <w:rFonts w:eastAsia="BatangChe"/>
          <w:lang w:eastAsia="ko-KR"/>
        </w:rPr>
        <w:t>ASEAN Telecommunications Regulators’ Council) JSC (Joint Sectoral Committee) MRA.</w:t>
      </w:r>
    </w:p>
    <w:p w14:paraId="344D80F1" w14:textId="77777777" w:rsidR="00004EC8" w:rsidRDefault="00914698">
      <w:pPr>
        <w:jc w:val="both"/>
        <w:rPr>
          <w:b/>
          <w:color w:val="000000"/>
          <w:lang w:eastAsia="ko-KR"/>
        </w:rPr>
      </w:pPr>
      <w:r>
        <w:rPr>
          <w:b/>
          <w:color w:val="000000"/>
          <w:lang w:eastAsia="ko-KR"/>
        </w:rPr>
        <w:t>j</w:t>
      </w:r>
      <w:r w:rsidR="009662EC">
        <w:rPr>
          <w:rFonts w:hint="eastAsia"/>
          <w:b/>
          <w:color w:val="000000"/>
          <w:lang w:eastAsia="ko-KR"/>
        </w:rPr>
        <w:t xml:space="preserve">. </w:t>
      </w:r>
      <w:r w:rsidR="009662EC">
        <w:rPr>
          <w:b/>
          <w:color w:val="000000"/>
          <w:lang w:eastAsia="ko-KR"/>
        </w:rPr>
        <w:t xml:space="preserve">New Zealand </w:t>
      </w:r>
    </w:p>
    <w:p w14:paraId="1C5871D9" w14:textId="77777777" w:rsidR="00004EC8" w:rsidRDefault="009662EC">
      <w:pPr>
        <w:jc w:val="both"/>
        <w:rPr>
          <w:color w:val="000000"/>
          <w:lang w:eastAsia="ko-KR"/>
        </w:rPr>
      </w:pPr>
      <w:r>
        <w:rPr>
          <w:color w:val="000000"/>
          <w:lang w:eastAsia="ko-KR"/>
        </w:rPr>
        <w:t xml:space="preserve">New Zealand has entered into mutual recognition agreements for accredited testing bodies with Australia, members </w:t>
      </w:r>
      <w:proofErr w:type="gramStart"/>
      <w:r>
        <w:rPr>
          <w:color w:val="000000"/>
          <w:lang w:eastAsia="ko-KR"/>
        </w:rPr>
        <w:t>of  the</w:t>
      </w:r>
      <w:proofErr w:type="gramEnd"/>
      <w:r>
        <w:rPr>
          <w:color w:val="000000"/>
          <w:lang w:eastAsia="ko-KR"/>
        </w:rPr>
        <w:t xml:space="preserve"> Asia-Pacific Economic Cooperation Group, China, members of the European Union, Singapore and Taiwan</w:t>
      </w:r>
    </w:p>
    <w:p w14:paraId="08145293" w14:textId="77777777" w:rsidR="00004EC8" w:rsidRDefault="009662EC">
      <w:pPr>
        <w:jc w:val="both"/>
        <w:rPr>
          <w:color w:val="000000"/>
          <w:lang w:eastAsia="ko-KR"/>
        </w:rPr>
      </w:pPr>
      <w:r>
        <w:rPr>
          <w:color w:val="000000"/>
          <w:lang w:eastAsia="ko-KR"/>
        </w:rPr>
        <w:t xml:space="preserve"> </w:t>
      </w:r>
    </w:p>
    <w:p w14:paraId="0EB0827C" w14:textId="77777777" w:rsidR="00004EC8" w:rsidRDefault="00914698">
      <w:pPr>
        <w:rPr>
          <w:color w:val="000000"/>
          <w:lang w:eastAsia="ko-KR"/>
        </w:rPr>
      </w:pPr>
      <w:r>
        <w:rPr>
          <w:b/>
          <w:color w:val="000000"/>
          <w:lang w:eastAsia="ko-KR"/>
        </w:rPr>
        <w:t>k</w:t>
      </w:r>
      <w:r w:rsidR="009662EC">
        <w:rPr>
          <w:rFonts w:hint="eastAsia"/>
          <w:b/>
          <w:color w:val="000000"/>
          <w:lang w:eastAsia="ko-KR"/>
        </w:rPr>
        <w:t xml:space="preserve">. </w:t>
      </w:r>
      <w:r w:rsidR="009662EC">
        <w:rPr>
          <w:b/>
          <w:color w:val="000000"/>
          <w:lang w:eastAsia="ko-KR"/>
        </w:rPr>
        <w:t>Philippines</w:t>
      </w:r>
    </w:p>
    <w:p w14:paraId="248A818D" w14:textId="77777777" w:rsidR="00004EC8" w:rsidRDefault="009662EC">
      <w:pPr>
        <w:jc w:val="both"/>
        <w:rPr>
          <w:color w:val="000000"/>
          <w:lang w:eastAsia="ko-KR"/>
        </w:rPr>
      </w:pPr>
      <w:r>
        <w:rPr>
          <w:color w:val="000000"/>
          <w:lang w:eastAsia="ko-KR"/>
        </w:rPr>
        <w:t xml:space="preserve">SRDs shall be subject to one time registration prior to use and shall bear National Telecommunications Commission (NTC) registration number issued by the Commission for proper identification. The Commission shall device a standard numbering scheme for the registration of SRDs. </w:t>
      </w:r>
    </w:p>
    <w:p w14:paraId="7098C208" w14:textId="77777777" w:rsidR="00004EC8" w:rsidRDefault="00004EC8">
      <w:pPr>
        <w:jc w:val="both"/>
        <w:rPr>
          <w:color w:val="000000"/>
          <w:lang w:eastAsia="ko-KR"/>
        </w:rPr>
      </w:pPr>
    </w:p>
    <w:p w14:paraId="2F589582" w14:textId="77777777" w:rsidR="00004EC8" w:rsidRDefault="00914698">
      <w:pPr>
        <w:rPr>
          <w:b/>
          <w:lang w:eastAsia="ko-KR"/>
        </w:rPr>
      </w:pPr>
      <w:r>
        <w:rPr>
          <w:b/>
          <w:lang w:eastAsia="ko-KR"/>
        </w:rPr>
        <w:lastRenderedPageBreak/>
        <w:t>l</w:t>
      </w:r>
      <w:r w:rsidR="009662EC">
        <w:rPr>
          <w:rFonts w:hint="eastAsia"/>
          <w:b/>
          <w:lang w:eastAsia="ko-KR"/>
        </w:rPr>
        <w:t xml:space="preserve">. </w:t>
      </w:r>
      <w:r w:rsidR="009662EC">
        <w:rPr>
          <w:b/>
          <w:lang w:eastAsia="ko-KR"/>
        </w:rPr>
        <w:t>Singapore</w:t>
      </w:r>
    </w:p>
    <w:p w14:paraId="746C6594" w14:textId="77777777" w:rsidR="00004EC8" w:rsidRDefault="009662EC">
      <w:pPr>
        <w:rPr>
          <w:color w:val="000000"/>
          <w:lang w:eastAsia="ko-KR"/>
        </w:rPr>
      </w:pPr>
      <w:r>
        <w:rPr>
          <w:color w:val="000000"/>
        </w:rPr>
        <w:t>Singapore has entered MRA for recognition of conformity assessment bodies with</w:t>
      </w:r>
      <w:r>
        <w:rPr>
          <w:color w:val="000000"/>
          <w:lang w:eastAsia="ko-KR"/>
        </w:rPr>
        <w:t xml:space="preserve"> Australia, Brunei, Canada, Chinese Taipei, Hong Kong, India, Indonesia, Japan, Malaysia and United States.</w:t>
      </w:r>
      <w:r>
        <w:rPr>
          <w:color w:val="000000"/>
        </w:rPr>
        <w:t xml:space="preserve"> Under the Phase II MRA, certifications issued by </w:t>
      </w:r>
      <w:proofErr w:type="spellStart"/>
      <w:r>
        <w:rPr>
          <w:color w:val="000000"/>
        </w:rPr>
        <w:t>recognised</w:t>
      </w:r>
      <w:proofErr w:type="spellEnd"/>
      <w:r>
        <w:rPr>
          <w:color w:val="000000"/>
        </w:rPr>
        <w:t xml:space="preserve"> certification bodies are also accepted for equipment registration.</w:t>
      </w:r>
    </w:p>
    <w:p w14:paraId="7D81D84C" w14:textId="77777777" w:rsidR="00004EC8" w:rsidRDefault="00004EC8">
      <w:pPr>
        <w:jc w:val="both"/>
        <w:rPr>
          <w:lang w:eastAsia="ko-KR"/>
        </w:rPr>
      </w:pPr>
    </w:p>
    <w:p w14:paraId="7953CD6C" w14:textId="77777777" w:rsidR="00004EC8" w:rsidRDefault="00914698">
      <w:pPr>
        <w:jc w:val="both"/>
        <w:rPr>
          <w:color w:val="000000"/>
          <w:lang w:eastAsia="ko-KR"/>
        </w:rPr>
      </w:pPr>
      <w:r>
        <w:rPr>
          <w:b/>
          <w:lang w:eastAsia="ko-KR"/>
        </w:rPr>
        <w:t>m</w:t>
      </w:r>
      <w:r w:rsidR="009662EC">
        <w:rPr>
          <w:b/>
          <w:lang w:eastAsia="ko-KR"/>
        </w:rPr>
        <w:t>. Thailand</w:t>
      </w:r>
    </w:p>
    <w:p w14:paraId="1EFCA524" w14:textId="77777777" w:rsidR="00004EC8" w:rsidRDefault="009662EC">
      <w:pPr>
        <w:jc w:val="both"/>
        <w:rPr>
          <w:color w:val="000000"/>
          <w:lang w:eastAsia="ko-KR"/>
        </w:rPr>
      </w:pPr>
      <w:r>
        <w:rPr>
          <w:rFonts w:eastAsia="SimSun"/>
          <w:lang w:eastAsia="zh-CN"/>
        </w:rPr>
        <w:t>Currently, NBTC has no Mutual Recognition Arrangement with other countries/regions.</w:t>
      </w:r>
    </w:p>
    <w:p w14:paraId="5D582820" w14:textId="77777777" w:rsidR="00004EC8" w:rsidRDefault="00004EC8">
      <w:pPr>
        <w:jc w:val="both"/>
        <w:rPr>
          <w:color w:val="000000"/>
          <w:lang w:eastAsia="ko-KR"/>
        </w:rPr>
      </w:pPr>
    </w:p>
    <w:p w14:paraId="1A08297F" w14:textId="77777777" w:rsidR="00004EC8" w:rsidRDefault="00914698">
      <w:pPr>
        <w:jc w:val="both"/>
        <w:rPr>
          <w:b/>
          <w:color w:val="000000"/>
          <w:lang w:eastAsia="ko-KR"/>
        </w:rPr>
      </w:pPr>
      <w:r>
        <w:rPr>
          <w:b/>
          <w:color w:val="000000"/>
          <w:lang w:eastAsia="ko-KR"/>
        </w:rPr>
        <w:t>n</w:t>
      </w:r>
      <w:r w:rsidR="009662EC">
        <w:rPr>
          <w:b/>
          <w:color w:val="000000"/>
          <w:lang w:eastAsia="ko-KR"/>
        </w:rPr>
        <w:t>. Vietnam</w:t>
      </w:r>
    </w:p>
    <w:p w14:paraId="462CA6C2" w14:textId="77777777" w:rsidR="00004EC8" w:rsidRDefault="009662EC">
      <w:pPr>
        <w:jc w:val="both"/>
      </w:pPr>
      <w:r>
        <w:t>Vietnam has entered into MRA with Korea, USA, Canada</w:t>
      </w:r>
      <w:r>
        <w:rPr>
          <w:rFonts w:hint="eastAsia"/>
          <w:lang w:eastAsia="ko-KR"/>
        </w:rPr>
        <w:t xml:space="preserve"> and </w:t>
      </w:r>
      <w:r>
        <w:t xml:space="preserve">Singapore. </w:t>
      </w:r>
      <w:r>
        <w:rPr>
          <w:color w:val="000000"/>
          <w:lang w:eastAsia="ko-KR"/>
        </w:rPr>
        <w:t>The test reports from designated laboratories of those countries should be recognized.</w:t>
      </w:r>
    </w:p>
    <w:p w14:paraId="3A062E1A" w14:textId="77777777" w:rsidR="00004EC8" w:rsidRDefault="009662EC">
      <w:pPr>
        <w:jc w:val="both"/>
        <w:rPr>
          <w:color w:val="000000"/>
          <w:lang w:eastAsia="ko-KR"/>
        </w:rPr>
      </w:pPr>
      <w:r>
        <w:t xml:space="preserve"> </w:t>
      </w:r>
    </w:p>
    <w:tbl>
      <w:tblPr>
        <w:tblpPr w:leftFromText="142" w:rightFromText="142" w:vertAnchor="text" w:tblpX="100" w:tblpY="136"/>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09"/>
      </w:tblGrid>
      <w:tr w:rsidR="00004EC8" w14:paraId="19079622" w14:textId="77777777">
        <w:trPr>
          <w:trHeight w:val="900"/>
        </w:trPr>
        <w:tc>
          <w:tcPr>
            <w:tcW w:w="9909" w:type="dxa"/>
            <w:vAlign w:val="center"/>
          </w:tcPr>
          <w:p w14:paraId="1A237C2E" w14:textId="77777777" w:rsidR="00004EC8" w:rsidRDefault="009662EC">
            <w:pPr>
              <w:jc w:val="both"/>
              <w:rPr>
                <w:color w:val="000000"/>
                <w:lang w:eastAsia="ko-KR"/>
              </w:rPr>
            </w:pPr>
            <w:r>
              <w:rPr>
                <w:rFonts w:hint="eastAsia"/>
                <w:b/>
                <w:color w:val="000000"/>
                <w:lang w:eastAsia="ko-KR"/>
              </w:rPr>
              <w:t xml:space="preserve">Q3. </w:t>
            </w:r>
            <w:r>
              <w:rPr>
                <w:b/>
                <w:color w:val="000000"/>
                <w:lang w:eastAsia="ko-KR"/>
              </w:rPr>
              <w:t>State the l</w:t>
            </w:r>
            <w:r>
              <w:rPr>
                <w:rFonts w:hint="eastAsia"/>
                <w:b/>
                <w:color w:val="000000"/>
                <w:lang w:eastAsia="ko-KR"/>
              </w:rPr>
              <w:t>icens</w:t>
            </w:r>
            <w:r>
              <w:rPr>
                <w:b/>
                <w:color w:val="000000"/>
                <w:lang w:eastAsia="ko-KR"/>
              </w:rPr>
              <w:t>ing</w:t>
            </w:r>
            <w:r>
              <w:rPr>
                <w:rFonts w:hint="eastAsia"/>
                <w:b/>
                <w:color w:val="000000"/>
                <w:lang w:eastAsia="ko-KR"/>
              </w:rPr>
              <w:t xml:space="preserve"> </w:t>
            </w:r>
            <w:r>
              <w:rPr>
                <w:b/>
                <w:color w:val="000000"/>
                <w:lang w:eastAsia="ko-KR"/>
              </w:rPr>
              <w:t>requirements; whether subject to general licence or individual licence.</w:t>
            </w:r>
          </w:p>
          <w:p w14:paraId="5E5FB74B" w14:textId="77777777" w:rsidR="00004EC8" w:rsidRDefault="00004EC8">
            <w:pPr>
              <w:ind w:left="480" w:hangingChars="200" w:hanging="480"/>
              <w:jc w:val="both"/>
              <w:rPr>
                <w:b/>
                <w:color w:val="000000"/>
                <w:lang w:eastAsia="ko-KR"/>
              </w:rPr>
            </w:pPr>
          </w:p>
        </w:tc>
      </w:tr>
    </w:tbl>
    <w:p w14:paraId="531760AE" w14:textId="77777777" w:rsidR="00004EC8" w:rsidRDefault="00004EC8">
      <w:pPr>
        <w:jc w:val="both"/>
        <w:rPr>
          <w:color w:val="000000"/>
          <w:lang w:eastAsia="ko-KR"/>
        </w:rPr>
      </w:pPr>
    </w:p>
    <w:p w14:paraId="42E4D43E" w14:textId="77777777" w:rsidR="00004EC8" w:rsidRDefault="009662EC">
      <w:pPr>
        <w:jc w:val="both"/>
        <w:rPr>
          <w:b/>
        </w:rPr>
      </w:pPr>
      <w:r>
        <w:rPr>
          <w:rFonts w:hint="eastAsia"/>
          <w:b/>
          <w:lang w:eastAsia="ko-KR"/>
        </w:rPr>
        <w:t>a</w:t>
      </w:r>
      <w:r>
        <w:rPr>
          <w:b/>
        </w:rPr>
        <w:t>.</w:t>
      </w:r>
      <w:r>
        <w:rPr>
          <w:rFonts w:hint="eastAsia"/>
          <w:b/>
          <w:lang w:eastAsia="ko-KR"/>
        </w:rPr>
        <w:t xml:space="preserve"> </w:t>
      </w:r>
      <w:r>
        <w:rPr>
          <w:b/>
        </w:rPr>
        <w:t>Bhutan</w:t>
      </w:r>
    </w:p>
    <w:p w14:paraId="5FAF30FA" w14:textId="77777777" w:rsidR="00004EC8" w:rsidRDefault="009662EC">
      <w:pPr>
        <w:jc w:val="both"/>
        <w:rPr>
          <w:lang w:eastAsia="ko-KR"/>
        </w:rPr>
      </w:pPr>
      <w:r>
        <w:t xml:space="preserve">License is not required for SRDs operating within the ISM band. </w:t>
      </w:r>
    </w:p>
    <w:p w14:paraId="5EF6DA95" w14:textId="77777777" w:rsidR="00004EC8" w:rsidRDefault="00004EC8">
      <w:pPr>
        <w:jc w:val="both"/>
        <w:rPr>
          <w:b/>
          <w:color w:val="000000"/>
          <w:lang w:eastAsia="ko-KR"/>
        </w:rPr>
      </w:pPr>
    </w:p>
    <w:p w14:paraId="3F2C7852" w14:textId="77777777" w:rsidR="00004EC8" w:rsidRDefault="009662EC">
      <w:pPr>
        <w:jc w:val="both"/>
        <w:rPr>
          <w:lang w:eastAsia="ko-KR"/>
        </w:rPr>
      </w:pPr>
      <w:r>
        <w:rPr>
          <w:rFonts w:hint="eastAsia"/>
          <w:b/>
          <w:lang w:eastAsia="ko-KR"/>
        </w:rPr>
        <w:t xml:space="preserve">b. </w:t>
      </w:r>
      <w:r>
        <w:rPr>
          <w:b/>
          <w:lang w:eastAsia="ko-KR"/>
        </w:rPr>
        <w:t>Brunei Darussalam</w:t>
      </w:r>
    </w:p>
    <w:p w14:paraId="2810B4BD" w14:textId="77777777" w:rsidR="00004EC8" w:rsidRDefault="009662EC">
      <w:pPr>
        <w:pStyle w:val="enumlev1"/>
        <w:tabs>
          <w:tab w:val="clear" w:pos="794"/>
          <w:tab w:val="left" w:pos="-360"/>
        </w:tabs>
        <w:ind w:left="0" w:firstLine="0"/>
        <w:jc w:val="both"/>
        <w:rPr>
          <w:lang w:eastAsia="ko-KR"/>
        </w:rPr>
      </w:pPr>
      <w:r>
        <w:rPr>
          <w:lang w:eastAsia="ko-KR"/>
        </w:rPr>
        <w:t>No license is required for the usage of the SRDs except for certain frequency band that uses high power. However, “dealer license” is required for companies who sells and distribute these devices. In addition, the short range devices need to be type approval (based on the above technical conditions) before it can be sold and used.</w:t>
      </w:r>
    </w:p>
    <w:p w14:paraId="23F26D0F" w14:textId="77777777" w:rsidR="00004EC8" w:rsidRDefault="00004EC8">
      <w:pPr>
        <w:jc w:val="both"/>
        <w:rPr>
          <w:b/>
          <w:color w:val="000000"/>
          <w:lang w:eastAsia="ko-KR"/>
        </w:rPr>
      </w:pPr>
    </w:p>
    <w:p w14:paraId="264EAD58" w14:textId="77777777" w:rsidR="00004EC8" w:rsidRDefault="009662EC">
      <w:pPr>
        <w:jc w:val="both"/>
        <w:rPr>
          <w:b/>
          <w:color w:val="000000"/>
          <w:lang w:eastAsia="ko-KR"/>
        </w:rPr>
      </w:pPr>
      <w:r>
        <w:rPr>
          <w:rFonts w:hint="eastAsia"/>
          <w:b/>
          <w:color w:val="000000"/>
          <w:lang w:eastAsia="ko-KR"/>
        </w:rPr>
        <w:t xml:space="preserve">c. </w:t>
      </w:r>
      <w:r>
        <w:rPr>
          <w:b/>
          <w:color w:val="000000"/>
          <w:lang w:eastAsia="ko-KR"/>
        </w:rPr>
        <w:t xml:space="preserve">China </w:t>
      </w:r>
    </w:p>
    <w:p w14:paraId="335CDB17" w14:textId="77777777" w:rsidR="00004EC8" w:rsidRDefault="009662EC">
      <w:pPr>
        <w:jc w:val="both"/>
        <w:rPr>
          <w:lang w:eastAsia="ko-KR"/>
        </w:rPr>
      </w:pPr>
      <w:r>
        <w:rPr>
          <w:rFonts w:hint="eastAsia"/>
          <w:lang w:eastAsia="ko-KR"/>
        </w:rPr>
        <w:t>Individual license is not required for users of SRDs in China.</w:t>
      </w:r>
    </w:p>
    <w:p w14:paraId="0C4DDE32" w14:textId="77777777" w:rsidR="00004EC8" w:rsidRDefault="00004EC8">
      <w:pPr>
        <w:jc w:val="both"/>
        <w:rPr>
          <w:b/>
          <w:color w:val="000000"/>
          <w:lang w:eastAsia="ko-KR"/>
        </w:rPr>
      </w:pPr>
    </w:p>
    <w:p w14:paraId="2251D9AA" w14:textId="77777777" w:rsidR="00004EC8" w:rsidRDefault="009662EC">
      <w:pPr>
        <w:jc w:val="both"/>
        <w:rPr>
          <w:color w:val="000000"/>
          <w:lang w:eastAsia="ko-KR"/>
        </w:rPr>
      </w:pPr>
      <w:r>
        <w:rPr>
          <w:b/>
          <w:color w:val="000000"/>
          <w:lang w:eastAsia="ko-KR"/>
        </w:rPr>
        <w:t xml:space="preserve">d. Hong Kong </w:t>
      </w:r>
      <w:r w:rsidR="00161A3D">
        <w:rPr>
          <w:b/>
          <w:lang w:eastAsia="ko-KR"/>
        </w:rPr>
        <w:t>Special Administrative Region of the People's Republic of China</w:t>
      </w:r>
      <w:r>
        <w:rPr>
          <w:color w:val="000000"/>
          <w:lang w:eastAsia="ko-KR"/>
        </w:rPr>
        <w:t xml:space="preserve"> Individual licence is not required for the use of SRDs in Hong Kong</w:t>
      </w:r>
      <w:r w:rsidR="00161A3D">
        <w:rPr>
          <w:color w:val="000000"/>
          <w:lang w:eastAsia="ko-KR"/>
        </w:rPr>
        <w:t>, China</w:t>
      </w:r>
      <w:r>
        <w:rPr>
          <w:color w:val="000000"/>
          <w:lang w:eastAsia="ko-KR"/>
        </w:rPr>
        <w:t>.</w:t>
      </w:r>
    </w:p>
    <w:p w14:paraId="39181CC2" w14:textId="77777777" w:rsidR="00004EC8" w:rsidRDefault="00004EC8">
      <w:pPr>
        <w:jc w:val="both"/>
        <w:rPr>
          <w:lang w:eastAsia="ko-KR"/>
        </w:rPr>
      </w:pPr>
    </w:p>
    <w:p w14:paraId="6D141BAF" w14:textId="77777777" w:rsidR="00914698" w:rsidRDefault="00914698" w:rsidP="00914698">
      <w:pPr>
        <w:rPr>
          <w:b/>
          <w:lang w:eastAsia="ko-KR"/>
        </w:rPr>
      </w:pPr>
      <w:r>
        <w:rPr>
          <w:b/>
          <w:lang w:eastAsia="ko-KR"/>
        </w:rPr>
        <w:t>e. Indonesia</w:t>
      </w:r>
    </w:p>
    <w:p w14:paraId="37770747" w14:textId="77777777" w:rsidR="00914698" w:rsidRDefault="00344FB5">
      <w:pPr>
        <w:jc w:val="both"/>
        <w:rPr>
          <w:lang w:eastAsia="ko-KR"/>
        </w:rPr>
      </w:pPr>
      <w:r w:rsidRPr="00344FB5">
        <w:rPr>
          <w:lang w:eastAsia="ko-KR"/>
        </w:rPr>
        <w:t>Currently, frequency licensed is not required for SRD Device</w:t>
      </w:r>
    </w:p>
    <w:p w14:paraId="6C5F0EA0" w14:textId="77777777" w:rsidR="00344FB5" w:rsidRDefault="00344FB5">
      <w:pPr>
        <w:jc w:val="both"/>
        <w:rPr>
          <w:lang w:eastAsia="ko-KR"/>
        </w:rPr>
      </w:pPr>
    </w:p>
    <w:p w14:paraId="15C0F62E" w14:textId="77777777" w:rsidR="00004EC8" w:rsidRDefault="00914698">
      <w:pPr>
        <w:jc w:val="both"/>
        <w:rPr>
          <w:b/>
          <w:bCs/>
        </w:rPr>
      </w:pPr>
      <w:r>
        <w:rPr>
          <w:b/>
          <w:bCs/>
          <w:lang w:eastAsia="ko-KR"/>
        </w:rPr>
        <w:t>f</w:t>
      </w:r>
      <w:r w:rsidR="009662EC">
        <w:rPr>
          <w:b/>
          <w:bCs/>
        </w:rPr>
        <w:t>. Islamic Republic of Iran</w:t>
      </w:r>
    </w:p>
    <w:p w14:paraId="26B10579" w14:textId="77777777" w:rsidR="00004EC8" w:rsidRDefault="009662EC">
      <w:pPr>
        <w:jc w:val="both"/>
        <w:rPr>
          <w:color w:val="000000"/>
          <w:lang w:eastAsia="ko-KR"/>
        </w:rPr>
      </w:pPr>
      <w:r>
        <w:rPr>
          <w:color w:val="000000"/>
          <w:lang w:eastAsia="ko-KR"/>
        </w:rPr>
        <w:t>A</w:t>
      </w:r>
      <w:r>
        <w:rPr>
          <w:rFonts w:hint="eastAsia"/>
          <w:color w:val="000000"/>
          <w:lang w:eastAsia="ko-KR"/>
        </w:rPr>
        <w:t xml:space="preserve">ll SRDs </w:t>
      </w:r>
      <w:r>
        <w:rPr>
          <w:color w:val="000000"/>
          <w:lang w:eastAsia="ko-KR"/>
        </w:rPr>
        <w:t xml:space="preserve">having an approval certificate </w:t>
      </w:r>
      <w:r>
        <w:rPr>
          <w:rFonts w:hint="eastAsia"/>
          <w:color w:val="000000"/>
          <w:lang w:eastAsia="ko-KR"/>
        </w:rPr>
        <w:t xml:space="preserve">are exempted from </w:t>
      </w:r>
      <w:r>
        <w:rPr>
          <w:color w:val="000000"/>
          <w:lang w:eastAsia="ko-KR"/>
        </w:rPr>
        <w:t xml:space="preserve">obtaining of </w:t>
      </w:r>
      <w:r>
        <w:rPr>
          <w:rFonts w:hint="eastAsia"/>
          <w:color w:val="000000"/>
          <w:lang w:eastAsia="ko-KR"/>
        </w:rPr>
        <w:t xml:space="preserve">individual license in </w:t>
      </w:r>
      <w:r>
        <w:rPr>
          <w:color w:val="000000"/>
          <w:lang w:eastAsia="ko-KR"/>
        </w:rPr>
        <w:t>Iran.</w:t>
      </w:r>
    </w:p>
    <w:p w14:paraId="702BC6B9" w14:textId="77777777" w:rsidR="00004EC8" w:rsidRDefault="00004EC8">
      <w:pPr>
        <w:jc w:val="both"/>
        <w:rPr>
          <w:color w:val="000000"/>
          <w:lang w:eastAsia="ko-KR"/>
        </w:rPr>
      </w:pPr>
    </w:p>
    <w:p w14:paraId="5A73AA41" w14:textId="77777777" w:rsidR="00004EC8" w:rsidRDefault="00914698">
      <w:pPr>
        <w:jc w:val="both"/>
        <w:rPr>
          <w:b/>
          <w:color w:val="000000"/>
          <w:lang w:eastAsia="ko-KR"/>
        </w:rPr>
      </w:pPr>
      <w:r>
        <w:rPr>
          <w:b/>
          <w:color w:val="000000"/>
          <w:lang w:eastAsia="ko-KR"/>
        </w:rPr>
        <w:t>g</w:t>
      </w:r>
      <w:r w:rsidR="009662EC">
        <w:rPr>
          <w:b/>
          <w:color w:val="000000"/>
          <w:lang w:eastAsia="ko-KR"/>
        </w:rPr>
        <w:t>. Japan</w:t>
      </w:r>
    </w:p>
    <w:p w14:paraId="225773FB" w14:textId="77777777" w:rsidR="00004EC8" w:rsidRDefault="009662EC">
      <w:pPr>
        <w:jc w:val="both"/>
      </w:pPr>
      <w:r>
        <w:t>Radio stations with antenna power of 1 watt or less which operate without causing interference with or disturbance to the operation of other radio stations under certain conditions,</w:t>
      </w:r>
    </w:p>
    <w:p w14:paraId="10091B09" w14:textId="77777777" w:rsidR="00004EC8" w:rsidRDefault="009662EC">
      <w:pPr>
        <w:jc w:val="both"/>
        <w:rPr>
          <w:rFonts w:eastAsia="MS Mincho"/>
          <w:lang w:eastAsia="ja-JP"/>
        </w:rPr>
      </w:pPr>
      <w:r>
        <w:t>and which exclusively use Radio Equipment with Conformity Mark.</w:t>
      </w:r>
    </w:p>
    <w:p w14:paraId="485EDA3F" w14:textId="77777777" w:rsidR="00004EC8" w:rsidRDefault="00004EC8">
      <w:pPr>
        <w:jc w:val="both"/>
        <w:rPr>
          <w:color w:val="000000"/>
          <w:lang w:eastAsia="ko-KR"/>
        </w:rPr>
      </w:pPr>
    </w:p>
    <w:p w14:paraId="79E782A4" w14:textId="77777777" w:rsidR="00004EC8" w:rsidRDefault="00914698">
      <w:pPr>
        <w:jc w:val="both"/>
        <w:rPr>
          <w:b/>
          <w:color w:val="000000"/>
          <w:lang w:eastAsia="ko-KR"/>
        </w:rPr>
      </w:pPr>
      <w:r>
        <w:rPr>
          <w:b/>
          <w:color w:val="000000"/>
          <w:lang w:eastAsia="ko-KR"/>
        </w:rPr>
        <w:t>h</w:t>
      </w:r>
      <w:r w:rsidR="009662EC">
        <w:rPr>
          <w:rFonts w:hint="eastAsia"/>
          <w:b/>
          <w:color w:val="000000"/>
          <w:lang w:eastAsia="ko-KR"/>
        </w:rPr>
        <w:t>. Republic of Korea</w:t>
      </w:r>
    </w:p>
    <w:p w14:paraId="418BD307" w14:textId="77777777" w:rsidR="00004EC8" w:rsidRDefault="009662EC">
      <w:pPr>
        <w:jc w:val="both"/>
        <w:rPr>
          <w:color w:val="000000"/>
          <w:lang w:eastAsia="ko-KR"/>
        </w:rPr>
      </w:pPr>
      <w:r>
        <w:rPr>
          <w:color w:val="000000"/>
          <w:lang w:eastAsia="ko-KR"/>
        </w:rPr>
        <w:t>A</w:t>
      </w:r>
      <w:r>
        <w:rPr>
          <w:rFonts w:hint="eastAsia"/>
          <w:color w:val="000000"/>
          <w:lang w:eastAsia="ko-KR"/>
        </w:rPr>
        <w:t>ll the SRDs are exempted from individual license in Korea</w:t>
      </w:r>
      <w:r>
        <w:rPr>
          <w:color w:val="000000"/>
          <w:lang w:eastAsia="ko-KR"/>
        </w:rPr>
        <w:t>.</w:t>
      </w:r>
    </w:p>
    <w:p w14:paraId="2C2B7A5A" w14:textId="77777777" w:rsidR="00004EC8" w:rsidRDefault="00004EC8">
      <w:pPr>
        <w:jc w:val="both"/>
        <w:rPr>
          <w:color w:val="000000"/>
          <w:lang w:eastAsia="ko-KR"/>
        </w:rPr>
      </w:pPr>
    </w:p>
    <w:p w14:paraId="1B019B20" w14:textId="77777777" w:rsidR="00004EC8" w:rsidRDefault="00914698">
      <w:pPr>
        <w:jc w:val="both"/>
        <w:rPr>
          <w:lang w:eastAsia="ko-KR"/>
        </w:rPr>
      </w:pPr>
      <w:r>
        <w:rPr>
          <w:b/>
          <w:lang w:eastAsia="ko-KR"/>
        </w:rPr>
        <w:t>i</w:t>
      </w:r>
      <w:r w:rsidR="009662EC">
        <w:rPr>
          <w:b/>
          <w:lang w:eastAsia="ko-KR"/>
        </w:rPr>
        <w:t>. Malaysia</w:t>
      </w:r>
    </w:p>
    <w:p w14:paraId="27A8D898" w14:textId="77777777" w:rsidR="00004EC8" w:rsidRDefault="009662EC">
      <w:pPr>
        <w:autoSpaceDE w:val="0"/>
        <w:autoSpaceDN w:val="0"/>
        <w:adjustRightInd w:val="0"/>
        <w:rPr>
          <w:rFonts w:ascii="Helvetica" w:eastAsia="Times New Roman" w:hAnsi="Helvetica" w:cs="Helvetica"/>
          <w:sz w:val="20"/>
          <w:szCs w:val="20"/>
        </w:rPr>
      </w:pPr>
      <w:r>
        <w:rPr>
          <w:lang w:eastAsia="ko-KR"/>
        </w:rPr>
        <w:t xml:space="preserve">Generally, the licensing of SRD are via Class Assignment (please refer to </w:t>
      </w:r>
      <w:hyperlink r:id="rId22" w:history="1">
        <w:r>
          <w:rPr>
            <w:rStyle w:val="Hyperlink"/>
            <w:lang w:eastAsia="ko-KR"/>
          </w:rPr>
          <w:t>http://www.skmm.gov.my/what_we_do/spectrum/assign.asp</w:t>
        </w:r>
      </w:hyperlink>
      <w:r>
        <w:rPr>
          <w:lang w:eastAsia="ko-KR"/>
        </w:rPr>
        <w:t xml:space="preserve">) subject to the specified technical requirements stipulated in the </w:t>
      </w:r>
      <w:hyperlink r:id="rId23" w:history="1">
        <w:r>
          <w:rPr>
            <w:rStyle w:val="Hyperlink"/>
            <w:rFonts w:ascii="Helvetica" w:eastAsia="Times New Roman" w:hAnsi="Helvetica" w:cs="Helvetica"/>
            <w:sz w:val="23"/>
            <w:szCs w:val="23"/>
          </w:rPr>
          <w:t>Notification Of Issuance Of Class Assignments</w:t>
        </w:r>
      </w:hyperlink>
    </w:p>
    <w:p w14:paraId="1389FB04" w14:textId="77777777" w:rsidR="00004EC8" w:rsidRDefault="00004EC8">
      <w:pPr>
        <w:jc w:val="both"/>
        <w:rPr>
          <w:color w:val="000000"/>
          <w:lang w:eastAsia="ko-KR"/>
        </w:rPr>
      </w:pPr>
    </w:p>
    <w:p w14:paraId="2F6F79FB" w14:textId="77777777" w:rsidR="00004EC8" w:rsidRDefault="00914698">
      <w:pPr>
        <w:jc w:val="both"/>
        <w:rPr>
          <w:b/>
          <w:color w:val="000000"/>
          <w:lang w:eastAsia="ko-KR"/>
        </w:rPr>
      </w:pPr>
      <w:r>
        <w:rPr>
          <w:b/>
          <w:color w:val="000000"/>
          <w:lang w:eastAsia="ko-KR"/>
        </w:rPr>
        <w:lastRenderedPageBreak/>
        <w:t>j</w:t>
      </w:r>
      <w:r w:rsidR="009662EC">
        <w:rPr>
          <w:rFonts w:hint="eastAsia"/>
          <w:b/>
          <w:color w:val="000000"/>
          <w:lang w:eastAsia="ko-KR"/>
        </w:rPr>
        <w:t xml:space="preserve">. </w:t>
      </w:r>
      <w:r w:rsidR="009662EC">
        <w:rPr>
          <w:b/>
          <w:color w:val="000000"/>
          <w:lang w:eastAsia="ko-KR"/>
        </w:rPr>
        <w:t xml:space="preserve">New Zealand </w:t>
      </w:r>
    </w:p>
    <w:p w14:paraId="62A76E7E" w14:textId="77777777" w:rsidR="00004EC8" w:rsidRDefault="009662EC">
      <w:pPr>
        <w:rPr>
          <w:color w:val="000000"/>
          <w:lang w:eastAsia="ko-KR"/>
        </w:rPr>
      </w:pPr>
      <w:r>
        <w:rPr>
          <w:color w:val="000000"/>
          <w:lang w:eastAsia="ko-KR"/>
        </w:rPr>
        <w:t>In addition to standards conformance the product must also meet the appropriate general license requirements</w:t>
      </w:r>
      <w:r>
        <w:rPr>
          <w:rFonts w:hint="eastAsia"/>
          <w:color w:val="000000"/>
          <w:lang w:eastAsia="ko-KR"/>
        </w:rPr>
        <w:t xml:space="preserve"> for SRDs</w:t>
      </w:r>
      <w:r>
        <w:rPr>
          <w:color w:val="000000"/>
          <w:lang w:eastAsia="ko-KR"/>
        </w:rPr>
        <w:t xml:space="preserve"> (see </w:t>
      </w:r>
      <w:hyperlink r:id="rId24" w:history="1">
        <w:r>
          <w:rPr>
            <w:color w:val="000000"/>
            <w:u w:val="single"/>
            <w:lang w:eastAsia="ko-KR"/>
          </w:rPr>
          <w:t>http://www.rsm.govt.nz/cms/licensing/types-of-licence/general-user-licences/short-range-devices/</w:t>
        </w:r>
      </w:hyperlink>
      <w:r>
        <w:rPr>
          <w:color w:val="000000"/>
          <w:lang w:eastAsia="ko-KR"/>
        </w:rPr>
        <w:t xml:space="preserve"> ).</w:t>
      </w:r>
    </w:p>
    <w:p w14:paraId="4C46CF95" w14:textId="77777777" w:rsidR="00004EC8" w:rsidRDefault="00004EC8">
      <w:pPr>
        <w:jc w:val="both"/>
        <w:rPr>
          <w:color w:val="000000"/>
          <w:lang w:eastAsia="ko-KR"/>
        </w:rPr>
      </w:pPr>
    </w:p>
    <w:p w14:paraId="539671FA" w14:textId="77777777" w:rsidR="00004EC8" w:rsidRDefault="00914698">
      <w:pPr>
        <w:rPr>
          <w:color w:val="000000"/>
          <w:lang w:eastAsia="ko-KR"/>
        </w:rPr>
      </w:pPr>
      <w:r>
        <w:rPr>
          <w:b/>
          <w:color w:val="000000"/>
          <w:lang w:eastAsia="ko-KR"/>
        </w:rPr>
        <w:t>k</w:t>
      </w:r>
      <w:r w:rsidR="009662EC">
        <w:rPr>
          <w:rFonts w:hint="eastAsia"/>
          <w:b/>
          <w:color w:val="000000"/>
          <w:lang w:eastAsia="ko-KR"/>
        </w:rPr>
        <w:t xml:space="preserve">. </w:t>
      </w:r>
      <w:r w:rsidR="009662EC">
        <w:rPr>
          <w:b/>
          <w:color w:val="000000"/>
          <w:lang w:eastAsia="ko-KR"/>
        </w:rPr>
        <w:t>Philippines</w:t>
      </w:r>
    </w:p>
    <w:p w14:paraId="4D9F5E68" w14:textId="77777777" w:rsidR="00004EC8" w:rsidRDefault="009662EC">
      <w:pPr>
        <w:jc w:val="both"/>
        <w:rPr>
          <w:color w:val="000000"/>
          <w:lang w:eastAsia="ko-KR"/>
        </w:rPr>
      </w:pPr>
      <w:r>
        <w:rPr>
          <w:color w:val="000000"/>
          <w:lang w:eastAsia="ko-KR"/>
        </w:rPr>
        <w:t xml:space="preserve">Only duly accredited radio dealers/manufacturers shall buy, sell and carry on stocks SRDs that are legally imported, type-approved/accepted, and registered with the Commission, and the same shall be included in their sales and stocks report. However, any individual/entity intending to use, purchase, import SRDs may be allowed provided that the equipment are type-approved/accepted and shall be registered with the Commission. </w:t>
      </w:r>
    </w:p>
    <w:p w14:paraId="75F5ACC5" w14:textId="77777777" w:rsidR="00004EC8" w:rsidRDefault="00004EC8">
      <w:pPr>
        <w:jc w:val="both"/>
        <w:rPr>
          <w:color w:val="000000"/>
          <w:lang w:eastAsia="ko-KR"/>
        </w:rPr>
      </w:pPr>
    </w:p>
    <w:p w14:paraId="6CF1FE78" w14:textId="77777777" w:rsidR="00004EC8" w:rsidRDefault="00914698">
      <w:pPr>
        <w:rPr>
          <w:b/>
          <w:lang w:eastAsia="ko-KR"/>
        </w:rPr>
      </w:pPr>
      <w:r>
        <w:rPr>
          <w:b/>
          <w:lang w:eastAsia="ko-KR"/>
        </w:rPr>
        <w:t>l</w:t>
      </w:r>
      <w:r w:rsidR="009662EC">
        <w:rPr>
          <w:rFonts w:hint="eastAsia"/>
          <w:b/>
          <w:lang w:eastAsia="ko-KR"/>
        </w:rPr>
        <w:t xml:space="preserve">. </w:t>
      </w:r>
      <w:r w:rsidR="009662EC">
        <w:rPr>
          <w:b/>
          <w:lang w:eastAsia="ko-KR"/>
        </w:rPr>
        <w:t>Singapore</w:t>
      </w:r>
    </w:p>
    <w:p w14:paraId="1ABC3A02" w14:textId="77777777" w:rsidR="00004EC8" w:rsidRDefault="009662EC">
      <w:pPr>
        <w:jc w:val="both"/>
        <w:rPr>
          <w:color w:val="000000"/>
          <w:lang w:eastAsia="ko-KR"/>
        </w:rPr>
      </w:pPr>
      <w:r>
        <w:rPr>
          <w:color w:val="000000"/>
          <w:lang w:eastAsia="ko-KR"/>
        </w:rPr>
        <w:t xml:space="preserve">Generally, </w:t>
      </w:r>
      <w:r>
        <w:rPr>
          <w:color w:val="000000"/>
        </w:rPr>
        <w:t xml:space="preserve">low </w:t>
      </w:r>
      <w:proofErr w:type="spellStart"/>
      <w:r>
        <w:rPr>
          <w:color w:val="000000"/>
        </w:rPr>
        <w:t>powered</w:t>
      </w:r>
      <w:r>
        <w:rPr>
          <w:color w:val="000000"/>
          <w:lang w:eastAsia="ko-KR"/>
        </w:rPr>
        <w:t>SRDs</w:t>
      </w:r>
      <w:proofErr w:type="spellEnd"/>
      <w:r>
        <w:rPr>
          <w:color w:val="000000"/>
          <w:lang w:eastAsia="ko-KR"/>
        </w:rPr>
        <w:t xml:space="preserve"> operating within IDA’s technical specifications are licence-exempted.   </w:t>
      </w:r>
    </w:p>
    <w:p w14:paraId="420A0E4E" w14:textId="77777777" w:rsidR="00004EC8" w:rsidRDefault="00004EC8">
      <w:pPr>
        <w:jc w:val="both"/>
        <w:rPr>
          <w:lang w:eastAsia="ko-KR"/>
        </w:rPr>
      </w:pPr>
    </w:p>
    <w:p w14:paraId="16D3AD4A" w14:textId="77777777" w:rsidR="00004EC8" w:rsidRDefault="00914698">
      <w:pPr>
        <w:jc w:val="both"/>
        <w:rPr>
          <w:color w:val="000000"/>
          <w:lang w:eastAsia="ko-KR"/>
        </w:rPr>
      </w:pPr>
      <w:r>
        <w:rPr>
          <w:b/>
          <w:lang w:eastAsia="ko-KR"/>
        </w:rPr>
        <w:t>m</w:t>
      </w:r>
      <w:r w:rsidR="009662EC">
        <w:rPr>
          <w:b/>
          <w:lang w:eastAsia="ko-KR"/>
        </w:rPr>
        <w:t>. Thailand</w:t>
      </w:r>
    </w:p>
    <w:p w14:paraId="51ABB963" w14:textId="77777777" w:rsidR="00004EC8" w:rsidRDefault="009662EC">
      <w:pPr>
        <w:jc w:val="both"/>
        <w:rPr>
          <w:lang w:eastAsia="ko-KR"/>
        </w:rPr>
      </w:pPr>
      <w:r>
        <w:rPr>
          <w:rFonts w:eastAsia="SimSun"/>
          <w:lang w:eastAsia="zh-CN"/>
        </w:rPr>
        <w:t>Some SRDs do not require licenses (i.e. license-exempt) (see item 1) of the Annex) but they must comply with certain technical conditions such as maximum transmit power limit and compliance with technical standards. However, some radiocommunications licenses may be required on a case-by-case basis for the SRDs in items 2) and 3) of the Annex.</w:t>
      </w:r>
    </w:p>
    <w:p w14:paraId="43F3EC12" w14:textId="77777777" w:rsidR="00004EC8" w:rsidRDefault="00004EC8">
      <w:pPr>
        <w:jc w:val="both"/>
        <w:rPr>
          <w:color w:val="000000"/>
          <w:lang w:eastAsia="ko-KR"/>
        </w:rPr>
      </w:pPr>
    </w:p>
    <w:p w14:paraId="7FB457F6" w14:textId="77777777" w:rsidR="00004EC8" w:rsidRDefault="00914698">
      <w:pPr>
        <w:jc w:val="both"/>
        <w:rPr>
          <w:b/>
          <w:color w:val="000000"/>
          <w:lang w:eastAsia="ko-KR"/>
        </w:rPr>
      </w:pPr>
      <w:r>
        <w:rPr>
          <w:b/>
          <w:color w:val="000000"/>
          <w:lang w:eastAsia="ko-KR"/>
        </w:rPr>
        <w:t>n</w:t>
      </w:r>
      <w:r w:rsidR="009662EC">
        <w:rPr>
          <w:b/>
          <w:color w:val="000000"/>
          <w:lang w:eastAsia="ko-KR"/>
        </w:rPr>
        <w:t>. Vietnam</w:t>
      </w:r>
    </w:p>
    <w:p w14:paraId="449F6803" w14:textId="77777777" w:rsidR="00004EC8" w:rsidRDefault="009662EC">
      <w:pPr>
        <w:jc w:val="both"/>
      </w:pPr>
      <w:r>
        <w:t xml:space="preserve">All the SRDs operating within technical specifications of Ministry of Information and Communications (MIC) are exempted from a radio license in Vietnam.  </w:t>
      </w:r>
    </w:p>
    <w:p w14:paraId="32660771" w14:textId="77777777" w:rsidR="00004EC8" w:rsidRDefault="00004EC8">
      <w:pPr>
        <w:jc w:val="both"/>
        <w:rPr>
          <w:color w:val="000000"/>
          <w:lang w:eastAsia="ko-KR"/>
        </w:rPr>
      </w:pPr>
    </w:p>
    <w:p w14:paraId="0F38576A" w14:textId="77777777" w:rsidR="00004EC8" w:rsidRDefault="00004EC8">
      <w:pPr>
        <w:jc w:val="both"/>
        <w:rPr>
          <w:color w:val="000000"/>
          <w:lang w:eastAsia="ko-KR"/>
        </w:rPr>
      </w:pPr>
    </w:p>
    <w:tbl>
      <w:tblPr>
        <w:tblpPr w:leftFromText="142" w:rightFromText="142" w:vertAnchor="text" w:tblpX="100" w:tblpY="136"/>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07"/>
      </w:tblGrid>
      <w:tr w:rsidR="00004EC8" w14:paraId="13BFB896" w14:textId="77777777">
        <w:trPr>
          <w:trHeight w:val="900"/>
        </w:trPr>
        <w:tc>
          <w:tcPr>
            <w:tcW w:w="9307" w:type="dxa"/>
            <w:vAlign w:val="center"/>
          </w:tcPr>
          <w:p w14:paraId="7F7E3D6B" w14:textId="77777777" w:rsidR="00004EC8" w:rsidRDefault="009662EC">
            <w:pPr>
              <w:pStyle w:val="enumlev1"/>
              <w:rPr>
                <w:b/>
                <w:color w:val="000000"/>
                <w:lang w:eastAsia="ko-KR"/>
              </w:rPr>
            </w:pPr>
            <w:r>
              <w:rPr>
                <w:rFonts w:hint="eastAsia"/>
                <w:b/>
                <w:color w:val="000000"/>
                <w:lang w:eastAsia="ko-KR"/>
              </w:rPr>
              <w:t xml:space="preserve">Q4. </w:t>
            </w:r>
            <w:r>
              <w:rPr>
                <w:b/>
                <w:color w:val="000000"/>
                <w:lang w:eastAsia="ko-KR"/>
              </w:rPr>
              <w:t>State the special o</w:t>
            </w:r>
            <w:r>
              <w:rPr>
                <w:rFonts w:hint="eastAsia"/>
                <w:b/>
                <w:color w:val="000000"/>
                <w:lang w:eastAsia="ko-KR"/>
              </w:rPr>
              <w:t>perati</w:t>
            </w:r>
            <w:r>
              <w:rPr>
                <w:b/>
                <w:color w:val="000000"/>
                <w:lang w:eastAsia="ko-KR"/>
              </w:rPr>
              <w:t>ng</w:t>
            </w:r>
            <w:r>
              <w:rPr>
                <w:rFonts w:hint="eastAsia"/>
                <w:b/>
                <w:color w:val="000000"/>
                <w:lang w:eastAsia="ko-KR"/>
              </w:rPr>
              <w:t xml:space="preserve"> </w:t>
            </w:r>
            <w:r>
              <w:rPr>
                <w:b/>
                <w:color w:val="000000"/>
                <w:lang w:eastAsia="ko-KR"/>
              </w:rPr>
              <w:t>parameters or conditions for SRDs.</w:t>
            </w:r>
          </w:p>
          <w:p w14:paraId="29072FC1" w14:textId="77777777" w:rsidR="00004EC8" w:rsidRDefault="00004EC8">
            <w:pPr>
              <w:ind w:left="480" w:hangingChars="200" w:hanging="480"/>
              <w:jc w:val="both"/>
              <w:rPr>
                <w:b/>
                <w:color w:val="000000"/>
                <w:lang w:eastAsia="ko-KR"/>
              </w:rPr>
            </w:pPr>
          </w:p>
        </w:tc>
      </w:tr>
    </w:tbl>
    <w:p w14:paraId="3D19122F" w14:textId="77777777" w:rsidR="00004EC8" w:rsidRDefault="00004EC8">
      <w:pPr>
        <w:jc w:val="both"/>
        <w:rPr>
          <w:b/>
          <w:lang w:eastAsia="ko-KR"/>
        </w:rPr>
      </w:pPr>
    </w:p>
    <w:p w14:paraId="05DB57B0" w14:textId="77777777" w:rsidR="00004EC8" w:rsidRDefault="009662EC">
      <w:pPr>
        <w:jc w:val="both"/>
        <w:rPr>
          <w:b/>
        </w:rPr>
      </w:pPr>
      <w:r>
        <w:rPr>
          <w:rFonts w:hint="eastAsia"/>
          <w:b/>
          <w:lang w:eastAsia="ko-KR"/>
        </w:rPr>
        <w:t>a</w:t>
      </w:r>
      <w:r>
        <w:rPr>
          <w:b/>
        </w:rPr>
        <w:t>.</w:t>
      </w:r>
      <w:r>
        <w:rPr>
          <w:rFonts w:hint="eastAsia"/>
          <w:b/>
          <w:lang w:eastAsia="ko-KR"/>
        </w:rPr>
        <w:t xml:space="preserve"> </w:t>
      </w:r>
      <w:r>
        <w:rPr>
          <w:b/>
        </w:rPr>
        <w:t>Bhutan</w:t>
      </w:r>
    </w:p>
    <w:p w14:paraId="4ABFC0C5" w14:textId="77777777" w:rsidR="00004EC8" w:rsidRDefault="009662EC">
      <w:pPr>
        <w:jc w:val="both"/>
        <w:rPr>
          <w:lang w:eastAsia="ko-KR"/>
        </w:rPr>
      </w:pPr>
      <w:r>
        <w:t xml:space="preserve">As per the International best practices.   </w:t>
      </w:r>
    </w:p>
    <w:p w14:paraId="39532A7F" w14:textId="77777777" w:rsidR="00004EC8" w:rsidRDefault="00004EC8">
      <w:pPr>
        <w:jc w:val="both"/>
        <w:rPr>
          <w:color w:val="000000"/>
          <w:lang w:eastAsia="ko-KR"/>
        </w:rPr>
      </w:pPr>
    </w:p>
    <w:p w14:paraId="46921750" w14:textId="77777777" w:rsidR="00004EC8" w:rsidRDefault="009662EC">
      <w:pPr>
        <w:jc w:val="both"/>
        <w:rPr>
          <w:lang w:eastAsia="ko-KR"/>
        </w:rPr>
      </w:pPr>
      <w:r>
        <w:rPr>
          <w:rFonts w:hint="eastAsia"/>
          <w:b/>
          <w:lang w:eastAsia="ko-KR"/>
        </w:rPr>
        <w:t xml:space="preserve">b. </w:t>
      </w:r>
      <w:r>
        <w:rPr>
          <w:b/>
          <w:lang w:eastAsia="ko-KR"/>
        </w:rPr>
        <w:t>Brunei Darussalam</w:t>
      </w:r>
    </w:p>
    <w:p w14:paraId="6D953559" w14:textId="77777777" w:rsidR="00004EC8" w:rsidRDefault="009662EC">
      <w:pPr>
        <w:pStyle w:val="enumlev1"/>
        <w:tabs>
          <w:tab w:val="clear" w:pos="794"/>
        </w:tabs>
        <w:ind w:left="0" w:firstLine="0"/>
        <w:jc w:val="both"/>
        <w:rPr>
          <w:lang w:eastAsia="ko-KR"/>
        </w:rPr>
      </w:pPr>
      <w:r>
        <w:rPr>
          <w:lang w:eastAsia="ko-KR"/>
        </w:rPr>
        <w:t>Only subject to the technical conditions stated above.</w:t>
      </w:r>
    </w:p>
    <w:p w14:paraId="102C76A5" w14:textId="77777777" w:rsidR="00004EC8" w:rsidRDefault="00004EC8">
      <w:pPr>
        <w:jc w:val="both"/>
        <w:rPr>
          <w:b/>
          <w:color w:val="000000"/>
          <w:lang w:eastAsia="ko-KR"/>
        </w:rPr>
      </w:pPr>
    </w:p>
    <w:p w14:paraId="14D04D38" w14:textId="77777777" w:rsidR="00004EC8" w:rsidRDefault="009662EC">
      <w:pPr>
        <w:jc w:val="both"/>
        <w:rPr>
          <w:b/>
          <w:color w:val="000000"/>
          <w:lang w:eastAsia="ko-KR"/>
        </w:rPr>
      </w:pPr>
      <w:r>
        <w:rPr>
          <w:rFonts w:hint="eastAsia"/>
          <w:b/>
          <w:color w:val="000000"/>
          <w:lang w:eastAsia="ko-KR"/>
        </w:rPr>
        <w:t xml:space="preserve">c. </w:t>
      </w:r>
      <w:r>
        <w:rPr>
          <w:b/>
          <w:color w:val="000000"/>
          <w:lang w:eastAsia="ko-KR"/>
        </w:rPr>
        <w:t>China</w:t>
      </w:r>
    </w:p>
    <w:p w14:paraId="162F1671" w14:textId="77777777" w:rsidR="00004EC8" w:rsidRDefault="009662EC">
      <w:pPr>
        <w:jc w:val="both"/>
        <w:rPr>
          <w:lang w:eastAsia="ko-KR"/>
        </w:rPr>
      </w:pPr>
      <w:r>
        <w:rPr>
          <w:rFonts w:hint="eastAsia"/>
          <w:lang w:eastAsia="ko-KR"/>
        </w:rPr>
        <w:t xml:space="preserve">Only the SRDs complying with the technical </w:t>
      </w:r>
      <w:proofErr w:type="spellStart"/>
      <w:r>
        <w:rPr>
          <w:lang w:eastAsia="ko-KR"/>
        </w:rPr>
        <w:t>specification</w:t>
      </w:r>
      <w:r>
        <w:rPr>
          <w:rFonts w:hint="eastAsia"/>
          <w:lang w:eastAsia="ko-KR"/>
        </w:rPr>
        <w:t>can</w:t>
      </w:r>
      <w:proofErr w:type="spellEnd"/>
      <w:r>
        <w:rPr>
          <w:rFonts w:hint="eastAsia"/>
          <w:lang w:eastAsia="ko-KR"/>
        </w:rPr>
        <w:t xml:space="preserve"> be used legally in China.</w:t>
      </w:r>
    </w:p>
    <w:p w14:paraId="277CB043" w14:textId="77777777" w:rsidR="00004EC8" w:rsidRDefault="00004EC8">
      <w:pPr>
        <w:jc w:val="both"/>
        <w:rPr>
          <w:lang w:eastAsia="ko-KR"/>
        </w:rPr>
      </w:pPr>
    </w:p>
    <w:p w14:paraId="7582D18E" w14:textId="77777777" w:rsidR="00004EC8" w:rsidRDefault="00004EC8">
      <w:pPr>
        <w:jc w:val="both"/>
        <w:rPr>
          <w:b/>
          <w:color w:val="000000"/>
          <w:lang w:eastAsia="ko-KR"/>
        </w:rPr>
      </w:pPr>
    </w:p>
    <w:p w14:paraId="36AE1EE9" w14:textId="77777777" w:rsidR="00004EC8" w:rsidRDefault="009662EC">
      <w:pPr>
        <w:jc w:val="both"/>
        <w:rPr>
          <w:b/>
          <w:color w:val="000000"/>
          <w:lang w:eastAsia="ko-KR"/>
        </w:rPr>
      </w:pPr>
      <w:r>
        <w:rPr>
          <w:b/>
          <w:color w:val="000000"/>
          <w:lang w:eastAsia="ko-KR"/>
        </w:rPr>
        <w:t xml:space="preserve">d. Hong Kong </w:t>
      </w:r>
      <w:r w:rsidR="00161A3D">
        <w:rPr>
          <w:b/>
          <w:lang w:eastAsia="ko-KR"/>
        </w:rPr>
        <w:t>Special Administrative Region of the People's Republic of China</w:t>
      </w:r>
    </w:p>
    <w:p w14:paraId="50E4A0E4" w14:textId="77777777" w:rsidR="00004EC8" w:rsidRDefault="009662EC">
      <w:pPr>
        <w:jc w:val="both"/>
        <w:rPr>
          <w:color w:val="000000"/>
          <w:lang w:eastAsia="ko-KR"/>
        </w:rPr>
      </w:pPr>
      <w:r>
        <w:rPr>
          <w:color w:val="000000"/>
          <w:lang w:eastAsia="ko-KR"/>
        </w:rPr>
        <w:t xml:space="preserve"> The requirements are specified in the relevant Regulations and class licences –</w:t>
      </w:r>
    </w:p>
    <w:p w14:paraId="6DFD3945" w14:textId="77777777" w:rsidR="00004EC8" w:rsidRDefault="00000000">
      <w:pPr>
        <w:jc w:val="both"/>
        <w:rPr>
          <w:color w:val="000000"/>
          <w:lang w:eastAsia="ko-KR"/>
        </w:rPr>
      </w:pPr>
      <w:hyperlink r:id="rId25" w:anchor="106.27" w:history="1">
        <w:r w:rsidR="009662EC">
          <w:rPr>
            <w:rStyle w:val="Hyperlink"/>
            <w:lang w:eastAsia="ko-KR"/>
          </w:rPr>
          <w:t>http://www.legislation.gov.hk/blis_ind.nsf/WebView?OpenAgent&amp;vwpg=CurAllEngDoc*106*100*106.27#106.27</w:t>
        </w:r>
      </w:hyperlink>
    </w:p>
    <w:p w14:paraId="268B023B" w14:textId="77777777" w:rsidR="00004EC8" w:rsidRDefault="00000000">
      <w:pPr>
        <w:jc w:val="both"/>
        <w:rPr>
          <w:color w:val="000000"/>
          <w:lang w:eastAsia="ko-KR"/>
        </w:rPr>
      </w:pPr>
      <w:hyperlink r:id="rId26" w:history="1">
        <w:r w:rsidR="009662EC">
          <w:rPr>
            <w:rStyle w:val="Hyperlink"/>
            <w:lang w:eastAsia="ko-KR"/>
          </w:rPr>
          <w:t>http://www.coms-auth.hk/en/licensing/telecommunications/class/index.html</w:t>
        </w:r>
      </w:hyperlink>
      <w:r w:rsidR="009662EC">
        <w:rPr>
          <w:color w:val="000000"/>
          <w:lang w:eastAsia="ko-KR"/>
        </w:rPr>
        <w:tab/>
      </w:r>
    </w:p>
    <w:p w14:paraId="3DE15625" w14:textId="77777777" w:rsidR="00004EC8" w:rsidRDefault="00004EC8">
      <w:pPr>
        <w:jc w:val="both"/>
        <w:rPr>
          <w:b/>
          <w:color w:val="000000"/>
          <w:lang w:eastAsia="ko-KR"/>
        </w:rPr>
      </w:pPr>
    </w:p>
    <w:p w14:paraId="08B29293" w14:textId="77777777" w:rsidR="00914698" w:rsidRDefault="00914698" w:rsidP="00914698">
      <w:pPr>
        <w:rPr>
          <w:b/>
          <w:lang w:eastAsia="ko-KR"/>
        </w:rPr>
      </w:pPr>
      <w:r>
        <w:rPr>
          <w:b/>
          <w:lang w:eastAsia="ko-KR"/>
        </w:rPr>
        <w:t>e. Indonesia</w:t>
      </w:r>
    </w:p>
    <w:p w14:paraId="45ADCFAB" w14:textId="77777777" w:rsidR="00914698" w:rsidRPr="00EB15A3" w:rsidRDefault="00EB15A3">
      <w:pPr>
        <w:jc w:val="both"/>
        <w:rPr>
          <w:color w:val="000000"/>
        </w:rPr>
      </w:pPr>
      <w:r w:rsidRPr="00EB15A3">
        <w:rPr>
          <w:color w:val="000000"/>
        </w:rPr>
        <w:t xml:space="preserve">SRD Device must comply to technical specification regulation described in Ministry Decree number 35, 2015. The operating conditions shall not cause interference, and shall not claim </w:t>
      </w:r>
      <w:r w:rsidRPr="00EB15A3">
        <w:rPr>
          <w:color w:val="000000"/>
        </w:rPr>
        <w:lastRenderedPageBreak/>
        <w:t>interference from other licensed services, particular bands may be used only for particular applications</w:t>
      </w:r>
    </w:p>
    <w:p w14:paraId="3804AACA" w14:textId="77777777" w:rsidR="00EB15A3" w:rsidRDefault="00EB15A3">
      <w:pPr>
        <w:jc w:val="both"/>
        <w:rPr>
          <w:b/>
          <w:color w:val="000000"/>
          <w:lang w:eastAsia="ko-KR"/>
        </w:rPr>
      </w:pPr>
    </w:p>
    <w:p w14:paraId="2618CECB" w14:textId="77777777" w:rsidR="00004EC8" w:rsidRDefault="00914698">
      <w:pPr>
        <w:jc w:val="both"/>
        <w:rPr>
          <w:b/>
          <w:bCs/>
        </w:rPr>
      </w:pPr>
      <w:r>
        <w:rPr>
          <w:b/>
          <w:bCs/>
          <w:lang w:eastAsia="ko-KR"/>
        </w:rPr>
        <w:t>f</w:t>
      </w:r>
      <w:r w:rsidR="009662EC">
        <w:rPr>
          <w:b/>
          <w:bCs/>
        </w:rPr>
        <w:t>. Islamic Republic of Iran</w:t>
      </w:r>
    </w:p>
    <w:p w14:paraId="20C1F932" w14:textId="77777777" w:rsidR="00004EC8" w:rsidRDefault="009662EC">
      <w:pPr>
        <w:jc w:val="both"/>
      </w:pPr>
      <w:r>
        <w:rPr>
          <w:rFonts w:eastAsia="SimSun" w:hint="eastAsia"/>
          <w:lang w:eastAsia="zh-CN"/>
        </w:rPr>
        <w:t xml:space="preserve">Only the type-approved </w:t>
      </w:r>
      <w:r>
        <w:rPr>
          <w:rFonts w:eastAsia="SimSun"/>
          <w:lang w:eastAsia="zh-CN"/>
        </w:rPr>
        <w:t>SRD</w:t>
      </w:r>
      <w:r>
        <w:rPr>
          <w:rFonts w:eastAsia="SimSun" w:hint="eastAsia"/>
          <w:lang w:eastAsia="zh-CN"/>
        </w:rPr>
        <w:t xml:space="preserve">s can be used legally in </w:t>
      </w:r>
      <w:r>
        <w:rPr>
          <w:rFonts w:eastAsia="SimSun"/>
          <w:lang w:eastAsia="zh-CN"/>
        </w:rPr>
        <w:t xml:space="preserve">Iran. </w:t>
      </w:r>
      <w:r>
        <w:t>SRDs shall not cause harmful interference to, nor claim protection from other licensed operations. In some cases operation restricted to indoor, outdoor or enclosed environments.</w:t>
      </w:r>
    </w:p>
    <w:p w14:paraId="4C81B686" w14:textId="77777777" w:rsidR="00004EC8" w:rsidRDefault="00004EC8">
      <w:pPr>
        <w:jc w:val="both"/>
        <w:rPr>
          <w:b/>
          <w:color w:val="000000"/>
          <w:lang w:eastAsia="ko-KR"/>
        </w:rPr>
      </w:pPr>
    </w:p>
    <w:p w14:paraId="274417D6" w14:textId="77777777" w:rsidR="00004EC8" w:rsidRDefault="00914698">
      <w:pPr>
        <w:jc w:val="both"/>
        <w:rPr>
          <w:b/>
          <w:color w:val="000000"/>
          <w:lang w:eastAsia="ko-KR"/>
        </w:rPr>
      </w:pPr>
      <w:r>
        <w:rPr>
          <w:b/>
          <w:color w:val="000000"/>
          <w:lang w:eastAsia="ko-KR"/>
        </w:rPr>
        <w:t>g</w:t>
      </w:r>
      <w:r w:rsidR="009662EC">
        <w:rPr>
          <w:b/>
          <w:color w:val="000000"/>
          <w:lang w:eastAsia="ko-KR"/>
        </w:rPr>
        <w:t>. Japan</w:t>
      </w:r>
    </w:p>
    <w:p w14:paraId="7A532875" w14:textId="77777777" w:rsidR="00004EC8" w:rsidRDefault="009662EC">
      <w:pPr>
        <w:pStyle w:val="enumlev1"/>
        <w:rPr>
          <w:rFonts w:eastAsia="MS Mincho"/>
          <w:color w:val="000000"/>
          <w:lang w:eastAsia="ja-JP"/>
        </w:rPr>
      </w:pPr>
      <w:r>
        <w:rPr>
          <w:color w:val="000000"/>
        </w:rPr>
        <w:t>Required parameters or conditions varies from system to system</w:t>
      </w:r>
      <w:r>
        <w:rPr>
          <w:rFonts w:eastAsia="MS Mincho" w:hint="eastAsia"/>
          <w:color w:val="000000"/>
          <w:lang w:eastAsia="ja-JP"/>
        </w:rPr>
        <w:t>.</w:t>
      </w:r>
    </w:p>
    <w:p w14:paraId="634407CA" w14:textId="77777777" w:rsidR="00004EC8" w:rsidRDefault="00004EC8">
      <w:pPr>
        <w:jc w:val="both"/>
        <w:rPr>
          <w:b/>
          <w:color w:val="000000"/>
          <w:lang w:eastAsia="ko-KR"/>
        </w:rPr>
      </w:pPr>
    </w:p>
    <w:p w14:paraId="43EBB0D1" w14:textId="77777777" w:rsidR="00004EC8" w:rsidRDefault="00914698">
      <w:pPr>
        <w:jc w:val="both"/>
        <w:rPr>
          <w:b/>
          <w:color w:val="000000"/>
          <w:lang w:eastAsia="ko-KR"/>
        </w:rPr>
      </w:pPr>
      <w:r>
        <w:rPr>
          <w:b/>
          <w:color w:val="000000"/>
          <w:lang w:eastAsia="ko-KR"/>
        </w:rPr>
        <w:t>h</w:t>
      </w:r>
      <w:r w:rsidR="009662EC">
        <w:rPr>
          <w:rFonts w:hint="eastAsia"/>
          <w:b/>
          <w:color w:val="000000"/>
          <w:lang w:eastAsia="ko-KR"/>
        </w:rPr>
        <w:t>. Republic of Korea</w:t>
      </w:r>
    </w:p>
    <w:p w14:paraId="43EB1300" w14:textId="77777777" w:rsidR="00004EC8" w:rsidRDefault="009662EC">
      <w:pPr>
        <w:pStyle w:val="enumlev1"/>
        <w:spacing w:before="0"/>
        <w:ind w:left="0"/>
        <w:jc w:val="both"/>
        <w:rPr>
          <w:color w:val="000000"/>
          <w:lang w:eastAsia="ko-KR"/>
        </w:rPr>
      </w:pPr>
      <w:r>
        <w:rPr>
          <w:color w:val="000000"/>
          <w:lang w:eastAsia="ko-KR"/>
        </w:rPr>
        <w:tab/>
      </w:r>
      <w:r>
        <w:rPr>
          <w:rFonts w:hint="eastAsia"/>
          <w:color w:val="000000"/>
          <w:lang w:eastAsia="ko-KR"/>
        </w:rPr>
        <w:t>SRDs for relaying communications and broadcasting services should be installed by the related service provider or the identities in the contract with the related service provider</w:t>
      </w:r>
      <w:r>
        <w:rPr>
          <w:color w:val="000000"/>
          <w:lang w:eastAsia="ko-KR"/>
        </w:rPr>
        <w:t>.</w:t>
      </w:r>
    </w:p>
    <w:p w14:paraId="2C44AF02" w14:textId="77777777" w:rsidR="00004EC8" w:rsidRDefault="00004EC8">
      <w:pPr>
        <w:pStyle w:val="enumlev1"/>
        <w:spacing w:before="0"/>
        <w:ind w:left="0"/>
        <w:jc w:val="both"/>
        <w:rPr>
          <w:color w:val="000000"/>
          <w:lang w:eastAsia="ko-KR"/>
        </w:rPr>
      </w:pPr>
    </w:p>
    <w:p w14:paraId="61FAA88E" w14:textId="77777777" w:rsidR="00004EC8" w:rsidRDefault="00914698">
      <w:pPr>
        <w:jc w:val="both"/>
        <w:rPr>
          <w:lang w:eastAsia="ko-KR"/>
        </w:rPr>
      </w:pPr>
      <w:r>
        <w:rPr>
          <w:b/>
          <w:lang w:eastAsia="ko-KR"/>
        </w:rPr>
        <w:t>i</w:t>
      </w:r>
      <w:r w:rsidR="009662EC">
        <w:rPr>
          <w:b/>
          <w:lang w:eastAsia="ko-KR"/>
        </w:rPr>
        <w:t>. Malaysia</w:t>
      </w:r>
    </w:p>
    <w:p w14:paraId="68213EB4" w14:textId="77777777" w:rsidR="00004EC8" w:rsidRDefault="009662EC">
      <w:pPr>
        <w:pStyle w:val="enumlev1"/>
        <w:rPr>
          <w:lang w:eastAsia="ko-KR"/>
        </w:rPr>
      </w:pPr>
      <w:r>
        <w:rPr>
          <w:lang w:eastAsia="ko-KR"/>
        </w:rPr>
        <w:t>Special o</w:t>
      </w:r>
      <w:r>
        <w:rPr>
          <w:rFonts w:hint="eastAsia"/>
          <w:lang w:eastAsia="ko-KR"/>
        </w:rPr>
        <w:t>perati</w:t>
      </w:r>
      <w:r>
        <w:rPr>
          <w:lang w:eastAsia="ko-KR"/>
        </w:rPr>
        <w:t>ng</w:t>
      </w:r>
      <w:r>
        <w:rPr>
          <w:rFonts w:hint="eastAsia"/>
          <w:lang w:eastAsia="ko-KR"/>
        </w:rPr>
        <w:t xml:space="preserve"> </w:t>
      </w:r>
      <w:r>
        <w:rPr>
          <w:lang w:eastAsia="ko-KR"/>
        </w:rPr>
        <w:t>parameters or conditions for SRDs</w:t>
      </w:r>
    </w:p>
    <w:p w14:paraId="5E6F678A" w14:textId="77777777" w:rsidR="00004EC8" w:rsidRDefault="009662EC">
      <w:pPr>
        <w:pStyle w:val="enumlev1"/>
        <w:rPr>
          <w:lang w:eastAsia="ko-KR"/>
        </w:rPr>
      </w:pPr>
      <w:r>
        <w:rPr>
          <w:lang w:eastAsia="ko-KR"/>
        </w:rPr>
        <w:t xml:space="preserve">Please refer to </w:t>
      </w:r>
      <w:hyperlink r:id="rId27" w:history="1">
        <w:r>
          <w:rPr>
            <w:rStyle w:val="Hyperlink"/>
            <w:lang w:eastAsia="ko-KR"/>
          </w:rPr>
          <w:t>http://www.skmm.gov.my/registers/cma/ClassAssignment/pdf/Class%20Assign-BI-register.pdf</w:t>
        </w:r>
      </w:hyperlink>
    </w:p>
    <w:p w14:paraId="72E40567" w14:textId="77777777" w:rsidR="00004EC8" w:rsidRDefault="00004EC8">
      <w:pPr>
        <w:pStyle w:val="enumlev1"/>
        <w:spacing w:before="0"/>
        <w:ind w:left="0"/>
        <w:jc w:val="both"/>
        <w:rPr>
          <w:color w:val="000000"/>
          <w:lang w:eastAsia="ko-KR"/>
        </w:rPr>
      </w:pPr>
    </w:p>
    <w:p w14:paraId="30B02C51" w14:textId="77777777" w:rsidR="00004EC8" w:rsidRDefault="009267B8">
      <w:pPr>
        <w:jc w:val="both"/>
        <w:rPr>
          <w:b/>
          <w:color w:val="000000"/>
          <w:lang w:eastAsia="ko-KR"/>
        </w:rPr>
      </w:pPr>
      <w:r>
        <w:rPr>
          <w:b/>
          <w:color w:val="000000"/>
          <w:lang w:eastAsia="ko-KR"/>
        </w:rPr>
        <w:t>j</w:t>
      </w:r>
      <w:r w:rsidR="009662EC">
        <w:rPr>
          <w:rFonts w:hint="eastAsia"/>
          <w:b/>
          <w:color w:val="000000"/>
          <w:lang w:eastAsia="ko-KR"/>
        </w:rPr>
        <w:t xml:space="preserve">. </w:t>
      </w:r>
      <w:r w:rsidR="009662EC">
        <w:rPr>
          <w:b/>
          <w:color w:val="000000"/>
          <w:lang w:eastAsia="ko-KR"/>
        </w:rPr>
        <w:t xml:space="preserve">New Zealand </w:t>
      </w:r>
    </w:p>
    <w:p w14:paraId="71A0E87A" w14:textId="77777777" w:rsidR="00004EC8" w:rsidRDefault="009662EC">
      <w:pPr>
        <w:pStyle w:val="enumlev1"/>
        <w:spacing w:before="0"/>
        <w:ind w:left="0"/>
        <w:jc w:val="both"/>
        <w:rPr>
          <w:color w:val="000000"/>
          <w:lang w:eastAsia="ko-KR"/>
        </w:rPr>
      </w:pPr>
      <w:r>
        <w:rPr>
          <w:color w:val="000000"/>
          <w:lang w:eastAsia="ko-KR"/>
        </w:rPr>
        <w:tab/>
        <w:t>The operating conditions for SRDs are contained within the general license mentioned above e.g. shall not cause interference, and shall not claim interference from other licensed services, indoor vs indoor/outdoor use, particular bands may be used only for particular applications.</w:t>
      </w:r>
    </w:p>
    <w:p w14:paraId="45039458" w14:textId="77777777" w:rsidR="00004EC8" w:rsidRDefault="00004EC8">
      <w:pPr>
        <w:jc w:val="both"/>
        <w:rPr>
          <w:b/>
          <w:color w:val="000000"/>
          <w:lang w:eastAsia="ko-KR"/>
        </w:rPr>
      </w:pPr>
    </w:p>
    <w:p w14:paraId="355ECFE8" w14:textId="77777777" w:rsidR="00004EC8" w:rsidRDefault="009267B8">
      <w:pPr>
        <w:rPr>
          <w:color w:val="000000"/>
          <w:lang w:eastAsia="ko-KR"/>
        </w:rPr>
      </w:pPr>
      <w:r>
        <w:rPr>
          <w:b/>
          <w:color w:val="000000"/>
          <w:lang w:eastAsia="ko-KR"/>
        </w:rPr>
        <w:t>k</w:t>
      </w:r>
      <w:r w:rsidR="009662EC">
        <w:rPr>
          <w:rFonts w:hint="eastAsia"/>
          <w:b/>
          <w:color w:val="000000"/>
          <w:lang w:eastAsia="ko-KR"/>
        </w:rPr>
        <w:t xml:space="preserve">. </w:t>
      </w:r>
      <w:r w:rsidR="009662EC">
        <w:rPr>
          <w:b/>
          <w:color w:val="000000"/>
          <w:lang w:eastAsia="ko-KR"/>
        </w:rPr>
        <w:t>Philippines</w:t>
      </w:r>
    </w:p>
    <w:p w14:paraId="115ACC41" w14:textId="77777777" w:rsidR="00004EC8" w:rsidRDefault="009662EC">
      <w:pPr>
        <w:jc w:val="both"/>
        <w:rPr>
          <w:color w:val="000000"/>
          <w:lang w:eastAsia="ko-KR"/>
        </w:rPr>
      </w:pPr>
      <w:r>
        <w:rPr>
          <w:color w:val="000000"/>
          <w:lang w:eastAsia="ko-KR"/>
        </w:rPr>
        <w:t>Duly accredited radio dealers/manufacturers shall register with the Commission all imported SRDs not later than 5 days upon release from the Bureau of Customs.</w:t>
      </w:r>
    </w:p>
    <w:p w14:paraId="635A8C57" w14:textId="77777777" w:rsidR="00004EC8" w:rsidRDefault="00004EC8">
      <w:pPr>
        <w:jc w:val="both"/>
        <w:rPr>
          <w:b/>
          <w:color w:val="000000"/>
          <w:lang w:eastAsia="ko-KR"/>
        </w:rPr>
      </w:pPr>
    </w:p>
    <w:p w14:paraId="23C6BE53" w14:textId="77777777" w:rsidR="00004EC8" w:rsidRDefault="009267B8">
      <w:pPr>
        <w:rPr>
          <w:b/>
          <w:lang w:eastAsia="ko-KR"/>
        </w:rPr>
      </w:pPr>
      <w:r>
        <w:rPr>
          <w:b/>
          <w:lang w:eastAsia="ko-KR"/>
        </w:rPr>
        <w:t>l</w:t>
      </w:r>
      <w:r w:rsidR="009662EC">
        <w:rPr>
          <w:rFonts w:hint="eastAsia"/>
          <w:b/>
          <w:lang w:eastAsia="ko-KR"/>
        </w:rPr>
        <w:t xml:space="preserve">. </w:t>
      </w:r>
      <w:r w:rsidR="009662EC">
        <w:rPr>
          <w:b/>
          <w:lang w:eastAsia="ko-KR"/>
        </w:rPr>
        <w:t>Singapore</w:t>
      </w:r>
    </w:p>
    <w:p w14:paraId="1A802C07" w14:textId="77777777" w:rsidR="00004EC8" w:rsidRDefault="009662EC">
      <w:pPr>
        <w:jc w:val="both"/>
        <w:rPr>
          <w:color w:val="000000"/>
          <w:lang w:eastAsia="ko-KR"/>
        </w:rPr>
      </w:pPr>
      <w:r>
        <w:rPr>
          <w:color w:val="000000"/>
          <w:lang w:eastAsia="ko-KR"/>
        </w:rPr>
        <w:t xml:space="preserve">Short range devices are intended for communications in confined areas of buildings as well as for localized on-site operations. The operation of SRD shall not cause interference with other authorized radio-communication services, and be able to tolerate any interference caused by other radio-communication services, electrical or electronic equipment. Also, the SRD shall be marked with the supplier/manufacturer’s model or type reference. The markings shall be legible, indelible and readily visible. </w:t>
      </w:r>
    </w:p>
    <w:p w14:paraId="4225D306" w14:textId="77777777" w:rsidR="00004EC8" w:rsidRDefault="00004EC8">
      <w:pPr>
        <w:jc w:val="both"/>
        <w:rPr>
          <w:lang w:eastAsia="ko-KR"/>
        </w:rPr>
      </w:pPr>
    </w:p>
    <w:p w14:paraId="401D55C9" w14:textId="77777777" w:rsidR="00004EC8" w:rsidRDefault="009267B8">
      <w:pPr>
        <w:jc w:val="both"/>
        <w:rPr>
          <w:color w:val="000000"/>
          <w:lang w:eastAsia="ko-KR"/>
        </w:rPr>
      </w:pPr>
      <w:r>
        <w:rPr>
          <w:b/>
          <w:lang w:eastAsia="ko-KR"/>
        </w:rPr>
        <w:t>m</w:t>
      </w:r>
      <w:r w:rsidR="009662EC">
        <w:rPr>
          <w:b/>
          <w:lang w:eastAsia="ko-KR"/>
        </w:rPr>
        <w:t>. Thailand</w:t>
      </w:r>
    </w:p>
    <w:p w14:paraId="4070DA3C" w14:textId="77777777" w:rsidR="00004EC8" w:rsidRDefault="009662EC">
      <w:pPr>
        <w:spacing w:line="276" w:lineRule="auto"/>
        <w:rPr>
          <w:lang w:eastAsia="ko-KR"/>
        </w:rPr>
      </w:pPr>
      <w:r>
        <w:rPr>
          <w:rFonts w:eastAsia="SimSun"/>
          <w:lang w:eastAsia="zh-CN"/>
        </w:rPr>
        <w:t xml:space="preserve">The </w:t>
      </w:r>
      <w:r>
        <w:rPr>
          <w:bCs/>
          <w:color w:val="000000"/>
          <w:lang w:eastAsia="ko-KR"/>
        </w:rPr>
        <w:t>o</w:t>
      </w:r>
      <w:r>
        <w:rPr>
          <w:rFonts w:hint="eastAsia"/>
          <w:bCs/>
          <w:color w:val="000000"/>
          <w:lang w:eastAsia="ko-KR"/>
        </w:rPr>
        <w:t>perati</w:t>
      </w:r>
      <w:r>
        <w:rPr>
          <w:bCs/>
          <w:color w:val="000000"/>
          <w:lang w:eastAsia="ko-KR"/>
        </w:rPr>
        <w:t>ng</w:t>
      </w:r>
      <w:r>
        <w:rPr>
          <w:rFonts w:hint="eastAsia"/>
          <w:bCs/>
          <w:color w:val="000000"/>
          <w:lang w:eastAsia="ko-KR"/>
        </w:rPr>
        <w:t xml:space="preserve"> </w:t>
      </w:r>
      <w:r>
        <w:rPr>
          <w:bCs/>
          <w:color w:val="000000"/>
          <w:lang w:eastAsia="ko-KR"/>
        </w:rPr>
        <w:t>parameters or conditions for SRDs vary band by band. Please see the Annex.</w:t>
      </w:r>
      <w:r>
        <w:rPr>
          <w:rFonts w:hint="eastAsia"/>
          <w:lang w:eastAsia="ko-KR"/>
        </w:rPr>
        <w:t xml:space="preserve"> </w:t>
      </w:r>
    </w:p>
    <w:p w14:paraId="4470FDF2" w14:textId="77777777" w:rsidR="00004EC8" w:rsidRDefault="00004EC8">
      <w:pPr>
        <w:jc w:val="both"/>
        <w:rPr>
          <w:b/>
          <w:color w:val="000000"/>
          <w:lang w:eastAsia="ko-KR"/>
        </w:rPr>
      </w:pPr>
    </w:p>
    <w:p w14:paraId="3DCB1810" w14:textId="77777777" w:rsidR="00004EC8" w:rsidRDefault="009267B8">
      <w:pPr>
        <w:jc w:val="both"/>
        <w:rPr>
          <w:b/>
          <w:color w:val="000000"/>
          <w:lang w:eastAsia="ko-KR"/>
        </w:rPr>
      </w:pPr>
      <w:r>
        <w:rPr>
          <w:b/>
          <w:color w:val="000000"/>
          <w:lang w:eastAsia="ko-KR"/>
        </w:rPr>
        <w:t>n</w:t>
      </w:r>
      <w:r w:rsidR="009662EC">
        <w:rPr>
          <w:b/>
          <w:color w:val="000000"/>
          <w:lang w:eastAsia="ko-KR"/>
        </w:rPr>
        <w:t>. Vietnam</w:t>
      </w:r>
    </w:p>
    <w:p w14:paraId="3366EDE9" w14:textId="77777777" w:rsidR="00004EC8" w:rsidRDefault="009662EC">
      <w:pPr>
        <w:jc w:val="both"/>
        <w:rPr>
          <w:lang w:eastAsia="ko-KR"/>
        </w:rPr>
      </w:pPr>
      <w:r>
        <w:t xml:space="preserve">Detailed requirements for SRDs differ from types of short range applications. All the SRDs operating within MIC’s technical and operational requirements shall not cause harmful interference, and shall not claim interference from other licensed devices. </w:t>
      </w:r>
    </w:p>
    <w:p w14:paraId="0EC1E428" w14:textId="77777777" w:rsidR="00004EC8" w:rsidRDefault="009662EC">
      <w:pPr>
        <w:jc w:val="both"/>
      </w:pPr>
      <w:r>
        <w:t>For further information, please refer to</w:t>
      </w:r>
      <w:r>
        <w:rPr>
          <w:rFonts w:hint="eastAsia"/>
          <w:lang w:eastAsia="ko-KR"/>
        </w:rPr>
        <w:t xml:space="preserve"> </w:t>
      </w:r>
      <w:r>
        <w:t xml:space="preserve">http://mic.gov.vn/vbqppl/Lists/Vn%20bn%20QPPL/DispForm.aspx?ID=7817.   </w:t>
      </w:r>
    </w:p>
    <w:p w14:paraId="3F5A8436" w14:textId="77777777" w:rsidR="00004EC8" w:rsidRDefault="00004EC8">
      <w:pPr>
        <w:jc w:val="both"/>
        <w:rPr>
          <w:b/>
          <w:color w:val="000000"/>
          <w:lang w:eastAsia="ko-KR"/>
        </w:rPr>
      </w:pPr>
    </w:p>
    <w:p w14:paraId="0E8ECF81" w14:textId="77777777" w:rsidR="00004EC8" w:rsidRDefault="00004EC8">
      <w:pPr>
        <w:jc w:val="both"/>
        <w:rPr>
          <w:b/>
          <w:color w:val="000000"/>
          <w:lang w:eastAsia="ko-KR"/>
        </w:rPr>
      </w:pPr>
    </w:p>
    <w:tbl>
      <w:tblPr>
        <w:tblpPr w:leftFromText="142" w:rightFromText="142" w:vertAnchor="text" w:tblpX="100" w:tblpY="136"/>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07"/>
      </w:tblGrid>
      <w:tr w:rsidR="00004EC8" w14:paraId="1752537A" w14:textId="77777777">
        <w:trPr>
          <w:trHeight w:val="900"/>
        </w:trPr>
        <w:tc>
          <w:tcPr>
            <w:tcW w:w="9307" w:type="dxa"/>
            <w:vAlign w:val="center"/>
          </w:tcPr>
          <w:p w14:paraId="17BB5112" w14:textId="77777777" w:rsidR="00004EC8" w:rsidRDefault="009662EC">
            <w:pPr>
              <w:pStyle w:val="enumlev1"/>
              <w:rPr>
                <w:b/>
                <w:color w:val="000000"/>
                <w:lang w:eastAsia="ko-KR"/>
              </w:rPr>
            </w:pPr>
            <w:r>
              <w:rPr>
                <w:rFonts w:hint="eastAsia"/>
                <w:b/>
                <w:color w:val="000000"/>
                <w:lang w:eastAsia="ko-KR"/>
              </w:rPr>
              <w:lastRenderedPageBreak/>
              <w:t xml:space="preserve">Q5. </w:t>
            </w:r>
            <w:r>
              <w:rPr>
                <w:b/>
                <w:color w:val="000000"/>
                <w:lang w:eastAsia="ko-KR"/>
              </w:rPr>
              <w:t xml:space="preserve">State the future </w:t>
            </w:r>
            <w:r>
              <w:rPr>
                <w:rFonts w:hint="eastAsia"/>
                <w:b/>
                <w:color w:val="000000"/>
                <w:lang w:eastAsia="ko-KR"/>
              </w:rPr>
              <w:t xml:space="preserve">policy </w:t>
            </w:r>
            <w:r>
              <w:rPr>
                <w:b/>
                <w:color w:val="000000"/>
                <w:lang w:eastAsia="ko-KR"/>
              </w:rPr>
              <w:t xml:space="preserve">regarding licensing framework for SRDs </w:t>
            </w:r>
            <w:r>
              <w:rPr>
                <w:rFonts w:hint="eastAsia"/>
                <w:b/>
                <w:color w:val="000000"/>
                <w:lang w:eastAsia="ko-KR"/>
              </w:rPr>
              <w:t xml:space="preserve">(if </w:t>
            </w:r>
            <w:r>
              <w:rPr>
                <w:b/>
                <w:color w:val="000000"/>
                <w:lang w:eastAsia="ko-KR"/>
              </w:rPr>
              <w:t>any</w:t>
            </w:r>
            <w:r>
              <w:rPr>
                <w:rFonts w:hint="eastAsia"/>
                <w:b/>
                <w:color w:val="000000"/>
                <w:lang w:eastAsia="ko-KR"/>
              </w:rPr>
              <w:t>)</w:t>
            </w:r>
          </w:p>
          <w:p w14:paraId="0821E4C7" w14:textId="77777777" w:rsidR="00004EC8" w:rsidRDefault="00004EC8">
            <w:pPr>
              <w:ind w:left="480" w:hangingChars="200" w:hanging="480"/>
              <w:jc w:val="both"/>
              <w:rPr>
                <w:b/>
                <w:color w:val="000000"/>
                <w:lang w:eastAsia="ko-KR"/>
              </w:rPr>
            </w:pPr>
          </w:p>
        </w:tc>
      </w:tr>
    </w:tbl>
    <w:p w14:paraId="4C59371A" w14:textId="77777777" w:rsidR="00004EC8" w:rsidRDefault="00004EC8">
      <w:pPr>
        <w:jc w:val="both"/>
        <w:rPr>
          <w:b/>
          <w:color w:val="000000"/>
          <w:lang w:eastAsia="ko-KR"/>
        </w:rPr>
      </w:pPr>
    </w:p>
    <w:p w14:paraId="15A3BABD" w14:textId="77777777" w:rsidR="00004EC8" w:rsidRDefault="009662EC">
      <w:pPr>
        <w:rPr>
          <w:b/>
        </w:rPr>
      </w:pPr>
      <w:proofErr w:type="spellStart"/>
      <w:r>
        <w:rPr>
          <w:b/>
          <w:color w:val="000000"/>
          <w:lang w:eastAsia="ko-KR"/>
        </w:rPr>
        <w:t>a</w:t>
      </w:r>
      <w:r>
        <w:rPr>
          <w:b/>
          <w:color w:val="000000"/>
        </w:rPr>
        <w:t>.Bhutan</w:t>
      </w:r>
      <w:proofErr w:type="spellEnd"/>
    </w:p>
    <w:p w14:paraId="453F936A" w14:textId="77777777" w:rsidR="00004EC8" w:rsidRDefault="009662EC">
      <w:r>
        <w:rPr>
          <w:color w:val="000000"/>
        </w:rPr>
        <w:t>Nil.</w:t>
      </w:r>
    </w:p>
    <w:p w14:paraId="33073089" w14:textId="77777777" w:rsidR="00004EC8" w:rsidRDefault="00004EC8">
      <w:pPr>
        <w:jc w:val="both"/>
        <w:rPr>
          <w:b/>
          <w:color w:val="000000"/>
          <w:lang w:eastAsia="ko-KR"/>
        </w:rPr>
      </w:pPr>
    </w:p>
    <w:p w14:paraId="35DDC83E" w14:textId="77777777" w:rsidR="00004EC8" w:rsidRDefault="009662EC">
      <w:pPr>
        <w:jc w:val="both"/>
        <w:rPr>
          <w:lang w:eastAsia="ko-KR"/>
        </w:rPr>
      </w:pPr>
      <w:r>
        <w:rPr>
          <w:rFonts w:hint="eastAsia"/>
          <w:b/>
          <w:lang w:eastAsia="ko-KR"/>
        </w:rPr>
        <w:t xml:space="preserve">b. </w:t>
      </w:r>
      <w:r>
        <w:rPr>
          <w:b/>
          <w:lang w:eastAsia="ko-KR"/>
        </w:rPr>
        <w:t>Brunei Darussalam</w:t>
      </w:r>
    </w:p>
    <w:p w14:paraId="1857CF83" w14:textId="77777777" w:rsidR="00004EC8" w:rsidRDefault="009662EC">
      <w:pPr>
        <w:rPr>
          <w:lang w:eastAsia="ko-KR"/>
        </w:rPr>
      </w:pPr>
      <w:r>
        <w:rPr>
          <w:lang w:eastAsia="ko-KR"/>
        </w:rPr>
        <w:t>Nil</w:t>
      </w:r>
    </w:p>
    <w:p w14:paraId="7BC09806" w14:textId="77777777" w:rsidR="00004EC8" w:rsidRDefault="00004EC8">
      <w:pPr>
        <w:jc w:val="both"/>
        <w:rPr>
          <w:b/>
          <w:color w:val="000000"/>
          <w:lang w:eastAsia="ko-KR"/>
        </w:rPr>
      </w:pPr>
    </w:p>
    <w:p w14:paraId="26950A4E" w14:textId="77777777" w:rsidR="00004EC8" w:rsidRDefault="009662EC">
      <w:pPr>
        <w:jc w:val="both"/>
        <w:rPr>
          <w:b/>
          <w:color w:val="000000"/>
          <w:lang w:eastAsia="ko-KR"/>
        </w:rPr>
      </w:pPr>
      <w:r>
        <w:rPr>
          <w:b/>
          <w:color w:val="000000"/>
          <w:lang w:eastAsia="ko-KR"/>
        </w:rPr>
        <w:t>c. China</w:t>
      </w:r>
    </w:p>
    <w:p w14:paraId="3EB90A02" w14:textId="77777777" w:rsidR="00004EC8" w:rsidRDefault="009662EC">
      <w:pPr>
        <w:jc w:val="both"/>
        <w:rPr>
          <w:color w:val="000000"/>
          <w:lang w:eastAsia="ko-KR"/>
        </w:rPr>
      </w:pPr>
      <w:r>
        <w:rPr>
          <w:color w:val="000000"/>
          <w:lang w:eastAsia="ko-KR"/>
        </w:rPr>
        <w:t>Nil</w:t>
      </w:r>
    </w:p>
    <w:p w14:paraId="5BC1C6FE" w14:textId="77777777" w:rsidR="00004EC8" w:rsidRDefault="00004EC8">
      <w:pPr>
        <w:jc w:val="both"/>
        <w:rPr>
          <w:color w:val="000000"/>
          <w:lang w:eastAsia="ko-KR"/>
        </w:rPr>
      </w:pPr>
    </w:p>
    <w:p w14:paraId="33FBD711" w14:textId="77777777" w:rsidR="00004EC8" w:rsidRDefault="009662EC">
      <w:pPr>
        <w:jc w:val="both"/>
        <w:rPr>
          <w:b/>
          <w:color w:val="000000"/>
          <w:lang w:eastAsia="ko-KR"/>
        </w:rPr>
      </w:pPr>
      <w:r>
        <w:rPr>
          <w:rFonts w:hint="eastAsia"/>
          <w:b/>
          <w:color w:val="000000"/>
          <w:lang w:eastAsia="ko-KR"/>
        </w:rPr>
        <w:t>d</w:t>
      </w:r>
      <w:r>
        <w:rPr>
          <w:b/>
          <w:color w:val="000000"/>
          <w:lang w:eastAsia="ko-KR"/>
        </w:rPr>
        <w:t xml:space="preserve">. </w:t>
      </w:r>
      <w:r>
        <w:rPr>
          <w:rFonts w:hint="eastAsia"/>
          <w:b/>
          <w:color w:val="000000"/>
          <w:lang w:eastAsia="ko-KR"/>
        </w:rPr>
        <w:t>Hong Kong</w:t>
      </w:r>
      <w:r>
        <w:rPr>
          <w:b/>
          <w:color w:val="000000"/>
          <w:lang w:eastAsia="ko-KR"/>
        </w:rPr>
        <w:t xml:space="preserve"> </w:t>
      </w:r>
      <w:r w:rsidR="00161A3D">
        <w:rPr>
          <w:b/>
          <w:lang w:eastAsia="ko-KR"/>
        </w:rPr>
        <w:t>Special Administrative Region of the People's Republic of China</w:t>
      </w:r>
    </w:p>
    <w:p w14:paraId="5F766404" w14:textId="77777777" w:rsidR="00004EC8" w:rsidRDefault="009662EC">
      <w:pPr>
        <w:jc w:val="both"/>
        <w:rPr>
          <w:color w:val="000000"/>
          <w:lang w:eastAsia="ko-KR"/>
        </w:rPr>
      </w:pPr>
      <w:r>
        <w:rPr>
          <w:color w:val="000000"/>
          <w:lang w:eastAsia="ko-KR"/>
        </w:rPr>
        <w:t>Nil</w:t>
      </w:r>
    </w:p>
    <w:p w14:paraId="5BE7DA2C" w14:textId="77777777" w:rsidR="00004EC8" w:rsidRDefault="00004EC8">
      <w:pPr>
        <w:rPr>
          <w:color w:val="000000"/>
          <w:lang w:eastAsia="ko-KR"/>
        </w:rPr>
      </w:pPr>
    </w:p>
    <w:p w14:paraId="68A9B953" w14:textId="77777777" w:rsidR="009267B8" w:rsidRDefault="009267B8" w:rsidP="009267B8">
      <w:pPr>
        <w:rPr>
          <w:b/>
          <w:lang w:eastAsia="ko-KR"/>
        </w:rPr>
      </w:pPr>
      <w:r>
        <w:rPr>
          <w:b/>
          <w:lang w:eastAsia="ko-KR"/>
        </w:rPr>
        <w:t>e. Indonesia</w:t>
      </w:r>
    </w:p>
    <w:p w14:paraId="5237A235" w14:textId="77777777" w:rsidR="00AC3C01" w:rsidRPr="00AC3C01" w:rsidRDefault="00AC3C01" w:rsidP="00AC3C01">
      <w:pPr>
        <w:jc w:val="both"/>
        <w:rPr>
          <w:color w:val="000000"/>
          <w:lang w:eastAsia="ko-KR"/>
        </w:rPr>
      </w:pPr>
      <w:r w:rsidRPr="00AC3C01">
        <w:rPr>
          <w:color w:val="000000"/>
          <w:lang w:eastAsia="ko-KR"/>
        </w:rPr>
        <w:t>The SRDs regulations is now being reviewed</w:t>
      </w:r>
    </w:p>
    <w:p w14:paraId="3B56AB2A" w14:textId="77777777" w:rsidR="009267B8" w:rsidRDefault="009267B8">
      <w:pPr>
        <w:rPr>
          <w:color w:val="000000"/>
          <w:lang w:eastAsia="ko-KR"/>
        </w:rPr>
      </w:pPr>
    </w:p>
    <w:p w14:paraId="06F130EB" w14:textId="77777777" w:rsidR="00004EC8" w:rsidRDefault="009267B8">
      <w:pPr>
        <w:jc w:val="both"/>
        <w:rPr>
          <w:b/>
          <w:bCs/>
        </w:rPr>
      </w:pPr>
      <w:r>
        <w:rPr>
          <w:b/>
          <w:bCs/>
          <w:lang w:eastAsia="ko-KR"/>
        </w:rPr>
        <w:t>f</w:t>
      </w:r>
      <w:r w:rsidR="009662EC">
        <w:rPr>
          <w:b/>
          <w:bCs/>
        </w:rPr>
        <w:t>. Islamic Republic of Iran</w:t>
      </w:r>
    </w:p>
    <w:p w14:paraId="6DEE65DC" w14:textId="77777777" w:rsidR="00004EC8" w:rsidRDefault="009662EC">
      <w:pPr>
        <w:rPr>
          <w:color w:val="000000"/>
          <w:lang w:eastAsia="ko-KR"/>
        </w:rPr>
      </w:pPr>
      <w:r>
        <w:rPr>
          <w:color w:val="000000"/>
          <w:lang w:eastAsia="ko-KR"/>
        </w:rPr>
        <w:t>SRD regulations and</w:t>
      </w:r>
      <w:r>
        <w:rPr>
          <w:rFonts w:hint="eastAsia"/>
          <w:lang w:eastAsia="ko-KR"/>
        </w:rPr>
        <w:t xml:space="preserve"> requirements</w:t>
      </w:r>
      <w:r>
        <w:rPr>
          <w:color w:val="000000"/>
          <w:lang w:eastAsia="ko-KR"/>
        </w:rPr>
        <w:t xml:space="preserve"> are subject to periodic review and new frequency bands may be opened up for specific and non-specific SRDs.</w:t>
      </w:r>
    </w:p>
    <w:p w14:paraId="6DC6957E" w14:textId="77777777" w:rsidR="00004EC8" w:rsidRDefault="00004EC8">
      <w:pPr>
        <w:jc w:val="both"/>
        <w:rPr>
          <w:b/>
          <w:color w:val="000000"/>
          <w:lang w:eastAsia="ko-KR"/>
        </w:rPr>
      </w:pPr>
    </w:p>
    <w:p w14:paraId="7661E441" w14:textId="77777777" w:rsidR="00004EC8" w:rsidRDefault="009267B8">
      <w:pPr>
        <w:jc w:val="both"/>
        <w:rPr>
          <w:b/>
          <w:color w:val="000000"/>
          <w:lang w:eastAsia="ko-KR"/>
        </w:rPr>
      </w:pPr>
      <w:r>
        <w:rPr>
          <w:b/>
          <w:color w:val="000000"/>
          <w:lang w:eastAsia="ko-KR"/>
        </w:rPr>
        <w:t>g</w:t>
      </w:r>
      <w:r w:rsidR="009662EC">
        <w:rPr>
          <w:rFonts w:hint="eastAsia"/>
          <w:b/>
          <w:color w:val="000000"/>
          <w:lang w:eastAsia="ko-KR"/>
        </w:rPr>
        <w:t xml:space="preserve">. </w:t>
      </w:r>
      <w:r w:rsidR="009662EC">
        <w:rPr>
          <w:b/>
          <w:color w:val="000000"/>
          <w:lang w:eastAsia="ko-KR"/>
        </w:rPr>
        <w:t>Japan</w:t>
      </w:r>
    </w:p>
    <w:p w14:paraId="247E7798" w14:textId="77777777" w:rsidR="00004EC8" w:rsidRDefault="009662EC">
      <w:pPr>
        <w:pStyle w:val="enumlev1"/>
        <w:rPr>
          <w:rFonts w:eastAsia="MS Mincho"/>
          <w:color w:val="000000"/>
          <w:lang w:eastAsia="ja-JP"/>
        </w:rPr>
      </w:pPr>
      <w:r>
        <w:rPr>
          <w:rFonts w:eastAsia="MS Mincho" w:hint="eastAsia"/>
          <w:color w:val="000000"/>
          <w:lang w:eastAsia="ja-JP"/>
        </w:rPr>
        <w:t>Nothing particular</w:t>
      </w:r>
    </w:p>
    <w:p w14:paraId="22BEBDF0" w14:textId="77777777" w:rsidR="00004EC8" w:rsidRDefault="00004EC8">
      <w:pPr>
        <w:jc w:val="both"/>
        <w:rPr>
          <w:b/>
          <w:color w:val="000000"/>
          <w:lang w:eastAsia="ko-KR"/>
        </w:rPr>
      </w:pPr>
    </w:p>
    <w:p w14:paraId="0A89711D" w14:textId="77777777" w:rsidR="00004EC8" w:rsidRDefault="009267B8">
      <w:pPr>
        <w:jc w:val="both"/>
        <w:rPr>
          <w:b/>
          <w:color w:val="000000"/>
          <w:lang w:eastAsia="ko-KR"/>
        </w:rPr>
      </w:pPr>
      <w:r>
        <w:rPr>
          <w:b/>
          <w:color w:val="000000"/>
          <w:lang w:eastAsia="ko-KR"/>
        </w:rPr>
        <w:t>h</w:t>
      </w:r>
      <w:r w:rsidR="009662EC">
        <w:rPr>
          <w:rFonts w:hint="eastAsia"/>
          <w:b/>
          <w:color w:val="000000"/>
          <w:lang w:eastAsia="ko-KR"/>
        </w:rPr>
        <w:t>. Republic of Korea</w:t>
      </w:r>
    </w:p>
    <w:p w14:paraId="55C51F9B" w14:textId="77777777" w:rsidR="00004EC8" w:rsidRDefault="009662EC">
      <w:pPr>
        <w:jc w:val="both"/>
        <w:rPr>
          <w:color w:val="000000"/>
          <w:lang w:eastAsia="ko-KR"/>
        </w:rPr>
      </w:pPr>
      <w:r>
        <w:rPr>
          <w:color w:val="000000"/>
          <w:lang w:eastAsia="ko-KR"/>
        </w:rPr>
        <w:t>The SRDs regulations is now being reviewed. New frequency bands may be open for SRDs.</w:t>
      </w:r>
    </w:p>
    <w:p w14:paraId="065A4E63" w14:textId="77777777" w:rsidR="00004EC8" w:rsidRDefault="00004EC8">
      <w:pPr>
        <w:jc w:val="both"/>
        <w:rPr>
          <w:color w:val="000000"/>
          <w:lang w:eastAsia="ko-KR"/>
        </w:rPr>
      </w:pPr>
    </w:p>
    <w:p w14:paraId="517DCD9B" w14:textId="77777777" w:rsidR="00004EC8" w:rsidRDefault="009267B8">
      <w:pPr>
        <w:jc w:val="both"/>
        <w:rPr>
          <w:lang w:eastAsia="ko-KR"/>
        </w:rPr>
      </w:pPr>
      <w:r>
        <w:rPr>
          <w:b/>
          <w:lang w:eastAsia="ko-KR"/>
        </w:rPr>
        <w:t>i</w:t>
      </w:r>
      <w:r w:rsidR="009662EC">
        <w:rPr>
          <w:b/>
          <w:lang w:eastAsia="ko-KR"/>
        </w:rPr>
        <w:t>. Malaysia</w:t>
      </w:r>
    </w:p>
    <w:p w14:paraId="6245A280" w14:textId="77777777" w:rsidR="00004EC8" w:rsidRDefault="009662EC">
      <w:pPr>
        <w:jc w:val="both"/>
        <w:rPr>
          <w:color w:val="000000"/>
          <w:lang w:eastAsia="ko-KR"/>
        </w:rPr>
      </w:pPr>
      <w:r>
        <w:rPr>
          <w:color w:val="000000"/>
          <w:lang w:eastAsia="ko-KR"/>
        </w:rPr>
        <w:t>Nil</w:t>
      </w:r>
    </w:p>
    <w:p w14:paraId="2477F79F" w14:textId="77777777" w:rsidR="00004EC8" w:rsidRDefault="00004EC8">
      <w:pPr>
        <w:jc w:val="both"/>
        <w:rPr>
          <w:b/>
          <w:color w:val="000000"/>
          <w:lang w:eastAsia="ko-KR"/>
        </w:rPr>
      </w:pPr>
    </w:p>
    <w:p w14:paraId="2963508D" w14:textId="77777777" w:rsidR="00004EC8" w:rsidRDefault="009267B8">
      <w:pPr>
        <w:jc w:val="both"/>
        <w:rPr>
          <w:b/>
          <w:color w:val="000000"/>
          <w:lang w:eastAsia="ko-KR"/>
        </w:rPr>
      </w:pPr>
      <w:r>
        <w:rPr>
          <w:b/>
          <w:color w:val="000000"/>
          <w:lang w:eastAsia="ko-KR"/>
        </w:rPr>
        <w:t>j</w:t>
      </w:r>
      <w:r w:rsidR="009662EC">
        <w:rPr>
          <w:rFonts w:hint="eastAsia"/>
          <w:b/>
          <w:color w:val="000000"/>
          <w:lang w:eastAsia="ko-KR"/>
        </w:rPr>
        <w:t xml:space="preserve">. </w:t>
      </w:r>
      <w:r w:rsidR="009662EC">
        <w:rPr>
          <w:b/>
          <w:color w:val="000000"/>
          <w:lang w:eastAsia="ko-KR"/>
        </w:rPr>
        <w:t xml:space="preserve">New Zealand </w:t>
      </w:r>
    </w:p>
    <w:p w14:paraId="6215F721" w14:textId="77777777" w:rsidR="00004EC8" w:rsidRDefault="009662EC">
      <w:pPr>
        <w:rPr>
          <w:color w:val="000000"/>
          <w:lang w:eastAsia="ko-KR"/>
        </w:rPr>
      </w:pPr>
      <w:r>
        <w:rPr>
          <w:color w:val="000000"/>
          <w:lang w:eastAsia="ko-KR"/>
        </w:rPr>
        <w:t>The current SRD licensing and certification arrangement is regularly reviewed, with particular emphasis on harmonization with Australia and the European Union.</w:t>
      </w:r>
    </w:p>
    <w:p w14:paraId="7FB698E2" w14:textId="77777777" w:rsidR="00004EC8" w:rsidRDefault="00004EC8">
      <w:pPr>
        <w:jc w:val="both"/>
        <w:rPr>
          <w:b/>
          <w:color w:val="000000"/>
          <w:lang w:eastAsia="ko-KR"/>
        </w:rPr>
      </w:pPr>
    </w:p>
    <w:p w14:paraId="1B140586" w14:textId="77777777" w:rsidR="00004EC8" w:rsidRDefault="009267B8">
      <w:pPr>
        <w:rPr>
          <w:b/>
          <w:color w:val="000000"/>
          <w:lang w:eastAsia="ko-KR"/>
        </w:rPr>
      </w:pPr>
      <w:r>
        <w:rPr>
          <w:b/>
          <w:color w:val="000000"/>
          <w:lang w:eastAsia="ko-KR"/>
        </w:rPr>
        <w:t>k</w:t>
      </w:r>
      <w:r w:rsidR="009662EC">
        <w:rPr>
          <w:rFonts w:hint="eastAsia"/>
          <w:b/>
          <w:color w:val="000000"/>
          <w:lang w:eastAsia="ko-KR"/>
        </w:rPr>
        <w:t xml:space="preserve">. </w:t>
      </w:r>
      <w:r w:rsidR="009662EC">
        <w:rPr>
          <w:b/>
          <w:color w:val="000000"/>
          <w:lang w:eastAsia="ko-KR"/>
        </w:rPr>
        <w:t>Philippines</w:t>
      </w:r>
    </w:p>
    <w:p w14:paraId="6A249D0D" w14:textId="77777777" w:rsidR="00004EC8" w:rsidRDefault="009662EC">
      <w:pPr>
        <w:rPr>
          <w:color w:val="000000"/>
          <w:lang w:eastAsia="ko-KR"/>
        </w:rPr>
      </w:pPr>
      <w:r>
        <w:rPr>
          <w:color w:val="000000"/>
          <w:lang w:eastAsia="ko-KR"/>
        </w:rPr>
        <w:t xml:space="preserve">Nil </w:t>
      </w:r>
    </w:p>
    <w:p w14:paraId="19A9DE7B" w14:textId="77777777" w:rsidR="00004EC8" w:rsidRDefault="00004EC8">
      <w:pPr>
        <w:rPr>
          <w:color w:val="000000"/>
          <w:lang w:eastAsia="ko-KR"/>
        </w:rPr>
      </w:pPr>
    </w:p>
    <w:p w14:paraId="24C8D799" w14:textId="77777777" w:rsidR="00004EC8" w:rsidRDefault="009267B8">
      <w:pPr>
        <w:rPr>
          <w:b/>
          <w:lang w:eastAsia="ko-KR"/>
        </w:rPr>
      </w:pPr>
      <w:r>
        <w:rPr>
          <w:b/>
          <w:lang w:eastAsia="ko-KR"/>
        </w:rPr>
        <w:t>l</w:t>
      </w:r>
      <w:r w:rsidR="009662EC">
        <w:rPr>
          <w:rFonts w:hint="eastAsia"/>
          <w:b/>
          <w:lang w:eastAsia="ko-KR"/>
        </w:rPr>
        <w:t xml:space="preserve">. </w:t>
      </w:r>
      <w:r w:rsidR="009662EC">
        <w:rPr>
          <w:b/>
          <w:lang w:eastAsia="ko-KR"/>
        </w:rPr>
        <w:t>Singapore</w:t>
      </w:r>
    </w:p>
    <w:p w14:paraId="4803C3ED" w14:textId="77777777" w:rsidR="00004EC8" w:rsidRDefault="009662EC">
      <w:pPr>
        <w:rPr>
          <w:color w:val="000000"/>
          <w:lang w:eastAsia="ko-KR"/>
        </w:rPr>
      </w:pPr>
      <w:r>
        <w:rPr>
          <w:color w:val="000000"/>
          <w:lang w:eastAsia="ko-KR"/>
        </w:rPr>
        <w:t xml:space="preserve">SRD licensing framework will be reviewed periodically, with the aim to streamline licensing processes and relax technical conditions where appropriate.   </w:t>
      </w:r>
    </w:p>
    <w:p w14:paraId="53802F8A" w14:textId="77777777" w:rsidR="00004EC8" w:rsidRDefault="00004EC8">
      <w:pPr>
        <w:rPr>
          <w:color w:val="000000"/>
          <w:lang w:eastAsia="ko-KR"/>
        </w:rPr>
      </w:pPr>
    </w:p>
    <w:p w14:paraId="77ACB62B" w14:textId="77777777" w:rsidR="00004EC8" w:rsidRDefault="009267B8">
      <w:pPr>
        <w:jc w:val="both"/>
        <w:rPr>
          <w:color w:val="000000"/>
          <w:lang w:eastAsia="ko-KR"/>
        </w:rPr>
      </w:pPr>
      <w:r>
        <w:rPr>
          <w:b/>
          <w:lang w:eastAsia="ko-KR"/>
        </w:rPr>
        <w:t>m</w:t>
      </w:r>
      <w:r w:rsidR="009662EC">
        <w:rPr>
          <w:b/>
          <w:lang w:eastAsia="ko-KR"/>
        </w:rPr>
        <w:t>. Thailand</w:t>
      </w:r>
    </w:p>
    <w:p w14:paraId="37D5852F" w14:textId="77777777" w:rsidR="00004EC8" w:rsidRDefault="009662EC">
      <w:pPr>
        <w:rPr>
          <w:color w:val="000000"/>
          <w:lang w:eastAsia="ko-KR"/>
        </w:rPr>
      </w:pPr>
      <w:r>
        <w:rPr>
          <w:rFonts w:eastAsia="SimSun"/>
          <w:lang w:eastAsia="zh-CN"/>
        </w:rPr>
        <w:t xml:space="preserve">Currently, NBTC Regulations define only for license-exempt </w:t>
      </w:r>
      <w:r>
        <w:rPr>
          <w:rFonts w:eastAsia="SimSun"/>
          <w:b/>
          <w:bCs/>
          <w:lang w:eastAsia="zh-CN"/>
        </w:rPr>
        <w:t>equipment</w:t>
      </w:r>
      <w:r>
        <w:rPr>
          <w:rFonts w:eastAsia="SimSun"/>
          <w:lang w:eastAsia="zh-CN"/>
        </w:rPr>
        <w:t xml:space="preserve">, but do not have explicit definitions of unlicensed </w:t>
      </w:r>
      <w:r>
        <w:rPr>
          <w:rFonts w:eastAsia="SimSun"/>
          <w:b/>
          <w:bCs/>
          <w:lang w:eastAsia="zh-CN"/>
        </w:rPr>
        <w:t>spectrum</w:t>
      </w:r>
      <w:r>
        <w:rPr>
          <w:rFonts w:eastAsia="SimSun"/>
          <w:lang w:eastAsia="zh-CN"/>
        </w:rPr>
        <w:t xml:space="preserve"> or “spectrum commons.” Thailand will incorporate the concept of “spectrum commons” into modification of future NBTC Regulations in order that, in general, SRDs would be able to use unlicensed bands or spectrum commons.</w:t>
      </w:r>
    </w:p>
    <w:p w14:paraId="156335C4" w14:textId="77777777" w:rsidR="00004EC8" w:rsidRDefault="00004EC8">
      <w:pPr>
        <w:rPr>
          <w:color w:val="000000"/>
          <w:lang w:eastAsia="ko-KR"/>
        </w:rPr>
      </w:pPr>
    </w:p>
    <w:p w14:paraId="1A1263F1" w14:textId="77777777" w:rsidR="00004EC8" w:rsidRDefault="009267B8">
      <w:pPr>
        <w:rPr>
          <w:b/>
          <w:color w:val="000000"/>
          <w:lang w:eastAsia="ko-KR"/>
        </w:rPr>
      </w:pPr>
      <w:r>
        <w:rPr>
          <w:b/>
          <w:color w:val="000000"/>
          <w:lang w:eastAsia="ko-KR"/>
        </w:rPr>
        <w:t>n</w:t>
      </w:r>
      <w:r w:rsidR="009662EC">
        <w:rPr>
          <w:b/>
          <w:color w:val="000000"/>
          <w:lang w:eastAsia="ko-KR"/>
        </w:rPr>
        <w:t>. Vietnam</w:t>
      </w:r>
    </w:p>
    <w:p w14:paraId="4E90CFD2" w14:textId="77777777" w:rsidR="00004EC8" w:rsidRDefault="009662EC">
      <w:pPr>
        <w:rPr>
          <w:color w:val="000000"/>
          <w:lang w:eastAsia="ko-KR"/>
        </w:rPr>
      </w:pPr>
      <w:r>
        <w:rPr>
          <w:color w:val="000000"/>
          <w:lang w:eastAsia="ko-KR"/>
        </w:rPr>
        <w:t>Nothing particular</w:t>
      </w:r>
    </w:p>
    <w:p w14:paraId="248178C4" w14:textId="77777777" w:rsidR="00004EC8" w:rsidRDefault="00004EC8">
      <w:pPr>
        <w:rPr>
          <w:color w:val="000000"/>
          <w:lang w:eastAsia="ko-KR"/>
        </w:rPr>
      </w:pPr>
    </w:p>
    <w:p w14:paraId="1602CA00" w14:textId="77777777" w:rsidR="00004EC8" w:rsidRDefault="00004EC8">
      <w:pPr>
        <w:rPr>
          <w:color w:val="000000"/>
          <w:lang w:eastAsia="ko-KR"/>
        </w:rPr>
      </w:pPr>
    </w:p>
    <w:p w14:paraId="040C30D4" w14:textId="77777777" w:rsidR="00004EC8" w:rsidRDefault="009662EC">
      <w:pPr>
        <w:jc w:val="both"/>
        <w:rPr>
          <w:b/>
          <w:lang w:eastAsia="ko-KR"/>
        </w:rPr>
      </w:pPr>
      <w:r>
        <w:rPr>
          <w:rFonts w:hint="eastAsia"/>
          <w:b/>
          <w:lang w:eastAsia="ko-KR"/>
        </w:rPr>
        <w:t>IV. Conclusions</w:t>
      </w:r>
    </w:p>
    <w:p w14:paraId="62B9EBC9" w14:textId="77777777" w:rsidR="00004EC8" w:rsidRDefault="00004EC8">
      <w:pPr>
        <w:jc w:val="both"/>
        <w:rPr>
          <w:lang w:eastAsia="ko-KR"/>
        </w:rPr>
      </w:pPr>
    </w:p>
    <w:p w14:paraId="119775C2" w14:textId="77777777" w:rsidR="00004EC8" w:rsidRDefault="009662EC">
      <w:pPr>
        <w:jc w:val="both"/>
        <w:rPr>
          <w:lang w:eastAsia="ko-KR"/>
        </w:rPr>
      </w:pPr>
      <w:r>
        <w:rPr>
          <w:lang w:eastAsia="ko-KR"/>
        </w:rPr>
        <w:t>Overall, the survey results have provided useful information on the regulatory and technical regulations established in the APT member countries, which now serve as a good reference for other administrations intending to open up more frequency bands for SRD</w:t>
      </w:r>
      <w:r>
        <w:rPr>
          <w:rFonts w:hint="eastAsia"/>
          <w:lang w:eastAsia="ko-KR"/>
        </w:rPr>
        <w:t>s</w:t>
      </w:r>
      <w:r>
        <w:rPr>
          <w:lang w:eastAsia="ko-KR"/>
        </w:rPr>
        <w:t xml:space="preserve">. As technical regulations differ among the countries, this has created much </w:t>
      </w:r>
      <w:r>
        <w:t xml:space="preserve">difficulty in harmonising </w:t>
      </w:r>
      <w:r>
        <w:rPr>
          <w:lang w:eastAsia="ko-KR"/>
        </w:rPr>
        <w:t>certain frequency bands in this region.</w:t>
      </w:r>
      <w:r>
        <w:t xml:space="preserve"> It is also noted that e</w:t>
      </w:r>
      <w:r>
        <w:rPr>
          <w:lang w:eastAsia="ko-KR"/>
        </w:rPr>
        <w:t>ven when the same band is allowed for SRD operation, the type of application designated for SRD</w:t>
      </w:r>
      <w:r>
        <w:rPr>
          <w:rFonts w:hint="eastAsia"/>
          <w:lang w:eastAsia="ko-KR"/>
        </w:rPr>
        <w:t>s</w:t>
      </w:r>
      <w:r>
        <w:rPr>
          <w:lang w:eastAsia="ko-KR"/>
        </w:rPr>
        <w:t xml:space="preserve"> may not be the same; resulting in different categories of SRD</w:t>
      </w:r>
      <w:r>
        <w:rPr>
          <w:rFonts w:hint="eastAsia"/>
          <w:lang w:eastAsia="ko-KR"/>
        </w:rPr>
        <w:t>s</w:t>
      </w:r>
      <w:r>
        <w:rPr>
          <w:lang w:eastAsia="ko-KR"/>
        </w:rPr>
        <w:t xml:space="preserve"> operating under various output power levels. </w:t>
      </w:r>
    </w:p>
    <w:p w14:paraId="7A8D50FD" w14:textId="77777777" w:rsidR="00004EC8" w:rsidRDefault="00004EC8">
      <w:pPr>
        <w:jc w:val="both"/>
        <w:rPr>
          <w:sz w:val="16"/>
          <w:szCs w:val="16"/>
          <w:lang w:eastAsia="ko-KR"/>
        </w:rPr>
      </w:pPr>
    </w:p>
    <w:p w14:paraId="1A68FEFC" w14:textId="77777777" w:rsidR="00004EC8" w:rsidRDefault="009662EC">
      <w:pPr>
        <w:jc w:val="both"/>
        <w:rPr>
          <w:lang w:eastAsia="ko-KR"/>
        </w:rPr>
      </w:pPr>
      <w:r>
        <w:rPr>
          <w:lang w:eastAsia="ko-KR"/>
        </w:rPr>
        <w:t>The compilation of survey results in Table 1</w:t>
      </w:r>
      <w:r>
        <w:footnoteReference w:id="4"/>
      </w:r>
      <w:r>
        <w:rPr>
          <w:lang w:eastAsia="ko-KR"/>
        </w:rPr>
        <w:t xml:space="preserve"> shows the frequency bands already harmonized across Brunei Darussalam, Hong Kong, Japan, Korea, Malaysia, Philippines New Zealand and Singapore is </w:t>
      </w:r>
      <w:proofErr w:type="spellStart"/>
      <w:r>
        <w:rPr>
          <w:lang w:eastAsia="ko-KR"/>
        </w:rPr>
        <w:t>summarised</w:t>
      </w:r>
      <w:proofErr w:type="spellEnd"/>
      <w:r>
        <w:rPr>
          <w:lang w:eastAsia="ko-KR"/>
        </w:rPr>
        <w:t xml:space="preserve"> as follows: </w:t>
      </w:r>
    </w:p>
    <w:p w14:paraId="490AD3CD" w14:textId="77777777" w:rsidR="00004EC8" w:rsidRDefault="00004EC8">
      <w:pPr>
        <w:spacing w:line="360" w:lineRule="auto"/>
        <w:jc w:val="both"/>
        <w:rPr>
          <w:lang w:eastAsia="ko-KR"/>
        </w:rPr>
      </w:pPr>
    </w:p>
    <w:tbl>
      <w:tblPr>
        <w:tblpPr w:leftFromText="180" w:rightFromText="180" w:vertAnchor="text" w:horzAnchor="margin" w:tblpX="-384" w:tblpY="69"/>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3420"/>
        <w:gridCol w:w="4860"/>
      </w:tblGrid>
      <w:tr w:rsidR="00004EC8" w14:paraId="26E5CAC6" w14:textId="77777777">
        <w:tc>
          <w:tcPr>
            <w:tcW w:w="1908" w:type="dxa"/>
          </w:tcPr>
          <w:p w14:paraId="3F6C3989" w14:textId="77777777" w:rsidR="00004EC8" w:rsidRDefault="009662EC">
            <w:pPr>
              <w:spacing w:before="120" w:after="120"/>
              <w:jc w:val="center"/>
              <w:rPr>
                <w:b/>
                <w:snapToGrid w:val="0"/>
                <w:sz w:val="20"/>
                <w:szCs w:val="20"/>
              </w:rPr>
            </w:pPr>
            <w:r>
              <w:rPr>
                <w:b/>
                <w:snapToGrid w:val="0"/>
                <w:sz w:val="20"/>
                <w:szCs w:val="20"/>
              </w:rPr>
              <w:t xml:space="preserve">Typical Applications </w:t>
            </w:r>
          </w:p>
        </w:tc>
        <w:tc>
          <w:tcPr>
            <w:tcW w:w="3420" w:type="dxa"/>
          </w:tcPr>
          <w:p w14:paraId="35E82359" w14:textId="77777777" w:rsidR="00004EC8" w:rsidRDefault="009662EC">
            <w:pPr>
              <w:spacing w:before="120" w:after="120"/>
              <w:jc w:val="center"/>
              <w:rPr>
                <w:b/>
                <w:snapToGrid w:val="0"/>
                <w:sz w:val="20"/>
                <w:szCs w:val="20"/>
              </w:rPr>
            </w:pPr>
            <w:r>
              <w:rPr>
                <w:b/>
                <w:sz w:val="20"/>
                <w:szCs w:val="20"/>
              </w:rPr>
              <w:t>Frequencies / Frequency band (MHz)</w:t>
            </w:r>
          </w:p>
        </w:tc>
        <w:tc>
          <w:tcPr>
            <w:tcW w:w="4860" w:type="dxa"/>
          </w:tcPr>
          <w:p w14:paraId="25A0DA5C" w14:textId="77777777" w:rsidR="00004EC8" w:rsidRDefault="009662EC">
            <w:pPr>
              <w:spacing w:before="120" w:after="120"/>
              <w:jc w:val="center"/>
              <w:rPr>
                <w:rFonts w:eastAsia="MS Mincho"/>
                <w:b/>
                <w:snapToGrid w:val="0"/>
                <w:sz w:val="20"/>
                <w:szCs w:val="20"/>
                <w:lang w:eastAsia="ja-JP"/>
              </w:rPr>
            </w:pPr>
            <w:r>
              <w:rPr>
                <w:b/>
                <w:snapToGrid w:val="0"/>
                <w:sz w:val="20"/>
                <w:szCs w:val="20"/>
              </w:rPr>
              <w:t>Range</w:t>
            </w:r>
            <w:r>
              <w:rPr>
                <w:rFonts w:eastAsia="MS Mincho"/>
                <w:b/>
                <w:snapToGrid w:val="0"/>
                <w:sz w:val="20"/>
                <w:szCs w:val="20"/>
                <w:lang w:eastAsia="ja-JP"/>
              </w:rPr>
              <w:t xml:space="preserve"> of the maximum power level</w:t>
            </w:r>
          </w:p>
        </w:tc>
      </w:tr>
      <w:tr w:rsidR="00004EC8" w14:paraId="4787C7AB" w14:textId="77777777">
        <w:tc>
          <w:tcPr>
            <w:tcW w:w="1908" w:type="dxa"/>
          </w:tcPr>
          <w:p w14:paraId="58A0CF1E" w14:textId="77777777" w:rsidR="00004EC8" w:rsidRDefault="009662EC">
            <w:pPr>
              <w:spacing w:line="360" w:lineRule="auto"/>
              <w:jc w:val="center"/>
              <w:rPr>
                <w:lang w:eastAsia="ko-KR"/>
              </w:rPr>
            </w:pPr>
            <w:r>
              <w:rPr>
                <w:lang w:eastAsia="ko-KR"/>
              </w:rPr>
              <w:t>Cordless Phones / Telemetry</w:t>
            </w:r>
          </w:p>
        </w:tc>
        <w:tc>
          <w:tcPr>
            <w:tcW w:w="3420" w:type="dxa"/>
          </w:tcPr>
          <w:p w14:paraId="2C368CCA" w14:textId="77777777" w:rsidR="00004EC8" w:rsidRDefault="009662EC">
            <w:pPr>
              <w:spacing w:line="360" w:lineRule="auto"/>
              <w:jc w:val="center"/>
              <w:rPr>
                <w:lang w:eastAsia="ko-KR"/>
              </w:rPr>
            </w:pPr>
            <w:r>
              <w:rPr>
                <w:lang w:eastAsia="ko-KR"/>
              </w:rPr>
              <w:t>315</w:t>
            </w:r>
          </w:p>
          <w:p w14:paraId="43C3E186" w14:textId="77777777" w:rsidR="00004EC8" w:rsidRDefault="009662EC">
            <w:pPr>
              <w:jc w:val="center"/>
            </w:pPr>
            <w:r>
              <w:t>[This frequency is allocated for radio detection in Singapore.]</w:t>
            </w:r>
          </w:p>
          <w:p w14:paraId="4CAF97BD" w14:textId="77777777" w:rsidR="00004EC8" w:rsidRDefault="009662EC">
            <w:pPr>
              <w:jc w:val="center"/>
              <w:rPr>
                <w:lang w:eastAsia="ko-KR"/>
              </w:rPr>
            </w:pPr>
            <w:r>
              <w:rPr>
                <w:rFonts w:hint="eastAsia"/>
                <w:lang w:eastAsia="ko-KR"/>
              </w:rPr>
              <w:t>[This frequency is not used for SRDs in Korea]</w:t>
            </w:r>
            <w:r>
              <w:t xml:space="preserve"> </w:t>
            </w:r>
          </w:p>
        </w:tc>
        <w:tc>
          <w:tcPr>
            <w:tcW w:w="4860" w:type="dxa"/>
          </w:tcPr>
          <w:p w14:paraId="075D0122" w14:textId="77777777" w:rsidR="00004EC8" w:rsidRDefault="009662EC">
            <w:pPr>
              <w:spacing w:line="360" w:lineRule="auto"/>
              <w:jc w:val="center"/>
              <w:rPr>
                <w:rFonts w:eastAsia="MS Mincho"/>
                <w:color w:val="000000"/>
                <w:lang w:eastAsia="ja-JP"/>
              </w:rPr>
            </w:pPr>
            <w:r>
              <w:rPr>
                <w:color w:val="000000"/>
                <w:lang w:eastAsia="ko-KR"/>
              </w:rPr>
              <w:t xml:space="preserve">25uW to 10mW </w:t>
            </w:r>
            <w:proofErr w:type="spellStart"/>
            <w:r>
              <w:rPr>
                <w:color w:val="000000"/>
                <w:lang w:eastAsia="ko-KR"/>
              </w:rPr>
              <w:t>e.r.p</w:t>
            </w:r>
            <w:proofErr w:type="spellEnd"/>
          </w:p>
          <w:p w14:paraId="1601362B" w14:textId="77777777" w:rsidR="00004EC8" w:rsidRDefault="00004EC8">
            <w:pPr>
              <w:spacing w:line="360" w:lineRule="auto"/>
              <w:jc w:val="center"/>
              <w:rPr>
                <w:rFonts w:eastAsia="MS Mincho"/>
                <w:color w:val="000000"/>
                <w:lang w:eastAsia="ja-JP"/>
              </w:rPr>
            </w:pPr>
          </w:p>
        </w:tc>
      </w:tr>
      <w:tr w:rsidR="00004EC8" w14:paraId="019CF69F" w14:textId="77777777">
        <w:tc>
          <w:tcPr>
            <w:tcW w:w="1908" w:type="dxa"/>
          </w:tcPr>
          <w:p w14:paraId="3F03BFDE" w14:textId="77777777" w:rsidR="00004EC8" w:rsidRDefault="009662EC">
            <w:pPr>
              <w:spacing w:line="360" w:lineRule="auto"/>
              <w:jc w:val="center"/>
              <w:rPr>
                <w:lang w:eastAsia="ko-KR"/>
              </w:rPr>
            </w:pPr>
            <w:r>
              <w:rPr>
                <w:lang w:eastAsia="ko-KR"/>
              </w:rPr>
              <w:t>Medical Implant</w:t>
            </w:r>
          </w:p>
        </w:tc>
        <w:tc>
          <w:tcPr>
            <w:tcW w:w="3420" w:type="dxa"/>
          </w:tcPr>
          <w:p w14:paraId="0DE46BD6" w14:textId="77777777" w:rsidR="00004EC8" w:rsidRDefault="009662EC">
            <w:pPr>
              <w:spacing w:line="360" w:lineRule="auto"/>
              <w:jc w:val="center"/>
              <w:rPr>
                <w:lang w:eastAsia="ko-KR"/>
              </w:rPr>
            </w:pPr>
            <w:r>
              <w:rPr>
                <w:lang w:eastAsia="ko-KR"/>
              </w:rPr>
              <w:t>402-405</w:t>
            </w:r>
          </w:p>
        </w:tc>
        <w:tc>
          <w:tcPr>
            <w:tcW w:w="4860" w:type="dxa"/>
          </w:tcPr>
          <w:p w14:paraId="0F09AF76" w14:textId="77777777" w:rsidR="00004EC8" w:rsidRDefault="009662EC">
            <w:pPr>
              <w:spacing w:line="360" w:lineRule="auto"/>
              <w:jc w:val="center"/>
              <w:rPr>
                <w:color w:val="000000"/>
                <w:lang w:eastAsia="ko-KR"/>
              </w:rPr>
            </w:pPr>
            <w:r>
              <w:rPr>
                <w:color w:val="000000"/>
                <w:lang w:eastAsia="ko-KR"/>
              </w:rPr>
              <w:t xml:space="preserve">25uW </w:t>
            </w:r>
            <w:proofErr w:type="spellStart"/>
            <w:r>
              <w:rPr>
                <w:color w:val="000000"/>
                <w:lang w:eastAsia="ko-KR"/>
              </w:rPr>
              <w:t>e.r.p</w:t>
            </w:r>
            <w:proofErr w:type="spellEnd"/>
          </w:p>
        </w:tc>
      </w:tr>
      <w:tr w:rsidR="00004EC8" w14:paraId="5ECDDC0B" w14:textId="77777777">
        <w:tc>
          <w:tcPr>
            <w:tcW w:w="1908" w:type="dxa"/>
          </w:tcPr>
          <w:p w14:paraId="7DADE070" w14:textId="77777777" w:rsidR="00004EC8" w:rsidRDefault="009662EC">
            <w:pPr>
              <w:spacing w:line="360" w:lineRule="auto"/>
              <w:jc w:val="center"/>
              <w:rPr>
                <w:lang w:eastAsia="ko-KR"/>
              </w:rPr>
            </w:pPr>
            <w:r>
              <w:rPr>
                <w:lang w:eastAsia="ko-KR"/>
              </w:rPr>
              <w:t>RFID</w:t>
            </w:r>
          </w:p>
        </w:tc>
        <w:tc>
          <w:tcPr>
            <w:tcW w:w="3420" w:type="dxa"/>
          </w:tcPr>
          <w:p w14:paraId="12882F1D" w14:textId="77777777" w:rsidR="00004EC8" w:rsidRDefault="009662EC">
            <w:pPr>
              <w:spacing w:line="360" w:lineRule="auto"/>
              <w:jc w:val="center"/>
              <w:rPr>
                <w:lang w:eastAsia="ko-KR"/>
              </w:rPr>
            </w:pPr>
            <w:r>
              <w:rPr>
                <w:lang w:eastAsia="ko-KR"/>
              </w:rPr>
              <w:t>433.92</w:t>
            </w:r>
          </w:p>
          <w:p w14:paraId="0D84254F" w14:textId="77777777" w:rsidR="00004EC8" w:rsidRDefault="009662EC">
            <w:pPr>
              <w:jc w:val="center"/>
              <w:rPr>
                <w:lang w:eastAsia="ko-KR"/>
              </w:rPr>
            </w:pPr>
            <w:r>
              <w:t>[This frequency is allocated for radio detection in Singapore.]</w:t>
            </w:r>
          </w:p>
        </w:tc>
        <w:tc>
          <w:tcPr>
            <w:tcW w:w="4860" w:type="dxa"/>
          </w:tcPr>
          <w:p w14:paraId="2197FCE7" w14:textId="77777777" w:rsidR="00004EC8" w:rsidRDefault="009662EC">
            <w:pPr>
              <w:spacing w:line="360" w:lineRule="auto"/>
              <w:jc w:val="center"/>
              <w:rPr>
                <w:color w:val="000000"/>
                <w:lang w:eastAsia="ko-KR"/>
              </w:rPr>
            </w:pPr>
            <w:r>
              <w:rPr>
                <w:color w:val="000000"/>
                <w:lang w:eastAsia="ko-KR"/>
              </w:rPr>
              <w:t xml:space="preserve">1mW to 25m W </w:t>
            </w:r>
            <w:proofErr w:type="spellStart"/>
            <w:r>
              <w:rPr>
                <w:color w:val="000000"/>
                <w:lang w:eastAsia="ko-KR"/>
              </w:rPr>
              <w:t>e.r.p</w:t>
            </w:r>
            <w:proofErr w:type="spellEnd"/>
          </w:p>
        </w:tc>
      </w:tr>
      <w:tr w:rsidR="00004EC8" w14:paraId="3A4A8C83" w14:textId="77777777">
        <w:tc>
          <w:tcPr>
            <w:tcW w:w="1908" w:type="dxa"/>
          </w:tcPr>
          <w:p w14:paraId="1A7F7FB2" w14:textId="77777777" w:rsidR="00004EC8" w:rsidRDefault="009662EC">
            <w:pPr>
              <w:spacing w:line="360" w:lineRule="auto"/>
              <w:jc w:val="center"/>
              <w:rPr>
                <w:lang w:eastAsia="ko-KR"/>
              </w:rPr>
            </w:pPr>
            <w:r>
              <w:rPr>
                <w:lang w:eastAsia="ko-KR"/>
              </w:rPr>
              <w:t>WLAN</w:t>
            </w:r>
          </w:p>
        </w:tc>
        <w:tc>
          <w:tcPr>
            <w:tcW w:w="3420" w:type="dxa"/>
          </w:tcPr>
          <w:p w14:paraId="28528025" w14:textId="77777777" w:rsidR="00004EC8" w:rsidRDefault="009662EC">
            <w:pPr>
              <w:spacing w:line="360" w:lineRule="auto"/>
              <w:jc w:val="center"/>
              <w:rPr>
                <w:lang w:eastAsia="ko-KR"/>
              </w:rPr>
            </w:pPr>
            <w:r>
              <w:rPr>
                <w:lang w:eastAsia="ko-KR"/>
              </w:rPr>
              <w:t>2400-2483.5</w:t>
            </w:r>
          </w:p>
        </w:tc>
        <w:tc>
          <w:tcPr>
            <w:tcW w:w="4860" w:type="dxa"/>
          </w:tcPr>
          <w:p w14:paraId="000AD2ED" w14:textId="77777777" w:rsidR="00004EC8" w:rsidRDefault="009662EC">
            <w:pPr>
              <w:spacing w:line="360" w:lineRule="auto"/>
              <w:jc w:val="center"/>
              <w:rPr>
                <w:color w:val="000000"/>
                <w:lang w:eastAsia="ko-KR"/>
              </w:rPr>
            </w:pPr>
            <w:r>
              <w:rPr>
                <w:color w:val="000000"/>
                <w:lang w:eastAsia="ko-KR"/>
              </w:rPr>
              <w:t xml:space="preserve">10mW to 1000mW </w:t>
            </w:r>
            <w:proofErr w:type="spellStart"/>
            <w:r>
              <w:rPr>
                <w:color w:val="000000"/>
                <w:lang w:eastAsia="ko-KR"/>
              </w:rPr>
              <w:t>e.i.r.p</w:t>
            </w:r>
            <w:proofErr w:type="spellEnd"/>
          </w:p>
        </w:tc>
      </w:tr>
      <w:tr w:rsidR="00004EC8" w14:paraId="22F458B0" w14:textId="77777777">
        <w:tc>
          <w:tcPr>
            <w:tcW w:w="1908" w:type="dxa"/>
          </w:tcPr>
          <w:p w14:paraId="58FD6331" w14:textId="77777777" w:rsidR="00004EC8" w:rsidRDefault="009662EC">
            <w:pPr>
              <w:spacing w:line="360" w:lineRule="auto"/>
              <w:jc w:val="center"/>
              <w:rPr>
                <w:lang w:eastAsia="ko-KR"/>
              </w:rPr>
            </w:pPr>
            <w:r>
              <w:rPr>
                <w:lang w:eastAsia="ko-KR"/>
              </w:rPr>
              <w:t>Vehicle Radar</w:t>
            </w:r>
          </w:p>
        </w:tc>
        <w:tc>
          <w:tcPr>
            <w:tcW w:w="3420" w:type="dxa"/>
          </w:tcPr>
          <w:p w14:paraId="0BD341F8" w14:textId="77777777" w:rsidR="00004EC8" w:rsidRDefault="009662EC">
            <w:pPr>
              <w:spacing w:line="360" w:lineRule="auto"/>
              <w:jc w:val="center"/>
              <w:rPr>
                <w:lang w:eastAsia="ko-KR"/>
              </w:rPr>
            </w:pPr>
            <w:r>
              <w:rPr>
                <w:lang w:eastAsia="ko-KR"/>
              </w:rPr>
              <w:t>76000-77000</w:t>
            </w:r>
          </w:p>
        </w:tc>
        <w:tc>
          <w:tcPr>
            <w:tcW w:w="4860" w:type="dxa"/>
          </w:tcPr>
          <w:p w14:paraId="4296818A" w14:textId="77777777" w:rsidR="00004EC8" w:rsidRDefault="009662EC">
            <w:pPr>
              <w:spacing w:line="360" w:lineRule="auto"/>
              <w:jc w:val="center"/>
              <w:rPr>
                <w:color w:val="000000"/>
                <w:lang w:eastAsia="ko-KR"/>
              </w:rPr>
            </w:pPr>
            <w:r>
              <w:rPr>
                <w:color w:val="000000"/>
                <w:lang w:eastAsia="ko-KR"/>
              </w:rPr>
              <w:t xml:space="preserve">10mW to 100W </w:t>
            </w:r>
            <w:proofErr w:type="spellStart"/>
            <w:r>
              <w:rPr>
                <w:color w:val="000000"/>
                <w:lang w:eastAsia="ko-KR"/>
              </w:rPr>
              <w:t>e.i.r.p</w:t>
            </w:r>
            <w:proofErr w:type="spellEnd"/>
          </w:p>
        </w:tc>
      </w:tr>
    </w:tbl>
    <w:p w14:paraId="12FB0B57" w14:textId="77777777" w:rsidR="00004EC8" w:rsidRDefault="009662EC">
      <w:pPr>
        <w:spacing w:line="360" w:lineRule="auto"/>
        <w:jc w:val="center"/>
        <w:rPr>
          <w:b/>
          <w:lang w:eastAsia="ko-KR"/>
        </w:rPr>
      </w:pPr>
      <w:r>
        <w:rPr>
          <w:b/>
          <w:lang w:eastAsia="ko-KR"/>
        </w:rPr>
        <w:t xml:space="preserve">Table 1 </w:t>
      </w:r>
    </w:p>
    <w:p w14:paraId="43EED34F" w14:textId="77777777" w:rsidR="00004EC8" w:rsidRDefault="00004EC8">
      <w:pPr>
        <w:jc w:val="center"/>
        <w:rPr>
          <w:b/>
          <w:lang w:eastAsia="ko-KR"/>
        </w:rPr>
      </w:pPr>
    </w:p>
    <w:p w14:paraId="3C2D5B36" w14:textId="77777777" w:rsidR="00004EC8" w:rsidRDefault="00004EC8">
      <w:pPr>
        <w:jc w:val="center"/>
        <w:rPr>
          <w:b/>
          <w:lang w:eastAsia="ko-KR"/>
        </w:rPr>
      </w:pPr>
    </w:p>
    <w:p w14:paraId="3310F478" w14:textId="77777777" w:rsidR="00004EC8" w:rsidRDefault="009662EC">
      <w:pPr>
        <w:jc w:val="both"/>
        <w:rPr>
          <w:lang w:eastAsia="ko-KR"/>
        </w:rPr>
      </w:pPr>
      <w:r>
        <w:rPr>
          <w:lang w:eastAsia="ko-KR"/>
        </w:rPr>
        <w:t xml:space="preserve">Table 2 (see footnote 2) shows the frequency bands </w:t>
      </w:r>
      <w:r>
        <w:t xml:space="preserve">already harmonized across </w:t>
      </w:r>
      <w:r>
        <w:rPr>
          <w:lang w:eastAsia="ko-KR"/>
        </w:rPr>
        <w:t xml:space="preserve">Hong Kong, Korea, Philippines, New Zealand and Singapore: </w:t>
      </w:r>
    </w:p>
    <w:p w14:paraId="2C7F6EDF" w14:textId="77777777" w:rsidR="00004EC8" w:rsidRDefault="00004EC8">
      <w:pPr>
        <w:jc w:val="both"/>
        <w:rPr>
          <w:lang w:eastAsia="ko-KR"/>
        </w:rPr>
      </w:pPr>
    </w:p>
    <w:tbl>
      <w:tblPr>
        <w:tblpPr w:leftFromText="180" w:rightFromText="180" w:vertAnchor="text" w:horzAnchor="margin" w:tblpX="-384" w:tblpY="69"/>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3420"/>
        <w:gridCol w:w="4860"/>
      </w:tblGrid>
      <w:tr w:rsidR="00004EC8" w14:paraId="650B7C4A" w14:textId="77777777">
        <w:tc>
          <w:tcPr>
            <w:tcW w:w="1908" w:type="dxa"/>
          </w:tcPr>
          <w:p w14:paraId="2FCD1B3B" w14:textId="77777777" w:rsidR="00004EC8" w:rsidRDefault="009662EC">
            <w:pPr>
              <w:spacing w:before="120" w:after="120"/>
              <w:jc w:val="center"/>
              <w:rPr>
                <w:b/>
                <w:snapToGrid w:val="0"/>
                <w:sz w:val="20"/>
                <w:szCs w:val="20"/>
              </w:rPr>
            </w:pPr>
            <w:r>
              <w:rPr>
                <w:b/>
                <w:snapToGrid w:val="0"/>
                <w:sz w:val="20"/>
                <w:szCs w:val="20"/>
              </w:rPr>
              <w:t xml:space="preserve">Typical Applications </w:t>
            </w:r>
          </w:p>
        </w:tc>
        <w:tc>
          <w:tcPr>
            <w:tcW w:w="3420" w:type="dxa"/>
          </w:tcPr>
          <w:p w14:paraId="6A9A8571" w14:textId="77777777" w:rsidR="00004EC8" w:rsidRDefault="009662EC">
            <w:pPr>
              <w:spacing w:before="120" w:after="120"/>
              <w:jc w:val="center"/>
              <w:rPr>
                <w:b/>
                <w:snapToGrid w:val="0"/>
                <w:sz w:val="20"/>
                <w:szCs w:val="20"/>
              </w:rPr>
            </w:pPr>
            <w:r>
              <w:rPr>
                <w:b/>
                <w:sz w:val="20"/>
                <w:szCs w:val="20"/>
              </w:rPr>
              <w:t>Frequencies / Frequency band (MHz)</w:t>
            </w:r>
          </w:p>
        </w:tc>
        <w:tc>
          <w:tcPr>
            <w:tcW w:w="4860" w:type="dxa"/>
          </w:tcPr>
          <w:p w14:paraId="44FE262E" w14:textId="77777777" w:rsidR="00004EC8" w:rsidRDefault="009662EC">
            <w:pPr>
              <w:spacing w:before="120" w:after="120"/>
              <w:jc w:val="center"/>
              <w:rPr>
                <w:rFonts w:eastAsia="MS Mincho"/>
                <w:b/>
                <w:snapToGrid w:val="0"/>
                <w:sz w:val="20"/>
                <w:szCs w:val="20"/>
                <w:lang w:eastAsia="ja-JP"/>
              </w:rPr>
            </w:pPr>
            <w:r>
              <w:rPr>
                <w:b/>
                <w:snapToGrid w:val="0"/>
                <w:sz w:val="20"/>
                <w:szCs w:val="20"/>
              </w:rPr>
              <w:t>Range</w:t>
            </w:r>
            <w:r>
              <w:rPr>
                <w:rFonts w:eastAsia="MS Mincho" w:hint="eastAsia"/>
                <w:b/>
                <w:snapToGrid w:val="0"/>
                <w:sz w:val="20"/>
                <w:szCs w:val="20"/>
                <w:lang w:eastAsia="ja-JP"/>
              </w:rPr>
              <w:t xml:space="preserve"> of maximum power level</w:t>
            </w:r>
          </w:p>
        </w:tc>
      </w:tr>
      <w:tr w:rsidR="00004EC8" w14:paraId="5A6BE8FE" w14:textId="77777777">
        <w:tc>
          <w:tcPr>
            <w:tcW w:w="1908" w:type="dxa"/>
          </w:tcPr>
          <w:p w14:paraId="04AC0AF6" w14:textId="77777777" w:rsidR="00004EC8" w:rsidRDefault="009662EC">
            <w:pPr>
              <w:spacing w:line="360" w:lineRule="auto"/>
              <w:jc w:val="center"/>
              <w:rPr>
                <w:lang w:eastAsia="ko-KR"/>
              </w:rPr>
            </w:pPr>
            <w:r>
              <w:rPr>
                <w:lang w:eastAsia="ko-KR"/>
              </w:rPr>
              <w:t>RFID</w:t>
            </w:r>
          </w:p>
        </w:tc>
        <w:tc>
          <w:tcPr>
            <w:tcW w:w="3420" w:type="dxa"/>
          </w:tcPr>
          <w:p w14:paraId="572D3E4E" w14:textId="77777777" w:rsidR="00004EC8" w:rsidRDefault="009662EC">
            <w:pPr>
              <w:spacing w:line="360" w:lineRule="auto"/>
              <w:jc w:val="center"/>
              <w:rPr>
                <w:lang w:eastAsia="ko-KR"/>
              </w:rPr>
            </w:pPr>
            <w:r>
              <w:rPr>
                <w:lang w:eastAsia="ko-KR"/>
              </w:rPr>
              <w:t xml:space="preserve">13.553-13.567 </w:t>
            </w:r>
          </w:p>
          <w:p w14:paraId="7DBC265A" w14:textId="77777777" w:rsidR="00004EC8" w:rsidRDefault="009662EC">
            <w:pPr>
              <w:jc w:val="center"/>
              <w:rPr>
                <w:lang w:eastAsia="ko-KR"/>
              </w:rPr>
            </w:pPr>
            <w:r>
              <w:t>[This frequency is allocated for other SRDs applications, e.g. radio detection, in Singapore.]</w:t>
            </w:r>
          </w:p>
        </w:tc>
        <w:tc>
          <w:tcPr>
            <w:tcW w:w="4860" w:type="dxa"/>
          </w:tcPr>
          <w:p w14:paraId="361839BD" w14:textId="77777777" w:rsidR="00004EC8" w:rsidRDefault="009662EC">
            <w:pPr>
              <w:spacing w:line="360" w:lineRule="auto"/>
              <w:jc w:val="center"/>
              <w:rPr>
                <w:color w:val="000000"/>
                <w:lang w:eastAsia="ko-KR"/>
              </w:rPr>
            </w:pPr>
            <w:r>
              <w:rPr>
                <w:color w:val="000000"/>
                <w:lang w:eastAsia="ko-KR"/>
              </w:rPr>
              <w:t xml:space="preserve">100 </w:t>
            </w:r>
            <w:proofErr w:type="spellStart"/>
            <w:r>
              <w:rPr>
                <w:color w:val="000000"/>
                <w:lang w:eastAsia="ko-KR"/>
              </w:rPr>
              <w:t>mW</w:t>
            </w:r>
            <w:proofErr w:type="spellEnd"/>
            <w:r>
              <w:rPr>
                <w:color w:val="000000"/>
                <w:lang w:eastAsia="ko-KR"/>
              </w:rPr>
              <w:t xml:space="preserve"> (</w:t>
            </w:r>
            <w:proofErr w:type="spellStart"/>
            <w:r>
              <w:rPr>
                <w:color w:val="000000"/>
                <w:lang w:eastAsia="ko-KR"/>
              </w:rPr>
              <w:t>e.i.r.p</w:t>
            </w:r>
            <w:proofErr w:type="spellEnd"/>
            <w:r>
              <w:rPr>
                <w:color w:val="000000"/>
                <w:lang w:eastAsia="ko-KR"/>
              </w:rPr>
              <w:t xml:space="preserve">) / 42  </w:t>
            </w:r>
            <w:proofErr w:type="spellStart"/>
            <w:r>
              <w:rPr>
                <w:color w:val="000000"/>
                <w:lang w:eastAsia="ko-KR"/>
              </w:rPr>
              <w:t>dBµA</w:t>
            </w:r>
            <w:proofErr w:type="spellEnd"/>
            <w:r>
              <w:rPr>
                <w:color w:val="000000"/>
                <w:lang w:eastAsia="ko-KR"/>
              </w:rPr>
              <w:t>/m at 10m</w:t>
            </w:r>
          </w:p>
        </w:tc>
      </w:tr>
      <w:tr w:rsidR="00004EC8" w14:paraId="480E450A" w14:textId="77777777">
        <w:tc>
          <w:tcPr>
            <w:tcW w:w="1908" w:type="dxa"/>
          </w:tcPr>
          <w:p w14:paraId="78D6303C" w14:textId="77777777" w:rsidR="00004EC8" w:rsidRDefault="00004EC8">
            <w:pPr>
              <w:spacing w:line="360" w:lineRule="auto"/>
              <w:jc w:val="center"/>
              <w:rPr>
                <w:lang w:eastAsia="ko-KR"/>
              </w:rPr>
            </w:pPr>
          </w:p>
        </w:tc>
        <w:tc>
          <w:tcPr>
            <w:tcW w:w="3420" w:type="dxa"/>
          </w:tcPr>
          <w:p w14:paraId="4C057771" w14:textId="77777777" w:rsidR="00004EC8" w:rsidRDefault="009662EC">
            <w:pPr>
              <w:spacing w:line="360" w:lineRule="auto"/>
              <w:jc w:val="center"/>
              <w:rPr>
                <w:lang w:eastAsia="ko-KR"/>
              </w:rPr>
            </w:pPr>
            <w:r>
              <w:rPr>
                <w:lang w:eastAsia="ko-KR"/>
              </w:rPr>
              <w:t xml:space="preserve">26.96-27.28 </w:t>
            </w:r>
          </w:p>
          <w:p w14:paraId="08C3F775" w14:textId="77777777" w:rsidR="00004EC8" w:rsidRDefault="009662EC">
            <w:pPr>
              <w:jc w:val="center"/>
              <w:rPr>
                <w:lang w:eastAsia="ko-KR"/>
              </w:rPr>
            </w:pPr>
            <w:r>
              <w:lastRenderedPageBreak/>
              <w:t>[This frequency is allocated for on-site radio paging system in Singapore.]</w:t>
            </w:r>
            <w:r>
              <w:rPr>
                <w:lang w:eastAsia="ko-KR"/>
              </w:rPr>
              <w:t xml:space="preserve"> </w:t>
            </w:r>
          </w:p>
        </w:tc>
        <w:tc>
          <w:tcPr>
            <w:tcW w:w="4860" w:type="dxa"/>
          </w:tcPr>
          <w:p w14:paraId="60F8E8F7" w14:textId="77777777" w:rsidR="00004EC8" w:rsidRDefault="009662EC">
            <w:pPr>
              <w:spacing w:line="360" w:lineRule="auto"/>
              <w:jc w:val="center"/>
              <w:rPr>
                <w:color w:val="000000"/>
                <w:lang w:eastAsia="ko-KR"/>
              </w:rPr>
            </w:pPr>
            <w:r>
              <w:rPr>
                <w:color w:val="000000"/>
                <w:lang w:eastAsia="ko-KR"/>
              </w:rPr>
              <w:lastRenderedPageBreak/>
              <w:t xml:space="preserve">0.5W to 3W </w:t>
            </w:r>
            <w:proofErr w:type="spellStart"/>
            <w:r>
              <w:rPr>
                <w:color w:val="000000"/>
                <w:lang w:eastAsia="ko-KR"/>
              </w:rPr>
              <w:t>e.r.p</w:t>
            </w:r>
            <w:proofErr w:type="spellEnd"/>
            <w:r>
              <w:rPr>
                <w:color w:val="000000"/>
                <w:lang w:eastAsia="ko-KR"/>
              </w:rPr>
              <w:t xml:space="preserve"> / 42  </w:t>
            </w:r>
            <w:proofErr w:type="spellStart"/>
            <w:r>
              <w:rPr>
                <w:color w:val="000000"/>
                <w:lang w:eastAsia="ko-KR"/>
              </w:rPr>
              <w:t>dBµA</w:t>
            </w:r>
            <w:proofErr w:type="spellEnd"/>
            <w:r>
              <w:rPr>
                <w:color w:val="000000"/>
                <w:lang w:eastAsia="ko-KR"/>
              </w:rPr>
              <w:t>/m at 10m</w:t>
            </w:r>
          </w:p>
        </w:tc>
      </w:tr>
      <w:tr w:rsidR="00004EC8" w14:paraId="590DB9DF" w14:textId="77777777">
        <w:tc>
          <w:tcPr>
            <w:tcW w:w="1908" w:type="dxa"/>
          </w:tcPr>
          <w:p w14:paraId="667B6D64" w14:textId="77777777" w:rsidR="00004EC8" w:rsidRDefault="009662EC">
            <w:pPr>
              <w:spacing w:line="360" w:lineRule="auto"/>
              <w:jc w:val="center"/>
              <w:rPr>
                <w:lang w:eastAsia="ko-KR"/>
              </w:rPr>
            </w:pPr>
            <w:r>
              <w:rPr>
                <w:lang w:eastAsia="ko-KR"/>
              </w:rPr>
              <w:t>Model Control</w:t>
            </w:r>
          </w:p>
        </w:tc>
        <w:tc>
          <w:tcPr>
            <w:tcW w:w="3420" w:type="dxa"/>
          </w:tcPr>
          <w:p w14:paraId="28209096" w14:textId="77777777" w:rsidR="00004EC8" w:rsidRDefault="009662EC">
            <w:pPr>
              <w:spacing w:line="360" w:lineRule="auto"/>
              <w:jc w:val="center"/>
              <w:rPr>
                <w:lang w:eastAsia="ko-KR"/>
              </w:rPr>
            </w:pPr>
            <w:r>
              <w:rPr>
                <w:lang w:eastAsia="ko-KR"/>
              </w:rPr>
              <w:t>40.66-40.70</w:t>
            </w:r>
          </w:p>
          <w:p w14:paraId="04579C9E" w14:textId="77777777" w:rsidR="00004EC8" w:rsidRDefault="009662EC">
            <w:pPr>
              <w:jc w:val="center"/>
              <w:rPr>
                <w:lang w:eastAsia="ko-KR"/>
              </w:rPr>
            </w:pPr>
            <w:r>
              <w:t>[This frequency is allocated for on-site radio paging system in Singapore.]</w:t>
            </w:r>
          </w:p>
        </w:tc>
        <w:tc>
          <w:tcPr>
            <w:tcW w:w="4860" w:type="dxa"/>
          </w:tcPr>
          <w:p w14:paraId="30200FDF" w14:textId="77777777" w:rsidR="00004EC8" w:rsidRDefault="009662EC">
            <w:pPr>
              <w:spacing w:line="360" w:lineRule="auto"/>
              <w:jc w:val="center"/>
              <w:rPr>
                <w:color w:val="000000"/>
                <w:lang w:eastAsia="ko-KR"/>
              </w:rPr>
            </w:pPr>
            <w:r>
              <w:rPr>
                <w:color w:val="000000"/>
                <w:lang w:eastAsia="ko-KR"/>
              </w:rPr>
              <w:t xml:space="preserve">100 </w:t>
            </w:r>
            <w:proofErr w:type="spellStart"/>
            <w:r>
              <w:rPr>
                <w:color w:val="000000"/>
                <w:lang w:eastAsia="ko-KR"/>
              </w:rPr>
              <w:t>mW</w:t>
            </w:r>
            <w:proofErr w:type="spellEnd"/>
            <w:r>
              <w:rPr>
                <w:color w:val="000000"/>
                <w:lang w:eastAsia="ko-KR"/>
              </w:rPr>
              <w:t xml:space="preserve"> to 1000mW </w:t>
            </w:r>
            <w:proofErr w:type="spellStart"/>
            <w:r>
              <w:rPr>
                <w:color w:val="000000"/>
                <w:lang w:eastAsia="ko-KR"/>
              </w:rPr>
              <w:t>e.r.p</w:t>
            </w:r>
            <w:proofErr w:type="spellEnd"/>
          </w:p>
        </w:tc>
      </w:tr>
      <w:tr w:rsidR="00004EC8" w14:paraId="550B302B" w14:textId="77777777">
        <w:tc>
          <w:tcPr>
            <w:tcW w:w="1908" w:type="dxa"/>
          </w:tcPr>
          <w:p w14:paraId="7EA0945F" w14:textId="77777777" w:rsidR="00004EC8" w:rsidRDefault="00004EC8">
            <w:pPr>
              <w:spacing w:line="360" w:lineRule="auto"/>
              <w:jc w:val="center"/>
              <w:rPr>
                <w:lang w:eastAsia="ko-KR"/>
              </w:rPr>
            </w:pPr>
          </w:p>
        </w:tc>
        <w:tc>
          <w:tcPr>
            <w:tcW w:w="3420" w:type="dxa"/>
          </w:tcPr>
          <w:p w14:paraId="71690415" w14:textId="77777777" w:rsidR="00004EC8" w:rsidRDefault="009662EC">
            <w:pPr>
              <w:spacing w:line="360" w:lineRule="auto"/>
              <w:jc w:val="center"/>
              <w:rPr>
                <w:lang w:eastAsia="ko-KR"/>
              </w:rPr>
            </w:pPr>
            <w:r>
              <w:rPr>
                <w:lang w:eastAsia="ko-KR"/>
              </w:rPr>
              <w:t>72-72.25</w:t>
            </w:r>
          </w:p>
          <w:p w14:paraId="64CE9855" w14:textId="77777777" w:rsidR="00004EC8" w:rsidRDefault="009662EC">
            <w:pPr>
              <w:jc w:val="center"/>
              <w:rPr>
                <w:lang w:eastAsia="ko-KR"/>
              </w:rPr>
            </w:pPr>
            <w:r>
              <w:t>[This frequency is allocated for other SRDs applications in Singapore.]</w:t>
            </w:r>
          </w:p>
        </w:tc>
        <w:tc>
          <w:tcPr>
            <w:tcW w:w="4860" w:type="dxa"/>
          </w:tcPr>
          <w:p w14:paraId="64B6D4B6" w14:textId="77777777" w:rsidR="00004EC8" w:rsidRDefault="009662EC">
            <w:pPr>
              <w:spacing w:line="360" w:lineRule="auto"/>
              <w:jc w:val="center"/>
              <w:rPr>
                <w:color w:val="000000"/>
                <w:lang w:eastAsia="ko-KR"/>
              </w:rPr>
            </w:pPr>
            <w:r>
              <w:rPr>
                <w:color w:val="000000"/>
                <w:lang w:eastAsia="ko-KR"/>
              </w:rPr>
              <w:t xml:space="preserve">10 </w:t>
            </w:r>
            <w:proofErr w:type="spellStart"/>
            <w:r>
              <w:rPr>
                <w:color w:val="000000"/>
                <w:lang w:eastAsia="ko-KR"/>
              </w:rPr>
              <w:t>mW</w:t>
            </w:r>
            <w:proofErr w:type="spellEnd"/>
            <w:r>
              <w:rPr>
                <w:color w:val="000000"/>
                <w:lang w:eastAsia="ko-KR"/>
              </w:rPr>
              <w:t xml:space="preserve"> to 750 </w:t>
            </w:r>
            <w:proofErr w:type="spellStart"/>
            <w:r>
              <w:rPr>
                <w:color w:val="000000"/>
                <w:lang w:eastAsia="ko-KR"/>
              </w:rPr>
              <w:t>mW</w:t>
            </w:r>
            <w:proofErr w:type="spellEnd"/>
            <w:r>
              <w:rPr>
                <w:color w:val="000000"/>
                <w:lang w:eastAsia="ko-KR"/>
              </w:rPr>
              <w:t xml:space="preserve"> </w:t>
            </w:r>
            <w:proofErr w:type="spellStart"/>
            <w:r>
              <w:rPr>
                <w:color w:val="000000"/>
                <w:lang w:eastAsia="ko-KR"/>
              </w:rPr>
              <w:t>e.r.p</w:t>
            </w:r>
            <w:proofErr w:type="spellEnd"/>
          </w:p>
        </w:tc>
      </w:tr>
      <w:tr w:rsidR="00004EC8" w14:paraId="4FA5B417" w14:textId="77777777">
        <w:tc>
          <w:tcPr>
            <w:tcW w:w="1908" w:type="dxa"/>
          </w:tcPr>
          <w:p w14:paraId="2943CA99" w14:textId="77777777" w:rsidR="00004EC8" w:rsidRDefault="009662EC">
            <w:pPr>
              <w:spacing w:line="360" w:lineRule="auto"/>
              <w:jc w:val="center"/>
              <w:rPr>
                <w:lang w:eastAsia="ko-KR"/>
              </w:rPr>
            </w:pPr>
            <w:r>
              <w:rPr>
                <w:lang w:eastAsia="ko-KR"/>
              </w:rPr>
              <w:t>Cordless Phones</w:t>
            </w:r>
          </w:p>
        </w:tc>
        <w:tc>
          <w:tcPr>
            <w:tcW w:w="3420" w:type="dxa"/>
          </w:tcPr>
          <w:p w14:paraId="28C0156B" w14:textId="77777777" w:rsidR="00004EC8" w:rsidRDefault="009662EC">
            <w:pPr>
              <w:spacing w:line="360" w:lineRule="auto"/>
              <w:jc w:val="center"/>
              <w:rPr>
                <w:lang w:eastAsia="ko-KR"/>
              </w:rPr>
            </w:pPr>
            <w:r>
              <w:rPr>
                <w:lang w:eastAsia="ko-KR"/>
              </w:rPr>
              <w:t>864.8-865</w:t>
            </w:r>
          </w:p>
          <w:p w14:paraId="6C02686F" w14:textId="77777777" w:rsidR="00004EC8" w:rsidRDefault="009662EC">
            <w:pPr>
              <w:jc w:val="center"/>
            </w:pPr>
            <w:r>
              <w:t>[This frequency is not allocated for cordless phones applications in Singapore. 821-822 MHz/924-925 MHz is allocated for analogy cordless phones applications in Singapore.]</w:t>
            </w:r>
          </w:p>
          <w:p w14:paraId="336D5DDD" w14:textId="77777777" w:rsidR="00004EC8" w:rsidRDefault="009662EC">
            <w:pPr>
              <w:jc w:val="center"/>
              <w:rPr>
                <w:lang w:eastAsia="ko-KR"/>
              </w:rPr>
            </w:pPr>
            <w:r>
              <w:rPr>
                <w:rFonts w:hint="eastAsia"/>
                <w:lang w:eastAsia="ko-KR"/>
              </w:rPr>
              <w:t>[This frequency band is not used for SRDs in Korea]</w:t>
            </w:r>
          </w:p>
        </w:tc>
        <w:tc>
          <w:tcPr>
            <w:tcW w:w="4860" w:type="dxa"/>
          </w:tcPr>
          <w:p w14:paraId="05B6C4BA" w14:textId="77777777" w:rsidR="00004EC8" w:rsidRDefault="009662EC">
            <w:pPr>
              <w:spacing w:line="360" w:lineRule="auto"/>
              <w:jc w:val="center"/>
              <w:rPr>
                <w:color w:val="000000"/>
                <w:lang w:eastAsia="ko-KR"/>
              </w:rPr>
            </w:pPr>
            <w:r>
              <w:rPr>
                <w:color w:val="000000"/>
                <w:lang w:eastAsia="ko-KR"/>
              </w:rPr>
              <w:t xml:space="preserve">10 </w:t>
            </w:r>
            <w:proofErr w:type="spellStart"/>
            <w:r>
              <w:rPr>
                <w:color w:val="000000"/>
                <w:lang w:eastAsia="ko-KR"/>
              </w:rPr>
              <w:t>mW</w:t>
            </w:r>
            <w:proofErr w:type="spellEnd"/>
            <w:r>
              <w:rPr>
                <w:color w:val="000000"/>
                <w:lang w:eastAsia="ko-KR"/>
              </w:rPr>
              <w:t xml:space="preserve"> to 1000 </w:t>
            </w:r>
            <w:proofErr w:type="spellStart"/>
            <w:r>
              <w:rPr>
                <w:color w:val="000000"/>
                <w:lang w:eastAsia="ko-KR"/>
              </w:rPr>
              <w:t>mW</w:t>
            </w:r>
            <w:proofErr w:type="spellEnd"/>
            <w:r>
              <w:rPr>
                <w:color w:val="000000"/>
                <w:lang w:eastAsia="ko-KR"/>
              </w:rPr>
              <w:t xml:space="preserve"> </w:t>
            </w:r>
            <w:proofErr w:type="spellStart"/>
            <w:r>
              <w:rPr>
                <w:color w:val="000000"/>
                <w:lang w:eastAsia="ko-KR"/>
              </w:rPr>
              <w:t>e.r.p</w:t>
            </w:r>
            <w:proofErr w:type="spellEnd"/>
          </w:p>
        </w:tc>
      </w:tr>
      <w:tr w:rsidR="00004EC8" w14:paraId="2119EBC9" w14:textId="77777777">
        <w:tc>
          <w:tcPr>
            <w:tcW w:w="1908" w:type="dxa"/>
          </w:tcPr>
          <w:p w14:paraId="22FAA9C1" w14:textId="77777777" w:rsidR="00004EC8" w:rsidRDefault="009662EC">
            <w:pPr>
              <w:spacing w:line="360" w:lineRule="auto"/>
              <w:jc w:val="center"/>
              <w:rPr>
                <w:lang w:eastAsia="ko-KR"/>
              </w:rPr>
            </w:pPr>
            <w:r>
              <w:rPr>
                <w:lang w:eastAsia="ko-KR"/>
              </w:rPr>
              <w:t>WLAN</w:t>
            </w:r>
          </w:p>
        </w:tc>
        <w:tc>
          <w:tcPr>
            <w:tcW w:w="3420" w:type="dxa"/>
          </w:tcPr>
          <w:p w14:paraId="054F0AF6" w14:textId="77777777" w:rsidR="00004EC8" w:rsidRDefault="009662EC">
            <w:pPr>
              <w:spacing w:line="360" w:lineRule="auto"/>
              <w:jc w:val="center"/>
              <w:rPr>
                <w:lang w:eastAsia="ko-KR"/>
              </w:rPr>
            </w:pPr>
            <w:r>
              <w:rPr>
                <w:lang w:eastAsia="ko-KR"/>
              </w:rPr>
              <w:t>5725-5850</w:t>
            </w:r>
          </w:p>
          <w:p w14:paraId="44643B89" w14:textId="77777777" w:rsidR="00004EC8" w:rsidRDefault="009662EC">
            <w:pPr>
              <w:jc w:val="center"/>
              <w:rPr>
                <w:lang w:eastAsia="ko-KR"/>
              </w:rPr>
            </w:pPr>
            <w:r>
              <w:rPr>
                <w:rFonts w:hint="eastAsia"/>
                <w:lang w:eastAsia="ko-KR"/>
              </w:rPr>
              <w:t>[5725-5825 MHz is used for this application in Korea]</w:t>
            </w:r>
          </w:p>
        </w:tc>
        <w:tc>
          <w:tcPr>
            <w:tcW w:w="4860" w:type="dxa"/>
          </w:tcPr>
          <w:p w14:paraId="544CCB23" w14:textId="77777777" w:rsidR="00004EC8" w:rsidRDefault="009662EC">
            <w:pPr>
              <w:spacing w:line="360" w:lineRule="auto"/>
              <w:jc w:val="center"/>
              <w:rPr>
                <w:color w:val="000000"/>
                <w:lang w:eastAsia="ko-KR"/>
              </w:rPr>
            </w:pPr>
            <w:r>
              <w:rPr>
                <w:color w:val="000000"/>
                <w:lang w:eastAsia="ko-KR"/>
              </w:rPr>
              <w:t xml:space="preserve">10 </w:t>
            </w:r>
            <w:proofErr w:type="spellStart"/>
            <w:r>
              <w:rPr>
                <w:color w:val="000000"/>
                <w:lang w:eastAsia="ko-KR"/>
              </w:rPr>
              <w:t>mW</w:t>
            </w:r>
            <w:proofErr w:type="spellEnd"/>
            <w:r>
              <w:rPr>
                <w:color w:val="000000"/>
                <w:lang w:eastAsia="ko-KR"/>
              </w:rPr>
              <w:t xml:space="preserve"> to 4W </w:t>
            </w:r>
            <w:proofErr w:type="spellStart"/>
            <w:r>
              <w:rPr>
                <w:color w:val="000000"/>
                <w:lang w:eastAsia="ko-KR"/>
              </w:rPr>
              <w:t>e.i.r.p</w:t>
            </w:r>
            <w:proofErr w:type="spellEnd"/>
          </w:p>
        </w:tc>
      </w:tr>
    </w:tbl>
    <w:p w14:paraId="7A775156" w14:textId="77777777" w:rsidR="00004EC8" w:rsidRDefault="009662EC">
      <w:pPr>
        <w:spacing w:line="360" w:lineRule="auto"/>
        <w:jc w:val="center"/>
        <w:rPr>
          <w:b/>
          <w:lang w:eastAsia="ko-KR"/>
        </w:rPr>
      </w:pPr>
      <w:r>
        <w:rPr>
          <w:b/>
          <w:lang w:eastAsia="ko-KR"/>
        </w:rPr>
        <w:t>Table 2</w:t>
      </w:r>
    </w:p>
    <w:p w14:paraId="4E784FD8" w14:textId="77777777" w:rsidR="00004EC8" w:rsidRDefault="00004EC8">
      <w:pPr>
        <w:spacing w:line="360" w:lineRule="auto"/>
        <w:jc w:val="center"/>
        <w:rPr>
          <w:b/>
          <w:lang w:eastAsia="ko-KR"/>
        </w:rPr>
      </w:pPr>
    </w:p>
    <w:p w14:paraId="789BF831" w14:textId="77777777" w:rsidR="00004EC8" w:rsidRDefault="009662EC">
      <w:pPr>
        <w:jc w:val="both"/>
      </w:pPr>
      <w:r>
        <w:rPr>
          <w:lang w:eastAsia="ko-KR"/>
        </w:rPr>
        <w:t>As market developments of SRD</w:t>
      </w:r>
      <w:r>
        <w:rPr>
          <w:rFonts w:hint="eastAsia"/>
          <w:lang w:eastAsia="ko-KR"/>
        </w:rPr>
        <w:t>s</w:t>
      </w:r>
      <w:r>
        <w:rPr>
          <w:lang w:eastAsia="ko-KR"/>
        </w:rPr>
        <w:t xml:space="preserve"> are primarily dependent on economies of scale, there is a need to work towards harmonized spectrum bands for SRD</w:t>
      </w:r>
      <w:r>
        <w:rPr>
          <w:rFonts w:hint="eastAsia"/>
          <w:lang w:eastAsia="ko-KR"/>
        </w:rPr>
        <w:t>s</w:t>
      </w:r>
      <w:r>
        <w:rPr>
          <w:lang w:eastAsia="ko-KR"/>
        </w:rPr>
        <w:t>, to provide regulatory certainty for manufactures and end-users, as well as to catalyst the developments of new SRD applications.  To achieve the above, t</w:t>
      </w:r>
      <w:r>
        <w:t xml:space="preserve">he possible approach is to simplify the </w:t>
      </w:r>
      <w:r>
        <w:rPr>
          <w:lang w:eastAsia="ko-KR"/>
        </w:rPr>
        <w:t>conditions on the use of SRD</w:t>
      </w:r>
      <w:r>
        <w:rPr>
          <w:rFonts w:hint="eastAsia"/>
          <w:lang w:eastAsia="ko-KR"/>
        </w:rPr>
        <w:t>s</w:t>
      </w:r>
      <w:r>
        <w:rPr>
          <w:lang w:eastAsia="ko-KR"/>
        </w:rPr>
        <w:t>, to the largest extent possible, and to adopt frequency bands that are already established in Europe or US.</w:t>
      </w:r>
      <w:r>
        <w:t xml:space="preserve"> </w:t>
      </w:r>
      <w:r>
        <w:rPr>
          <w:lang w:eastAsia="ko-KR"/>
        </w:rPr>
        <w:t xml:space="preserve">For example, </w:t>
      </w:r>
      <w:r>
        <w:t>Recommendation</w:t>
      </w:r>
      <w:r>
        <w:rPr>
          <w:rFonts w:hint="eastAsia"/>
          <w:lang w:eastAsia="ko-KR"/>
        </w:rPr>
        <w:t xml:space="preserve"> CEPT/ERC/REC</w:t>
      </w:r>
      <w:r>
        <w:t xml:space="preserve"> 70-03</w:t>
      </w:r>
      <w:r>
        <w:rPr>
          <w:rStyle w:val="FootnoteReference"/>
          <w:lang w:eastAsia="ko-KR"/>
        </w:rPr>
        <w:footnoteReference w:id="5"/>
      </w:r>
      <w:r>
        <w:t xml:space="preserve"> could be a key reference for the development of regulations for SRD</w:t>
      </w:r>
      <w:r>
        <w:rPr>
          <w:rFonts w:hint="eastAsia"/>
          <w:lang w:eastAsia="ko-KR"/>
        </w:rPr>
        <w:t>s</w:t>
      </w:r>
      <w:r>
        <w:t xml:space="preserve">, the Recommendation </w:t>
      </w:r>
      <w:r>
        <w:rPr>
          <w:rFonts w:hint="eastAsia"/>
          <w:lang w:eastAsia="ko-KR"/>
        </w:rPr>
        <w:t xml:space="preserve">ITU-R </w:t>
      </w:r>
      <w:r>
        <w:t xml:space="preserve">SM. </w:t>
      </w:r>
      <w:r>
        <w:rPr>
          <w:rFonts w:hint="eastAsia"/>
          <w:lang w:eastAsia="ko-KR"/>
        </w:rPr>
        <w:t xml:space="preserve">1896 </w:t>
      </w:r>
      <w:r>
        <w:rPr>
          <w:rStyle w:val="FootnoteReference"/>
          <w:lang w:eastAsia="ko-KR"/>
        </w:rPr>
        <w:footnoteReference w:id="6"/>
      </w:r>
      <w:r>
        <w:t xml:space="preserve"> established by the ITU or other relevant bodies. </w:t>
      </w:r>
      <w:r>
        <w:rPr>
          <w:lang w:eastAsia="ko-KR"/>
        </w:rPr>
        <w:t>This however should take into account potential interference from SRD</w:t>
      </w:r>
      <w:r>
        <w:rPr>
          <w:rFonts w:hint="eastAsia"/>
          <w:lang w:eastAsia="ko-KR"/>
        </w:rPr>
        <w:t>s</w:t>
      </w:r>
      <w:r>
        <w:rPr>
          <w:lang w:eastAsia="ko-KR"/>
        </w:rPr>
        <w:t xml:space="preserve"> and ensuring that existing services remain protected</w:t>
      </w:r>
      <w:r>
        <w:rPr>
          <w:rStyle w:val="FootnoteReference"/>
          <w:lang w:eastAsia="ko-KR"/>
        </w:rPr>
        <w:footnoteReference w:id="7"/>
      </w:r>
      <w:r>
        <w:rPr>
          <w:lang w:eastAsia="ko-KR"/>
        </w:rPr>
        <w:t xml:space="preserve">. </w:t>
      </w:r>
    </w:p>
    <w:p w14:paraId="128D7121" w14:textId="77777777" w:rsidR="00004EC8" w:rsidRDefault="00004EC8">
      <w:pPr>
        <w:jc w:val="both"/>
        <w:rPr>
          <w:sz w:val="16"/>
          <w:szCs w:val="16"/>
        </w:rPr>
      </w:pPr>
    </w:p>
    <w:p w14:paraId="5739C63E" w14:textId="77777777" w:rsidR="00004EC8" w:rsidRDefault="009662EC">
      <w:pPr>
        <w:jc w:val="both"/>
      </w:pPr>
      <w:r>
        <w:t xml:space="preserve">In considering the complexity of identifying </w:t>
      </w:r>
      <w:r>
        <w:rPr>
          <w:rFonts w:hint="eastAsia"/>
          <w:lang w:eastAsia="ko-KR"/>
        </w:rPr>
        <w:t>harmonized</w:t>
      </w:r>
      <w:r>
        <w:t xml:space="preserve"> frequencies and technical conditions, the proposed follow-up action is to seek consensus among APT members in designating </w:t>
      </w:r>
      <w:r>
        <w:rPr>
          <w:rFonts w:hint="eastAsia"/>
          <w:lang w:eastAsia="ko-KR"/>
        </w:rPr>
        <w:t>harmonized</w:t>
      </w:r>
      <w:r>
        <w:t xml:space="preserve"> bands for SRD</w:t>
      </w:r>
      <w:r>
        <w:rPr>
          <w:rFonts w:hint="eastAsia"/>
          <w:lang w:eastAsia="ko-KR"/>
        </w:rPr>
        <w:t>s</w:t>
      </w:r>
      <w:r>
        <w:t xml:space="preserve"> in the above-mentioned table and timely development of an APT Recommendation or Decision </w:t>
      </w:r>
      <w:r>
        <w:rPr>
          <w:rFonts w:eastAsia="MS Mincho" w:hint="eastAsia"/>
          <w:lang w:eastAsia="ja-JP"/>
        </w:rPr>
        <w:t xml:space="preserve">in future </w:t>
      </w:r>
      <w:r>
        <w:t>AW</w:t>
      </w:r>
      <w:r>
        <w:rPr>
          <w:rFonts w:hint="eastAsia"/>
          <w:lang w:eastAsia="ko-KR"/>
        </w:rPr>
        <w:t>G</w:t>
      </w:r>
      <w:r>
        <w:t xml:space="preserve"> meeting</w:t>
      </w:r>
      <w:r>
        <w:rPr>
          <w:rFonts w:eastAsia="MS Mincho" w:hint="eastAsia"/>
          <w:lang w:eastAsia="ja-JP"/>
        </w:rPr>
        <w:t>s</w:t>
      </w:r>
      <w:r>
        <w:t>.</w:t>
      </w:r>
    </w:p>
    <w:p w14:paraId="5E772EC2" w14:textId="77777777" w:rsidR="00004EC8" w:rsidRDefault="00004EC8">
      <w:pPr>
        <w:jc w:val="both"/>
        <w:rPr>
          <w:lang w:eastAsia="ko-KR"/>
        </w:rPr>
      </w:pPr>
    </w:p>
    <w:p w14:paraId="1D49BA72" w14:textId="77777777" w:rsidR="00004EC8" w:rsidRDefault="009662EC">
      <w:pPr>
        <w:jc w:val="both"/>
        <w:rPr>
          <w:b/>
          <w:lang w:eastAsia="ko-KR"/>
        </w:rPr>
      </w:pPr>
      <w:r>
        <w:rPr>
          <w:lang w:eastAsia="ko-KR"/>
        </w:rPr>
        <w:br w:type="page"/>
      </w:r>
      <w:r>
        <w:rPr>
          <w:b/>
          <w:lang w:eastAsia="ko-KR"/>
        </w:rPr>
        <w:lastRenderedPageBreak/>
        <w:t>A</w:t>
      </w:r>
      <w:r>
        <w:rPr>
          <w:rFonts w:hint="eastAsia"/>
          <w:b/>
          <w:lang w:eastAsia="ko-KR"/>
        </w:rPr>
        <w:t>NNEX</w:t>
      </w:r>
      <w:r>
        <w:rPr>
          <w:b/>
          <w:lang w:eastAsia="ko-KR"/>
        </w:rPr>
        <w:t xml:space="preserve"> 1 </w:t>
      </w:r>
    </w:p>
    <w:p w14:paraId="30826575" w14:textId="77777777" w:rsidR="00004EC8" w:rsidRDefault="009662EC">
      <w:pPr>
        <w:jc w:val="center"/>
        <w:rPr>
          <w:b/>
          <w:bCs/>
          <w:caps/>
          <w:sz w:val="28"/>
          <w:szCs w:val="28"/>
        </w:rPr>
      </w:pPr>
      <w:r>
        <w:rPr>
          <w:b/>
          <w:bCs/>
          <w:caps/>
          <w:sz w:val="28"/>
          <w:szCs w:val="28"/>
        </w:rPr>
        <w:t>QUESTIONNAIRE on</w:t>
      </w:r>
    </w:p>
    <w:p w14:paraId="157AFC45" w14:textId="77777777" w:rsidR="00004EC8" w:rsidRDefault="009662EC">
      <w:pPr>
        <w:jc w:val="center"/>
        <w:rPr>
          <w:b/>
          <w:bCs/>
          <w:caps/>
          <w:sz w:val="28"/>
          <w:szCs w:val="28"/>
        </w:rPr>
      </w:pPr>
      <w:r>
        <w:rPr>
          <w:b/>
          <w:bCs/>
          <w:sz w:val="28"/>
          <w:szCs w:val="28"/>
        </w:rPr>
        <w:t>COMMON FREQUENCY BANDS FOR OPERATION OF SHORT RANGE RADIOCOMMUNICATION DEVICES</w:t>
      </w:r>
    </w:p>
    <w:p w14:paraId="2A2C907A" w14:textId="77777777" w:rsidR="00004EC8" w:rsidRDefault="00004EC8">
      <w:pPr>
        <w:jc w:val="center"/>
      </w:pPr>
    </w:p>
    <w:p w14:paraId="0AAF4EA6" w14:textId="77777777" w:rsidR="00004EC8" w:rsidRDefault="009662EC">
      <w:pPr>
        <w:jc w:val="center"/>
      </w:pPr>
      <w:r>
        <w:t>by</w:t>
      </w:r>
    </w:p>
    <w:p w14:paraId="0268DDDF" w14:textId="77777777" w:rsidR="00004EC8" w:rsidRDefault="00004EC8">
      <w:pPr>
        <w:jc w:val="center"/>
      </w:pPr>
    </w:p>
    <w:p w14:paraId="0C1463E5" w14:textId="77777777" w:rsidR="00004EC8" w:rsidRDefault="009662EC">
      <w:pPr>
        <w:jc w:val="center"/>
        <w:rPr>
          <w:sz w:val="28"/>
          <w:szCs w:val="28"/>
        </w:rPr>
      </w:pPr>
      <w:r>
        <w:rPr>
          <w:sz w:val="28"/>
          <w:szCs w:val="28"/>
        </w:rPr>
        <w:t>SWG Sub-WG5</w:t>
      </w:r>
    </w:p>
    <w:p w14:paraId="0548FE4C" w14:textId="77777777" w:rsidR="00004EC8" w:rsidRDefault="00004EC8">
      <w:pPr>
        <w:jc w:val="both"/>
        <w:rPr>
          <w:b/>
        </w:rPr>
      </w:pPr>
    </w:p>
    <w:p w14:paraId="5C505342" w14:textId="77777777" w:rsidR="00004EC8" w:rsidRDefault="009662EC">
      <w:pPr>
        <w:shd w:val="clear" w:color="auto" w:fill="333399"/>
        <w:jc w:val="both"/>
        <w:rPr>
          <w:b/>
          <w:color w:val="FFFFFF"/>
        </w:rPr>
      </w:pPr>
      <w:r>
        <w:rPr>
          <w:b/>
          <w:color w:val="FFFFFF"/>
        </w:rPr>
        <w:t>A. Introduction</w:t>
      </w:r>
    </w:p>
    <w:p w14:paraId="1096FBA0" w14:textId="77777777" w:rsidR="00004EC8" w:rsidRDefault="00004EC8">
      <w:pPr>
        <w:jc w:val="both"/>
      </w:pPr>
    </w:p>
    <w:p w14:paraId="0B3FE43F" w14:textId="77777777" w:rsidR="00004EC8" w:rsidRDefault="009662EC">
      <w:pPr>
        <w:jc w:val="both"/>
        <w:rPr>
          <w:lang w:eastAsia="ko-KR"/>
        </w:rPr>
      </w:pPr>
      <w:r>
        <w:t xml:space="preserve">Short Range Radiocommunication Devices (SRDs) is a term which applies to radio transmitters operating over short distance and at low power. Generally, these devices have little potential to cause interference to other radio </w:t>
      </w:r>
      <w:proofErr w:type="spellStart"/>
      <w:r>
        <w:t>equipments</w:t>
      </w:r>
      <w:proofErr w:type="spellEnd"/>
      <w:r>
        <w:t xml:space="preserve">. They </w:t>
      </w:r>
      <w:r>
        <w:rPr>
          <w:color w:val="000000"/>
        </w:rPr>
        <w:t xml:space="preserve">are usually exempted from licensing if operating </w:t>
      </w:r>
      <w:r>
        <w:t xml:space="preserve">within approved technical standards. </w:t>
      </w:r>
    </w:p>
    <w:p w14:paraId="2D24046D" w14:textId="77777777" w:rsidR="00004EC8" w:rsidRDefault="00004EC8">
      <w:pPr>
        <w:jc w:val="both"/>
        <w:rPr>
          <w:lang w:eastAsia="ko-KR"/>
        </w:rPr>
      </w:pPr>
    </w:p>
    <w:p w14:paraId="59CAA4A2" w14:textId="77777777" w:rsidR="00004EC8" w:rsidRDefault="009662EC">
      <w:pPr>
        <w:jc w:val="both"/>
        <w:rPr>
          <w:lang w:eastAsia="ko-KR"/>
        </w:rPr>
      </w:pPr>
      <w:r>
        <w:rPr>
          <w:rFonts w:hint="eastAsia"/>
          <w:lang w:eastAsia="ko-KR"/>
        </w:rPr>
        <w:t xml:space="preserve">ITU Radio Assembly held in Geneva in October 2007 approved </w:t>
      </w:r>
      <w:r>
        <w:rPr>
          <w:lang w:eastAsia="ko-KR"/>
        </w:rPr>
        <w:t>R</w:t>
      </w:r>
      <w:r>
        <w:rPr>
          <w:rFonts w:hint="eastAsia"/>
          <w:lang w:eastAsia="ko-KR"/>
        </w:rPr>
        <w:t>esolution ITU-R54</w:t>
      </w:r>
      <w:r>
        <w:rPr>
          <w:rStyle w:val="FootnoteReference"/>
          <w:lang w:eastAsia="ko-KR"/>
        </w:rPr>
        <w:footnoteReference w:id="8"/>
      </w:r>
      <w:r>
        <w:rPr>
          <w:rFonts w:hint="eastAsia"/>
          <w:lang w:eastAsia="ko-KR"/>
        </w:rPr>
        <w:t xml:space="preserve"> </w:t>
      </w:r>
      <w:r>
        <w:rPr>
          <w:lang w:eastAsia="ko-KR"/>
        </w:rPr>
        <w:t>on the ‘Studies to achieve harmonization for short-range radiocommunication</w:t>
      </w:r>
      <w:r>
        <w:rPr>
          <w:rFonts w:hint="eastAsia"/>
          <w:lang w:eastAsia="ko-KR"/>
        </w:rPr>
        <w:t xml:space="preserve"> </w:t>
      </w:r>
      <w:r>
        <w:rPr>
          <w:lang w:eastAsia="ko-KR"/>
        </w:rPr>
        <w:t>devices (SRDs)</w:t>
      </w:r>
      <w:r>
        <w:rPr>
          <w:rFonts w:hint="eastAsia"/>
          <w:lang w:eastAsia="ko-KR"/>
        </w:rPr>
        <w:t>.</w:t>
      </w:r>
      <w:r>
        <w:rPr>
          <w:lang w:eastAsia="ko-KR"/>
        </w:rPr>
        <w:t>’</w:t>
      </w:r>
    </w:p>
    <w:p w14:paraId="4E1ACF4A" w14:textId="77777777" w:rsidR="00004EC8" w:rsidRDefault="00004EC8">
      <w:pPr>
        <w:jc w:val="both"/>
        <w:rPr>
          <w:lang w:eastAsia="ko-KR"/>
        </w:rPr>
      </w:pPr>
    </w:p>
    <w:p w14:paraId="758F2E0F" w14:textId="77777777" w:rsidR="00004EC8" w:rsidRDefault="009662EC">
      <w:pPr>
        <w:jc w:val="both"/>
        <w:rPr>
          <w:lang w:eastAsia="ko-KR"/>
        </w:rPr>
      </w:pPr>
      <w:r>
        <w:rPr>
          <w:rFonts w:hint="eastAsia"/>
          <w:lang w:eastAsia="ko-KR"/>
        </w:rPr>
        <w:t xml:space="preserve">In response to this </w:t>
      </w:r>
      <w:r>
        <w:rPr>
          <w:lang w:eastAsia="ko-KR"/>
        </w:rPr>
        <w:t>R</w:t>
      </w:r>
      <w:r>
        <w:rPr>
          <w:rFonts w:hint="eastAsia"/>
          <w:lang w:eastAsia="ko-KR"/>
        </w:rPr>
        <w:t xml:space="preserve">esolution, ITU-R Study Group is expected to start its work from June 2008 when the first meeting is held in </w:t>
      </w:r>
      <w:r>
        <w:rPr>
          <w:lang w:eastAsia="ko-KR"/>
        </w:rPr>
        <w:t>Geneva</w:t>
      </w:r>
      <w:r>
        <w:rPr>
          <w:rFonts w:hint="eastAsia"/>
          <w:lang w:eastAsia="ko-KR"/>
        </w:rPr>
        <w:t xml:space="preserve">. </w:t>
      </w:r>
      <w:r>
        <w:rPr>
          <w:lang w:eastAsia="ko-KR"/>
        </w:rPr>
        <w:t>I</w:t>
      </w:r>
      <w:r>
        <w:rPr>
          <w:rFonts w:hint="eastAsia"/>
          <w:lang w:eastAsia="ko-KR"/>
        </w:rPr>
        <w:t xml:space="preserve">t is necessary to share the regulatory information regarding </w:t>
      </w:r>
      <w:r>
        <w:rPr>
          <w:lang w:eastAsia="ko-KR"/>
        </w:rPr>
        <w:t>operation of SRDs</w:t>
      </w:r>
      <w:r>
        <w:rPr>
          <w:rFonts w:hint="eastAsia"/>
          <w:lang w:eastAsia="ko-KR"/>
        </w:rPr>
        <w:t xml:space="preserve"> among APT </w:t>
      </w:r>
      <w:r>
        <w:rPr>
          <w:lang w:eastAsia="ko-KR"/>
        </w:rPr>
        <w:t xml:space="preserve">member </w:t>
      </w:r>
      <w:r>
        <w:rPr>
          <w:rFonts w:hint="eastAsia"/>
          <w:lang w:eastAsia="ko-KR"/>
        </w:rPr>
        <w:t xml:space="preserve">countries </w:t>
      </w:r>
      <w:r>
        <w:rPr>
          <w:lang w:eastAsia="ko-KR"/>
        </w:rPr>
        <w:t>as early as possible.</w:t>
      </w:r>
      <w:r>
        <w:rPr>
          <w:rFonts w:hint="eastAsia"/>
          <w:lang w:eastAsia="ko-KR"/>
        </w:rPr>
        <w:t xml:space="preserve"> </w:t>
      </w:r>
      <w:r>
        <w:rPr>
          <w:lang w:eastAsia="ko-KR"/>
        </w:rPr>
        <w:t xml:space="preserve"> Spectrum Sub- Working Group 5 proposes to conduct a </w:t>
      </w:r>
      <w:r>
        <w:rPr>
          <w:rFonts w:hint="eastAsia"/>
          <w:lang w:eastAsia="ko-KR"/>
        </w:rPr>
        <w:t xml:space="preserve">survey </w:t>
      </w:r>
      <w:r>
        <w:rPr>
          <w:lang w:eastAsia="ko-KR"/>
        </w:rPr>
        <w:t xml:space="preserve">on </w:t>
      </w:r>
      <w:r>
        <w:rPr>
          <w:rFonts w:hint="eastAsia"/>
          <w:lang w:eastAsia="ko-KR"/>
        </w:rPr>
        <w:t>the technical and procedural regulations</w:t>
      </w:r>
      <w:r>
        <w:rPr>
          <w:lang w:eastAsia="ko-KR"/>
        </w:rPr>
        <w:t xml:space="preserve"> of SRDs.</w:t>
      </w:r>
    </w:p>
    <w:p w14:paraId="10E6F009" w14:textId="77777777" w:rsidR="00004EC8" w:rsidRDefault="009662EC">
      <w:pPr>
        <w:jc w:val="both"/>
        <w:rPr>
          <w:lang w:eastAsia="ko-KR"/>
        </w:rPr>
      </w:pPr>
      <w:r>
        <w:rPr>
          <w:lang w:eastAsia="ko-KR"/>
        </w:rPr>
        <w:t>It</w:t>
      </w:r>
      <w:r>
        <w:rPr>
          <w:rFonts w:hint="eastAsia"/>
          <w:lang w:eastAsia="ko-KR"/>
        </w:rPr>
        <w:t xml:space="preserve"> is </w:t>
      </w:r>
      <w:r>
        <w:rPr>
          <w:lang w:eastAsia="ko-KR"/>
        </w:rPr>
        <w:t xml:space="preserve">also </w:t>
      </w:r>
      <w:r>
        <w:rPr>
          <w:rFonts w:hint="eastAsia"/>
          <w:lang w:eastAsia="ko-KR"/>
        </w:rPr>
        <w:t xml:space="preserve">helpful for APT </w:t>
      </w:r>
      <w:r>
        <w:rPr>
          <w:lang w:eastAsia="ko-KR"/>
        </w:rPr>
        <w:t xml:space="preserve">member </w:t>
      </w:r>
      <w:r>
        <w:rPr>
          <w:rFonts w:hint="eastAsia"/>
          <w:lang w:eastAsia="ko-KR"/>
        </w:rPr>
        <w:t xml:space="preserve">countries to prepare their </w:t>
      </w:r>
      <w:r>
        <w:rPr>
          <w:lang w:eastAsia="ko-KR"/>
        </w:rPr>
        <w:t xml:space="preserve">national </w:t>
      </w:r>
      <w:r>
        <w:rPr>
          <w:rFonts w:hint="eastAsia"/>
          <w:lang w:eastAsia="ko-KR"/>
        </w:rPr>
        <w:t>contribution</w:t>
      </w:r>
      <w:r>
        <w:rPr>
          <w:lang w:eastAsia="ko-KR"/>
        </w:rPr>
        <w:t>s</w:t>
      </w:r>
      <w:r>
        <w:rPr>
          <w:rFonts w:hint="eastAsia"/>
          <w:lang w:eastAsia="ko-KR"/>
        </w:rPr>
        <w:t xml:space="preserve"> to ITU-R study and </w:t>
      </w:r>
      <w:r>
        <w:rPr>
          <w:lang w:eastAsia="ko-KR"/>
        </w:rPr>
        <w:t xml:space="preserve">to </w:t>
      </w:r>
      <w:r>
        <w:rPr>
          <w:rFonts w:hint="eastAsia"/>
          <w:lang w:eastAsia="ko-KR"/>
        </w:rPr>
        <w:t>f</w:t>
      </w:r>
      <w:r>
        <w:rPr>
          <w:lang w:eastAsia="ko-KR"/>
        </w:rPr>
        <w:t xml:space="preserve">acilitate </w:t>
      </w:r>
      <w:r>
        <w:rPr>
          <w:rFonts w:hint="eastAsia"/>
          <w:lang w:eastAsia="ko-KR"/>
        </w:rPr>
        <w:t>market</w:t>
      </w:r>
      <w:r>
        <w:rPr>
          <w:lang w:eastAsia="ko-KR"/>
        </w:rPr>
        <w:t xml:space="preserve"> access</w:t>
      </w:r>
      <w:r>
        <w:rPr>
          <w:rFonts w:hint="eastAsia"/>
          <w:lang w:eastAsia="ko-KR"/>
        </w:rPr>
        <w:t xml:space="preserve"> </w:t>
      </w:r>
      <w:r>
        <w:rPr>
          <w:lang w:eastAsia="ko-KR"/>
        </w:rPr>
        <w:t>by equipment vendors in</w:t>
      </w:r>
      <w:r>
        <w:rPr>
          <w:rFonts w:hint="eastAsia"/>
          <w:lang w:eastAsia="ko-KR"/>
        </w:rPr>
        <w:t xml:space="preserve"> Asia Pacific</w:t>
      </w:r>
      <w:r>
        <w:rPr>
          <w:lang w:eastAsia="ko-KR"/>
        </w:rPr>
        <w:t>.</w:t>
      </w:r>
    </w:p>
    <w:p w14:paraId="0693430B" w14:textId="77777777" w:rsidR="00004EC8" w:rsidRDefault="009662EC">
      <w:pPr>
        <w:jc w:val="both"/>
      </w:pPr>
      <w:r>
        <w:rPr>
          <w:rFonts w:hint="eastAsia"/>
          <w:lang w:eastAsia="ko-KR"/>
        </w:rPr>
        <w:t xml:space="preserve"> </w:t>
      </w:r>
    </w:p>
    <w:p w14:paraId="5A7FB232" w14:textId="77777777" w:rsidR="00004EC8" w:rsidRDefault="009662EC">
      <w:pPr>
        <w:autoSpaceDE w:val="0"/>
        <w:autoSpaceDN w:val="0"/>
        <w:adjustRightInd w:val="0"/>
        <w:jc w:val="both"/>
      </w:pPr>
      <w:r>
        <w:t xml:space="preserve">The survey information solicited may form the basis for drafting of APT report or recommendation, to be used as a guide for APT member countries wishing to formulate their national regulations for SRDs devices. </w:t>
      </w:r>
    </w:p>
    <w:p w14:paraId="6FE400A7" w14:textId="77777777" w:rsidR="00004EC8" w:rsidRDefault="00004EC8">
      <w:pPr>
        <w:autoSpaceDE w:val="0"/>
        <w:autoSpaceDN w:val="0"/>
        <w:adjustRightInd w:val="0"/>
        <w:jc w:val="both"/>
      </w:pPr>
    </w:p>
    <w:p w14:paraId="18F9F45E" w14:textId="77777777" w:rsidR="00004EC8" w:rsidRDefault="009662EC">
      <w:pPr>
        <w:shd w:val="clear" w:color="auto" w:fill="333399"/>
        <w:jc w:val="both"/>
        <w:rPr>
          <w:b/>
          <w:color w:val="FFFFFF"/>
        </w:rPr>
      </w:pPr>
      <w:r>
        <w:rPr>
          <w:b/>
          <w:color w:val="FFFFFF"/>
        </w:rPr>
        <w:t>B. About Your Administration</w:t>
      </w:r>
    </w:p>
    <w:p w14:paraId="48206AA0" w14:textId="77777777" w:rsidR="00004EC8" w:rsidRDefault="00004EC8">
      <w:pPr>
        <w:jc w:val="both"/>
        <w:rPr>
          <w:b/>
        </w:rPr>
      </w:pPr>
    </w:p>
    <w:p w14:paraId="1EA769F9" w14:textId="77777777" w:rsidR="00004EC8" w:rsidRDefault="009662EC">
      <w:pPr>
        <w:jc w:val="both"/>
      </w:pPr>
      <w:r>
        <w:t>Name of Administration</w:t>
      </w:r>
      <w:r>
        <w:tab/>
        <w:t xml:space="preserve">: </w:t>
      </w:r>
    </w:p>
    <w:p w14:paraId="179933E0" w14:textId="77777777" w:rsidR="00004EC8" w:rsidRDefault="009662EC">
      <w:pPr>
        <w:jc w:val="both"/>
      </w:pPr>
      <w:r>
        <w:t>Contact Person</w:t>
      </w:r>
      <w:r>
        <w:tab/>
      </w:r>
      <w:r>
        <w:tab/>
        <w:t>:</w:t>
      </w:r>
    </w:p>
    <w:p w14:paraId="6B67D79D" w14:textId="77777777" w:rsidR="00004EC8" w:rsidRDefault="009662EC">
      <w:pPr>
        <w:jc w:val="both"/>
      </w:pPr>
      <w:r>
        <w:t>Telephone</w:t>
      </w:r>
      <w:r>
        <w:tab/>
      </w:r>
      <w:r>
        <w:tab/>
      </w:r>
      <w:r>
        <w:tab/>
        <w:t>:</w:t>
      </w:r>
    </w:p>
    <w:p w14:paraId="09C78791" w14:textId="77777777" w:rsidR="00004EC8" w:rsidRDefault="009662EC">
      <w:pPr>
        <w:jc w:val="both"/>
      </w:pPr>
      <w:r>
        <w:t>Postal Address</w:t>
      </w:r>
      <w:r>
        <w:tab/>
      </w:r>
      <w:r>
        <w:tab/>
      </w:r>
      <w:r>
        <w:tab/>
        <w:t xml:space="preserve">: </w:t>
      </w:r>
    </w:p>
    <w:p w14:paraId="46A87DF2" w14:textId="77777777" w:rsidR="00004EC8" w:rsidRDefault="009662EC">
      <w:pPr>
        <w:jc w:val="both"/>
      </w:pPr>
      <w:r>
        <w:t xml:space="preserve">Email Address </w:t>
      </w:r>
      <w:r>
        <w:tab/>
      </w:r>
      <w:r>
        <w:tab/>
        <w:t xml:space="preserve">: </w:t>
      </w:r>
    </w:p>
    <w:p w14:paraId="48F49690" w14:textId="77777777" w:rsidR="00004EC8" w:rsidRDefault="00004EC8">
      <w:pPr>
        <w:jc w:val="both"/>
      </w:pPr>
    </w:p>
    <w:p w14:paraId="6A40F07F" w14:textId="77777777" w:rsidR="00004EC8" w:rsidRDefault="009662EC">
      <w:pPr>
        <w:shd w:val="clear" w:color="auto" w:fill="333399"/>
        <w:jc w:val="both"/>
        <w:rPr>
          <w:b/>
          <w:color w:val="FFFFFF"/>
        </w:rPr>
      </w:pPr>
      <w:r>
        <w:rPr>
          <w:b/>
          <w:color w:val="FFFFFF"/>
        </w:rPr>
        <w:t>C. Survey Questions</w:t>
      </w:r>
    </w:p>
    <w:p w14:paraId="58571E56" w14:textId="77777777" w:rsidR="00004EC8" w:rsidRDefault="00004EC8">
      <w:pPr>
        <w:jc w:val="both"/>
        <w:rPr>
          <w:b/>
        </w:rPr>
      </w:pPr>
    </w:p>
    <w:p w14:paraId="2133C028" w14:textId="77777777" w:rsidR="00004EC8" w:rsidRDefault="009662EC">
      <w:pPr>
        <w:jc w:val="both"/>
      </w:pPr>
      <w:r>
        <w:t>In addition to the technical regulations or requirements (with examples given) as shown in Section D, you are kindly requested to also provide information on the administrative or procedural regulations covering the following:</w:t>
      </w:r>
    </w:p>
    <w:p w14:paraId="595F7C1F" w14:textId="77777777" w:rsidR="00004EC8" w:rsidRDefault="00004EC8">
      <w:pPr>
        <w:jc w:val="both"/>
        <w:rPr>
          <w:b/>
        </w:rPr>
      </w:pPr>
    </w:p>
    <w:p w14:paraId="3F2996F1" w14:textId="77777777" w:rsidR="00004EC8" w:rsidRDefault="009662EC">
      <w:pPr>
        <w:pStyle w:val="enumlev1"/>
        <w:numPr>
          <w:ilvl w:val="0"/>
          <w:numId w:val="5"/>
        </w:numPr>
        <w:rPr>
          <w:lang w:eastAsia="ko-KR"/>
        </w:rPr>
      </w:pPr>
      <w:r>
        <w:rPr>
          <w:lang w:eastAsia="ko-KR"/>
        </w:rPr>
        <w:t>The radio equipment t</w:t>
      </w:r>
      <w:r>
        <w:rPr>
          <w:rFonts w:hint="eastAsia"/>
          <w:lang w:eastAsia="ko-KR"/>
        </w:rPr>
        <w:t xml:space="preserve">ype approval process and related </w:t>
      </w:r>
      <w:r>
        <w:rPr>
          <w:lang w:eastAsia="ko-KR"/>
        </w:rPr>
        <w:t>certification and verification bodies</w:t>
      </w:r>
    </w:p>
    <w:p w14:paraId="399061AF" w14:textId="77777777" w:rsidR="00004EC8" w:rsidRDefault="009662EC">
      <w:pPr>
        <w:pStyle w:val="enumlev1"/>
        <w:numPr>
          <w:ilvl w:val="0"/>
          <w:numId w:val="5"/>
        </w:numPr>
        <w:rPr>
          <w:lang w:eastAsia="ko-KR"/>
        </w:rPr>
      </w:pPr>
      <w:r>
        <w:rPr>
          <w:rFonts w:hint="eastAsia"/>
          <w:lang w:eastAsia="ko-KR"/>
        </w:rPr>
        <w:t>M</w:t>
      </w:r>
      <w:r>
        <w:rPr>
          <w:lang w:eastAsia="ko-KR"/>
        </w:rPr>
        <w:t xml:space="preserve">utual </w:t>
      </w:r>
      <w:r>
        <w:rPr>
          <w:rFonts w:hint="eastAsia"/>
          <w:lang w:eastAsia="ko-KR"/>
        </w:rPr>
        <w:t>R</w:t>
      </w:r>
      <w:r>
        <w:rPr>
          <w:lang w:eastAsia="ko-KR"/>
        </w:rPr>
        <w:t xml:space="preserve">ecognition </w:t>
      </w:r>
      <w:r>
        <w:rPr>
          <w:rFonts w:hint="eastAsia"/>
          <w:lang w:eastAsia="ko-KR"/>
        </w:rPr>
        <w:t>A</w:t>
      </w:r>
      <w:r>
        <w:rPr>
          <w:lang w:eastAsia="ko-KR"/>
        </w:rPr>
        <w:t>rrangement with other countries/regions</w:t>
      </w:r>
    </w:p>
    <w:p w14:paraId="73005103" w14:textId="77777777" w:rsidR="00004EC8" w:rsidRDefault="009662EC">
      <w:pPr>
        <w:pStyle w:val="enumlev1"/>
        <w:numPr>
          <w:ilvl w:val="0"/>
          <w:numId w:val="5"/>
        </w:numPr>
        <w:rPr>
          <w:lang w:eastAsia="ko-KR"/>
        </w:rPr>
      </w:pPr>
      <w:r>
        <w:rPr>
          <w:lang w:eastAsia="ko-KR"/>
        </w:rPr>
        <w:lastRenderedPageBreak/>
        <w:t>L</w:t>
      </w:r>
      <w:r>
        <w:rPr>
          <w:rFonts w:hint="eastAsia"/>
          <w:lang w:eastAsia="ko-KR"/>
        </w:rPr>
        <w:t>icens</w:t>
      </w:r>
      <w:r>
        <w:rPr>
          <w:lang w:eastAsia="ko-KR"/>
        </w:rPr>
        <w:t>ing</w:t>
      </w:r>
      <w:r>
        <w:rPr>
          <w:rFonts w:hint="eastAsia"/>
          <w:lang w:eastAsia="ko-KR"/>
        </w:rPr>
        <w:t xml:space="preserve"> </w:t>
      </w:r>
      <w:r>
        <w:rPr>
          <w:lang w:eastAsia="ko-KR"/>
        </w:rPr>
        <w:t>requirements; whether subject to general licence or individual licence</w:t>
      </w:r>
    </w:p>
    <w:p w14:paraId="6E30C324" w14:textId="77777777" w:rsidR="00004EC8" w:rsidRDefault="009662EC">
      <w:pPr>
        <w:pStyle w:val="enumlev1"/>
        <w:numPr>
          <w:ilvl w:val="0"/>
          <w:numId w:val="5"/>
        </w:numPr>
        <w:rPr>
          <w:lang w:eastAsia="ko-KR"/>
        </w:rPr>
      </w:pPr>
      <w:r>
        <w:rPr>
          <w:lang w:eastAsia="ko-KR"/>
        </w:rPr>
        <w:t>Special o</w:t>
      </w:r>
      <w:r>
        <w:rPr>
          <w:rFonts w:hint="eastAsia"/>
          <w:lang w:eastAsia="ko-KR"/>
        </w:rPr>
        <w:t>perati</w:t>
      </w:r>
      <w:r>
        <w:rPr>
          <w:lang w:eastAsia="ko-KR"/>
        </w:rPr>
        <w:t>ng</w:t>
      </w:r>
      <w:r>
        <w:rPr>
          <w:rFonts w:hint="eastAsia"/>
          <w:lang w:eastAsia="ko-KR"/>
        </w:rPr>
        <w:t xml:space="preserve"> </w:t>
      </w:r>
      <w:r>
        <w:rPr>
          <w:lang w:eastAsia="ko-KR"/>
        </w:rPr>
        <w:t>parameters or conditions for SRDs</w:t>
      </w:r>
    </w:p>
    <w:p w14:paraId="5FBB4160" w14:textId="77777777" w:rsidR="00004EC8" w:rsidRDefault="009662EC">
      <w:pPr>
        <w:pStyle w:val="enumlev1"/>
        <w:numPr>
          <w:ilvl w:val="0"/>
          <w:numId w:val="5"/>
        </w:numPr>
        <w:rPr>
          <w:lang w:eastAsia="ko-KR"/>
        </w:rPr>
      </w:pPr>
      <w:r>
        <w:rPr>
          <w:lang w:eastAsia="ko-KR"/>
        </w:rPr>
        <w:t>F</w:t>
      </w:r>
      <w:r>
        <w:rPr>
          <w:rFonts w:hint="eastAsia"/>
          <w:lang w:eastAsia="ko-KR"/>
        </w:rPr>
        <w:t xml:space="preserve">uture policy </w:t>
      </w:r>
      <w:r>
        <w:rPr>
          <w:lang w:eastAsia="ko-KR"/>
        </w:rPr>
        <w:t xml:space="preserve">regarding licensing framework for SRDs </w:t>
      </w:r>
      <w:r>
        <w:rPr>
          <w:rFonts w:hint="eastAsia"/>
          <w:lang w:eastAsia="ko-KR"/>
        </w:rPr>
        <w:t xml:space="preserve">(if </w:t>
      </w:r>
      <w:r>
        <w:rPr>
          <w:lang w:eastAsia="ko-KR"/>
        </w:rPr>
        <w:t>any</w:t>
      </w:r>
      <w:r>
        <w:rPr>
          <w:rFonts w:hint="eastAsia"/>
          <w:lang w:eastAsia="ko-KR"/>
        </w:rPr>
        <w:t>)</w:t>
      </w:r>
    </w:p>
    <w:p w14:paraId="2DC7DF1C" w14:textId="77777777" w:rsidR="00004EC8" w:rsidRDefault="00004EC8">
      <w:pPr>
        <w:jc w:val="both"/>
        <w:rPr>
          <w:b/>
        </w:rPr>
      </w:pPr>
    </w:p>
    <w:p w14:paraId="67C709D7" w14:textId="77777777" w:rsidR="00004EC8" w:rsidRDefault="009662EC">
      <w:pPr>
        <w:jc w:val="both"/>
      </w:pPr>
      <w:r>
        <w:t>The provision of the above information is optional.</w:t>
      </w:r>
      <w:r>
        <w:tab/>
      </w:r>
    </w:p>
    <w:p w14:paraId="59D160AF" w14:textId="77777777" w:rsidR="00004EC8" w:rsidRDefault="00004EC8">
      <w:pPr>
        <w:rPr>
          <w:b/>
          <w:lang w:eastAsia="ko-KR"/>
        </w:rPr>
        <w:sectPr w:rsidR="00004EC8" w:rsidSect="00F57460">
          <w:footerReference w:type="default" r:id="rId28"/>
          <w:footerReference w:type="first" r:id="rId29"/>
          <w:pgSz w:w="11909" w:h="16834"/>
          <w:pgMar w:top="1195" w:right="1152" w:bottom="1138" w:left="1440" w:header="720" w:footer="720" w:gutter="0"/>
          <w:pgNumType w:start="2"/>
          <w:cols w:space="720"/>
          <w:titlePg/>
          <w:docGrid w:linePitch="360"/>
        </w:sectPr>
      </w:pPr>
    </w:p>
    <w:p w14:paraId="507702C6" w14:textId="77777777" w:rsidR="00004EC8" w:rsidRDefault="009662EC">
      <w:pPr>
        <w:jc w:val="both"/>
        <w:rPr>
          <w:b/>
          <w:lang w:eastAsia="ko-KR"/>
        </w:rPr>
      </w:pPr>
      <w:r>
        <w:rPr>
          <w:b/>
          <w:lang w:eastAsia="ko-KR"/>
        </w:rPr>
        <w:lastRenderedPageBreak/>
        <w:t>ANNEX 2</w:t>
      </w:r>
    </w:p>
    <w:p w14:paraId="00B240AC" w14:textId="77777777" w:rsidR="00004EC8" w:rsidRDefault="00004EC8">
      <w:pPr>
        <w:jc w:val="both"/>
        <w:rPr>
          <w:b/>
          <w:lang w:eastAsia="ko-KR"/>
        </w:rPr>
      </w:pPr>
    </w:p>
    <w:p w14:paraId="5167B8B0" w14:textId="77777777" w:rsidR="00004EC8" w:rsidRDefault="009662EC">
      <w:pPr>
        <w:shd w:val="clear" w:color="auto" w:fill="333399"/>
        <w:jc w:val="both"/>
        <w:rPr>
          <w:b/>
          <w:color w:val="FFFFFF"/>
        </w:rPr>
      </w:pPr>
      <w:r>
        <w:rPr>
          <w:rFonts w:ascii="Arial" w:hAnsi="Arial" w:cs="Arial"/>
          <w:b/>
          <w:color w:val="FFFFFF"/>
        </w:rPr>
        <w:t>Technical Regulations in Brunei Darussalam</w:t>
      </w:r>
    </w:p>
    <w:p w14:paraId="1325063E" w14:textId="77777777" w:rsidR="00004EC8" w:rsidRDefault="00004EC8">
      <w:pPr>
        <w:jc w:val="both"/>
        <w:rPr>
          <w:b/>
        </w:rPr>
      </w:pPr>
    </w:p>
    <w:tbl>
      <w:tblPr>
        <w:tblW w:w="13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21"/>
        <w:gridCol w:w="2760"/>
        <w:gridCol w:w="2400"/>
        <w:gridCol w:w="1800"/>
        <w:gridCol w:w="1800"/>
        <w:gridCol w:w="2040"/>
      </w:tblGrid>
      <w:tr w:rsidR="00004EC8" w14:paraId="0DE4862D" w14:textId="77777777">
        <w:trPr>
          <w:tblHeader/>
        </w:trPr>
        <w:tc>
          <w:tcPr>
            <w:tcW w:w="13668" w:type="dxa"/>
            <w:gridSpan w:val="7"/>
            <w:vAlign w:val="center"/>
          </w:tcPr>
          <w:p w14:paraId="0E6D3059" w14:textId="77777777" w:rsidR="00004EC8" w:rsidRDefault="009662EC">
            <w:pPr>
              <w:overflowPunct w:val="0"/>
              <w:autoSpaceDE w:val="0"/>
              <w:autoSpaceDN w:val="0"/>
              <w:adjustRightInd w:val="0"/>
              <w:spacing w:before="120" w:after="120"/>
              <w:jc w:val="center"/>
              <w:textAlignment w:val="baseline"/>
              <w:rPr>
                <w:rFonts w:ascii="Arial" w:hAnsi="Arial" w:cs="Arial"/>
                <w:b/>
              </w:rPr>
            </w:pPr>
            <w:r>
              <w:rPr>
                <w:rFonts w:ascii="Arial" w:hAnsi="Arial" w:cs="Arial"/>
                <w:b/>
              </w:rPr>
              <w:t>Technical Regulations for Short Range Radiocommunication Devices</w:t>
            </w:r>
          </w:p>
        </w:tc>
      </w:tr>
      <w:tr w:rsidR="00004EC8" w14:paraId="15F9FB9F" w14:textId="77777777">
        <w:trPr>
          <w:tblHeader/>
        </w:trPr>
        <w:tc>
          <w:tcPr>
            <w:tcW w:w="647" w:type="dxa"/>
            <w:vAlign w:val="center"/>
          </w:tcPr>
          <w:p w14:paraId="12FC1689" w14:textId="77777777" w:rsidR="00004EC8" w:rsidRDefault="009662EC">
            <w:pPr>
              <w:overflowPunct w:val="0"/>
              <w:autoSpaceDE w:val="0"/>
              <w:autoSpaceDN w:val="0"/>
              <w:adjustRightInd w:val="0"/>
              <w:spacing w:before="120" w:after="120"/>
              <w:jc w:val="center"/>
              <w:textAlignment w:val="baseline"/>
              <w:rPr>
                <w:rFonts w:ascii="Arial" w:hAnsi="Arial" w:cs="Arial"/>
                <w:b/>
                <w:sz w:val="21"/>
                <w:szCs w:val="21"/>
              </w:rPr>
            </w:pPr>
            <w:r>
              <w:rPr>
                <w:rFonts w:ascii="Arial" w:hAnsi="Arial" w:cs="Arial"/>
                <w:b/>
                <w:sz w:val="21"/>
                <w:szCs w:val="21"/>
              </w:rPr>
              <w:t>No</w:t>
            </w:r>
          </w:p>
        </w:tc>
        <w:tc>
          <w:tcPr>
            <w:tcW w:w="2221" w:type="dxa"/>
            <w:vAlign w:val="center"/>
          </w:tcPr>
          <w:p w14:paraId="6BF9435C" w14:textId="77777777" w:rsidR="00004EC8" w:rsidRDefault="009662EC">
            <w:pPr>
              <w:overflowPunct w:val="0"/>
              <w:autoSpaceDE w:val="0"/>
              <w:autoSpaceDN w:val="0"/>
              <w:adjustRightInd w:val="0"/>
              <w:spacing w:before="120" w:after="120"/>
              <w:jc w:val="center"/>
              <w:textAlignment w:val="baseline"/>
              <w:rPr>
                <w:rFonts w:ascii="Arial" w:hAnsi="Arial" w:cs="Arial"/>
                <w:b/>
                <w:sz w:val="21"/>
                <w:szCs w:val="21"/>
              </w:rPr>
            </w:pPr>
            <w:r>
              <w:rPr>
                <w:rFonts w:ascii="Arial" w:hAnsi="Arial" w:cs="Arial"/>
                <w:b/>
                <w:sz w:val="21"/>
                <w:szCs w:val="21"/>
              </w:rPr>
              <w:t xml:space="preserve">Typical Application Types </w:t>
            </w:r>
          </w:p>
        </w:tc>
        <w:tc>
          <w:tcPr>
            <w:tcW w:w="2760" w:type="dxa"/>
            <w:vAlign w:val="center"/>
          </w:tcPr>
          <w:p w14:paraId="549A0619" w14:textId="77777777" w:rsidR="00004EC8" w:rsidRDefault="009662EC">
            <w:pPr>
              <w:overflowPunct w:val="0"/>
              <w:autoSpaceDE w:val="0"/>
              <w:autoSpaceDN w:val="0"/>
              <w:adjustRightInd w:val="0"/>
              <w:spacing w:before="120" w:after="120"/>
              <w:jc w:val="center"/>
              <w:textAlignment w:val="baseline"/>
              <w:rPr>
                <w:rFonts w:ascii="Arial" w:hAnsi="Arial" w:cs="Arial"/>
                <w:b/>
                <w:sz w:val="21"/>
                <w:szCs w:val="21"/>
              </w:rPr>
            </w:pPr>
            <w:proofErr w:type="spellStart"/>
            <w:r>
              <w:rPr>
                <w:rFonts w:ascii="Arial" w:hAnsi="Arial" w:cs="Arial"/>
                <w:b/>
                <w:sz w:val="21"/>
                <w:szCs w:val="21"/>
              </w:rPr>
              <w:t>Authorised</w:t>
            </w:r>
            <w:proofErr w:type="spellEnd"/>
            <w:r>
              <w:rPr>
                <w:rFonts w:ascii="Arial" w:hAnsi="Arial" w:cs="Arial"/>
                <w:b/>
                <w:sz w:val="21"/>
                <w:szCs w:val="21"/>
              </w:rPr>
              <w:t xml:space="preserve"> Frequency Bands / Frequencies</w:t>
            </w:r>
          </w:p>
        </w:tc>
        <w:tc>
          <w:tcPr>
            <w:tcW w:w="2400" w:type="dxa"/>
            <w:vAlign w:val="center"/>
          </w:tcPr>
          <w:p w14:paraId="33E8D9A7" w14:textId="77777777" w:rsidR="00004EC8" w:rsidRDefault="009662EC">
            <w:pPr>
              <w:overflowPunct w:val="0"/>
              <w:autoSpaceDE w:val="0"/>
              <w:autoSpaceDN w:val="0"/>
              <w:adjustRightInd w:val="0"/>
              <w:spacing w:before="120" w:after="120"/>
              <w:jc w:val="center"/>
              <w:textAlignment w:val="baseline"/>
              <w:rPr>
                <w:rFonts w:ascii="Arial" w:hAnsi="Arial" w:cs="Arial"/>
                <w:b/>
                <w:sz w:val="21"/>
                <w:szCs w:val="21"/>
              </w:rPr>
            </w:pPr>
            <w:r>
              <w:rPr>
                <w:rFonts w:ascii="Arial" w:hAnsi="Arial" w:cs="Arial"/>
                <w:b/>
                <w:sz w:val="21"/>
                <w:szCs w:val="21"/>
              </w:rPr>
              <w:t>Maximum Field Strength / RF</w:t>
            </w:r>
            <w:r>
              <w:rPr>
                <w:rFonts w:ascii="Arial" w:hAnsi="Arial" w:cs="Arial"/>
                <w:b/>
                <w:color w:val="0000FF"/>
                <w:sz w:val="21"/>
                <w:szCs w:val="21"/>
              </w:rPr>
              <w:t xml:space="preserve"> </w:t>
            </w:r>
            <w:r>
              <w:rPr>
                <w:rFonts w:ascii="Arial" w:hAnsi="Arial" w:cs="Arial"/>
                <w:b/>
                <w:sz w:val="21"/>
                <w:szCs w:val="21"/>
              </w:rPr>
              <w:t>Output power</w:t>
            </w:r>
          </w:p>
        </w:tc>
        <w:tc>
          <w:tcPr>
            <w:tcW w:w="1800" w:type="dxa"/>
            <w:vAlign w:val="center"/>
          </w:tcPr>
          <w:p w14:paraId="06F2BD14" w14:textId="77777777" w:rsidR="00004EC8" w:rsidRDefault="009662EC">
            <w:pPr>
              <w:overflowPunct w:val="0"/>
              <w:autoSpaceDE w:val="0"/>
              <w:autoSpaceDN w:val="0"/>
              <w:adjustRightInd w:val="0"/>
              <w:spacing w:before="120" w:after="120"/>
              <w:jc w:val="center"/>
              <w:textAlignment w:val="baseline"/>
              <w:rPr>
                <w:rFonts w:ascii="Arial" w:hAnsi="Arial" w:cs="Arial"/>
                <w:b/>
                <w:sz w:val="21"/>
                <w:szCs w:val="21"/>
              </w:rPr>
            </w:pPr>
            <w:r>
              <w:rPr>
                <w:rFonts w:ascii="Arial" w:hAnsi="Arial" w:cs="Arial"/>
                <w:b/>
                <w:sz w:val="21"/>
                <w:szCs w:val="21"/>
              </w:rPr>
              <w:t>Transmitter Spurious Emissions</w:t>
            </w:r>
          </w:p>
        </w:tc>
        <w:tc>
          <w:tcPr>
            <w:tcW w:w="1800" w:type="dxa"/>
            <w:vAlign w:val="center"/>
          </w:tcPr>
          <w:p w14:paraId="294C60D7" w14:textId="77777777" w:rsidR="00004EC8" w:rsidRDefault="009662EC">
            <w:pPr>
              <w:overflowPunct w:val="0"/>
              <w:autoSpaceDE w:val="0"/>
              <w:autoSpaceDN w:val="0"/>
              <w:adjustRightInd w:val="0"/>
              <w:spacing w:before="120" w:after="120"/>
              <w:jc w:val="center"/>
              <w:textAlignment w:val="baseline"/>
              <w:rPr>
                <w:rFonts w:ascii="Arial" w:hAnsi="Arial" w:cs="Arial"/>
                <w:b/>
                <w:sz w:val="21"/>
                <w:szCs w:val="21"/>
              </w:rPr>
            </w:pPr>
            <w:r>
              <w:rPr>
                <w:rFonts w:ascii="Arial" w:hAnsi="Arial" w:cs="Arial"/>
                <w:b/>
                <w:sz w:val="21"/>
                <w:szCs w:val="21"/>
              </w:rPr>
              <w:t>Applicable Radio Standards</w:t>
            </w:r>
          </w:p>
        </w:tc>
        <w:tc>
          <w:tcPr>
            <w:tcW w:w="2040" w:type="dxa"/>
            <w:vAlign w:val="center"/>
          </w:tcPr>
          <w:p w14:paraId="722BD0E6" w14:textId="77777777" w:rsidR="00004EC8" w:rsidRDefault="009662EC">
            <w:pPr>
              <w:overflowPunct w:val="0"/>
              <w:autoSpaceDE w:val="0"/>
              <w:autoSpaceDN w:val="0"/>
              <w:adjustRightInd w:val="0"/>
              <w:spacing w:before="120" w:after="120"/>
              <w:jc w:val="center"/>
              <w:textAlignment w:val="baseline"/>
              <w:rPr>
                <w:rFonts w:ascii="Arial" w:hAnsi="Arial" w:cs="Arial"/>
                <w:b/>
                <w:sz w:val="21"/>
                <w:szCs w:val="21"/>
              </w:rPr>
            </w:pPr>
            <w:r>
              <w:rPr>
                <w:rFonts w:ascii="Arial" w:hAnsi="Arial" w:cs="Arial"/>
                <w:b/>
                <w:sz w:val="21"/>
                <w:szCs w:val="21"/>
              </w:rPr>
              <w:t>Remarks</w:t>
            </w:r>
            <w:r>
              <w:rPr>
                <w:rStyle w:val="FootnoteReference"/>
                <w:rFonts w:ascii="Arial" w:hAnsi="Arial" w:cs="Arial"/>
                <w:b/>
                <w:sz w:val="21"/>
                <w:szCs w:val="21"/>
              </w:rPr>
              <w:footnoteReference w:id="9"/>
            </w:r>
          </w:p>
        </w:tc>
      </w:tr>
      <w:tr w:rsidR="00004EC8" w14:paraId="6CF4C954" w14:textId="77777777">
        <w:trPr>
          <w:trHeight w:val="332"/>
        </w:trPr>
        <w:tc>
          <w:tcPr>
            <w:tcW w:w="647" w:type="dxa"/>
            <w:vMerge w:val="restart"/>
            <w:vAlign w:val="center"/>
          </w:tcPr>
          <w:p w14:paraId="3236C42D"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1</w:t>
            </w:r>
          </w:p>
        </w:tc>
        <w:tc>
          <w:tcPr>
            <w:tcW w:w="2221" w:type="dxa"/>
            <w:vMerge w:val="restart"/>
            <w:vAlign w:val="center"/>
          </w:tcPr>
          <w:p w14:paraId="7A10BBC6"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Induction loop system / RFID</w:t>
            </w:r>
          </w:p>
        </w:tc>
        <w:tc>
          <w:tcPr>
            <w:tcW w:w="2760" w:type="dxa"/>
            <w:vAlign w:val="center"/>
          </w:tcPr>
          <w:p w14:paraId="6F009B6E"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16 – 150 kHz</w:t>
            </w:r>
          </w:p>
        </w:tc>
        <w:tc>
          <w:tcPr>
            <w:tcW w:w="2400" w:type="dxa"/>
            <w:vAlign w:val="center"/>
          </w:tcPr>
          <w:p w14:paraId="0557B896"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66 </w:t>
            </w:r>
            <w:proofErr w:type="spellStart"/>
            <w:r>
              <w:rPr>
                <w:rFonts w:ascii="Arial" w:hAnsi="Arial" w:cs="Arial"/>
                <w:sz w:val="21"/>
                <w:szCs w:val="21"/>
              </w:rPr>
              <w:t>dBμA</w:t>
            </w:r>
            <w:proofErr w:type="spellEnd"/>
            <w:r>
              <w:rPr>
                <w:rFonts w:ascii="Arial" w:hAnsi="Arial" w:cs="Arial"/>
                <w:sz w:val="21"/>
                <w:szCs w:val="21"/>
              </w:rPr>
              <w:t>/m @ 3m</w:t>
            </w:r>
          </w:p>
        </w:tc>
        <w:tc>
          <w:tcPr>
            <w:tcW w:w="1800" w:type="dxa"/>
            <w:vMerge w:val="restart"/>
            <w:vAlign w:val="center"/>
          </w:tcPr>
          <w:p w14:paraId="1150FC15"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32 dB below carrier at 3 m or</w:t>
            </w:r>
          </w:p>
          <w:p w14:paraId="6AE35DD6"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300 224-1</w:t>
            </w:r>
          </w:p>
        </w:tc>
        <w:tc>
          <w:tcPr>
            <w:tcW w:w="1800" w:type="dxa"/>
            <w:vMerge w:val="restart"/>
            <w:vAlign w:val="center"/>
          </w:tcPr>
          <w:p w14:paraId="2F93BB07"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300 224-1</w:t>
            </w:r>
          </w:p>
        </w:tc>
        <w:tc>
          <w:tcPr>
            <w:tcW w:w="2040" w:type="dxa"/>
            <w:vMerge w:val="restart"/>
            <w:vAlign w:val="center"/>
          </w:tcPr>
          <w:p w14:paraId="517ABEC1" w14:textId="77777777" w:rsidR="00004EC8" w:rsidRDefault="00004EC8">
            <w:pPr>
              <w:overflowPunct w:val="0"/>
              <w:autoSpaceDE w:val="0"/>
              <w:autoSpaceDN w:val="0"/>
              <w:adjustRightInd w:val="0"/>
              <w:textAlignment w:val="baseline"/>
              <w:rPr>
                <w:rFonts w:ascii="Arial" w:hAnsi="Arial" w:cs="Arial"/>
                <w:color w:val="0000FF"/>
                <w:sz w:val="21"/>
                <w:szCs w:val="21"/>
              </w:rPr>
            </w:pPr>
          </w:p>
        </w:tc>
      </w:tr>
      <w:tr w:rsidR="00004EC8" w14:paraId="0418C0A2" w14:textId="77777777">
        <w:trPr>
          <w:trHeight w:val="332"/>
        </w:trPr>
        <w:tc>
          <w:tcPr>
            <w:tcW w:w="647" w:type="dxa"/>
            <w:vMerge/>
            <w:vAlign w:val="center"/>
          </w:tcPr>
          <w:p w14:paraId="05DC85D8" w14:textId="77777777" w:rsidR="00004EC8" w:rsidRDefault="00004EC8">
            <w:pPr>
              <w:overflowPunct w:val="0"/>
              <w:autoSpaceDE w:val="0"/>
              <w:autoSpaceDN w:val="0"/>
              <w:adjustRightInd w:val="0"/>
              <w:textAlignment w:val="baseline"/>
              <w:rPr>
                <w:rFonts w:ascii="Arial" w:hAnsi="Arial" w:cs="Arial"/>
                <w:sz w:val="21"/>
                <w:szCs w:val="21"/>
              </w:rPr>
            </w:pPr>
          </w:p>
        </w:tc>
        <w:tc>
          <w:tcPr>
            <w:tcW w:w="2221" w:type="dxa"/>
            <w:vMerge/>
            <w:vAlign w:val="center"/>
          </w:tcPr>
          <w:p w14:paraId="7807595A"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4CFBC024"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150 – 5000 kHz</w:t>
            </w:r>
          </w:p>
        </w:tc>
        <w:tc>
          <w:tcPr>
            <w:tcW w:w="2400" w:type="dxa"/>
            <w:vAlign w:val="center"/>
          </w:tcPr>
          <w:p w14:paraId="7106F506"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13.5 </w:t>
            </w:r>
            <w:proofErr w:type="spellStart"/>
            <w:r>
              <w:rPr>
                <w:rFonts w:ascii="Arial" w:hAnsi="Arial" w:cs="Arial"/>
                <w:sz w:val="21"/>
                <w:szCs w:val="21"/>
              </w:rPr>
              <w:t>dBμA</w:t>
            </w:r>
            <w:proofErr w:type="spellEnd"/>
            <w:r>
              <w:rPr>
                <w:rFonts w:ascii="Arial" w:hAnsi="Arial" w:cs="Arial"/>
                <w:sz w:val="21"/>
                <w:szCs w:val="21"/>
              </w:rPr>
              <w:t>/m @ 10m</w:t>
            </w:r>
          </w:p>
        </w:tc>
        <w:tc>
          <w:tcPr>
            <w:tcW w:w="1800" w:type="dxa"/>
            <w:vMerge/>
            <w:vAlign w:val="center"/>
          </w:tcPr>
          <w:p w14:paraId="32F2E01D"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Merge/>
            <w:vAlign w:val="center"/>
          </w:tcPr>
          <w:p w14:paraId="2A8C98F8" w14:textId="77777777" w:rsidR="00004EC8" w:rsidRDefault="00004EC8">
            <w:pPr>
              <w:overflowPunct w:val="0"/>
              <w:autoSpaceDE w:val="0"/>
              <w:autoSpaceDN w:val="0"/>
              <w:adjustRightInd w:val="0"/>
              <w:textAlignment w:val="baseline"/>
              <w:rPr>
                <w:rFonts w:ascii="Arial" w:hAnsi="Arial" w:cs="Arial"/>
                <w:sz w:val="21"/>
                <w:szCs w:val="21"/>
              </w:rPr>
            </w:pPr>
          </w:p>
        </w:tc>
        <w:tc>
          <w:tcPr>
            <w:tcW w:w="2040" w:type="dxa"/>
            <w:vMerge/>
            <w:vAlign w:val="center"/>
          </w:tcPr>
          <w:p w14:paraId="6ED5332A" w14:textId="77777777" w:rsidR="00004EC8" w:rsidRDefault="00004EC8">
            <w:pPr>
              <w:overflowPunct w:val="0"/>
              <w:autoSpaceDE w:val="0"/>
              <w:autoSpaceDN w:val="0"/>
              <w:adjustRightInd w:val="0"/>
              <w:textAlignment w:val="baseline"/>
              <w:rPr>
                <w:rFonts w:ascii="Arial" w:hAnsi="Arial" w:cs="Arial"/>
                <w:color w:val="0000FF"/>
                <w:sz w:val="21"/>
                <w:szCs w:val="21"/>
              </w:rPr>
            </w:pPr>
          </w:p>
        </w:tc>
      </w:tr>
      <w:tr w:rsidR="00004EC8" w14:paraId="0CF2B9C1" w14:textId="77777777">
        <w:trPr>
          <w:trHeight w:val="494"/>
        </w:trPr>
        <w:tc>
          <w:tcPr>
            <w:tcW w:w="647" w:type="dxa"/>
            <w:vMerge/>
            <w:vAlign w:val="center"/>
          </w:tcPr>
          <w:p w14:paraId="44A2A965" w14:textId="77777777" w:rsidR="00004EC8" w:rsidRDefault="00004EC8">
            <w:pPr>
              <w:overflowPunct w:val="0"/>
              <w:autoSpaceDE w:val="0"/>
              <w:autoSpaceDN w:val="0"/>
              <w:adjustRightInd w:val="0"/>
              <w:textAlignment w:val="baseline"/>
              <w:rPr>
                <w:rFonts w:ascii="Arial" w:hAnsi="Arial" w:cs="Arial"/>
                <w:sz w:val="21"/>
                <w:szCs w:val="21"/>
              </w:rPr>
            </w:pPr>
          </w:p>
        </w:tc>
        <w:tc>
          <w:tcPr>
            <w:tcW w:w="2221" w:type="dxa"/>
            <w:vMerge/>
            <w:vAlign w:val="center"/>
          </w:tcPr>
          <w:p w14:paraId="2F49576B"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2BAB618A"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6765 – 6795 kHz</w:t>
            </w:r>
          </w:p>
        </w:tc>
        <w:tc>
          <w:tcPr>
            <w:tcW w:w="2400" w:type="dxa"/>
            <w:vAlign w:val="center"/>
          </w:tcPr>
          <w:p w14:paraId="68C9B16A"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42 </w:t>
            </w:r>
            <w:proofErr w:type="spellStart"/>
            <w:r>
              <w:rPr>
                <w:rFonts w:ascii="Arial" w:hAnsi="Arial" w:cs="Arial"/>
                <w:sz w:val="21"/>
                <w:szCs w:val="21"/>
              </w:rPr>
              <w:t>dBμA</w:t>
            </w:r>
            <w:proofErr w:type="spellEnd"/>
            <w:r>
              <w:rPr>
                <w:rFonts w:ascii="Arial" w:hAnsi="Arial" w:cs="Arial"/>
                <w:sz w:val="21"/>
                <w:szCs w:val="21"/>
              </w:rPr>
              <w:t>/m @ 10m</w:t>
            </w:r>
          </w:p>
        </w:tc>
        <w:tc>
          <w:tcPr>
            <w:tcW w:w="1800" w:type="dxa"/>
            <w:vMerge/>
            <w:vAlign w:val="center"/>
          </w:tcPr>
          <w:p w14:paraId="1CA817E3"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Merge/>
            <w:vAlign w:val="center"/>
          </w:tcPr>
          <w:p w14:paraId="77A913E9" w14:textId="77777777" w:rsidR="00004EC8" w:rsidRDefault="00004EC8">
            <w:pPr>
              <w:overflowPunct w:val="0"/>
              <w:autoSpaceDE w:val="0"/>
              <w:autoSpaceDN w:val="0"/>
              <w:adjustRightInd w:val="0"/>
              <w:textAlignment w:val="baseline"/>
              <w:rPr>
                <w:rFonts w:ascii="Arial" w:hAnsi="Arial" w:cs="Arial"/>
                <w:sz w:val="21"/>
                <w:szCs w:val="21"/>
              </w:rPr>
            </w:pPr>
          </w:p>
        </w:tc>
        <w:tc>
          <w:tcPr>
            <w:tcW w:w="2040" w:type="dxa"/>
            <w:vMerge/>
            <w:vAlign w:val="center"/>
          </w:tcPr>
          <w:p w14:paraId="2C6DD78B" w14:textId="77777777" w:rsidR="00004EC8" w:rsidRDefault="00004EC8">
            <w:pPr>
              <w:overflowPunct w:val="0"/>
              <w:autoSpaceDE w:val="0"/>
              <w:autoSpaceDN w:val="0"/>
              <w:adjustRightInd w:val="0"/>
              <w:textAlignment w:val="baseline"/>
              <w:rPr>
                <w:rFonts w:ascii="Arial" w:hAnsi="Arial" w:cs="Arial"/>
                <w:sz w:val="21"/>
                <w:szCs w:val="21"/>
              </w:rPr>
            </w:pPr>
          </w:p>
        </w:tc>
      </w:tr>
      <w:tr w:rsidR="00004EC8" w14:paraId="0A074908" w14:textId="77777777">
        <w:trPr>
          <w:trHeight w:val="422"/>
        </w:trPr>
        <w:tc>
          <w:tcPr>
            <w:tcW w:w="647" w:type="dxa"/>
            <w:vMerge/>
            <w:vAlign w:val="center"/>
          </w:tcPr>
          <w:p w14:paraId="56CCD4D0" w14:textId="77777777" w:rsidR="00004EC8" w:rsidRDefault="00004EC8">
            <w:pPr>
              <w:overflowPunct w:val="0"/>
              <w:autoSpaceDE w:val="0"/>
              <w:autoSpaceDN w:val="0"/>
              <w:adjustRightInd w:val="0"/>
              <w:textAlignment w:val="baseline"/>
              <w:rPr>
                <w:rFonts w:ascii="Arial" w:hAnsi="Arial" w:cs="Arial"/>
                <w:sz w:val="21"/>
                <w:szCs w:val="21"/>
              </w:rPr>
            </w:pPr>
          </w:p>
        </w:tc>
        <w:tc>
          <w:tcPr>
            <w:tcW w:w="2221" w:type="dxa"/>
            <w:vMerge/>
            <w:vAlign w:val="center"/>
          </w:tcPr>
          <w:p w14:paraId="0B0D1625"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1017301C"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7400 – 8800 kHz</w:t>
            </w:r>
          </w:p>
        </w:tc>
        <w:tc>
          <w:tcPr>
            <w:tcW w:w="2400" w:type="dxa"/>
            <w:vAlign w:val="center"/>
          </w:tcPr>
          <w:p w14:paraId="649D4B28"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9 </w:t>
            </w:r>
            <w:proofErr w:type="spellStart"/>
            <w:r>
              <w:rPr>
                <w:rFonts w:ascii="Arial" w:hAnsi="Arial" w:cs="Arial"/>
                <w:sz w:val="21"/>
                <w:szCs w:val="21"/>
              </w:rPr>
              <w:t>dBμA</w:t>
            </w:r>
            <w:proofErr w:type="spellEnd"/>
            <w:r>
              <w:rPr>
                <w:rFonts w:ascii="Arial" w:hAnsi="Arial" w:cs="Arial"/>
                <w:sz w:val="21"/>
                <w:szCs w:val="21"/>
              </w:rPr>
              <w:t>/m @ 10m</w:t>
            </w:r>
          </w:p>
        </w:tc>
        <w:tc>
          <w:tcPr>
            <w:tcW w:w="1800" w:type="dxa"/>
            <w:vMerge/>
            <w:vAlign w:val="center"/>
          </w:tcPr>
          <w:p w14:paraId="01592516"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Merge/>
            <w:vAlign w:val="center"/>
          </w:tcPr>
          <w:p w14:paraId="53F07184" w14:textId="77777777" w:rsidR="00004EC8" w:rsidRDefault="00004EC8">
            <w:pPr>
              <w:overflowPunct w:val="0"/>
              <w:autoSpaceDE w:val="0"/>
              <w:autoSpaceDN w:val="0"/>
              <w:adjustRightInd w:val="0"/>
              <w:textAlignment w:val="baseline"/>
              <w:rPr>
                <w:rFonts w:ascii="Arial" w:hAnsi="Arial" w:cs="Arial"/>
                <w:sz w:val="21"/>
                <w:szCs w:val="21"/>
              </w:rPr>
            </w:pPr>
          </w:p>
        </w:tc>
        <w:tc>
          <w:tcPr>
            <w:tcW w:w="2040" w:type="dxa"/>
            <w:vMerge/>
            <w:vAlign w:val="center"/>
          </w:tcPr>
          <w:p w14:paraId="4A3FBB75" w14:textId="77777777" w:rsidR="00004EC8" w:rsidRDefault="00004EC8">
            <w:pPr>
              <w:overflowPunct w:val="0"/>
              <w:autoSpaceDE w:val="0"/>
              <w:autoSpaceDN w:val="0"/>
              <w:adjustRightInd w:val="0"/>
              <w:textAlignment w:val="baseline"/>
              <w:rPr>
                <w:rFonts w:ascii="Arial" w:hAnsi="Arial" w:cs="Arial"/>
                <w:sz w:val="21"/>
                <w:szCs w:val="21"/>
              </w:rPr>
            </w:pPr>
          </w:p>
        </w:tc>
      </w:tr>
      <w:tr w:rsidR="00004EC8" w14:paraId="36DDF31A" w14:textId="77777777">
        <w:trPr>
          <w:trHeight w:val="521"/>
        </w:trPr>
        <w:tc>
          <w:tcPr>
            <w:tcW w:w="647" w:type="dxa"/>
            <w:vMerge/>
            <w:vAlign w:val="center"/>
          </w:tcPr>
          <w:p w14:paraId="54895CFF" w14:textId="77777777" w:rsidR="00004EC8" w:rsidRDefault="00004EC8">
            <w:pPr>
              <w:overflowPunct w:val="0"/>
              <w:autoSpaceDE w:val="0"/>
              <w:autoSpaceDN w:val="0"/>
              <w:adjustRightInd w:val="0"/>
              <w:textAlignment w:val="baseline"/>
              <w:rPr>
                <w:rFonts w:ascii="Arial" w:hAnsi="Arial" w:cs="Arial"/>
                <w:sz w:val="21"/>
                <w:szCs w:val="21"/>
              </w:rPr>
            </w:pPr>
          </w:p>
        </w:tc>
        <w:tc>
          <w:tcPr>
            <w:tcW w:w="2221" w:type="dxa"/>
            <w:vMerge/>
            <w:vAlign w:val="center"/>
          </w:tcPr>
          <w:p w14:paraId="34C1791B"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7D4FCBCF"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13.553 – 13.567 MHz</w:t>
            </w:r>
          </w:p>
        </w:tc>
        <w:tc>
          <w:tcPr>
            <w:tcW w:w="2400" w:type="dxa"/>
            <w:vAlign w:val="center"/>
          </w:tcPr>
          <w:p w14:paraId="794ABD94"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94 </w:t>
            </w:r>
            <w:proofErr w:type="spellStart"/>
            <w:r>
              <w:rPr>
                <w:rFonts w:ascii="Arial" w:hAnsi="Arial" w:cs="Arial"/>
                <w:sz w:val="21"/>
                <w:szCs w:val="21"/>
              </w:rPr>
              <w:t>dBμV</w:t>
            </w:r>
            <w:proofErr w:type="spellEnd"/>
            <w:r>
              <w:rPr>
                <w:rFonts w:ascii="Arial" w:hAnsi="Arial" w:cs="Arial"/>
                <w:sz w:val="21"/>
                <w:szCs w:val="21"/>
              </w:rPr>
              <w:t>/m @ 10m</w:t>
            </w:r>
          </w:p>
        </w:tc>
        <w:tc>
          <w:tcPr>
            <w:tcW w:w="1800" w:type="dxa"/>
            <w:vMerge/>
            <w:vAlign w:val="center"/>
          </w:tcPr>
          <w:p w14:paraId="4357E0DC"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Merge/>
            <w:vAlign w:val="center"/>
          </w:tcPr>
          <w:p w14:paraId="1D5A28C6" w14:textId="77777777" w:rsidR="00004EC8" w:rsidRDefault="00004EC8">
            <w:pPr>
              <w:overflowPunct w:val="0"/>
              <w:autoSpaceDE w:val="0"/>
              <w:autoSpaceDN w:val="0"/>
              <w:adjustRightInd w:val="0"/>
              <w:textAlignment w:val="baseline"/>
              <w:rPr>
                <w:rFonts w:ascii="Arial" w:hAnsi="Arial" w:cs="Arial"/>
                <w:sz w:val="21"/>
                <w:szCs w:val="21"/>
              </w:rPr>
            </w:pPr>
          </w:p>
        </w:tc>
        <w:tc>
          <w:tcPr>
            <w:tcW w:w="2040" w:type="dxa"/>
            <w:vMerge/>
            <w:vAlign w:val="center"/>
          </w:tcPr>
          <w:p w14:paraId="26DAE708" w14:textId="77777777" w:rsidR="00004EC8" w:rsidRDefault="00004EC8">
            <w:pPr>
              <w:overflowPunct w:val="0"/>
              <w:autoSpaceDE w:val="0"/>
              <w:autoSpaceDN w:val="0"/>
              <w:adjustRightInd w:val="0"/>
              <w:textAlignment w:val="baseline"/>
              <w:rPr>
                <w:rFonts w:ascii="Arial" w:hAnsi="Arial" w:cs="Arial"/>
                <w:sz w:val="21"/>
                <w:szCs w:val="21"/>
              </w:rPr>
            </w:pPr>
          </w:p>
        </w:tc>
      </w:tr>
      <w:tr w:rsidR="00004EC8" w14:paraId="6D26BD9B" w14:textId="77777777">
        <w:trPr>
          <w:trHeight w:val="566"/>
        </w:trPr>
        <w:tc>
          <w:tcPr>
            <w:tcW w:w="647" w:type="dxa"/>
            <w:vAlign w:val="center"/>
          </w:tcPr>
          <w:p w14:paraId="7BC3F413"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2</w:t>
            </w:r>
          </w:p>
        </w:tc>
        <w:tc>
          <w:tcPr>
            <w:tcW w:w="2221" w:type="dxa"/>
            <w:vMerge w:val="restart"/>
            <w:vAlign w:val="center"/>
          </w:tcPr>
          <w:p w14:paraId="27776F9F"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Radio detection, alarm system</w:t>
            </w:r>
          </w:p>
        </w:tc>
        <w:tc>
          <w:tcPr>
            <w:tcW w:w="2760" w:type="dxa"/>
            <w:vAlign w:val="center"/>
          </w:tcPr>
          <w:p w14:paraId="2C01DDD6"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0.016 – 0.150 MHz</w:t>
            </w:r>
          </w:p>
        </w:tc>
        <w:tc>
          <w:tcPr>
            <w:tcW w:w="2400" w:type="dxa"/>
            <w:vAlign w:val="center"/>
          </w:tcPr>
          <w:p w14:paraId="5EA8219F"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dBμV</w:t>
            </w:r>
            <w:proofErr w:type="spellEnd"/>
            <w:r>
              <w:rPr>
                <w:rFonts w:ascii="Arial" w:hAnsi="Arial" w:cs="Arial"/>
                <w:sz w:val="21"/>
                <w:szCs w:val="21"/>
              </w:rPr>
              <w:t>/m @ 3m</w:t>
            </w:r>
          </w:p>
        </w:tc>
        <w:tc>
          <w:tcPr>
            <w:tcW w:w="1800" w:type="dxa"/>
            <w:vMerge w:val="restart"/>
            <w:vAlign w:val="center"/>
          </w:tcPr>
          <w:p w14:paraId="731ECA84"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32 dB below carrier at 3 m or</w:t>
            </w:r>
          </w:p>
          <w:p w14:paraId="7F4C3085"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300 330-1</w:t>
            </w:r>
          </w:p>
        </w:tc>
        <w:tc>
          <w:tcPr>
            <w:tcW w:w="1800" w:type="dxa"/>
            <w:vMerge w:val="restart"/>
            <w:vAlign w:val="center"/>
          </w:tcPr>
          <w:p w14:paraId="28EE6736"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FCC Part 15 or</w:t>
            </w:r>
          </w:p>
          <w:p w14:paraId="5CFA570F"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300 330-1</w:t>
            </w:r>
          </w:p>
        </w:tc>
        <w:tc>
          <w:tcPr>
            <w:tcW w:w="2040" w:type="dxa"/>
            <w:vMerge w:val="restart"/>
            <w:vAlign w:val="center"/>
          </w:tcPr>
          <w:p w14:paraId="0AEACF7E" w14:textId="77777777" w:rsidR="00004EC8" w:rsidRDefault="00004EC8">
            <w:pPr>
              <w:overflowPunct w:val="0"/>
              <w:autoSpaceDE w:val="0"/>
              <w:autoSpaceDN w:val="0"/>
              <w:adjustRightInd w:val="0"/>
              <w:textAlignment w:val="baseline"/>
              <w:rPr>
                <w:rFonts w:ascii="Arial" w:hAnsi="Arial" w:cs="Arial"/>
                <w:sz w:val="21"/>
                <w:szCs w:val="21"/>
              </w:rPr>
            </w:pPr>
          </w:p>
        </w:tc>
      </w:tr>
      <w:tr w:rsidR="00004EC8" w14:paraId="19FF83AB" w14:textId="77777777">
        <w:trPr>
          <w:trHeight w:val="521"/>
        </w:trPr>
        <w:tc>
          <w:tcPr>
            <w:tcW w:w="647" w:type="dxa"/>
            <w:vAlign w:val="center"/>
          </w:tcPr>
          <w:p w14:paraId="0244E34A"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3</w:t>
            </w:r>
          </w:p>
        </w:tc>
        <w:tc>
          <w:tcPr>
            <w:tcW w:w="2221" w:type="dxa"/>
            <w:vMerge/>
            <w:vAlign w:val="center"/>
          </w:tcPr>
          <w:p w14:paraId="27D04AA7"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7CCCA80E"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13.553 – 13.567 MHz</w:t>
            </w:r>
          </w:p>
        </w:tc>
        <w:tc>
          <w:tcPr>
            <w:tcW w:w="2400" w:type="dxa"/>
            <w:vAlign w:val="center"/>
          </w:tcPr>
          <w:p w14:paraId="52582B8D"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94 </w:t>
            </w:r>
            <w:proofErr w:type="spellStart"/>
            <w:r>
              <w:rPr>
                <w:rFonts w:ascii="Arial" w:hAnsi="Arial" w:cs="Arial"/>
                <w:sz w:val="21"/>
                <w:szCs w:val="21"/>
              </w:rPr>
              <w:t>dBμV</w:t>
            </w:r>
            <w:proofErr w:type="spellEnd"/>
            <w:r>
              <w:rPr>
                <w:rFonts w:ascii="Arial" w:hAnsi="Arial" w:cs="Arial"/>
                <w:sz w:val="21"/>
                <w:szCs w:val="21"/>
              </w:rPr>
              <w:t>/m @ 10m</w:t>
            </w:r>
          </w:p>
        </w:tc>
        <w:tc>
          <w:tcPr>
            <w:tcW w:w="1800" w:type="dxa"/>
            <w:vMerge/>
            <w:vAlign w:val="center"/>
          </w:tcPr>
          <w:p w14:paraId="1B8BB3D7"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Merge/>
            <w:vAlign w:val="center"/>
          </w:tcPr>
          <w:p w14:paraId="597EFCFF" w14:textId="77777777" w:rsidR="00004EC8" w:rsidRDefault="00004EC8">
            <w:pPr>
              <w:overflowPunct w:val="0"/>
              <w:autoSpaceDE w:val="0"/>
              <w:autoSpaceDN w:val="0"/>
              <w:adjustRightInd w:val="0"/>
              <w:textAlignment w:val="baseline"/>
              <w:rPr>
                <w:rFonts w:ascii="Arial" w:hAnsi="Arial" w:cs="Arial"/>
                <w:sz w:val="21"/>
                <w:szCs w:val="21"/>
              </w:rPr>
            </w:pPr>
          </w:p>
        </w:tc>
        <w:tc>
          <w:tcPr>
            <w:tcW w:w="2040" w:type="dxa"/>
            <w:vMerge/>
            <w:vAlign w:val="center"/>
          </w:tcPr>
          <w:p w14:paraId="77BC9DD2" w14:textId="77777777" w:rsidR="00004EC8" w:rsidRDefault="00004EC8">
            <w:pPr>
              <w:overflowPunct w:val="0"/>
              <w:autoSpaceDE w:val="0"/>
              <w:autoSpaceDN w:val="0"/>
              <w:adjustRightInd w:val="0"/>
              <w:textAlignment w:val="baseline"/>
              <w:rPr>
                <w:rFonts w:ascii="Arial" w:hAnsi="Arial" w:cs="Arial"/>
                <w:sz w:val="21"/>
                <w:szCs w:val="21"/>
              </w:rPr>
            </w:pPr>
          </w:p>
        </w:tc>
      </w:tr>
      <w:tr w:rsidR="00004EC8" w14:paraId="348CEC8C" w14:textId="77777777">
        <w:trPr>
          <w:trHeight w:val="1439"/>
        </w:trPr>
        <w:tc>
          <w:tcPr>
            <w:tcW w:w="647" w:type="dxa"/>
            <w:vAlign w:val="center"/>
          </w:tcPr>
          <w:p w14:paraId="7A6AECB1" w14:textId="77777777" w:rsidR="00004EC8" w:rsidRDefault="00004EC8">
            <w:pPr>
              <w:overflowPunct w:val="0"/>
              <w:autoSpaceDE w:val="0"/>
              <w:autoSpaceDN w:val="0"/>
              <w:adjustRightInd w:val="0"/>
              <w:textAlignment w:val="baseline"/>
              <w:rPr>
                <w:rFonts w:ascii="Arial" w:hAnsi="Arial" w:cs="Arial"/>
                <w:sz w:val="21"/>
                <w:szCs w:val="21"/>
              </w:rPr>
            </w:pPr>
          </w:p>
          <w:p w14:paraId="73073DA1"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4</w:t>
            </w:r>
          </w:p>
        </w:tc>
        <w:tc>
          <w:tcPr>
            <w:tcW w:w="2221" w:type="dxa"/>
            <w:vMerge/>
            <w:vAlign w:val="center"/>
          </w:tcPr>
          <w:p w14:paraId="77D44917"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2604DE16"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240.15 – 240.30 MHz</w:t>
            </w:r>
          </w:p>
          <w:p w14:paraId="23C8A6AB"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300.00 – 300.30 MHz</w:t>
            </w:r>
          </w:p>
          <w:p w14:paraId="63AEBC32"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312.00 – 316.00 MHz</w:t>
            </w:r>
          </w:p>
          <w:p w14:paraId="4176AE58"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444.40 – 444.80 MHz</w:t>
            </w:r>
          </w:p>
        </w:tc>
        <w:tc>
          <w:tcPr>
            <w:tcW w:w="2400" w:type="dxa"/>
            <w:vAlign w:val="center"/>
          </w:tcPr>
          <w:p w14:paraId="010B3A31" w14:textId="77777777" w:rsidR="00004EC8" w:rsidRDefault="00004EC8">
            <w:pPr>
              <w:overflowPunct w:val="0"/>
              <w:autoSpaceDE w:val="0"/>
              <w:autoSpaceDN w:val="0"/>
              <w:adjustRightInd w:val="0"/>
              <w:textAlignment w:val="baseline"/>
              <w:rPr>
                <w:rFonts w:ascii="Arial" w:hAnsi="Arial" w:cs="Arial"/>
                <w:sz w:val="21"/>
                <w:szCs w:val="21"/>
              </w:rPr>
            </w:pPr>
          </w:p>
          <w:p w14:paraId="26C42393"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800" w:type="dxa"/>
            <w:vMerge w:val="restart"/>
            <w:vAlign w:val="center"/>
          </w:tcPr>
          <w:p w14:paraId="4D95739A"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32 dB below carrier at 3 m or</w:t>
            </w:r>
          </w:p>
          <w:p w14:paraId="7980BEEF"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300 220-1</w:t>
            </w:r>
          </w:p>
        </w:tc>
        <w:tc>
          <w:tcPr>
            <w:tcW w:w="1800" w:type="dxa"/>
            <w:vMerge w:val="restart"/>
            <w:vAlign w:val="center"/>
          </w:tcPr>
          <w:p w14:paraId="5B29D334"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FCC Part 15 or</w:t>
            </w:r>
          </w:p>
          <w:p w14:paraId="6E985FCF"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300 220-1</w:t>
            </w:r>
          </w:p>
        </w:tc>
        <w:tc>
          <w:tcPr>
            <w:tcW w:w="2040" w:type="dxa"/>
            <w:vMerge/>
            <w:vAlign w:val="center"/>
          </w:tcPr>
          <w:p w14:paraId="66A073F2" w14:textId="77777777" w:rsidR="00004EC8" w:rsidRDefault="00004EC8">
            <w:pPr>
              <w:overflowPunct w:val="0"/>
              <w:autoSpaceDE w:val="0"/>
              <w:autoSpaceDN w:val="0"/>
              <w:adjustRightInd w:val="0"/>
              <w:textAlignment w:val="baseline"/>
              <w:rPr>
                <w:rFonts w:ascii="Arial" w:hAnsi="Arial" w:cs="Arial"/>
                <w:sz w:val="21"/>
                <w:szCs w:val="21"/>
              </w:rPr>
            </w:pPr>
          </w:p>
        </w:tc>
      </w:tr>
      <w:tr w:rsidR="00004EC8" w14:paraId="040CA8B6" w14:textId="77777777">
        <w:trPr>
          <w:trHeight w:val="521"/>
        </w:trPr>
        <w:tc>
          <w:tcPr>
            <w:tcW w:w="647" w:type="dxa"/>
            <w:vAlign w:val="center"/>
          </w:tcPr>
          <w:p w14:paraId="1D5B8456"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5</w:t>
            </w:r>
          </w:p>
        </w:tc>
        <w:tc>
          <w:tcPr>
            <w:tcW w:w="2221" w:type="dxa"/>
            <w:vMerge w:val="restart"/>
            <w:vAlign w:val="center"/>
          </w:tcPr>
          <w:p w14:paraId="5AF0AA09"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Wireless microphone</w:t>
            </w:r>
          </w:p>
        </w:tc>
        <w:tc>
          <w:tcPr>
            <w:tcW w:w="2760" w:type="dxa"/>
            <w:vAlign w:val="center"/>
          </w:tcPr>
          <w:p w14:paraId="5DB81075"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0.51 – 1.60 MHz</w:t>
            </w:r>
          </w:p>
        </w:tc>
        <w:tc>
          <w:tcPr>
            <w:tcW w:w="2400" w:type="dxa"/>
            <w:vAlign w:val="center"/>
          </w:tcPr>
          <w:p w14:paraId="795C35A3"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57 </w:t>
            </w:r>
            <w:proofErr w:type="spellStart"/>
            <w:r>
              <w:rPr>
                <w:rFonts w:ascii="Arial" w:hAnsi="Arial" w:cs="Arial"/>
                <w:sz w:val="21"/>
                <w:szCs w:val="21"/>
              </w:rPr>
              <w:t>dBμV</w:t>
            </w:r>
            <w:proofErr w:type="spellEnd"/>
            <w:r>
              <w:rPr>
                <w:rFonts w:ascii="Arial" w:hAnsi="Arial" w:cs="Arial"/>
                <w:sz w:val="21"/>
                <w:szCs w:val="21"/>
              </w:rPr>
              <w:t>/m @ 3m</w:t>
            </w:r>
          </w:p>
        </w:tc>
        <w:tc>
          <w:tcPr>
            <w:tcW w:w="1800" w:type="dxa"/>
            <w:vMerge/>
            <w:vAlign w:val="center"/>
          </w:tcPr>
          <w:p w14:paraId="6182A5F3"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Merge/>
            <w:vAlign w:val="center"/>
          </w:tcPr>
          <w:p w14:paraId="6C253F4E" w14:textId="77777777" w:rsidR="00004EC8" w:rsidRDefault="00004EC8">
            <w:pPr>
              <w:overflowPunct w:val="0"/>
              <w:autoSpaceDE w:val="0"/>
              <w:autoSpaceDN w:val="0"/>
              <w:adjustRightInd w:val="0"/>
              <w:textAlignment w:val="baseline"/>
              <w:rPr>
                <w:rFonts w:ascii="Arial" w:hAnsi="Arial" w:cs="Arial"/>
                <w:sz w:val="21"/>
                <w:szCs w:val="21"/>
              </w:rPr>
            </w:pPr>
          </w:p>
        </w:tc>
        <w:tc>
          <w:tcPr>
            <w:tcW w:w="2040" w:type="dxa"/>
            <w:vMerge/>
            <w:vAlign w:val="center"/>
          </w:tcPr>
          <w:p w14:paraId="6BFA7FFB" w14:textId="77777777" w:rsidR="00004EC8" w:rsidRDefault="00004EC8">
            <w:pPr>
              <w:overflowPunct w:val="0"/>
              <w:autoSpaceDE w:val="0"/>
              <w:autoSpaceDN w:val="0"/>
              <w:adjustRightInd w:val="0"/>
              <w:textAlignment w:val="baseline"/>
              <w:rPr>
                <w:rFonts w:ascii="Arial" w:hAnsi="Arial" w:cs="Arial"/>
                <w:sz w:val="21"/>
                <w:szCs w:val="21"/>
              </w:rPr>
            </w:pPr>
          </w:p>
        </w:tc>
      </w:tr>
      <w:tr w:rsidR="00004EC8" w14:paraId="59DDDF9A" w14:textId="77777777">
        <w:trPr>
          <w:trHeight w:val="584"/>
        </w:trPr>
        <w:tc>
          <w:tcPr>
            <w:tcW w:w="647" w:type="dxa"/>
            <w:vAlign w:val="center"/>
          </w:tcPr>
          <w:p w14:paraId="74B11093"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6</w:t>
            </w:r>
          </w:p>
        </w:tc>
        <w:tc>
          <w:tcPr>
            <w:tcW w:w="2221" w:type="dxa"/>
            <w:vMerge/>
            <w:vAlign w:val="center"/>
          </w:tcPr>
          <w:p w14:paraId="47D5DC06"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7266BF7F"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88.00 – 108.00 MHz</w:t>
            </w:r>
          </w:p>
        </w:tc>
        <w:tc>
          <w:tcPr>
            <w:tcW w:w="2400" w:type="dxa"/>
            <w:vAlign w:val="center"/>
          </w:tcPr>
          <w:p w14:paraId="6ACD6BDC"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60 </w:t>
            </w:r>
            <w:proofErr w:type="spellStart"/>
            <w:r>
              <w:rPr>
                <w:rFonts w:ascii="Arial" w:hAnsi="Arial" w:cs="Arial"/>
                <w:sz w:val="21"/>
                <w:szCs w:val="21"/>
              </w:rPr>
              <w:t>dBμV</w:t>
            </w:r>
            <w:proofErr w:type="spellEnd"/>
            <w:r>
              <w:rPr>
                <w:rFonts w:ascii="Arial" w:hAnsi="Arial" w:cs="Arial"/>
                <w:sz w:val="21"/>
                <w:szCs w:val="21"/>
              </w:rPr>
              <w:t>/m @ 10m</w:t>
            </w:r>
          </w:p>
        </w:tc>
        <w:tc>
          <w:tcPr>
            <w:tcW w:w="1800" w:type="dxa"/>
            <w:vMerge/>
            <w:vAlign w:val="center"/>
          </w:tcPr>
          <w:p w14:paraId="65AFD985"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Merge/>
            <w:vAlign w:val="center"/>
          </w:tcPr>
          <w:p w14:paraId="2638B43C" w14:textId="77777777" w:rsidR="00004EC8" w:rsidRDefault="00004EC8">
            <w:pPr>
              <w:overflowPunct w:val="0"/>
              <w:autoSpaceDE w:val="0"/>
              <w:autoSpaceDN w:val="0"/>
              <w:adjustRightInd w:val="0"/>
              <w:textAlignment w:val="baseline"/>
              <w:rPr>
                <w:rFonts w:ascii="Arial" w:hAnsi="Arial" w:cs="Arial"/>
                <w:sz w:val="21"/>
                <w:szCs w:val="21"/>
              </w:rPr>
            </w:pPr>
          </w:p>
        </w:tc>
        <w:tc>
          <w:tcPr>
            <w:tcW w:w="2040" w:type="dxa"/>
            <w:vMerge/>
            <w:vAlign w:val="center"/>
          </w:tcPr>
          <w:p w14:paraId="6867315E" w14:textId="77777777" w:rsidR="00004EC8" w:rsidRDefault="00004EC8">
            <w:pPr>
              <w:overflowPunct w:val="0"/>
              <w:autoSpaceDE w:val="0"/>
              <w:autoSpaceDN w:val="0"/>
              <w:adjustRightInd w:val="0"/>
              <w:textAlignment w:val="baseline"/>
              <w:rPr>
                <w:rFonts w:ascii="Arial" w:hAnsi="Arial" w:cs="Arial"/>
                <w:sz w:val="21"/>
                <w:szCs w:val="21"/>
              </w:rPr>
            </w:pPr>
          </w:p>
        </w:tc>
      </w:tr>
      <w:tr w:rsidR="00004EC8" w14:paraId="7760C4B1" w14:textId="77777777">
        <w:tc>
          <w:tcPr>
            <w:tcW w:w="647" w:type="dxa"/>
            <w:vAlign w:val="center"/>
          </w:tcPr>
          <w:p w14:paraId="2FD80BD6"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lastRenderedPageBreak/>
              <w:t>7</w:t>
            </w:r>
          </w:p>
        </w:tc>
        <w:tc>
          <w:tcPr>
            <w:tcW w:w="2221" w:type="dxa"/>
            <w:vMerge/>
            <w:vAlign w:val="center"/>
          </w:tcPr>
          <w:p w14:paraId="0E4AD202"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67675238"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470.00 – 742.00 MHz</w:t>
            </w:r>
          </w:p>
        </w:tc>
        <w:tc>
          <w:tcPr>
            <w:tcW w:w="2400" w:type="dxa"/>
            <w:vAlign w:val="center"/>
          </w:tcPr>
          <w:p w14:paraId="01CA10BB"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p w14:paraId="3FF07601" w14:textId="77777777" w:rsidR="00004EC8" w:rsidRDefault="00004EC8">
            <w:pPr>
              <w:overflowPunct w:val="0"/>
              <w:autoSpaceDE w:val="0"/>
              <w:autoSpaceDN w:val="0"/>
              <w:adjustRightInd w:val="0"/>
              <w:textAlignment w:val="baseline"/>
              <w:rPr>
                <w:rFonts w:ascii="Arial" w:hAnsi="Arial" w:cs="Arial"/>
                <w:sz w:val="21"/>
                <w:szCs w:val="21"/>
              </w:rPr>
            </w:pPr>
          </w:p>
          <w:p w14:paraId="06EBD451"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Align w:val="center"/>
          </w:tcPr>
          <w:p w14:paraId="203CEAA4" w14:textId="77777777" w:rsidR="00004EC8" w:rsidRDefault="00004EC8">
            <w:pPr>
              <w:tabs>
                <w:tab w:val="left" w:pos="794"/>
                <w:tab w:val="left" w:pos="1191"/>
                <w:tab w:val="left" w:pos="1588"/>
                <w:tab w:val="left" w:pos="1985"/>
              </w:tabs>
              <w:overflowPunct w:val="0"/>
              <w:autoSpaceDE w:val="0"/>
              <w:autoSpaceDN w:val="0"/>
              <w:adjustRightInd w:val="0"/>
              <w:spacing w:before="120"/>
              <w:textAlignment w:val="baseline"/>
              <w:rPr>
                <w:rFonts w:ascii="Arial" w:hAnsi="Arial" w:cs="Arial"/>
                <w:sz w:val="21"/>
                <w:szCs w:val="21"/>
              </w:rPr>
            </w:pPr>
          </w:p>
        </w:tc>
        <w:tc>
          <w:tcPr>
            <w:tcW w:w="1800" w:type="dxa"/>
            <w:vAlign w:val="center"/>
          </w:tcPr>
          <w:p w14:paraId="5C02466E" w14:textId="77777777" w:rsidR="00004EC8" w:rsidRDefault="00004EC8">
            <w:pPr>
              <w:tabs>
                <w:tab w:val="left" w:pos="794"/>
                <w:tab w:val="left" w:pos="1191"/>
                <w:tab w:val="left" w:pos="1588"/>
                <w:tab w:val="left" w:pos="1985"/>
              </w:tabs>
              <w:overflowPunct w:val="0"/>
              <w:autoSpaceDE w:val="0"/>
              <w:autoSpaceDN w:val="0"/>
              <w:adjustRightInd w:val="0"/>
              <w:spacing w:before="120"/>
              <w:textAlignment w:val="baseline"/>
              <w:rPr>
                <w:rFonts w:ascii="Arial" w:hAnsi="Arial" w:cs="Arial"/>
                <w:sz w:val="21"/>
                <w:szCs w:val="21"/>
              </w:rPr>
            </w:pPr>
          </w:p>
        </w:tc>
        <w:tc>
          <w:tcPr>
            <w:tcW w:w="2040" w:type="dxa"/>
            <w:vAlign w:val="center"/>
          </w:tcPr>
          <w:p w14:paraId="5E54D448" w14:textId="77777777" w:rsidR="00004EC8" w:rsidRDefault="00004EC8">
            <w:pPr>
              <w:tabs>
                <w:tab w:val="left" w:pos="794"/>
                <w:tab w:val="left" w:pos="1191"/>
                <w:tab w:val="left" w:pos="1588"/>
                <w:tab w:val="left" w:pos="1985"/>
              </w:tabs>
              <w:overflowPunct w:val="0"/>
              <w:autoSpaceDE w:val="0"/>
              <w:autoSpaceDN w:val="0"/>
              <w:adjustRightInd w:val="0"/>
              <w:spacing w:before="120"/>
              <w:textAlignment w:val="baseline"/>
              <w:rPr>
                <w:rFonts w:ascii="Arial" w:hAnsi="Arial" w:cs="Arial"/>
                <w:sz w:val="21"/>
                <w:szCs w:val="21"/>
              </w:rPr>
            </w:pPr>
          </w:p>
        </w:tc>
      </w:tr>
      <w:tr w:rsidR="00004EC8" w14:paraId="2FD89462" w14:textId="77777777">
        <w:trPr>
          <w:trHeight w:val="485"/>
        </w:trPr>
        <w:tc>
          <w:tcPr>
            <w:tcW w:w="647" w:type="dxa"/>
            <w:vMerge w:val="restart"/>
          </w:tcPr>
          <w:p w14:paraId="5666A1C7" w14:textId="77777777" w:rsidR="00004EC8" w:rsidRDefault="009662EC">
            <w:pPr>
              <w:tabs>
                <w:tab w:val="left" w:pos="794"/>
                <w:tab w:val="left" w:pos="1191"/>
                <w:tab w:val="left" w:pos="1588"/>
                <w:tab w:val="left" w:pos="1985"/>
              </w:tabs>
              <w:overflowPunct w:val="0"/>
              <w:autoSpaceDE w:val="0"/>
              <w:autoSpaceDN w:val="0"/>
              <w:adjustRightInd w:val="0"/>
              <w:spacing w:before="120"/>
              <w:textAlignment w:val="baseline"/>
              <w:rPr>
                <w:rFonts w:ascii="Arial" w:hAnsi="Arial" w:cs="Arial"/>
                <w:sz w:val="21"/>
                <w:szCs w:val="21"/>
                <w:highlight w:val="yellow"/>
              </w:rPr>
            </w:pPr>
            <w:r>
              <w:rPr>
                <w:rFonts w:ascii="Arial" w:hAnsi="Arial" w:cs="Arial"/>
                <w:sz w:val="21"/>
                <w:szCs w:val="21"/>
              </w:rPr>
              <w:t>8</w:t>
            </w:r>
          </w:p>
        </w:tc>
        <w:tc>
          <w:tcPr>
            <w:tcW w:w="2221" w:type="dxa"/>
            <w:vMerge w:val="restart"/>
          </w:tcPr>
          <w:p w14:paraId="3A59234A"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Remote controls of garage door, cameras, toys and miscellaneous devices</w:t>
            </w:r>
          </w:p>
        </w:tc>
        <w:tc>
          <w:tcPr>
            <w:tcW w:w="2760" w:type="dxa"/>
          </w:tcPr>
          <w:p w14:paraId="08AB991D"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26.96 – 27.28 MHz </w:t>
            </w:r>
          </w:p>
          <w:p w14:paraId="3A1DAF19" w14:textId="77777777" w:rsidR="00004EC8" w:rsidRDefault="00004EC8">
            <w:pPr>
              <w:overflowPunct w:val="0"/>
              <w:autoSpaceDE w:val="0"/>
              <w:autoSpaceDN w:val="0"/>
              <w:adjustRightInd w:val="0"/>
              <w:textAlignment w:val="baseline"/>
              <w:rPr>
                <w:rFonts w:ascii="Arial" w:hAnsi="Arial" w:cs="Arial"/>
                <w:sz w:val="21"/>
                <w:szCs w:val="21"/>
              </w:rPr>
            </w:pPr>
          </w:p>
        </w:tc>
        <w:tc>
          <w:tcPr>
            <w:tcW w:w="2400" w:type="dxa"/>
          </w:tcPr>
          <w:p w14:paraId="1FD32973"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r>
              <w:rPr>
                <w:rStyle w:val="FootnoteReference"/>
                <w:rFonts w:ascii="Arial" w:hAnsi="Arial" w:cs="Arial"/>
                <w:sz w:val="21"/>
                <w:szCs w:val="21"/>
              </w:rPr>
              <w:t xml:space="preserve"> </w:t>
            </w:r>
          </w:p>
          <w:p w14:paraId="02E9F2AE"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Merge w:val="restart"/>
          </w:tcPr>
          <w:p w14:paraId="640F9EC7"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32 dB below carrier at 3 m or</w:t>
            </w:r>
          </w:p>
          <w:p w14:paraId="464B2085" w14:textId="77777777" w:rsidR="00004EC8" w:rsidRDefault="009662EC">
            <w:pPr>
              <w:tabs>
                <w:tab w:val="left" w:pos="794"/>
                <w:tab w:val="left" w:pos="1191"/>
                <w:tab w:val="left" w:pos="1588"/>
                <w:tab w:val="left" w:pos="1985"/>
              </w:tabs>
              <w:overflowPunct w:val="0"/>
              <w:autoSpaceDE w:val="0"/>
              <w:autoSpaceDN w:val="0"/>
              <w:adjustRightInd w:val="0"/>
              <w:spacing w:before="120"/>
              <w:textAlignment w:val="baseline"/>
              <w:rPr>
                <w:rFonts w:ascii="Arial" w:hAnsi="Arial" w:cs="Arial"/>
                <w:sz w:val="21"/>
                <w:szCs w:val="21"/>
              </w:rPr>
            </w:pPr>
            <w:r>
              <w:rPr>
                <w:rFonts w:ascii="Arial" w:hAnsi="Arial" w:cs="Arial"/>
                <w:sz w:val="21"/>
                <w:szCs w:val="21"/>
              </w:rPr>
              <w:t>EN 300 220-1</w:t>
            </w:r>
          </w:p>
        </w:tc>
        <w:tc>
          <w:tcPr>
            <w:tcW w:w="1800" w:type="dxa"/>
            <w:vMerge w:val="restart"/>
          </w:tcPr>
          <w:p w14:paraId="4B2B7232"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FCC Part 15 or</w:t>
            </w:r>
          </w:p>
          <w:p w14:paraId="5CC8C6DF" w14:textId="77777777" w:rsidR="00004EC8" w:rsidRDefault="009662EC">
            <w:pPr>
              <w:tabs>
                <w:tab w:val="left" w:pos="794"/>
                <w:tab w:val="left" w:pos="1191"/>
                <w:tab w:val="left" w:pos="1588"/>
                <w:tab w:val="left" w:pos="1985"/>
              </w:tabs>
              <w:overflowPunct w:val="0"/>
              <w:autoSpaceDE w:val="0"/>
              <w:autoSpaceDN w:val="0"/>
              <w:adjustRightInd w:val="0"/>
              <w:spacing w:before="120"/>
              <w:textAlignment w:val="baseline"/>
              <w:rPr>
                <w:rFonts w:ascii="Arial" w:hAnsi="Arial" w:cs="Arial"/>
                <w:sz w:val="21"/>
                <w:szCs w:val="21"/>
              </w:rPr>
            </w:pPr>
            <w:r>
              <w:rPr>
                <w:rFonts w:ascii="Arial" w:hAnsi="Arial" w:cs="Arial"/>
                <w:sz w:val="21"/>
                <w:szCs w:val="21"/>
              </w:rPr>
              <w:t>EN 300 220-1</w:t>
            </w:r>
          </w:p>
        </w:tc>
        <w:tc>
          <w:tcPr>
            <w:tcW w:w="2040" w:type="dxa"/>
            <w:vMerge w:val="restart"/>
          </w:tcPr>
          <w:p w14:paraId="1D8249A2" w14:textId="77777777" w:rsidR="00004EC8" w:rsidRPr="00C1387D" w:rsidRDefault="00004EC8">
            <w:pPr>
              <w:tabs>
                <w:tab w:val="left" w:pos="794"/>
                <w:tab w:val="left" w:pos="1191"/>
                <w:tab w:val="left" w:pos="1588"/>
                <w:tab w:val="left" w:pos="1985"/>
              </w:tabs>
              <w:overflowPunct w:val="0"/>
              <w:autoSpaceDE w:val="0"/>
              <w:autoSpaceDN w:val="0"/>
              <w:adjustRightInd w:val="0"/>
              <w:spacing w:before="120"/>
              <w:textAlignment w:val="baseline"/>
              <w:rPr>
                <w:rFonts w:ascii="Arial" w:hAnsi="Arial" w:cs="Arial"/>
                <w:sz w:val="21"/>
                <w:szCs w:val="21"/>
                <w:highlight w:val="darkGray"/>
              </w:rPr>
            </w:pPr>
          </w:p>
          <w:p w14:paraId="2A4F7F8E" w14:textId="77777777" w:rsidR="00004EC8" w:rsidRPr="00C1387D" w:rsidRDefault="00004EC8">
            <w:pPr>
              <w:tabs>
                <w:tab w:val="left" w:pos="794"/>
                <w:tab w:val="left" w:pos="1191"/>
                <w:tab w:val="left" w:pos="1588"/>
                <w:tab w:val="left" w:pos="1985"/>
              </w:tabs>
              <w:overflowPunct w:val="0"/>
              <w:autoSpaceDE w:val="0"/>
              <w:autoSpaceDN w:val="0"/>
              <w:adjustRightInd w:val="0"/>
              <w:spacing w:before="120"/>
              <w:textAlignment w:val="baseline"/>
              <w:rPr>
                <w:rFonts w:ascii="Arial" w:hAnsi="Arial" w:cs="Arial"/>
                <w:sz w:val="21"/>
                <w:szCs w:val="21"/>
                <w:highlight w:val="darkGray"/>
              </w:rPr>
            </w:pPr>
          </w:p>
          <w:p w14:paraId="46DD2ACD" w14:textId="77777777" w:rsidR="00004EC8" w:rsidRDefault="00004EC8">
            <w:pPr>
              <w:tabs>
                <w:tab w:val="left" w:pos="794"/>
                <w:tab w:val="left" w:pos="1191"/>
                <w:tab w:val="left" w:pos="1588"/>
                <w:tab w:val="left" w:pos="1985"/>
              </w:tabs>
              <w:overflowPunct w:val="0"/>
              <w:autoSpaceDE w:val="0"/>
              <w:autoSpaceDN w:val="0"/>
              <w:adjustRightInd w:val="0"/>
              <w:spacing w:before="120"/>
              <w:textAlignment w:val="baseline"/>
              <w:rPr>
                <w:rFonts w:ascii="Arial" w:hAnsi="Arial" w:cs="Arial"/>
                <w:sz w:val="21"/>
                <w:szCs w:val="21"/>
              </w:rPr>
            </w:pPr>
          </w:p>
          <w:p w14:paraId="2DBFC780" w14:textId="77777777" w:rsidR="00004EC8" w:rsidRDefault="00004EC8">
            <w:pPr>
              <w:tabs>
                <w:tab w:val="left" w:pos="794"/>
                <w:tab w:val="left" w:pos="1191"/>
                <w:tab w:val="left" w:pos="1588"/>
                <w:tab w:val="left" w:pos="1985"/>
              </w:tabs>
              <w:overflowPunct w:val="0"/>
              <w:autoSpaceDE w:val="0"/>
              <w:autoSpaceDN w:val="0"/>
              <w:adjustRightInd w:val="0"/>
              <w:spacing w:before="120"/>
              <w:textAlignment w:val="baseline"/>
              <w:rPr>
                <w:rFonts w:ascii="Arial" w:hAnsi="Arial" w:cs="Arial"/>
                <w:sz w:val="21"/>
                <w:szCs w:val="21"/>
              </w:rPr>
            </w:pPr>
          </w:p>
          <w:p w14:paraId="315548DA" w14:textId="77777777" w:rsidR="00004EC8" w:rsidRPr="00C1387D" w:rsidRDefault="00004EC8">
            <w:pPr>
              <w:tabs>
                <w:tab w:val="left" w:pos="794"/>
                <w:tab w:val="left" w:pos="1191"/>
                <w:tab w:val="left" w:pos="1588"/>
                <w:tab w:val="left" w:pos="1985"/>
              </w:tabs>
              <w:overflowPunct w:val="0"/>
              <w:autoSpaceDE w:val="0"/>
              <w:autoSpaceDN w:val="0"/>
              <w:adjustRightInd w:val="0"/>
              <w:spacing w:before="120"/>
              <w:textAlignment w:val="baseline"/>
              <w:rPr>
                <w:rFonts w:ascii="Arial" w:hAnsi="Arial" w:cs="Arial"/>
                <w:sz w:val="21"/>
                <w:szCs w:val="21"/>
                <w:highlight w:val="darkGray"/>
              </w:rPr>
            </w:pPr>
          </w:p>
        </w:tc>
      </w:tr>
      <w:tr w:rsidR="00004EC8" w14:paraId="6F312BA9" w14:textId="77777777">
        <w:trPr>
          <w:trHeight w:val="440"/>
        </w:trPr>
        <w:tc>
          <w:tcPr>
            <w:tcW w:w="647" w:type="dxa"/>
            <w:vMerge/>
          </w:tcPr>
          <w:p w14:paraId="22C14E7E" w14:textId="77777777" w:rsidR="00004EC8" w:rsidRDefault="00004EC8">
            <w:pPr>
              <w:overflowPunct w:val="0"/>
              <w:autoSpaceDE w:val="0"/>
              <w:autoSpaceDN w:val="0"/>
              <w:adjustRightInd w:val="0"/>
              <w:textAlignment w:val="baseline"/>
              <w:rPr>
                <w:rFonts w:ascii="Arial" w:hAnsi="Arial" w:cs="Arial"/>
                <w:sz w:val="21"/>
                <w:szCs w:val="21"/>
              </w:rPr>
            </w:pPr>
          </w:p>
        </w:tc>
        <w:tc>
          <w:tcPr>
            <w:tcW w:w="2221" w:type="dxa"/>
            <w:vMerge/>
          </w:tcPr>
          <w:p w14:paraId="6CECF7E9"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tcPr>
          <w:p w14:paraId="59EF9211"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40.665 – 40.695 MHz</w:t>
            </w:r>
          </w:p>
          <w:p w14:paraId="56C369B8" w14:textId="77777777" w:rsidR="00004EC8" w:rsidRDefault="00004EC8">
            <w:pPr>
              <w:overflowPunct w:val="0"/>
              <w:autoSpaceDE w:val="0"/>
              <w:autoSpaceDN w:val="0"/>
              <w:adjustRightInd w:val="0"/>
              <w:textAlignment w:val="baseline"/>
              <w:rPr>
                <w:rFonts w:ascii="Arial" w:hAnsi="Arial" w:cs="Arial"/>
                <w:sz w:val="21"/>
                <w:szCs w:val="21"/>
              </w:rPr>
            </w:pPr>
          </w:p>
        </w:tc>
        <w:tc>
          <w:tcPr>
            <w:tcW w:w="2400" w:type="dxa"/>
            <w:vMerge w:val="restart"/>
          </w:tcPr>
          <w:p w14:paraId="21BBA5FE" w14:textId="77777777" w:rsidR="00004EC8" w:rsidRDefault="00004EC8">
            <w:pPr>
              <w:overflowPunct w:val="0"/>
              <w:autoSpaceDE w:val="0"/>
              <w:autoSpaceDN w:val="0"/>
              <w:adjustRightInd w:val="0"/>
              <w:textAlignment w:val="baseline"/>
              <w:rPr>
                <w:rFonts w:ascii="Arial" w:hAnsi="Arial" w:cs="Arial"/>
                <w:sz w:val="21"/>
                <w:szCs w:val="21"/>
              </w:rPr>
            </w:pPr>
          </w:p>
          <w:p w14:paraId="36DBB533"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800" w:type="dxa"/>
            <w:vMerge/>
          </w:tcPr>
          <w:p w14:paraId="25C33AA6"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Merge/>
          </w:tcPr>
          <w:p w14:paraId="4DADB2F8" w14:textId="77777777" w:rsidR="00004EC8" w:rsidRDefault="00004EC8">
            <w:pPr>
              <w:overflowPunct w:val="0"/>
              <w:autoSpaceDE w:val="0"/>
              <w:autoSpaceDN w:val="0"/>
              <w:adjustRightInd w:val="0"/>
              <w:textAlignment w:val="baseline"/>
              <w:rPr>
                <w:rFonts w:ascii="Arial" w:hAnsi="Arial" w:cs="Arial"/>
                <w:sz w:val="21"/>
                <w:szCs w:val="21"/>
              </w:rPr>
            </w:pPr>
          </w:p>
        </w:tc>
        <w:tc>
          <w:tcPr>
            <w:tcW w:w="2040" w:type="dxa"/>
            <w:vMerge/>
          </w:tcPr>
          <w:p w14:paraId="1BB7A492" w14:textId="77777777" w:rsidR="00004EC8" w:rsidRDefault="00004EC8">
            <w:pPr>
              <w:tabs>
                <w:tab w:val="left" w:pos="794"/>
                <w:tab w:val="left" w:pos="1191"/>
                <w:tab w:val="left" w:pos="1588"/>
                <w:tab w:val="left" w:pos="1985"/>
              </w:tabs>
              <w:overflowPunct w:val="0"/>
              <w:autoSpaceDE w:val="0"/>
              <w:autoSpaceDN w:val="0"/>
              <w:adjustRightInd w:val="0"/>
              <w:spacing w:before="120"/>
              <w:textAlignment w:val="baseline"/>
              <w:rPr>
                <w:rFonts w:ascii="Arial" w:hAnsi="Arial" w:cs="Arial"/>
                <w:color w:val="0000FF"/>
                <w:sz w:val="21"/>
                <w:szCs w:val="21"/>
                <w:highlight w:val="yellow"/>
              </w:rPr>
            </w:pPr>
          </w:p>
        </w:tc>
      </w:tr>
      <w:tr w:rsidR="00004EC8" w14:paraId="674652F2" w14:textId="77777777">
        <w:trPr>
          <w:trHeight w:val="539"/>
        </w:trPr>
        <w:tc>
          <w:tcPr>
            <w:tcW w:w="647" w:type="dxa"/>
            <w:vMerge/>
          </w:tcPr>
          <w:p w14:paraId="4C64DC31" w14:textId="77777777" w:rsidR="00004EC8" w:rsidRDefault="00004EC8">
            <w:pPr>
              <w:overflowPunct w:val="0"/>
              <w:autoSpaceDE w:val="0"/>
              <w:autoSpaceDN w:val="0"/>
              <w:adjustRightInd w:val="0"/>
              <w:textAlignment w:val="baseline"/>
              <w:rPr>
                <w:rFonts w:ascii="Arial" w:hAnsi="Arial" w:cs="Arial"/>
                <w:sz w:val="21"/>
                <w:szCs w:val="21"/>
              </w:rPr>
            </w:pPr>
          </w:p>
        </w:tc>
        <w:tc>
          <w:tcPr>
            <w:tcW w:w="2221" w:type="dxa"/>
            <w:vMerge/>
          </w:tcPr>
          <w:p w14:paraId="54602FEC"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tcPr>
          <w:p w14:paraId="091B4EB3" w14:textId="77777777" w:rsidR="00004EC8" w:rsidRDefault="009662EC">
            <w:pPr>
              <w:overflowPunct w:val="0"/>
              <w:autoSpaceDE w:val="0"/>
              <w:autoSpaceDN w:val="0"/>
              <w:adjustRightInd w:val="0"/>
              <w:textAlignment w:val="baseline"/>
              <w:rPr>
                <w:rFonts w:ascii="Arial" w:hAnsi="Arial" w:cs="Arial"/>
                <w:color w:val="0000FF"/>
                <w:sz w:val="21"/>
                <w:szCs w:val="21"/>
              </w:rPr>
            </w:pPr>
            <w:r>
              <w:rPr>
                <w:rFonts w:ascii="Arial" w:hAnsi="Arial" w:cs="Arial"/>
                <w:sz w:val="21"/>
                <w:szCs w:val="21"/>
              </w:rPr>
              <w:t>72.13 – 72.21 MHz</w:t>
            </w:r>
          </w:p>
        </w:tc>
        <w:tc>
          <w:tcPr>
            <w:tcW w:w="2400" w:type="dxa"/>
            <w:vMerge/>
          </w:tcPr>
          <w:p w14:paraId="77A6D3F5"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Merge/>
          </w:tcPr>
          <w:p w14:paraId="561E6147"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Merge/>
          </w:tcPr>
          <w:p w14:paraId="6686C39F" w14:textId="77777777" w:rsidR="00004EC8" w:rsidRDefault="00004EC8">
            <w:pPr>
              <w:overflowPunct w:val="0"/>
              <w:autoSpaceDE w:val="0"/>
              <w:autoSpaceDN w:val="0"/>
              <w:adjustRightInd w:val="0"/>
              <w:textAlignment w:val="baseline"/>
              <w:rPr>
                <w:rFonts w:ascii="Arial" w:hAnsi="Arial" w:cs="Arial"/>
                <w:sz w:val="21"/>
                <w:szCs w:val="21"/>
              </w:rPr>
            </w:pPr>
          </w:p>
        </w:tc>
        <w:tc>
          <w:tcPr>
            <w:tcW w:w="2040" w:type="dxa"/>
            <w:vMerge/>
          </w:tcPr>
          <w:p w14:paraId="5B0B9B01" w14:textId="77777777" w:rsidR="00004EC8" w:rsidRDefault="00004EC8">
            <w:pPr>
              <w:tabs>
                <w:tab w:val="left" w:pos="794"/>
                <w:tab w:val="left" w:pos="1191"/>
                <w:tab w:val="left" w:pos="1588"/>
                <w:tab w:val="left" w:pos="1985"/>
              </w:tabs>
              <w:overflowPunct w:val="0"/>
              <w:autoSpaceDE w:val="0"/>
              <w:autoSpaceDN w:val="0"/>
              <w:adjustRightInd w:val="0"/>
              <w:spacing w:before="120"/>
              <w:textAlignment w:val="baseline"/>
              <w:rPr>
                <w:rFonts w:ascii="Arial" w:hAnsi="Arial" w:cs="Arial"/>
                <w:color w:val="0000FF"/>
                <w:sz w:val="21"/>
                <w:szCs w:val="21"/>
                <w:highlight w:val="yellow"/>
              </w:rPr>
            </w:pPr>
          </w:p>
        </w:tc>
      </w:tr>
      <w:tr w:rsidR="00004EC8" w14:paraId="46B905C8" w14:textId="77777777">
        <w:trPr>
          <w:trHeight w:val="701"/>
        </w:trPr>
        <w:tc>
          <w:tcPr>
            <w:tcW w:w="647" w:type="dxa"/>
          </w:tcPr>
          <w:p w14:paraId="0FE90919"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9</w:t>
            </w:r>
          </w:p>
        </w:tc>
        <w:tc>
          <w:tcPr>
            <w:tcW w:w="2221" w:type="dxa"/>
          </w:tcPr>
          <w:p w14:paraId="7A0ECF3B"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Remote controls of aircraft and glider models, telemetry, detection and alarm systems</w:t>
            </w:r>
          </w:p>
          <w:p w14:paraId="253111C2"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tcPr>
          <w:p w14:paraId="6682F4C0"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26.96 – 27.28 MHz </w:t>
            </w:r>
          </w:p>
          <w:p w14:paraId="48F44935"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29.70 – 30.00 MHz</w:t>
            </w:r>
          </w:p>
        </w:tc>
        <w:tc>
          <w:tcPr>
            <w:tcW w:w="2400" w:type="dxa"/>
          </w:tcPr>
          <w:p w14:paraId="5EA95FD4"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 xml:space="preserve">) </w:t>
            </w:r>
          </w:p>
        </w:tc>
        <w:tc>
          <w:tcPr>
            <w:tcW w:w="1800" w:type="dxa"/>
            <w:vMerge/>
          </w:tcPr>
          <w:p w14:paraId="22CE1F3C"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Merge/>
          </w:tcPr>
          <w:p w14:paraId="589104C1" w14:textId="77777777" w:rsidR="00004EC8" w:rsidRDefault="00004EC8">
            <w:pPr>
              <w:overflowPunct w:val="0"/>
              <w:autoSpaceDE w:val="0"/>
              <w:autoSpaceDN w:val="0"/>
              <w:adjustRightInd w:val="0"/>
              <w:textAlignment w:val="baseline"/>
              <w:rPr>
                <w:rFonts w:ascii="Arial" w:hAnsi="Arial" w:cs="Arial"/>
                <w:sz w:val="21"/>
                <w:szCs w:val="21"/>
              </w:rPr>
            </w:pPr>
          </w:p>
        </w:tc>
        <w:tc>
          <w:tcPr>
            <w:tcW w:w="2040" w:type="dxa"/>
            <w:vMerge/>
          </w:tcPr>
          <w:p w14:paraId="4E7056A6" w14:textId="77777777" w:rsidR="00004EC8" w:rsidRDefault="00004EC8">
            <w:pPr>
              <w:overflowPunct w:val="0"/>
              <w:autoSpaceDE w:val="0"/>
              <w:autoSpaceDN w:val="0"/>
              <w:adjustRightInd w:val="0"/>
              <w:textAlignment w:val="baseline"/>
              <w:rPr>
                <w:rFonts w:ascii="Arial" w:hAnsi="Arial" w:cs="Arial"/>
                <w:sz w:val="21"/>
                <w:szCs w:val="21"/>
              </w:rPr>
            </w:pPr>
          </w:p>
        </w:tc>
      </w:tr>
      <w:tr w:rsidR="00004EC8" w14:paraId="19857822" w14:textId="77777777">
        <w:trPr>
          <w:trHeight w:val="539"/>
        </w:trPr>
        <w:tc>
          <w:tcPr>
            <w:tcW w:w="647" w:type="dxa"/>
            <w:vMerge w:val="restart"/>
            <w:vAlign w:val="center"/>
          </w:tcPr>
          <w:p w14:paraId="431F9D93"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10</w:t>
            </w:r>
          </w:p>
        </w:tc>
        <w:tc>
          <w:tcPr>
            <w:tcW w:w="2221" w:type="dxa"/>
            <w:vMerge w:val="restart"/>
            <w:vAlign w:val="center"/>
          </w:tcPr>
          <w:p w14:paraId="2EECFB07"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Medical and Biological telemetry</w:t>
            </w:r>
          </w:p>
        </w:tc>
        <w:tc>
          <w:tcPr>
            <w:tcW w:w="2760" w:type="dxa"/>
            <w:vAlign w:val="center"/>
          </w:tcPr>
          <w:p w14:paraId="5467013A"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40.50 – 41.00 MHz</w:t>
            </w:r>
          </w:p>
        </w:tc>
        <w:tc>
          <w:tcPr>
            <w:tcW w:w="2400" w:type="dxa"/>
            <w:vAlign w:val="center"/>
          </w:tcPr>
          <w:p w14:paraId="0EA6E511"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0.01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800" w:type="dxa"/>
            <w:vMerge w:val="restart"/>
            <w:vAlign w:val="center"/>
          </w:tcPr>
          <w:p w14:paraId="33AE6C3B"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32 dB below carrier at 3 m or</w:t>
            </w:r>
          </w:p>
          <w:p w14:paraId="457AEFF8" w14:textId="77777777" w:rsidR="00004EC8" w:rsidRDefault="009662EC">
            <w:pPr>
              <w:overflowPunct w:val="0"/>
              <w:autoSpaceDE w:val="0"/>
              <w:autoSpaceDN w:val="0"/>
              <w:adjustRightInd w:val="0"/>
              <w:textAlignment w:val="baseline"/>
              <w:rPr>
                <w:rFonts w:ascii="Arial" w:hAnsi="Arial" w:cs="Arial"/>
                <w:color w:val="FF0000"/>
                <w:sz w:val="21"/>
                <w:szCs w:val="21"/>
              </w:rPr>
            </w:pPr>
            <w:r>
              <w:rPr>
                <w:rFonts w:ascii="Arial" w:hAnsi="Arial" w:cs="Arial"/>
                <w:sz w:val="21"/>
                <w:szCs w:val="21"/>
              </w:rPr>
              <w:t>EN 300 220-1</w:t>
            </w:r>
          </w:p>
        </w:tc>
        <w:tc>
          <w:tcPr>
            <w:tcW w:w="1800" w:type="dxa"/>
            <w:vMerge w:val="restart"/>
            <w:vAlign w:val="center"/>
          </w:tcPr>
          <w:p w14:paraId="1854E373"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FCC Part 15 or</w:t>
            </w:r>
          </w:p>
          <w:p w14:paraId="0BA66AE7" w14:textId="77777777" w:rsidR="00004EC8" w:rsidRDefault="009662EC">
            <w:pPr>
              <w:overflowPunct w:val="0"/>
              <w:autoSpaceDE w:val="0"/>
              <w:autoSpaceDN w:val="0"/>
              <w:adjustRightInd w:val="0"/>
              <w:textAlignment w:val="baseline"/>
              <w:rPr>
                <w:rFonts w:ascii="Arial" w:hAnsi="Arial" w:cs="Arial"/>
                <w:color w:val="FF0000"/>
                <w:sz w:val="21"/>
                <w:szCs w:val="21"/>
              </w:rPr>
            </w:pPr>
            <w:r>
              <w:rPr>
                <w:rFonts w:ascii="Arial" w:hAnsi="Arial" w:cs="Arial"/>
                <w:sz w:val="21"/>
                <w:szCs w:val="21"/>
              </w:rPr>
              <w:t>EN 300 220-1</w:t>
            </w:r>
          </w:p>
        </w:tc>
        <w:tc>
          <w:tcPr>
            <w:tcW w:w="2040" w:type="dxa"/>
            <w:vMerge w:val="restart"/>
            <w:vAlign w:val="center"/>
          </w:tcPr>
          <w:p w14:paraId="0A5FD545" w14:textId="77777777" w:rsidR="00004EC8" w:rsidRDefault="00004EC8">
            <w:pPr>
              <w:overflowPunct w:val="0"/>
              <w:autoSpaceDE w:val="0"/>
              <w:autoSpaceDN w:val="0"/>
              <w:adjustRightInd w:val="0"/>
              <w:textAlignment w:val="baseline"/>
              <w:rPr>
                <w:rFonts w:ascii="Arial" w:hAnsi="Arial" w:cs="Arial"/>
                <w:color w:val="0000FF"/>
                <w:sz w:val="21"/>
                <w:szCs w:val="21"/>
              </w:rPr>
            </w:pPr>
          </w:p>
        </w:tc>
      </w:tr>
      <w:tr w:rsidR="00004EC8" w14:paraId="1E958F6B" w14:textId="77777777">
        <w:trPr>
          <w:trHeight w:val="476"/>
        </w:trPr>
        <w:tc>
          <w:tcPr>
            <w:tcW w:w="647" w:type="dxa"/>
            <w:vMerge/>
            <w:vAlign w:val="center"/>
          </w:tcPr>
          <w:p w14:paraId="305E6F71" w14:textId="77777777" w:rsidR="00004EC8" w:rsidRDefault="00004EC8">
            <w:pPr>
              <w:tabs>
                <w:tab w:val="left" w:pos="794"/>
                <w:tab w:val="left" w:pos="1191"/>
                <w:tab w:val="left" w:pos="1588"/>
                <w:tab w:val="left" w:pos="1985"/>
              </w:tabs>
              <w:overflowPunct w:val="0"/>
              <w:autoSpaceDE w:val="0"/>
              <w:autoSpaceDN w:val="0"/>
              <w:adjustRightInd w:val="0"/>
              <w:spacing w:before="136"/>
              <w:textAlignment w:val="baseline"/>
              <w:rPr>
                <w:rFonts w:ascii="Arial" w:hAnsi="Arial" w:cs="Arial"/>
                <w:sz w:val="21"/>
                <w:szCs w:val="21"/>
              </w:rPr>
            </w:pPr>
          </w:p>
        </w:tc>
        <w:tc>
          <w:tcPr>
            <w:tcW w:w="2221" w:type="dxa"/>
            <w:vMerge/>
            <w:vAlign w:val="center"/>
          </w:tcPr>
          <w:p w14:paraId="31E619A5"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63728F61"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216.00 – 217.00 MHz</w:t>
            </w:r>
          </w:p>
        </w:tc>
        <w:tc>
          <w:tcPr>
            <w:tcW w:w="2400" w:type="dxa"/>
            <w:vAlign w:val="center"/>
          </w:tcPr>
          <w:p w14:paraId="3CF35E2C"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&gt; 25 </w:t>
            </w:r>
            <w:proofErr w:type="spellStart"/>
            <w:r>
              <w:rPr>
                <w:rFonts w:ascii="Arial" w:hAnsi="Arial" w:cs="Arial"/>
                <w:sz w:val="21"/>
                <w:szCs w:val="21"/>
              </w:rPr>
              <w:t>μW</w:t>
            </w:r>
            <w:proofErr w:type="spellEnd"/>
            <w:r>
              <w:rPr>
                <w:rFonts w:ascii="Arial" w:hAnsi="Arial" w:cs="Arial"/>
                <w:sz w:val="21"/>
                <w:szCs w:val="21"/>
              </w:rPr>
              <w:t xml:space="preserve"> to</w:t>
            </w:r>
          </w:p>
          <w:p w14:paraId="5F7080F8"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800" w:type="dxa"/>
            <w:vMerge/>
            <w:vAlign w:val="center"/>
          </w:tcPr>
          <w:p w14:paraId="7A1092C4"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Merge/>
            <w:vAlign w:val="center"/>
          </w:tcPr>
          <w:p w14:paraId="68DB5FE3" w14:textId="77777777" w:rsidR="00004EC8" w:rsidRDefault="00004EC8">
            <w:pPr>
              <w:overflowPunct w:val="0"/>
              <w:autoSpaceDE w:val="0"/>
              <w:autoSpaceDN w:val="0"/>
              <w:adjustRightInd w:val="0"/>
              <w:textAlignment w:val="baseline"/>
              <w:rPr>
                <w:rFonts w:ascii="Arial" w:hAnsi="Arial" w:cs="Arial"/>
                <w:sz w:val="21"/>
                <w:szCs w:val="21"/>
              </w:rPr>
            </w:pPr>
          </w:p>
        </w:tc>
        <w:tc>
          <w:tcPr>
            <w:tcW w:w="2040" w:type="dxa"/>
            <w:vMerge/>
            <w:vAlign w:val="center"/>
          </w:tcPr>
          <w:p w14:paraId="42FA7CE1" w14:textId="77777777" w:rsidR="00004EC8" w:rsidRDefault="00004EC8">
            <w:pPr>
              <w:overflowPunct w:val="0"/>
              <w:autoSpaceDE w:val="0"/>
              <w:autoSpaceDN w:val="0"/>
              <w:adjustRightInd w:val="0"/>
              <w:textAlignment w:val="baseline"/>
              <w:rPr>
                <w:rFonts w:ascii="Arial" w:hAnsi="Arial" w:cs="Arial"/>
                <w:sz w:val="21"/>
                <w:szCs w:val="21"/>
              </w:rPr>
            </w:pPr>
          </w:p>
        </w:tc>
      </w:tr>
      <w:tr w:rsidR="00004EC8" w14:paraId="1EF616B7" w14:textId="77777777">
        <w:trPr>
          <w:trHeight w:val="566"/>
        </w:trPr>
        <w:tc>
          <w:tcPr>
            <w:tcW w:w="647" w:type="dxa"/>
            <w:vMerge/>
            <w:vAlign w:val="center"/>
          </w:tcPr>
          <w:p w14:paraId="6AABC0E1" w14:textId="77777777" w:rsidR="00004EC8" w:rsidRDefault="00004EC8">
            <w:pPr>
              <w:overflowPunct w:val="0"/>
              <w:autoSpaceDE w:val="0"/>
              <w:autoSpaceDN w:val="0"/>
              <w:adjustRightInd w:val="0"/>
              <w:textAlignment w:val="baseline"/>
              <w:rPr>
                <w:rFonts w:ascii="Arial" w:hAnsi="Arial" w:cs="Arial"/>
                <w:sz w:val="21"/>
                <w:szCs w:val="21"/>
              </w:rPr>
            </w:pPr>
          </w:p>
        </w:tc>
        <w:tc>
          <w:tcPr>
            <w:tcW w:w="2221" w:type="dxa"/>
            <w:vMerge/>
            <w:vAlign w:val="center"/>
          </w:tcPr>
          <w:p w14:paraId="5A135CBE"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33D9B92B"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454.00 – 454.50 MHz</w:t>
            </w:r>
          </w:p>
        </w:tc>
        <w:tc>
          <w:tcPr>
            <w:tcW w:w="2400" w:type="dxa"/>
            <w:vAlign w:val="center"/>
          </w:tcPr>
          <w:p w14:paraId="42A17FC9"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2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800" w:type="dxa"/>
            <w:vMerge/>
            <w:vAlign w:val="center"/>
          </w:tcPr>
          <w:p w14:paraId="48B021B4"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Merge/>
            <w:vAlign w:val="center"/>
          </w:tcPr>
          <w:p w14:paraId="2809CE82" w14:textId="77777777" w:rsidR="00004EC8" w:rsidRDefault="00004EC8">
            <w:pPr>
              <w:overflowPunct w:val="0"/>
              <w:autoSpaceDE w:val="0"/>
              <w:autoSpaceDN w:val="0"/>
              <w:adjustRightInd w:val="0"/>
              <w:textAlignment w:val="baseline"/>
              <w:rPr>
                <w:rFonts w:ascii="Arial" w:hAnsi="Arial" w:cs="Arial"/>
                <w:sz w:val="21"/>
                <w:szCs w:val="21"/>
              </w:rPr>
            </w:pPr>
          </w:p>
        </w:tc>
        <w:tc>
          <w:tcPr>
            <w:tcW w:w="2040" w:type="dxa"/>
            <w:vMerge/>
            <w:vAlign w:val="center"/>
          </w:tcPr>
          <w:p w14:paraId="1B441C15" w14:textId="77777777" w:rsidR="00004EC8" w:rsidRDefault="00004EC8">
            <w:pPr>
              <w:overflowPunct w:val="0"/>
              <w:autoSpaceDE w:val="0"/>
              <w:autoSpaceDN w:val="0"/>
              <w:adjustRightInd w:val="0"/>
              <w:textAlignment w:val="baseline"/>
              <w:rPr>
                <w:rFonts w:ascii="Arial" w:hAnsi="Arial" w:cs="Arial"/>
                <w:sz w:val="21"/>
                <w:szCs w:val="21"/>
              </w:rPr>
            </w:pPr>
          </w:p>
        </w:tc>
      </w:tr>
      <w:tr w:rsidR="00004EC8" w14:paraId="7BB4F1E3" w14:textId="77777777">
        <w:trPr>
          <w:trHeight w:val="1808"/>
        </w:trPr>
        <w:tc>
          <w:tcPr>
            <w:tcW w:w="647" w:type="dxa"/>
          </w:tcPr>
          <w:p w14:paraId="61D23016" w14:textId="77777777" w:rsidR="00004EC8" w:rsidRDefault="00004EC8">
            <w:pPr>
              <w:overflowPunct w:val="0"/>
              <w:autoSpaceDE w:val="0"/>
              <w:autoSpaceDN w:val="0"/>
              <w:adjustRightInd w:val="0"/>
              <w:textAlignment w:val="baseline"/>
              <w:rPr>
                <w:rFonts w:ascii="Arial" w:hAnsi="Arial" w:cs="Arial"/>
                <w:sz w:val="21"/>
                <w:szCs w:val="21"/>
              </w:rPr>
            </w:pPr>
          </w:p>
          <w:p w14:paraId="578BB261" w14:textId="77777777" w:rsidR="00004EC8" w:rsidRDefault="00004EC8">
            <w:pPr>
              <w:overflowPunct w:val="0"/>
              <w:autoSpaceDE w:val="0"/>
              <w:autoSpaceDN w:val="0"/>
              <w:adjustRightInd w:val="0"/>
              <w:textAlignment w:val="baseline"/>
              <w:rPr>
                <w:rFonts w:ascii="Arial" w:hAnsi="Arial" w:cs="Arial"/>
                <w:sz w:val="21"/>
                <w:szCs w:val="21"/>
              </w:rPr>
            </w:pPr>
          </w:p>
          <w:p w14:paraId="25470CC8" w14:textId="77777777" w:rsidR="00004EC8" w:rsidRDefault="00004EC8">
            <w:pPr>
              <w:overflowPunct w:val="0"/>
              <w:autoSpaceDE w:val="0"/>
              <w:autoSpaceDN w:val="0"/>
              <w:adjustRightInd w:val="0"/>
              <w:textAlignment w:val="baseline"/>
              <w:rPr>
                <w:rFonts w:ascii="Arial" w:hAnsi="Arial" w:cs="Arial"/>
                <w:sz w:val="21"/>
                <w:szCs w:val="21"/>
              </w:rPr>
            </w:pPr>
          </w:p>
          <w:p w14:paraId="31C20A75" w14:textId="77777777" w:rsidR="00004EC8" w:rsidRDefault="00004EC8">
            <w:pPr>
              <w:overflowPunct w:val="0"/>
              <w:autoSpaceDE w:val="0"/>
              <w:autoSpaceDN w:val="0"/>
              <w:adjustRightInd w:val="0"/>
              <w:textAlignment w:val="baseline"/>
              <w:rPr>
                <w:rFonts w:ascii="Arial" w:hAnsi="Arial" w:cs="Arial"/>
                <w:sz w:val="21"/>
                <w:szCs w:val="21"/>
              </w:rPr>
            </w:pPr>
          </w:p>
          <w:p w14:paraId="7C17EE03"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11</w:t>
            </w:r>
          </w:p>
        </w:tc>
        <w:tc>
          <w:tcPr>
            <w:tcW w:w="2221" w:type="dxa"/>
            <w:vAlign w:val="center"/>
          </w:tcPr>
          <w:p w14:paraId="3D12DC2E"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Wireless modem, data communication system </w:t>
            </w:r>
          </w:p>
        </w:tc>
        <w:tc>
          <w:tcPr>
            <w:tcW w:w="2760" w:type="dxa"/>
            <w:vAlign w:val="center"/>
          </w:tcPr>
          <w:p w14:paraId="1795AA8E" w14:textId="77777777" w:rsidR="00004EC8" w:rsidRDefault="00004EC8">
            <w:pPr>
              <w:overflowPunct w:val="0"/>
              <w:autoSpaceDE w:val="0"/>
              <w:autoSpaceDN w:val="0"/>
              <w:adjustRightInd w:val="0"/>
              <w:textAlignment w:val="baseline"/>
              <w:rPr>
                <w:rFonts w:ascii="Arial" w:hAnsi="Arial" w:cs="Arial"/>
                <w:sz w:val="21"/>
                <w:szCs w:val="21"/>
              </w:rPr>
            </w:pPr>
          </w:p>
          <w:p w14:paraId="63BCB4E5"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72.080 MHz</w:t>
            </w:r>
          </w:p>
          <w:p w14:paraId="59748E94"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72.200 MHz</w:t>
            </w:r>
          </w:p>
          <w:p w14:paraId="678EB85A"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72.400 MHz</w:t>
            </w:r>
          </w:p>
          <w:p w14:paraId="694346CF"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72.600 MHz</w:t>
            </w:r>
          </w:p>
          <w:p w14:paraId="5500658A" w14:textId="77777777" w:rsidR="00004EC8" w:rsidRDefault="00004EC8">
            <w:pPr>
              <w:overflowPunct w:val="0"/>
              <w:autoSpaceDE w:val="0"/>
              <w:autoSpaceDN w:val="0"/>
              <w:adjustRightInd w:val="0"/>
              <w:textAlignment w:val="baseline"/>
              <w:rPr>
                <w:rFonts w:ascii="Arial" w:hAnsi="Arial" w:cs="Arial"/>
                <w:sz w:val="21"/>
                <w:szCs w:val="21"/>
              </w:rPr>
            </w:pPr>
          </w:p>
        </w:tc>
        <w:tc>
          <w:tcPr>
            <w:tcW w:w="2400" w:type="dxa"/>
            <w:vAlign w:val="center"/>
          </w:tcPr>
          <w:p w14:paraId="0B444005"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r>
              <w:rPr>
                <w:rStyle w:val="FootnoteReference"/>
                <w:rFonts w:ascii="Arial" w:hAnsi="Arial" w:cs="Arial"/>
                <w:sz w:val="21"/>
                <w:szCs w:val="21"/>
              </w:rPr>
              <w:t xml:space="preserve"> </w:t>
            </w:r>
          </w:p>
        </w:tc>
        <w:tc>
          <w:tcPr>
            <w:tcW w:w="1800" w:type="dxa"/>
            <w:vAlign w:val="center"/>
          </w:tcPr>
          <w:p w14:paraId="5458ADF9"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43 dB below carrier over 100 kHz to 2000 MHz;</w:t>
            </w:r>
          </w:p>
          <w:p w14:paraId="6916FF19"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300 390-1 or</w:t>
            </w:r>
          </w:p>
          <w:p w14:paraId="32455386"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300 113-1</w:t>
            </w:r>
          </w:p>
          <w:p w14:paraId="28A215AC"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Align w:val="center"/>
          </w:tcPr>
          <w:p w14:paraId="6D2620BA"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300 390-1 or</w:t>
            </w:r>
          </w:p>
          <w:p w14:paraId="6AC27714"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300 113-1</w:t>
            </w:r>
          </w:p>
        </w:tc>
        <w:tc>
          <w:tcPr>
            <w:tcW w:w="2040" w:type="dxa"/>
            <w:vAlign w:val="center"/>
          </w:tcPr>
          <w:p w14:paraId="415F2FAE" w14:textId="77777777" w:rsidR="00004EC8" w:rsidRDefault="00004EC8">
            <w:pPr>
              <w:overflowPunct w:val="0"/>
              <w:autoSpaceDE w:val="0"/>
              <w:autoSpaceDN w:val="0"/>
              <w:adjustRightInd w:val="0"/>
              <w:textAlignment w:val="baseline"/>
              <w:rPr>
                <w:rFonts w:ascii="Arial" w:hAnsi="Arial" w:cs="Arial"/>
                <w:sz w:val="21"/>
                <w:szCs w:val="21"/>
              </w:rPr>
            </w:pPr>
          </w:p>
        </w:tc>
      </w:tr>
      <w:tr w:rsidR="00004EC8" w14:paraId="0D2E6BB9" w14:textId="77777777">
        <w:tc>
          <w:tcPr>
            <w:tcW w:w="647" w:type="dxa"/>
          </w:tcPr>
          <w:p w14:paraId="67B07CD6" w14:textId="77777777" w:rsidR="00004EC8" w:rsidRDefault="00004EC8">
            <w:pPr>
              <w:overflowPunct w:val="0"/>
              <w:autoSpaceDE w:val="0"/>
              <w:autoSpaceDN w:val="0"/>
              <w:adjustRightInd w:val="0"/>
              <w:textAlignment w:val="baseline"/>
              <w:rPr>
                <w:rFonts w:ascii="Arial" w:hAnsi="Arial" w:cs="Arial"/>
                <w:sz w:val="21"/>
                <w:szCs w:val="21"/>
              </w:rPr>
            </w:pPr>
          </w:p>
          <w:p w14:paraId="78B202D1" w14:textId="77777777" w:rsidR="00004EC8" w:rsidRDefault="00004EC8">
            <w:pPr>
              <w:overflowPunct w:val="0"/>
              <w:autoSpaceDE w:val="0"/>
              <w:autoSpaceDN w:val="0"/>
              <w:adjustRightInd w:val="0"/>
              <w:textAlignment w:val="baseline"/>
              <w:rPr>
                <w:rFonts w:ascii="Arial" w:hAnsi="Arial" w:cs="Arial"/>
                <w:sz w:val="21"/>
                <w:szCs w:val="21"/>
              </w:rPr>
            </w:pPr>
          </w:p>
          <w:p w14:paraId="60230D66" w14:textId="77777777" w:rsidR="00004EC8" w:rsidRDefault="00004EC8">
            <w:pPr>
              <w:overflowPunct w:val="0"/>
              <w:autoSpaceDE w:val="0"/>
              <w:autoSpaceDN w:val="0"/>
              <w:adjustRightInd w:val="0"/>
              <w:textAlignment w:val="baseline"/>
              <w:rPr>
                <w:rFonts w:ascii="Arial" w:hAnsi="Arial" w:cs="Arial"/>
                <w:sz w:val="21"/>
                <w:szCs w:val="21"/>
              </w:rPr>
            </w:pPr>
          </w:p>
          <w:p w14:paraId="3BC5FD76"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12</w:t>
            </w:r>
          </w:p>
        </w:tc>
        <w:tc>
          <w:tcPr>
            <w:tcW w:w="2221" w:type="dxa"/>
            <w:vAlign w:val="center"/>
          </w:tcPr>
          <w:p w14:paraId="359977ED"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lastRenderedPageBreak/>
              <w:t xml:space="preserve">Short range radar systems such as </w:t>
            </w:r>
            <w:r>
              <w:rPr>
                <w:rFonts w:ascii="Arial" w:hAnsi="Arial" w:cs="Arial"/>
                <w:sz w:val="21"/>
                <w:szCs w:val="21"/>
              </w:rPr>
              <w:lastRenderedPageBreak/>
              <w:t>automatic cruise control and collision warning systems for vehicle</w:t>
            </w:r>
          </w:p>
        </w:tc>
        <w:tc>
          <w:tcPr>
            <w:tcW w:w="2760" w:type="dxa"/>
          </w:tcPr>
          <w:p w14:paraId="5B9A93B1" w14:textId="77777777" w:rsidR="00004EC8" w:rsidRDefault="00004EC8">
            <w:pPr>
              <w:overflowPunct w:val="0"/>
              <w:autoSpaceDE w:val="0"/>
              <w:autoSpaceDN w:val="0"/>
              <w:adjustRightInd w:val="0"/>
              <w:textAlignment w:val="baseline"/>
              <w:rPr>
                <w:rFonts w:ascii="Arial" w:hAnsi="Arial" w:cs="Arial"/>
                <w:sz w:val="21"/>
                <w:szCs w:val="21"/>
              </w:rPr>
            </w:pPr>
          </w:p>
          <w:p w14:paraId="5420C9E9" w14:textId="77777777" w:rsidR="00004EC8" w:rsidRDefault="00004EC8">
            <w:pPr>
              <w:overflowPunct w:val="0"/>
              <w:autoSpaceDE w:val="0"/>
              <w:autoSpaceDN w:val="0"/>
              <w:adjustRightInd w:val="0"/>
              <w:textAlignment w:val="baseline"/>
              <w:rPr>
                <w:rFonts w:ascii="Arial" w:hAnsi="Arial" w:cs="Arial"/>
                <w:sz w:val="21"/>
                <w:szCs w:val="21"/>
              </w:rPr>
            </w:pPr>
          </w:p>
          <w:p w14:paraId="08EEDCF8" w14:textId="77777777" w:rsidR="00004EC8" w:rsidRDefault="00004EC8">
            <w:pPr>
              <w:overflowPunct w:val="0"/>
              <w:autoSpaceDE w:val="0"/>
              <w:autoSpaceDN w:val="0"/>
              <w:adjustRightInd w:val="0"/>
              <w:textAlignment w:val="baseline"/>
              <w:rPr>
                <w:rFonts w:ascii="Arial" w:hAnsi="Arial" w:cs="Arial"/>
                <w:sz w:val="21"/>
                <w:szCs w:val="21"/>
              </w:rPr>
            </w:pPr>
          </w:p>
          <w:p w14:paraId="4E9FCA18"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76 – 77 GHz</w:t>
            </w:r>
          </w:p>
        </w:tc>
        <w:tc>
          <w:tcPr>
            <w:tcW w:w="2400" w:type="dxa"/>
            <w:vAlign w:val="center"/>
          </w:tcPr>
          <w:p w14:paraId="6318D6CE"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lastRenderedPageBreak/>
              <w:t>≤ 37 dBm (</w:t>
            </w:r>
            <w:proofErr w:type="spellStart"/>
            <w:r>
              <w:rPr>
                <w:rFonts w:ascii="Arial" w:hAnsi="Arial" w:cs="Arial"/>
                <w:sz w:val="21"/>
                <w:szCs w:val="21"/>
              </w:rPr>
              <w:t>e.r.p.</w:t>
            </w:r>
            <w:proofErr w:type="spellEnd"/>
            <w:r>
              <w:rPr>
                <w:rFonts w:ascii="Arial" w:hAnsi="Arial" w:cs="Arial"/>
                <w:sz w:val="21"/>
                <w:szCs w:val="21"/>
              </w:rPr>
              <w:t>) when vehicle is in motion</w:t>
            </w:r>
          </w:p>
          <w:p w14:paraId="4AF57FBE"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lastRenderedPageBreak/>
              <w:t>≤ 23.5 dBm (</w:t>
            </w:r>
            <w:proofErr w:type="spellStart"/>
            <w:r>
              <w:rPr>
                <w:rFonts w:ascii="Arial" w:hAnsi="Arial" w:cs="Arial"/>
                <w:sz w:val="21"/>
                <w:szCs w:val="21"/>
              </w:rPr>
              <w:t>e.r.p.</w:t>
            </w:r>
            <w:proofErr w:type="spellEnd"/>
            <w:r>
              <w:rPr>
                <w:rFonts w:ascii="Arial" w:hAnsi="Arial" w:cs="Arial"/>
                <w:sz w:val="21"/>
                <w:szCs w:val="21"/>
              </w:rPr>
              <w:t>) when vehicle is stationary</w:t>
            </w:r>
          </w:p>
        </w:tc>
        <w:tc>
          <w:tcPr>
            <w:tcW w:w="1800" w:type="dxa"/>
            <w:vAlign w:val="center"/>
          </w:tcPr>
          <w:p w14:paraId="47326CDF"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lastRenderedPageBreak/>
              <w:t>FCC Part 15 § 15.253 (c) or</w:t>
            </w:r>
          </w:p>
          <w:p w14:paraId="74878079"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lastRenderedPageBreak/>
              <w:t>EN 301 091</w:t>
            </w:r>
          </w:p>
          <w:p w14:paraId="0D589D84"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Align w:val="center"/>
          </w:tcPr>
          <w:p w14:paraId="1B9F98A9"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lastRenderedPageBreak/>
              <w:t>FCC Part 15 or EN 301 091</w:t>
            </w:r>
          </w:p>
        </w:tc>
        <w:tc>
          <w:tcPr>
            <w:tcW w:w="2040" w:type="dxa"/>
            <w:vAlign w:val="center"/>
          </w:tcPr>
          <w:p w14:paraId="54B05EB7" w14:textId="77777777" w:rsidR="00004EC8" w:rsidRDefault="00004EC8">
            <w:pPr>
              <w:overflowPunct w:val="0"/>
              <w:autoSpaceDE w:val="0"/>
              <w:autoSpaceDN w:val="0"/>
              <w:adjustRightInd w:val="0"/>
              <w:textAlignment w:val="baseline"/>
              <w:rPr>
                <w:rFonts w:ascii="Arial" w:hAnsi="Arial" w:cs="Arial"/>
                <w:sz w:val="21"/>
                <w:szCs w:val="21"/>
              </w:rPr>
            </w:pPr>
          </w:p>
        </w:tc>
      </w:tr>
      <w:tr w:rsidR="00004EC8" w14:paraId="5B1A6C79" w14:textId="77777777">
        <w:tc>
          <w:tcPr>
            <w:tcW w:w="647" w:type="dxa"/>
          </w:tcPr>
          <w:p w14:paraId="48E7587F" w14:textId="77777777" w:rsidR="00004EC8" w:rsidRDefault="00004EC8">
            <w:pPr>
              <w:overflowPunct w:val="0"/>
              <w:autoSpaceDE w:val="0"/>
              <w:autoSpaceDN w:val="0"/>
              <w:adjustRightInd w:val="0"/>
              <w:textAlignment w:val="baseline"/>
              <w:rPr>
                <w:rFonts w:ascii="Arial" w:hAnsi="Arial" w:cs="Arial"/>
                <w:sz w:val="21"/>
                <w:szCs w:val="21"/>
              </w:rPr>
            </w:pPr>
          </w:p>
          <w:p w14:paraId="6E3AD421"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13</w:t>
            </w:r>
          </w:p>
        </w:tc>
        <w:tc>
          <w:tcPr>
            <w:tcW w:w="2221" w:type="dxa"/>
            <w:vAlign w:val="center"/>
          </w:tcPr>
          <w:p w14:paraId="61E8E794"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Radio telemetry, telecommand system</w:t>
            </w:r>
          </w:p>
        </w:tc>
        <w:tc>
          <w:tcPr>
            <w:tcW w:w="2760" w:type="dxa"/>
          </w:tcPr>
          <w:p w14:paraId="3F0900B1" w14:textId="77777777" w:rsidR="00004EC8" w:rsidRDefault="00004EC8">
            <w:pPr>
              <w:overflowPunct w:val="0"/>
              <w:autoSpaceDE w:val="0"/>
              <w:autoSpaceDN w:val="0"/>
              <w:adjustRightInd w:val="0"/>
              <w:textAlignment w:val="baseline"/>
              <w:rPr>
                <w:rFonts w:ascii="Arial" w:hAnsi="Arial" w:cs="Arial"/>
                <w:sz w:val="21"/>
                <w:szCs w:val="21"/>
              </w:rPr>
            </w:pPr>
          </w:p>
          <w:p w14:paraId="576C5DAB"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433.05 – 434.79 MHz</w:t>
            </w:r>
          </w:p>
          <w:p w14:paraId="73523B04" w14:textId="77777777" w:rsidR="00004EC8" w:rsidRDefault="00004EC8">
            <w:pPr>
              <w:overflowPunct w:val="0"/>
              <w:autoSpaceDE w:val="0"/>
              <w:autoSpaceDN w:val="0"/>
              <w:adjustRightInd w:val="0"/>
              <w:textAlignment w:val="baseline"/>
              <w:rPr>
                <w:rFonts w:ascii="Arial" w:hAnsi="Arial" w:cs="Arial"/>
                <w:sz w:val="21"/>
                <w:szCs w:val="21"/>
              </w:rPr>
            </w:pPr>
          </w:p>
        </w:tc>
        <w:tc>
          <w:tcPr>
            <w:tcW w:w="2400" w:type="dxa"/>
            <w:vAlign w:val="center"/>
          </w:tcPr>
          <w:p w14:paraId="34AEF6C0"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p w14:paraId="373CE59D"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Align w:val="center"/>
          </w:tcPr>
          <w:p w14:paraId="364184EA"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32 dB below carrier at 3 m or</w:t>
            </w:r>
          </w:p>
          <w:p w14:paraId="0A94C66C"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300 220-1</w:t>
            </w:r>
          </w:p>
          <w:p w14:paraId="088CE6AB"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Align w:val="center"/>
          </w:tcPr>
          <w:p w14:paraId="2079E1E6"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FCC Part 15 or</w:t>
            </w:r>
          </w:p>
          <w:p w14:paraId="7EDBFBBC"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300 220-1</w:t>
            </w:r>
          </w:p>
        </w:tc>
        <w:tc>
          <w:tcPr>
            <w:tcW w:w="2040" w:type="dxa"/>
            <w:vAlign w:val="center"/>
          </w:tcPr>
          <w:p w14:paraId="58554A90" w14:textId="77777777" w:rsidR="00004EC8" w:rsidRDefault="00004EC8">
            <w:pPr>
              <w:overflowPunct w:val="0"/>
              <w:autoSpaceDE w:val="0"/>
              <w:autoSpaceDN w:val="0"/>
              <w:adjustRightInd w:val="0"/>
              <w:textAlignment w:val="baseline"/>
              <w:rPr>
                <w:rFonts w:ascii="Arial" w:hAnsi="Arial" w:cs="Arial"/>
                <w:sz w:val="21"/>
                <w:szCs w:val="21"/>
              </w:rPr>
            </w:pPr>
          </w:p>
        </w:tc>
      </w:tr>
      <w:tr w:rsidR="00004EC8" w14:paraId="692793FC" w14:textId="77777777">
        <w:trPr>
          <w:trHeight w:val="872"/>
        </w:trPr>
        <w:tc>
          <w:tcPr>
            <w:tcW w:w="647" w:type="dxa"/>
          </w:tcPr>
          <w:p w14:paraId="1FC048F5" w14:textId="77777777" w:rsidR="00004EC8" w:rsidRDefault="009662EC">
            <w:pPr>
              <w:tabs>
                <w:tab w:val="left" w:pos="794"/>
                <w:tab w:val="left" w:pos="1191"/>
                <w:tab w:val="left" w:pos="1588"/>
                <w:tab w:val="left" w:pos="1985"/>
              </w:tabs>
              <w:overflowPunct w:val="0"/>
              <w:autoSpaceDE w:val="0"/>
              <w:autoSpaceDN w:val="0"/>
              <w:adjustRightInd w:val="0"/>
              <w:spacing w:before="136"/>
              <w:textAlignment w:val="baseline"/>
              <w:rPr>
                <w:rFonts w:ascii="Arial" w:hAnsi="Arial" w:cs="Arial"/>
                <w:sz w:val="21"/>
                <w:szCs w:val="21"/>
              </w:rPr>
            </w:pPr>
            <w:r>
              <w:rPr>
                <w:rFonts w:ascii="Arial" w:hAnsi="Arial" w:cs="Arial"/>
                <w:sz w:val="21"/>
                <w:szCs w:val="21"/>
              </w:rPr>
              <w:t>14</w:t>
            </w:r>
          </w:p>
        </w:tc>
        <w:tc>
          <w:tcPr>
            <w:tcW w:w="2221" w:type="dxa"/>
            <w:vAlign w:val="center"/>
          </w:tcPr>
          <w:p w14:paraId="2EBBA12B"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Radio Telemetry, Telecommand, RFID system</w:t>
            </w:r>
          </w:p>
        </w:tc>
        <w:tc>
          <w:tcPr>
            <w:tcW w:w="2760" w:type="dxa"/>
          </w:tcPr>
          <w:p w14:paraId="6F22B101" w14:textId="77777777" w:rsidR="00004EC8" w:rsidRDefault="009662EC">
            <w:pPr>
              <w:tabs>
                <w:tab w:val="left" w:pos="794"/>
                <w:tab w:val="left" w:pos="1191"/>
                <w:tab w:val="left" w:pos="1588"/>
                <w:tab w:val="left" w:pos="1985"/>
              </w:tabs>
              <w:overflowPunct w:val="0"/>
              <w:autoSpaceDE w:val="0"/>
              <w:autoSpaceDN w:val="0"/>
              <w:adjustRightInd w:val="0"/>
              <w:spacing w:before="136"/>
              <w:textAlignment w:val="baseline"/>
              <w:rPr>
                <w:rFonts w:ascii="Arial" w:hAnsi="Arial" w:cs="Arial"/>
                <w:sz w:val="21"/>
                <w:szCs w:val="21"/>
              </w:rPr>
            </w:pPr>
            <w:r>
              <w:rPr>
                <w:rFonts w:ascii="Arial" w:hAnsi="Arial" w:cs="Arial"/>
                <w:sz w:val="21"/>
                <w:szCs w:val="21"/>
              </w:rPr>
              <w:t>866 – 869 MHz</w:t>
            </w:r>
          </w:p>
          <w:p w14:paraId="20ED7105" w14:textId="77777777" w:rsidR="00004EC8" w:rsidRDefault="009662EC">
            <w:pPr>
              <w:tabs>
                <w:tab w:val="left" w:pos="794"/>
                <w:tab w:val="left" w:pos="1191"/>
                <w:tab w:val="left" w:pos="1588"/>
                <w:tab w:val="left" w:pos="1985"/>
              </w:tabs>
              <w:overflowPunct w:val="0"/>
              <w:autoSpaceDE w:val="0"/>
              <w:autoSpaceDN w:val="0"/>
              <w:adjustRightInd w:val="0"/>
              <w:spacing w:before="136"/>
              <w:textAlignment w:val="baseline"/>
              <w:rPr>
                <w:rFonts w:ascii="Arial" w:hAnsi="Arial" w:cs="Arial"/>
                <w:sz w:val="21"/>
                <w:szCs w:val="21"/>
              </w:rPr>
            </w:pPr>
            <w:r>
              <w:rPr>
                <w:rFonts w:ascii="Arial" w:hAnsi="Arial" w:cs="Arial"/>
                <w:sz w:val="21"/>
                <w:szCs w:val="21"/>
              </w:rPr>
              <w:t>923 – 925 MHz</w:t>
            </w:r>
          </w:p>
        </w:tc>
        <w:tc>
          <w:tcPr>
            <w:tcW w:w="2400" w:type="dxa"/>
          </w:tcPr>
          <w:p w14:paraId="501597D2" w14:textId="77777777" w:rsidR="00004EC8" w:rsidRDefault="00004EC8">
            <w:pPr>
              <w:overflowPunct w:val="0"/>
              <w:autoSpaceDE w:val="0"/>
              <w:autoSpaceDN w:val="0"/>
              <w:adjustRightInd w:val="0"/>
              <w:textAlignment w:val="baseline"/>
              <w:rPr>
                <w:rFonts w:ascii="Arial" w:hAnsi="Arial" w:cs="Arial"/>
                <w:sz w:val="21"/>
                <w:szCs w:val="21"/>
              </w:rPr>
            </w:pPr>
          </w:p>
          <w:p w14:paraId="676E264F"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500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r>
              <w:rPr>
                <w:rStyle w:val="FootnoteReference"/>
                <w:rFonts w:ascii="Arial" w:hAnsi="Arial" w:cs="Arial"/>
                <w:sz w:val="21"/>
                <w:szCs w:val="21"/>
              </w:rPr>
              <w:t xml:space="preserve"> </w:t>
            </w:r>
          </w:p>
        </w:tc>
        <w:tc>
          <w:tcPr>
            <w:tcW w:w="1800" w:type="dxa"/>
            <w:vAlign w:val="center"/>
          </w:tcPr>
          <w:p w14:paraId="07C0886F"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32 dB below carrier at 3 m;</w:t>
            </w:r>
          </w:p>
          <w:p w14:paraId="003EB4BD"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300 220-1 or</w:t>
            </w:r>
          </w:p>
          <w:p w14:paraId="00A862CC"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302 208</w:t>
            </w:r>
          </w:p>
          <w:p w14:paraId="56E2DF10"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Align w:val="center"/>
          </w:tcPr>
          <w:p w14:paraId="58943E71"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FCC Part 15 ;</w:t>
            </w:r>
          </w:p>
          <w:p w14:paraId="4A2C5B1A"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300 220-1 or</w:t>
            </w:r>
          </w:p>
          <w:p w14:paraId="22AFDD6C"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302 208</w:t>
            </w:r>
          </w:p>
        </w:tc>
        <w:tc>
          <w:tcPr>
            <w:tcW w:w="2040" w:type="dxa"/>
            <w:vAlign w:val="center"/>
          </w:tcPr>
          <w:p w14:paraId="4FCE3E11" w14:textId="77777777" w:rsidR="00004EC8" w:rsidRDefault="00004EC8">
            <w:pPr>
              <w:overflowPunct w:val="0"/>
              <w:autoSpaceDE w:val="0"/>
              <w:autoSpaceDN w:val="0"/>
              <w:adjustRightInd w:val="0"/>
              <w:textAlignment w:val="baseline"/>
              <w:rPr>
                <w:rFonts w:ascii="Arial" w:hAnsi="Arial" w:cs="Arial"/>
                <w:sz w:val="21"/>
                <w:szCs w:val="21"/>
              </w:rPr>
            </w:pPr>
          </w:p>
          <w:p w14:paraId="362FF71B" w14:textId="77777777" w:rsidR="00004EC8" w:rsidRDefault="00004EC8">
            <w:pPr>
              <w:overflowPunct w:val="0"/>
              <w:autoSpaceDE w:val="0"/>
              <w:autoSpaceDN w:val="0"/>
              <w:adjustRightInd w:val="0"/>
              <w:textAlignment w:val="baseline"/>
              <w:rPr>
                <w:rFonts w:ascii="Arial" w:hAnsi="Arial" w:cs="Arial"/>
                <w:sz w:val="21"/>
                <w:szCs w:val="21"/>
              </w:rPr>
            </w:pPr>
          </w:p>
        </w:tc>
      </w:tr>
      <w:tr w:rsidR="00004EC8" w14:paraId="224DE316" w14:textId="77777777">
        <w:trPr>
          <w:trHeight w:val="1087"/>
        </w:trPr>
        <w:tc>
          <w:tcPr>
            <w:tcW w:w="647" w:type="dxa"/>
            <w:vAlign w:val="center"/>
          </w:tcPr>
          <w:p w14:paraId="2E6507D6"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15</w:t>
            </w:r>
          </w:p>
        </w:tc>
        <w:tc>
          <w:tcPr>
            <w:tcW w:w="2221" w:type="dxa"/>
            <w:vAlign w:val="center"/>
          </w:tcPr>
          <w:p w14:paraId="74EA55AF"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Radio Frequency Identification (RFID) systems</w:t>
            </w:r>
          </w:p>
        </w:tc>
        <w:tc>
          <w:tcPr>
            <w:tcW w:w="2760" w:type="dxa"/>
            <w:vAlign w:val="center"/>
          </w:tcPr>
          <w:p w14:paraId="5CE61C93"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923 – 925 MHz</w:t>
            </w:r>
          </w:p>
        </w:tc>
        <w:tc>
          <w:tcPr>
            <w:tcW w:w="2400" w:type="dxa"/>
            <w:vAlign w:val="center"/>
          </w:tcPr>
          <w:p w14:paraId="02E312F1"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&gt; 500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r>
              <w:rPr>
                <w:rStyle w:val="FootnoteReference"/>
                <w:rFonts w:ascii="Arial" w:hAnsi="Arial" w:cs="Arial"/>
                <w:sz w:val="21"/>
                <w:szCs w:val="21"/>
              </w:rPr>
              <w:t xml:space="preserve"> </w:t>
            </w:r>
          </w:p>
          <w:p w14:paraId="5C5A4B5D"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2000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800" w:type="dxa"/>
            <w:vAlign w:val="center"/>
          </w:tcPr>
          <w:p w14:paraId="0F0A2840"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32 dB below carrier at 3 m;</w:t>
            </w:r>
          </w:p>
          <w:p w14:paraId="13B6D43A"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300 220-1 or</w:t>
            </w:r>
          </w:p>
          <w:p w14:paraId="67F878A7"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302 208</w:t>
            </w:r>
          </w:p>
        </w:tc>
        <w:tc>
          <w:tcPr>
            <w:tcW w:w="1800" w:type="dxa"/>
            <w:vAlign w:val="center"/>
          </w:tcPr>
          <w:p w14:paraId="423998BA"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FCC Part 15 ;</w:t>
            </w:r>
          </w:p>
          <w:p w14:paraId="36A4ED4A"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300 220-1 or</w:t>
            </w:r>
          </w:p>
          <w:p w14:paraId="703001ED"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302 208</w:t>
            </w:r>
          </w:p>
        </w:tc>
        <w:tc>
          <w:tcPr>
            <w:tcW w:w="2040" w:type="dxa"/>
            <w:vAlign w:val="center"/>
          </w:tcPr>
          <w:p w14:paraId="7CC6DD53" w14:textId="77777777" w:rsidR="00004EC8" w:rsidRDefault="00004EC8">
            <w:pPr>
              <w:overflowPunct w:val="0"/>
              <w:autoSpaceDE w:val="0"/>
              <w:autoSpaceDN w:val="0"/>
              <w:adjustRightInd w:val="0"/>
              <w:textAlignment w:val="baseline"/>
              <w:rPr>
                <w:rFonts w:ascii="Arial" w:hAnsi="Arial" w:cs="Arial"/>
                <w:sz w:val="21"/>
                <w:szCs w:val="21"/>
              </w:rPr>
            </w:pPr>
          </w:p>
          <w:p w14:paraId="7425BFA5" w14:textId="77777777" w:rsidR="00004EC8" w:rsidRDefault="009662EC">
            <w:pPr>
              <w:overflowPunct w:val="0"/>
              <w:autoSpaceDE w:val="0"/>
              <w:autoSpaceDN w:val="0"/>
              <w:adjustRightInd w:val="0"/>
              <w:textAlignment w:val="baseline"/>
              <w:rPr>
                <w:rFonts w:ascii="Arial" w:hAnsi="Arial" w:cs="Arial"/>
                <w:sz w:val="16"/>
                <w:szCs w:val="16"/>
              </w:rPr>
            </w:pPr>
            <w:r>
              <w:rPr>
                <w:rFonts w:ascii="Arial" w:hAnsi="Arial" w:cs="Arial"/>
                <w:sz w:val="16"/>
                <w:szCs w:val="16"/>
              </w:rPr>
              <w:t xml:space="preserve">Only RFID systems operating in the 923 -925 MHz frequency band shall be allowed to transmit between 500 </w:t>
            </w:r>
            <w:proofErr w:type="spellStart"/>
            <w:r>
              <w:rPr>
                <w:rFonts w:ascii="Arial" w:hAnsi="Arial" w:cs="Arial"/>
                <w:sz w:val="16"/>
                <w:szCs w:val="16"/>
              </w:rPr>
              <w:t>mW</w:t>
            </w:r>
            <w:proofErr w:type="spellEnd"/>
            <w:r>
              <w:rPr>
                <w:rFonts w:ascii="Arial" w:hAnsi="Arial" w:cs="Arial"/>
                <w:sz w:val="16"/>
                <w:szCs w:val="16"/>
              </w:rPr>
              <w:t xml:space="preserve"> and 2000 </w:t>
            </w:r>
            <w:proofErr w:type="spellStart"/>
            <w:r>
              <w:rPr>
                <w:rFonts w:ascii="Arial" w:hAnsi="Arial" w:cs="Arial"/>
                <w:sz w:val="16"/>
                <w:szCs w:val="16"/>
              </w:rPr>
              <w:t>mW</w:t>
            </w:r>
            <w:proofErr w:type="spellEnd"/>
            <w:r>
              <w:rPr>
                <w:rFonts w:ascii="Arial" w:hAnsi="Arial" w:cs="Arial"/>
                <w:sz w:val="16"/>
                <w:szCs w:val="16"/>
              </w:rPr>
              <w:t xml:space="preserve"> (</w:t>
            </w:r>
            <w:proofErr w:type="spellStart"/>
            <w:r>
              <w:rPr>
                <w:rFonts w:ascii="Arial" w:hAnsi="Arial" w:cs="Arial"/>
                <w:sz w:val="16"/>
                <w:szCs w:val="16"/>
              </w:rPr>
              <w:t>e.r.p.</w:t>
            </w:r>
            <w:proofErr w:type="spellEnd"/>
            <w:r>
              <w:rPr>
                <w:rFonts w:ascii="Arial" w:hAnsi="Arial" w:cs="Arial"/>
                <w:sz w:val="16"/>
                <w:szCs w:val="16"/>
              </w:rPr>
              <w:t>), and approved on an exceptional basis.</w:t>
            </w:r>
          </w:p>
          <w:p w14:paraId="67361EF1"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w:t>
            </w:r>
          </w:p>
        </w:tc>
      </w:tr>
      <w:tr w:rsidR="00004EC8" w14:paraId="1BF92D9F" w14:textId="77777777">
        <w:tc>
          <w:tcPr>
            <w:tcW w:w="647" w:type="dxa"/>
            <w:vAlign w:val="center"/>
          </w:tcPr>
          <w:p w14:paraId="210D8D2C" w14:textId="77777777" w:rsidR="00004EC8" w:rsidRDefault="00004EC8">
            <w:pPr>
              <w:overflowPunct w:val="0"/>
              <w:autoSpaceDE w:val="0"/>
              <w:autoSpaceDN w:val="0"/>
              <w:adjustRightInd w:val="0"/>
              <w:textAlignment w:val="baseline"/>
              <w:rPr>
                <w:rFonts w:ascii="Arial" w:hAnsi="Arial" w:cs="Arial"/>
                <w:sz w:val="21"/>
                <w:szCs w:val="21"/>
              </w:rPr>
            </w:pPr>
          </w:p>
          <w:p w14:paraId="1FEDA415"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16</w:t>
            </w:r>
          </w:p>
          <w:p w14:paraId="7ABC7DF6" w14:textId="77777777" w:rsidR="00004EC8" w:rsidRDefault="00004EC8">
            <w:pPr>
              <w:overflowPunct w:val="0"/>
              <w:autoSpaceDE w:val="0"/>
              <w:autoSpaceDN w:val="0"/>
              <w:adjustRightInd w:val="0"/>
              <w:textAlignment w:val="baseline"/>
              <w:rPr>
                <w:rFonts w:ascii="Arial" w:hAnsi="Arial" w:cs="Arial"/>
                <w:sz w:val="21"/>
                <w:szCs w:val="21"/>
              </w:rPr>
            </w:pPr>
          </w:p>
        </w:tc>
        <w:tc>
          <w:tcPr>
            <w:tcW w:w="2221" w:type="dxa"/>
            <w:vMerge w:val="restart"/>
            <w:vAlign w:val="center"/>
          </w:tcPr>
          <w:p w14:paraId="2C393962"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Wireless video transmitter and other SRD applications</w:t>
            </w:r>
          </w:p>
          <w:p w14:paraId="2A5B378D"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086ED2A0"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2.4000 – 2.4835 GHz</w:t>
            </w:r>
          </w:p>
        </w:tc>
        <w:tc>
          <w:tcPr>
            <w:tcW w:w="2400" w:type="dxa"/>
            <w:vAlign w:val="center"/>
          </w:tcPr>
          <w:p w14:paraId="1E92F2A8"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r>
              <w:rPr>
                <w:rStyle w:val="FootnoteReference"/>
                <w:rFonts w:ascii="Arial" w:hAnsi="Arial" w:cs="Arial"/>
                <w:sz w:val="21"/>
                <w:szCs w:val="21"/>
              </w:rPr>
              <w:t xml:space="preserve"> </w:t>
            </w:r>
          </w:p>
        </w:tc>
        <w:tc>
          <w:tcPr>
            <w:tcW w:w="1800" w:type="dxa"/>
            <w:vMerge w:val="restart"/>
            <w:vAlign w:val="center"/>
          </w:tcPr>
          <w:p w14:paraId="0673E928"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FCC Part 15 § 15.209; § 15.249 (d) or</w:t>
            </w:r>
          </w:p>
          <w:p w14:paraId="27C45A02"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300 440-1</w:t>
            </w:r>
          </w:p>
          <w:p w14:paraId="32BDB43A"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Merge w:val="restart"/>
            <w:vAlign w:val="center"/>
          </w:tcPr>
          <w:p w14:paraId="32B7E312"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FCC Part 15 or</w:t>
            </w:r>
          </w:p>
          <w:p w14:paraId="538F06C0"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300 440-1</w:t>
            </w:r>
          </w:p>
          <w:p w14:paraId="3102CC17" w14:textId="77777777" w:rsidR="00004EC8" w:rsidRDefault="00004EC8">
            <w:pPr>
              <w:overflowPunct w:val="0"/>
              <w:autoSpaceDE w:val="0"/>
              <w:autoSpaceDN w:val="0"/>
              <w:adjustRightInd w:val="0"/>
              <w:textAlignment w:val="baseline"/>
              <w:rPr>
                <w:rFonts w:ascii="Arial" w:hAnsi="Arial" w:cs="Arial"/>
                <w:sz w:val="21"/>
                <w:szCs w:val="21"/>
              </w:rPr>
            </w:pPr>
          </w:p>
        </w:tc>
        <w:tc>
          <w:tcPr>
            <w:tcW w:w="2040" w:type="dxa"/>
            <w:vMerge w:val="restart"/>
            <w:vAlign w:val="center"/>
          </w:tcPr>
          <w:p w14:paraId="535C6E1D" w14:textId="77777777" w:rsidR="00004EC8" w:rsidRDefault="00004EC8">
            <w:pPr>
              <w:overflowPunct w:val="0"/>
              <w:autoSpaceDE w:val="0"/>
              <w:autoSpaceDN w:val="0"/>
              <w:adjustRightInd w:val="0"/>
              <w:textAlignment w:val="baseline"/>
              <w:rPr>
                <w:rFonts w:ascii="Arial" w:hAnsi="Arial" w:cs="Arial"/>
                <w:sz w:val="21"/>
                <w:szCs w:val="21"/>
              </w:rPr>
            </w:pPr>
          </w:p>
        </w:tc>
      </w:tr>
      <w:tr w:rsidR="00004EC8" w14:paraId="78FFB491" w14:textId="77777777">
        <w:trPr>
          <w:trHeight w:val="725"/>
        </w:trPr>
        <w:tc>
          <w:tcPr>
            <w:tcW w:w="647" w:type="dxa"/>
            <w:vAlign w:val="center"/>
          </w:tcPr>
          <w:p w14:paraId="4157F37F"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17</w:t>
            </w:r>
          </w:p>
        </w:tc>
        <w:tc>
          <w:tcPr>
            <w:tcW w:w="2221" w:type="dxa"/>
            <w:vMerge/>
          </w:tcPr>
          <w:p w14:paraId="66251498"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3793F3AB"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10.50 – 10.55 GHz</w:t>
            </w:r>
          </w:p>
        </w:tc>
        <w:tc>
          <w:tcPr>
            <w:tcW w:w="2400" w:type="dxa"/>
            <w:vAlign w:val="center"/>
          </w:tcPr>
          <w:p w14:paraId="41F7C8E7"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117 </w:t>
            </w:r>
            <w:proofErr w:type="spellStart"/>
            <w:r>
              <w:rPr>
                <w:rFonts w:ascii="Arial" w:hAnsi="Arial" w:cs="Arial"/>
                <w:sz w:val="21"/>
                <w:szCs w:val="21"/>
              </w:rPr>
              <w:t>dBμV</w:t>
            </w:r>
            <w:proofErr w:type="spellEnd"/>
            <w:r>
              <w:rPr>
                <w:rFonts w:ascii="Arial" w:hAnsi="Arial" w:cs="Arial"/>
                <w:sz w:val="21"/>
                <w:szCs w:val="21"/>
              </w:rPr>
              <w:t>/m @ 10m</w:t>
            </w:r>
          </w:p>
          <w:p w14:paraId="59E32154"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Merge/>
            <w:vAlign w:val="center"/>
          </w:tcPr>
          <w:p w14:paraId="7982846E"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Merge/>
            <w:vAlign w:val="center"/>
          </w:tcPr>
          <w:p w14:paraId="1F1F65E7" w14:textId="77777777" w:rsidR="00004EC8" w:rsidRDefault="00004EC8">
            <w:pPr>
              <w:overflowPunct w:val="0"/>
              <w:autoSpaceDE w:val="0"/>
              <w:autoSpaceDN w:val="0"/>
              <w:adjustRightInd w:val="0"/>
              <w:textAlignment w:val="baseline"/>
              <w:rPr>
                <w:rFonts w:ascii="Arial" w:hAnsi="Arial" w:cs="Arial"/>
                <w:sz w:val="21"/>
                <w:szCs w:val="21"/>
              </w:rPr>
            </w:pPr>
          </w:p>
        </w:tc>
        <w:tc>
          <w:tcPr>
            <w:tcW w:w="2040" w:type="dxa"/>
            <w:vMerge/>
            <w:vAlign w:val="center"/>
          </w:tcPr>
          <w:p w14:paraId="1294FECD" w14:textId="77777777" w:rsidR="00004EC8" w:rsidRDefault="00004EC8">
            <w:pPr>
              <w:overflowPunct w:val="0"/>
              <w:autoSpaceDE w:val="0"/>
              <w:autoSpaceDN w:val="0"/>
              <w:adjustRightInd w:val="0"/>
              <w:textAlignment w:val="baseline"/>
              <w:rPr>
                <w:rFonts w:ascii="Arial" w:hAnsi="Arial" w:cs="Arial"/>
                <w:sz w:val="21"/>
                <w:szCs w:val="21"/>
              </w:rPr>
            </w:pPr>
          </w:p>
        </w:tc>
      </w:tr>
      <w:tr w:rsidR="00004EC8" w14:paraId="628E3187" w14:textId="77777777">
        <w:trPr>
          <w:trHeight w:val="725"/>
        </w:trPr>
        <w:tc>
          <w:tcPr>
            <w:tcW w:w="647" w:type="dxa"/>
            <w:vAlign w:val="center"/>
          </w:tcPr>
          <w:p w14:paraId="04BF246D"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18</w:t>
            </w:r>
          </w:p>
        </w:tc>
        <w:tc>
          <w:tcPr>
            <w:tcW w:w="2221" w:type="dxa"/>
            <w:vMerge/>
          </w:tcPr>
          <w:p w14:paraId="33E525EA"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78EC6450"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24.00 – 24.25 GHz</w:t>
            </w:r>
          </w:p>
        </w:tc>
        <w:tc>
          <w:tcPr>
            <w:tcW w:w="2400" w:type="dxa"/>
            <w:vAlign w:val="center"/>
          </w:tcPr>
          <w:p w14:paraId="1FD136E4"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1800" w:type="dxa"/>
            <w:vMerge/>
            <w:vAlign w:val="center"/>
          </w:tcPr>
          <w:p w14:paraId="38339CF9"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Merge/>
            <w:vAlign w:val="center"/>
          </w:tcPr>
          <w:p w14:paraId="2F19D5A0" w14:textId="77777777" w:rsidR="00004EC8" w:rsidRDefault="00004EC8">
            <w:pPr>
              <w:overflowPunct w:val="0"/>
              <w:autoSpaceDE w:val="0"/>
              <w:autoSpaceDN w:val="0"/>
              <w:adjustRightInd w:val="0"/>
              <w:textAlignment w:val="baseline"/>
              <w:rPr>
                <w:rFonts w:ascii="Arial" w:hAnsi="Arial" w:cs="Arial"/>
                <w:sz w:val="21"/>
                <w:szCs w:val="21"/>
              </w:rPr>
            </w:pPr>
          </w:p>
        </w:tc>
        <w:tc>
          <w:tcPr>
            <w:tcW w:w="2040" w:type="dxa"/>
            <w:vAlign w:val="center"/>
          </w:tcPr>
          <w:p w14:paraId="0D251473"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Radar gun devices are not allowed to operate under this provision.</w:t>
            </w:r>
          </w:p>
        </w:tc>
      </w:tr>
      <w:tr w:rsidR="00004EC8" w14:paraId="11A15093" w14:textId="77777777">
        <w:trPr>
          <w:trHeight w:val="692"/>
        </w:trPr>
        <w:tc>
          <w:tcPr>
            <w:tcW w:w="647" w:type="dxa"/>
          </w:tcPr>
          <w:p w14:paraId="040EF943" w14:textId="77777777" w:rsidR="00004EC8" w:rsidRDefault="00004EC8">
            <w:pPr>
              <w:overflowPunct w:val="0"/>
              <w:autoSpaceDE w:val="0"/>
              <w:autoSpaceDN w:val="0"/>
              <w:adjustRightInd w:val="0"/>
              <w:textAlignment w:val="baseline"/>
              <w:rPr>
                <w:rFonts w:ascii="Arial" w:hAnsi="Arial" w:cs="Arial"/>
                <w:sz w:val="21"/>
                <w:szCs w:val="21"/>
              </w:rPr>
            </w:pPr>
          </w:p>
          <w:p w14:paraId="4D7D446C"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19</w:t>
            </w:r>
          </w:p>
        </w:tc>
        <w:tc>
          <w:tcPr>
            <w:tcW w:w="2221" w:type="dxa"/>
          </w:tcPr>
          <w:p w14:paraId="59B6CF34" w14:textId="77777777" w:rsidR="00004EC8" w:rsidRDefault="00004EC8">
            <w:pPr>
              <w:overflowPunct w:val="0"/>
              <w:autoSpaceDE w:val="0"/>
              <w:autoSpaceDN w:val="0"/>
              <w:adjustRightInd w:val="0"/>
              <w:textAlignment w:val="baseline"/>
              <w:rPr>
                <w:rFonts w:ascii="Arial" w:hAnsi="Arial" w:cs="Arial"/>
                <w:sz w:val="21"/>
                <w:szCs w:val="21"/>
              </w:rPr>
            </w:pPr>
          </w:p>
          <w:p w14:paraId="5537F447"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Bluetooth</w:t>
            </w:r>
          </w:p>
        </w:tc>
        <w:tc>
          <w:tcPr>
            <w:tcW w:w="2760" w:type="dxa"/>
          </w:tcPr>
          <w:p w14:paraId="5EA32155" w14:textId="77777777" w:rsidR="00004EC8" w:rsidRDefault="00004EC8">
            <w:pPr>
              <w:overflowPunct w:val="0"/>
              <w:autoSpaceDE w:val="0"/>
              <w:autoSpaceDN w:val="0"/>
              <w:adjustRightInd w:val="0"/>
              <w:textAlignment w:val="baseline"/>
              <w:rPr>
                <w:rFonts w:ascii="Arial" w:hAnsi="Arial" w:cs="Arial"/>
                <w:sz w:val="21"/>
                <w:szCs w:val="21"/>
              </w:rPr>
            </w:pPr>
          </w:p>
          <w:p w14:paraId="3342960B"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2.4000 – 2.4835 GHz</w:t>
            </w:r>
          </w:p>
        </w:tc>
        <w:tc>
          <w:tcPr>
            <w:tcW w:w="2400" w:type="dxa"/>
          </w:tcPr>
          <w:p w14:paraId="1C82E782" w14:textId="77777777" w:rsidR="00004EC8" w:rsidRDefault="00004EC8">
            <w:pPr>
              <w:overflowPunct w:val="0"/>
              <w:autoSpaceDE w:val="0"/>
              <w:autoSpaceDN w:val="0"/>
              <w:adjustRightInd w:val="0"/>
              <w:textAlignment w:val="baseline"/>
              <w:rPr>
                <w:rFonts w:ascii="Arial" w:hAnsi="Arial" w:cs="Arial"/>
                <w:sz w:val="21"/>
                <w:szCs w:val="21"/>
              </w:rPr>
            </w:pPr>
          </w:p>
          <w:p w14:paraId="64F832F4"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r>
              <w:rPr>
                <w:rStyle w:val="FootnoteReference"/>
                <w:rFonts w:ascii="Arial" w:hAnsi="Arial" w:cs="Arial"/>
                <w:sz w:val="21"/>
                <w:szCs w:val="21"/>
              </w:rPr>
              <w:t xml:space="preserve"> </w:t>
            </w:r>
          </w:p>
        </w:tc>
        <w:tc>
          <w:tcPr>
            <w:tcW w:w="1800" w:type="dxa"/>
          </w:tcPr>
          <w:p w14:paraId="20C7947B"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FCC Part 15 § 15.209; or</w:t>
            </w:r>
          </w:p>
          <w:p w14:paraId="2398045C"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300 328</w:t>
            </w:r>
          </w:p>
        </w:tc>
        <w:tc>
          <w:tcPr>
            <w:tcW w:w="1800" w:type="dxa"/>
          </w:tcPr>
          <w:p w14:paraId="19EBF073"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FCC Part 15 § 15.247 or</w:t>
            </w:r>
          </w:p>
          <w:p w14:paraId="0B743A02"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300 328</w:t>
            </w:r>
          </w:p>
          <w:p w14:paraId="04E2041F" w14:textId="77777777" w:rsidR="00004EC8" w:rsidRDefault="00004EC8">
            <w:pPr>
              <w:overflowPunct w:val="0"/>
              <w:autoSpaceDE w:val="0"/>
              <w:autoSpaceDN w:val="0"/>
              <w:adjustRightInd w:val="0"/>
              <w:textAlignment w:val="baseline"/>
              <w:rPr>
                <w:rFonts w:ascii="Arial" w:hAnsi="Arial" w:cs="Arial"/>
                <w:sz w:val="21"/>
                <w:szCs w:val="21"/>
              </w:rPr>
            </w:pPr>
          </w:p>
          <w:p w14:paraId="6DC4BEE0" w14:textId="77777777" w:rsidR="00004EC8" w:rsidRDefault="00004EC8">
            <w:pPr>
              <w:overflowPunct w:val="0"/>
              <w:autoSpaceDE w:val="0"/>
              <w:autoSpaceDN w:val="0"/>
              <w:adjustRightInd w:val="0"/>
              <w:textAlignment w:val="baseline"/>
              <w:rPr>
                <w:rFonts w:ascii="Arial" w:hAnsi="Arial" w:cs="Arial"/>
                <w:sz w:val="21"/>
                <w:szCs w:val="21"/>
              </w:rPr>
            </w:pPr>
          </w:p>
        </w:tc>
        <w:tc>
          <w:tcPr>
            <w:tcW w:w="2040" w:type="dxa"/>
          </w:tcPr>
          <w:p w14:paraId="2FDB7842" w14:textId="77777777" w:rsidR="00004EC8" w:rsidRDefault="00004EC8">
            <w:pPr>
              <w:overflowPunct w:val="0"/>
              <w:autoSpaceDE w:val="0"/>
              <w:autoSpaceDN w:val="0"/>
              <w:adjustRightInd w:val="0"/>
              <w:textAlignment w:val="baseline"/>
              <w:rPr>
                <w:rFonts w:ascii="Arial" w:hAnsi="Arial" w:cs="Arial"/>
                <w:sz w:val="21"/>
                <w:szCs w:val="21"/>
              </w:rPr>
            </w:pPr>
          </w:p>
        </w:tc>
      </w:tr>
      <w:tr w:rsidR="00004EC8" w14:paraId="6DDBA08D" w14:textId="77777777">
        <w:tc>
          <w:tcPr>
            <w:tcW w:w="647" w:type="dxa"/>
          </w:tcPr>
          <w:p w14:paraId="749CCDA6" w14:textId="77777777" w:rsidR="00004EC8" w:rsidRDefault="00004EC8">
            <w:pPr>
              <w:overflowPunct w:val="0"/>
              <w:autoSpaceDE w:val="0"/>
              <w:autoSpaceDN w:val="0"/>
              <w:adjustRightInd w:val="0"/>
              <w:textAlignment w:val="baseline"/>
              <w:rPr>
                <w:rFonts w:ascii="Arial" w:hAnsi="Arial" w:cs="Arial"/>
                <w:sz w:val="21"/>
                <w:szCs w:val="21"/>
              </w:rPr>
            </w:pPr>
          </w:p>
          <w:p w14:paraId="3E8A46A0"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20</w:t>
            </w:r>
          </w:p>
        </w:tc>
        <w:tc>
          <w:tcPr>
            <w:tcW w:w="2221" w:type="dxa"/>
          </w:tcPr>
          <w:p w14:paraId="59C44290" w14:textId="77777777" w:rsidR="00004EC8" w:rsidRDefault="00004EC8">
            <w:pPr>
              <w:overflowPunct w:val="0"/>
              <w:autoSpaceDE w:val="0"/>
              <w:autoSpaceDN w:val="0"/>
              <w:adjustRightInd w:val="0"/>
              <w:textAlignment w:val="baseline"/>
              <w:rPr>
                <w:rFonts w:ascii="Arial" w:hAnsi="Arial" w:cs="Arial"/>
                <w:sz w:val="21"/>
                <w:szCs w:val="21"/>
              </w:rPr>
            </w:pPr>
          </w:p>
          <w:p w14:paraId="593A715E"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Wireless LAN only</w:t>
            </w:r>
          </w:p>
        </w:tc>
        <w:tc>
          <w:tcPr>
            <w:tcW w:w="2760" w:type="dxa"/>
          </w:tcPr>
          <w:p w14:paraId="321C01EF" w14:textId="77777777" w:rsidR="00004EC8" w:rsidRDefault="00004EC8">
            <w:pPr>
              <w:overflowPunct w:val="0"/>
              <w:autoSpaceDE w:val="0"/>
              <w:autoSpaceDN w:val="0"/>
              <w:adjustRightInd w:val="0"/>
              <w:textAlignment w:val="baseline"/>
              <w:rPr>
                <w:rFonts w:ascii="Arial" w:hAnsi="Arial" w:cs="Arial"/>
                <w:sz w:val="21"/>
                <w:szCs w:val="21"/>
              </w:rPr>
            </w:pPr>
          </w:p>
          <w:p w14:paraId="7782FF0B"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2.4000 – 2.4835 GHz</w:t>
            </w:r>
          </w:p>
          <w:p w14:paraId="777F454D" w14:textId="77777777" w:rsidR="00004EC8" w:rsidRDefault="00004EC8">
            <w:pPr>
              <w:overflowPunct w:val="0"/>
              <w:autoSpaceDE w:val="0"/>
              <w:autoSpaceDN w:val="0"/>
              <w:adjustRightInd w:val="0"/>
              <w:textAlignment w:val="baseline"/>
              <w:rPr>
                <w:rFonts w:ascii="Arial" w:hAnsi="Arial" w:cs="Arial"/>
                <w:sz w:val="21"/>
                <w:szCs w:val="21"/>
              </w:rPr>
            </w:pPr>
          </w:p>
        </w:tc>
        <w:tc>
          <w:tcPr>
            <w:tcW w:w="2400" w:type="dxa"/>
          </w:tcPr>
          <w:p w14:paraId="689281FF" w14:textId="77777777" w:rsidR="00004EC8" w:rsidRDefault="00004EC8">
            <w:pPr>
              <w:overflowPunct w:val="0"/>
              <w:autoSpaceDE w:val="0"/>
              <w:autoSpaceDN w:val="0"/>
              <w:adjustRightInd w:val="0"/>
              <w:textAlignment w:val="baseline"/>
              <w:rPr>
                <w:rFonts w:ascii="Arial" w:hAnsi="Arial" w:cs="Arial"/>
                <w:sz w:val="21"/>
                <w:szCs w:val="21"/>
              </w:rPr>
            </w:pPr>
          </w:p>
          <w:p w14:paraId="57920A8C"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200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p w14:paraId="18AB80D1"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tcPr>
          <w:p w14:paraId="0679913E"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tcPr>
          <w:p w14:paraId="00C5BDA9" w14:textId="77777777" w:rsidR="00004EC8" w:rsidRDefault="00004EC8">
            <w:pPr>
              <w:overflowPunct w:val="0"/>
              <w:autoSpaceDE w:val="0"/>
              <w:autoSpaceDN w:val="0"/>
              <w:adjustRightInd w:val="0"/>
              <w:textAlignment w:val="baseline"/>
              <w:rPr>
                <w:rFonts w:ascii="Arial" w:hAnsi="Arial" w:cs="Arial"/>
                <w:sz w:val="21"/>
                <w:szCs w:val="21"/>
              </w:rPr>
            </w:pPr>
          </w:p>
        </w:tc>
        <w:tc>
          <w:tcPr>
            <w:tcW w:w="2040" w:type="dxa"/>
          </w:tcPr>
          <w:p w14:paraId="3D09B078"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WLAN for non-</w:t>
            </w:r>
            <w:proofErr w:type="spellStart"/>
            <w:r>
              <w:rPr>
                <w:rFonts w:ascii="Arial" w:hAnsi="Arial" w:cs="Arial"/>
                <w:sz w:val="21"/>
                <w:szCs w:val="21"/>
              </w:rPr>
              <w:t>localised</w:t>
            </w:r>
            <w:proofErr w:type="spellEnd"/>
            <w:r>
              <w:rPr>
                <w:rFonts w:ascii="Arial" w:hAnsi="Arial" w:cs="Arial"/>
                <w:sz w:val="21"/>
                <w:szCs w:val="21"/>
              </w:rPr>
              <w:t xml:space="preserve"> operations shall be approved on an exceptional basis.</w:t>
            </w:r>
          </w:p>
          <w:p w14:paraId="37C3CEA7" w14:textId="77777777" w:rsidR="00004EC8" w:rsidRDefault="00004EC8">
            <w:pPr>
              <w:overflowPunct w:val="0"/>
              <w:autoSpaceDE w:val="0"/>
              <w:autoSpaceDN w:val="0"/>
              <w:adjustRightInd w:val="0"/>
              <w:textAlignment w:val="baseline"/>
              <w:rPr>
                <w:rFonts w:ascii="Arial" w:hAnsi="Arial" w:cs="Arial"/>
                <w:sz w:val="21"/>
                <w:szCs w:val="21"/>
              </w:rPr>
            </w:pPr>
          </w:p>
        </w:tc>
      </w:tr>
      <w:tr w:rsidR="00004EC8" w14:paraId="7FC69327" w14:textId="77777777">
        <w:tc>
          <w:tcPr>
            <w:tcW w:w="647" w:type="dxa"/>
            <w:vAlign w:val="center"/>
          </w:tcPr>
          <w:p w14:paraId="1DAB30CB"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21</w:t>
            </w:r>
          </w:p>
        </w:tc>
        <w:tc>
          <w:tcPr>
            <w:tcW w:w="2221" w:type="dxa"/>
            <w:vAlign w:val="center"/>
          </w:tcPr>
          <w:p w14:paraId="4B7BA10E" w14:textId="77777777" w:rsidR="00004EC8" w:rsidRDefault="00004EC8">
            <w:pPr>
              <w:overflowPunct w:val="0"/>
              <w:autoSpaceDE w:val="0"/>
              <w:autoSpaceDN w:val="0"/>
              <w:adjustRightInd w:val="0"/>
              <w:textAlignment w:val="baseline"/>
              <w:rPr>
                <w:rFonts w:ascii="Arial" w:hAnsi="Arial" w:cs="Arial"/>
                <w:sz w:val="21"/>
                <w:szCs w:val="21"/>
              </w:rPr>
            </w:pPr>
          </w:p>
          <w:p w14:paraId="60DE7099"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SRD applications</w:t>
            </w:r>
          </w:p>
          <w:p w14:paraId="5092879B"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20691FF9"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5.725 – 5.850 GHz</w:t>
            </w:r>
          </w:p>
        </w:tc>
        <w:tc>
          <w:tcPr>
            <w:tcW w:w="2400" w:type="dxa"/>
            <w:vAlign w:val="center"/>
          </w:tcPr>
          <w:p w14:paraId="7BFC650D"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r>
              <w:rPr>
                <w:rStyle w:val="FootnoteReference"/>
                <w:rFonts w:ascii="Arial" w:hAnsi="Arial" w:cs="Arial"/>
                <w:sz w:val="21"/>
                <w:szCs w:val="21"/>
              </w:rPr>
              <w:t xml:space="preserve"> </w:t>
            </w:r>
          </w:p>
        </w:tc>
        <w:tc>
          <w:tcPr>
            <w:tcW w:w="1800" w:type="dxa"/>
            <w:vMerge w:val="restart"/>
            <w:vAlign w:val="center"/>
          </w:tcPr>
          <w:p w14:paraId="1CBD9C82"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FCC Part 15 § 15.209</w:t>
            </w:r>
          </w:p>
        </w:tc>
        <w:tc>
          <w:tcPr>
            <w:tcW w:w="1800" w:type="dxa"/>
            <w:vMerge w:val="restart"/>
            <w:vAlign w:val="center"/>
          </w:tcPr>
          <w:p w14:paraId="3129F993"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FCC Part 15 § 15.247 or 15.407</w:t>
            </w:r>
          </w:p>
        </w:tc>
        <w:tc>
          <w:tcPr>
            <w:tcW w:w="2040" w:type="dxa"/>
            <w:vAlign w:val="center"/>
          </w:tcPr>
          <w:p w14:paraId="325847C8" w14:textId="77777777" w:rsidR="00004EC8" w:rsidRDefault="00004EC8">
            <w:pPr>
              <w:overflowPunct w:val="0"/>
              <w:autoSpaceDE w:val="0"/>
              <w:autoSpaceDN w:val="0"/>
              <w:adjustRightInd w:val="0"/>
              <w:textAlignment w:val="baseline"/>
              <w:rPr>
                <w:rFonts w:ascii="Arial" w:hAnsi="Arial" w:cs="Arial"/>
                <w:sz w:val="21"/>
                <w:szCs w:val="21"/>
              </w:rPr>
            </w:pPr>
          </w:p>
        </w:tc>
      </w:tr>
      <w:tr w:rsidR="00004EC8" w14:paraId="40CEF8D7" w14:textId="77777777">
        <w:tc>
          <w:tcPr>
            <w:tcW w:w="647" w:type="dxa"/>
            <w:vAlign w:val="center"/>
          </w:tcPr>
          <w:p w14:paraId="000834A9" w14:textId="77777777" w:rsidR="00004EC8" w:rsidRDefault="00004EC8">
            <w:pPr>
              <w:overflowPunct w:val="0"/>
              <w:autoSpaceDE w:val="0"/>
              <w:autoSpaceDN w:val="0"/>
              <w:adjustRightInd w:val="0"/>
              <w:textAlignment w:val="baseline"/>
              <w:rPr>
                <w:rFonts w:ascii="Arial" w:hAnsi="Arial" w:cs="Arial"/>
                <w:sz w:val="21"/>
                <w:szCs w:val="21"/>
              </w:rPr>
            </w:pPr>
          </w:p>
          <w:p w14:paraId="55D8E3AD"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22</w:t>
            </w:r>
          </w:p>
        </w:tc>
        <w:tc>
          <w:tcPr>
            <w:tcW w:w="2221" w:type="dxa"/>
            <w:vMerge w:val="restart"/>
            <w:vAlign w:val="center"/>
          </w:tcPr>
          <w:p w14:paraId="7CA34B19"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Wireless LAN </w:t>
            </w:r>
          </w:p>
        </w:tc>
        <w:tc>
          <w:tcPr>
            <w:tcW w:w="2760" w:type="dxa"/>
            <w:vAlign w:val="center"/>
          </w:tcPr>
          <w:p w14:paraId="1F84F119" w14:textId="77777777" w:rsidR="00004EC8" w:rsidRDefault="00004EC8">
            <w:pPr>
              <w:overflowPunct w:val="0"/>
              <w:autoSpaceDE w:val="0"/>
              <w:autoSpaceDN w:val="0"/>
              <w:adjustRightInd w:val="0"/>
              <w:textAlignment w:val="baseline"/>
              <w:rPr>
                <w:rFonts w:ascii="Arial" w:hAnsi="Arial" w:cs="Arial"/>
                <w:sz w:val="21"/>
                <w:szCs w:val="21"/>
              </w:rPr>
            </w:pPr>
          </w:p>
          <w:p w14:paraId="4A221F07"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5.725 – 5.850 GHz</w:t>
            </w:r>
          </w:p>
        </w:tc>
        <w:tc>
          <w:tcPr>
            <w:tcW w:w="2400" w:type="dxa"/>
            <w:vAlign w:val="center"/>
          </w:tcPr>
          <w:p w14:paraId="1A0D2C4F" w14:textId="77777777" w:rsidR="00004EC8" w:rsidRDefault="00004EC8">
            <w:pPr>
              <w:overflowPunct w:val="0"/>
              <w:autoSpaceDE w:val="0"/>
              <w:autoSpaceDN w:val="0"/>
              <w:adjustRightInd w:val="0"/>
              <w:textAlignment w:val="baseline"/>
              <w:rPr>
                <w:rFonts w:ascii="Arial" w:hAnsi="Arial" w:cs="Arial"/>
                <w:sz w:val="21"/>
                <w:szCs w:val="21"/>
              </w:rPr>
            </w:pPr>
          </w:p>
          <w:p w14:paraId="0669813C"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1000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1800" w:type="dxa"/>
            <w:vMerge/>
            <w:vAlign w:val="center"/>
          </w:tcPr>
          <w:p w14:paraId="188F868F"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Merge/>
            <w:vAlign w:val="center"/>
          </w:tcPr>
          <w:p w14:paraId="5529D26C" w14:textId="77777777" w:rsidR="00004EC8" w:rsidRDefault="00004EC8">
            <w:pPr>
              <w:overflowPunct w:val="0"/>
              <w:autoSpaceDE w:val="0"/>
              <w:autoSpaceDN w:val="0"/>
              <w:adjustRightInd w:val="0"/>
              <w:textAlignment w:val="baseline"/>
              <w:rPr>
                <w:rFonts w:ascii="Arial" w:hAnsi="Arial" w:cs="Arial"/>
                <w:sz w:val="21"/>
                <w:szCs w:val="21"/>
              </w:rPr>
            </w:pPr>
          </w:p>
        </w:tc>
        <w:tc>
          <w:tcPr>
            <w:tcW w:w="2040" w:type="dxa"/>
            <w:vAlign w:val="center"/>
          </w:tcPr>
          <w:p w14:paraId="407A5519"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Non-</w:t>
            </w:r>
            <w:proofErr w:type="spellStart"/>
            <w:r>
              <w:rPr>
                <w:rFonts w:ascii="Arial" w:hAnsi="Arial" w:cs="Arial"/>
                <w:sz w:val="21"/>
                <w:szCs w:val="21"/>
              </w:rPr>
              <w:t>localised</w:t>
            </w:r>
            <w:proofErr w:type="spellEnd"/>
            <w:r>
              <w:rPr>
                <w:rFonts w:ascii="Arial" w:hAnsi="Arial" w:cs="Arial"/>
                <w:sz w:val="21"/>
                <w:szCs w:val="21"/>
              </w:rPr>
              <w:t xml:space="preserve"> operations shall be approved on an exceptional basis.</w:t>
            </w:r>
          </w:p>
          <w:p w14:paraId="301F6E15" w14:textId="77777777" w:rsidR="00004EC8" w:rsidRDefault="00004EC8">
            <w:pPr>
              <w:overflowPunct w:val="0"/>
              <w:autoSpaceDE w:val="0"/>
              <w:autoSpaceDN w:val="0"/>
              <w:adjustRightInd w:val="0"/>
              <w:textAlignment w:val="baseline"/>
              <w:rPr>
                <w:rFonts w:ascii="Arial" w:hAnsi="Arial" w:cs="Arial"/>
                <w:sz w:val="21"/>
                <w:szCs w:val="21"/>
              </w:rPr>
            </w:pPr>
          </w:p>
        </w:tc>
      </w:tr>
      <w:tr w:rsidR="00004EC8" w14:paraId="5CD2EDB7" w14:textId="77777777">
        <w:tc>
          <w:tcPr>
            <w:tcW w:w="647" w:type="dxa"/>
            <w:vAlign w:val="center"/>
          </w:tcPr>
          <w:p w14:paraId="5F2D2872" w14:textId="77777777" w:rsidR="00004EC8" w:rsidRDefault="00004EC8">
            <w:pPr>
              <w:overflowPunct w:val="0"/>
              <w:autoSpaceDE w:val="0"/>
              <w:autoSpaceDN w:val="0"/>
              <w:adjustRightInd w:val="0"/>
              <w:textAlignment w:val="baseline"/>
              <w:rPr>
                <w:rFonts w:ascii="Arial" w:hAnsi="Arial" w:cs="Arial"/>
                <w:sz w:val="21"/>
                <w:szCs w:val="21"/>
              </w:rPr>
            </w:pPr>
          </w:p>
          <w:p w14:paraId="62757D2C"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23</w:t>
            </w:r>
          </w:p>
        </w:tc>
        <w:tc>
          <w:tcPr>
            <w:tcW w:w="2221" w:type="dxa"/>
            <w:vMerge/>
            <w:vAlign w:val="center"/>
          </w:tcPr>
          <w:p w14:paraId="504FE011"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2353D946" w14:textId="77777777" w:rsidR="00004EC8" w:rsidRDefault="00004EC8">
            <w:pPr>
              <w:overflowPunct w:val="0"/>
              <w:autoSpaceDE w:val="0"/>
              <w:autoSpaceDN w:val="0"/>
              <w:adjustRightInd w:val="0"/>
              <w:textAlignment w:val="baseline"/>
              <w:rPr>
                <w:rFonts w:ascii="Arial" w:hAnsi="Arial" w:cs="Arial"/>
                <w:sz w:val="21"/>
                <w:szCs w:val="21"/>
              </w:rPr>
            </w:pPr>
          </w:p>
          <w:p w14:paraId="62C317E3"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5.725 – 5.850 GHz</w:t>
            </w:r>
          </w:p>
        </w:tc>
        <w:tc>
          <w:tcPr>
            <w:tcW w:w="2400" w:type="dxa"/>
            <w:vAlign w:val="center"/>
          </w:tcPr>
          <w:p w14:paraId="717847EA" w14:textId="77777777" w:rsidR="00004EC8" w:rsidRDefault="00004EC8">
            <w:pPr>
              <w:overflowPunct w:val="0"/>
              <w:autoSpaceDE w:val="0"/>
              <w:autoSpaceDN w:val="0"/>
              <w:adjustRightInd w:val="0"/>
              <w:textAlignment w:val="baseline"/>
              <w:rPr>
                <w:rFonts w:ascii="Arial" w:hAnsi="Arial" w:cs="Arial"/>
                <w:sz w:val="21"/>
                <w:szCs w:val="21"/>
              </w:rPr>
            </w:pPr>
          </w:p>
          <w:p w14:paraId="2E6BBDCA"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&gt; 1000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p w14:paraId="765CC9DE"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4000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1800" w:type="dxa"/>
            <w:vMerge/>
            <w:vAlign w:val="center"/>
          </w:tcPr>
          <w:p w14:paraId="60B94188"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Merge/>
            <w:vAlign w:val="center"/>
          </w:tcPr>
          <w:p w14:paraId="3E13F039" w14:textId="77777777" w:rsidR="00004EC8" w:rsidRDefault="00004EC8">
            <w:pPr>
              <w:overflowPunct w:val="0"/>
              <w:autoSpaceDE w:val="0"/>
              <w:autoSpaceDN w:val="0"/>
              <w:adjustRightInd w:val="0"/>
              <w:textAlignment w:val="baseline"/>
              <w:rPr>
                <w:rFonts w:ascii="Arial" w:hAnsi="Arial" w:cs="Arial"/>
                <w:sz w:val="21"/>
                <w:szCs w:val="21"/>
              </w:rPr>
            </w:pPr>
          </w:p>
        </w:tc>
        <w:tc>
          <w:tcPr>
            <w:tcW w:w="2040" w:type="dxa"/>
            <w:vAlign w:val="center"/>
          </w:tcPr>
          <w:p w14:paraId="1DF3912D"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Operating under this provision shall be approved on an exceptional basis.</w:t>
            </w:r>
          </w:p>
          <w:p w14:paraId="2415365A" w14:textId="77777777" w:rsidR="00004EC8" w:rsidRDefault="00004EC8">
            <w:pPr>
              <w:overflowPunct w:val="0"/>
              <w:autoSpaceDE w:val="0"/>
              <w:autoSpaceDN w:val="0"/>
              <w:adjustRightInd w:val="0"/>
              <w:textAlignment w:val="baseline"/>
              <w:rPr>
                <w:rFonts w:ascii="Arial" w:hAnsi="Arial" w:cs="Arial"/>
                <w:sz w:val="21"/>
                <w:szCs w:val="21"/>
              </w:rPr>
            </w:pPr>
          </w:p>
        </w:tc>
      </w:tr>
      <w:tr w:rsidR="00004EC8" w14:paraId="6E4D7158" w14:textId="77777777">
        <w:tc>
          <w:tcPr>
            <w:tcW w:w="647" w:type="dxa"/>
            <w:vAlign w:val="center"/>
          </w:tcPr>
          <w:p w14:paraId="22F66936" w14:textId="77777777" w:rsidR="00004EC8" w:rsidRDefault="00004EC8">
            <w:pPr>
              <w:overflowPunct w:val="0"/>
              <w:autoSpaceDE w:val="0"/>
              <w:autoSpaceDN w:val="0"/>
              <w:adjustRightInd w:val="0"/>
              <w:textAlignment w:val="baseline"/>
              <w:rPr>
                <w:rFonts w:ascii="Arial" w:hAnsi="Arial" w:cs="Arial"/>
                <w:sz w:val="21"/>
                <w:szCs w:val="21"/>
              </w:rPr>
            </w:pPr>
          </w:p>
          <w:p w14:paraId="622F0D63" w14:textId="77777777" w:rsidR="00004EC8" w:rsidRDefault="00004EC8">
            <w:pPr>
              <w:overflowPunct w:val="0"/>
              <w:autoSpaceDE w:val="0"/>
              <w:autoSpaceDN w:val="0"/>
              <w:adjustRightInd w:val="0"/>
              <w:textAlignment w:val="baseline"/>
              <w:rPr>
                <w:rFonts w:ascii="Arial" w:hAnsi="Arial" w:cs="Arial"/>
                <w:sz w:val="21"/>
                <w:szCs w:val="21"/>
              </w:rPr>
            </w:pPr>
          </w:p>
          <w:p w14:paraId="422187D3" w14:textId="77777777" w:rsidR="00004EC8" w:rsidRDefault="00004EC8">
            <w:pPr>
              <w:overflowPunct w:val="0"/>
              <w:autoSpaceDE w:val="0"/>
              <w:autoSpaceDN w:val="0"/>
              <w:adjustRightInd w:val="0"/>
              <w:textAlignment w:val="baseline"/>
              <w:rPr>
                <w:rFonts w:ascii="Arial" w:hAnsi="Arial" w:cs="Arial"/>
                <w:sz w:val="21"/>
                <w:szCs w:val="21"/>
              </w:rPr>
            </w:pPr>
          </w:p>
          <w:p w14:paraId="1B6482F8"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24</w:t>
            </w:r>
          </w:p>
          <w:p w14:paraId="7A012B59" w14:textId="77777777" w:rsidR="00004EC8" w:rsidRDefault="00004EC8">
            <w:pPr>
              <w:overflowPunct w:val="0"/>
              <w:autoSpaceDE w:val="0"/>
              <w:autoSpaceDN w:val="0"/>
              <w:adjustRightInd w:val="0"/>
              <w:textAlignment w:val="baseline"/>
              <w:rPr>
                <w:rFonts w:ascii="Arial" w:hAnsi="Arial" w:cs="Arial"/>
                <w:sz w:val="21"/>
                <w:szCs w:val="21"/>
              </w:rPr>
            </w:pPr>
          </w:p>
          <w:p w14:paraId="19E8EB92" w14:textId="77777777" w:rsidR="00004EC8" w:rsidRDefault="00004EC8">
            <w:pPr>
              <w:overflowPunct w:val="0"/>
              <w:autoSpaceDE w:val="0"/>
              <w:autoSpaceDN w:val="0"/>
              <w:adjustRightInd w:val="0"/>
              <w:textAlignment w:val="baseline"/>
              <w:rPr>
                <w:rFonts w:ascii="Arial" w:hAnsi="Arial" w:cs="Arial"/>
                <w:sz w:val="21"/>
                <w:szCs w:val="21"/>
              </w:rPr>
            </w:pPr>
          </w:p>
          <w:p w14:paraId="17A20BCB" w14:textId="77777777" w:rsidR="00004EC8" w:rsidRDefault="00004EC8">
            <w:pPr>
              <w:overflowPunct w:val="0"/>
              <w:autoSpaceDE w:val="0"/>
              <w:autoSpaceDN w:val="0"/>
              <w:adjustRightInd w:val="0"/>
              <w:textAlignment w:val="baseline"/>
              <w:rPr>
                <w:rFonts w:ascii="Arial" w:hAnsi="Arial" w:cs="Arial"/>
                <w:sz w:val="21"/>
                <w:szCs w:val="21"/>
              </w:rPr>
            </w:pPr>
          </w:p>
        </w:tc>
        <w:tc>
          <w:tcPr>
            <w:tcW w:w="2221" w:type="dxa"/>
            <w:vAlign w:val="center"/>
          </w:tcPr>
          <w:p w14:paraId="3EAB36B9"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Wireless LAN</w:t>
            </w:r>
          </w:p>
        </w:tc>
        <w:tc>
          <w:tcPr>
            <w:tcW w:w="2760" w:type="dxa"/>
            <w:vAlign w:val="center"/>
          </w:tcPr>
          <w:p w14:paraId="495F3817" w14:textId="77777777" w:rsidR="00004EC8" w:rsidRDefault="00004EC8">
            <w:pPr>
              <w:overflowPunct w:val="0"/>
              <w:autoSpaceDE w:val="0"/>
              <w:autoSpaceDN w:val="0"/>
              <w:adjustRightInd w:val="0"/>
              <w:textAlignment w:val="baseline"/>
              <w:rPr>
                <w:rFonts w:ascii="Arial" w:hAnsi="Arial" w:cs="Arial"/>
                <w:sz w:val="21"/>
                <w:szCs w:val="21"/>
              </w:rPr>
            </w:pPr>
          </w:p>
          <w:p w14:paraId="64F79EDF"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5.150 – 5.350 GHz</w:t>
            </w:r>
          </w:p>
        </w:tc>
        <w:tc>
          <w:tcPr>
            <w:tcW w:w="2400" w:type="dxa"/>
            <w:vAlign w:val="center"/>
          </w:tcPr>
          <w:p w14:paraId="0A96CD06" w14:textId="77777777" w:rsidR="00004EC8" w:rsidRDefault="00004EC8">
            <w:pPr>
              <w:overflowPunct w:val="0"/>
              <w:autoSpaceDE w:val="0"/>
              <w:autoSpaceDN w:val="0"/>
              <w:adjustRightInd w:val="0"/>
              <w:textAlignment w:val="baseline"/>
              <w:rPr>
                <w:rFonts w:ascii="Arial" w:hAnsi="Arial" w:cs="Arial"/>
                <w:sz w:val="21"/>
                <w:szCs w:val="21"/>
              </w:rPr>
            </w:pPr>
          </w:p>
          <w:p w14:paraId="564403E5"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&gt;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r>
              <w:rPr>
                <w:rStyle w:val="FootnoteReference"/>
                <w:rFonts w:ascii="Arial" w:hAnsi="Arial" w:cs="Arial"/>
                <w:sz w:val="21"/>
                <w:szCs w:val="21"/>
              </w:rPr>
              <w:t xml:space="preserve"> </w:t>
            </w:r>
          </w:p>
          <w:p w14:paraId="0A56422F"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200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p w14:paraId="2A35BE52" w14:textId="77777777" w:rsidR="00004EC8" w:rsidRDefault="00004EC8">
            <w:pPr>
              <w:overflowPunct w:val="0"/>
              <w:autoSpaceDE w:val="0"/>
              <w:autoSpaceDN w:val="0"/>
              <w:adjustRightInd w:val="0"/>
              <w:textAlignment w:val="baseline"/>
              <w:rPr>
                <w:rFonts w:ascii="Arial" w:hAnsi="Arial" w:cs="Arial"/>
                <w:sz w:val="21"/>
                <w:szCs w:val="21"/>
              </w:rPr>
            </w:pPr>
          </w:p>
        </w:tc>
        <w:tc>
          <w:tcPr>
            <w:tcW w:w="1800" w:type="dxa"/>
            <w:vAlign w:val="center"/>
          </w:tcPr>
          <w:p w14:paraId="6AD320EF"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FCC Part 15 § 15.407 (b) or</w:t>
            </w:r>
          </w:p>
          <w:p w14:paraId="40A3662A"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301 893</w:t>
            </w:r>
          </w:p>
        </w:tc>
        <w:tc>
          <w:tcPr>
            <w:tcW w:w="1800" w:type="dxa"/>
            <w:vAlign w:val="center"/>
          </w:tcPr>
          <w:p w14:paraId="57931E1E"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FCC Part 15 § 15.407 or</w:t>
            </w:r>
          </w:p>
          <w:p w14:paraId="41F73BF7"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301 893</w:t>
            </w:r>
          </w:p>
        </w:tc>
        <w:tc>
          <w:tcPr>
            <w:tcW w:w="2040" w:type="dxa"/>
            <w:vAlign w:val="center"/>
          </w:tcPr>
          <w:p w14:paraId="44C44F1E" w14:textId="77777777" w:rsidR="00004EC8" w:rsidRDefault="009662EC">
            <w:pPr>
              <w:overflowPunct w:val="0"/>
              <w:autoSpaceDE w:val="0"/>
              <w:autoSpaceDN w:val="0"/>
              <w:adjustRightInd w:val="0"/>
              <w:textAlignment w:val="baseline"/>
              <w:rPr>
                <w:rFonts w:ascii="Arial" w:hAnsi="Arial" w:cs="Arial"/>
                <w:sz w:val="16"/>
                <w:szCs w:val="16"/>
              </w:rPr>
            </w:pPr>
            <w:r>
              <w:rPr>
                <w:rFonts w:ascii="Arial" w:hAnsi="Arial" w:cs="Arial"/>
                <w:sz w:val="16"/>
                <w:szCs w:val="16"/>
              </w:rPr>
              <w:t>WLAN operating in 5.250 – 5.350 GHz under this provision shall employ Dynamic Frequency Selection (DFS) mechanism and implement Transmit Power Control (TPC).</w:t>
            </w:r>
          </w:p>
          <w:p w14:paraId="3A1C0A51" w14:textId="77777777" w:rsidR="00004EC8" w:rsidRDefault="00004EC8">
            <w:pPr>
              <w:overflowPunct w:val="0"/>
              <w:autoSpaceDE w:val="0"/>
              <w:autoSpaceDN w:val="0"/>
              <w:adjustRightInd w:val="0"/>
              <w:textAlignment w:val="baseline"/>
              <w:rPr>
                <w:rFonts w:ascii="Arial" w:hAnsi="Arial" w:cs="Arial"/>
                <w:sz w:val="16"/>
                <w:szCs w:val="16"/>
              </w:rPr>
            </w:pPr>
          </w:p>
          <w:p w14:paraId="60C485CA" w14:textId="77777777" w:rsidR="00004EC8" w:rsidRDefault="009662EC">
            <w:pPr>
              <w:overflowPunct w:val="0"/>
              <w:autoSpaceDE w:val="0"/>
              <w:autoSpaceDN w:val="0"/>
              <w:adjustRightInd w:val="0"/>
              <w:textAlignment w:val="baseline"/>
              <w:rPr>
                <w:rFonts w:ascii="Arial" w:hAnsi="Arial" w:cs="Arial"/>
                <w:sz w:val="16"/>
                <w:szCs w:val="16"/>
              </w:rPr>
            </w:pPr>
            <w:r>
              <w:rPr>
                <w:rFonts w:ascii="Arial" w:hAnsi="Arial" w:cs="Arial"/>
                <w:sz w:val="16"/>
                <w:szCs w:val="16"/>
              </w:rPr>
              <w:lastRenderedPageBreak/>
              <w:t>Non-</w:t>
            </w:r>
            <w:proofErr w:type="spellStart"/>
            <w:r>
              <w:rPr>
                <w:rFonts w:ascii="Arial" w:hAnsi="Arial" w:cs="Arial"/>
                <w:sz w:val="16"/>
                <w:szCs w:val="16"/>
              </w:rPr>
              <w:t>localised</w:t>
            </w:r>
            <w:proofErr w:type="spellEnd"/>
            <w:r>
              <w:rPr>
                <w:rFonts w:ascii="Arial" w:hAnsi="Arial" w:cs="Arial"/>
                <w:sz w:val="16"/>
                <w:szCs w:val="16"/>
              </w:rPr>
              <w:t xml:space="preserve"> operations shall be approved on an exceptional basis.</w:t>
            </w:r>
          </w:p>
        </w:tc>
      </w:tr>
      <w:tr w:rsidR="00004EC8" w14:paraId="55922FD1" w14:textId="77777777">
        <w:trPr>
          <w:trHeight w:val="2366"/>
        </w:trPr>
        <w:tc>
          <w:tcPr>
            <w:tcW w:w="647" w:type="dxa"/>
            <w:vAlign w:val="center"/>
          </w:tcPr>
          <w:p w14:paraId="2C022A71"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lastRenderedPageBreak/>
              <w:t>25</w:t>
            </w:r>
          </w:p>
        </w:tc>
        <w:tc>
          <w:tcPr>
            <w:tcW w:w="2221" w:type="dxa"/>
            <w:vAlign w:val="center"/>
          </w:tcPr>
          <w:p w14:paraId="6A22F30F"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Wireless LAN</w:t>
            </w:r>
          </w:p>
        </w:tc>
        <w:tc>
          <w:tcPr>
            <w:tcW w:w="2760" w:type="dxa"/>
            <w:vAlign w:val="center"/>
          </w:tcPr>
          <w:p w14:paraId="59D387A0"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5.150 – 5.350 GHz</w:t>
            </w:r>
          </w:p>
        </w:tc>
        <w:tc>
          <w:tcPr>
            <w:tcW w:w="2400" w:type="dxa"/>
            <w:vAlign w:val="center"/>
          </w:tcPr>
          <w:p w14:paraId="2306E4A9"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r>
              <w:rPr>
                <w:rStyle w:val="FootnoteReference"/>
                <w:rFonts w:ascii="Arial" w:hAnsi="Arial" w:cs="Arial"/>
                <w:sz w:val="21"/>
                <w:szCs w:val="21"/>
              </w:rPr>
              <w:t xml:space="preserve"> </w:t>
            </w:r>
          </w:p>
        </w:tc>
        <w:tc>
          <w:tcPr>
            <w:tcW w:w="1800" w:type="dxa"/>
            <w:vAlign w:val="center"/>
          </w:tcPr>
          <w:p w14:paraId="5A7EF192"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FCC Part 15 § 15.407 (b) or</w:t>
            </w:r>
          </w:p>
          <w:p w14:paraId="5306677F"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301 893</w:t>
            </w:r>
          </w:p>
        </w:tc>
        <w:tc>
          <w:tcPr>
            <w:tcW w:w="1800" w:type="dxa"/>
            <w:vAlign w:val="center"/>
          </w:tcPr>
          <w:p w14:paraId="37BD5DD6"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FCC Part 15 § 15.407 or</w:t>
            </w:r>
          </w:p>
          <w:p w14:paraId="76C5A764"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EN 301 893</w:t>
            </w:r>
          </w:p>
        </w:tc>
        <w:tc>
          <w:tcPr>
            <w:tcW w:w="2040" w:type="dxa"/>
            <w:vAlign w:val="center"/>
          </w:tcPr>
          <w:p w14:paraId="17B3A091" w14:textId="77777777" w:rsidR="00004EC8" w:rsidRDefault="009662EC">
            <w:pPr>
              <w:overflowPunct w:val="0"/>
              <w:autoSpaceDE w:val="0"/>
              <w:autoSpaceDN w:val="0"/>
              <w:adjustRightInd w:val="0"/>
              <w:textAlignment w:val="baseline"/>
              <w:rPr>
                <w:rFonts w:ascii="Arial" w:hAnsi="Arial" w:cs="Arial"/>
                <w:sz w:val="16"/>
                <w:szCs w:val="16"/>
              </w:rPr>
            </w:pPr>
            <w:r>
              <w:rPr>
                <w:rFonts w:ascii="Arial" w:hAnsi="Arial" w:cs="Arial"/>
                <w:sz w:val="16"/>
                <w:szCs w:val="16"/>
              </w:rPr>
              <w:t>WLAN operating under this provision shall implement DFS function in the frequency range 5.250 – 5.350 GHz.</w:t>
            </w:r>
          </w:p>
          <w:p w14:paraId="61238A41" w14:textId="77777777" w:rsidR="00004EC8" w:rsidRDefault="00004EC8">
            <w:pPr>
              <w:overflowPunct w:val="0"/>
              <w:autoSpaceDE w:val="0"/>
              <w:autoSpaceDN w:val="0"/>
              <w:adjustRightInd w:val="0"/>
              <w:textAlignment w:val="baseline"/>
              <w:rPr>
                <w:rFonts w:ascii="Arial" w:hAnsi="Arial" w:cs="Arial"/>
                <w:sz w:val="16"/>
                <w:szCs w:val="16"/>
              </w:rPr>
            </w:pPr>
          </w:p>
          <w:p w14:paraId="2B7BC691" w14:textId="77777777" w:rsidR="00004EC8" w:rsidRDefault="009662EC">
            <w:pPr>
              <w:overflowPunct w:val="0"/>
              <w:autoSpaceDE w:val="0"/>
              <w:autoSpaceDN w:val="0"/>
              <w:adjustRightInd w:val="0"/>
              <w:textAlignment w:val="baseline"/>
              <w:rPr>
                <w:rFonts w:ascii="Arial" w:hAnsi="Arial" w:cs="Arial"/>
                <w:sz w:val="16"/>
                <w:szCs w:val="16"/>
              </w:rPr>
            </w:pPr>
            <w:r>
              <w:rPr>
                <w:rFonts w:ascii="Arial" w:hAnsi="Arial" w:cs="Arial"/>
                <w:sz w:val="16"/>
                <w:szCs w:val="16"/>
              </w:rPr>
              <w:t>Non-</w:t>
            </w:r>
            <w:proofErr w:type="spellStart"/>
            <w:r>
              <w:rPr>
                <w:rFonts w:ascii="Arial" w:hAnsi="Arial" w:cs="Arial"/>
                <w:sz w:val="16"/>
                <w:szCs w:val="16"/>
              </w:rPr>
              <w:t>localised</w:t>
            </w:r>
            <w:proofErr w:type="spellEnd"/>
            <w:r>
              <w:rPr>
                <w:rFonts w:ascii="Arial" w:hAnsi="Arial" w:cs="Arial"/>
                <w:sz w:val="16"/>
                <w:szCs w:val="16"/>
              </w:rPr>
              <w:t xml:space="preserve"> operations shall be approved on an exceptional basis.</w:t>
            </w:r>
          </w:p>
          <w:p w14:paraId="467D722E" w14:textId="77777777" w:rsidR="00004EC8" w:rsidRDefault="00004EC8">
            <w:pPr>
              <w:overflowPunct w:val="0"/>
              <w:autoSpaceDE w:val="0"/>
              <w:autoSpaceDN w:val="0"/>
              <w:adjustRightInd w:val="0"/>
              <w:textAlignment w:val="baseline"/>
              <w:rPr>
                <w:rFonts w:ascii="Arial" w:hAnsi="Arial" w:cs="Arial"/>
                <w:sz w:val="16"/>
                <w:szCs w:val="16"/>
              </w:rPr>
            </w:pPr>
          </w:p>
        </w:tc>
      </w:tr>
    </w:tbl>
    <w:p w14:paraId="64414E59" w14:textId="77777777" w:rsidR="00004EC8" w:rsidRDefault="00004EC8">
      <w:pPr>
        <w:tabs>
          <w:tab w:val="left" w:pos="1830"/>
        </w:tabs>
      </w:pPr>
    </w:p>
    <w:p w14:paraId="38679BFA" w14:textId="77777777" w:rsidR="00004EC8" w:rsidRDefault="00004EC8">
      <w:pPr>
        <w:tabs>
          <w:tab w:val="left" w:pos="1830"/>
        </w:tabs>
      </w:pPr>
    </w:p>
    <w:p w14:paraId="79D79205" w14:textId="77777777" w:rsidR="00004EC8" w:rsidRDefault="00004EC8">
      <w:pPr>
        <w:tabs>
          <w:tab w:val="left" w:pos="1830"/>
        </w:tabs>
      </w:pPr>
    </w:p>
    <w:p w14:paraId="5E09BF9A" w14:textId="77777777" w:rsidR="00004EC8" w:rsidRDefault="00004EC8">
      <w:pPr>
        <w:jc w:val="both"/>
        <w:rPr>
          <w:b/>
          <w:lang w:eastAsia="ko-KR"/>
        </w:rPr>
      </w:pPr>
    </w:p>
    <w:p w14:paraId="37086577" w14:textId="77777777" w:rsidR="00004EC8" w:rsidRDefault="00004EC8">
      <w:pPr>
        <w:jc w:val="both"/>
        <w:rPr>
          <w:b/>
          <w:lang w:eastAsia="ko-KR"/>
        </w:rPr>
      </w:pPr>
    </w:p>
    <w:p w14:paraId="58295CFF" w14:textId="77777777" w:rsidR="00004EC8" w:rsidRDefault="00004EC8">
      <w:pPr>
        <w:jc w:val="both"/>
        <w:rPr>
          <w:b/>
          <w:lang w:eastAsia="ko-KR"/>
        </w:rPr>
      </w:pPr>
    </w:p>
    <w:p w14:paraId="45E18983" w14:textId="77777777" w:rsidR="00004EC8" w:rsidRDefault="00004EC8">
      <w:pPr>
        <w:jc w:val="both"/>
        <w:rPr>
          <w:b/>
          <w:lang w:eastAsia="ko-KR"/>
        </w:rPr>
      </w:pPr>
    </w:p>
    <w:p w14:paraId="78654F7D" w14:textId="77777777" w:rsidR="00004EC8" w:rsidRDefault="00004EC8">
      <w:pPr>
        <w:jc w:val="both"/>
        <w:rPr>
          <w:b/>
          <w:lang w:eastAsia="ko-KR"/>
        </w:rPr>
      </w:pPr>
    </w:p>
    <w:p w14:paraId="61A753A3" w14:textId="77777777" w:rsidR="00004EC8" w:rsidRDefault="00004EC8">
      <w:pPr>
        <w:jc w:val="both"/>
        <w:rPr>
          <w:b/>
          <w:lang w:eastAsia="ko-KR"/>
        </w:rPr>
      </w:pPr>
    </w:p>
    <w:p w14:paraId="6B407D56" w14:textId="77777777" w:rsidR="00004EC8" w:rsidRDefault="00004EC8">
      <w:pPr>
        <w:jc w:val="both"/>
        <w:rPr>
          <w:b/>
          <w:lang w:eastAsia="ko-KR"/>
        </w:rPr>
      </w:pPr>
    </w:p>
    <w:p w14:paraId="24154661" w14:textId="77777777" w:rsidR="00004EC8" w:rsidRDefault="00004EC8">
      <w:pPr>
        <w:jc w:val="both"/>
        <w:rPr>
          <w:b/>
          <w:lang w:eastAsia="ko-KR"/>
        </w:rPr>
      </w:pPr>
    </w:p>
    <w:p w14:paraId="5F39ADB6" w14:textId="77777777" w:rsidR="00004EC8" w:rsidRDefault="00004EC8">
      <w:pPr>
        <w:jc w:val="both"/>
        <w:rPr>
          <w:b/>
          <w:lang w:eastAsia="ko-KR"/>
        </w:rPr>
      </w:pPr>
    </w:p>
    <w:p w14:paraId="42C9FAFB" w14:textId="77777777" w:rsidR="00004EC8" w:rsidRDefault="00004EC8">
      <w:pPr>
        <w:jc w:val="both"/>
        <w:rPr>
          <w:b/>
          <w:lang w:eastAsia="ko-KR"/>
        </w:rPr>
      </w:pPr>
    </w:p>
    <w:p w14:paraId="59AE3D2F" w14:textId="77777777" w:rsidR="00004EC8" w:rsidRDefault="00004EC8">
      <w:pPr>
        <w:jc w:val="both"/>
        <w:rPr>
          <w:b/>
          <w:lang w:eastAsia="ko-KR"/>
        </w:rPr>
      </w:pPr>
    </w:p>
    <w:p w14:paraId="0C6E114A" w14:textId="77777777" w:rsidR="00004EC8" w:rsidRDefault="00004EC8">
      <w:pPr>
        <w:jc w:val="both"/>
        <w:rPr>
          <w:b/>
          <w:lang w:eastAsia="ko-KR"/>
        </w:rPr>
      </w:pPr>
    </w:p>
    <w:p w14:paraId="7599F5DB" w14:textId="77777777" w:rsidR="00004EC8" w:rsidRDefault="00004EC8">
      <w:pPr>
        <w:jc w:val="both"/>
        <w:rPr>
          <w:b/>
          <w:lang w:eastAsia="ko-KR"/>
        </w:rPr>
      </w:pPr>
    </w:p>
    <w:p w14:paraId="2E79D8AF" w14:textId="77777777" w:rsidR="00004EC8" w:rsidRDefault="00004EC8">
      <w:pPr>
        <w:jc w:val="both"/>
        <w:rPr>
          <w:b/>
          <w:lang w:eastAsia="ko-KR"/>
        </w:rPr>
      </w:pPr>
    </w:p>
    <w:p w14:paraId="137A6A73" w14:textId="77777777" w:rsidR="00004EC8" w:rsidRDefault="00004EC8">
      <w:pPr>
        <w:jc w:val="both"/>
        <w:rPr>
          <w:b/>
          <w:lang w:eastAsia="ko-KR"/>
        </w:rPr>
      </w:pPr>
    </w:p>
    <w:p w14:paraId="5A526C15" w14:textId="77777777" w:rsidR="00004EC8" w:rsidRDefault="00004EC8">
      <w:pPr>
        <w:shd w:val="clear" w:color="auto" w:fill="333399"/>
        <w:jc w:val="both"/>
        <w:rPr>
          <w:rFonts w:ascii="Arial" w:hAnsi="Arial" w:cs="Arial"/>
          <w:b/>
          <w:color w:val="FFFFFF"/>
        </w:rPr>
        <w:sectPr w:rsidR="00004EC8">
          <w:pgSz w:w="16834" w:h="11909" w:orient="landscape"/>
          <w:pgMar w:top="1440" w:right="1195" w:bottom="1152" w:left="1138" w:header="720" w:footer="720" w:gutter="0"/>
          <w:cols w:space="720"/>
          <w:titlePg/>
          <w:docGrid w:linePitch="360"/>
        </w:sectPr>
      </w:pPr>
    </w:p>
    <w:p w14:paraId="27094536" w14:textId="77777777" w:rsidR="00004EC8" w:rsidRDefault="009662EC">
      <w:pPr>
        <w:shd w:val="clear" w:color="auto" w:fill="333399"/>
        <w:jc w:val="both"/>
        <w:rPr>
          <w:b/>
          <w:color w:val="FFFFFF"/>
        </w:rPr>
      </w:pPr>
      <w:r>
        <w:rPr>
          <w:rFonts w:ascii="Arial" w:hAnsi="Arial" w:cs="Arial"/>
          <w:b/>
          <w:color w:val="FFFFFF"/>
        </w:rPr>
        <w:lastRenderedPageBreak/>
        <w:t>Technical Regulations in China</w:t>
      </w:r>
    </w:p>
    <w:p w14:paraId="29B0EB74" w14:textId="77777777" w:rsidR="00004EC8" w:rsidRDefault="00004EC8">
      <w:pPr>
        <w:jc w:val="both"/>
        <w:rPr>
          <w:b/>
          <w:lang w:eastAsia="ko-KR"/>
        </w:rPr>
      </w:pPr>
    </w:p>
    <w:p w14:paraId="03459BE2" w14:textId="77777777" w:rsidR="00004EC8" w:rsidRDefault="009662EC">
      <w:pPr>
        <w:spacing w:before="40"/>
        <w:jc w:val="both"/>
        <w:rPr>
          <w:b/>
        </w:rPr>
      </w:pPr>
      <w:r>
        <w:rPr>
          <w:b/>
        </w:rPr>
        <w:t>2</w:t>
      </w:r>
      <w:r>
        <w:rPr>
          <w:b/>
        </w:rPr>
        <w:tab/>
        <w:t>Technical parameters requirements</w:t>
      </w:r>
    </w:p>
    <w:p w14:paraId="2079DF4E" w14:textId="77777777" w:rsidR="00004EC8" w:rsidRDefault="009662EC">
      <w:pPr>
        <w:spacing w:before="40"/>
        <w:jc w:val="both"/>
        <w:rPr>
          <w:b/>
        </w:rPr>
      </w:pPr>
      <w:r>
        <w:rPr>
          <w:b/>
        </w:rPr>
        <w:t>2.1</w:t>
      </w:r>
      <w:r>
        <w:rPr>
          <w:b/>
        </w:rPr>
        <w:tab/>
        <w:t>Analogue cordless telephone</w:t>
      </w:r>
    </w:p>
    <w:p w14:paraId="7E7881A3" w14:textId="77777777" w:rsidR="00004EC8" w:rsidRDefault="009662EC">
      <w:pPr>
        <w:spacing w:before="40"/>
        <w:jc w:val="both"/>
      </w:pPr>
      <w:r>
        <w:t>Transmit frequencies used for base set (MHz):</w:t>
      </w:r>
      <w:r>
        <w:tab/>
        <w:t>45.000, 45.025, 45.050, ..., 45.475</w:t>
      </w:r>
    </w:p>
    <w:p w14:paraId="701233F0" w14:textId="77777777" w:rsidR="00004EC8" w:rsidRDefault="009662EC">
      <w:pPr>
        <w:spacing w:before="40"/>
        <w:jc w:val="both"/>
      </w:pPr>
      <w:r>
        <w:t xml:space="preserve">Transmit frequencies used for </w:t>
      </w:r>
      <w:proofErr w:type="gramStart"/>
      <w:r>
        <w:t>hand set</w:t>
      </w:r>
      <w:proofErr w:type="gramEnd"/>
      <w:r>
        <w:t xml:space="preserve"> (MHz):</w:t>
      </w:r>
      <w:r>
        <w:tab/>
        <w:t>48.000, 48.025, 48.050, ..., 48.475</w:t>
      </w:r>
    </w:p>
    <w:p w14:paraId="055F636B" w14:textId="77777777" w:rsidR="00004EC8" w:rsidRDefault="009662EC">
      <w:pPr>
        <w:spacing w:before="40"/>
        <w:jc w:val="both"/>
      </w:pPr>
      <w:r>
        <w:t>Total channel number:</w:t>
      </w:r>
      <w:r>
        <w:tab/>
      </w:r>
      <w:r>
        <w:rPr>
          <w:rFonts w:eastAsia="SimSun" w:hint="eastAsia"/>
          <w:lang w:eastAsia="zh-CN"/>
        </w:rPr>
        <w:t xml:space="preserve">             </w:t>
      </w:r>
      <w:r>
        <w:t>20</w:t>
      </w:r>
    </w:p>
    <w:p w14:paraId="3775C2A2" w14:textId="77777777" w:rsidR="00004EC8" w:rsidRDefault="009662EC">
      <w:pPr>
        <w:spacing w:before="40"/>
        <w:jc w:val="both"/>
      </w:pPr>
      <w:r>
        <w:t>Radiated power limit:</w:t>
      </w:r>
      <w:r>
        <w:tab/>
      </w:r>
      <w:r>
        <w:rPr>
          <w:rFonts w:eastAsia="SimSun" w:hint="eastAsia"/>
          <w:lang w:eastAsia="zh-CN"/>
        </w:rPr>
        <w:t xml:space="preserve">                         </w:t>
      </w:r>
      <w:r>
        <w:t xml:space="preserve">20 </w:t>
      </w:r>
      <w:proofErr w:type="spellStart"/>
      <w:r>
        <w:t>mW</w:t>
      </w:r>
      <w:proofErr w:type="spellEnd"/>
      <w:r>
        <w:t xml:space="preserve"> (</w:t>
      </w:r>
      <w:proofErr w:type="spellStart"/>
      <w:r>
        <w:t>e.r.p.</w:t>
      </w:r>
      <w:proofErr w:type="spellEnd"/>
      <w:r>
        <w:t>)</w:t>
      </w:r>
    </w:p>
    <w:p w14:paraId="3BB8949F" w14:textId="77777777" w:rsidR="00004EC8" w:rsidRDefault="009662EC">
      <w:pPr>
        <w:spacing w:before="40"/>
        <w:jc w:val="both"/>
      </w:pPr>
      <w:r>
        <w:t>Maximum occupied bandwidth:</w:t>
      </w:r>
      <w:r>
        <w:tab/>
        <w:t>16 kHz</w:t>
      </w:r>
    </w:p>
    <w:p w14:paraId="332A7473" w14:textId="77777777" w:rsidR="00004EC8" w:rsidRDefault="009662EC">
      <w:pPr>
        <w:spacing w:before="40"/>
        <w:jc w:val="both"/>
        <w:rPr>
          <w:rFonts w:eastAsia="SimSun"/>
          <w:lang w:eastAsia="zh-CN"/>
        </w:rPr>
      </w:pPr>
      <w:r>
        <w:t>Frequency tolerance:</w:t>
      </w:r>
      <w:r>
        <w:tab/>
      </w:r>
      <w:r>
        <w:rPr>
          <w:rFonts w:eastAsia="SimSun" w:hint="eastAsia"/>
          <w:lang w:eastAsia="zh-CN"/>
        </w:rPr>
        <w:t xml:space="preserve">                        </w:t>
      </w:r>
      <w:r>
        <w:t>1.8 kHz</w:t>
      </w:r>
      <w:r>
        <w:rPr>
          <w:rFonts w:eastAsia="SimSun" w:hint="eastAsia"/>
          <w:lang w:eastAsia="zh-CN"/>
        </w:rPr>
        <w:t xml:space="preserve">    </w:t>
      </w:r>
    </w:p>
    <w:p w14:paraId="7EC22DB3" w14:textId="77777777" w:rsidR="00004EC8" w:rsidRDefault="009662EC">
      <w:pPr>
        <w:spacing w:before="40"/>
        <w:jc w:val="both"/>
        <w:rPr>
          <w:b/>
        </w:rPr>
      </w:pPr>
      <w:r>
        <w:rPr>
          <w:b/>
        </w:rPr>
        <w:t>2.2</w:t>
      </w:r>
      <w:r>
        <w:rPr>
          <w:b/>
        </w:rPr>
        <w:tab/>
        <w:t>Wireless audio transmitters and measuring devices for civilian purposes</w:t>
      </w:r>
    </w:p>
    <w:p w14:paraId="7A6028A1" w14:textId="77777777" w:rsidR="00004EC8" w:rsidRDefault="009662EC">
      <w:pPr>
        <w:spacing w:before="40"/>
        <w:jc w:val="both"/>
      </w:pPr>
      <w:r>
        <w:t>–</w:t>
      </w:r>
      <w:r>
        <w:tab/>
        <w:t>Operating frequency band (MHz):</w:t>
      </w:r>
      <w:r>
        <w:tab/>
        <w:t xml:space="preserve">87 to 108 </w:t>
      </w:r>
    </w:p>
    <w:p w14:paraId="5603AB63" w14:textId="77777777" w:rsidR="00004EC8" w:rsidRDefault="009662EC">
      <w:pPr>
        <w:spacing w:before="40"/>
        <w:ind w:firstLineChars="300" w:firstLine="720"/>
        <w:jc w:val="both"/>
      </w:pPr>
      <w:r>
        <w:t>Radiated power limit:</w:t>
      </w:r>
      <w:r>
        <w:tab/>
      </w:r>
      <w:r>
        <w:rPr>
          <w:rFonts w:eastAsia="SimSun" w:hint="eastAsia"/>
          <w:lang w:eastAsia="zh-CN"/>
        </w:rPr>
        <w:t xml:space="preserve">                        </w:t>
      </w:r>
      <w:r>
        <w:t xml:space="preserve">3 </w:t>
      </w:r>
      <w:proofErr w:type="spellStart"/>
      <w:r>
        <w:t>mW</w:t>
      </w:r>
      <w:proofErr w:type="spellEnd"/>
      <w:r>
        <w:t xml:space="preserve"> (</w:t>
      </w:r>
      <w:proofErr w:type="spellStart"/>
      <w:r>
        <w:t>e.r.p.</w:t>
      </w:r>
      <w:proofErr w:type="spellEnd"/>
      <w:r>
        <w:t>)</w:t>
      </w:r>
    </w:p>
    <w:p w14:paraId="65D2DB64" w14:textId="77777777" w:rsidR="00004EC8" w:rsidRDefault="009662EC">
      <w:pPr>
        <w:spacing w:before="40"/>
        <w:ind w:firstLineChars="300" w:firstLine="720"/>
        <w:jc w:val="both"/>
      </w:pPr>
      <w:r>
        <w:t>Maximum occupied bandwidth:</w:t>
      </w:r>
      <w:r>
        <w:tab/>
        <w:t>200 kHz</w:t>
      </w:r>
    </w:p>
    <w:p w14:paraId="653770C7" w14:textId="77777777" w:rsidR="00004EC8" w:rsidRDefault="009662EC">
      <w:pPr>
        <w:spacing w:before="40"/>
        <w:ind w:firstLineChars="300" w:firstLine="720"/>
        <w:jc w:val="both"/>
      </w:pPr>
      <w:r>
        <w:t>Frequency tolerance:</w:t>
      </w:r>
      <w:r>
        <w:tab/>
      </w:r>
      <w:r>
        <w:rPr>
          <w:rFonts w:eastAsia="SimSun" w:hint="eastAsia"/>
          <w:lang w:eastAsia="zh-CN"/>
        </w:rPr>
        <w:t xml:space="preserve">                        </w:t>
      </w:r>
      <w:r>
        <w:t xml:space="preserve">100 </w:t>
      </w:r>
      <w:r>
        <w:sym w:font="Symbol" w:char="F0B4"/>
      </w:r>
      <w:r>
        <w:t xml:space="preserve"> 10</w:t>
      </w:r>
      <w:r>
        <w:rPr>
          <w:rFonts w:eastAsia="SimSun" w:hint="eastAsia"/>
          <w:vertAlign w:val="superscript"/>
          <w:lang w:eastAsia="zh-CN"/>
        </w:rPr>
        <w:t>-6</w:t>
      </w:r>
    </w:p>
    <w:p w14:paraId="1AEE8040" w14:textId="77777777" w:rsidR="00004EC8" w:rsidRDefault="009662EC">
      <w:pPr>
        <w:spacing w:before="40"/>
        <w:jc w:val="both"/>
      </w:pPr>
      <w:r>
        <w:t>–</w:t>
      </w:r>
      <w:r>
        <w:tab/>
        <w:t>Operating frequency band (MHz):</w:t>
      </w:r>
      <w:r>
        <w:tab/>
        <w:t xml:space="preserve">75.4 to 76.0, 84 to 87 </w:t>
      </w:r>
    </w:p>
    <w:p w14:paraId="4ABAD7B0" w14:textId="77777777" w:rsidR="00004EC8" w:rsidRDefault="009662EC">
      <w:pPr>
        <w:spacing w:before="40"/>
        <w:ind w:firstLineChars="300" w:firstLine="720"/>
        <w:jc w:val="both"/>
      </w:pPr>
      <w:r>
        <w:t>Radiated power limit:</w:t>
      </w:r>
      <w:r>
        <w:tab/>
      </w:r>
      <w:r>
        <w:rPr>
          <w:rFonts w:eastAsia="SimSun" w:hint="eastAsia"/>
          <w:lang w:eastAsia="zh-CN"/>
        </w:rPr>
        <w:t xml:space="preserve">                        </w:t>
      </w:r>
      <w:r>
        <w:t xml:space="preserve">10 </w:t>
      </w:r>
      <w:proofErr w:type="spellStart"/>
      <w:r>
        <w:t>mW</w:t>
      </w:r>
      <w:proofErr w:type="spellEnd"/>
      <w:r>
        <w:t xml:space="preserve"> (</w:t>
      </w:r>
      <w:proofErr w:type="spellStart"/>
      <w:r>
        <w:t>e.r.p.</w:t>
      </w:r>
      <w:proofErr w:type="spellEnd"/>
      <w:r>
        <w:t>)</w:t>
      </w:r>
    </w:p>
    <w:p w14:paraId="7CF15CDE" w14:textId="77777777" w:rsidR="00004EC8" w:rsidRDefault="009662EC">
      <w:pPr>
        <w:spacing w:before="40"/>
        <w:ind w:firstLineChars="300" w:firstLine="720"/>
        <w:jc w:val="both"/>
      </w:pPr>
      <w:r>
        <w:t>Maximum occupied bandwidth:</w:t>
      </w:r>
      <w:r>
        <w:tab/>
        <w:t>200 kHz</w:t>
      </w:r>
    </w:p>
    <w:p w14:paraId="528499FF" w14:textId="77777777" w:rsidR="00004EC8" w:rsidRDefault="009662EC">
      <w:pPr>
        <w:spacing w:before="40"/>
        <w:ind w:firstLineChars="300" w:firstLine="720"/>
        <w:jc w:val="both"/>
        <w:rPr>
          <w:rFonts w:eastAsia="SimSun"/>
          <w:lang w:eastAsia="zh-CN"/>
        </w:rPr>
      </w:pPr>
      <w:r>
        <w:t>Frequency tolerance:</w:t>
      </w:r>
      <w:r>
        <w:tab/>
      </w:r>
      <w:r>
        <w:rPr>
          <w:rFonts w:eastAsia="SimSun" w:hint="eastAsia"/>
          <w:lang w:eastAsia="zh-CN"/>
        </w:rPr>
        <w:t xml:space="preserve">                        </w:t>
      </w:r>
      <w:r>
        <w:t xml:space="preserve">100 </w:t>
      </w:r>
      <w:r>
        <w:sym w:font="Symbol" w:char="F0B4"/>
      </w:r>
      <w:r>
        <w:t xml:space="preserve"> 10</w:t>
      </w:r>
      <w:r>
        <w:rPr>
          <w:rFonts w:eastAsia="SimSun" w:hint="eastAsia"/>
          <w:vertAlign w:val="superscript"/>
          <w:lang w:eastAsia="zh-CN"/>
        </w:rPr>
        <w:t>-6</w:t>
      </w:r>
    </w:p>
    <w:p w14:paraId="4414B476" w14:textId="77777777" w:rsidR="00004EC8" w:rsidRDefault="009662EC">
      <w:pPr>
        <w:spacing w:before="40"/>
        <w:jc w:val="both"/>
      </w:pPr>
      <w:r>
        <w:t>–</w:t>
      </w:r>
      <w:r>
        <w:tab/>
        <w:t>Operating frequency band (MHz):</w:t>
      </w:r>
      <w:r>
        <w:tab/>
        <w:t xml:space="preserve">189.9 to 223.0 </w:t>
      </w:r>
    </w:p>
    <w:p w14:paraId="695BF120" w14:textId="77777777" w:rsidR="00004EC8" w:rsidRDefault="009662EC">
      <w:pPr>
        <w:spacing w:before="40"/>
        <w:ind w:firstLineChars="300" w:firstLine="720"/>
        <w:jc w:val="both"/>
      </w:pPr>
      <w:r>
        <w:t>Radiated power limit:</w:t>
      </w:r>
      <w:r>
        <w:tab/>
      </w:r>
      <w:r>
        <w:rPr>
          <w:rFonts w:eastAsia="SimSun" w:hint="eastAsia"/>
          <w:lang w:eastAsia="zh-CN"/>
        </w:rPr>
        <w:t xml:space="preserve">                        </w:t>
      </w:r>
      <w:r>
        <w:t xml:space="preserve">10 </w:t>
      </w:r>
      <w:proofErr w:type="spellStart"/>
      <w:r>
        <w:t>mW</w:t>
      </w:r>
      <w:proofErr w:type="spellEnd"/>
      <w:r>
        <w:t xml:space="preserve"> (</w:t>
      </w:r>
      <w:proofErr w:type="spellStart"/>
      <w:r>
        <w:t>e.r.p.</w:t>
      </w:r>
      <w:proofErr w:type="spellEnd"/>
      <w:r>
        <w:t>)</w:t>
      </w:r>
    </w:p>
    <w:p w14:paraId="073E45CD" w14:textId="77777777" w:rsidR="00004EC8" w:rsidRDefault="009662EC">
      <w:pPr>
        <w:spacing w:before="40"/>
        <w:ind w:firstLineChars="300" w:firstLine="720"/>
        <w:jc w:val="both"/>
      </w:pPr>
      <w:r>
        <w:t>Maximum occupied bandwidth:</w:t>
      </w:r>
      <w:r>
        <w:tab/>
        <w:t>200 kHz</w:t>
      </w:r>
    </w:p>
    <w:p w14:paraId="7B086F88" w14:textId="77777777" w:rsidR="00004EC8" w:rsidRDefault="009662EC">
      <w:pPr>
        <w:spacing w:before="40"/>
        <w:ind w:firstLineChars="300" w:firstLine="720"/>
        <w:jc w:val="both"/>
        <w:rPr>
          <w:rFonts w:eastAsia="SimSun"/>
          <w:lang w:eastAsia="zh-CN"/>
        </w:rPr>
      </w:pPr>
      <w:r>
        <w:t>Frequency tolerance:</w:t>
      </w:r>
      <w:r>
        <w:tab/>
      </w:r>
      <w:r>
        <w:rPr>
          <w:rFonts w:eastAsia="SimSun" w:hint="eastAsia"/>
          <w:lang w:eastAsia="zh-CN"/>
        </w:rPr>
        <w:t xml:space="preserve">                        </w:t>
      </w:r>
      <w:r>
        <w:t xml:space="preserve">100 </w:t>
      </w:r>
      <w:r>
        <w:sym w:font="Symbol" w:char="F0B4"/>
      </w:r>
      <w:r>
        <w:t>10</w:t>
      </w:r>
      <w:r>
        <w:rPr>
          <w:rFonts w:eastAsia="SimSun" w:hint="eastAsia"/>
          <w:vertAlign w:val="superscript"/>
          <w:lang w:eastAsia="zh-CN"/>
        </w:rPr>
        <w:t>-6</w:t>
      </w:r>
      <w:r>
        <w:t xml:space="preserve"> </w:t>
      </w:r>
    </w:p>
    <w:p w14:paraId="0DABBF1A" w14:textId="77777777" w:rsidR="00004EC8" w:rsidRDefault="009662EC">
      <w:pPr>
        <w:spacing w:before="40"/>
        <w:jc w:val="both"/>
      </w:pPr>
      <w:r>
        <w:t>–</w:t>
      </w:r>
      <w:r>
        <w:tab/>
        <w:t>Operating frequency bands (MHz):</w:t>
      </w:r>
      <w:r>
        <w:tab/>
        <w:t xml:space="preserve">470 to 510, 630 to 787 </w:t>
      </w:r>
    </w:p>
    <w:p w14:paraId="10CF0451" w14:textId="77777777" w:rsidR="00004EC8" w:rsidRDefault="009662EC">
      <w:pPr>
        <w:spacing w:before="40"/>
        <w:ind w:firstLineChars="300" w:firstLine="720"/>
        <w:jc w:val="both"/>
      </w:pPr>
      <w:r>
        <w:t>Radiated power limit:</w:t>
      </w:r>
      <w:r>
        <w:tab/>
      </w:r>
      <w:r>
        <w:rPr>
          <w:rFonts w:eastAsia="SimSun" w:hint="eastAsia"/>
          <w:lang w:eastAsia="zh-CN"/>
        </w:rPr>
        <w:t xml:space="preserve">                        </w:t>
      </w:r>
      <w:r>
        <w:t xml:space="preserve">50 </w:t>
      </w:r>
      <w:proofErr w:type="spellStart"/>
      <w:r>
        <w:t>mW</w:t>
      </w:r>
      <w:proofErr w:type="spellEnd"/>
      <w:r>
        <w:t xml:space="preserve"> (</w:t>
      </w:r>
      <w:proofErr w:type="spellStart"/>
      <w:r>
        <w:t>e.r.p.</w:t>
      </w:r>
      <w:proofErr w:type="spellEnd"/>
      <w:r>
        <w:t>)</w:t>
      </w:r>
    </w:p>
    <w:p w14:paraId="70E54FEB" w14:textId="77777777" w:rsidR="00004EC8" w:rsidRDefault="009662EC">
      <w:pPr>
        <w:spacing w:before="40"/>
        <w:ind w:firstLineChars="300" w:firstLine="720"/>
        <w:jc w:val="both"/>
      </w:pPr>
      <w:r>
        <w:t>Maximum occupied bandwidth:</w:t>
      </w:r>
      <w:r>
        <w:tab/>
        <w:t>200 kHz</w:t>
      </w:r>
    </w:p>
    <w:p w14:paraId="2837E8ED" w14:textId="77777777" w:rsidR="00004EC8" w:rsidRDefault="009662EC">
      <w:pPr>
        <w:spacing w:before="40"/>
        <w:ind w:firstLineChars="300" w:firstLine="720"/>
        <w:jc w:val="both"/>
        <w:rPr>
          <w:rFonts w:eastAsia="SimSun"/>
          <w:lang w:eastAsia="zh-CN"/>
        </w:rPr>
      </w:pPr>
      <w:r>
        <w:t>Frequency tolerance:</w:t>
      </w:r>
      <w:r>
        <w:tab/>
      </w:r>
      <w:r>
        <w:rPr>
          <w:rFonts w:eastAsia="SimSun" w:hint="eastAsia"/>
          <w:lang w:eastAsia="zh-CN"/>
        </w:rPr>
        <w:t xml:space="preserve">                        </w:t>
      </w:r>
      <w:r>
        <w:t xml:space="preserve">100 </w:t>
      </w:r>
      <w:r>
        <w:sym w:font="Symbol" w:char="F0B4"/>
      </w:r>
      <w:r>
        <w:t xml:space="preserve"> 10</w:t>
      </w:r>
      <w:r>
        <w:rPr>
          <w:rFonts w:eastAsia="SimSun" w:hint="eastAsia"/>
          <w:vertAlign w:val="superscript"/>
          <w:lang w:eastAsia="zh-CN"/>
        </w:rPr>
        <w:t>-6</w:t>
      </w:r>
    </w:p>
    <w:p w14:paraId="03EF9E00" w14:textId="77777777" w:rsidR="00004EC8" w:rsidRDefault="009662EC">
      <w:pPr>
        <w:spacing w:before="40"/>
        <w:jc w:val="both"/>
      </w:pPr>
      <w:r>
        <w:t>2.3</w:t>
      </w:r>
      <w:r>
        <w:tab/>
        <w:t>Model and toy remote-control devices</w:t>
      </w:r>
    </w:p>
    <w:p w14:paraId="1A8D0792" w14:textId="77777777" w:rsidR="00004EC8" w:rsidRDefault="009662EC">
      <w:pPr>
        <w:tabs>
          <w:tab w:val="left" w:pos="720"/>
        </w:tabs>
        <w:spacing w:before="40"/>
        <w:jc w:val="both"/>
      </w:pPr>
      <w:r>
        <w:t>–</w:t>
      </w:r>
      <w:r>
        <w:rPr>
          <w:rFonts w:eastAsia="SimSun" w:hint="eastAsia"/>
          <w:lang w:eastAsia="zh-CN"/>
        </w:rPr>
        <w:t xml:space="preserve">          </w:t>
      </w:r>
      <w:r>
        <w:t>Operating frequencies (MHz):</w:t>
      </w:r>
      <w:r>
        <w:tab/>
        <w:t xml:space="preserve">26.975, 26.995, 27.025, 27.045, </w:t>
      </w:r>
    </w:p>
    <w:p w14:paraId="2F682DE7" w14:textId="77777777" w:rsidR="00004EC8" w:rsidRDefault="009662EC">
      <w:pPr>
        <w:spacing w:before="40"/>
        <w:ind w:firstLineChars="1800" w:firstLine="4320"/>
        <w:jc w:val="both"/>
      </w:pPr>
      <w:r>
        <w:lastRenderedPageBreak/>
        <w:t xml:space="preserve">27.075, 27.095, 27.125, 27.145, </w:t>
      </w:r>
    </w:p>
    <w:p w14:paraId="4AB5C3CB" w14:textId="77777777" w:rsidR="00004EC8" w:rsidRDefault="009662EC">
      <w:pPr>
        <w:spacing w:before="40"/>
        <w:ind w:firstLineChars="1800" w:firstLine="4320"/>
        <w:jc w:val="both"/>
      </w:pPr>
      <w:r>
        <w:t>27.175, 27.195, 27.225, 27.255</w:t>
      </w:r>
    </w:p>
    <w:p w14:paraId="3A252A86" w14:textId="77777777" w:rsidR="00004EC8" w:rsidRDefault="009662EC">
      <w:pPr>
        <w:spacing w:before="40"/>
        <w:ind w:firstLineChars="300" w:firstLine="720"/>
        <w:jc w:val="both"/>
      </w:pPr>
      <w:r>
        <w:t>Radiated power limit:</w:t>
      </w:r>
      <w:r>
        <w:tab/>
      </w:r>
      <w:r>
        <w:rPr>
          <w:rFonts w:eastAsia="SimSun" w:hint="eastAsia"/>
          <w:lang w:eastAsia="zh-CN"/>
        </w:rPr>
        <w:t xml:space="preserve">                        </w:t>
      </w:r>
      <w:r>
        <w:t xml:space="preserve">750 </w:t>
      </w:r>
      <w:proofErr w:type="spellStart"/>
      <w:r>
        <w:t>mW</w:t>
      </w:r>
      <w:proofErr w:type="spellEnd"/>
      <w:r>
        <w:t xml:space="preserve"> (</w:t>
      </w:r>
      <w:proofErr w:type="spellStart"/>
      <w:r>
        <w:t>e.r.p.</w:t>
      </w:r>
      <w:proofErr w:type="spellEnd"/>
      <w:r>
        <w:t>)</w:t>
      </w:r>
    </w:p>
    <w:p w14:paraId="3EDD201C" w14:textId="77777777" w:rsidR="00004EC8" w:rsidRDefault="009662EC">
      <w:pPr>
        <w:spacing w:before="40"/>
        <w:ind w:firstLineChars="300" w:firstLine="720"/>
        <w:jc w:val="both"/>
      </w:pPr>
      <w:r>
        <w:t>Maximum occupied bandwidth:</w:t>
      </w:r>
      <w:r>
        <w:tab/>
        <w:t>8 kHz</w:t>
      </w:r>
    </w:p>
    <w:p w14:paraId="4425AC50" w14:textId="77777777" w:rsidR="00004EC8" w:rsidRDefault="009662EC">
      <w:pPr>
        <w:spacing w:before="40"/>
        <w:ind w:firstLineChars="300" w:firstLine="720"/>
        <w:jc w:val="both"/>
        <w:rPr>
          <w:rFonts w:eastAsia="SimSun"/>
          <w:lang w:eastAsia="zh-CN"/>
        </w:rPr>
      </w:pPr>
      <w:r>
        <w:t>Frequency tolerance:</w:t>
      </w:r>
      <w:r>
        <w:tab/>
      </w:r>
      <w:r>
        <w:rPr>
          <w:rFonts w:eastAsia="SimSun" w:hint="eastAsia"/>
          <w:lang w:eastAsia="zh-CN"/>
        </w:rPr>
        <w:t xml:space="preserve">                       </w:t>
      </w:r>
      <w:r>
        <w:t xml:space="preserve">100 </w:t>
      </w:r>
      <w:r>
        <w:sym w:font="Symbol" w:char="F0B4"/>
      </w:r>
      <w:r>
        <w:t xml:space="preserve"> 10</w:t>
      </w:r>
      <w:r>
        <w:rPr>
          <w:rFonts w:eastAsia="SimSun" w:hint="eastAsia"/>
          <w:vertAlign w:val="superscript"/>
          <w:lang w:eastAsia="zh-CN"/>
        </w:rPr>
        <w:t>-6</w:t>
      </w:r>
    </w:p>
    <w:p w14:paraId="7450403E" w14:textId="77777777" w:rsidR="00004EC8" w:rsidRDefault="009662EC">
      <w:pPr>
        <w:tabs>
          <w:tab w:val="left" w:pos="720"/>
        </w:tabs>
        <w:spacing w:before="40"/>
        <w:jc w:val="both"/>
      </w:pPr>
      <w:r>
        <w:t>–</w:t>
      </w:r>
      <w:r>
        <w:rPr>
          <w:rFonts w:eastAsia="SimSun" w:hint="eastAsia"/>
          <w:lang w:eastAsia="zh-CN"/>
        </w:rPr>
        <w:t xml:space="preserve">         </w:t>
      </w:r>
      <w:r>
        <w:t>Operating frequencies (MHz):</w:t>
      </w:r>
      <w:r>
        <w:rPr>
          <w:rFonts w:eastAsia="SimSun" w:hint="eastAsia"/>
          <w:lang w:eastAsia="zh-CN"/>
        </w:rPr>
        <w:t xml:space="preserve">  </w:t>
      </w:r>
      <w:r>
        <w:tab/>
        <w:t xml:space="preserve">40.61, 40.63, 40.65, 40.67, 40.69, </w:t>
      </w:r>
    </w:p>
    <w:p w14:paraId="45BD79CB" w14:textId="77777777" w:rsidR="00004EC8" w:rsidRDefault="009662EC">
      <w:pPr>
        <w:spacing w:before="40"/>
        <w:ind w:firstLineChars="1800" w:firstLine="4320"/>
        <w:jc w:val="both"/>
      </w:pPr>
      <w:r>
        <w:t xml:space="preserve">40.71, 40.73, 40.75, 40.77, 40.79, </w:t>
      </w:r>
    </w:p>
    <w:p w14:paraId="10F6308C" w14:textId="77777777" w:rsidR="00004EC8" w:rsidRDefault="009662EC">
      <w:pPr>
        <w:spacing w:before="40"/>
        <w:ind w:firstLineChars="1800" w:firstLine="4320"/>
        <w:jc w:val="both"/>
      </w:pPr>
      <w:r>
        <w:t>40.81, 40.83, 40.85</w:t>
      </w:r>
    </w:p>
    <w:p w14:paraId="4FB12F7E" w14:textId="77777777" w:rsidR="00004EC8" w:rsidRDefault="009662EC">
      <w:pPr>
        <w:spacing w:before="40"/>
        <w:ind w:firstLineChars="300" w:firstLine="720"/>
        <w:jc w:val="both"/>
      </w:pPr>
      <w:r>
        <w:t>Radiated power limit:</w:t>
      </w:r>
      <w:r>
        <w:tab/>
      </w:r>
      <w:r>
        <w:rPr>
          <w:rFonts w:eastAsia="SimSun" w:hint="eastAsia"/>
          <w:lang w:eastAsia="zh-CN"/>
        </w:rPr>
        <w:t xml:space="preserve">                        </w:t>
      </w:r>
      <w:r>
        <w:t xml:space="preserve">750 </w:t>
      </w:r>
      <w:proofErr w:type="spellStart"/>
      <w:r>
        <w:t>mW</w:t>
      </w:r>
      <w:proofErr w:type="spellEnd"/>
      <w:r>
        <w:t xml:space="preserve"> (</w:t>
      </w:r>
      <w:proofErr w:type="spellStart"/>
      <w:r>
        <w:t>e.r.p.</w:t>
      </w:r>
      <w:proofErr w:type="spellEnd"/>
      <w:r>
        <w:t>)</w:t>
      </w:r>
    </w:p>
    <w:p w14:paraId="5B77DD4C" w14:textId="77777777" w:rsidR="00004EC8" w:rsidRDefault="009662EC">
      <w:pPr>
        <w:spacing w:before="40"/>
        <w:ind w:firstLineChars="300" w:firstLine="720"/>
        <w:jc w:val="both"/>
      </w:pPr>
      <w:r>
        <w:t>Maximum occupied bandwidth:</w:t>
      </w:r>
      <w:r>
        <w:tab/>
        <w:t>20 kHz</w:t>
      </w:r>
    </w:p>
    <w:p w14:paraId="2071955D" w14:textId="77777777" w:rsidR="00004EC8" w:rsidRDefault="009662EC">
      <w:pPr>
        <w:spacing w:before="40"/>
        <w:ind w:firstLineChars="300" w:firstLine="720"/>
        <w:jc w:val="both"/>
        <w:rPr>
          <w:rFonts w:eastAsia="SimSun"/>
          <w:lang w:eastAsia="zh-CN"/>
        </w:rPr>
      </w:pPr>
      <w:r>
        <w:t>Frequency tolerance:</w:t>
      </w:r>
      <w:r>
        <w:tab/>
      </w:r>
      <w:r>
        <w:rPr>
          <w:rFonts w:eastAsia="SimSun" w:hint="eastAsia"/>
          <w:lang w:eastAsia="zh-CN"/>
        </w:rPr>
        <w:t xml:space="preserve">                        </w:t>
      </w:r>
      <w:r>
        <w:t xml:space="preserve">30 </w:t>
      </w:r>
      <w:r>
        <w:sym w:font="Symbol" w:char="F0B4"/>
      </w:r>
      <w:r>
        <w:t xml:space="preserve"> 10</w:t>
      </w:r>
      <w:r>
        <w:rPr>
          <w:rFonts w:eastAsia="SimSun" w:hint="eastAsia"/>
          <w:vertAlign w:val="superscript"/>
          <w:lang w:eastAsia="zh-CN"/>
        </w:rPr>
        <w:t>-6</w:t>
      </w:r>
    </w:p>
    <w:p w14:paraId="407BC1B7" w14:textId="77777777" w:rsidR="00004EC8" w:rsidRDefault="009662EC">
      <w:pPr>
        <w:tabs>
          <w:tab w:val="left" w:pos="720"/>
        </w:tabs>
        <w:spacing w:before="40"/>
        <w:jc w:val="both"/>
      </w:pPr>
      <w:r>
        <w:t>–</w:t>
      </w:r>
      <w:r>
        <w:rPr>
          <w:rFonts w:eastAsia="SimSun" w:hint="eastAsia"/>
          <w:lang w:eastAsia="zh-CN"/>
        </w:rPr>
        <w:t xml:space="preserve">          </w:t>
      </w:r>
      <w:r>
        <w:t>Operating frequencies (MHz):</w:t>
      </w:r>
      <w:r>
        <w:tab/>
        <w:t xml:space="preserve">72.13, 72.15, 72.17, 72.19, 72.21, </w:t>
      </w:r>
    </w:p>
    <w:p w14:paraId="66C35468" w14:textId="77777777" w:rsidR="00004EC8" w:rsidRDefault="009662EC">
      <w:pPr>
        <w:spacing w:before="40"/>
        <w:ind w:firstLineChars="1800" w:firstLine="4320"/>
        <w:jc w:val="both"/>
      </w:pPr>
      <w:r>
        <w:t>72.79, 72.81, 72.83, 72.85, 72.87</w:t>
      </w:r>
    </w:p>
    <w:p w14:paraId="6E8A0C32" w14:textId="77777777" w:rsidR="00004EC8" w:rsidRDefault="009662EC">
      <w:pPr>
        <w:spacing w:before="40"/>
        <w:ind w:firstLineChars="300" w:firstLine="720"/>
        <w:jc w:val="both"/>
      </w:pPr>
      <w:r>
        <w:t>Radiated power limit:</w:t>
      </w:r>
      <w:r>
        <w:tab/>
      </w:r>
      <w:r>
        <w:rPr>
          <w:rFonts w:eastAsia="SimSun" w:hint="eastAsia"/>
          <w:lang w:eastAsia="zh-CN"/>
        </w:rPr>
        <w:t xml:space="preserve">                        </w:t>
      </w:r>
      <w:r>
        <w:t xml:space="preserve">750 </w:t>
      </w:r>
      <w:proofErr w:type="spellStart"/>
      <w:r>
        <w:t>mW</w:t>
      </w:r>
      <w:proofErr w:type="spellEnd"/>
      <w:r>
        <w:t xml:space="preserve"> (</w:t>
      </w:r>
      <w:proofErr w:type="spellStart"/>
      <w:r>
        <w:t>e.r.p.</w:t>
      </w:r>
      <w:proofErr w:type="spellEnd"/>
      <w:r>
        <w:t>)</w:t>
      </w:r>
    </w:p>
    <w:p w14:paraId="4102C204" w14:textId="77777777" w:rsidR="00004EC8" w:rsidRDefault="009662EC">
      <w:pPr>
        <w:spacing w:before="40"/>
        <w:ind w:firstLineChars="300" w:firstLine="720"/>
        <w:jc w:val="both"/>
      </w:pPr>
      <w:r>
        <w:t>Maximum occupied bandwidth:</w:t>
      </w:r>
      <w:r>
        <w:tab/>
        <w:t>20 kHz</w:t>
      </w:r>
    </w:p>
    <w:p w14:paraId="21D9E401" w14:textId="77777777" w:rsidR="00004EC8" w:rsidRDefault="009662EC">
      <w:pPr>
        <w:spacing w:before="40"/>
        <w:ind w:firstLineChars="300" w:firstLine="720"/>
        <w:jc w:val="both"/>
        <w:rPr>
          <w:rFonts w:eastAsia="SimSun"/>
          <w:lang w:eastAsia="zh-CN"/>
        </w:rPr>
      </w:pPr>
      <w:r>
        <w:t>Frequency tolerance:</w:t>
      </w:r>
      <w:r>
        <w:tab/>
      </w:r>
      <w:r>
        <w:rPr>
          <w:rFonts w:eastAsia="SimSun" w:hint="eastAsia"/>
          <w:lang w:eastAsia="zh-CN"/>
        </w:rPr>
        <w:t xml:space="preserve">                        </w:t>
      </w:r>
      <w:r>
        <w:t xml:space="preserve">30 </w:t>
      </w:r>
      <w:r>
        <w:sym w:font="Symbol" w:char="F0B4"/>
      </w:r>
      <w:r>
        <w:t xml:space="preserve"> 10</w:t>
      </w:r>
      <w:r>
        <w:rPr>
          <w:rFonts w:eastAsia="SimSun" w:hint="eastAsia"/>
          <w:vertAlign w:val="superscript"/>
          <w:lang w:eastAsia="zh-CN"/>
        </w:rPr>
        <w:t>-6</w:t>
      </w:r>
    </w:p>
    <w:p w14:paraId="3F0CB7F4" w14:textId="77777777" w:rsidR="00004EC8" w:rsidRDefault="009662EC">
      <w:pPr>
        <w:spacing w:before="40"/>
        <w:jc w:val="both"/>
        <w:rPr>
          <w:lang w:eastAsia="ko-KR"/>
        </w:rPr>
      </w:pPr>
      <w:r>
        <w:t>2.4</w:t>
      </w:r>
      <w:r>
        <w:tab/>
      </w:r>
      <w:r>
        <w:rPr>
          <w:rFonts w:hint="eastAsia"/>
          <w:lang w:eastAsia="ko-KR"/>
        </w:rPr>
        <w:t>P</w:t>
      </w:r>
      <w:r>
        <w:t>rivate mobile radio equipment</w:t>
      </w:r>
      <w:r>
        <w:rPr>
          <w:rFonts w:hint="eastAsia"/>
          <w:lang w:eastAsia="ko-KR"/>
        </w:rPr>
        <w:t xml:space="preserve"> </w:t>
      </w:r>
      <w:r>
        <w:rPr>
          <w:rFonts w:eastAsia="SimSun" w:hint="eastAsia"/>
          <w:lang w:eastAsia="zh-CN"/>
        </w:rPr>
        <w:t>in c</w:t>
      </w:r>
      <w:r>
        <w:t>itizen band</w:t>
      </w:r>
    </w:p>
    <w:p w14:paraId="65F9F151" w14:textId="77777777" w:rsidR="00004EC8" w:rsidRDefault="009662EC">
      <w:pPr>
        <w:spacing w:before="40"/>
        <w:jc w:val="both"/>
      </w:pPr>
      <w:r>
        <w:t>–</w:t>
      </w:r>
      <w:r>
        <w:tab/>
        <w:t>Operating frequencies (MHz):</w:t>
      </w:r>
      <w:r>
        <w:tab/>
        <w:t xml:space="preserve">409.7500, 409.7625, 409.7750, 409.7875, </w:t>
      </w:r>
    </w:p>
    <w:p w14:paraId="40AB9CEC" w14:textId="77777777" w:rsidR="00004EC8" w:rsidRDefault="009662EC">
      <w:pPr>
        <w:spacing w:before="40"/>
        <w:ind w:firstLineChars="1800" w:firstLine="4320"/>
        <w:jc w:val="both"/>
      </w:pPr>
      <w:r>
        <w:t xml:space="preserve">409.8000, 409.8125, 409.8250, 409.8375, </w:t>
      </w:r>
    </w:p>
    <w:p w14:paraId="12AFE42D" w14:textId="77777777" w:rsidR="00004EC8" w:rsidRDefault="009662EC">
      <w:pPr>
        <w:spacing w:before="40"/>
        <w:ind w:firstLineChars="1800" w:firstLine="4320"/>
        <w:jc w:val="both"/>
      </w:pPr>
      <w:r>
        <w:t xml:space="preserve">409.8500, 409.8625, 409.8750, 409.8875, </w:t>
      </w:r>
    </w:p>
    <w:p w14:paraId="00D14F0B" w14:textId="77777777" w:rsidR="00004EC8" w:rsidRDefault="009662EC">
      <w:pPr>
        <w:spacing w:before="40"/>
        <w:ind w:firstLineChars="1800" w:firstLine="4320"/>
        <w:jc w:val="both"/>
      </w:pPr>
      <w:r>
        <w:t xml:space="preserve">409.9000, 409.9125, 409.9250, 409.9375, </w:t>
      </w:r>
    </w:p>
    <w:p w14:paraId="78D2116A" w14:textId="77777777" w:rsidR="00004EC8" w:rsidRDefault="009662EC">
      <w:pPr>
        <w:spacing w:before="40"/>
        <w:ind w:firstLineChars="1800" w:firstLine="4320"/>
        <w:jc w:val="both"/>
      </w:pPr>
      <w:r>
        <w:t>409.9500, 409.9625, 409.9750, 409.9875</w:t>
      </w:r>
    </w:p>
    <w:p w14:paraId="2DF30719" w14:textId="77777777" w:rsidR="00004EC8" w:rsidRDefault="009662EC">
      <w:pPr>
        <w:spacing w:before="40"/>
        <w:ind w:firstLineChars="300" w:firstLine="720"/>
        <w:jc w:val="both"/>
      </w:pPr>
      <w:r>
        <w:t>Radiated power limit:</w:t>
      </w:r>
      <w:r>
        <w:tab/>
      </w:r>
      <w:r>
        <w:rPr>
          <w:rFonts w:eastAsia="SimSun" w:hint="eastAsia"/>
          <w:lang w:eastAsia="zh-CN"/>
        </w:rPr>
        <w:t xml:space="preserve">                        </w:t>
      </w:r>
      <w:r>
        <w:t xml:space="preserve">500 </w:t>
      </w:r>
      <w:proofErr w:type="spellStart"/>
      <w:r>
        <w:t>mW</w:t>
      </w:r>
      <w:proofErr w:type="spellEnd"/>
      <w:r>
        <w:t xml:space="preserve"> (</w:t>
      </w:r>
      <w:proofErr w:type="spellStart"/>
      <w:r>
        <w:t>e.r.p.</w:t>
      </w:r>
      <w:proofErr w:type="spellEnd"/>
      <w:r>
        <w:t>)</w:t>
      </w:r>
    </w:p>
    <w:p w14:paraId="5F640533" w14:textId="77777777" w:rsidR="00004EC8" w:rsidRDefault="009662EC">
      <w:pPr>
        <w:spacing w:before="40"/>
        <w:ind w:firstLineChars="300" w:firstLine="720"/>
        <w:jc w:val="both"/>
      </w:pPr>
      <w:r>
        <w:t>Modulation type:</w:t>
      </w:r>
      <w:r>
        <w:tab/>
      </w:r>
      <w:r>
        <w:rPr>
          <w:rFonts w:eastAsia="SimSun" w:hint="eastAsia"/>
          <w:lang w:eastAsia="zh-CN"/>
        </w:rPr>
        <w:t xml:space="preserve">                        </w:t>
      </w:r>
      <w:r>
        <w:t>F3E</w:t>
      </w:r>
    </w:p>
    <w:p w14:paraId="1B285B6F" w14:textId="77777777" w:rsidR="00004EC8" w:rsidRDefault="009662EC">
      <w:pPr>
        <w:spacing w:before="40"/>
        <w:ind w:firstLineChars="300" w:firstLine="720"/>
        <w:jc w:val="both"/>
      </w:pPr>
      <w:r>
        <w:t>Channel spacing:</w:t>
      </w:r>
      <w:r>
        <w:tab/>
      </w:r>
      <w:r>
        <w:rPr>
          <w:rFonts w:eastAsia="SimSun" w:hint="eastAsia"/>
          <w:lang w:eastAsia="zh-CN"/>
        </w:rPr>
        <w:t xml:space="preserve">                       </w:t>
      </w:r>
      <w:r>
        <w:t>12.5 kHz</w:t>
      </w:r>
    </w:p>
    <w:p w14:paraId="764865FF" w14:textId="77777777" w:rsidR="00004EC8" w:rsidRDefault="009662EC">
      <w:pPr>
        <w:spacing w:before="40"/>
        <w:ind w:firstLineChars="300" w:firstLine="720"/>
        <w:jc w:val="both"/>
        <w:rPr>
          <w:rFonts w:eastAsia="SimSun"/>
          <w:lang w:eastAsia="zh-CN"/>
        </w:rPr>
      </w:pPr>
      <w:r>
        <w:t>Frequency tolerance:</w:t>
      </w:r>
      <w:r>
        <w:tab/>
      </w:r>
      <w:r>
        <w:rPr>
          <w:rFonts w:eastAsia="SimSun" w:hint="eastAsia"/>
          <w:lang w:eastAsia="zh-CN"/>
        </w:rPr>
        <w:t xml:space="preserve">                        </w:t>
      </w:r>
      <w:r>
        <w:t xml:space="preserve">5 </w:t>
      </w:r>
      <w:r>
        <w:sym w:font="Symbol" w:char="F0B4"/>
      </w:r>
      <w:r>
        <w:t> 10</w:t>
      </w:r>
      <w:r>
        <w:rPr>
          <w:rFonts w:eastAsia="SimSun" w:hint="eastAsia"/>
          <w:vertAlign w:val="superscript"/>
          <w:lang w:eastAsia="zh-CN"/>
        </w:rPr>
        <w:t>-6</w:t>
      </w:r>
    </w:p>
    <w:p w14:paraId="527DDC13" w14:textId="77777777" w:rsidR="00004EC8" w:rsidRDefault="009662EC">
      <w:pPr>
        <w:spacing w:before="40"/>
        <w:jc w:val="both"/>
      </w:pPr>
      <w:r>
        <w:t>2.5</w:t>
      </w:r>
      <w:r>
        <w:tab/>
        <w:t>General radio remote-control devices</w:t>
      </w:r>
    </w:p>
    <w:p w14:paraId="4170A93B" w14:textId="77777777" w:rsidR="00004EC8" w:rsidRDefault="009662EC">
      <w:pPr>
        <w:spacing w:before="40"/>
        <w:jc w:val="both"/>
      </w:pPr>
      <w:r>
        <w:t>–</w:t>
      </w:r>
      <w:r>
        <w:tab/>
        <w:t>Operating frequency bands (MHz):</w:t>
      </w:r>
      <w:r>
        <w:tab/>
        <w:t xml:space="preserve">470 to 566, 614 to 787 </w:t>
      </w:r>
    </w:p>
    <w:p w14:paraId="1A191E98" w14:textId="77777777" w:rsidR="00004EC8" w:rsidRDefault="009662EC">
      <w:pPr>
        <w:spacing w:before="40"/>
        <w:ind w:firstLineChars="300" w:firstLine="720"/>
        <w:jc w:val="both"/>
      </w:pPr>
      <w:r>
        <w:t>Radiated power limit:</w:t>
      </w:r>
      <w:r>
        <w:tab/>
      </w:r>
      <w:r>
        <w:rPr>
          <w:rFonts w:eastAsia="SimSun" w:hint="eastAsia"/>
          <w:lang w:eastAsia="zh-CN"/>
        </w:rPr>
        <w:t xml:space="preserve">                        </w:t>
      </w:r>
      <w:r>
        <w:t xml:space="preserve">5 </w:t>
      </w:r>
      <w:proofErr w:type="spellStart"/>
      <w:r>
        <w:t>mW</w:t>
      </w:r>
      <w:proofErr w:type="spellEnd"/>
      <w:r>
        <w:t xml:space="preserve"> (</w:t>
      </w:r>
      <w:proofErr w:type="spellStart"/>
      <w:r>
        <w:t>e.r.p.</w:t>
      </w:r>
      <w:proofErr w:type="spellEnd"/>
      <w:r>
        <w:t>)</w:t>
      </w:r>
    </w:p>
    <w:p w14:paraId="50B75EBF" w14:textId="77777777" w:rsidR="00004EC8" w:rsidRDefault="009662EC">
      <w:pPr>
        <w:spacing w:before="40"/>
        <w:ind w:firstLineChars="300" w:firstLine="720"/>
        <w:jc w:val="both"/>
      </w:pPr>
      <w:r>
        <w:lastRenderedPageBreak/>
        <w:t>Maximum occupied bandwidth:</w:t>
      </w:r>
      <w:r>
        <w:tab/>
        <w:t>1 MHz</w:t>
      </w:r>
    </w:p>
    <w:p w14:paraId="25BAA1B3" w14:textId="77777777" w:rsidR="00004EC8" w:rsidRDefault="009662EC">
      <w:pPr>
        <w:spacing w:before="40"/>
        <w:jc w:val="both"/>
      </w:pPr>
      <w:r>
        <w:t>2.6</w:t>
      </w:r>
      <w:r>
        <w:tab/>
        <w:t>Biomedical telemetry transmitters</w:t>
      </w:r>
    </w:p>
    <w:p w14:paraId="03DA217A" w14:textId="77777777" w:rsidR="00004EC8" w:rsidRDefault="009662EC">
      <w:pPr>
        <w:spacing w:before="40"/>
        <w:jc w:val="both"/>
      </w:pPr>
      <w:r>
        <w:t>–          Operating frequency bands (MHz):</w:t>
      </w:r>
      <w:r>
        <w:tab/>
        <w:t>174 to 216, 407 to 425, 608 to 630</w:t>
      </w:r>
    </w:p>
    <w:p w14:paraId="624309CE" w14:textId="77777777" w:rsidR="00004EC8" w:rsidRDefault="009662EC">
      <w:pPr>
        <w:spacing w:before="40"/>
        <w:ind w:firstLineChars="300" w:firstLine="720"/>
        <w:jc w:val="both"/>
      </w:pPr>
      <w:r>
        <w:t>Radiated power limit:</w:t>
      </w:r>
      <w:r>
        <w:tab/>
      </w:r>
      <w:r>
        <w:rPr>
          <w:rFonts w:eastAsia="SimSun" w:hint="eastAsia"/>
          <w:lang w:eastAsia="zh-CN"/>
        </w:rPr>
        <w:t xml:space="preserve">                        </w:t>
      </w:r>
      <w:r>
        <w:t xml:space="preserve">10 </w:t>
      </w:r>
      <w:proofErr w:type="spellStart"/>
      <w:r>
        <w:t>mW</w:t>
      </w:r>
      <w:proofErr w:type="spellEnd"/>
      <w:r>
        <w:t xml:space="preserve"> (</w:t>
      </w:r>
      <w:proofErr w:type="spellStart"/>
      <w:r>
        <w:t>e.r.p.</w:t>
      </w:r>
      <w:proofErr w:type="spellEnd"/>
      <w:r>
        <w:t>)</w:t>
      </w:r>
    </w:p>
    <w:p w14:paraId="40DBFE6D" w14:textId="77777777" w:rsidR="00004EC8" w:rsidRDefault="009662EC">
      <w:pPr>
        <w:spacing w:before="40"/>
        <w:ind w:firstLineChars="300" w:firstLine="720"/>
        <w:jc w:val="both"/>
        <w:rPr>
          <w:rFonts w:eastAsia="SimSun"/>
          <w:lang w:eastAsia="zh-CN"/>
        </w:rPr>
      </w:pPr>
      <w:r>
        <w:t>Frequency tolerance:</w:t>
      </w:r>
      <w:r>
        <w:tab/>
      </w:r>
      <w:r>
        <w:rPr>
          <w:rFonts w:eastAsia="SimSun" w:hint="eastAsia"/>
          <w:lang w:eastAsia="zh-CN"/>
        </w:rPr>
        <w:t xml:space="preserve">                        </w:t>
      </w:r>
      <w:r>
        <w:t xml:space="preserve">100 </w:t>
      </w:r>
      <w:r>
        <w:sym w:font="Symbol" w:char="F0B4"/>
      </w:r>
      <w:r>
        <w:t xml:space="preserve"> 10</w:t>
      </w:r>
      <w:r>
        <w:rPr>
          <w:rFonts w:eastAsia="SimSun" w:hint="eastAsia"/>
          <w:vertAlign w:val="superscript"/>
          <w:lang w:eastAsia="zh-CN"/>
        </w:rPr>
        <w:t>-6</w:t>
      </w:r>
    </w:p>
    <w:p w14:paraId="52BC663A" w14:textId="77777777" w:rsidR="00004EC8" w:rsidRDefault="009662EC">
      <w:pPr>
        <w:spacing w:before="40"/>
        <w:jc w:val="both"/>
      </w:pPr>
      <w:r>
        <w:t>–         Operating frequency bands (MHz):</w:t>
      </w:r>
      <w:r>
        <w:tab/>
        <w:t>402 to 405</w:t>
      </w:r>
    </w:p>
    <w:p w14:paraId="20AA959D" w14:textId="77777777" w:rsidR="00004EC8" w:rsidRDefault="009662EC">
      <w:pPr>
        <w:spacing w:before="40"/>
        <w:ind w:firstLineChars="300" w:firstLine="720"/>
        <w:jc w:val="both"/>
      </w:pPr>
      <w:r>
        <w:t>Radiated power limit:</w:t>
      </w:r>
      <w:r>
        <w:tab/>
      </w:r>
      <w:r>
        <w:rPr>
          <w:rFonts w:eastAsia="SimSun" w:hint="eastAsia"/>
          <w:lang w:eastAsia="zh-CN"/>
        </w:rPr>
        <w:t xml:space="preserve">                        </w:t>
      </w:r>
      <w:r>
        <w:t>25μW (</w:t>
      </w:r>
      <w:proofErr w:type="spellStart"/>
      <w:r>
        <w:t>e.r.p.</w:t>
      </w:r>
      <w:proofErr w:type="spellEnd"/>
      <w:r>
        <w:t>)</w:t>
      </w:r>
    </w:p>
    <w:p w14:paraId="4B3A7A02" w14:textId="77777777" w:rsidR="00004EC8" w:rsidRDefault="009662EC">
      <w:pPr>
        <w:spacing w:before="40"/>
        <w:ind w:firstLineChars="300" w:firstLine="720"/>
        <w:jc w:val="both"/>
      </w:pPr>
      <w:r>
        <w:t>Maximum occupied bandwidth:         300kHz</w:t>
      </w:r>
    </w:p>
    <w:p w14:paraId="1D676DA1" w14:textId="77777777" w:rsidR="00004EC8" w:rsidRDefault="009662EC">
      <w:pPr>
        <w:spacing w:before="40"/>
        <w:ind w:firstLineChars="300" w:firstLine="720"/>
        <w:jc w:val="both"/>
        <w:rPr>
          <w:rFonts w:eastAsia="SimSun"/>
          <w:lang w:eastAsia="zh-CN"/>
        </w:rPr>
      </w:pPr>
      <w:r>
        <w:t>Frequency tolerance:</w:t>
      </w:r>
      <w:r>
        <w:tab/>
      </w:r>
      <w:r>
        <w:rPr>
          <w:rFonts w:eastAsia="SimSun" w:hint="eastAsia"/>
          <w:lang w:eastAsia="zh-CN"/>
        </w:rPr>
        <w:t xml:space="preserve">                        </w:t>
      </w:r>
      <w:r>
        <w:t xml:space="preserve">100 </w:t>
      </w:r>
      <w:r>
        <w:sym w:font="Symbol" w:char="F0B4"/>
      </w:r>
      <w:r>
        <w:t xml:space="preserve"> 10</w:t>
      </w:r>
      <w:r>
        <w:rPr>
          <w:rFonts w:eastAsia="SimSun" w:hint="eastAsia"/>
          <w:vertAlign w:val="superscript"/>
          <w:lang w:eastAsia="zh-CN"/>
        </w:rPr>
        <w:t>-6</w:t>
      </w:r>
    </w:p>
    <w:p w14:paraId="23E5773B" w14:textId="77777777" w:rsidR="00004EC8" w:rsidRDefault="009662EC">
      <w:pPr>
        <w:spacing w:before="40"/>
        <w:jc w:val="both"/>
      </w:pPr>
      <w:r>
        <w:t>2.7</w:t>
      </w:r>
      <w:r>
        <w:tab/>
        <w:t>Equipment for lifting</w:t>
      </w:r>
    </w:p>
    <w:p w14:paraId="351BDFB0" w14:textId="77777777" w:rsidR="00004EC8" w:rsidRDefault="009662EC">
      <w:pPr>
        <w:spacing w:before="40"/>
        <w:jc w:val="both"/>
      </w:pPr>
      <w:r>
        <w:t>–</w:t>
      </w:r>
      <w:r>
        <w:tab/>
        <w:t>Operating frequencies (MHz):</w:t>
      </w:r>
      <w:r>
        <w:tab/>
        <w:t xml:space="preserve">223.100, 223.700, 223.975, 224.600, </w:t>
      </w:r>
    </w:p>
    <w:p w14:paraId="096120D5" w14:textId="77777777" w:rsidR="00004EC8" w:rsidRDefault="009662EC">
      <w:pPr>
        <w:spacing w:before="40"/>
        <w:ind w:firstLineChars="1800" w:firstLine="4320"/>
        <w:jc w:val="both"/>
      </w:pPr>
      <w:r>
        <w:t xml:space="preserve">225.025, 225.325, 230.100, 230.700, </w:t>
      </w:r>
    </w:p>
    <w:p w14:paraId="6E354033" w14:textId="77777777" w:rsidR="00004EC8" w:rsidRDefault="009662EC">
      <w:pPr>
        <w:spacing w:before="40"/>
        <w:ind w:firstLineChars="1800" w:firstLine="4320"/>
        <w:jc w:val="both"/>
      </w:pPr>
      <w:r>
        <w:t>230.975, 231.600, 232.025, 232.325</w:t>
      </w:r>
    </w:p>
    <w:p w14:paraId="0BECE6E8" w14:textId="77777777" w:rsidR="00004EC8" w:rsidRDefault="009662EC">
      <w:pPr>
        <w:spacing w:before="40"/>
        <w:jc w:val="both"/>
      </w:pPr>
      <w:r>
        <w:tab/>
        <w:t>Radiated power limit:</w:t>
      </w:r>
      <w:r>
        <w:tab/>
      </w:r>
      <w:r>
        <w:rPr>
          <w:rFonts w:eastAsia="SimSun" w:hint="eastAsia"/>
          <w:lang w:eastAsia="zh-CN"/>
        </w:rPr>
        <w:t xml:space="preserve">                        </w:t>
      </w:r>
      <w:r>
        <w:t xml:space="preserve">20 </w:t>
      </w:r>
      <w:proofErr w:type="spellStart"/>
      <w:r>
        <w:t>mW</w:t>
      </w:r>
      <w:proofErr w:type="spellEnd"/>
      <w:r>
        <w:t xml:space="preserve"> (</w:t>
      </w:r>
      <w:proofErr w:type="spellStart"/>
      <w:r>
        <w:t>e.r.p.</w:t>
      </w:r>
      <w:proofErr w:type="spellEnd"/>
      <w:r>
        <w:t>)</w:t>
      </w:r>
    </w:p>
    <w:p w14:paraId="1A6307DC" w14:textId="77777777" w:rsidR="00004EC8" w:rsidRDefault="009662EC">
      <w:pPr>
        <w:spacing w:before="40"/>
        <w:jc w:val="both"/>
      </w:pPr>
      <w:r>
        <w:tab/>
        <w:t>Maximum occupied bandwidth:</w:t>
      </w:r>
      <w:r>
        <w:tab/>
        <w:t>16 kHz</w:t>
      </w:r>
    </w:p>
    <w:p w14:paraId="64313187" w14:textId="77777777" w:rsidR="00004EC8" w:rsidRDefault="009662EC">
      <w:pPr>
        <w:spacing w:before="40"/>
        <w:jc w:val="both"/>
        <w:rPr>
          <w:rFonts w:eastAsia="SimSun"/>
          <w:lang w:eastAsia="zh-CN"/>
        </w:rPr>
      </w:pPr>
      <w:r>
        <w:tab/>
        <w:t>Frequency tolerance:</w:t>
      </w:r>
      <w:r>
        <w:tab/>
      </w:r>
      <w:r>
        <w:rPr>
          <w:rFonts w:eastAsia="SimSun" w:hint="eastAsia"/>
          <w:lang w:eastAsia="zh-CN"/>
        </w:rPr>
        <w:t xml:space="preserve">                        </w:t>
      </w:r>
      <w:r>
        <w:t xml:space="preserve">4 </w:t>
      </w:r>
      <w:r>
        <w:sym w:font="Symbol" w:char="F0B4"/>
      </w:r>
      <w:r>
        <w:t xml:space="preserve"> 10</w:t>
      </w:r>
      <w:r>
        <w:rPr>
          <w:rFonts w:eastAsia="SimSun" w:hint="eastAsia"/>
          <w:vertAlign w:val="superscript"/>
          <w:lang w:eastAsia="zh-CN"/>
        </w:rPr>
        <w:t>-6</w:t>
      </w:r>
    </w:p>
    <w:p w14:paraId="4E45E122" w14:textId="77777777" w:rsidR="00004EC8" w:rsidRDefault="009662EC">
      <w:pPr>
        <w:spacing w:before="40"/>
        <w:jc w:val="both"/>
      </w:pPr>
      <w:r>
        <w:t>2.8</w:t>
      </w:r>
      <w:r>
        <w:tab/>
        <w:t>Equipment for weighing</w:t>
      </w:r>
    </w:p>
    <w:p w14:paraId="69DAAE10" w14:textId="77777777" w:rsidR="00004EC8" w:rsidRDefault="009662EC">
      <w:pPr>
        <w:spacing w:before="40"/>
        <w:jc w:val="both"/>
      </w:pPr>
      <w:r>
        <w:t>–</w:t>
      </w:r>
      <w:r>
        <w:tab/>
        <w:t>Operating frequencies (MHz):</w:t>
      </w:r>
      <w:r>
        <w:tab/>
        <w:t>223.300, 224.900, 230.050, 233.050, 234.050</w:t>
      </w:r>
    </w:p>
    <w:p w14:paraId="05549E6B" w14:textId="77777777" w:rsidR="00004EC8" w:rsidRDefault="009662EC">
      <w:pPr>
        <w:spacing w:before="40"/>
        <w:jc w:val="both"/>
      </w:pPr>
      <w:r>
        <w:tab/>
        <w:t>Maximum occupied bandwidth:</w:t>
      </w:r>
      <w:r>
        <w:tab/>
        <w:t>50 kHz</w:t>
      </w:r>
    </w:p>
    <w:p w14:paraId="1A4E12FD" w14:textId="77777777" w:rsidR="00004EC8" w:rsidRDefault="009662EC">
      <w:pPr>
        <w:spacing w:before="40"/>
        <w:ind w:firstLineChars="300" w:firstLine="720"/>
        <w:jc w:val="both"/>
      </w:pPr>
      <w:r>
        <w:t>Radiated power limit:</w:t>
      </w:r>
      <w:r>
        <w:tab/>
      </w:r>
      <w:r>
        <w:rPr>
          <w:rFonts w:eastAsia="SimSun" w:hint="eastAsia"/>
          <w:lang w:eastAsia="zh-CN"/>
        </w:rPr>
        <w:t xml:space="preserve">                        </w:t>
      </w:r>
      <w:r>
        <w:t xml:space="preserve">50 </w:t>
      </w:r>
      <w:proofErr w:type="spellStart"/>
      <w:r>
        <w:t>mW</w:t>
      </w:r>
      <w:proofErr w:type="spellEnd"/>
      <w:r>
        <w:t xml:space="preserve"> (</w:t>
      </w:r>
      <w:proofErr w:type="spellStart"/>
      <w:r>
        <w:t>e.r.p.</w:t>
      </w:r>
      <w:proofErr w:type="spellEnd"/>
      <w:r>
        <w:t>)</w:t>
      </w:r>
    </w:p>
    <w:p w14:paraId="403B3C84" w14:textId="77777777" w:rsidR="00004EC8" w:rsidRDefault="009662EC">
      <w:pPr>
        <w:spacing w:before="40"/>
        <w:jc w:val="both"/>
        <w:rPr>
          <w:rFonts w:eastAsia="SimSun"/>
          <w:lang w:eastAsia="zh-CN"/>
        </w:rPr>
      </w:pPr>
      <w:r>
        <w:tab/>
        <w:t>Frequency tolerance:</w:t>
      </w:r>
      <w:r>
        <w:tab/>
      </w:r>
      <w:r>
        <w:rPr>
          <w:rFonts w:eastAsia="SimSun" w:hint="eastAsia"/>
          <w:lang w:eastAsia="zh-CN"/>
        </w:rPr>
        <w:t xml:space="preserve">                        </w:t>
      </w:r>
      <w:r>
        <w:t xml:space="preserve">4 </w:t>
      </w:r>
      <w:r>
        <w:sym w:font="Symbol" w:char="F0B4"/>
      </w:r>
      <w:r>
        <w:t> 10</w:t>
      </w:r>
      <w:r>
        <w:rPr>
          <w:rFonts w:eastAsia="SimSun" w:hint="eastAsia"/>
          <w:vertAlign w:val="superscript"/>
          <w:lang w:eastAsia="zh-CN"/>
        </w:rPr>
        <w:t>-6</w:t>
      </w:r>
    </w:p>
    <w:p w14:paraId="3B8D6E2B" w14:textId="77777777" w:rsidR="00004EC8" w:rsidRDefault="009662EC">
      <w:pPr>
        <w:spacing w:before="40"/>
        <w:jc w:val="both"/>
      </w:pPr>
      <w:r>
        <w:t>–</w:t>
      </w:r>
      <w:r>
        <w:tab/>
        <w:t>Operating frequencies (MHz):</w:t>
      </w:r>
      <w:r>
        <w:tab/>
        <w:t>450.0125, 450.0625, 450.1125, 450.1625, 450.2125</w:t>
      </w:r>
    </w:p>
    <w:p w14:paraId="3BC835C6" w14:textId="77777777" w:rsidR="00004EC8" w:rsidRDefault="009662EC">
      <w:pPr>
        <w:spacing w:before="40"/>
        <w:jc w:val="both"/>
      </w:pPr>
      <w:r>
        <w:tab/>
        <w:t>Maximum occupied bandwidth:</w:t>
      </w:r>
      <w:r>
        <w:tab/>
        <w:t>20 kHz</w:t>
      </w:r>
    </w:p>
    <w:p w14:paraId="0AC3B1B8" w14:textId="77777777" w:rsidR="00004EC8" w:rsidRDefault="009662EC">
      <w:pPr>
        <w:spacing w:before="40"/>
        <w:jc w:val="both"/>
      </w:pPr>
      <w:r>
        <w:tab/>
        <w:t>Radiated power limit:</w:t>
      </w:r>
      <w:r>
        <w:tab/>
      </w:r>
      <w:r>
        <w:rPr>
          <w:rFonts w:eastAsia="SimSun" w:hint="eastAsia"/>
          <w:lang w:eastAsia="zh-CN"/>
        </w:rPr>
        <w:t xml:space="preserve">                        </w:t>
      </w:r>
      <w:r>
        <w:t xml:space="preserve">50 </w:t>
      </w:r>
      <w:proofErr w:type="spellStart"/>
      <w:r>
        <w:t>mW</w:t>
      </w:r>
      <w:proofErr w:type="spellEnd"/>
      <w:r>
        <w:t xml:space="preserve"> (</w:t>
      </w:r>
      <w:proofErr w:type="spellStart"/>
      <w:r>
        <w:t>e.r.p.</w:t>
      </w:r>
      <w:proofErr w:type="spellEnd"/>
      <w:r>
        <w:t>)</w:t>
      </w:r>
    </w:p>
    <w:p w14:paraId="10858995" w14:textId="77777777" w:rsidR="00004EC8" w:rsidRDefault="009662EC">
      <w:pPr>
        <w:spacing w:before="40"/>
        <w:jc w:val="both"/>
        <w:rPr>
          <w:rFonts w:eastAsia="SimSun"/>
          <w:lang w:eastAsia="zh-CN"/>
        </w:rPr>
      </w:pPr>
      <w:r>
        <w:tab/>
        <w:t>Frequency tolerance:</w:t>
      </w:r>
      <w:r>
        <w:tab/>
      </w:r>
      <w:r>
        <w:rPr>
          <w:rFonts w:eastAsia="SimSun" w:hint="eastAsia"/>
          <w:lang w:eastAsia="zh-CN"/>
        </w:rPr>
        <w:t xml:space="preserve">                        </w:t>
      </w:r>
      <w:r>
        <w:t xml:space="preserve">4 </w:t>
      </w:r>
      <w:r>
        <w:sym w:font="Symbol" w:char="F0B4"/>
      </w:r>
      <w:r>
        <w:t> 10</w:t>
      </w:r>
      <w:r>
        <w:rPr>
          <w:rFonts w:eastAsia="SimSun" w:hint="eastAsia"/>
          <w:vertAlign w:val="superscript"/>
          <w:lang w:eastAsia="zh-CN"/>
        </w:rPr>
        <w:t>-6</w:t>
      </w:r>
    </w:p>
    <w:p w14:paraId="6DFBD345" w14:textId="77777777" w:rsidR="00004EC8" w:rsidRDefault="009662EC">
      <w:pPr>
        <w:spacing w:before="40"/>
        <w:jc w:val="both"/>
      </w:pPr>
      <w:r>
        <w:t>2.9</w:t>
      </w:r>
      <w:r>
        <w:tab/>
        <w:t>Radio remote-control equipment used in industry</w:t>
      </w:r>
    </w:p>
    <w:p w14:paraId="70E4FC78" w14:textId="77777777" w:rsidR="00004EC8" w:rsidRDefault="009662EC">
      <w:pPr>
        <w:spacing w:before="40"/>
        <w:jc w:val="both"/>
      </w:pPr>
      <w:r>
        <w:t>–</w:t>
      </w:r>
      <w:r>
        <w:tab/>
        <w:t>Operating frequencies (MHz):</w:t>
      </w:r>
      <w:r>
        <w:tab/>
        <w:t xml:space="preserve">418.950, 418.975, 419.000, 419.025, </w:t>
      </w:r>
    </w:p>
    <w:p w14:paraId="1BB671EB" w14:textId="77777777" w:rsidR="00004EC8" w:rsidRDefault="009662EC">
      <w:pPr>
        <w:spacing w:before="40"/>
        <w:jc w:val="both"/>
      </w:pPr>
      <w:r>
        <w:tab/>
      </w:r>
      <w:r>
        <w:rPr>
          <w:rFonts w:eastAsia="SimSun" w:hint="eastAsia"/>
          <w:lang w:eastAsia="zh-CN"/>
        </w:rPr>
        <w:t xml:space="preserve">                                                            </w:t>
      </w:r>
      <w:r>
        <w:t xml:space="preserve">419.050, 419.075, 419.100, 419.125, </w:t>
      </w:r>
    </w:p>
    <w:p w14:paraId="413D149F" w14:textId="77777777" w:rsidR="00004EC8" w:rsidRDefault="009662EC">
      <w:pPr>
        <w:spacing w:before="40"/>
        <w:jc w:val="both"/>
      </w:pPr>
      <w:r>
        <w:tab/>
      </w:r>
      <w:r>
        <w:rPr>
          <w:rFonts w:eastAsia="SimSun" w:hint="eastAsia"/>
          <w:lang w:eastAsia="zh-CN"/>
        </w:rPr>
        <w:t xml:space="preserve">                                                            </w:t>
      </w:r>
      <w:r>
        <w:t>419.150, 419.175, 419.200, 419.250, 419.275</w:t>
      </w:r>
    </w:p>
    <w:p w14:paraId="5F4CDFD7" w14:textId="77777777" w:rsidR="00004EC8" w:rsidRDefault="009662EC">
      <w:pPr>
        <w:spacing w:before="40"/>
        <w:jc w:val="both"/>
      </w:pPr>
      <w:r>
        <w:lastRenderedPageBreak/>
        <w:tab/>
        <w:t>Radiated power limit:</w:t>
      </w:r>
      <w:r>
        <w:tab/>
      </w:r>
      <w:r>
        <w:rPr>
          <w:rFonts w:eastAsia="SimSun" w:hint="eastAsia"/>
          <w:lang w:eastAsia="zh-CN"/>
        </w:rPr>
        <w:t xml:space="preserve">                        </w:t>
      </w:r>
      <w:r>
        <w:t xml:space="preserve">20 </w:t>
      </w:r>
      <w:proofErr w:type="spellStart"/>
      <w:r>
        <w:t>mW</w:t>
      </w:r>
      <w:proofErr w:type="spellEnd"/>
      <w:r>
        <w:t xml:space="preserve"> (</w:t>
      </w:r>
      <w:proofErr w:type="spellStart"/>
      <w:r>
        <w:t>e.r.p.</w:t>
      </w:r>
      <w:proofErr w:type="spellEnd"/>
      <w:r>
        <w:t>)</w:t>
      </w:r>
    </w:p>
    <w:p w14:paraId="23343145" w14:textId="77777777" w:rsidR="00004EC8" w:rsidRDefault="009662EC">
      <w:pPr>
        <w:spacing w:before="40"/>
        <w:jc w:val="both"/>
      </w:pPr>
      <w:r>
        <w:tab/>
        <w:t>Maximum occupied bandwidth:</w:t>
      </w:r>
      <w:r>
        <w:tab/>
        <w:t>16 kHz</w:t>
      </w:r>
    </w:p>
    <w:p w14:paraId="2452E8B4" w14:textId="77777777" w:rsidR="00004EC8" w:rsidRDefault="009662EC">
      <w:pPr>
        <w:spacing w:before="40"/>
        <w:jc w:val="both"/>
        <w:rPr>
          <w:rFonts w:eastAsia="SimSun"/>
          <w:lang w:eastAsia="zh-CN"/>
        </w:rPr>
      </w:pPr>
      <w:r>
        <w:tab/>
        <w:t>Frequency tolerance:</w:t>
      </w:r>
      <w:r>
        <w:tab/>
      </w:r>
      <w:r>
        <w:rPr>
          <w:rFonts w:eastAsia="SimSun" w:hint="eastAsia"/>
          <w:lang w:eastAsia="zh-CN"/>
        </w:rPr>
        <w:t xml:space="preserve">                         </w:t>
      </w:r>
      <w:r>
        <w:t xml:space="preserve">4 </w:t>
      </w:r>
      <w:r>
        <w:sym w:font="Symbol" w:char="F0B4"/>
      </w:r>
      <w:r>
        <w:t>10</w:t>
      </w:r>
      <w:r>
        <w:rPr>
          <w:rFonts w:eastAsia="SimSun" w:hint="eastAsia"/>
          <w:vertAlign w:val="superscript"/>
          <w:lang w:eastAsia="zh-CN"/>
        </w:rPr>
        <w:t>-6</w:t>
      </w:r>
      <w:r>
        <w:t> </w:t>
      </w:r>
    </w:p>
    <w:p w14:paraId="1BB6038E" w14:textId="77777777" w:rsidR="00004EC8" w:rsidRDefault="009662EC">
      <w:pPr>
        <w:spacing w:before="40"/>
        <w:jc w:val="both"/>
      </w:pPr>
      <w:r>
        <w:t>2.10</w:t>
      </w:r>
      <w:r>
        <w:tab/>
        <w:t>Equipment for transporting data</w:t>
      </w:r>
    </w:p>
    <w:p w14:paraId="30B320F9" w14:textId="77777777" w:rsidR="00004EC8" w:rsidRDefault="009662EC">
      <w:pPr>
        <w:spacing w:before="40"/>
        <w:jc w:val="both"/>
      </w:pPr>
      <w:r>
        <w:t>–</w:t>
      </w:r>
      <w:r>
        <w:tab/>
        <w:t>Operating frequencies (MHz):</w:t>
      </w:r>
      <w:r>
        <w:tab/>
        <w:t xml:space="preserve">223.150, 223.250, 223.275, 223.350, </w:t>
      </w:r>
    </w:p>
    <w:p w14:paraId="6304C7BF" w14:textId="77777777" w:rsidR="00004EC8" w:rsidRDefault="009662EC">
      <w:pPr>
        <w:spacing w:before="40"/>
        <w:ind w:firstLineChars="1800" w:firstLine="4320"/>
        <w:jc w:val="both"/>
      </w:pPr>
      <w:r>
        <w:t xml:space="preserve">224.050, 224.250, 228.050, 228.100, </w:t>
      </w:r>
    </w:p>
    <w:p w14:paraId="496FDBAE" w14:textId="77777777" w:rsidR="00004EC8" w:rsidRDefault="009662EC">
      <w:pPr>
        <w:spacing w:before="40"/>
        <w:ind w:firstLineChars="1800" w:firstLine="4320"/>
        <w:jc w:val="both"/>
      </w:pPr>
      <w:r>
        <w:t xml:space="preserve">228.200, 228.275, 228.425, 228.575, </w:t>
      </w:r>
    </w:p>
    <w:p w14:paraId="634B6E43" w14:textId="77777777" w:rsidR="00004EC8" w:rsidRDefault="009662EC">
      <w:pPr>
        <w:spacing w:before="40"/>
        <w:ind w:firstLineChars="1800" w:firstLine="4320"/>
        <w:jc w:val="both"/>
      </w:pPr>
      <w:r>
        <w:t xml:space="preserve">228.600, 228.800, 230.150, 230.250, </w:t>
      </w:r>
    </w:p>
    <w:p w14:paraId="5FD1E830" w14:textId="77777777" w:rsidR="00004EC8" w:rsidRDefault="009662EC">
      <w:pPr>
        <w:spacing w:before="40"/>
        <w:ind w:firstLineChars="1800" w:firstLine="4320"/>
        <w:jc w:val="both"/>
      </w:pPr>
      <w:r>
        <w:t>230.275, 230.350, 231.050, 231.250</w:t>
      </w:r>
    </w:p>
    <w:p w14:paraId="12C57034" w14:textId="77777777" w:rsidR="00004EC8" w:rsidRDefault="009662EC">
      <w:pPr>
        <w:spacing w:before="40"/>
        <w:jc w:val="both"/>
      </w:pPr>
      <w:r>
        <w:tab/>
        <w:t>Radiated power limit:</w:t>
      </w:r>
      <w:r>
        <w:tab/>
      </w:r>
      <w:r>
        <w:rPr>
          <w:rFonts w:eastAsia="SimSun" w:hint="eastAsia"/>
          <w:lang w:eastAsia="zh-CN"/>
        </w:rPr>
        <w:t xml:space="preserve">                        </w:t>
      </w:r>
      <w:r>
        <w:t xml:space="preserve">10 </w:t>
      </w:r>
      <w:proofErr w:type="spellStart"/>
      <w:r>
        <w:t>mW</w:t>
      </w:r>
      <w:proofErr w:type="spellEnd"/>
      <w:r>
        <w:t xml:space="preserve"> (</w:t>
      </w:r>
      <w:proofErr w:type="spellStart"/>
      <w:r>
        <w:t>e.r.p.</w:t>
      </w:r>
      <w:proofErr w:type="spellEnd"/>
      <w:r>
        <w:t>)</w:t>
      </w:r>
    </w:p>
    <w:p w14:paraId="3B6E2A8C" w14:textId="77777777" w:rsidR="00004EC8" w:rsidRDefault="009662EC">
      <w:pPr>
        <w:spacing w:before="40"/>
        <w:jc w:val="both"/>
      </w:pPr>
      <w:r>
        <w:tab/>
        <w:t>Maximum occupied bandwidth:</w:t>
      </w:r>
      <w:r>
        <w:tab/>
        <w:t>16 kHz</w:t>
      </w:r>
    </w:p>
    <w:p w14:paraId="0C63046B" w14:textId="77777777" w:rsidR="00004EC8" w:rsidRDefault="009662EC">
      <w:pPr>
        <w:spacing w:before="40"/>
        <w:jc w:val="both"/>
        <w:rPr>
          <w:rFonts w:eastAsia="SimSun"/>
          <w:lang w:eastAsia="zh-CN"/>
        </w:rPr>
      </w:pPr>
      <w:r>
        <w:tab/>
        <w:t>Frequency tolerance:</w:t>
      </w:r>
      <w:r>
        <w:tab/>
      </w:r>
      <w:r>
        <w:rPr>
          <w:rFonts w:eastAsia="SimSun" w:hint="eastAsia"/>
          <w:lang w:eastAsia="zh-CN"/>
        </w:rPr>
        <w:t xml:space="preserve">                        </w:t>
      </w:r>
      <w:r>
        <w:t xml:space="preserve">4 </w:t>
      </w:r>
      <w:r>
        <w:sym w:font="Symbol" w:char="F0B4"/>
      </w:r>
      <w:r>
        <w:t>10</w:t>
      </w:r>
      <w:r>
        <w:rPr>
          <w:rFonts w:eastAsia="SimSun" w:hint="eastAsia"/>
          <w:vertAlign w:val="superscript"/>
          <w:lang w:eastAsia="zh-CN"/>
        </w:rPr>
        <w:t>-6</w:t>
      </w:r>
      <w:r>
        <w:t> </w:t>
      </w:r>
    </w:p>
    <w:p w14:paraId="4DAD4241" w14:textId="77777777" w:rsidR="00004EC8" w:rsidRDefault="009662EC">
      <w:pPr>
        <w:spacing w:before="40"/>
        <w:jc w:val="both"/>
      </w:pPr>
      <w:r>
        <w:t>2.11</w:t>
      </w:r>
      <w:r>
        <w:tab/>
        <w:t>Radio control devices for civilian purposes</w:t>
      </w:r>
    </w:p>
    <w:p w14:paraId="0AD39919" w14:textId="77777777" w:rsidR="00004EC8" w:rsidRDefault="009662EC">
      <w:pPr>
        <w:spacing w:before="40"/>
        <w:jc w:val="both"/>
      </w:pPr>
      <w:r>
        <w:t>–</w:t>
      </w:r>
      <w:r>
        <w:tab/>
        <w:t>Operating frequency bands (MHz):</w:t>
      </w:r>
      <w:r>
        <w:tab/>
        <w:t xml:space="preserve">314 to 316, 430 to 432, 433 to 434.79 </w:t>
      </w:r>
    </w:p>
    <w:p w14:paraId="72A5139E" w14:textId="77777777" w:rsidR="00004EC8" w:rsidRDefault="009662EC">
      <w:pPr>
        <w:spacing w:before="40"/>
        <w:ind w:firstLineChars="300" w:firstLine="720"/>
        <w:jc w:val="both"/>
      </w:pPr>
      <w:r>
        <w:t>Radiated power limit:</w:t>
      </w:r>
      <w:r>
        <w:tab/>
      </w:r>
      <w:r>
        <w:rPr>
          <w:rFonts w:eastAsia="SimSun" w:hint="eastAsia"/>
          <w:lang w:eastAsia="zh-CN"/>
        </w:rPr>
        <w:t xml:space="preserve">                        </w:t>
      </w:r>
      <w:r>
        <w:t xml:space="preserve">10 </w:t>
      </w:r>
      <w:proofErr w:type="spellStart"/>
      <w:r>
        <w:t>mW</w:t>
      </w:r>
      <w:proofErr w:type="spellEnd"/>
      <w:r>
        <w:t xml:space="preserve"> (</w:t>
      </w:r>
      <w:proofErr w:type="spellStart"/>
      <w:r>
        <w:t>e.r.p.</w:t>
      </w:r>
      <w:proofErr w:type="spellEnd"/>
      <w:r>
        <w:t>)</w:t>
      </w:r>
    </w:p>
    <w:p w14:paraId="41EE95CD" w14:textId="77777777" w:rsidR="00004EC8" w:rsidRDefault="009662EC">
      <w:pPr>
        <w:spacing w:before="40"/>
        <w:ind w:firstLineChars="300" w:firstLine="720"/>
        <w:jc w:val="both"/>
      </w:pPr>
      <w:r>
        <w:t>Maximum occupied bandwidth:</w:t>
      </w:r>
      <w:r>
        <w:tab/>
        <w:t>400 kHz</w:t>
      </w:r>
    </w:p>
    <w:p w14:paraId="78F5A79F" w14:textId="77777777" w:rsidR="00004EC8" w:rsidRDefault="009662EC">
      <w:pPr>
        <w:spacing w:before="40"/>
        <w:jc w:val="both"/>
      </w:pPr>
      <w:r>
        <w:t>–</w:t>
      </w:r>
      <w:r>
        <w:tab/>
        <w:t>Operating frequency bands (MHz):</w:t>
      </w:r>
      <w:r>
        <w:tab/>
        <w:t xml:space="preserve">779 to 787 </w:t>
      </w:r>
    </w:p>
    <w:p w14:paraId="032C69EA" w14:textId="77777777" w:rsidR="00004EC8" w:rsidRDefault="009662EC">
      <w:pPr>
        <w:spacing w:before="40"/>
        <w:ind w:firstLineChars="300" w:firstLine="720"/>
        <w:jc w:val="both"/>
      </w:pPr>
      <w:r>
        <w:t>Radiated power limit:</w:t>
      </w:r>
      <w:r>
        <w:tab/>
      </w:r>
      <w:r>
        <w:rPr>
          <w:rFonts w:eastAsia="SimSun" w:hint="eastAsia"/>
          <w:lang w:eastAsia="zh-CN"/>
        </w:rPr>
        <w:t xml:space="preserve">                        </w:t>
      </w:r>
      <w:r>
        <w:t xml:space="preserve">10 </w:t>
      </w:r>
      <w:proofErr w:type="spellStart"/>
      <w:r>
        <w:t>mW</w:t>
      </w:r>
      <w:proofErr w:type="spellEnd"/>
      <w:r>
        <w:t xml:space="preserve"> (e.r.p.)</w:t>
      </w:r>
    </w:p>
    <w:p w14:paraId="59E7DFE4" w14:textId="77777777" w:rsidR="00004EC8" w:rsidRDefault="00004EC8">
      <w:pPr>
        <w:spacing w:before="40"/>
        <w:jc w:val="both"/>
      </w:pPr>
    </w:p>
    <w:p w14:paraId="2F851C47" w14:textId="77777777" w:rsidR="00004EC8" w:rsidRDefault="009662EC">
      <w:pPr>
        <w:spacing w:before="40"/>
        <w:jc w:val="both"/>
      </w:pPr>
      <w:r>
        <w:t>–          Operating frequency bandwidth (MHz):                 868 to 868.6</w:t>
      </w:r>
    </w:p>
    <w:p w14:paraId="209A903C" w14:textId="77777777" w:rsidR="00004EC8" w:rsidRDefault="009662EC">
      <w:pPr>
        <w:spacing w:before="40"/>
        <w:ind w:firstLineChars="300" w:firstLine="720"/>
        <w:jc w:val="both"/>
      </w:pPr>
      <w:r>
        <w:t>Radiated power limit:                                              5mW (</w:t>
      </w:r>
      <w:proofErr w:type="spellStart"/>
      <w:r>
        <w:t>e.r.p</w:t>
      </w:r>
      <w:proofErr w:type="spellEnd"/>
      <w:r>
        <w:t>)</w:t>
      </w:r>
    </w:p>
    <w:p w14:paraId="649C095D" w14:textId="77777777" w:rsidR="00004EC8" w:rsidRDefault="009662EC">
      <w:pPr>
        <w:spacing w:before="40"/>
        <w:ind w:firstLineChars="300" w:firstLine="720"/>
        <w:jc w:val="both"/>
      </w:pPr>
      <w:r>
        <w:t>Maximum duty cycle:                                              1%</w:t>
      </w:r>
    </w:p>
    <w:p w14:paraId="51201E22" w14:textId="77777777" w:rsidR="00004EC8" w:rsidRDefault="009662EC">
      <w:pPr>
        <w:spacing w:before="40"/>
        <w:ind w:firstLineChars="300" w:firstLine="720"/>
        <w:jc w:val="both"/>
        <w:rPr>
          <w:rFonts w:eastAsia="SimSun"/>
          <w:lang w:eastAsia="zh-CN"/>
        </w:rPr>
      </w:pPr>
      <w:r>
        <w:t>Frequency tolerance:                                             100</w:t>
      </w:r>
      <w:r>
        <w:sym w:font="Symbol" w:char="F0B4"/>
      </w:r>
      <w:r>
        <w:t> 10</w:t>
      </w:r>
      <w:r>
        <w:rPr>
          <w:rFonts w:eastAsia="SimSun" w:hint="eastAsia"/>
          <w:vertAlign w:val="superscript"/>
          <w:lang w:eastAsia="zh-CN"/>
        </w:rPr>
        <w:t>-6</w:t>
      </w:r>
    </w:p>
    <w:p w14:paraId="5830E706" w14:textId="77777777" w:rsidR="00004EC8" w:rsidRDefault="009662EC">
      <w:pPr>
        <w:spacing w:before="40"/>
        <w:jc w:val="both"/>
      </w:pPr>
      <w:r>
        <w:t>2.12</w:t>
      </w:r>
      <w:r>
        <w:tab/>
        <w:t>Other SRDs</w:t>
      </w:r>
    </w:p>
    <w:p w14:paraId="671BC7DD" w14:textId="77777777" w:rsidR="00004EC8" w:rsidRDefault="009662EC">
      <w:pPr>
        <w:spacing w:before="40"/>
        <w:jc w:val="both"/>
      </w:pPr>
      <w:r>
        <w:t>–</w:t>
      </w:r>
      <w:r>
        <w:tab/>
        <w:t>Equipment A:</w:t>
      </w:r>
    </w:p>
    <w:p w14:paraId="2FCF5EB3" w14:textId="77777777" w:rsidR="00004EC8" w:rsidRDefault="009662EC">
      <w:pPr>
        <w:tabs>
          <w:tab w:val="left" w:pos="4536"/>
        </w:tabs>
        <w:spacing w:before="40"/>
        <w:ind w:firstLineChars="300" w:firstLine="720"/>
        <w:jc w:val="both"/>
      </w:pPr>
      <w:r>
        <w:t>Operating frequency band (kHz):</w:t>
      </w:r>
      <w:r>
        <w:tab/>
        <w:t xml:space="preserve">9 to 190 </w:t>
      </w:r>
    </w:p>
    <w:p w14:paraId="4170C4B5" w14:textId="77777777" w:rsidR="00004EC8" w:rsidRDefault="009662EC">
      <w:pPr>
        <w:spacing w:before="40"/>
        <w:ind w:leftChars="300" w:left="4560" w:hangingChars="1600" w:hanging="3840"/>
        <w:jc w:val="both"/>
      </w:pPr>
      <w:r>
        <w:t>Magnetic field strength limit:</w:t>
      </w:r>
      <w:r>
        <w:tab/>
        <w:t xml:space="preserve">72 dB </w:t>
      </w:r>
      <w:r>
        <w:sym w:font="Symbol" w:char="F06D"/>
      </w:r>
      <w:r>
        <w:t>A/m at 10 m (in 9 to 50 kHz, quasi-peak detector)</w:t>
      </w:r>
    </w:p>
    <w:p w14:paraId="1E3718C4" w14:textId="77777777" w:rsidR="00004EC8" w:rsidRDefault="009662EC">
      <w:pPr>
        <w:spacing w:before="40"/>
        <w:ind w:leftChars="1900" w:left="4560"/>
        <w:jc w:val="both"/>
      </w:pPr>
      <w:r>
        <w:t xml:space="preserve">72 dB </w:t>
      </w:r>
      <w:r>
        <w:sym w:font="Symbol" w:char="F06D"/>
      </w:r>
      <w:r>
        <w:t>A/m at 10m (in 50 to 190 kHz descending 3 dB/octave, quasi-peak detector)</w:t>
      </w:r>
    </w:p>
    <w:p w14:paraId="42BDD5D8" w14:textId="77777777" w:rsidR="00004EC8" w:rsidRDefault="009662EC">
      <w:pPr>
        <w:spacing w:before="40"/>
        <w:jc w:val="both"/>
      </w:pPr>
      <w:r>
        <w:t>–</w:t>
      </w:r>
      <w:r>
        <w:tab/>
        <w:t>Equipment B:</w:t>
      </w:r>
    </w:p>
    <w:p w14:paraId="07C1939E" w14:textId="77777777" w:rsidR="00004EC8" w:rsidRDefault="009662EC">
      <w:pPr>
        <w:spacing w:before="40"/>
        <w:ind w:leftChars="240" w:left="4536" w:hangingChars="1650" w:hanging="3960"/>
        <w:jc w:val="both"/>
      </w:pPr>
      <w:r>
        <w:lastRenderedPageBreak/>
        <w:t>Operating frequency bands (MHz):</w:t>
      </w:r>
      <w:r>
        <w:rPr>
          <w:rFonts w:eastAsia="SimSun" w:hint="eastAsia"/>
          <w:lang w:eastAsia="zh-CN"/>
        </w:rPr>
        <w:t xml:space="preserve"> </w:t>
      </w:r>
      <w:r>
        <w:rPr>
          <w:rFonts w:eastAsia="SimSun"/>
          <w:lang w:eastAsia="zh-CN"/>
        </w:rPr>
        <w:tab/>
      </w:r>
      <w:r>
        <w:t>1.7 to 2.1, 2.2 to 3.0, 3.1 to 4.1, 4.2 to 5.6, 5.7 to</w:t>
      </w:r>
      <w:r>
        <w:rPr>
          <w:rFonts w:eastAsia="SimSun" w:hint="eastAsia"/>
          <w:lang w:eastAsia="zh-CN"/>
        </w:rPr>
        <w:t xml:space="preserve"> </w:t>
      </w:r>
      <w:r>
        <w:t>6.2, 7.3 to 8.3, 8.4 to 9.9</w:t>
      </w:r>
    </w:p>
    <w:p w14:paraId="2848C734" w14:textId="77777777" w:rsidR="00004EC8" w:rsidRDefault="009662EC">
      <w:pPr>
        <w:spacing w:before="40"/>
        <w:ind w:firstLineChars="300" w:firstLine="720"/>
        <w:jc w:val="both"/>
      </w:pPr>
      <w:r>
        <w:t>Magnetic field strength limit:</w:t>
      </w:r>
      <w:r>
        <w:rPr>
          <w:rFonts w:eastAsia="SimSun" w:hint="eastAsia"/>
          <w:lang w:eastAsia="zh-CN"/>
        </w:rPr>
        <w:t xml:space="preserve">     </w:t>
      </w:r>
      <w:r>
        <w:tab/>
      </w:r>
      <w:r>
        <w:rPr>
          <w:rFonts w:eastAsia="SimSun" w:hint="eastAsia"/>
          <w:lang w:eastAsia="zh-CN"/>
        </w:rPr>
        <w:t xml:space="preserve">     </w:t>
      </w:r>
      <w:r>
        <w:t xml:space="preserve">9 dB </w:t>
      </w:r>
      <w:r>
        <w:sym w:font="Symbol" w:char="F06D"/>
      </w:r>
      <w:r>
        <w:t>A/m at 10 m (quasi-peak detector)</w:t>
      </w:r>
    </w:p>
    <w:p w14:paraId="0B0ECF37" w14:textId="77777777" w:rsidR="00004EC8" w:rsidRDefault="009662EC">
      <w:pPr>
        <w:spacing w:before="40"/>
        <w:ind w:firstLineChars="300" w:firstLine="720"/>
        <w:jc w:val="both"/>
      </w:pPr>
      <w:r>
        <w:t>Maximum 6 dB bandwidth:</w:t>
      </w:r>
      <w:r>
        <w:tab/>
      </w:r>
      <w:r>
        <w:rPr>
          <w:rFonts w:eastAsia="SimSun" w:hint="eastAsia"/>
          <w:lang w:eastAsia="zh-CN"/>
        </w:rPr>
        <w:t xml:space="preserve">                 </w:t>
      </w:r>
      <w:r>
        <w:t>200 kHz</w:t>
      </w:r>
    </w:p>
    <w:p w14:paraId="523022BB" w14:textId="77777777" w:rsidR="00004EC8" w:rsidRDefault="009662EC">
      <w:pPr>
        <w:spacing w:before="40"/>
        <w:ind w:firstLineChars="300" w:firstLine="720"/>
        <w:jc w:val="both"/>
        <w:rPr>
          <w:rFonts w:eastAsia="SimSun"/>
          <w:lang w:eastAsia="zh-CN"/>
        </w:rPr>
      </w:pPr>
      <w:r>
        <w:t>Frequency tolerance:</w:t>
      </w:r>
      <w:r>
        <w:tab/>
      </w:r>
      <w:r>
        <w:rPr>
          <w:rFonts w:eastAsia="SimSun" w:hint="eastAsia"/>
          <w:lang w:eastAsia="zh-CN"/>
        </w:rPr>
        <w:t xml:space="preserve">                             </w:t>
      </w:r>
      <w:r>
        <w:t xml:space="preserve">100 </w:t>
      </w:r>
      <w:r>
        <w:sym w:font="Symbol" w:char="F0B4"/>
      </w:r>
      <w:r>
        <w:t> 10</w:t>
      </w:r>
      <w:r>
        <w:rPr>
          <w:rFonts w:eastAsia="SimSun" w:hint="eastAsia"/>
          <w:vertAlign w:val="superscript"/>
          <w:lang w:eastAsia="zh-CN"/>
        </w:rPr>
        <w:t>-6</w:t>
      </w:r>
    </w:p>
    <w:p w14:paraId="1BB15127" w14:textId="77777777" w:rsidR="00004EC8" w:rsidRDefault="009662EC">
      <w:pPr>
        <w:spacing w:before="40"/>
        <w:jc w:val="both"/>
      </w:pPr>
      <w:r>
        <w:t>–</w:t>
      </w:r>
      <w:r>
        <w:tab/>
        <w:t>Equipment C:</w:t>
      </w:r>
    </w:p>
    <w:p w14:paraId="7C830A40" w14:textId="77777777" w:rsidR="00004EC8" w:rsidRDefault="009662EC">
      <w:pPr>
        <w:spacing w:before="40"/>
        <w:ind w:leftChars="300" w:left="4680" w:hangingChars="1650" w:hanging="3960"/>
      </w:pPr>
      <w:r>
        <w:t>Operating frequency bands (MHz):</w:t>
      </w:r>
      <w:r>
        <w:tab/>
        <w:t>6.765 to 6.795, 13.553 to 13.567, 26.957 to 27.283</w:t>
      </w:r>
    </w:p>
    <w:p w14:paraId="4A2D2539" w14:textId="77777777" w:rsidR="00004EC8" w:rsidRDefault="009662EC">
      <w:pPr>
        <w:spacing w:before="40"/>
        <w:ind w:firstLineChars="300" w:firstLine="720"/>
        <w:jc w:val="both"/>
      </w:pPr>
      <w:r>
        <w:t>Magnetic field strength limit:</w:t>
      </w:r>
      <w:r>
        <w:rPr>
          <w:rFonts w:eastAsia="SimSun" w:hint="eastAsia"/>
          <w:lang w:eastAsia="zh-CN"/>
        </w:rPr>
        <w:t xml:space="preserve">   </w:t>
      </w:r>
      <w:r>
        <w:tab/>
      </w:r>
      <w:r>
        <w:rPr>
          <w:rFonts w:eastAsia="SimSun" w:hint="eastAsia"/>
          <w:lang w:eastAsia="zh-CN"/>
        </w:rPr>
        <w:t xml:space="preserve">      </w:t>
      </w:r>
      <w:r>
        <w:t xml:space="preserve">42 dB </w:t>
      </w:r>
      <w:r>
        <w:sym w:font="Symbol" w:char="F06D"/>
      </w:r>
      <w:r>
        <w:t xml:space="preserve"> A/m at 10 m (quasi-peak detector)</w:t>
      </w:r>
    </w:p>
    <w:p w14:paraId="40F9CBCE" w14:textId="77777777" w:rsidR="00004EC8" w:rsidRDefault="009662EC">
      <w:pPr>
        <w:spacing w:before="40"/>
        <w:ind w:firstLineChars="300" w:firstLine="720"/>
        <w:jc w:val="both"/>
        <w:rPr>
          <w:rFonts w:eastAsia="SimSun"/>
          <w:lang w:eastAsia="zh-CN"/>
        </w:rPr>
      </w:pPr>
      <w:r>
        <w:t>Frequency tolerance:</w:t>
      </w:r>
      <w:r>
        <w:tab/>
        <w:t xml:space="preserve">100 </w:t>
      </w:r>
      <w:r>
        <w:sym w:font="Symbol" w:char="F0B4"/>
      </w:r>
      <w:r>
        <w:t> 10</w:t>
      </w:r>
      <w:r>
        <w:rPr>
          <w:rFonts w:eastAsia="SimSun" w:hint="eastAsia"/>
          <w:vertAlign w:val="superscript"/>
          <w:lang w:eastAsia="zh-CN"/>
        </w:rPr>
        <w:t>-6</w:t>
      </w:r>
    </w:p>
    <w:p w14:paraId="4A0C7E58" w14:textId="77777777" w:rsidR="00004EC8" w:rsidRDefault="009662EC">
      <w:pPr>
        <w:spacing w:before="40"/>
        <w:ind w:leftChars="300" w:left="4680" w:hangingChars="1650" w:hanging="3960"/>
        <w:jc w:val="both"/>
      </w:pPr>
      <w:r>
        <w:t>Spurious emission limit:</w:t>
      </w:r>
      <w:r>
        <w:tab/>
        <w:t xml:space="preserve">9 dB </w:t>
      </w:r>
      <w:r>
        <w:sym w:font="Symbol" w:char="F06D"/>
      </w:r>
      <w:r>
        <w:t xml:space="preserve">A/m at 10 m (in 13.553 to 13.567 MHz, any emission removed by less than 140 kHz from the band edges, quasi-peak detector) </w:t>
      </w:r>
    </w:p>
    <w:p w14:paraId="5C57CE02" w14:textId="77777777" w:rsidR="00004EC8" w:rsidRDefault="009662EC">
      <w:pPr>
        <w:spacing w:before="40"/>
        <w:jc w:val="both"/>
      </w:pPr>
      <w:r>
        <w:t>–</w:t>
      </w:r>
      <w:r>
        <w:tab/>
        <w:t>Equipment D:</w:t>
      </w:r>
    </w:p>
    <w:p w14:paraId="2F870CFA" w14:textId="77777777" w:rsidR="00004EC8" w:rsidRDefault="009662EC">
      <w:pPr>
        <w:tabs>
          <w:tab w:val="left" w:pos="4536"/>
        </w:tabs>
        <w:spacing w:before="40"/>
        <w:ind w:leftChars="118" w:left="283" w:firstLineChars="200" w:firstLine="480"/>
        <w:jc w:val="both"/>
      </w:pPr>
      <w:r>
        <w:t xml:space="preserve">Operating frequency band: </w:t>
      </w:r>
      <w:r>
        <w:tab/>
        <w:t>315 kHz to 30 MHz (excluding Equipment A, B, C)</w:t>
      </w:r>
    </w:p>
    <w:p w14:paraId="6B099C06" w14:textId="77777777" w:rsidR="00004EC8" w:rsidRDefault="009662EC">
      <w:pPr>
        <w:spacing w:before="40"/>
        <w:ind w:leftChars="390" w:left="4536" w:hangingChars="1500" w:hanging="3600"/>
        <w:jc w:val="both"/>
      </w:pPr>
      <w:r>
        <w:t xml:space="preserve">Magnetic field strength limit: </w:t>
      </w:r>
      <w:r>
        <w:rPr>
          <w:rFonts w:eastAsia="SimSun" w:hint="eastAsia"/>
          <w:lang w:eastAsia="zh-CN"/>
        </w:rPr>
        <w:t xml:space="preserve"> </w:t>
      </w:r>
      <w:r>
        <w:tab/>
        <w:t xml:space="preserve">-5 dB </w:t>
      </w:r>
      <w:r>
        <w:sym w:font="Symbol" w:char="F06D"/>
      </w:r>
      <w:r>
        <w:t>A/m at 10 m (in 315 kHz to 1 MHz, quasi-peak detector)</w:t>
      </w:r>
    </w:p>
    <w:p w14:paraId="6AB37DC6" w14:textId="77777777" w:rsidR="00004EC8" w:rsidRDefault="009662EC">
      <w:pPr>
        <w:spacing w:before="40"/>
        <w:ind w:leftChars="1890" w:left="4752" w:hanging="216"/>
        <w:jc w:val="both"/>
      </w:pPr>
      <w:r>
        <w:t xml:space="preserve">–15 dB </w:t>
      </w:r>
      <w:r>
        <w:sym w:font="Symbol" w:char="F06D"/>
      </w:r>
      <w:r>
        <w:t>A/m at 10 m (in 1 to</w:t>
      </w:r>
      <w:r>
        <w:rPr>
          <w:rFonts w:eastAsia="SimSun" w:hint="eastAsia"/>
          <w:lang w:eastAsia="zh-CN"/>
        </w:rPr>
        <w:t xml:space="preserve"> </w:t>
      </w:r>
      <w:r>
        <w:t>30 MHz, quasi-peak detector)</w:t>
      </w:r>
    </w:p>
    <w:p w14:paraId="02ED0ED8" w14:textId="77777777" w:rsidR="00004EC8" w:rsidRDefault="009662EC">
      <w:pPr>
        <w:spacing w:before="40"/>
        <w:jc w:val="both"/>
      </w:pPr>
      <w:r>
        <w:t>–</w:t>
      </w:r>
      <w:r>
        <w:tab/>
        <w:t>Equipment E:</w:t>
      </w:r>
    </w:p>
    <w:p w14:paraId="5B5F15E3" w14:textId="77777777" w:rsidR="00004EC8" w:rsidRDefault="009662EC">
      <w:pPr>
        <w:tabs>
          <w:tab w:val="left" w:pos="4536"/>
        </w:tabs>
        <w:spacing w:before="40"/>
        <w:ind w:firstLineChars="300" w:firstLine="720"/>
        <w:jc w:val="both"/>
      </w:pPr>
      <w:r>
        <w:t xml:space="preserve">Operating frequency band (MHz): </w:t>
      </w:r>
      <w:r>
        <w:tab/>
        <w:t>40.66 to 40.70</w:t>
      </w:r>
    </w:p>
    <w:p w14:paraId="69D77FC1" w14:textId="77777777" w:rsidR="00004EC8" w:rsidRDefault="009662EC">
      <w:pPr>
        <w:tabs>
          <w:tab w:val="left" w:pos="4536"/>
        </w:tabs>
        <w:spacing w:before="40"/>
        <w:jc w:val="both"/>
      </w:pPr>
      <w:r>
        <w:t xml:space="preserve"> </w:t>
      </w:r>
      <w:r>
        <w:rPr>
          <w:rFonts w:eastAsia="SimSun" w:hint="eastAsia"/>
          <w:lang w:eastAsia="zh-CN"/>
        </w:rPr>
        <w:t xml:space="preserve">           </w:t>
      </w:r>
      <w:r>
        <w:t>Radiated power limit:</w:t>
      </w:r>
      <w:r>
        <w:tab/>
        <w:t xml:space="preserve">10 </w:t>
      </w:r>
      <w:proofErr w:type="spellStart"/>
      <w:r>
        <w:t>mW</w:t>
      </w:r>
      <w:proofErr w:type="spellEnd"/>
      <w:r>
        <w:t xml:space="preserve"> (</w:t>
      </w:r>
      <w:proofErr w:type="spellStart"/>
      <w:r>
        <w:t>e.r.p.</w:t>
      </w:r>
      <w:proofErr w:type="spellEnd"/>
      <w:r>
        <w:t>)</w:t>
      </w:r>
    </w:p>
    <w:p w14:paraId="0B4CFB3D" w14:textId="77777777" w:rsidR="00004EC8" w:rsidRDefault="009662EC">
      <w:pPr>
        <w:tabs>
          <w:tab w:val="left" w:pos="4536"/>
        </w:tabs>
        <w:spacing w:before="40"/>
        <w:ind w:firstLineChars="300" w:firstLine="720"/>
        <w:jc w:val="both"/>
        <w:rPr>
          <w:rFonts w:eastAsia="SimSun"/>
          <w:lang w:eastAsia="zh-CN"/>
        </w:rPr>
      </w:pPr>
      <w:r>
        <w:t xml:space="preserve">Frequency tolerance: </w:t>
      </w:r>
      <w:r>
        <w:tab/>
        <w:t xml:space="preserve">100 </w:t>
      </w:r>
      <w:r>
        <w:sym w:font="Symbol" w:char="F0B4"/>
      </w:r>
      <w:r>
        <w:t> 10</w:t>
      </w:r>
      <w:r>
        <w:rPr>
          <w:rFonts w:eastAsia="SimSun" w:hint="eastAsia"/>
          <w:vertAlign w:val="superscript"/>
          <w:lang w:eastAsia="zh-CN"/>
        </w:rPr>
        <w:t>-6</w:t>
      </w:r>
    </w:p>
    <w:p w14:paraId="234F0AC2" w14:textId="77777777" w:rsidR="00004EC8" w:rsidRDefault="009662EC">
      <w:pPr>
        <w:spacing w:before="40"/>
        <w:ind w:left="840" w:hangingChars="350" w:hanging="840"/>
        <w:jc w:val="both"/>
      </w:pPr>
      <w:r>
        <w:t>–</w:t>
      </w:r>
      <w:r>
        <w:rPr>
          <w:rFonts w:eastAsia="SimSun" w:hint="eastAsia"/>
          <w:lang w:eastAsia="zh-CN"/>
        </w:rPr>
        <w:t xml:space="preserve">       </w:t>
      </w:r>
      <w:r>
        <w:t>Equipment F (excluding digital cordless telephone, Bluetooth devices and WLAN devices):</w:t>
      </w:r>
    </w:p>
    <w:p w14:paraId="2A5C85C7" w14:textId="77777777" w:rsidR="00004EC8" w:rsidRDefault="009662EC">
      <w:pPr>
        <w:tabs>
          <w:tab w:val="left" w:pos="4536"/>
        </w:tabs>
        <w:spacing w:before="40"/>
        <w:ind w:firstLineChars="300" w:firstLine="720"/>
        <w:jc w:val="both"/>
      </w:pPr>
      <w:r>
        <w:t xml:space="preserve">Operating frequency band (MHz): </w:t>
      </w:r>
      <w:r>
        <w:tab/>
        <w:t xml:space="preserve">2400 to 2483.5 </w:t>
      </w:r>
    </w:p>
    <w:p w14:paraId="3A84D9D7" w14:textId="77777777" w:rsidR="00004EC8" w:rsidRDefault="009662EC">
      <w:pPr>
        <w:tabs>
          <w:tab w:val="left" w:pos="4536"/>
        </w:tabs>
        <w:spacing w:before="40"/>
        <w:ind w:firstLineChars="300" w:firstLine="720"/>
        <w:jc w:val="both"/>
      </w:pPr>
      <w:r>
        <w:t>Radiated power limit:</w:t>
      </w:r>
      <w:r>
        <w:tab/>
        <w:t xml:space="preserve">10 </w:t>
      </w:r>
      <w:proofErr w:type="spellStart"/>
      <w:r>
        <w:t>mW</w:t>
      </w:r>
      <w:proofErr w:type="spellEnd"/>
      <w:r>
        <w:t xml:space="preserve"> (</w:t>
      </w:r>
      <w:proofErr w:type="spellStart"/>
      <w:r>
        <w:t>e.i.r.p</w:t>
      </w:r>
      <w:proofErr w:type="spellEnd"/>
      <w:r>
        <w:t>.)</w:t>
      </w:r>
    </w:p>
    <w:p w14:paraId="15A5EFF0" w14:textId="77777777" w:rsidR="00004EC8" w:rsidRDefault="009662EC">
      <w:pPr>
        <w:tabs>
          <w:tab w:val="left" w:pos="4536"/>
        </w:tabs>
        <w:spacing w:before="40"/>
        <w:ind w:firstLineChars="300" w:firstLine="720"/>
        <w:jc w:val="both"/>
      </w:pPr>
      <w:r>
        <w:t xml:space="preserve">Frequency tolerance: </w:t>
      </w:r>
      <w:r>
        <w:tab/>
        <w:t>75 kHz</w:t>
      </w:r>
    </w:p>
    <w:p w14:paraId="19F29412" w14:textId="77777777" w:rsidR="00004EC8" w:rsidRDefault="009662EC">
      <w:pPr>
        <w:spacing w:before="40"/>
        <w:jc w:val="both"/>
      </w:pPr>
      <w:r>
        <w:t>–</w:t>
      </w:r>
      <w:r>
        <w:tab/>
        <w:t>Equipment G:</w:t>
      </w:r>
    </w:p>
    <w:p w14:paraId="0A272DC4" w14:textId="77777777" w:rsidR="00004EC8" w:rsidRDefault="009662EC">
      <w:pPr>
        <w:tabs>
          <w:tab w:val="left" w:pos="4536"/>
        </w:tabs>
        <w:spacing w:before="40"/>
        <w:ind w:firstLineChars="300" w:firstLine="720"/>
        <w:jc w:val="both"/>
      </w:pPr>
      <w:r>
        <w:t xml:space="preserve">Operating frequency band (GHz): </w:t>
      </w:r>
      <w:r>
        <w:tab/>
        <w:t>24.00 to 24.25</w:t>
      </w:r>
    </w:p>
    <w:p w14:paraId="1C1366A9" w14:textId="77777777" w:rsidR="00004EC8" w:rsidRDefault="009662EC">
      <w:pPr>
        <w:tabs>
          <w:tab w:val="left" w:pos="4536"/>
        </w:tabs>
        <w:spacing w:before="40"/>
        <w:ind w:firstLineChars="300" w:firstLine="720"/>
        <w:jc w:val="both"/>
      </w:pPr>
      <w:r>
        <w:t>Radiated power limit:</w:t>
      </w:r>
      <w:r>
        <w:tab/>
        <w:t xml:space="preserve">20 </w:t>
      </w:r>
      <w:proofErr w:type="spellStart"/>
      <w:r>
        <w:t>mW</w:t>
      </w:r>
      <w:proofErr w:type="spellEnd"/>
      <w:r>
        <w:t xml:space="preserve"> (</w:t>
      </w:r>
      <w:proofErr w:type="spellStart"/>
      <w:r>
        <w:t>e.i.r.p</w:t>
      </w:r>
      <w:proofErr w:type="spellEnd"/>
      <w:r>
        <w:t>.)</w:t>
      </w:r>
    </w:p>
    <w:p w14:paraId="2F562C8D" w14:textId="77777777" w:rsidR="00004EC8" w:rsidRDefault="009662EC">
      <w:pPr>
        <w:spacing w:before="40"/>
        <w:jc w:val="both"/>
      </w:pPr>
      <w:r>
        <w:t>2.13</w:t>
      </w:r>
      <w:r>
        <w:tab/>
        <w:t>Digital cordless telephone</w:t>
      </w:r>
    </w:p>
    <w:p w14:paraId="17F7D7D2" w14:textId="77777777" w:rsidR="00004EC8" w:rsidRDefault="009662EC">
      <w:pPr>
        <w:tabs>
          <w:tab w:val="left" w:pos="709"/>
          <w:tab w:val="left" w:pos="4536"/>
        </w:tabs>
        <w:spacing w:before="40"/>
        <w:jc w:val="both"/>
      </w:pPr>
      <w:r>
        <w:t>–</w:t>
      </w:r>
      <w:r>
        <w:tab/>
        <w:t xml:space="preserve">Operating frequency band (MHz): </w:t>
      </w:r>
      <w:r>
        <w:tab/>
        <w:t xml:space="preserve">2400 to 2483.5 </w:t>
      </w:r>
    </w:p>
    <w:p w14:paraId="1A1F486A" w14:textId="77777777" w:rsidR="00004EC8" w:rsidRDefault="009662EC">
      <w:pPr>
        <w:tabs>
          <w:tab w:val="left" w:pos="709"/>
          <w:tab w:val="left" w:pos="4536"/>
        </w:tabs>
        <w:spacing w:before="40"/>
        <w:jc w:val="both"/>
      </w:pPr>
      <w:r>
        <w:tab/>
        <w:t>Radiated power limit:</w:t>
      </w:r>
      <w:r>
        <w:rPr>
          <w:rFonts w:eastAsia="SimSun" w:hint="eastAsia"/>
          <w:lang w:eastAsia="zh-CN"/>
        </w:rPr>
        <w:t xml:space="preserve">     </w:t>
      </w:r>
      <w:r>
        <w:rPr>
          <w:rFonts w:eastAsia="SimSun"/>
          <w:lang w:eastAsia="zh-CN"/>
        </w:rPr>
        <w:tab/>
      </w:r>
      <w:r>
        <w:t xml:space="preserve">25 </w:t>
      </w:r>
      <w:proofErr w:type="spellStart"/>
      <w:r>
        <w:t>mW</w:t>
      </w:r>
      <w:proofErr w:type="spellEnd"/>
      <w:r>
        <w:t xml:space="preserve"> (average EIRP)</w:t>
      </w:r>
    </w:p>
    <w:p w14:paraId="3D29DC08" w14:textId="77777777" w:rsidR="00004EC8" w:rsidRDefault="009662EC">
      <w:pPr>
        <w:tabs>
          <w:tab w:val="left" w:pos="1276"/>
          <w:tab w:val="left" w:pos="4536"/>
        </w:tabs>
        <w:spacing w:before="40"/>
        <w:ind w:firstLineChars="300" w:firstLine="720"/>
        <w:jc w:val="both"/>
        <w:rPr>
          <w:rFonts w:eastAsia="SimSun"/>
          <w:lang w:eastAsia="zh-CN"/>
        </w:rPr>
      </w:pPr>
      <w:r>
        <w:tab/>
        <w:t>Frequency tolerance:</w:t>
      </w:r>
      <w:r>
        <w:tab/>
      </w:r>
      <w:r>
        <w:rPr>
          <w:rFonts w:eastAsia="SimSun"/>
          <w:lang w:eastAsia="zh-CN"/>
        </w:rPr>
        <w:t>2</w:t>
      </w:r>
      <w:r>
        <w:t xml:space="preserve">0 </w:t>
      </w:r>
      <w:r>
        <w:sym w:font="Symbol" w:char="F0B4"/>
      </w:r>
      <w:r>
        <w:t> 10</w:t>
      </w:r>
      <w:r>
        <w:rPr>
          <w:rFonts w:eastAsia="SimSun" w:hint="eastAsia"/>
          <w:vertAlign w:val="superscript"/>
          <w:lang w:eastAsia="zh-CN"/>
        </w:rPr>
        <w:t>-6</w:t>
      </w:r>
    </w:p>
    <w:p w14:paraId="09EAEA5D" w14:textId="77777777" w:rsidR="00004EC8" w:rsidRDefault="009662EC">
      <w:pPr>
        <w:spacing w:before="40"/>
        <w:jc w:val="both"/>
      </w:pPr>
      <w:r>
        <w:lastRenderedPageBreak/>
        <w:t>2.14</w:t>
      </w:r>
      <w:r>
        <w:tab/>
        <w:t xml:space="preserve">Automotive radars (Collision avoidance radars) </w:t>
      </w:r>
    </w:p>
    <w:p w14:paraId="142DA1E4" w14:textId="77777777" w:rsidR="00004EC8" w:rsidRDefault="009662EC">
      <w:pPr>
        <w:tabs>
          <w:tab w:val="left" w:pos="709"/>
          <w:tab w:val="left" w:pos="4536"/>
        </w:tabs>
        <w:spacing w:before="40"/>
        <w:jc w:val="both"/>
      </w:pPr>
      <w:r>
        <w:t>–</w:t>
      </w:r>
      <w:r>
        <w:tab/>
        <w:t>Operating frequency band (GHz):</w:t>
      </w:r>
      <w:r>
        <w:tab/>
        <w:t xml:space="preserve">76 to 77 </w:t>
      </w:r>
    </w:p>
    <w:p w14:paraId="35A872D5" w14:textId="77777777" w:rsidR="00004EC8" w:rsidRDefault="009662EC">
      <w:pPr>
        <w:tabs>
          <w:tab w:val="left" w:pos="709"/>
          <w:tab w:val="left" w:pos="4536"/>
        </w:tabs>
        <w:spacing w:before="40"/>
        <w:jc w:val="both"/>
      </w:pPr>
      <w:r>
        <w:tab/>
        <w:t>Radiated power limit:</w:t>
      </w:r>
      <w:r>
        <w:tab/>
        <w:t>55 dBm (peak EIRP)</w:t>
      </w:r>
    </w:p>
    <w:p w14:paraId="1A4A2867" w14:textId="77777777" w:rsidR="00004EC8" w:rsidRDefault="009662EC">
      <w:pPr>
        <w:spacing w:before="40"/>
        <w:jc w:val="both"/>
      </w:pPr>
      <w:r>
        <w:t xml:space="preserve">2.15     RFID systems </w:t>
      </w:r>
      <w:r>
        <w:rPr>
          <w:rFonts w:hint="eastAsia"/>
          <w:lang w:eastAsia="ko-KR"/>
        </w:rPr>
        <w:t>in</w:t>
      </w:r>
      <w:r>
        <w:t xml:space="preserve"> 800/900 MHz bands</w:t>
      </w:r>
    </w:p>
    <w:p w14:paraId="29FCB4C9" w14:textId="77777777" w:rsidR="00004EC8" w:rsidRDefault="009662EC">
      <w:pPr>
        <w:tabs>
          <w:tab w:val="left" w:pos="4536"/>
        </w:tabs>
        <w:spacing w:before="40"/>
        <w:jc w:val="both"/>
      </w:pPr>
      <w:r>
        <w:t xml:space="preserve">–           Operating frequency band (MHz):  </w:t>
      </w:r>
      <w:r>
        <w:tab/>
        <w:t>840~845/ 920~925</w:t>
      </w:r>
    </w:p>
    <w:p w14:paraId="5EB053CA" w14:textId="77777777" w:rsidR="00004EC8" w:rsidRDefault="009662EC">
      <w:pPr>
        <w:spacing w:before="40"/>
        <w:jc w:val="both"/>
      </w:pPr>
      <w:r>
        <w:t xml:space="preserve">            Radiated power limit:                                               </w:t>
      </w:r>
    </w:p>
    <w:tbl>
      <w:tblPr>
        <w:tblpPr w:leftFromText="180" w:rightFromText="180" w:vertAnchor="text" w:horzAnchor="page" w:tblpX="4693" w:tblpY="-78"/>
        <w:tblW w:w="4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2069"/>
      </w:tblGrid>
      <w:tr w:rsidR="00004EC8" w14:paraId="6B26D6A8" w14:textId="77777777">
        <w:tc>
          <w:tcPr>
            <w:tcW w:w="2069" w:type="dxa"/>
            <w:vAlign w:val="center"/>
          </w:tcPr>
          <w:p w14:paraId="2D8B653E" w14:textId="77777777" w:rsidR="00004EC8" w:rsidRDefault="009662EC">
            <w:pPr>
              <w:spacing w:before="40"/>
              <w:jc w:val="both"/>
            </w:pPr>
            <w:r>
              <w:t>Frequency band</w:t>
            </w:r>
          </w:p>
          <w:p w14:paraId="57B7D4D6" w14:textId="77777777" w:rsidR="00004EC8" w:rsidRDefault="009662EC">
            <w:pPr>
              <w:spacing w:before="40"/>
              <w:jc w:val="both"/>
            </w:pPr>
            <w:r>
              <w:t>(MHz)</w:t>
            </w:r>
          </w:p>
        </w:tc>
        <w:tc>
          <w:tcPr>
            <w:tcW w:w="2069" w:type="dxa"/>
            <w:vAlign w:val="center"/>
          </w:tcPr>
          <w:p w14:paraId="426D035D" w14:textId="77777777" w:rsidR="00004EC8" w:rsidRDefault="009662EC">
            <w:pPr>
              <w:spacing w:before="40"/>
              <w:jc w:val="both"/>
            </w:pPr>
            <w:r>
              <w:t>Limit (</w:t>
            </w:r>
            <w:proofErr w:type="spellStart"/>
            <w:r>
              <w:t>e.r.p</w:t>
            </w:r>
            <w:proofErr w:type="spellEnd"/>
            <w:r>
              <w:t>)</w:t>
            </w:r>
          </w:p>
        </w:tc>
      </w:tr>
      <w:tr w:rsidR="00004EC8" w14:paraId="20289724" w14:textId="77777777">
        <w:tc>
          <w:tcPr>
            <w:tcW w:w="2069" w:type="dxa"/>
            <w:vAlign w:val="center"/>
          </w:tcPr>
          <w:p w14:paraId="4C05DCFF" w14:textId="77777777" w:rsidR="00004EC8" w:rsidRDefault="009662EC">
            <w:pPr>
              <w:spacing w:before="40"/>
              <w:jc w:val="both"/>
            </w:pPr>
            <w:r>
              <w:t>840.5-844.5</w:t>
            </w:r>
          </w:p>
          <w:p w14:paraId="17FC071E" w14:textId="77777777" w:rsidR="00004EC8" w:rsidRDefault="009662EC">
            <w:pPr>
              <w:spacing w:before="40"/>
              <w:jc w:val="both"/>
            </w:pPr>
            <w:r>
              <w:t>920.5-924.5</w:t>
            </w:r>
          </w:p>
        </w:tc>
        <w:tc>
          <w:tcPr>
            <w:tcW w:w="2069" w:type="dxa"/>
            <w:vAlign w:val="center"/>
          </w:tcPr>
          <w:p w14:paraId="3AA9D3A1" w14:textId="77777777" w:rsidR="00004EC8" w:rsidRDefault="009662EC">
            <w:pPr>
              <w:spacing w:before="40"/>
              <w:jc w:val="both"/>
            </w:pPr>
            <w:r>
              <w:t>2W</w:t>
            </w:r>
          </w:p>
        </w:tc>
      </w:tr>
      <w:tr w:rsidR="00004EC8" w14:paraId="69766617" w14:textId="77777777">
        <w:tc>
          <w:tcPr>
            <w:tcW w:w="2069" w:type="dxa"/>
            <w:vAlign w:val="center"/>
          </w:tcPr>
          <w:p w14:paraId="503AF6C6" w14:textId="77777777" w:rsidR="00004EC8" w:rsidRDefault="009662EC">
            <w:pPr>
              <w:spacing w:before="40"/>
              <w:jc w:val="both"/>
            </w:pPr>
            <w:r>
              <w:t>840-845</w:t>
            </w:r>
          </w:p>
          <w:p w14:paraId="0119FAB3" w14:textId="77777777" w:rsidR="00004EC8" w:rsidRDefault="009662EC">
            <w:pPr>
              <w:spacing w:before="40"/>
              <w:jc w:val="both"/>
            </w:pPr>
            <w:r>
              <w:t>920-925</w:t>
            </w:r>
          </w:p>
        </w:tc>
        <w:tc>
          <w:tcPr>
            <w:tcW w:w="2069" w:type="dxa"/>
            <w:vAlign w:val="center"/>
          </w:tcPr>
          <w:p w14:paraId="5CB366AA" w14:textId="77777777" w:rsidR="00004EC8" w:rsidRDefault="009662EC">
            <w:pPr>
              <w:spacing w:before="40"/>
              <w:jc w:val="both"/>
            </w:pPr>
            <w:r>
              <w:t>100mW</w:t>
            </w:r>
          </w:p>
        </w:tc>
      </w:tr>
    </w:tbl>
    <w:p w14:paraId="7E377FF4" w14:textId="77777777" w:rsidR="00004EC8" w:rsidRDefault="00004EC8">
      <w:pPr>
        <w:spacing w:before="40"/>
        <w:jc w:val="both"/>
      </w:pPr>
    </w:p>
    <w:p w14:paraId="3234C0A8" w14:textId="77777777" w:rsidR="00004EC8" w:rsidRDefault="00004EC8">
      <w:pPr>
        <w:spacing w:before="40"/>
        <w:jc w:val="both"/>
      </w:pPr>
    </w:p>
    <w:p w14:paraId="2CCFC12D" w14:textId="77777777" w:rsidR="00004EC8" w:rsidRDefault="00004EC8">
      <w:pPr>
        <w:spacing w:before="40"/>
        <w:jc w:val="both"/>
      </w:pPr>
    </w:p>
    <w:p w14:paraId="3932B483" w14:textId="77777777" w:rsidR="00004EC8" w:rsidRDefault="00004EC8">
      <w:pPr>
        <w:spacing w:before="40"/>
        <w:jc w:val="both"/>
      </w:pPr>
    </w:p>
    <w:p w14:paraId="6943E545" w14:textId="77777777" w:rsidR="00004EC8" w:rsidRDefault="00004EC8">
      <w:pPr>
        <w:spacing w:before="40"/>
        <w:jc w:val="both"/>
      </w:pPr>
    </w:p>
    <w:p w14:paraId="6CBF868B" w14:textId="77777777" w:rsidR="00004EC8" w:rsidRDefault="00004EC8">
      <w:pPr>
        <w:spacing w:before="40"/>
        <w:jc w:val="both"/>
      </w:pPr>
    </w:p>
    <w:p w14:paraId="0A9973B7" w14:textId="77777777" w:rsidR="00004EC8" w:rsidRDefault="009662EC">
      <w:pPr>
        <w:spacing w:before="40"/>
        <w:ind w:firstLineChars="300" w:firstLine="720"/>
        <w:rPr>
          <w:rFonts w:eastAsia="SimSun"/>
          <w:lang w:eastAsia="zh-CN"/>
        </w:rPr>
      </w:pPr>
      <w:r>
        <w:rPr>
          <w:rFonts w:eastAsia="SimSun" w:hint="eastAsia"/>
          <w:lang w:eastAsia="zh-CN"/>
        </w:rPr>
        <w:t xml:space="preserve">Operating </w:t>
      </w:r>
      <w:r>
        <w:rPr>
          <w:rFonts w:eastAsia="SimSun"/>
          <w:lang w:eastAsia="zh-CN"/>
        </w:rPr>
        <w:t xml:space="preserve">Frequency: </w:t>
      </w:r>
      <w:r>
        <w:rPr>
          <w:rFonts w:eastAsia="SimSun" w:hint="eastAsia"/>
          <w:lang w:eastAsia="zh-CN"/>
        </w:rPr>
        <w:t xml:space="preserve">    </w:t>
      </w:r>
      <w:proofErr w:type="gramStart"/>
      <w:r>
        <w:rPr>
          <w:rFonts w:eastAsia="SimSun" w:hint="eastAsia"/>
          <w:lang w:eastAsia="zh-CN"/>
        </w:rPr>
        <w:t>fc(</w:t>
      </w:r>
      <w:proofErr w:type="gramEnd"/>
      <w:r>
        <w:rPr>
          <w:rFonts w:eastAsia="SimSun" w:hint="eastAsia"/>
          <w:lang w:eastAsia="zh-CN"/>
        </w:rPr>
        <w:t>MHz)=840.125+N</w:t>
      </w:r>
      <w:r>
        <w:rPr>
          <w:rFonts w:ascii="Symbol" w:hAnsi="Symbol"/>
        </w:rPr>
        <w:sym w:font="Symbol" w:char="F0B4"/>
      </w:r>
      <w:r>
        <w:rPr>
          <w:rFonts w:ascii="Symbol" w:eastAsia="SimSun" w:hAnsi="Symbol"/>
          <w:lang w:eastAsia="zh-CN"/>
        </w:rPr>
        <w:t></w:t>
      </w:r>
      <w:r>
        <w:rPr>
          <w:rFonts w:ascii="Symbol" w:eastAsia="SimSun" w:hAnsi="Symbol"/>
          <w:lang w:eastAsia="zh-CN"/>
        </w:rPr>
        <w:t></w:t>
      </w:r>
      <w:r>
        <w:rPr>
          <w:rFonts w:ascii="Symbol" w:eastAsia="SimSun" w:hAnsi="Symbol"/>
          <w:lang w:eastAsia="zh-CN"/>
        </w:rPr>
        <w:t></w:t>
      </w:r>
      <w:r>
        <w:rPr>
          <w:rFonts w:ascii="Symbol" w:eastAsia="SimSun" w:hAnsi="Symbol"/>
          <w:lang w:eastAsia="zh-CN"/>
        </w:rPr>
        <w:t></w:t>
      </w:r>
    </w:p>
    <w:p w14:paraId="3BF8F8A4" w14:textId="77777777" w:rsidR="00004EC8" w:rsidRDefault="009662EC">
      <w:pPr>
        <w:spacing w:before="40"/>
        <w:ind w:left="2880" w:hangingChars="1200" w:hanging="2880"/>
        <w:jc w:val="both"/>
        <w:rPr>
          <w:rFonts w:eastAsia="SimSun"/>
          <w:lang w:eastAsia="zh-CN"/>
        </w:rPr>
      </w:pPr>
      <w:r>
        <w:rPr>
          <w:rFonts w:eastAsia="SimSun"/>
          <w:lang w:eastAsia="zh-CN"/>
        </w:rPr>
        <w:tab/>
      </w:r>
      <w:proofErr w:type="gramStart"/>
      <w:r>
        <w:rPr>
          <w:rFonts w:eastAsia="SimSun" w:hint="eastAsia"/>
          <w:lang w:eastAsia="zh-CN"/>
        </w:rPr>
        <w:t>fc(</w:t>
      </w:r>
      <w:proofErr w:type="gramEnd"/>
      <w:r>
        <w:rPr>
          <w:rFonts w:eastAsia="SimSun" w:hint="eastAsia"/>
          <w:lang w:eastAsia="zh-CN"/>
        </w:rPr>
        <w:t>MHz)=920.125+M</w:t>
      </w:r>
      <w:r>
        <w:rPr>
          <w:rFonts w:ascii="Symbol" w:hAnsi="Symbol"/>
        </w:rPr>
        <w:sym w:font="Symbol" w:char="F0B4"/>
      </w:r>
      <w:r>
        <w:rPr>
          <w:rFonts w:ascii="Symbol" w:eastAsia="SimSun" w:hAnsi="Symbol"/>
          <w:lang w:eastAsia="zh-CN"/>
        </w:rPr>
        <w:t></w:t>
      </w:r>
      <w:r>
        <w:rPr>
          <w:rFonts w:ascii="Symbol" w:eastAsia="SimSun" w:hAnsi="Symbol"/>
          <w:lang w:eastAsia="zh-CN"/>
        </w:rPr>
        <w:t></w:t>
      </w:r>
      <w:r>
        <w:rPr>
          <w:rFonts w:ascii="Symbol" w:eastAsia="SimSun" w:hAnsi="Symbol"/>
          <w:lang w:eastAsia="zh-CN"/>
        </w:rPr>
        <w:t></w:t>
      </w:r>
      <w:r>
        <w:rPr>
          <w:rFonts w:ascii="Symbol" w:eastAsia="SimSun" w:hAnsi="Symbol"/>
          <w:lang w:eastAsia="zh-CN"/>
        </w:rPr>
        <w:t></w:t>
      </w:r>
      <w:r>
        <w:rPr>
          <w:rFonts w:eastAsia="SimSun"/>
          <w:lang w:eastAsia="zh-CN"/>
        </w:rPr>
        <w:tab/>
      </w:r>
    </w:p>
    <w:p w14:paraId="59677827" w14:textId="77777777" w:rsidR="00004EC8" w:rsidRDefault="009662EC">
      <w:pPr>
        <w:spacing w:before="40"/>
        <w:ind w:leftChars="600" w:left="1440" w:firstLineChars="581" w:firstLine="1394"/>
        <w:jc w:val="both"/>
      </w:pPr>
      <w:r>
        <w:t>M, N: integer 1~19</w:t>
      </w:r>
    </w:p>
    <w:p w14:paraId="7179626E" w14:textId="77777777" w:rsidR="00004EC8" w:rsidRDefault="009662EC">
      <w:pPr>
        <w:tabs>
          <w:tab w:val="left" w:pos="4536"/>
        </w:tabs>
        <w:spacing w:before="40"/>
        <w:ind w:firstLineChars="300" w:firstLine="720"/>
        <w:jc w:val="both"/>
      </w:pPr>
      <w:r>
        <w:t>Maximum occupied bandwidth:</w:t>
      </w:r>
      <w:r>
        <w:tab/>
      </w:r>
      <w:r>
        <w:tab/>
        <w:t>16 kHz</w:t>
      </w:r>
    </w:p>
    <w:p w14:paraId="58C2163D" w14:textId="77777777" w:rsidR="00004EC8" w:rsidRDefault="009662EC">
      <w:pPr>
        <w:tabs>
          <w:tab w:val="left" w:pos="4536"/>
        </w:tabs>
        <w:spacing w:before="40"/>
        <w:ind w:firstLineChars="300" w:firstLine="720"/>
        <w:jc w:val="both"/>
        <w:rPr>
          <w:rFonts w:eastAsia="SimSun"/>
          <w:lang w:eastAsia="zh-CN"/>
        </w:rPr>
      </w:pPr>
      <w:r>
        <w:t xml:space="preserve">            Frequency tolerance: </w:t>
      </w:r>
      <w:r>
        <w:tab/>
      </w:r>
      <w:r>
        <w:tab/>
        <w:t>20</w:t>
      </w:r>
      <w:r>
        <w:sym w:font="Symbol" w:char="F0B4"/>
      </w:r>
      <w:r>
        <w:t> 10</w:t>
      </w:r>
      <w:r>
        <w:rPr>
          <w:rFonts w:eastAsia="SimSun" w:hint="eastAsia"/>
          <w:vertAlign w:val="superscript"/>
          <w:lang w:eastAsia="zh-CN"/>
        </w:rPr>
        <w:t>-6</w:t>
      </w:r>
    </w:p>
    <w:p w14:paraId="28DBFACD" w14:textId="77777777" w:rsidR="00004EC8" w:rsidRDefault="009662EC">
      <w:pPr>
        <w:spacing w:before="40"/>
        <w:jc w:val="both"/>
      </w:pPr>
      <w:r>
        <w:t xml:space="preserve">            Adjacent channel leakage power ratio limit: </w:t>
      </w:r>
      <w:r>
        <w:tab/>
        <w:t>40 dB (1st adjacent channel)</w:t>
      </w:r>
    </w:p>
    <w:p w14:paraId="1A315FBE" w14:textId="77777777" w:rsidR="00004EC8" w:rsidRDefault="009662EC">
      <w:pPr>
        <w:spacing w:before="40"/>
        <w:jc w:val="both"/>
      </w:pPr>
      <w:r>
        <w:t xml:space="preserve">                                                                                  </w:t>
      </w:r>
      <w:r>
        <w:tab/>
        <w:t xml:space="preserve">60 dB (2nd adjacent channel)      </w:t>
      </w:r>
    </w:p>
    <w:p w14:paraId="7332CA9F" w14:textId="77777777" w:rsidR="00004EC8" w:rsidRDefault="009662EC">
      <w:pPr>
        <w:spacing w:before="40"/>
        <w:jc w:val="both"/>
        <w:rPr>
          <w:rFonts w:eastAsia="SimSun"/>
          <w:lang w:eastAsia="zh-CN"/>
        </w:rPr>
      </w:pPr>
      <w:r>
        <w:t xml:space="preserve">          </w:t>
      </w:r>
      <w:r>
        <w:rPr>
          <w:rFonts w:eastAsia="SimSun" w:hint="eastAsia"/>
          <w:lang w:eastAsia="zh-CN"/>
        </w:rPr>
        <w:t xml:space="preserve">  </w:t>
      </w:r>
      <w:r>
        <w:t>Transmitter spurious emissions limit:</w:t>
      </w:r>
    </w:p>
    <w:p w14:paraId="7E94245A" w14:textId="77777777" w:rsidR="00004EC8" w:rsidRDefault="00004EC8">
      <w:pPr>
        <w:spacing w:before="40"/>
        <w:jc w:val="both"/>
        <w:rPr>
          <w:rFonts w:eastAsia="SimSun"/>
          <w:lang w:eastAsia="zh-CN"/>
        </w:rPr>
      </w:pPr>
    </w:p>
    <w:p w14:paraId="144394CC" w14:textId="77777777" w:rsidR="00004EC8" w:rsidRDefault="00004EC8">
      <w:pPr>
        <w:spacing w:before="40"/>
        <w:jc w:val="both"/>
        <w:rPr>
          <w:rFonts w:eastAsia="SimSun"/>
          <w:lang w:eastAsia="zh-CN"/>
        </w:rPr>
      </w:pPr>
    </w:p>
    <w:tbl>
      <w:tblPr>
        <w:tblW w:w="793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5"/>
        <w:gridCol w:w="2410"/>
        <w:gridCol w:w="1559"/>
      </w:tblGrid>
      <w:tr w:rsidR="00004EC8" w14:paraId="38994438" w14:textId="77777777">
        <w:tc>
          <w:tcPr>
            <w:tcW w:w="1984" w:type="dxa"/>
          </w:tcPr>
          <w:p w14:paraId="7FB01293" w14:textId="77777777" w:rsidR="00004EC8" w:rsidRDefault="009662EC">
            <w:pPr>
              <w:spacing w:before="40"/>
              <w:jc w:val="both"/>
              <w:rPr>
                <w:rFonts w:eastAsia="SimSun"/>
                <w:lang w:eastAsia="zh-CN"/>
              </w:rPr>
            </w:pPr>
            <w:r>
              <w:rPr>
                <w:rFonts w:eastAsia="SimSun" w:hint="eastAsia"/>
                <w:lang w:eastAsia="zh-CN"/>
              </w:rPr>
              <w:t>Operation Mode</w:t>
            </w:r>
          </w:p>
        </w:tc>
        <w:tc>
          <w:tcPr>
            <w:tcW w:w="1985" w:type="dxa"/>
          </w:tcPr>
          <w:p w14:paraId="20C581A6" w14:textId="77777777" w:rsidR="00004EC8" w:rsidRDefault="009662EC">
            <w:pPr>
              <w:spacing w:before="40"/>
              <w:jc w:val="both"/>
              <w:rPr>
                <w:rFonts w:eastAsia="SimSun"/>
                <w:lang w:eastAsia="zh-CN"/>
              </w:rPr>
            </w:pPr>
            <w:r>
              <w:rPr>
                <w:rFonts w:eastAsia="SimSun" w:hint="eastAsia"/>
                <w:lang w:eastAsia="zh-CN"/>
              </w:rPr>
              <w:t>Frequency Range</w:t>
            </w:r>
          </w:p>
        </w:tc>
        <w:tc>
          <w:tcPr>
            <w:tcW w:w="2410" w:type="dxa"/>
          </w:tcPr>
          <w:p w14:paraId="540B74AD" w14:textId="77777777" w:rsidR="00004EC8" w:rsidRDefault="009662EC">
            <w:pPr>
              <w:spacing w:before="40"/>
              <w:jc w:val="both"/>
              <w:rPr>
                <w:rFonts w:eastAsia="SimSun"/>
                <w:lang w:eastAsia="zh-CN"/>
              </w:rPr>
            </w:pPr>
            <w:r>
              <w:rPr>
                <w:rFonts w:eastAsia="SimSun" w:hint="eastAsia"/>
                <w:lang w:eastAsia="zh-CN"/>
              </w:rPr>
              <w:t>Emission Limit(dBm)</w:t>
            </w:r>
          </w:p>
        </w:tc>
        <w:tc>
          <w:tcPr>
            <w:tcW w:w="1559" w:type="dxa"/>
          </w:tcPr>
          <w:p w14:paraId="5687F39A" w14:textId="77777777" w:rsidR="00004EC8" w:rsidRDefault="009662EC">
            <w:pPr>
              <w:spacing w:before="40"/>
              <w:jc w:val="both"/>
              <w:rPr>
                <w:rFonts w:eastAsia="SimSun"/>
                <w:lang w:eastAsia="zh-CN"/>
              </w:rPr>
            </w:pPr>
            <w:r>
              <w:rPr>
                <w:rFonts w:eastAsia="SimSun" w:hint="eastAsia"/>
                <w:lang w:eastAsia="zh-CN"/>
              </w:rPr>
              <w:t>Detector</w:t>
            </w:r>
          </w:p>
        </w:tc>
      </w:tr>
      <w:tr w:rsidR="00004EC8" w14:paraId="60268F93" w14:textId="77777777">
        <w:tc>
          <w:tcPr>
            <w:tcW w:w="1984" w:type="dxa"/>
            <w:vMerge w:val="restart"/>
            <w:vAlign w:val="center"/>
          </w:tcPr>
          <w:p w14:paraId="6ADAFA0C" w14:textId="77777777" w:rsidR="00004EC8" w:rsidRDefault="009662EC">
            <w:pPr>
              <w:spacing w:before="40"/>
              <w:jc w:val="center"/>
              <w:rPr>
                <w:rFonts w:eastAsia="SimSun"/>
                <w:lang w:eastAsia="zh-CN"/>
              </w:rPr>
            </w:pPr>
            <w:r>
              <w:rPr>
                <w:rFonts w:eastAsia="SimSun" w:hint="eastAsia"/>
                <w:lang w:eastAsia="zh-CN"/>
              </w:rPr>
              <w:t>Operating Mode</w:t>
            </w:r>
          </w:p>
        </w:tc>
        <w:tc>
          <w:tcPr>
            <w:tcW w:w="1985" w:type="dxa"/>
          </w:tcPr>
          <w:p w14:paraId="6DB7992A" w14:textId="77777777" w:rsidR="00004EC8" w:rsidRDefault="009662EC">
            <w:pPr>
              <w:spacing w:before="40"/>
              <w:jc w:val="both"/>
              <w:rPr>
                <w:rFonts w:eastAsia="SimSun"/>
                <w:lang w:eastAsia="zh-CN"/>
              </w:rPr>
            </w:pPr>
            <w:r>
              <w:t>30MHz-1GHz</w:t>
            </w:r>
          </w:p>
        </w:tc>
        <w:tc>
          <w:tcPr>
            <w:tcW w:w="2410" w:type="dxa"/>
            <w:vAlign w:val="center"/>
          </w:tcPr>
          <w:p w14:paraId="377BD55F" w14:textId="77777777" w:rsidR="00004EC8" w:rsidRDefault="009662EC">
            <w:pPr>
              <w:spacing w:before="40"/>
              <w:jc w:val="center"/>
              <w:rPr>
                <w:rFonts w:eastAsia="SimSun"/>
                <w:lang w:eastAsia="zh-CN"/>
              </w:rPr>
            </w:pPr>
            <w:r>
              <w:t>-36</w:t>
            </w:r>
          </w:p>
        </w:tc>
        <w:tc>
          <w:tcPr>
            <w:tcW w:w="1559" w:type="dxa"/>
            <w:vMerge w:val="restart"/>
            <w:vAlign w:val="center"/>
          </w:tcPr>
          <w:p w14:paraId="24B573C2" w14:textId="77777777" w:rsidR="00004EC8" w:rsidRDefault="009662EC">
            <w:pPr>
              <w:spacing w:before="40"/>
              <w:jc w:val="center"/>
              <w:rPr>
                <w:rFonts w:eastAsia="SimSun"/>
                <w:lang w:eastAsia="zh-CN"/>
              </w:rPr>
            </w:pPr>
            <w:r>
              <w:t>RMS</w:t>
            </w:r>
          </w:p>
        </w:tc>
      </w:tr>
      <w:tr w:rsidR="00004EC8" w14:paraId="5862C89F" w14:textId="77777777">
        <w:tc>
          <w:tcPr>
            <w:tcW w:w="1984" w:type="dxa"/>
            <w:vMerge/>
            <w:vAlign w:val="center"/>
          </w:tcPr>
          <w:p w14:paraId="425ED9C9" w14:textId="77777777" w:rsidR="00004EC8" w:rsidRDefault="00004EC8">
            <w:pPr>
              <w:spacing w:before="40"/>
              <w:jc w:val="center"/>
              <w:rPr>
                <w:rFonts w:eastAsia="SimSun"/>
                <w:lang w:eastAsia="zh-CN"/>
              </w:rPr>
            </w:pPr>
          </w:p>
        </w:tc>
        <w:tc>
          <w:tcPr>
            <w:tcW w:w="1985" w:type="dxa"/>
          </w:tcPr>
          <w:p w14:paraId="4BD5D6A0" w14:textId="77777777" w:rsidR="00004EC8" w:rsidRDefault="009662EC">
            <w:pPr>
              <w:spacing w:before="40"/>
              <w:jc w:val="both"/>
              <w:rPr>
                <w:rFonts w:eastAsia="SimSun"/>
                <w:lang w:eastAsia="zh-CN"/>
              </w:rPr>
            </w:pPr>
            <w:r>
              <w:t>1-12.75GHz</w:t>
            </w:r>
          </w:p>
        </w:tc>
        <w:tc>
          <w:tcPr>
            <w:tcW w:w="2410" w:type="dxa"/>
            <w:vAlign w:val="center"/>
          </w:tcPr>
          <w:p w14:paraId="65979376" w14:textId="77777777" w:rsidR="00004EC8" w:rsidRDefault="009662EC">
            <w:pPr>
              <w:spacing w:before="40"/>
              <w:jc w:val="center"/>
              <w:rPr>
                <w:rFonts w:eastAsia="SimSun"/>
                <w:lang w:eastAsia="zh-CN"/>
              </w:rPr>
            </w:pPr>
            <w:r>
              <w:t>-30</w:t>
            </w:r>
          </w:p>
        </w:tc>
        <w:tc>
          <w:tcPr>
            <w:tcW w:w="1559" w:type="dxa"/>
            <w:vMerge/>
          </w:tcPr>
          <w:p w14:paraId="0300FFD2" w14:textId="77777777" w:rsidR="00004EC8" w:rsidRDefault="00004EC8">
            <w:pPr>
              <w:spacing w:before="40"/>
              <w:jc w:val="both"/>
              <w:rPr>
                <w:rFonts w:eastAsia="SimSun"/>
                <w:lang w:eastAsia="zh-CN"/>
              </w:rPr>
            </w:pPr>
          </w:p>
        </w:tc>
      </w:tr>
      <w:tr w:rsidR="00004EC8" w14:paraId="51AAF040" w14:textId="77777777">
        <w:tc>
          <w:tcPr>
            <w:tcW w:w="1984" w:type="dxa"/>
            <w:vMerge/>
            <w:vAlign w:val="center"/>
          </w:tcPr>
          <w:p w14:paraId="60B7517B" w14:textId="77777777" w:rsidR="00004EC8" w:rsidRDefault="00004EC8">
            <w:pPr>
              <w:spacing w:before="40"/>
              <w:jc w:val="center"/>
              <w:rPr>
                <w:rFonts w:eastAsia="SimSun"/>
                <w:lang w:eastAsia="zh-CN"/>
              </w:rPr>
            </w:pPr>
          </w:p>
        </w:tc>
        <w:tc>
          <w:tcPr>
            <w:tcW w:w="1985" w:type="dxa"/>
          </w:tcPr>
          <w:p w14:paraId="73BDC4BB" w14:textId="77777777" w:rsidR="00004EC8" w:rsidRDefault="009662EC">
            <w:pPr>
              <w:spacing w:before="40"/>
              <w:jc w:val="both"/>
              <w:rPr>
                <w:rFonts w:eastAsia="SimSun"/>
                <w:lang w:eastAsia="zh-CN"/>
              </w:rPr>
            </w:pPr>
            <w:r>
              <w:t>806-821MHz</w:t>
            </w:r>
          </w:p>
        </w:tc>
        <w:tc>
          <w:tcPr>
            <w:tcW w:w="2410" w:type="dxa"/>
            <w:vMerge w:val="restart"/>
            <w:vAlign w:val="center"/>
          </w:tcPr>
          <w:p w14:paraId="52312D19" w14:textId="77777777" w:rsidR="00004EC8" w:rsidRDefault="009662EC">
            <w:pPr>
              <w:spacing w:before="40"/>
              <w:jc w:val="center"/>
              <w:rPr>
                <w:rFonts w:eastAsia="SimSun"/>
                <w:lang w:eastAsia="zh-CN"/>
              </w:rPr>
            </w:pPr>
            <w:r>
              <w:t>-52</w:t>
            </w:r>
          </w:p>
        </w:tc>
        <w:tc>
          <w:tcPr>
            <w:tcW w:w="1559" w:type="dxa"/>
            <w:vMerge/>
          </w:tcPr>
          <w:p w14:paraId="439BF8F7" w14:textId="77777777" w:rsidR="00004EC8" w:rsidRDefault="00004EC8">
            <w:pPr>
              <w:spacing w:before="40"/>
              <w:jc w:val="both"/>
              <w:rPr>
                <w:rFonts w:eastAsia="SimSun"/>
                <w:lang w:eastAsia="zh-CN"/>
              </w:rPr>
            </w:pPr>
          </w:p>
        </w:tc>
      </w:tr>
      <w:tr w:rsidR="00004EC8" w14:paraId="6BD7F6CF" w14:textId="77777777">
        <w:tc>
          <w:tcPr>
            <w:tcW w:w="1984" w:type="dxa"/>
            <w:vMerge/>
            <w:vAlign w:val="center"/>
          </w:tcPr>
          <w:p w14:paraId="25CF9CE5" w14:textId="77777777" w:rsidR="00004EC8" w:rsidRDefault="00004EC8">
            <w:pPr>
              <w:spacing w:before="40"/>
              <w:jc w:val="center"/>
              <w:rPr>
                <w:rFonts w:eastAsia="SimSun"/>
                <w:lang w:eastAsia="zh-CN"/>
              </w:rPr>
            </w:pPr>
          </w:p>
        </w:tc>
        <w:tc>
          <w:tcPr>
            <w:tcW w:w="1985" w:type="dxa"/>
          </w:tcPr>
          <w:p w14:paraId="28C2C845" w14:textId="77777777" w:rsidR="00004EC8" w:rsidRDefault="009662EC">
            <w:pPr>
              <w:spacing w:before="40"/>
              <w:jc w:val="both"/>
              <w:rPr>
                <w:rFonts w:eastAsia="SimSun"/>
                <w:lang w:eastAsia="zh-CN"/>
              </w:rPr>
            </w:pPr>
            <w:r>
              <w:t>825-835MHz</w:t>
            </w:r>
          </w:p>
        </w:tc>
        <w:tc>
          <w:tcPr>
            <w:tcW w:w="2410" w:type="dxa"/>
            <w:vMerge/>
            <w:vAlign w:val="center"/>
          </w:tcPr>
          <w:p w14:paraId="5389D90E" w14:textId="77777777" w:rsidR="00004EC8" w:rsidRDefault="00004EC8">
            <w:pPr>
              <w:spacing w:before="40"/>
              <w:jc w:val="center"/>
              <w:rPr>
                <w:rFonts w:eastAsia="SimSun"/>
                <w:lang w:eastAsia="zh-CN"/>
              </w:rPr>
            </w:pPr>
          </w:p>
        </w:tc>
        <w:tc>
          <w:tcPr>
            <w:tcW w:w="1559" w:type="dxa"/>
            <w:vMerge/>
          </w:tcPr>
          <w:p w14:paraId="6A58CDB1" w14:textId="77777777" w:rsidR="00004EC8" w:rsidRDefault="00004EC8">
            <w:pPr>
              <w:spacing w:before="40"/>
              <w:jc w:val="both"/>
              <w:rPr>
                <w:rFonts w:eastAsia="SimSun"/>
                <w:lang w:eastAsia="zh-CN"/>
              </w:rPr>
            </w:pPr>
          </w:p>
        </w:tc>
      </w:tr>
      <w:tr w:rsidR="00004EC8" w14:paraId="76E68AB0" w14:textId="77777777">
        <w:tc>
          <w:tcPr>
            <w:tcW w:w="1984" w:type="dxa"/>
            <w:vMerge/>
            <w:vAlign w:val="center"/>
          </w:tcPr>
          <w:p w14:paraId="57245889" w14:textId="77777777" w:rsidR="00004EC8" w:rsidRDefault="00004EC8">
            <w:pPr>
              <w:spacing w:before="40"/>
              <w:jc w:val="center"/>
              <w:rPr>
                <w:rFonts w:eastAsia="SimSun"/>
                <w:lang w:eastAsia="zh-CN"/>
              </w:rPr>
            </w:pPr>
          </w:p>
        </w:tc>
        <w:tc>
          <w:tcPr>
            <w:tcW w:w="1985" w:type="dxa"/>
          </w:tcPr>
          <w:p w14:paraId="28656AFE" w14:textId="77777777" w:rsidR="00004EC8" w:rsidRDefault="009662EC">
            <w:pPr>
              <w:spacing w:before="40"/>
              <w:jc w:val="both"/>
              <w:rPr>
                <w:rFonts w:eastAsia="SimSun"/>
                <w:lang w:eastAsia="zh-CN"/>
              </w:rPr>
            </w:pPr>
            <w:r>
              <w:t>851-866MHz</w:t>
            </w:r>
          </w:p>
        </w:tc>
        <w:tc>
          <w:tcPr>
            <w:tcW w:w="2410" w:type="dxa"/>
            <w:vMerge/>
            <w:vAlign w:val="center"/>
          </w:tcPr>
          <w:p w14:paraId="55C66957" w14:textId="77777777" w:rsidR="00004EC8" w:rsidRDefault="00004EC8">
            <w:pPr>
              <w:spacing w:before="40"/>
              <w:jc w:val="center"/>
              <w:rPr>
                <w:rFonts w:eastAsia="SimSun"/>
                <w:lang w:eastAsia="zh-CN"/>
              </w:rPr>
            </w:pPr>
          </w:p>
        </w:tc>
        <w:tc>
          <w:tcPr>
            <w:tcW w:w="1559" w:type="dxa"/>
            <w:vMerge/>
          </w:tcPr>
          <w:p w14:paraId="37C40AFE" w14:textId="77777777" w:rsidR="00004EC8" w:rsidRDefault="00004EC8">
            <w:pPr>
              <w:spacing w:before="40"/>
              <w:jc w:val="both"/>
              <w:rPr>
                <w:rFonts w:eastAsia="SimSun"/>
                <w:lang w:eastAsia="zh-CN"/>
              </w:rPr>
            </w:pPr>
          </w:p>
        </w:tc>
      </w:tr>
      <w:tr w:rsidR="00004EC8" w14:paraId="7C1C50D4" w14:textId="77777777">
        <w:tc>
          <w:tcPr>
            <w:tcW w:w="1984" w:type="dxa"/>
            <w:vMerge/>
            <w:vAlign w:val="center"/>
          </w:tcPr>
          <w:p w14:paraId="056368AB" w14:textId="77777777" w:rsidR="00004EC8" w:rsidRDefault="00004EC8">
            <w:pPr>
              <w:spacing w:before="40"/>
              <w:jc w:val="center"/>
              <w:rPr>
                <w:rFonts w:eastAsia="SimSun"/>
                <w:lang w:eastAsia="zh-CN"/>
              </w:rPr>
            </w:pPr>
          </w:p>
        </w:tc>
        <w:tc>
          <w:tcPr>
            <w:tcW w:w="1985" w:type="dxa"/>
          </w:tcPr>
          <w:p w14:paraId="51B31CCC" w14:textId="77777777" w:rsidR="00004EC8" w:rsidRDefault="009662EC">
            <w:pPr>
              <w:spacing w:before="40"/>
              <w:jc w:val="both"/>
              <w:rPr>
                <w:rFonts w:eastAsia="SimSun"/>
                <w:lang w:eastAsia="zh-CN"/>
              </w:rPr>
            </w:pPr>
            <w:r>
              <w:t>870-880MHz</w:t>
            </w:r>
          </w:p>
        </w:tc>
        <w:tc>
          <w:tcPr>
            <w:tcW w:w="2410" w:type="dxa"/>
            <w:vMerge/>
            <w:vAlign w:val="center"/>
          </w:tcPr>
          <w:p w14:paraId="5F648C2F" w14:textId="77777777" w:rsidR="00004EC8" w:rsidRDefault="00004EC8">
            <w:pPr>
              <w:spacing w:before="40"/>
              <w:jc w:val="center"/>
              <w:rPr>
                <w:rFonts w:eastAsia="SimSun"/>
                <w:lang w:eastAsia="zh-CN"/>
              </w:rPr>
            </w:pPr>
          </w:p>
        </w:tc>
        <w:tc>
          <w:tcPr>
            <w:tcW w:w="1559" w:type="dxa"/>
            <w:vMerge/>
          </w:tcPr>
          <w:p w14:paraId="2F62CB41" w14:textId="77777777" w:rsidR="00004EC8" w:rsidRDefault="00004EC8">
            <w:pPr>
              <w:spacing w:before="40"/>
              <w:jc w:val="both"/>
              <w:rPr>
                <w:rFonts w:eastAsia="SimSun"/>
                <w:lang w:eastAsia="zh-CN"/>
              </w:rPr>
            </w:pPr>
          </w:p>
        </w:tc>
      </w:tr>
      <w:tr w:rsidR="00004EC8" w14:paraId="1743E49E" w14:textId="77777777">
        <w:tc>
          <w:tcPr>
            <w:tcW w:w="1984" w:type="dxa"/>
            <w:vMerge/>
            <w:vAlign w:val="center"/>
          </w:tcPr>
          <w:p w14:paraId="6555DB83" w14:textId="77777777" w:rsidR="00004EC8" w:rsidRDefault="00004EC8">
            <w:pPr>
              <w:spacing w:before="40"/>
              <w:jc w:val="center"/>
              <w:rPr>
                <w:rFonts w:eastAsia="SimSun"/>
                <w:lang w:eastAsia="zh-CN"/>
              </w:rPr>
            </w:pPr>
          </w:p>
        </w:tc>
        <w:tc>
          <w:tcPr>
            <w:tcW w:w="1985" w:type="dxa"/>
          </w:tcPr>
          <w:p w14:paraId="29D30C3B" w14:textId="77777777" w:rsidR="00004EC8" w:rsidRDefault="009662EC">
            <w:pPr>
              <w:spacing w:before="40"/>
              <w:jc w:val="both"/>
            </w:pPr>
            <w:r>
              <w:t>885-915MHz</w:t>
            </w:r>
          </w:p>
        </w:tc>
        <w:tc>
          <w:tcPr>
            <w:tcW w:w="2410" w:type="dxa"/>
            <w:vMerge/>
            <w:vAlign w:val="center"/>
          </w:tcPr>
          <w:p w14:paraId="2088EC88" w14:textId="77777777" w:rsidR="00004EC8" w:rsidRDefault="00004EC8">
            <w:pPr>
              <w:spacing w:before="40"/>
              <w:jc w:val="center"/>
              <w:rPr>
                <w:rFonts w:eastAsia="SimSun"/>
                <w:lang w:eastAsia="zh-CN"/>
              </w:rPr>
            </w:pPr>
          </w:p>
        </w:tc>
        <w:tc>
          <w:tcPr>
            <w:tcW w:w="1559" w:type="dxa"/>
            <w:vMerge/>
          </w:tcPr>
          <w:p w14:paraId="3FE6E09E" w14:textId="77777777" w:rsidR="00004EC8" w:rsidRDefault="00004EC8">
            <w:pPr>
              <w:spacing w:before="40"/>
              <w:jc w:val="both"/>
              <w:rPr>
                <w:rFonts w:eastAsia="SimSun"/>
                <w:lang w:eastAsia="zh-CN"/>
              </w:rPr>
            </w:pPr>
          </w:p>
        </w:tc>
      </w:tr>
      <w:tr w:rsidR="00004EC8" w14:paraId="0784AEC1" w14:textId="77777777">
        <w:tc>
          <w:tcPr>
            <w:tcW w:w="1984" w:type="dxa"/>
            <w:vMerge/>
            <w:vAlign w:val="center"/>
          </w:tcPr>
          <w:p w14:paraId="22A6455C" w14:textId="77777777" w:rsidR="00004EC8" w:rsidRDefault="00004EC8">
            <w:pPr>
              <w:spacing w:before="40"/>
              <w:jc w:val="center"/>
              <w:rPr>
                <w:rFonts w:eastAsia="SimSun"/>
                <w:lang w:eastAsia="zh-CN"/>
              </w:rPr>
            </w:pPr>
          </w:p>
        </w:tc>
        <w:tc>
          <w:tcPr>
            <w:tcW w:w="1985" w:type="dxa"/>
          </w:tcPr>
          <w:p w14:paraId="5FBFAA98" w14:textId="77777777" w:rsidR="00004EC8" w:rsidRDefault="009662EC">
            <w:pPr>
              <w:spacing w:before="40"/>
              <w:jc w:val="both"/>
            </w:pPr>
            <w:r>
              <w:t>930-960MHz</w:t>
            </w:r>
          </w:p>
        </w:tc>
        <w:tc>
          <w:tcPr>
            <w:tcW w:w="2410" w:type="dxa"/>
            <w:vMerge/>
            <w:vAlign w:val="center"/>
          </w:tcPr>
          <w:p w14:paraId="570070B2" w14:textId="77777777" w:rsidR="00004EC8" w:rsidRDefault="00004EC8">
            <w:pPr>
              <w:spacing w:before="40"/>
              <w:jc w:val="center"/>
              <w:rPr>
                <w:rFonts w:eastAsia="SimSun"/>
                <w:lang w:eastAsia="zh-CN"/>
              </w:rPr>
            </w:pPr>
          </w:p>
        </w:tc>
        <w:tc>
          <w:tcPr>
            <w:tcW w:w="1559" w:type="dxa"/>
            <w:vMerge/>
          </w:tcPr>
          <w:p w14:paraId="46F03095" w14:textId="77777777" w:rsidR="00004EC8" w:rsidRDefault="00004EC8">
            <w:pPr>
              <w:spacing w:before="40"/>
              <w:jc w:val="both"/>
              <w:rPr>
                <w:rFonts w:eastAsia="SimSun"/>
                <w:lang w:eastAsia="zh-CN"/>
              </w:rPr>
            </w:pPr>
          </w:p>
        </w:tc>
      </w:tr>
      <w:tr w:rsidR="00004EC8" w14:paraId="672EDEA4" w14:textId="77777777">
        <w:tc>
          <w:tcPr>
            <w:tcW w:w="1984" w:type="dxa"/>
            <w:vMerge/>
            <w:vAlign w:val="center"/>
          </w:tcPr>
          <w:p w14:paraId="0830E7CD" w14:textId="77777777" w:rsidR="00004EC8" w:rsidRDefault="00004EC8">
            <w:pPr>
              <w:spacing w:before="40"/>
              <w:jc w:val="center"/>
              <w:rPr>
                <w:rFonts w:eastAsia="SimSun"/>
                <w:lang w:eastAsia="zh-CN"/>
              </w:rPr>
            </w:pPr>
          </w:p>
        </w:tc>
        <w:tc>
          <w:tcPr>
            <w:tcW w:w="1985" w:type="dxa"/>
          </w:tcPr>
          <w:p w14:paraId="5739541A" w14:textId="77777777" w:rsidR="00004EC8" w:rsidRDefault="009662EC">
            <w:pPr>
              <w:spacing w:before="40"/>
              <w:jc w:val="both"/>
            </w:pPr>
            <w:r>
              <w:t>1.7-2.2GHz</w:t>
            </w:r>
          </w:p>
        </w:tc>
        <w:tc>
          <w:tcPr>
            <w:tcW w:w="2410" w:type="dxa"/>
            <w:vAlign w:val="center"/>
          </w:tcPr>
          <w:p w14:paraId="4D5C3EDD" w14:textId="77777777" w:rsidR="00004EC8" w:rsidRDefault="009662EC">
            <w:pPr>
              <w:spacing w:before="40"/>
              <w:jc w:val="center"/>
              <w:rPr>
                <w:rFonts w:eastAsia="SimSun"/>
                <w:lang w:eastAsia="zh-CN"/>
              </w:rPr>
            </w:pPr>
            <w:r>
              <w:t>-47</w:t>
            </w:r>
          </w:p>
        </w:tc>
        <w:tc>
          <w:tcPr>
            <w:tcW w:w="1559" w:type="dxa"/>
            <w:vMerge/>
          </w:tcPr>
          <w:p w14:paraId="66E480D2" w14:textId="77777777" w:rsidR="00004EC8" w:rsidRDefault="00004EC8">
            <w:pPr>
              <w:spacing w:before="40"/>
              <w:jc w:val="both"/>
              <w:rPr>
                <w:rFonts w:eastAsia="SimSun"/>
                <w:lang w:eastAsia="zh-CN"/>
              </w:rPr>
            </w:pPr>
          </w:p>
        </w:tc>
      </w:tr>
      <w:tr w:rsidR="00004EC8" w14:paraId="34285EEF" w14:textId="77777777">
        <w:tc>
          <w:tcPr>
            <w:tcW w:w="1984" w:type="dxa"/>
            <w:vMerge w:val="restart"/>
            <w:vAlign w:val="center"/>
          </w:tcPr>
          <w:p w14:paraId="0C201811" w14:textId="77777777" w:rsidR="00004EC8" w:rsidRDefault="009662EC">
            <w:pPr>
              <w:spacing w:before="40"/>
              <w:jc w:val="center"/>
              <w:rPr>
                <w:rFonts w:eastAsia="SimSun"/>
                <w:lang w:eastAsia="zh-CN"/>
              </w:rPr>
            </w:pPr>
            <w:r>
              <w:rPr>
                <w:rFonts w:eastAsia="SimSun" w:hint="eastAsia"/>
                <w:lang w:eastAsia="zh-CN"/>
              </w:rPr>
              <w:t>Idle Mode</w:t>
            </w:r>
          </w:p>
        </w:tc>
        <w:tc>
          <w:tcPr>
            <w:tcW w:w="1985" w:type="dxa"/>
          </w:tcPr>
          <w:p w14:paraId="4647F986" w14:textId="77777777" w:rsidR="00004EC8" w:rsidRDefault="009662EC">
            <w:pPr>
              <w:spacing w:before="40"/>
              <w:jc w:val="both"/>
              <w:rPr>
                <w:rFonts w:eastAsia="SimSun"/>
                <w:lang w:eastAsia="zh-CN"/>
              </w:rPr>
            </w:pPr>
            <w:r>
              <w:t>30MHz-1GHz</w:t>
            </w:r>
          </w:p>
        </w:tc>
        <w:tc>
          <w:tcPr>
            <w:tcW w:w="2410" w:type="dxa"/>
            <w:vAlign w:val="center"/>
          </w:tcPr>
          <w:p w14:paraId="523C701B" w14:textId="77777777" w:rsidR="00004EC8" w:rsidRDefault="009662EC">
            <w:pPr>
              <w:spacing w:before="40"/>
              <w:jc w:val="center"/>
              <w:rPr>
                <w:rFonts w:eastAsia="SimSun"/>
                <w:lang w:eastAsia="zh-CN"/>
              </w:rPr>
            </w:pPr>
            <w:r>
              <w:t>-57</w:t>
            </w:r>
          </w:p>
        </w:tc>
        <w:tc>
          <w:tcPr>
            <w:tcW w:w="1559" w:type="dxa"/>
            <w:vMerge/>
          </w:tcPr>
          <w:p w14:paraId="73A5A142" w14:textId="77777777" w:rsidR="00004EC8" w:rsidRDefault="00004EC8">
            <w:pPr>
              <w:spacing w:before="40"/>
              <w:jc w:val="both"/>
              <w:rPr>
                <w:rFonts w:eastAsia="SimSun"/>
                <w:lang w:eastAsia="zh-CN"/>
              </w:rPr>
            </w:pPr>
          </w:p>
        </w:tc>
      </w:tr>
      <w:tr w:rsidR="00004EC8" w14:paraId="1404B4C5" w14:textId="77777777">
        <w:tc>
          <w:tcPr>
            <w:tcW w:w="1984" w:type="dxa"/>
            <w:vMerge/>
          </w:tcPr>
          <w:p w14:paraId="0BCEB757" w14:textId="77777777" w:rsidR="00004EC8" w:rsidRDefault="00004EC8">
            <w:pPr>
              <w:spacing w:before="40"/>
              <w:jc w:val="both"/>
              <w:rPr>
                <w:rFonts w:eastAsia="SimSun"/>
                <w:lang w:eastAsia="zh-CN"/>
              </w:rPr>
            </w:pPr>
          </w:p>
        </w:tc>
        <w:tc>
          <w:tcPr>
            <w:tcW w:w="1985" w:type="dxa"/>
          </w:tcPr>
          <w:p w14:paraId="145C4725" w14:textId="77777777" w:rsidR="00004EC8" w:rsidRDefault="009662EC">
            <w:pPr>
              <w:spacing w:before="40"/>
              <w:jc w:val="both"/>
              <w:rPr>
                <w:rFonts w:eastAsia="SimSun"/>
                <w:lang w:eastAsia="zh-CN"/>
              </w:rPr>
            </w:pPr>
            <w:r>
              <w:t>1-12.75GHz</w:t>
            </w:r>
          </w:p>
        </w:tc>
        <w:tc>
          <w:tcPr>
            <w:tcW w:w="2410" w:type="dxa"/>
            <w:vAlign w:val="center"/>
          </w:tcPr>
          <w:p w14:paraId="3322154F" w14:textId="77777777" w:rsidR="00004EC8" w:rsidRDefault="009662EC">
            <w:pPr>
              <w:spacing w:before="40"/>
              <w:jc w:val="center"/>
              <w:rPr>
                <w:rFonts w:eastAsia="SimSun"/>
                <w:lang w:eastAsia="zh-CN"/>
              </w:rPr>
            </w:pPr>
            <w:r>
              <w:t>-47</w:t>
            </w:r>
          </w:p>
        </w:tc>
        <w:tc>
          <w:tcPr>
            <w:tcW w:w="1559" w:type="dxa"/>
            <w:vMerge/>
          </w:tcPr>
          <w:p w14:paraId="3D983A63" w14:textId="77777777" w:rsidR="00004EC8" w:rsidRDefault="00004EC8">
            <w:pPr>
              <w:spacing w:before="40"/>
              <w:jc w:val="both"/>
              <w:rPr>
                <w:rFonts w:eastAsia="SimSun"/>
                <w:lang w:eastAsia="zh-CN"/>
              </w:rPr>
            </w:pPr>
          </w:p>
        </w:tc>
      </w:tr>
    </w:tbl>
    <w:p w14:paraId="1397A403" w14:textId="77777777" w:rsidR="00004EC8" w:rsidRDefault="00004EC8">
      <w:pPr>
        <w:spacing w:before="40"/>
        <w:jc w:val="both"/>
        <w:rPr>
          <w:rFonts w:eastAsia="SimSun"/>
          <w:lang w:eastAsia="zh-CN"/>
        </w:rPr>
      </w:pPr>
    </w:p>
    <w:p w14:paraId="3B7BD4A4" w14:textId="77777777" w:rsidR="00004EC8" w:rsidRDefault="00004EC8">
      <w:pPr>
        <w:spacing w:before="40"/>
        <w:jc w:val="both"/>
        <w:rPr>
          <w:rFonts w:eastAsia="SimSun"/>
          <w:lang w:eastAsia="zh-CN"/>
        </w:rPr>
      </w:pPr>
    </w:p>
    <w:p w14:paraId="18997158" w14:textId="77777777" w:rsidR="00004EC8" w:rsidRDefault="009662EC">
      <w:pPr>
        <w:spacing w:before="40"/>
        <w:jc w:val="both"/>
        <w:rPr>
          <w:lang w:eastAsia="ko-KR"/>
        </w:rPr>
      </w:pPr>
      <w:r>
        <w:t>2.16</w:t>
      </w:r>
      <w:r>
        <w:tab/>
        <w:t xml:space="preserve">Car alarm </w:t>
      </w:r>
      <w:r>
        <w:rPr>
          <w:rFonts w:hint="eastAsia"/>
          <w:lang w:eastAsia="ko-KR"/>
        </w:rPr>
        <w:t>system</w:t>
      </w:r>
    </w:p>
    <w:p w14:paraId="519E07AC" w14:textId="77777777" w:rsidR="00004EC8" w:rsidRDefault="009662EC">
      <w:pPr>
        <w:tabs>
          <w:tab w:val="left" w:pos="709"/>
        </w:tabs>
        <w:spacing w:before="40"/>
        <w:jc w:val="both"/>
      </w:pPr>
      <w:r>
        <w:t>–</w:t>
      </w:r>
      <w:r>
        <w:tab/>
        <w:t>Operating frequencies (MHz):</w:t>
      </w:r>
      <w:r>
        <w:tab/>
        <w:t>409.</w:t>
      </w:r>
      <w:proofErr w:type="gramStart"/>
      <w:r>
        <w:t>7500,  409.7625</w:t>
      </w:r>
      <w:proofErr w:type="gramEnd"/>
      <w:r>
        <w:t>, 409.7750, 409.7875,</w:t>
      </w:r>
    </w:p>
    <w:p w14:paraId="36992EFF" w14:textId="77777777" w:rsidR="00004EC8" w:rsidRDefault="009662EC">
      <w:pPr>
        <w:spacing w:before="40"/>
        <w:jc w:val="both"/>
      </w:pPr>
      <w:r>
        <w:t xml:space="preserve">                                                              </w:t>
      </w:r>
      <w:r>
        <w:tab/>
        <w:t>409.8000</w:t>
      </w:r>
      <w:proofErr w:type="gramStart"/>
      <w:r>
        <w:t>,  409.8125</w:t>
      </w:r>
      <w:proofErr w:type="gramEnd"/>
      <w:r>
        <w:t>,  409.8250, 409.8375,</w:t>
      </w:r>
    </w:p>
    <w:p w14:paraId="2DACBA7D" w14:textId="77777777" w:rsidR="00004EC8" w:rsidRDefault="009662EC">
      <w:pPr>
        <w:spacing w:before="40"/>
        <w:jc w:val="both"/>
      </w:pPr>
      <w:r>
        <w:t xml:space="preserve">                                                             </w:t>
      </w:r>
      <w:r>
        <w:tab/>
        <w:t>409.8500, 409.8625</w:t>
      </w:r>
    </w:p>
    <w:p w14:paraId="567B1CAF" w14:textId="77777777" w:rsidR="00004EC8" w:rsidRDefault="009662EC">
      <w:pPr>
        <w:tabs>
          <w:tab w:val="left" w:pos="709"/>
          <w:tab w:val="left" w:pos="4395"/>
        </w:tabs>
        <w:spacing w:before="40"/>
        <w:jc w:val="both"/>
      </w:pPr>
      <w:r>
        <w:tab/>
        <w:t>Radiated power limit:</w:t>
      </w:r>
      <w:r>
        <w:rPr>
          <w:rFonts w:eastAsia="SimSun" w:hint="eastAsia"/>
          <w:lang w:eastAsia="zh-CN"/>
        </w:rPr>
        <w:t xml:space="preserve">    </w:t>
      </w:r>
      <w:r>
        <w:tab/>
        <w:t>0.5 W (</w:t>
      </w:r>
      <w:proofErr w:type="spellStart"/>
      <w:r>
        <w:t>e.r.p.</w:t>
      </w:r>
      <w:proofErr w:type="spellEnd"/>
      <w:r>
        <w:t>)</w:t>
      </w:r>
    </w:p>
    <w:p w14:paraId="4C084628" w14:textId="77777777" w:rsidR="00004EC8" w:rsidRDefault="009662EC">
      <w:pPr>
        <w:tabs>
          <w:tab w:val="left" w:pos="4395"/>
        </w:tabs>
        <w:spacing w:before="40"/>
        <w:jc w:val="both"/>
      </w:pPr>
      <w:r>
        <w:t xml:space="preserve">            Modulation type:</w:t>
      </w:r>
      <w:r>
        <w:tab/>
        <w:t>F2D</w:t>
      </w:r>
    </w:p>
    <w:p w14:paraId="74784B8A" w14:textId="77777777" w:rsidR="00004EC8" w:rsidRDefault="009662EC">
      <w:pPr>
        <w:tabs>
          <w:tab w:val="left" w:pos="4395"/>
        </w:tabs>
        <w:spacing w:before="40"/>
        <w:ind w:firstLineChars="300" w:firstLine="720"/>
        <w:jc w:val="both"/>
        <w:rPr>
          <w:rFonts w:eastAsia="SimSun"/>
          <w:lang w:eastAsia="zh-CN"/>
        </w:rPr>
      </w:pPr>
      <w:r>
        <w:t xml:space="preserve">Frequency tolerance:            </w:t>
      </w:r>
      <w:r>
        <w:tab/>
        <w:t>5</w:t>
      </w:r>
      <w:r>
        <w:sym w:font="Symbol" w:char="F0B4"/>
      </w:r>
      <w:r>
        <w:t>10</w:t>
      </w:r>
      <w:r>
        <w:rPr>
          <w:rFonts w:eastAsia="SimSun" w:hint="eastAsia"/>
          <w:vertAlign w:val="superscript"/>
          <w:lang w:eastAsia="zh-CN"/>
        </w:rPr>
        <w:t>-6</w:t>
      </w:r>
    </w:p>
    <w:p w14:paraId="45F6D343" w14:textId="77777777" w:rsidR="00004EC8" w:rsidRDefault="009662EC">
      <w:pPr>
        <w:spacing w:before="40"/>
        <w:jc w:val="both"/>
      </w:pPr>
      <w:r>
        <w:t xml:space="preserve">            Transmitter Spurious emissions limit: 50μW                                  </w:t>
      </w:r>
    </w:p>
    <w:p w14:paraId="29137AFF" w14:textId="77777777" w:rsidR="00004EC8" w:rsidRDefault="00004EC8">
      <w:pPr>
        <w:spacing w:before="40"/>
        <w:jc w:val="both"/>
        <w:rPr>
          <w:lang w:eastAsia="ko-KR"/>
        </w:rPr>
      </w:pPr>
    </w:p>
    <w:p w14:paraId="6B625151" w14:textId="77777777" w:rsidR="00004EC8" w:rsidRDefault="009662EC">
      <w:pPr>
        <w:spacing w:before="40"/>
        <w:jc w:val="both"/>
        <w:rPr>
          <w:rFonts w:eastAsia="SimSun"/>
          <w:lang w:eastAsia="zh-CN"/>
        </w:rPr>
      </w:pPr>
      <w:r>
        <w:rPr>
          <w:rFonts w:eastAsia="SimSun" w:hint="eastAsia"/>
          <w:lang w:eastAsia="zh-CN"/>
        </w:rPr>
        <w:t>2.17</w:t>
      </w:r>
      <w:r>
        <w:t xml:space="preserve">    60GHz </w:t>
      </w:r>
      <w:r>
        <w:rPr>
          <w:rFonts w:eastAsia="SimSun" w:hint="eastAsia"/>
          <w:lang w:eastAsia="zh-CN"/>
        </w:rPr>
        <w:t xml:space="preserve">band </w:t>
      </w:r>
      <w:r>
        <w:t xml:space="preserve">radio </w:t>
      </w:r>
      <w:r>
        <w:rPr>
          <w:rFonts w:eastAsia="SimSun" w:hint="eastAsia"/>
          <w:lang w:eastAsia="zh-CN"/>
        </w:rPr>
        <w:t>e</w:t>
      </w:r>
      <w:r>
        <w:t>quipment</w:t>
      </w:r>
    </w:p>
    <w:p w14:paraId="35D6719C" w14:textId="77777777" w:rsidR="00004EC8" w:rsidRDefault="009662EC">
      <w:pPr>
        <w:tabs>
          <w:tab w:val="left" w:pos="4536"/>
        </w:tabs>
        <w:spacing w:before="40"/>
        <w:ind w:firstLineChars="300" w:firstLine="720"/>
        <w:jc w:val="both"/>
        <w:rPr>
          <w:rFonts w:eastAsia="SimSun"/>
          <w:lang w:eastAsia="zh-CN"/>
        </w:rPr>
      </w:pPr>
      <w:r>
        <w:t xml:space="preserve">Operating frequency band (GHz):       </w:t>
      </w:r>
      <w:r>
        <w:tab/>
        <w:t>59 to 64</w:t>
      </w:r>
    </w:p>
    <w:p w14:paraId="7ED137C6" w14:textId="77777777" w:rsidR="00004EC8" w:rsidRDefault="009662EC">
      <w:pPr>
        <w:tabs>
          <w:tab w:val="left" w:pos="4536"/>
        </w:tabs>
        <w:spacing w:before="40"/>
        <w:ind w:firstLineChars="300" w:firstLine="720"/>
        <w:jc w:val="both"/>
      </w:pPr>
      <w:r>
        <w:t xml:space="preserve"> Frequency tolerance:</w:t>
      </w:r>
      <w:r>
        <w:rPr>
          <w:rFonts w:hint="eastAsia"/>
        </w:rPr>
        <w:t xml:space="preserve">  5</w:t>
      </w:r>
      <w:r>
        <w:t xml:space="preserve">00 </w:t>
      </w:r>
      <w:r>
        <w:sym w:font="Symbol" w:char="F0B4"/>
      </w:r>
      <w:r>
        <w:t> 10</w:t>
      </w:r>
      <w:r>
        <w:rPr>
          <w:rFonts w:eastAsia="SimSun" w:hint="eastAsia"/>
          <w:vertAlign w:val="superscript"/>
          <w:lang w:eastAsia="zh-CN"/>
        </w:rPr>
        <w:t>-6</w:t>
      </w:r>
    </w:p>
    <w:p w14:paraId="3B55996C" w14:textId="77777777" w:rsidR="00004EC8" w:rsidRDefault="009662EC">
      <w:pPr>
        <w:tabs>
          <w:tab w:val="left" w:pos="4536"/>
        </w:tabs>
        <w:spacing w:before="40"/>
        <w:ind w:firstLineChars="300" w:firstLine="720"/>
        <w:jc w:val="both"/>
      </w:pPr>
      <w:r>
        <w:t xml:space="preserve">Conducted power limit: </w:t>
      </w:r>
      <w:r>
        <w:tab/>
        <w:t>10 dBm</w:t>
      </w:r>
    </w:p>
    <w:p w14:paraId="5DEB8CB0" w14:textId="77777777" w:rsidR="00004EC8" w:rsidRDefault="009662EC">
      <w:pPr>
        <w:tabs>
          <w:tab w:val="left" w:pos="4536"/>
        </w:tabs>
        <w:spacing w:before="40"/>
        <w:ind w:firstLineChars="300" w:firstLine="720"/>
        <w:jc w:val="both"/>
      </w:pPr>
      <w:r>
        <w:t xml:space="preserve">Radiated power limit (Peak):               </w:t>
      </w:r>
      <w:r>
        <w:tab/>
        <w:t>47dBm (</w:t>
      </w:r>
      <w:proofErr w:type="gramStart"/>
      <w:r>
        <w:t xml:space="preserve">Peak </w:t>
      </w:r>
      <w:r>
        <w:rPr>
          <w:rFonts w:eastAsia="SimSun" w:hint="eastAsia"/>
          <w:lang w:eastAsia="zh-CN"/>
        </w:rPr>
        <w:t xml:space="preserve"> </w:t>
      </w:r>
      <w:proofErr w:type="spellStart"/>
      <w:r>
        <w:t>e.i.r.p</w:t>
      </w:r>
      <w:proofErr w:type="spellEnd"/>
      <w:r>
        <w:t>.</w:t>
      </w:r>
      <w:proofErr w:type="gramEnd"/>
      <w:r>
        <w:t>)</w:t>
      </w:r>
    </w:p>
    <w:p w14:paraId="30812E94" w14:textId="77777777" w:rsidR="00004EC8" w:rsidRDefault="009662EC">
      <w:pPr>
        <w:tabs>
          <w:tab w:val="left" w:pos="4536"/>
        </w:tabs>
        <w:spacing w:before="40"/>
        <w:ind w:firstLineChars="300" w:firstLine="720"/>
        <w:jc w:val="both"/>
      </w:pPr>
      <w:r>
        <w:t>Radiated power limit (</w:t>
      </w:r>
      <w:r>
        <w:rPr>
          <w:rFonts w:eastAsia="SimSun" w:hint="eastAsia"/>
          <w:lang w:eastAsia="zh-CN"/>
        </w:rPr>
        <w:t>AVG</w:t>
      </w:r>
      <w:r>
        <w:t xml:space="preserve">):              </w:t>
      </w:r>
      <w:r>
        <w:tab/>
        <w:t xml:space="preserve">44dBm (average </w:t>
      </w:r>
      <w:proofErr w:type="spellStart"/>
      <w:r>
        <w:t>e.i.r.p</w:t>
      </w:r>
      <w:proofErr w:type="spellEnd"/>
      <w:r>
        <w:t>.)</w:t>
      </w:r>
    </w:p>
    <w:p w14:paraId="66E4BA28" w14:textId="77777777" w:rsidR="00004EC8" w:rsidRDefault="009662EC">
      <w:pPr>
        <w:tabs>
          <w:tab w:val="left" w:pos="4536"/>
        </w:tabs>
        <w:spacing w:before="40"/>
        <w:ind w:firstLineChars="300" w:firstLine="720"/>
        <w:jc w:val="both"/>
        <w:rPr>
          <w:rFonts w:eastAsia="SimSun"/>
          <w:lang w:eastAsia="zh-CN"/>
        </w:rPr>
      </w:pPr>
      <w:r>
        <w:t xml:space="preserve">Out-of-band emission limit:                </w:t>
      </w:r>
      <w:r>
        <w:tab/>
        <w:t>57-59GHz and 64-66GHz   -5dBm/MHz (RMS)</w:t>
      </w:r>
    </w:p>
    <w:p w14:paraId="6FC67AED" w14:textId="77777777" w:rsidR="00004EC8" w:rsidRDefault="009662EC">
      <w:pPr>
        <w:widowControl w:val="0"/>
        <w:autoSpaceDE w:val="0"/>
        <w:autoSpaceDN w:val="0"/>
        <w:adjustRightInd w:val="0"/>
        <w:rPr>
          <w:rFonts w:ascii="Tahoma" w:eastAsia="SimSun" w:hAnsi="Tahoma" w:cs="Tahoma"/>
          <w:sz w:val="20"/>
          <w:szCs w:val="20"/>
          <w:lang w:eastAsia="zh-CN"/>
        </w:rPr>
      </w:pPr>
      <w:r>
        <w:rPr>
          <w:rFonts w:eastAsia="SimSun" w:hint="eastAsia"/>
          <w:lang w:eastAsia="zh-CN"/>
        </w:rPr>
        <w:t>2.18   24GHz band</w:t>
      </w:r>
      <w:r>
        <w:rPr>
          <w:rFonts w:hint="eastAsia"/>
        </w:rPr>
        <w:t xml:space="preserve"> </w:t>
      </w:r>
      <w:r>
        <w:t>vehicle</w:t>
      </w:r>
      <w:r>
        <w:rPr>
          <w:rFonts w:hint="eastAsia"/>
        </w:rPr>
        <w:t xml:space="preserve"> </w:t>
      </w:r>
      <w:r>
        <w:t>radar</w:t>
      </w:r>
      <w:r>
        <w:rPr>
          <w:rFonts w:hint="eastAsia"/>
        </w:rPr>
        <w:t>s</w:t>
      </w:r>
    </w:p>
    <w:p w14:paraId="2C66D39B" w14:textId="77777777" w:rsidR="00004EC8" w:rsidRDefault="009662EC">
      <w:pPr>
        <w:tabs>
          <w:tab w:val="left" w:pos="4536"/>
        </w:tabs>
        <w:spacing w:before="40"/>
        <w:ind w:firstLineChars="300" w:firstLine="720"/>
        <w:jc w:val="both"/>
        <w:rPr>
          <w:rFonts w:eastAsia="SimSun"/>
          <w:lang w:eastAsia="zh-CN"/>
        </w:rPr>
      </w:pPr>
      <w:r>
        <w:t xml:space="preserve">Operating frequency band (GHz):       </w:t>
      </w:r>
      <w:r>
        <w:tab/>
      </w:r>
      <w:r>
        <w:rPr>
          <w:rFonts w:eastAsia="SimSun" w:hint="eastAsia"/>
          <w:lang w:eastAsia="zh-CN"/>
        </w:rPr>
        <w:t>24.25</w:t>
      </w:r>
      <w:r>
        <w:t xml:space="preserve"> to </w:t>
      </w:r>
      <w:r>
        <w:rPr>
          <w:rFonts w:eastAsia="SimSun" w:hint="eastAsia"/>
          <w:lang w:eastAsia="zh-CN"/>
        </w:rPr>
        <w:t>26.65</w:t>
      </w:r>
    </w:p>
    <w:p w14:paraId="7FD09E5F" w14:textId="77777777" w:rsidR="00004EC8" w:rsidRDefault="009662EC">
      <w:pPr>
        <w:tabs>
          <w:tab w:val="left" w:pos="4536"/>
        </w:tabs>
        <w:spacing w:before="40"/>
        <w:ind w:firstLineChars="300" w:firstLine="720"/>
        <w:jc w:val="both"/>
        <w:rPr>
          <w:rFonts w:eastAsia="Malgun Gothic"/>
          <w:color w:val="000000"/>
          <w:lang w:eastAsia="ko-KR"/>
        </w:rPr>
      </w:pPr>
      <w:proofErr w:type="gramStart"/>
      <w:r>
        <w:rPr>
          <w:rFonts w:hint="eastAsia"/>
        </w:rPr>
        <w:t>Bandwidth(</w:t>
      </w:r>
      <w:proofErr w:type="gramEnd"/>
      <w:r>
        <w:rPr>
          <w:rFonts w:hint="eastAsia"/>
        </w:rPr>
        <w:t>-10</w:t>
      </w:r>
      <w:r>
        <w:t>dB</w:t>
      </w:r>
      <w:r>
        <w:rPr>
          <w:rFonts w:hint="eastAsia"/>
        </w:rPr>
        <w:t xml:space="preserve"> ba</w:t>
      </w:r>
      <w:r>
        <w:rPr>
          <w:rFonts w:eastAsia="SimSun" w:hint="eastAsia"/>
          <w:lang w:eastAsia="zh-CN"/>
        </w:rPr>
        <w:t>ndwidth</w:t>
      </w:r>
      <w:r>
        <w:rPr>
          <w:rFonts w:ascii="SimHei" w:eastAsia="SimHei" w:hint="eastAsia"/>
          <w:lang w:eastAsia="zh-CN"/>
        </w:rPr>
        <w:t xml:space="preserve"> )      </w:t>
      </w:r>
      <w:r>
        <w:rPr>
          <w:rFonts w:ascii="BatangChe" w:hAnsi="BatangChe" w:hint="eastAsia"/>
          <w:color w:val="000000"/>
        </w:rPr>
        <w:t>≥</w:t>
      </w:r>
      <w:r>
        <w:rPr>
          <w:rFonts w:eastAsia="SimSun" w:hint="eastAsia"/>
          <w:color w:val="000000"/>
          <w:lang w:eastAsia="zh-CN"/>
        </w:rPr>
        <w:t>500MHz</w:t>
      </w:r>
    </w:p>
    <w:p w14:paraId="0158A424" w14:textId="77777777" w:rsidR="00004EC8" w:rsidRDefault="00004EC8">
      <w:pPr>
        <w:spacing w:before="40"/>
        <w:ind w:leftChars="354" w:left="850"/>
        <w:jc w:val="both"/>
        <w:rPr>
          <w:rFonts w:eastAsia="Malgun Gothic"/>
          <w:color w:val="000000"/>
          <w:lang w:eastAsia="ko-KR"/>
        </w:rPr>
      </w:pPr>
    </w:p>
    <w:tbl>
      <w:tblPr>
        <w:tblW w:w="849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692"/>
      </w:tblGrid>
      <w:tr w:rsidR="00004EC8" w14:paraId="68133445" w14:textId="77777777">
        <w:tc>
          <w:tcPr>
            <w:tcW w:w="2802" w:type="dxa"/>
            <w:vAlign w:val="center"/>
          </w:tcPr>
          <w:p w14:paraId="409DB5D8" w14:textId="77777777" w:rsidR="00004EC8" w:rsidRDefault="009662EC">
            <w:pPr>
              <w:spacing w:before="40"/>
              <w:jc w:val="both"/>
              <w:rPr>
                <w:rFonts w:eastAsia="FangSong_GB2312"/>
              </w:rPr>
            </w:pPr>
            <w:r>
              <w:t>Frequency band</w:t>
            </w:r>
            <w:r>
              <w:rPr>
                <w:rFonts w:eastAsia="SimSun" w:hint="eastAsia"/>
                <w:lang w:eastAsia="zh-CN"/>
              </w:rPr>
              <w:t xml:space="preserve"> </w:t>
            </w:r>
            <w:r>
              <w:rPr>
                <w:rFonts w:eastAsia="FangSong_GB2312"/>
              </w:rPr>
              <w:t>f(GHz)</w:t>
            </w:r>
          </w:p>
        </w:tc>
        <w:tc>
          <w:tcPr>
            <w:tcW w:w="5692" w:type="dxa"/>
            <w:vAlign w:val="center"/>
          </w:tcPr>
          <w:p w14:paraId="7D560538" w14:textId="77777777" w:rsidR="00004EC8" w:rsidRDefault="009662EC">
            <w:pPr>
              <w:widowControl w:val="0"/>
              <w:jc w:val="center"/>
              <w:rPr>
                <w:rFonts w:eastAsia="FangSong_GB2312"/>
                <w:lang w:eastAsia="zh-CN"/>
              </w:rPr>
            </w:pPr>
            <w:proofErr w:type="spellStart"/>
            <w:r>
              <w:rPr>
                <w:rFonts w:hint="eastAsia"/>
              </w:rPr>
              <w:t>e.i.r.p</w:t>
            </w:r>
            <w:proofErr w:type="spellEnd"/>
            <w:r>
              <w:rPr>
                <w:rFonts w:hint="eastAsia"/>
              </w:rPr>
              <w:t>.</w:t>
            </w:r>
            <w:r>
              <w:t xml:space="preserve"> spectral density (dBm/MHz)</w:t>
            </w:r>
          </w:p>
        </w:tc>
      </w:tr>
      <w:tr w:rsidR="00004EC8" w14:paraId="374227AB" w14:textId="77777777">
        <w:tc>
          <w:tcPr>
            <w:tcW w:w="2802" w:type="dxa"/>
          </w:tcPr>
          <w:p w14:paraId="43C92FE1" w14:textId="77777777" w:rsidR="00004EC8" w:rsidRDefault="009662EC">
            <w:pPr>
              <w:tabs>
                <w:tab w:val="left" w:pos="720"/>
              </w:tabs>
              <w:autoSpaceDE w:val="0"/>
              <w:autoSpaceDN w:val="0"/>
              <w:adjustRightInd w:val="0"/>
              <w:jc w:val="center"/>
              <w:rPr>
                <w:rFonts w:eastAsia="FangSong_GB2312"/>
              </w:rPr>
            </w:pPr>
            <w:r>
              <w:rPr>
                <w:rFonts w:eastAsia="FangSong_GB2312"/>
              </w:rPr>
              <w:t>23.6&lt;f&lt;24</w:t>
            </w:r>
          </w:p>
        </w:tc>
        <w:tc>
          <w:tcPr>
            <w:tcW w:w="5692" w:type="dxa"/>
          </w:tcPr>
          <w:p w14:paraId="183EAB66" w14:textId="77777777" w:rsidR="00004EC8" w:rsidRDefault="009662EC">
            <w:pPr>
              <w:tabs>
                <w:tab w:val="left" w:pos="720"/>
              </w:tabs>
              <w:autoSpaceDE w:val="0"/>
              <w:autoSpaceDN w:val="0"/>
              <w:adjustRightInd w:val="0"/>
              <w:jc w:val="center"/>
              <w:rPr>
                <w:rFonts w:eastAsia="FangSong_GB2312"/>
              </w:rPr>
            </w:pPr>
            <w:r>
              <w:rPr>
                <w:rFonts w:eastAsia="FangSong_GB2312"/>
              </w:rPr>
              <w:t>-74</w:t>
            </w:r>
          </w:p>
        </w:tc>
      </w:tr>
      <w:tr w:rsidR="00004EC8" w14:paraId="375CC62E" w14:textId="77777777">
        <w:tc>
          <w:tcPr>
            <w:tcW w:w="2802" w:type="dxa"/>
            <w:vAlign w:val="center"/>
          </w:tcPr>
          <w:p w14:paraId="7FF8AD20" w14:textId="77777777" w:rsidR="00004EC8" w:rsidRDefault="009662EC">
            <w:pPr>
              <w:tabs>
                <w:tab w:val="left" w:pos="720"/>
              </w:tabs>
              <w:autoSpaceDE w:val="0"/>
              <w:autoSpaceDN w:val="0"/>
              <w:adjustRightInd w:val="0"/>
              <w:jc w:val="center"/>
              <w:rPr>
                <w:rFonts w:eastAsia="FangSong_GB2312"/>
              </w:rPr>
            </w:pPr>
            <w:r>
              <w:rPr>
                <w:rFonts w:eastAsia="FangSong_GB2312"/>
              </w:rPr>
              <w:lastRenderedPageBreak/>
              <w:t>24.25&lt;f&lt;25.65</w:t>
            </w:r>
          </w:p>
        </w:tc>
        <w:tc>
          <w:tcPr>
            <w:tcW w:w="5692" w:type="dxa"/>
            <w:vAlign w:val="center"/>
          </w:tcPr>
          <w:p w14:paraId="021694F2" w14:textId="77777777" w:rsidR="00004EC8" w:rsidRDefault="009662EC">
            <w:pPr>
              <w:tabs>
                <w:tab w:val="left" w:pos="720"/>
              </w:tabs>
              <w:autoSpaceDE w:val="0"/>
              <w:autoSpaceDN w:val="0"/>
              <w:adjustRightInd w:val="0"/>
              <w:jc w:val="center"/>
              <w:rPr>
                <w:rFonts w:eastAsia="FangSong_GB2312"/>
              </w:rPr>
            </w:pPr>
            <w:r>
              <w:rPr>
                <w:rFonts w:eastAsia="FangSong_GB2312"/>
              </w:rPr>
              <w:t>-41.3</w:t>
            </w:r>
          </w:p>
        </w:tc>
      </w:tr>
      <w:tr w:rsidR="00004EC8" w14:paraId="5F2E9A0C" w14:textId="77777777">
        <w:tc>
          <w:tcPr>
            <w:tcW w:w="2802" w:type="dxa"/>
            <w:vAlign w:val="center"/>
          </w:tcPr>
          <w:p w14:paraId="7D2BAA60" w14:textId="77777777" w:rsidR="00004EC8" w:rsidRDefault="009662EC">
            <w:pPr>
              <w:tabs>
                <w:tab w:val="left" w:pos="720"/>
              </w:tabs>
              <w:autoSpaceDE w:val="0"/>
              <w:autoSpaceDN w:val="0"/>
              <w:adjustRightInd w:val="0"/>
              <w:jc w:val="center"/>
              <w:rPr>
                <w:rFonts w:eastAsia="FangSong_GB2312"/>
              </w:rPr>
            </w:pPr>
            <w:r>
              <w:rPr>
                <w:rFonts w:eastAsia="FangSong_GB2312"/>
              </w:rPr>
              <w:t>25.65&lt;f&lt;26.65</w:t>
            </w:r>
          </w:p>
        </w:tc>
        <w:tc>
          <w:tcPr>
            <w:tcW w:w="5692" w:type="dxa"/>
            <w:vAlign w:val="center"/>
          </w:tcPr>
          <w:p w14:paraId="0F3429A7" w14:textId="77777777" w:rsidR="00004EC8" w:rsidRDefault="009662EC">
            <w:pPr>
              <w:tabs>
                <w:tab w:val="left" w:pos="720"/>
              </w:tabs>
              <w:autoSpaceDE w:val="0"/>
              <w:autoSpaceDN w:val="0"/>
              <w:adjustRightInd w:val="0"/>
              <w:jc w:val="center"/>
              <w:rPr>
                <w:rFonts w:eastAsia="FangSong_GB2312"/>
              </w:rPr>
            </w:pPr>
            <w:r>
              <w:rPr>
                <w:rFonts w:eastAsia="FangSong_GB2312"/>
              </w:rPr>
              <w:t>-41.3-20×(f-25.65GHz)/1GHz</w:t>
            </w:r>
          </w:p>
        </w:tc>
      </w:tr>
    </w:tbl>
    <w:p w14:paraId="19D8A8E9" w14:textId="77777777" w:rsidR="00004EC8" w:rsidRDefault="00004EC8">
      <w:pPr>
        <w:spacing w:before="40"/>
        <w:jc w:val="both"/>
        <w:rPr>
          <w:rFonts w:eastAsia="SimSun"/>
          <w:lang w:eastAsia="zh-CN"/>
        </w:rPr>
      </w:pPr>
    </w:p>
    <w:p w14:paraId="27D4B15C" w14:textId="77777777" w:rsidR="00004EC8" w:rsidRDefault="00004EC8">
      <w:pPr>
        <w:spacing w:before="40"/>
        <w:jc w:val="both"/>
        <w:rPr>
          <w:lang w:eastAsia="ko-KR"/>
        </w:rPr>
      </w:pPr>
    </w:p>
    <w:p w14:paraId="25A4F189" w14:textId="77777777" w:rsidR="00004EC8" w:rsidRDefault="00004EC8">
      <w:pPr>
        <w:spacing w:before="40"/>
        <w:jc w:val="both"/>
        <w:rPr>
          <w:lang w:eastAsia="ko-KR"/>
        </w:rPr>
      </w:pPr>
    </w:p>
    <w:p w14:paraId="43D2E9D0" w14:textId="77777777" w:rsidR="00004EC8" w:rsidRDefault="009662EC">
      <w:pPr>
        <w:spacing w:before="40"/>
        <w:jc w:val="both"/>
        <w:rPr>
          <w:b/>
        </w:rPr>
      </w:pPr>
      <w:r>
        <w:rPr>
          <w:b/>
        </w:rPr>
        <w:t>3</w:t>
      </w:r>
      <w:r>
        <w:rPr>
          <w:b/>
        </w:rPr>
        <w:tab/>
        <w:t>Operating parameters requirements</w:t>
      </w:r>
    </w:p>
    <w:p w14:paraId="0D60B0A0" w14:textId="77777777" w:rsidR="00004EC8" w:rsidRDefault="009662EC">
      <w:pPr>
        <w:spacing w:before="40"/>
        <w:jc w:val="both"/>
      </w:pPr>
      <w:r>
        <w:t>3.1</w:t>
      </w:r>
      <w:r>
        <w:tab/>
        <w:t>The use of SRDs is forbidden when it causes harmful interference to other legal radio stations. If it causes harmful interference, the operation must be stopped. It can be put into operation again only after special measures are taken to eliminate such interference.</w:t>
      </w:r>
    </w:p>
    <w:p w14:paraId="5164985B" w14:textId="77777777" w:rsidR="00004EC8" w:rsidRDefault="009662EC">
      <w:pPr>
        <w:spacing w:before="40"/>
        <w:jc w:val="both"/>
      </w:pPr>
      <w:r>
        <w:t>3.2</w:t>
      </w:r>
      <w:r>
        <w:tab/>
        <w:t>The use of SRDs must avoid or bear the interference from other legal radio stations or radiation interference from ISM devices. There is no legal protection for SRDs when it encounters interference. But the user can make an appeal to the local radio regulatory office.</w:t>
      </w:r>
    </w:p>
    <w:p w14:paraId="1B35B7AC" w14:textId="77777777" w:rsidR="00004EC8" w:rsidRDefault="009662EC">
      <w:pPr>
        <w:spacing w:before="40"/>
        <w:jc w:val="both"/>
      </w:pPr>
      <w:r>
        <w:t>3.3</w:t>
      </w:r>
      <w:r>
        <w:tab/>
        <w:t>Its use is forbidden near airports or airplanes.</w:t>
      </w:r>
    </w:p>
    <w:p w14:paraId="76D40870" w14:textId="77777777" w:rsidR="00004EC8" w:rsidRDefault="009662EC">
      <w:pPr>
        <w:spacing w:before="40"/>
        <w:jc w:val="both"/>
      </w:pPr>
      <w:r>
        <w:t>3.4</w:t>
      </w:r>
      <w:r>
        <w:tab/>
        <w:t>The use of SRDs need not be licensed, but the necessary examination or test from the radio regulatory office is required so as to ensure that the SRDs perform within the acceptance range.</w:t>
      </w:r>
    </w:p>
    <w:p w14:paraId="3F54B16A" w14:textId="77777777" w:rsidR="00004EC8" w:rsidRDefault="009662EC">
      <w:pPr>
        <w:spacing w:before="40"/>
        <w:jc w:val="both"/>
      </w:pPr>
      <w:r>
        <w:t>3.5</w:t>
      </w:r>
      <w:r>
        <w:tab/>
        <w:t>In order to develop, produce or import SRDs, they must go through the relevant formalities according to the relevant rules issued by the State Radio Office.</w:t>
      </w:r>
    </w:p>
    <w:p w14:paraId="2F270BBF" w14:textId="77777777" w:rsidR="00004EC8" w:rsidRDefault="009662EC">
      <w:pPr>
        <w:spacing w:before="40"/>
        <w:jc w:val="both"/>
      </w:pPr>
      <w:r>
        <w:t>3.6</w:t>
      </w:r>
      <w:r>
        <w:tab/>
        <w:t>SRDs, without type approval</w:t>
      </w:r>
      <w:r>
        <w:rPr>
          <w:rFonts w:hint="eastAsia"/>
          <w:lang w:eastAsia="ko-KR"/>
        </w:rPr>
        <w:t xml:space="preserve"> </w:t>
      </w:r>
      <w:r>
        <w:rPr>
          <w:rFonts w:eastAsia="SimSun" w:hint="eastAsia"/>
          <w:lang w:eastAsia="zh-CN"/>
        </w:rPr>
        <w:t>certificate issued</w:t>
      </w:r>
      <w:r>
        <w:t xml:space="preserve"> by the </w:t>
      </w:r>
      <w:r>
        <w:rPr>
          <w:rFonts w:eastAsia="SimSun" w:hint="eastAsia"/>
          <w:lang w:eastAsia="zh-CN"/>
        </w:rPr>
        <w:t xml:space="preserve">radio </w:t>
      </w:r>
      <w:r>
        <w:rPr>
          <w:rFonts w:eastAsia="SimSun"/>
          <w:lang w:eastAsia="zh-CN"/>
        </w:rPr>
        <w:t>spectrum</w:t>
      </w:r>
      <w:r>
        <w:rPr>
          <w:rFonts w:eastAsia="SimSun" w:hint="eastAsia"/>
          <w:lang w:eastAsia="zh-CN"/>
        </w:rPr>
        <w:t xml:space="preserve"> management authority</w:t>
      </w:r>
      <w:r>
        <w:t>, cannot be produced, sold and used in China.</w:t>
      </w:r>
    </w:p>
    <w:p w14:paraId="07FA68DF" w14:textId="77777777" w:rsidR="00004EC8" w:rsidRDefault="009662EC">
      <w:pPr>
        <w:spacing w:before="40"/>
        <w:jc w:val="both"/>
      </w:pPr>
      <w:r>
        <w:t>3.7</w:t>
      </w:r>
      <w:r>
        <w:tab/>
        <w:t>For SRDs having passed the type approval, manufacturers and users cannot change the operating frequency or increase the transmitting power arbitrarily (including the addition of an extra RF amplifier). They cannot install any external antenna or replace the original one by another transmitting antenna, and cannot change the original design specification and function arbitrarily.</w:t>
      </w:r>
    </w:p>
    <w:p w14:paraId="2C95D541" w14:textId="77777777" w:rsidR="00004EC8" w:rsidRDefault="009662EC">
      <w:pPr>
        <w:spacing w:before="40"/>
        <w:jc w:val="both"/>
      </w:pPr>
      <w:r>
        <w:t>3.8</w:t>
      </w:r>
      <w:r>
        <w:tab/>
        <w:t>SRDs must be installed inside an integrated cabinet. Its external adjustment and control are only used within the range of the technical specifications of the approved type.</w:t>
      </w:r>
    </w:p>
    <w:p w14:paraId="0B22F8D5" w14:textId="77777777" w:rsidR="00004EC8" w:rsidRDefault="009662EC">
      <w:pPr>
        <w:spacing w:before="40"/>
        <w:jc w:val="both"/>
      </w:pPr>
      <w:r>
        <w:t>3.9</w:t>
      </w:r>
      <w:r>
        <w:tab/>
        <w:t>When using the SRDs listed below the followed stipulations must be applied:</w:t>
      </w:r>
    </w:p>
    <w:p w14:paraId="57B0AB2A" w14:textId="77777777" w:rsidR="00004EC8" w:rsidRDefault="009662EC">
      <w:pPr>
        <w:spacing w:before="40"/>
        <w:jc w:val="both"/>
      </w:pPr>
      <w:r>
        <w:t>3.9.1</w:t>
      </w:r>
      <w:r>
        <w:tab/>
        <w:t>Wireless audio transmitters:</w:t>
      </w:r>
    </w:p>
    <w:p w14:paraId="2FA35568" w14:textId="77777777" w:rsidR="00004EC8" w:rsidRDefault="009662EC">
      <w:pPr>
        <w:spacing w:before="40"/>
        <w:jc w:val="both"/>
      </w:pPr>
      <w:r>
        <w:t>They cannot be used locally when the used frequency is the same as that of the local radio or TV stations.</w:t>
      </w:r>
    </w:p>
    <w:p w14:paraId="281046E2" w14:textId="77777777" w:rsidR="00004EC8" w:rsidRDefault="009662EC">
      <w:pPr>
        <w:spacing w:before="40"/>
        <w:jc w:val="both"/>
      </w:pPr>
      <w:r>
        <w:t>Their operation must be stopped if they interfere with local stations. They can be reused only after eliminating the interference and adjusting the frequency to a free one.</w:t>
      </w:r>
    </w:p>
    <w:p w14:paraId="137C0640" w14:textId="77777777" w:rsidR="00004EC8" w:rsidRDefault="009662EC">
      <w:pPr>
        <w:spacing w:before="40"/>
        <w:jc w:val="both"/>
      </w:pPr>
      <w:r>
        <w:t>To avoid interference to biomedical telemetry equipment wireless audio transmitters cannot be used in the hospital. Manufacturers of wireless audio transmitters have to demonstrate this stipulation in their product manuals.</w:t>
      </w:r>
    </w:p>
    <w:p w14:paraId="180876EE" w14:textId="77777777" w:rsidR="00004EC8" w:rsidRDefault="009662EC">
      <w:pPr>
        <w:spacing w:before="40"/>
        <w:jc w:val="both"/>
      </w:pPr>
      <w:r>
        <w:t>3.9.2</w:t>
      </w:r>
      <w:r>
        <w:tab/>
        <w:t>Biomedical telemetry transmitters:</w:t>
      </w:r>
    </w:p>
    <w:p w14:paraId="17C74C59" w14:textId="77777777" w:rsidR="00004EC8" w:rsidRDefault="009662EC">
      <w:pPr>
        <w:spacing w:before="40"/>
        <w:jc w:val="both"/>
      </w:pPr>
      <w:r>
        <w:lastRenderedPageBreak/>
        <w:t>Radio devices for transmitting measurement signals of either human or animal biomedical phenomena are allowed to be used by hospitals or medical institute and forbidden to cause interference to the radio astronomy service.</w:t>
      </w:r>
    </w:p>
    <w:p w14:paraId="53C8BB89" w14:textId="77777777" w:rsidR="00004EC8" w:rsidRDefault="009662EC">
      <w:pPr>
        <w:spacing w:before="40"/>
        <w:jc w:val="both"/>
      </w:pPr>
      <w:r>
        <w:t xml:space="preserve">Radio devices operating in the 402-405 MHz band should use “Search before transmitting” </w:t>
      </w:r>
      <w:hyperlink r:id="rId30" w:history="1">
        <w:r>
          <w:t>protocol</w:t>
        </w:r>
      </w:hyperlink>
      <w:r>
        <w:t>.</w:t>
      </w:r>
    </w:p>
    <w:p w14:paraId="56CF625E" w14:textId="77777777" w:rsidR="00004EC8" w:rsidRDefault="009662EC">
      <w:pPr>
        <w:spacing w:before="40"/>
        <w:jc w:val="both"/>
      </w:pPr>
      <w:r>
        <w:t>3.9.3</w:t>
      </w:r>
      <w:r>
        <w:tab/>
        <w:t>Equipment for lifting, equipment for weighing:</w:t>
      </w:r>
    </w:p>
    <w:p w14:paraId="6CFD83B1" w14:textId="77777777" w:rsidR="00004EC8" w:rsidRDefault="009662EC">
      <w:pPr>
        <w:spacing w:before="40"/>
        <w:jc w:val="both"/>
      </w:pPr>
      <w:r>
        <w:t>Before installation, the EMC environment must be tested so as to avoid interference to other equipment which can cause unnecessary production accidents.</w:t>
      </w:r>
    </w:p>
    <w:p w14:paraId="54B20B72" w14:textId="77777777" w:rsidR="00004EC8" w:rsidRDefault="009662EC">
      <w:pPr>
        <w:spacing w:before="40"/>
        <w:jc w:val="both"/>
      </w:pPr>
      <w:r>
        <w:t>Their operation must be stopped immediately when they cause harmful interference. They can be reused only after removing the interference by adjusting the frequency to a free one.</w:t>
      </w:r>
    </w:p>
    <w:p w14:paraId="4D6DEEDA" w14:textId="77777777" w:rsidR="00004EC8" w:rsidRDefault="009662EC">
      <w:pPr>
        <w:spacing w:before="40"/>
        <w:jc w:val="both"/>
      </w:pPr>
      <w:r>
        <w:t xml:space="preserve">In order to protect the radio astronomy service, devices operating at the following frequencies are forbidden to be used in Beijing and </w:t>
      </w:r>
      <w:proofErr w:type="spellStart"/>
      <w:r>
        <w:t>Pingtang</w:t>
      </w:r>
      <w:proofErr w:type="spellEnd"/>
      <w:r>
        <w:t>, Guizhou Province.</w:t>
      </w:r>
    </w:p>
    <w:p w14:paraId="0D710441" w14:textId="77777777" w:rsidR="00004EC8" w:rsidRDefault="009662EC">
      <w:pPr>
        <w:spacing w:before="40"/>
        <w:jc w:val="both"/>
      </w:pPr>
      <w:r>
        <w:t>223.100 MHz, 223.700 MHz, 223.975 MHz, 224.600 MHz, 225.025 MHz, 225.325 MHz, 230.100 MHz, 230.700 MHz, 230.975 MHz, 231.600 MHz, 232.025 MHz, 232.325 MHz.</w:t>
      </w:r>
    </w:p>
    <w:p w14:paraId="43BCEA09" w14:textId="77777777" w:rsidR="00004EC8" w:rsidRDefault="009662EC">
      <w:pPr>
        <w:spacing w:before="40"/>
        <w:jc w:val="both"/>
      </w:pPr>
      <w:r>
        <w:t>3.9.4</w:t>
      </w:r>
      <w:r>
        <w:tab/>
        <w:t>Radio remote-control equipment used in industry:</w:t>
      </w:r>
    </w:p>
    <w:p w14:paraId="416B2C7E" w14:textId="77777777" w:rsidR="00004EC8" w:rsidRDefault="009662EC">
      <w:pPr>
        <w:spacing w:before="40"/>
        <w:jc w:val="both"/>
      </w:pPr>
      <w:r>
        <w:t xml:space="preserve">It must be used inside the industrial workshop (or inside the building). </w:t>
      </w:r>
    </w:p>
    <w:p w14:paraId="4796B3B7" w14:textId="77777777" w:rsidR="00004EC8" w:rsidRDefault="009662EC">
      <w:pPr>
        <w:spacing w:before="40"/>
        <w:jc w:val="both"/>
      </w:pPr>
      <w:r>
        <w:t>3.9.5</w:t>
      </w:r>
      <w:r>
        <w:tab/>
        <w:t>Equipment for transporting data:</w:t>
      </w:r>
    </w:p>
    <w:p w14:paraId="7B795A6E" w14:textId="77777777" w:rsidR="00004EC8" w:rsidRDefault="009662EC">
      <w:pPr>
        <w:spacing w:before="40"/>
        <w:jc w:val="both"/>
      </w:pPr>
      <w:r>
        <w:t xml:space="preserve">It must be used inside the building. </w:t>
      </w:r>
    </w:p>
    <w:p w14:paraId="798F1DD3" w14:textId="77777777" w:rsidR="00004EC8" w:rsidRDefault="009662EC">
      <w:pPr>
        <w:spacing w:before="40"/>
        <w:jc w:val="both"/>
      </w:pPr>
      <w:r>
        <w:t xml:space="preserve">In order to protect the radio astronomy service, devices operating at the following </w:t>
      </w:r>
      <w:proofErr w:type="gramStart"/>
      <w:r>
        <w:t>frequencies  are</w:t>
      </w:r>
      <w:proofErr w:type="gramEnd"/>
      <w:r>
        <w:t xml:space="preserve"> forbidden to be used in Beijing and </w:t>
      </w:r>
      <w:proofErr w:type="spellStart"/>
      <w:r>
        <w:t>Pingtang</w:t>
      </w:r>
      <w:proofErr w:type="spellEnd"/>
      <w:r>
        <w:t>, Guizhou Province.</w:t>
      </w:r>
    </w:p>
    <w:p w14:paraId="02782F34" w14:textId="77777777" w:rsidR="00004EC8" w:rsidRDefault="009662EC">
      <w:pPr>
        <w:spacing w:before="40"/>
        <w:jc w:val="both"/>
      </w:pPr>
      <w:r>
        <w:t>223.150 MHz, 223.250 MHz, 223.275 MHz, 223.350 MHz, 224.050 MHz, 224.250 MHz, 228.050 MHz, 228.100 MHz, 228.200 MHz, 228.275 MHz, 228.425 MHz, 228.575 MHz, 228.600 MHz, 228.800 MHz, 230.150 MHz, 230.250 MHz, 230.275 MHz, 230.350 MHz, 231.050 MHz, 231.250 MHz.</w:t>
      </w:r>
    </w:p>
    <w:p w14:paraId="57B781A1" w14:textId="77777777" w:rsidR="00004EC8" w:rsidRDefault="009662EC">
      <w:pPr>
        <w:spacing w:before="40"/>
        <w:jc w:val="both"/>
      </w:pPr>
      <w:r>
        <w:t>3.9.6</w:t>
      </w:r>
      <w:r>
        <w:tab/>
        <w:t>Radio control devices for civilian purposes:</w:t>
      </w:r>
    </w:p>
    <w:p w14:paraId="35F4EFFB" w14:textId="77777777" w:rsidR="00004EC8" w:rsidRDefault="009662EC">
      <w:pPr>
        <w:spacing w:before="40"/>
        <w:jc w:val="both"/>
      </w:pPr>
      <w:r>
        <w:t>They cannot be used for radio remote-control toys and models.</w:t>
      </w:r>
    </w:p>
    <w:p w14:paraId="10A74FA5" w14:textId="77777777" w:rsidR="00004EC8" w:rsidRDefault="009662EC">
      <w:pPr>
        <w:spacing w:before="40"/>
        <w:jc w:val="both"/>
      </w:pPr>
      <w:r>
        <w:t>3.9.7</w:t>
      </w:r>
      <w:r>
        <w:tab/>
        <w:t>General radio remote-control devices:</w:t>
      </w:r>
    </w:p>
    <w:p w14:paraId="7DA73026" w14:textId="77777777" w:rsidR="00004EC8" w:rsidRDefault="009662EC">
      <w:pPr>
        <w:spacing w:before="40"/>
        <w:jc w:val="both"/>
      </w:pPr>
      <w:r>
        <w:t>They cannot be used for radio remote control toys.</w:t>
      </w:r>
    </w:p>
    <w:p w14:paraId="11EF1F63" w14:textId="77777777" w:rsidR="00004EC8" w:rsidRDefault="009662EC">
      <w:pPr>
        <w:spacing w:before="40"/>
        <w:jc w:val="both"/>
      </w:pPr>
      <w:r>
        <w:t>They cannot be used locally when the used frequency is the same as that of local radio or TV stations.</w:t>
      </w:r>
    </w:p>
    <w:p w14:paraId="1D93DCED" w14:textId="77777777" w:rsidR="00004EC8" w:rsidRDefault="009662EC">
      <w:pPr>
        <w:spacing w:before="40"/>
        <w:jc w:val="both"/>
      </w:pPr>
      <w:r>
        <w:t>Their operation must be stopped if they cause harmful interference to local radio or TV stations. They can be reused only after removing the interference by adjusting the frequency to a free one.</w:t>
      </w:r>
    </w:p>
    <w:p w14:paraId="4C8F4045" w14:textId="77777777" w:rsidR="00004EC8" w:rsidRDefault="009662EC">
      <w:pPr>
        <w:spacing w:before="40"/>
        <w:jc w:val="both"/>
      </w:pPr>
      <w:r>
        <w:t xml:space="preserve">Equipment H operating in 59-64 GHz should not interfere with legal radio </w:t>
      </w:r>
      <w:proofErr w:type="spellStart"/>
      <w:r>
        <w:t>equipments</w:t>
      </w:r>
      <w:proofErr w:type="spellEnd"/>
      <w:r>
        <w:t xml:space="preserve"> for  space research, monitoring Earth's resources, </w:t>
      </w:r>
      <w:hyperlink r:id="rId31" w:history="1">
        <w:r>
          <w:t>radio</w:t>
        </w:r>
      </w:hyperlink>
      <w:r>
        <w:t xml:space="preserve"> </w:t>
      </w:r>
      <w:hyperlink r:id="rId32" w:history="1">
        <w:r>
          <w:t>astronomy</w:t>
        </w:r>
      </w:hyperlink>
      <w:r>
        <w:t xml:space="preserve"> and other radio services , and they would not be protected from interferences.</w:t>
      </w:r>
    </w:p>
    <w:p w14:paraId="2EA17E8B" w14:textId="77777777" w:rsidR="00004EC8" w:rsidRDefault="009662EC">
      <w:pPr>
        <w:spacing w:before="40"/>
        <w:jc w:val="both"/>
      </w:pPr>
      <w:r>
        <w:t>3.9.8</w:t>
      </w:r>
      <w:r>
        <w:tab/>
        <w:t>Model and toy remote-control devices:</w:t>
      </w:r>
    </w:p>
    <w:p w14:paraId="04806E6B" w14:textId="77777777" w:rsidR="00004EC8" w:rsidRDefault="009662EC">
      <w:pPr>
        <w:spacing w:before="40"/>
        <w:jc w:val="both"/>
      </w:pPr>
      <w:r>
        <w:lastRenderedPageBreak/>
        <w:t>Remote-control devices for unmanned models and toys, such as plane models in the air, ship models over the water surface and automobile models on land, cannot be used for other types of radio equipment.</w:t>
      </w:r>
    </w:p>
    <w:p w14:paraId="4E18C321" w14:textId="77777777" w:rsidR="00004EC8" w:rsidRDefault="009662EC">
      <w:pPr>
        <w:spacing w:before="40"/>
        <w:jc w:val="both"/>
      </w:pPr>
      <w:r>
        <w:t xml:space="preserve">They are limited to one-way control. </w:t>
      </w:r>
    </w:p>
    <w:p w14:paraId="2702B509" w14:textId="77777777" w:rsidR="00004EC8" w:rsidRDefault="009662EC">
      <w:pPr>
        <w:spacing w:before="40"/>
        <w:jc w:val="both"/>
      </w:pPr>
      <w:r>
        <w:t xml:space="preserve">They cannot be used for transmitting audio </w:t>
      </w:r>
      <w:proofErr w:type="spellStart"/>
      <w:r>
        <w:t>signals.They</w:t>
      </w:r>
      <w:proofErr w:type="spellEnd"/>
      <w:r>
        <w:t xml:space="preserve"> are required to stop use during radio control period and within radio control area. To meet requirements of electromagnetic environment, all kinds of model and toy remote-control devices are forbidden to use within a radius of 5 000 </w:t>
      </w:r>
      <w:proofErr w:type="spellStart"/>
      <w:r>
        <w:t>metres</w:t>
      </w:r>
      <w:proofErr w:type="spellEnd"/>
      <w:r>
        <w:t xml:space="preserve">. The </w:t>
      </w:r>
      <w:proofErr w:type="spellStart"/>
      <w:r>
        <w:t>centre</w:t>
      </w:r>
      <w:proofErr w:type="spellEnd"/>
      <w:r>
        <w:t xml:space="preserve"> of a circle for this forbidden area is the middle of the airport runway.</w:t>
      </w:r>
    </w:p>
    <w:p w14:paraId="2DE7F143" w14:textId="77777777" w:rsidR="00004EC8" w:rsidRDefault="009662EC">
      <w:pPr>
        <w:spacing w:before="40"/>
        <w:jc w:val="both"/>
      </w:pPr>
      <w:r>
        <w:t>Radio transmitters are forbidden to set up in models.</w:t>
      </w:r>
    </w:p>
    <w:p w14:paraId="361F6CC2" w14:textId="77777777" w:rsidR="00004EC8" w:rsidRDefault="009662EC">
      <w:pPr>
        <w:spacing w:before="40"/>
        <w:jc w:val="both"/>
      </w:pPr>
      <w:r>
        <w:t>3.9.9</w:t>
      </w:r>
      <w:r>
        <w:tab/>
        <w:t>Digital cordless telephone:</w:t>
      </w:r>
    </w:p>
    <w:p w14:paraId="6E9C2B03" w14:textId="77777777" w:rsidR="00004EC8" w:rsidRDefault="009662EC">
      <w:pPr>
        <w:spacing w:before="40"/>
        <w:jc w:val="both"/>
      </w:pPr>
      <w:r>
        <w:t>Digital cordless telephone operating in the 2 400-2 483.5 MHz band should use at least 75 hopping frequencies.</w:t>
      </w:r>
    </w:p>
    <w:p w14:paraId="782AF870" w14:textId="77777777" w:rsidR="00004EC8" w:rsidRDefault="009662EC">
      <w:pPr>
        <w:spacing w:before="40"/>
        <w:jc w:val="both"/>
      </w:pPr>
      <w:r>
        <w:t>The average time of occupancy on any channel shall not be greater than 0.4 seconds within a period of 60 seconds.</w:t>
      </w:r>
    </w:p>
    <w:p w14:paraId="2389E5B0" w14:textId="77777777" w:rsidR="00004EC8" w:rsidRDefault="009662EC">
      <w:pPr>
        <w:spacing w:before="40"/>
        <w:jc w:val="both"/>
      </w:pPr>
      <w:r>
        <w:t>3.9.10    RFID systems at 800/900 MHz bands</w:t>
      </w:r>
    </w:p>
    <w:p w14:paraId="7C3D544B" w14:textId="77777777" w:rsidR="00004EC8" w:rsidRDefault="009662EC">
      <w:pPr>
        <w:spacing w:before="40"/>
        <w:jc w:val="both"/>
      </w:pPr>
      <w:r>
        <w:t xml:space="preserve">RFID </w:t>
      </w:r>
      <w:proofErr w:type="spellStart"/>
      <w:r>
        <w:t>equipments</w:t>
      </w:r>
      <w:proofErr w:type="spellEnd"/>
      <w:r>
        <w:t xml:space="preserve"> should operate in frequency hopping mode, and the maximum dell time for each channel should be 2s. </w:t>
      </w:r>
    </w:p>
    <w:p w14:paraId="57D7CCC3" w14:textId="77777777" w:rsidR="00004EC8" w:rsidRDefault="009662EC">
      <w:pPr>
        <w:spacing w:before="40"/>
        <w:jc w:val="both"/>
      </w:pPr>
      <w:r>
        <w:t>3.9.11    Car alarm</w:t>
      </w:r>
    </w:p>
    <w:p w14:paraId="0CD73713" w14:textId="77777777" w:rsidR="00004EC8" w:rsidRDefault="009662EC">
      <w:pPr>
        <w:spacing w:before="40"/>
        <w:jc w:val="both"/>
      </w:pPr>
      <w:r>
        <w:t>Duration of car alarm signal should be less than 15s.</w:t>
      </w:r>
    </w:p>
    <w:p w14:paraId="37688C66" w14:textId="77777777" w:rsidR="00004EC8" w:rsidRDefault="00004EC8">
      <w:pPr>
        <w:spacing w:before="40"/>
        <w:jc w:val="both"/>
        <w:rPr>
          <w:rFonts w:eastAsia="SimSun"/>
          <w:lang w:eastAsia="zh-CN"/>
        </w:rPr>
      </w:pPr>
    </w:p>
    <w:p w14:paraId="40DEFD3F" w14:textId="77777777" w:rsidR="00004EC8" w:rsidRDefault="009662EC">
      <w:pPr>
        <w:spacing w:before="40"/>
        <w:jc w:val="both"/>
        <w:rPr>
          <w:b/>
        </w:rPr>
      </w:pPr>
      <w:r>
        <w:rPr>
          <w:b/>
        </w:rPr>
        <w:t>4</w:t>
      </w:r>
      <w:r>
        <w:rPr>
          <w:b/>
        </w:rPr>
        <w:tab/>
        <w:t xml:space="preserve">General </w:t>
      </w:r>
      <w:r>
        <w:rPr>
          <w:rFonts w:hint="eastAsia"/>
          <w:b/>
          <w:lang w:eastAsia="ko-KR"/>
        </w:rPr>
        <w:t xml:space="preserve">technical </w:t>
      </w:r>
      <w:r>
        <w:rPr>
          <w:b/>
        </w:rPr>
        <w:t>requirements</w:t>
      </w:r>
    </w:p>
    <w:p w14:paraId="45A62BB5" w14:textId="77777777" w:rsidR="00004EC8" w:rsidRDefault="009662EC">
      <w:pPr>
        <w:spacing w:before="40"/>
        <w:jc w:val="both"/>
      </w:pPr>
      <w:r>
        <w:t>4.1</w:t>
      </w:r>
      <w:r>
        <w:tab/>
        <w:t xml:space="preserve">Frequency ranges of measurement for radiated spurious emissions </w:t>
      </w:r>
    </w:p>
    <w:p w14:paraId="12E7A615" w14:textId="77777777" w:rsidR="00004EC8" w:rsidRDefault="009662EC">
      <w:pPr>
        <w:spacing w:before="40"/>
        <w:jc w:val="both"/>
      </w:pPr>
      <w:r>
        <w:t>TABLE 1</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3285"/>
        <w:gridCol w:w="3285"/>
      </w:tblGrid>
      <w:tr w:rsidR="00004EC8" w14:paraId="05E47937" w14:textId="77777777">
        <w:trPr>
          <w:trHeight w:val="613"/>
        </w:trPr>
        <w:tc>
          <w:tcPr>
            <w:tcW w:w="3284" w:type="dxa"/>
          </w:tcPr>
          <w:p w14:paraId="5BDB399C" w14:textId="77777777" w:rsidR="00004EC8" w:rsidRDefault="009662EC">
            <w:pPr>
              <w:spacing w:before="40"/>
              <w:jc w:val="both"/>
            </w:pPr>
            <w:r>
              <w:t>Operating frequency range</w:t>
            </w:r>
          </w:p>
        </w:tc>
        <w:tc>
          <w:tcPr>
            <w:tcW w:w="3285" w:type="dxa"/>
          </w:tcPr>
          <w:p w14:paraId="043E088A" w14:textId="77777777" w:rsidR="00004EC8" w:rsidRDefault="009662EC">
            <w:pPr>
              <w:spacing w:before="40"/>
              <w:jc w:val="both"/>
            </w:pPr>
            <w:r>
              <w:t>Lower frequency of measurement range</w:t>
            </w:r>
          </w:p>
        </w:tc>
        <w:tc>
          <w:tcPr>
            <w:tcW w:w="3285" w:type="dxa"/>
          </w:tcPr>
          <w:p w14:paraId="5ADA5B11" w14:textId="77777777" w:rsidR="00004EC8" w:rsidRDefault="009662EC">
            <w:pPr>
              <w:spacing w:before="40"/>
              <w:jc w:val="both"/>
            </w:pPr>
            <w:r>
              <w:t>Upper frequency of measurement range</w:t>
            </w:r>
          </w:p>
        </w:tc>
      </w:tr>
      <w:tr w:rsidR="00004EC8" w14:paraId="509B8FA0" w14:textId="77777777">
        <w:tc>
          <w:tcPr>
            <w:tcW w:w="3284" w:type="dxa"/>
          </w:tcPr>
          <w:p w14:paraId="290AE4E2" w14:textId="77777777" w:rsidR="00004EC8" w:rsidRDefault="009662EC">
            <w:pPr>
              <w:spacing w:before="40"/>
              <w:jc w:val="both"/>
            </w:pPr>
            <w:r>
              <w:t>9 kHz - 100 MHz</w:t>
            </w:r>
          </w:p>
        </w:tc>
        <w:tc>
          <w:tcPr>
            <w:tcW w:w="3285" w:type="dxa"/>
          </w:tcPr>
          <w:p w14:paraId="21FB8AE5" w14:textId="77777777" w:rsidR="00004EC8" w:rsidRDefault="009662EC">
            <w:pPr>
              <w:spacing w:before="40"/>
              <w:jc w:val="both"/>
            </w:pPr>
            <w:r>
              <w:t>9 kHz</w:t>
            </w:r>
          </w:p>
        </w:tc>
        <w:tc>
          <w:tcPr>
            <w:tcW w:w="3285" w:type="dxa"/>
          </w:tcPr>
          <w:p w14:paraId="4A0C3008" w14:textId="77777777" w:rsidR="00004EC8" w:rsidRDefault="009662EC">
            <w:pPr>
              <w:spacing w:before="40"/>
              <w:jc w:val="both"/>
            </w:pPr>
            <w:r>
              <w:t>1 GHz</w:t>
            </w:r>
          </w:p>
        </w:tc>
      </w:tr>
      <w:tr w:rsidR="00004EC8" w14:paraId="642CE07D" w14:textId="77777777">
        <w:tc>
          <w:tcPr>
            <w:tcW w:w="3284" w:type="dxa"/>
          </w:tcPr>
          <w:p w14:paraId="7AE1DC77" w14:textId="77777777" w:rsidR="00004EC8" w:rsidRDefault="009662EC">
            <w:pPr>
              <w:spacing w:before="40"/>
              <w:jc w:val="both"/>
            </w:pPr>
            <w:r>
              <w:t>100-600 MHz</w:t>
            </w:r>
          </w:p>
        </w:tc>
        <w:tc>
          <w:tcPr>
            <w:tcW w:w="3285" w:type="dxa"/>
          </w:tcPr>
          <w:p w14:paraId="45D3BE49" w14:textId="77777777" w:rsidR="00004EC8" w:rsidRDefault="009662EC">
            <w:pPr>
              <w:spacing w:before="40"/>
              <w:jc w:val="both"/>
            </w:pPr>
            <w:r>
              <w:t>30 MHz</w:t>
            </w:r>
          </w:p>
        </w:tc>
        <w:tc>
          <w:tcPr>
            <w:tcW w:w="3285" w:type="dxa"/>
          </w:tcPr>
          <w:p w14:paraId="6737D680" w14:textId="77777777" w:rsidR="00004EC8" w:rsidRDefault="009662EC">
            <w:pPr>
              <w:spacing w:before="40"/>
              <w:jc w:val="both"/>
            </w:pPr>
            <w:r>
              <w:t>10th harmonic</w:t>
            </w:r>
          </w:p>
        </w:tc>
      </w:tr>
      <w:tr w:rsidR="00004EC8" w14:paraId="1454D882" w14:textId="77777777">
        <w:tc>
          <w:tcPr>
            <w:tcW w:w="3284" w:type="dxa"/>
          </w:tcPr>
          <w:p w14:paraId="28ACFC25" w14:textId="77777777" w:rsidR="00004EC8" w:rsidRDefault="009662EC">
            <w:pPr>
              <w:spacing w:before="40"/>
              <w:jc w:val="both"/>
            </w:pPr>
            <w:r>
              <w:t>600 MHz - 2.5 GHz</w:t>
            </w:r>
          </w:p>
        </w:tc>
        <w:tc>
          <w:tcPr>
            <w:tcW w:w="3285" w:type="dxa"/>
          </w:tcPr>
          <w:p w14:paraId="0F51DE07" w14:textId="77777777" w:rsidR="00004EC8" w:rsidRDefault="009662EC">
            <w:pPr>
              <w:spacing w:before="40"/>
              <w:jc w:val="both"/>
            </w:pPr>
            <w:r>
              <w:t>30 MHz</w:t>
            </w:r>
          </w:p>
        </w:tc>
        <w:tc>
          <w:tcPr>
            <w:tcW w:w="3285" w:type="dxa"/>
          </w:tcPr>
          <w:p w14:paraId="52BF6A10" w14:textId="77777777" w:rsidR="00004EC8" w:rsidRDefault="009662EC">
            <w:pPr>
              <w:spacing w:before="40"/>
              <w:jc w:val="both"/>
            </w:pPr>
            <w:r>
              <w:t>12.75 GHz</w:t>
            </w:r>
          </w:p>
        </w:tc>
      </w:tr>
      <w:tr w:rsidR="00004EC8" w14:paraId="697130A7" w14:textId="77777777">
        <w:tc>
          <w:tcPr>
            <w:tcW w:w="3284" w:type="dxa"/>
          </w:tcPr>
          <w:p w14:paraId="1602ADE6" w14:textId="77777777" w:rsidR="00004EC8" w:rsidRDefault="009662EC">
            <w:pPr>
              <w:spacing w:before="40"/>
              <w:jc w:val="both"/>
            </w:pPr>
            <w:r>
              <w:t>2.5-13 GHz</w:t>
            </w:r>
          </w:p>
        </w:tc>
        <w:tc>
          <w:tcPr>
            <w:tcW w:w="3285" w:type="dxa"/>
          </w:tcPr>
          <w:p w14:paraId="7FD60CA5" w14:textId="77777777" w:rsidR="00004EC8" w:rsidRDefault="009662EC">
            <w:pPr>
              <w:spacing w:before="40"/>
              <w:jc w:val="both"/>
            </w:pPr>
            <w:r>
              <w:t>30 MHz</w:t>
            </w:r>
          </w:p>
        </w:tc>
        <w:tc>
          <w:tcPr>
            <w:tcW w:w="3285" w:type="dxa"/>
          </w:tcPr>
          <w:p w14:paraId="51B009B4" w14:textId="77777777" w:rsidR="00004EC8" w:rsidRDefault="009662EC">
            <w:pPr>
              <w:spacing w:before="40"/>
              <w:jc w:val="both"/>
            </w:pPr>
            <w:r>
              <w:t>26 GHz</w:t>
            </w:r>
          </w:p>
        </w:tc>
      </w:tr>
      <w:tr w:rsidR="00004EC8" w14:paraId="541B1628" w14:textId="77777777">
        <w:tc>
          <w:tcPr>
            <w:tcW w:w="3284" w:type="dxa"/>
          </w:tcPr>
          <w:p w14:paraId="366476F2" w14:textId="77777777" w:rsidR="00004EC8" w:rsidRDefault="009662EC">
            <w:pPr>
              <w:spacing w:before="40"/>
              <w:jc w:val="both"/>
            </w:pPr>
            <w:r>
              <w:t>Above 13 GHz</w:t>
            </w:r>
          </w:p>
        </w:tc>
        <w:tc>
          <w:tcPr>
            <w:tcW w:w="3285" w:type="dxa"/>
          </w:tcPr>
          <w:p w14:paraId="4733FA8E" w14:textId="77777777" w:rsidR="00004EC8" w:rsidRDefault="009662EC">
            <w:pPr>
              <w:spacing w:before="40"/>
              <w:jc w:val="both"/>
            </w:pPr>
            <w:r>
              <w:t>30 MHz</w:t>
            </w:r>
          </w:p>
        </w:tc>
        <w:tc>
          <w:tcPr>
            <w:tcW w:w="3285" w:type="dxa"/>
          </w:tcPr>
          <w:p w14:paraId="301FEEDB" w14:textId="77777777" w:rsidR="00004EC8" w:rsidRDefault="009662EC">
            <w:pPr>
              <w:spacing w:before="40"/>
              <w:jc w:val="both"/>
            </w:pPr>
            <w:r>
              <w:t>2nd harmonic</w:t>
            </w:r>
          </w:p>
        </w:tc>
      </w:tr>
    </w:tbl>
    <w:p w14:paraId="2E2DEB20" w14:textId="77777777" w:rsidR="00004EC8" w:rsidRDefault="009662EC">
      <w:pPr>
        <w:spacing w:before="40"/>
        <w:jc w:val="both"/>
      </w:pPr>
      <w:r>
        <w:t>4.2</w:t>
      </w:r>
      <w:r>
        <w:tab/>
        <w:t>Radiated spurious emission limits</w:t>
      </w:r>
    </w:p>
    <w:p w14:paraId="32A2085D" w14:textId="77777777" w:rsidR="00004EC8" w:rsidRDefault="009662EC">
      <w:pPr>
        <w:spacing w:before="40"/>
        <w:jc w:val="both"/>
      </w:pPr>
      <w:r>
        <w:t>4.2.1</w:t>
      </w:r>
      <w:r>
        <w:tab/>
        <w:t>Radiated spurious emission limits are showed in the following table when a transmitter is in the state of maximum emission power.</w:t>
      </w:r>
    </w:p>
    <w:p w14:paraId="0D27942E" w14:textId="77777777" w:rsidR="00004EC8" w:rsidRDefault="009662EC">
      <w:pPr>
        <w:spacing w:before="40"/>
        <w:jc w:val="both"/>
      </w:pPr>
      <w:r>
        <w:t>TABLE 2</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2"/>
        <w:gridCol w:w="2686"/>
        <w:gridCol w:w="2700"/>
        <w:gridCol w:w="2006"/>
      </w:tblGrid>
      <w:tr w:rsidR="00004EC8" w14:paraId="6750300C" w14:textId="77777777">
        <w:tc>
          <w:tcPr>
            <w:tcW w:w="2462" w:type="dxa"/>
          </w:tcPr>
          <w:p w14:paraId="426C6B9F" w14:textId="77777777" w:rsidR="00004EC8" w:rsidRDefault="009662EC">
            <w:pPr>
              <w:spacing w:before="40"/>
              <w:jc w:val="both"/>
            </w:pPr>
            <w:r>
              <w:t>Frequency range</w:t>
            </w:r>
          </w:p>
        </w:tc>
        <w:tc>
          <w:tcPr>
            <w:tcW w:w="2686" w:type="dxa"/>
          </w:tcPr>
          <w:p w14:paraId="54699478" w14:textId="77777777" w:rsidR="00004EC8" w:rsidRDefault="009662EC">
            <w:pPr>
              <w:spacing w:before="40"/>
              <w:jc w:val="both"/>
            </w:pPr>
            <w:r>
              <w:t>Testing bandwidth</w:t>
            </w:r>
          </w:p>
        </w:tc>
        <w:tc>
          <w:tcPr>
            <w:tcW w:w="2700" w:type="dxa"/>
          </w:tcPr>
          <w:p w14:paraId="71719409" w14:textId="77777777" w:rsidR="00004EC8" w:rsidRDefault="009662EC">
            <w:pPr>
              <w:spacing w:before="40"/>
              <w:jc w:val="both"/>
            </w:pPr>
            <w:r>
              <w:t>Emission limit</w:t>
            </w:r>
          </w:p>
        </w:tc>
        <w:tc>
          <w:tcPr>
            <w:tcW w:w="2006" w:type="dxa"/>
          </w:tcPr>
          <w:p w14:paraId="2D49124F" w14:textId="77777777" w:rsidR="00004EC8" w:rsidRDefault="009662EC">
            <w:pPr>
              <w:spacing w:before="40"/>
              <w:jc w:val="both"/>
            </w:pPr>
            <w:r>
              <w:t>Detector</w:t>
            </w:r>
          </w:p>
        </w:tc>
      </w:tr>
      <w:tr w:rsidR="00004EC8" w14:paraId="0494A9F9" w14:textId="77777777">
        <w:tc>
          <w:tcPr>
            <w:tcW w:w="2462" w:type="dxa"/>
          </w:tcPr>
          <w:p w14:paraId="0A5023EA" w14:textId="77777777" w:rsidR="00004EC8" w:rsidRDefault="009662EC">
            <w:pPr>
              <w:spacing w:before="40"/>
              <w:jc w:val="both"/>
            </w:pPr>
            <w:r>
              <w:lastRenderedPageBreak/>
              <w:t>9-150 kHz</w:t>
            </w:r>
          </w:p>
        </w:tc>
        <w:tc>
          <w:tcPr>
            <w:tcW w:w="2686" w:type="dxa"/>
          </w:tcPr>
          <w:p w14:paraId="3F7E7C88" w14:textId="77777777" w:rsidR="00004EC8" w:rsidRDefault="009662EC">
            <w:pPr>
              <w:spacing w:before="40"/>
              <w:jc w:val="both"/>
            </w:pPr>
            <w:r>
              <w:t>200 kHz (6 dB)</w:t>
            </w:r>
          </w:p>
        </w:tc>
        <w:tc>
          <w:tcPr>
            <w:tcW w:w="2700" w:type="dxa"/>
            <w:vMerge w:val="restart"/>
          </w:tcPr>
          <w:p w14:paraId="727C53E8" w14:textId="77777777" w:rsidR="00004EC8" w:rsidRDefault="009662EC">
            <w:pPr>
              <w:spacing w:before="40"/>
              <w:jc w:val="both"/>
            </w:pPr>
            <w:r>
              <w:t xml:space="preserve">27 dB </w:t>
            </w:r>
            <w:r>
              <w:sym w:font="Symbol" w:char="F06D"/>
            </w:r>
            <w:r>
              <w:t>A/m at 10 m</w:t>
            </w:r>
          </w:p>
          <w:p w14:paraId="26ABD7B4" w14:textId="77777777" w:rsidR="00004EC8" w:rsidRDefault="009662EC">
            <w:pPr>
              <w:spacing w:before="40"/>
              <w:jc w:val="both"/>
            </w:pPr>
            <w:r>
              <w:t>(descending 3 dB/octave)</w:t>
            </w:r>
          </w:p>
        </w:tc>
        <w:tc>
          <w:tcPr>
            <w:tcW w:w="2006" w:type="dxa"/>
            <w:vMerge w:val="restart"/>
          </w:tcPr>
          <w:p w14:paraId="297EE7F0" w14:textId="77777777" w:rsidR="00004EC8" w:rsidRDefault="009662EC">
            <w:pPr>
              <w:spacing w:before="40"/>
              <w:jc w:val="both"/>
            </w:pPr>
            <w:r>
              <w:t>Quasi-peak</w:t>
            </w:r>
          </w:p>
        </w:tc>
      </w:tr>
      <w:tr w:rsidR="00004EC8" w14:paraId="40A02F08" w14:textId="77777777">
        <w:tc>
          <w:tcPr>
            <w:tcW w:w="2462" w:type="dxa"/>
          </w:tcPr>
          <w:p w14:paraId="56496962" w14:textId="77777777" w:rsidR="00004EC8" w:rsidRDefault="009662EC">
            <w:pPr>
              <w:spacing w:before="40"/>
              <w:jc w:val="both"/>
            </w:pPr>
            <w:r>
              <w:t>150 kHz - 10 MHz</w:t>
            </w:r>
          </w:p>
        </w:tc>
        <w:tc>
          <w:tcPr>
            <w:tcW w:w="2686" w:type="dxa"/>
          </w:tcPr>
          <w:p w14:paraId="595CA9B8" w14:textId="77777777" w:rsidR="00004EC8" w:rsidRDefault="009662EC">
            <w:pPr>
              <w:spacing w:before="40"/>
              <w:jc w:val="both"/>
            </w:pPr>
            <w:r>
              <w:t>9 kHz (6 dB)</w:t>
            </w:r>
          </w:p>
        </w:tc>
        <w:tc>
          <w:tcPr>
            <w:tcW w:w="2700" w:type="dxa"/>
            <w:vMerge/>
          </w:tcPr>
          <w:p w14:paraId="52E7DEDF" w14:textId="77777777" w:rsidR="00004EC8" w:rsidRDefault="00004EC8">
            <w:pPr>
              <w:spacing w:before="40"/>
              <w:jc w:val="both"/>
            </w:pPr>
          </w:p>
        </w:tc>
        <w:tc>
          <w:tcPr>
            <w:tcW w:w="2006" w:type="dxa"/>
            <w:vMerge/>
          </w:tcPr>
          <w:p w14:paraId="245DE17D" w14:textId="77777777" w:rsidR="00004EC8" w:rsidRDefault="00004EC8">
            <w:pPr>
              <w:spacing w:before="40"/>
              <w:jc w:val="both"/>
            </w:pPr>
          </w:p>
        </w:tc>
      </w:tr>
      <w:tr w:rsidR="00004EC8" w14:paraId="29F0443B" w14:textId="77777777">
        <w:tc>
          <w:tcPr>
            <w:tcW w:w="2462" w:type="dxa"/>
          </w:tcPr>
          <w:p w14:paraId="5C392FB4" w14:textId="77777777" w:rsidR="00004EC8" w:rsidRDefault="009662EC">
            <w:pPr>
              <w:spacing w:before="40"/>
              <w:jc w:val="both"/>
            </w:pPr>
            <w:r>
              <w:t>10-30 MHz</w:t>
            </w:r>
          </w:p>
        </w:tc>
        <w:tc>
          <w:tcPr>
            <w:tcW w:w="2686" w:type="dxa"/>
          </w:tcPr>
          <w:p w14:paraId="18E7F884" w14:textId="77777777" w:rsidR="00004EC8" w:rsidRDefault="009662EC">
            <w:pPr>
              <w:spacing w:before="40"/>
              <w:jc w:val="both"/>
            </w:pPr>
            <w:r>
              <w:t>9 kHz (6 dB)</w:t>
            </w:r>
          </w:p>
        </w:tc>
        <w:tc>
          <w:tcPr>
            <w:tcW w:w="2700" w:type="dxa"/>
          </w:tcPr>
          <w:p w14:paraId="1635978E" w14:textId="77777777" w:rsidR="00004EC8" w:rsidRDefault="009662EC">
            <w:pPr>
              <w:spacing w:before="40"/>
              <w:jc w:val="both"/>
            </w:pPr>
            <w:r>
              <w:t xml:space="preserve">–3.5 dB </w:t>
            </w:r>
            <w:r>
              <w:sym w:font="Symbol" w:char="F06D"/>
            </w:r>
            <w:r>
              <w:t>A/m at 10 m</w:t>
            </w:r>
          </w:p>
        </w:tc>
        <w:tc>
          <w:tcPr>
            <w:tcW w:w="2006" w:type="dxa"/>
          </w:tcPr>
          <w:p w14:paraId="2103CD86" w14:textId="77777777" w:rsidR="00004EC8" w:rsidRDefault="009662EC">
            <w:pPr>
              <w:spacing w:before="40"/>
              <w:jc w:val="both"/>
            </w:pPr>
            <w:r>
              <w:t>Quasi-peak</w:t>
            </w:r>
          </w:p>
        </w:tc>
      </w:tr>
      <w:tr w:rsidR="00004EC8" w14:paraId="2BEB9A63" w14:textId="77777777">
        <w:tc>
          <w:tcPr>
            <w:tcW w:w="2462" w:type="dxa"/>
          </w:tcPr>
          <w:p w14:paraId="017647E8" w14:textId="77777777" w:rsidR="00004EC8" w:rsidRDefault="009662EC">
            <w:pPr>
              <w:spacing w:before="40"/>
              <w:jc w:val="both"/>
            </w:pPr>
            <w:r>
              <w:t>30 MHz - 1 GHz</w:t>
            </w:r>
          </w:p>
        </w:tc>
        <w:tc>
          <w:tcPr>
            <w:tcW w:w="2686" w:type="dxa"/>
          </w:tcPr>
          <w:p w14:paraId="31B132CC" w14:textId="77777777" w:rsidR="00004EC8" w:rsidRDefault="009662EC">
            <w:pPr>
              <w:spacing w:before="40"/>
              <w:jc w:val="both"/>
            </w:pPr>
            <w:r>
              <w:t>100 kHz (3 dB)</w:t>
            </w:r>
          </w:p>
        </w:tc>
        <w:tc>
          <w:tcPr>
            <w:tcW w:w="2700" w:type="dxa"/>
          </w:tcPr>
          <w:p w14:paraId="75F699B1" w14:textId="77777777" w:rsidR="00004EC8" w:rsidRDefault="009662EC">
            <w:pPr>
              <w:spacing w:before="40"/>
              <w:jc w:val="both"/>
            </w:pPr>
            <w:r>
              <w:t>–36 dBm</w:t>
            </w:r>
          </w:p>
        </w:tc>
        <w:tc>
          <w:tcPr>
            <w:tcW w:w="2006" w:type="dxa"/>
          </w:tcPr>
          <w:p w14:paraId="107321FD" w14:textId="77777777" w:rsidR="00004EC8" w:rsidRDefault="009662EC">
            <w:pPr>
              <w:spacing w:before="40"/>
              <w:jc w:val="both"/>
            </w:pPr>
            <w:r>
              <w:t>RMS</w:t>
            </w:r>
          </w:p>
        </w:tc>
      </w:tr>
      <w:tr w:rsidR="00004EC8" w14:paraId="1E2496A9" w14:textId="77777777">
        <w:tc>
          <w:tcPr>
            <w:tcW w:w="2462" w:type="dxa"/>
          </w:tcPr>
          <w:p w14:paraId="088E99A4" w14:textId="77777777" w:rsidR="00004EC8" w:rsidRDefault="009662EC">
            <w:pPr>
              <w:spacing w:before="40"/>
              <w:jc w:val="both"/>
            </w:pPr>
            <w:r>
              <w:t>1-40 GHz</w:t>
            </w:r>
          </w:p>
        </w:tc>
        <w:tc>
          <w:tcPr>
            <w:tcW w:w="2686" w:type="dxa"/>
          </w:tcPr>
          <w:p w14:paraId="61A8DB9A" w14:textId="77777777" w:rsidR="00004EC8" w:rsidRDefault="009662EC">
            <w:pPr>
              <w:spacing w:before="40"/>
              <w:jc w:val="both"/>
            </w:pPr>
            <w:r>
              <w:t>1 MHz (3 dB)</w:t>
            </w:r>
          </w:p>
        </w:tc>
        <w:tc>
          <w:tcPr>
            <w:tcW w:w="2700" w:type="dxa"/>
          </w:tcPr>
          <w:p w14:paraId="25FD9789" w14:textId="77777777" w:rsidR="00004EC8" w:rsidRDefault="009662EC">
            <w:pPr>
              <w:spacing w:before="40"/>
              <w:jc w:val="both"/>
            </w:pPr>
            <w:r>
              <w:t>–30 dBm</w:t>
            </w:r>
          </w:p>
        </w:tc>
        <w:tc>
          <w:tcPr>
            <w:tcW w:w="2006" w:type="dxa"/>
          </w:tcPr>
          <w:p w14:paraId="0CAB2E87" w14:textId="77777777" w:rsidR="00004EC8" w:rsidRDefault="009662EC">
            <w:pPr>
              <w:spacing w:before="40"/>
              <w:jc w:val="both"/>
            </w:pPr>
            <w:r>
              <w:t>RMS</w:t>
            </w:r>
          </w:p>
        </w:tc>
      </w:tr>
      <w:tr w:rsidR="00004EC8" w14:paraId="73999671" w14:textId="77777777">
        <w:tc>
          <w:tcPr>
            <w:tcW w:w="2462" w:type="dxa"/>
          </w:tcPr>
          <w:p w14:paraId="7CB48BE9" w14:textId="77777777" w:rsidR="00004EC8" w:rsidRDefault="009662EC">
            <w:pPr>
              <w:spacing w:before="40"/>
              <w:jc w:val="both"/>
            </w:pPr>
            <w:r>
              <w:t>Above 40 GHz</w:t>
            </w:r>
          </w:p>
        </w:tc>
        <w:tc>
          <w:tcPr>
            <w:tcW w:w="2686" w:type="dxa"/>
          </w:tcPr>
          <w:p w14:paraId="35686487" w14:textId="77777777" w:rsidR="00004EC8" w:rsidRDefault="009662EC">
            <w:pPr>
              <w:spacing w:before="40"/>
              <w:jc w:val="both"/>
            </w:pPr>
            <w:r>
              <w:t>1 MHz (3 dB)</w:t>
            </w:r>
          </w:p>
        </w:tc>
        <w:tc>
          <w:tcPr>
            <w:tcW w:w="2700" w:type="dxa"/>
          </w:tcPr>
          <w:p w14:paraId="00E564B1" w14:textId="77777777" w:rsidR="00004EC8" w:rsidRDefault="009662EC">
            <w:pPr>
              <w:spacing w:before="40"/>
              <w:jc w:val="both"/>
            </w:pPr>
            <w:r>
              <w:t>–20 dBm</w:t>
            </w:r>
          </w:p>
        </w:tc>
        <w:tc>
          <w:tcPr>
            <w:tcW w:w="2006" w:type="dxa"/>
          </w:tcPr>
          <w:p w14:paraId="7B547F03" w14:textId="77777777" w:rsidR="00004EC8" w:rsidRDefault="009662EC">
            <w:pPr>
              <w:spacing w:before="40"/>
              <w:jc w:val="both"/>
            </w:pPr>
            <w:r>
              <w:t>RMS</w:t>
            </w:r>
          </w:p>
        </w:tc>
      </w:tr>
    </w:tbl>
    <w:p w14:paraId="662D5845" w14:textId="77777777" w:rsidR="00004EC8" w:rsidRDefault="009662EC">
      <w:pPr>
        <w:spacing w:before="40"/>
        <w:jc w:val="both"/>
      </w:pPr>
      <w:r>
        <w:t>(1)</w:t>
      </w:r>
      <w:r>
        <w:tab/>
        <w:t>Magnetic field strength measurement should be made on an open field site. Radiated power measurement should be performed in a fully anechoic chamber.</w:t>
      </w:r>
    </w:p>
    <w:p w14:paraId="74A04C92" w14:textId="77777777" w:rsidR="00004EC8" w:rsidRDefault="009662EC">
      <w:pPr>
        <w:spacing w:before="40"/>
        <w:jc w:val="both"/>
      </w:pPr>
      <w:r>
        <w:t>(2)</w:t>
      </w:r>
      <w:r>
        <w:tab/>
        <w:t xml:space="preserve">The state of a transmitter operating at frequencies below 30 MHz can be set up in the state single carrier transmission. </w:t>
      </w:r>
    </w:p>
    <w:p w14:paraId="44A66065" w14:textId="77777777" w:rsidR="00004EC8" w:rsidRDefault="009662EC">
      <w:pPr>
        <w:spacing w:before="40"/>
        <w:jc w:val="both"/>
      </w:pPr>
      <w:r>
        <w:t>(3)</w:t>
      </w:r>
      <w:r>
        <w:tab/>
        <w:t>If the concrete technical parameter does not comply with the general requirements, the former should be adopted.</w:t>
      </w:r>
    </w:p>
    <w:p w14:paraId="3DCCD723" w14:textId="77777777" w:rsidR="00004EC8" w:rsidRDefault="009662EC">
      <w:pPr>
        <w:spacing w:before="40"/>
        <w:jc w:val="both"/>
      </w:pPr>
      <w:r>
        <w:t>4.2.2</w:t>
      </w:r>
      <w:r>
        <w:tab/>
        <w:t>Radiated spurious emission limits are showed in the following table when a transmitter is in idle or standby state.</w:t>
      </w:r>
    </w:p>
    <w:p w14:paraId="76662863" w14:textId="77777777" w:rsidR="00004EC8" w:rsidRDefault="009662EC">
      <w:pPr>
        <w:spacing w:before="40"/>
        <w:jc w:val="both"/>
      </w:pPr>
      <w:r>
        <w:t>TABLE 3</w:t>
      </w:r>
    </w:p>
    <w:tbl>
      <w:tblPr>
        <w:tblW w:w="10090" w:type="dxa"/>
        <w:tblLayout w:type="fixed"/>
        <w:tblLook w:val="04A0" w:firstRow="1" w:lastRow="0" w:firstColumn="1" w:lastColumn="0" w:noHBand="0" w:noVBand="1"/>
      </w:tblPr>
      <w:tblGrid>
        <w:gridCol w:w="2463"/>
        <w:gridCol w:w="2685"/>
        <w:gridCol w:w="2576"/>
        <w:gridCol w:w="2366"/>
      </w:tblGrid>
      <w:tr w:rsidR="00004EC8" w14:paraId="0021569D" w14:textId="77777777">
        <w:tc>
          <w:tcPr>
            <w:tcW w:w="2463" w:type="dxa"/>
            <w:tcBorders>
              <w:top w:val="single" w:sz="4" w:space="0" w:color="auto"/>
              <w:left w:val="single" w:sz="4" w:space="0" w:color="auto"/>
              <w:bottom w:val="single" w:sz="4" w:space="0" w:color="auto"/>
              <w:right w:val="single" w:sz="4" w:space="0" w:color="auto"/>
            </w:tcBorders>
          </w:tcPr>
          <w:p w14:paraId="48285387" w14:textId="77777777" w:rsidR="00004EC8" w:rsidRDefault="009662EC">
            <w:pPr>
              <w:spacing w:before="40"/>
              <w:jc w:val="both"/>
            </w:pPr>
            <w:r>
              <w:t>Frequency range</w:t>
            </w:r>
          </w:p>
        </w:tc>
        <w:tc>
          <w:tcPr>
            <w:tcW w:w="2685" w:type="dxa"/>
            <w:tcBorders>
              <w:top w:val="single" w:sz="4" w:space="0" w:color="auto"/>
              <w:left w:val="single" w:sz="4" w:space="0" w:color="auto"/>
              <w:bottom w:val="single" w:sz="4" w:space="0" w:color="auto"/>
              <w:right w:val="single" w:sz="4" w:space="0" w:color="auto"/>
            </w:tcBorders>
          </w:tcPr>
          <w:p w14:paraId="4E193BBB" w14:textId="77777777" w:rsidR="00004EC8" w:rsidRDefault="009662EC">
            <w:pPr>
              <w:spacing w:before="40"/>
              <w:jc w:val="both"/>
            </w:pPr>
            <w:r>
              <w:t>Testing bandwidth</w:t>
            </w:r>
          </w:p>
        </w:tc>
        <w:tc>
          <w:tcPr>
            <w:tcW w:w="2576" w:type="dxa"/>
            <w:tcBorders>
              <w:top w:val="single" w:sz="4" w:space="0" w:color="auto"/>
              <w:left w:val="single" w:sz="4" w:space="0" w:color="auto"/>
              <w:bottom w:val="single" w:sz="4" w:space="0" w:color="auto"/>
              <w:right w:val="single" w:sz="4" w:space="0" w:color="auto"/>
            </w:tcBorders>
          </w:tcPr>
          <w:p w14:paraId="39155F08" w14:textId="77777777" w:rsidR="00004EC8" w:rsidRDefault="009662EC">
            <w:pPr>
              <w:spacing w:before="40"/>
              <w:jc w:val="both"/>
            </w:pPr>
            <w:r>
              <w:t>Emission limit</w:t>
            </w:r>
          </w:p>
        </w:tc>
        <w:tc>
          <w:tcPr>
            <w:tcW w:w="2366" w:type="dxa"/>
            <w:tcBorders>
              <w:top w:val="single" w:sz="4" w:space="0" w:color="auto"/>
              <w:left w:val="single" w:sz="4" w:space="0" w:color="auto"/>
              <w:bottom w:val="single" w:sz="4" w:space="0" w:color="auto"/>
              <w:right w:val="single" w:sz="4" w:space="0" w:color="auto"/>
            </w:tcBorders>
          </w:tcPr>
          <w:p w14:paraId="03EB978B" w14:textId="77777777" w:rsidR="00004EC8" w:rsidRDefault="009662EC">
            <w:pPr>
              <w:spacing w:before="40"/>
              <w:jc w:val="both"/>
            </w:pPr>
            <w:r>
              <w:t>Detector</w:t>
            </w:r>
          </w:p>
        </w:tc>
      </w:tr>
      <w:tr w:rsidR="00004EC8" w14:paraId="4677D66E" w14:textId="77777777">
        <w:tc>
          <w:tcPr>
            <w:tcW w:w="2463" w:type="dxa"/>
            <w:tcBorders>
              <w:top w:val="single" w:sz="4" w:space="0" w:color="auto"/>
              <w:left w:val="single" w:sz="4" w:space="0" w:color="auto"/>
              <w:bottom w:val="single" w:sz="4" w:space="0" w:color="auto"/>
              <w:right w:val="single" w:sz="4" w:space="0" w:color="auto"/>
            </w:tcBorders>
          </w:tcPr>
          <w:p w14:paraId="1A047178" w14:textId="77777777" w:rsidR="00004EC8" w:rsidRDefault="009662EC">
            <w:pPr>
              <w:spacing w:before="40"/>
              <w:jc w:val="both"/>
            </w:pPr>
            <w:r>
              <w:t>9-150 kHz</w:t>
            </w:r>
          </w:p>
        </w:tc>
        <w:tc>
          <w:tcPr>
            <w:tcW w:w="2685" w:type="dxa"/>
            <w:tcBorders>
              <w:top w:val="single" w:sz="4" w:space="0" w:color="auto"/>
              <w:left w:val="single" w:sz="4" w:space="0" w:color="auto"/>
              <w:bottom w:val="single" w:sz="4" w:space="0" w:color="auto"/>
              <w:right w:val="single" w:sz="4" w:space="0" w:color="auto"/>
            </w:tcBorders>
          </w:tcPr>
          <w:p w14:paraId="3781D76C" w14:textId="77777777" w:rsidR="00004EC8" w:rsidRDefault="009662EC">
            <w:pPr>
              <w:spacing w:before="40"/>
              <w:jc w:val="both"/>
            </w:pPr>
            <w:r>
              <w:t>200 kHz (6 dB)</w:t>
            </w:r>
          </w:p>
        </w:tc>
        <w:tc>
          <w:tcPr>
            <w:tcW w:w="2576" w:type="dxa"/>
            <w:vMerge w:val="restart"/>
            <w:tcBorders>
              <w:top w:val="single" w:sz="4" w:space="0" w:color="auto"/>
              <w:left w:val="single" w:sz="4" w:space="0" w:color="auto"/>
              <w:bottom w:val="single" w:sz="4" w:space="0" w:color="auto"/>
              <w:right w:val="single" w:sz="4" w:space="0" w:color="auto"/>
            </w:tcBorders>
          </w:tcPr>
          <w:p w14:paraId="0B320F61" w14:textId="77777777" w:rsidR="00004EC8" w:rsidRDefault="009662EC">
            <w:pPr>
              <w:spacing w:before="40"/>
              <w:jc w:val="both"/>
            </w:pPr>
            <w:r>
              <w:t xml:space="preserve">6 dB </w:t>
            </w:r>
            <w:r>
              <w:sym w:font="Symbol" w:char="F06D"/>
            </w:r>
            <w:r>
              <w:t>A/m at 10 m</w:t>
            </w:r>
          </w:p>
          <w:p w14:paraId="1A84AA52" w14:textId="77777777" w:rsidR="00004EC8" w:rsidRDefault="009662EC">
            <w:pPr>
              <w:spacing w:before="40"/>
              <w:jc w:val="both"/>
            </w:pPr>
            <w:r>
              <w:t>(descending 3 dB/octave)</w:t>
            </w:r>
          </w:p>
        </w:tc>
        <w:tc>
          <w:tcPr>
            <w:tcW w:w="2366" w:type="dxa"/>
            <w:vMerge w:val="restart"/>
            <w:tcBorders>
              <w:top w:val="single" w:sz="4" w:space="0" w:color="auto"/>
              <w:left w:val="single" w:sz="4" w:space="0" w:color="auto"/>
              <w:bottom w:val="single" w:sz="4" w:space="0" w:color="auto"/>
              <w:right w:val="single" w:sz="4" w:space="0" w:color="auto"/>
            </w:tcBorders>
          </w:tcPr>
          <w:p w14:paraId="6E86DA76" w14:textId="77777777" w:rsidR="00004EC8" w:rsidRDefault="009662EC">
            <w:pPr>
              <w:spacing w:before="40"/>
              <w:jc w:val="both"/>
            </w:pPr>
            <w:r>
              <w:t>Quasi-peak</w:t>
            </w:r>
          </w:p>
        </w:tc>
      </w:tr>
      <w:tr w:rsidR="00004EC8" w14:paraId="0DC44554" w14:textId="77777777">
        <w:tc>
          <w:tcPr>
            <w:tcW w:w="2463" w:type="dxa"/>
            <w:tcBorders>
              <w:top w:val="single" w:sz="4" w:space="0" w:color="auto"/>
              <w:left w:val="single" w:sz="4" w:space="0" w:color="auto"/>
              <w:bottom w:val="single" w:sz="4" w:space="0" w:color="auto"/>
              <w:right w:val="single" w:sz="4" w:space="0" w:color="auto"/>
            </w:tcBorders>
          </w:tcPr>
          <w:p w14:paraId="7E6A13A6" w14:textId="77777777" w:rsidR="00004EC8" w:rsidRDefault="009662EC">
            <w:pPr>
              <w:spacing w:before="40"/>
              <w:jc w:val="both"/>
            </w:pPr>
            <w:r>
              <w:t>150 kHz - 10 MHz</w:t>
            </w:r>
          </w:p>
        </w:tc>
        <w:tc>
          <w:tcPr>
            <w:tcW w:w="2685" w:type="dxa"/>
            <w:tcBorders>
              <w:top w:val="single" w:sz="4" w:space="0" w:color="auto"/>
              <w:left w:val="single" w:sz="4" w:space="0" w:color="auto"/>
              <w:bottom w:val="single" w:sz="4" w:space="0" w:color="auto"/>
              <w:right w:val="single" w:sz="4" w:space="0" w:color="auto"/>
            </w:tcBorders>
          </w:tcPr>
          <w:p w14:paraId="4680B167" w14:textId="77777777" w:rsidR="00004EC8" w:rsidRDefault="009662EC">
            <w:pPr>
              <w:spacing w:before="40"/>
              <w:jc w:val="both"/>
            </w:pPr>
            <w:r>
              <w:t>9 kHz (6 dB)</w:t>
            </w:r>
          </w:p>
        </w:tc>
        <w:tc>
          <w:tcPr>
            <w:tcW w:w="2576" w:type="dxa"/>
            <w:vMerge/>
            <w:tcBorders>
              <w:top w:val="single" w:sz="4" w:space="0" w:color="auto"/>
              <w:left w:val="single" w:sz="4" w:space="0" w:color="auto"/>
              <w:bottom w:val="single" w:sz="4" w:space="0" w:color="auto"/>
              <w:right w:val="single" w:sz="4" w:space="0" w:color="auto"/>
            </w:tcBorders>
          </w:tcPr>
          <w:p w14:paraId="52229E0C" w14:textId="77777777" w:rsidR="00004EC8" w:rsidRDefault="00004EC8">
            <w:pPr>
              <w:spacing w:before="40"/>
              <w:jc w:val="both"/>
            </w:pPr>
          </w:p>
        </w:tc>
        <w:tc>
          <w:tcPr>
            <w:tcW w:w="2366" w:type="dxa"/>
            <w:vMerge/>
            <w:tcBorders>
              <w:top w:val="single" w:sz="4" w:space="0" w:color="auto"/>
              <w:left w:val="single" w:sz="4" w:space="0" w:color="auto"/>
              <w:bottom w:val="single" w:sz="4" w:space="0" w:color="auto"/>
              <w:right w:val="single" w:sz="4" w:space="0" w:color="auto"/>
            </w:tcBorders>
          </w:tcPr>
          <w:p w14:paraId="15162634" w14:textId="77777777" w:rsidR="00004EC8" w:rsidRDefault="00004EC8">
            <w:pPr>
              <w:spacing w:before="40"/>
              <w:jc w:val="both"/>
            </w:pPr>
          </w:p>
        </w:tc>
      </w:tr>
      <w:tr w:rsidR="00004EC8" w14:paraId="74831ED2" w14:textId="77777777">
        <w:tc>
          <w:tcPr>
            <w:tcW w:w="2463" w:type="dxa"/>
            <w:tcBorders>
              <w:top w:val="single" w:sz="4" w:space="0" w:color="auto"/>
              <w:left w:val="single" w:sz="4" w:space="0" w:color="auto"/>
              <w:bottom w:val="single" w:sz="4" w:space="0" w:color="auto"/>
              <w:right w:val="single" w:sz="4" w:space="0" w:color="auto"/>
            </w:tcBorders>
          </w:tcPr>
          <w:p w14:paraId="3DA44FFA" w14:textId="77777777" w:rsidR="00004EC8" w:rsidRDefault="009662EC">
            <w:pPr>
              <w:spacing w:before="40"/>
              <w:jc w:val="both"/>
            </w:pPr>
            <w:r>
              <w:t>10-30 MHz</w:t>
            </w:r>
          </w:p>
        </w:tc>
        <w:tc>
          <w:tcPr>
            <w:tcW w:w="2685" w:type="dxa"/>
            <w:tcBorders>
              <w:top w:val="single" w:sz="4" w:space="0" w:color="auto"/>
              <w:left w:val="single" w:sz="4" w:space="0" w:color="auto"/>
              <w:bottom w:val="single" w:sz="4" w:space="0" w:color="auto"/>
              <w:right w:val="single" w:sz="4" w:space="0" w:color="auto"/>
            </w:tcBorders>
          </w:tcPr>
          <w:p w14:paraId="639D06F4" w14:textId="77777777" w:rsidR="00004EC8" w:rsidRDefault="009662EC">
            <w:pPr>
              <w:spacing w:before="40"/>
              <w:jc w:val="both"/>
            </w:pPr>
            <w:r>
              <w:t>9 kHz (6 dB)</w:t>
            </w:r>
          </w:p>
        </w:tc>
        <w:tc>
          <w:tcPr>
            <w:tcW w:w="2576" w:type="dxa"/>
            <w:tcBorders>
              <w:top w:val="single" w:sz="4" w:space="0" w:color="auto"/>
              <w:left w:val="single" w:sz="4" w:space="0" w:color="auto"/>
              <w:bottom w:val="single" w:sz="4" w:space="0" w:color="auto"/>
              <w:right w:val="single" w:sz="4" w:space="0" w:color="auto"/>
            </w:tcBorders>
          </w:tcPr>
          <w:p w14:paraId="1A20B661" w14:textId="77777777" w:rsidR="00004EC8" w:rsidRDefault="009662EC">
            <w:pPr>
              <w:spacing w:before="40"/>
              <w:jc w:val="both"/>
            </w:pPr>
            <w:r>
              <w:t xml:space="preserve">–24.5 dB </w:t>
            </w:r>
            <w:r>
              <w:sym w:font="Symbol" w:char="F06D"/>
            </w:r>
            <w:r>
              <w:t>A/m at 10 m</w:t>
            </w:r>
          </w:p>
        </w:tc>
        <w:tc>
          <w:tcPr>
            <w:tcW w:w="2366" w:type="dxa"/>
            <w:tcBorders>
              <w:top w:val="single" w:sz="4" w:space="0" w:color="auto"/>
              <w:left w:val="single" w:sz="4" w:space="0" w:color="auto"/>
              <w:bottom w:val="single" w:sz="4" w:space="0" w:color="auto"/>
              <w:right w:val="single" w:sz="4" w:space="0" w:color="auto"/>
            </w:tcBorders>
          </w:tcPr>
          <w:p w14:paraId="740164C0" w14:textId="77777777" w:rsidR="00004EC8" w:rsidRDefault="009662EC">
            <w:pPr>
              <w:spacing w:before="40"/>
              <w:jc w:val="both"/>
            </w:pPr>
            <w:r>
              <w:t>Quasi-peak</w:t>
            </w:r>
          </w:p>
        </w:tc>
      </w:tr>
      <w:tr w:rsidR="00004EC8" w14:paraId="7EE57903" w14:textId="77777777">
        <w:tc>
          <w:tcPr>
            <w:tcW w:w="2463" w:type="dxa"/>
            <w:tcBorders>
              <w:top w:val="single" w:sz="4" w:space="0" w:color="auto"/>
              <w:left w:val="single" w:sz="4" w:space="0" w:color="auto"/>
              <w:bottom w:val="single" w:sz="4" w:space="0" w:color="auto"/>
              <w:right w:val="single" w:sz="4" w:space="0" w:color="auto"/>
            </w:tcBorders>
          </w:tcPr>
          <w:p w14:paraId="65424EE8" w14:textId="77777777" w:rsidR="00004EC8" w:rsidRDefault="009662EC">
            <w:pPr>
              <w:spacing w:before="40"/>
              <w:jc w:val="both"/>
            </w:pPr>
            <w:r>
              <w:t>30 MHz - 1 GHz</w:t>
            </w:r>
          </w:p>
        </w:tc>
        <w:tc>
          <w:tcPr>
            <w:tcW w:w="2685" w:type="dxa"/>
            <w:tcBorders>
              <w:top w:val="single" w:sz="4" w:space="0" w:color="auto"/>
              <w:left w:val="single" w:sz="4" w:space="0" w:color="auto"/>
              <w:bottom w:val="single" w:sz="4" w:space="0" w:color="auto"/>
              <w:right w:val="single" w:sz="4" w:space="0" w:color="auto"/>
            </w:tcBorders>
          </w:tcPr>
          <w:p w14:paraId="3BD9F46C" w14:textId="77777777" w:rsidR="00004EC8" w:rsidRDefault="009662EC">
            <w:pPr>
              <w:spacing w:before="40"/>
              <w:jc w:val="both"/>
            </w:pPr>
            <w:r>
              <w:t>100 kHz (3 dB)</w:t>
            </w:r>
          </w:p>
        </w:tc>
        <w:tc>
          <w:tcPr>
            <w:tcW w:w="2576" w:type="dxa"/>
            <w:vMerge w:val="restart"/>
            <w:tcBorders>
              <w:top w:val="single" w:sz="4" w:space="0" w:color="auto"/>
              <w:left w:val="single" w:sz="4" w:space="0" w:color="auto"/>
              <w:bottom w:val="single" w:sz="4" w:space="0" w:color="auto"/>
              <w:right w:val="single" w:sz="4" w:space="0" w:color="auto"/>
            </w:tcBorders>
          </w:tcPr>
          <w:p w14:paraId="33829A6B" w14:textId="77777777" w:rsidR="00004EC8" w:rsidRDefault="009662EC">
            <w:pPr>
              <w:spacing w:before="40"/>
              <w:jc w:val="both"/>
            </w:pPr>
            <w:r>
              <w:t>–47 dBm</w:t>
            </w:r>
          </w:p>
        </w:tc>
        <w:tc>
          <w:tcPr>
            <w:tcW w:w="2366" w:type="dxa"/>
            <w:vMerge w:val="restart"/>
            <w:tcBorders>
              <w:top w:val="single" w:sz="4" w:space="0" w:color="auto"/>
              <w:left w:val="single" w:sz="4" w:space="0" w:color="auto"/>
              <w:bottom w:val="single" w:sz="4" w:space="0" w:color="auto"/>
              <w:right w:val="single" w:sz="4" w:space="0" w:color="auto"/>
            </w:tcBorders>
          </w:tcPr>
          <w:p w14:paraId="346AC3C7" w14:textId="77777777" w:rsidR="00004EC8" w:rsidRDefault="009662EC">
            <w:pPr>
              <w:spacing w:before="40"/>
              <w:jc w:val="both"/>
            </w:pPr>
            <w:r>
              <w:t>RMS</w:t>
            </w:r>
          </w:p>
        </w:tc>
      </w:tr>
      <w:tr w:rsidR="00004EC8" w14:paraId="7C9E5B50" w14:textId="77777777">
        <w:tc>
          <w:tcPr>
            <w:tcW w:w="2463" w:type="dxa"/>
            <w:tcBorders>
              <w:top w:val="single" w:sz="4" w:space="0" w:color="auto"/>
              <w:left w:val="single" w:sz="4" w:space="0" w:color="auto"/>
              <w:bottom w:val="single" w:sz="4" w:space="0" w:color="auto"/>
              <w:right w:val="single" w:sz="4" w:space="0" w:color="auto"/>
            </w:tcBorders>
          </w:tcPr>
          <w:p w14:paraId="4460727C" w14:textId="77777777" w:rsidR="00004EC8" w:rsidRDefault="009662EC">
            <w:pPr>
              <w:spacing w:before="40"/>
              <w:jc w:val="both"/>
            </w:pPr>
            <w:r>
              <w:t>Above 1 GHz</w:t>
            </w:r>
          </w:p>
        </w:tc>
        <w:tc>
          <w:tcPr>
            <w:tcW w:w="2685" w:type="dxa"/>
            <w:tcBorders>
              <w:top w:val="single" w:sz="4" w:space="0" w:color="auto"/>
              <w:left w:val="single" w:sz="4" w:space="0" w:color="auto"/>
              <w:bottom w:val="single" w:sz="4" w:space="0" w:color="auto"/>
              <w:right w:val="single" w:sz="4" w:space="0" w:color="auto"/>
            </w:tcBorders>
          </w:tcPr>
          <w:p w14:paraId="4314C568" w14:textId="77777777" w:rsidR="00004EC8" w:rsidRDefault="009662EC">
            <w:pPr>
              <w:spacing w:before="40"/>
              <w:jc w:val="both"/>
            </w:pPr>
            <w:r>
              <w:t>1 MHz (3 dB)</w:t>
            </w:r>
          </w:p>
        </w:tc>
        <w:tc>
          <w:tcPr>
            <w:tcW w:w="2576" w:type="dxa"/>
            <w:vMerge/>
            <w:tcBorders>
              <w:top w:val="single" w:sz="4" w:space="0" w:color="auto"/>
              <w:left w:val="single" w:sz="4" w:space="0" w:color="auto"/>
              <w:bottom w:val="single" w:sz="4" w:space="0" w:color="auto"/>
              <w:right w:val="single" w:sz="4" w:space="0" w:color="auto"/>
            </w:tcBorders>
          </w:tcPr>
          <w:p w14:paraId="0EE5EFC4" w14:textId="77777777" w:rsidR="00004EC8" w:rsidRDefault="00004EC8">
            <w:pPr>
              <w:spacing w:before="40"/>
              <w:jc w:val="both"/>
            </w:pPr>
          </w:p>
        </w:tc>
        <w:tc>
          <w:tcPr>
            <w:tcW w:w="2366" w:type="dxa"/>
            <w:vMerge/>
            <w:tcBorders>
              <w:top w:val="single" w:sz="4" w:space="0" w:color="auto"/>
              <w:left w:val="single" w:sz="4" w:space="0" w:color="auto"/>
              <w:bottom w:val="single" w:sz="4" w:space="0" w:color="auto"/>
              <w:right w:val="single" w:sz="4" w:space="0" w:color="auto"/>
            </w:tcBorders>
          </w:tcPr>
          <w:p w14:paraId="262BE289" w14:textId="77777777" w:rsidR="00004EC8" w:rsidRDefault="00004EC8">
            <w:pPr>
              <w:spacing w:before="40"/>
              <w:jc w:val="both"/>
            </w:pPr>
          </w:p>
        </w:tc>
      </w:tr>
    </w:tbl>
    <w:p w14:paraId="6221F915" w14:textId="77777777" w:rsidR="00004EC8" w:rsidRDefault="009662EC">
      <w:pPr>
        <w:spacing w:before="40"/>
        <w:jc w:val="both"/>
      </w:pPr>
      <w:r>
        <w:t>4.3</w:t>
      </w:r>
      <w:r>
        <w:tab/>
        <w:t>Radiated spurious emission should not exceed –54 dBm in 48.5-72.5 MHz, 76-108 MHz, 167-223 MHz, 470-566 MHz, and 606-798 MHz bands.</w:t>
      </w:r>
    </w:p>
    <w:p w14:paraId="4C5D7F8F" w14:textId="77777777" w:rsidR="00004EC8" w:rsidRDefault="009662EC">
      <w:pPr>
        <w:spacing w:before="40"/>
        <w:jc w:val="both"/>
      </w:pPr>
      <w:r>
        <w:t>4.4</w:t>
      </w:r>
      <w:r>
        <w:tab/>
        <w:t>Conducted disturbance emissions at power ports, signal ports and telecommunication ports should comply with GB9254-1998: “Information technology equipment – Radio disturbance characteristics – Limits and methods of measurement”. This technical standard was issued by former State Administration of Quality and Technology Supervision of China in 1998.</w:t>
      </w:r>
    </w:p>
    <w:p w14:paraId="39F35E20" w14:textId="77777777" w:rsidR="00004EC8" w:rsidRDefault="009662EC">
      <w:pPr>
        <w:spacing w:before="40"/>
        <w:jc w:val="both"/>
      </w:pPr>
      <w:r>
        <w:t>4.5</w:t>
      </w:r>
      <w:r>
        <w:tab/>
        <w:t xml:space="preserve">For the bands above 30 MHz within operating frequency ranges mentioned above, radiated power </w:t>
      </w:r>
      <w:proofErr w:type="spellStart"/>
      <w:r>
        <w:t>can not</w:t>
      </w:r>
      <w:proofErr w:type="spellEnd"/>
      <w:r>
        <w:t xml:space="preserve"> exceed –80 dBm/Hz (</w:t>
      </w:r>
      <w:proofErr w:type="spellStart"/>
      <w:r>
        <w:t>e.i.r.p</w:t>
      </w:r>
      <w:proofErr w:type="spellEnd"/>
      <w:r>
        <w:t xml:space="preserve">.) at the band edges. For the bands below 30 MHz, the edges of the occupied frequency bandwidth on any operating channel (99% of energy) </w:t>
      </w:r>
      <w:proofErr w:type="spellStart"/>
      <w:r>
        <w:t>can not</w:t>
      </w:r>
      <w:proofErr w:type="spellEnd"/>
      <w:r>
        <w:t xml:space="preserve"> exceed operating frequency ranges mentioned above.</w:t>
      </w:r>
    </w:p>
    <w:p w14:paraId="486ECEE9" w14:textId="77777777" w:rsidR="00004EC8" w:rsidRDefault="009662EC">
      <w:pPr>
        <w:jc w:val="both"/>
      </w:pPr>
      <w:r>
        <w:t xml:space="preserve">Manufacturers of SRDs should announce the condition extremes of operating environment for normal use. Emission power and frequency tolerance under the condition extremes should meet requirements mentioned above. </w:t>
      </w:r>
    </w:p>
    <w:p w14:paraId="5E049FF4" w14:textId="77777777" w:rsidR="00004EC8" w:rsidRDefault="009662EC">
      <w:pPr>
        <w:spacing w:before="40"/>
        <w:jc w:val="both"/>
        <w:rPr>
          <w:b/>
          <w:lang w:eastAsia="ko-KR"/>
        </w:rPr>
      </w:pPr>
      <w:r>
        <w:br w:type="page"/>
      </w:r>
    </w:p>
    <w:p w14:paraId="72792F46" w14:textId="77777777" w:rsidR="00004EC8" w:rsidRDefault="009662EC">
      <w:pPr>
        <w:shd w:val="clear" w:color="auto" w:fill="333399"/>
        <w:jc w:val="both"/>
        <w:rPr>
          <w:b/>
          <w:color w:val="FFFFFF"/>
        </w:rPr>
      </w:pPr>
      <w:r>
        <w:rPr>
          <w:b/>
          <w:color w:val="FFFFFF"/>
        </w:rPr>
        <w:lastRenderedPageBreak/>
        <w:t>Technical Regulations in Hong Kong</w:t>
      </w:r>
      <w:r w:rsidR="00161A3D">
        <w:rPr>
          <w:b/>
          <w:color w:val="FFFFFF"/>
        </w:rPr>
        <w:t xml:space="preserve"> </w:t>
      </w:r>
      <w:r w:rsidR="00161A3D">
        <w:rPr>
          <w:b/>
          <w:lang w:eastAsia="ko-KR"/>
        </w:rPr>
        <w:t>Special Administrative Region of the People's Republic of China</w:t>
      </w:r>
    </w:p>
    <w:p w14:paraId="2E179641" w14:textId="77777777" w:rsidR="00004EC8" w:rsidRDefault="00004EC8">
      <w:pPr>
        <w:jc w:val="both"/>
        <w:rPr>
          <w:b/>
        </w:rPr>
      </w:pPr>
    </w:p>
    <w:tbl>
      <w:tblPr>
        <w:tblW w:w="13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240"/>
        <w:gridCol w:w="2880"/>
        <w:gridCol w:w="3960"/>
        <w:gridCol w:w="2640"/>
      </w:tblGrid>
      <w:tr w:rsidR="00004EC8" w14:paraId="4DA17B9C" w14:textId="77777777">
        <w:trPr>
          <w:trHeight w:val="350"/>
        </w:trPr>
        <w:tc>
          <w:tcPr>
            <w:tcW w:w="13560" w:type="dxa"/>
            <w:gridSpan w:val="5"/>
            <w:tcBorders>
              <w:bottom w:val="single" w:sz="4" w:space="0" w:color="auto"/>
            </w:tcBorders>
            <w:vAlign w:val="center"/>
          </w:tcPr>
          <w:p w14:paraId="59EBFEF9" w14:textId="77777777" w:rsidR="00004EC8" w:rsidRDefault="009662EC">
            <w:pPr>
              <w:spacing w:before="120" w:after="120"/>
              <w:jc w:val="center"/>
              <w:rPr>
                <w:snapToGrid w:val="0"/>
              </w:rPr>
            </w:pPr>
            <w:r>
              <w:rPr>
                <w:b/>
              </w:rPr>
              <w:t>Technical Regulations for Short Range Radiocommunication Devices</w:t>
            </w:r>
          </w:p>
        </w:tc>
      </w:tr>
      <w:tr w:rsidR="00004EC8" w14:paraId="6C8E16FD" w14:textId="77777777">
        <w:tc>
          <w:tcPr>
            <w:tcW w:w="840" w:type="dxa"/>
          </w:tcPr>
          <w:p w14:paraId="470FF1C1" w14:textId="77777777" w:rsidR="00004EC8" w:rsidRDefault="009662EC">
            <w:pPr>
              <w:spacing w:before="120" w:after="120"/>
              <w:jc w:val="center"/>
              <w:rPr>
                <w:b/>
                <w:snapToGrid w:val="0"/>
              </w:rPr>
            </w:pPr>
            <w:r>
              <w:rPr>
                <w:b/>
                <w:snapToGrid w:val="0"/>
              </w:rPr>
              <w:t>Num</w:t>
            </w:r>
          </w:p>
        </w:tc>
        <w:tc>
          <w:tcPr>
            <w:tcW w:w="3240" w:type="dxa"/>
          </w:tcPr>
          <w:p w14:paraId="49BA4A09" w14:textId="77777777" w:rsidR="00004EC8" w:rsidRDefault="009662EC">
            <w:pPr>
              <w:spacing w:before="120" w:after="120"/>
              <w:jc w:val="center"/>
              <w:rPr>
                <w:b/>
                <w:snapToGrid w:val="0"/>
              </w:rPr>
            </w:pPr>
            <w:r>
              <w:rPr>
                <w:b/>
                <w:snapToGrid w:val="0"/>
              </w:rPr>
              <w:t>Typical Application Type</w:t>
            </w:r>
          </w:p>
        </w:tc>
        <w:tc>
          <w:tcPr>
            <w:tcW w:w="2880" w:type="dxa"/>
          </w:tcPr>
          <w:p w14:paraId="0AB71BB5" w14:textId="77777777" w:rsidR="00004EC8" w:rsidRDefault="009662EC">
            <w:pPr>
              <w:spacing w:before="120" w:after="120"/>
              <w:jc w:val="center"/>
              <w:rPr>
                <w:b/>
                <w:snapToGrid w:val="0"/>
              </w:rPr>
            </w:pPr>
            <w:proofErr w:type="spellStart"/>
            <w:r>
              <w:rPr>
                <w:b/>
              </w:rPr>
              <w:t>Authorised</w:t>
            </w:r>
            <w:proofErr w:type="spellEnd"/>
            <w:r>
              <w:rPr>
                <w:b/>
              </w:rPr>
              <w:t xml:space="preserve"> Frequency Bands / Frequencies</w:t>
            </w:r>
          </w:p>
        </w:tc>
        <w:tc>
          <w:tcPr>
            <w:tcW w:w="3960" w:type="dxa"/>
          </w:tcPr>
          <w:p w14:paraId="2DAE9977" w14:textId="77777777" w:rsidR="00004EC8" w:rsidRDefault="009662EC">
            <w:pPr>
              <w:spacing w:before="120" w:after="120"/>
              <w:jc w:val="center"/>
              <w:rPr>
                <w:b/>
                <w:snapToGrid w:val="0"/>
              </w:rPr>
            </w:pPr>
            <w:r>
              <w:rPr>
                <w:b/>
                <w:snapToGrid w:val="0"/>
              </w:rPr>
              <w:t xml:space="preserve">Maximum Field Strength / RF Output power </w:t>
            </w:r>
          </w:p>
        </w:tc>
        <w:tc>
          <w:tcPr>
            <w:tcW w:w="2640" w:type="dxa"/>
          </w:tcPr>
          <w:p w14:paraId="1E42323D" w14:textId="77777777" w:rsidR="00004EC8" w:rsidRDefault="009662EC">
            <w:pPr>
              <w:spacing w:before="120" w:after="120"/>
              <w:jc w:val="center"/>
              <w:rPr>
                <w:b/>
                <w:snapToGrid w:val="0"/>
              </w:rPr>
            </w:pPr>
            <w:r>
              <w:rPr>
                <w:b/>
                <w:snapToGrid w:val="0"/>
              </w:rPr>
              <w:t>Remarks</w:t>
            </w:r>
            <w:r>
              <w:rPr>
                <w:rStyle w:val="FootnoteReference"/>
                <w:b/>
                <w:snapToGrid w:val="0"/>
              </w:rPr>
              <w:footnoteReference w:id="10"/>
            </w:r>
          </w:p>
        </w:tc>
      </w:tr>
      <w:tr w:rsidR="00004EC8" w14:paraId="716F648D" w14:textId="77777777">
        <w:trPr>
          <w:trHeight w:val="323"/>
        </w:trPr>
        <w:tc>
          <w:tcPr>
            <w:tcW w:w="840" w:type="dxa"/>
            <w:vAlign w:val="center"/>
          </w:tcPr>
          <w:p w14:paraId="2214D708" w14:textId="77777777" w:rsidR="00004EC8" w:rsidRDefault="00004EC8">
            <w:pPr>
              <w:numPr>
                <w:ilvl w:val="0"/>
                <w:numId w:val="6"/>
              </w:numPr>
              <w:jc w:val="center"/>
              <w:rPr>
                <w:snapToGrid w:val="0"/>
              </w:rPr>
            </w:pPr>
          </w:p>
        </w:tc>
        <w:tc>
          <w:tcPr>
            <w:tcW w:w="3240" w:type="dxa"/>
            <w:vAlign w:val="center"/>
          </w:tcPr>
          <w:p w14:paraId="148A0FC5" w14:textId="77777777" w:rsidR="00004EC8" w:rsidRDefault="00004EC8">
            <w:pPr>
              <w:jc w:val="center"/>
              <w:rPr>
                <w:rFonts w:eastAsia="PMingLiU"/>
                <w:bCs/>
                <w:lang w:eastAsia="zh-TW"/>
              </w:rPr>
            </w:pPr>
          </w:p>
        </w:tc>
        <w:tc>
          <w:tcPr>
            <w:tcW w:w="2880" w:type="dxa"/>
          </w:tcPr>
          <w:p w14:paraId="0F8BC572" w14:textId="77777777" w:rsidR="00004EC8" w:rsidRDefault="009662EC">
            <w:pPr>
              <w:snapToGrid w:val="0"/>
              <w:spacing w:before="120" w:after="120"/>
            </w:pPr>
            <w:r>
              <w:t>3–195 kHz</w:t>
            </w:r>
          </w:p>
        </w:tc>
        <w:tc>
          <w:tcPr>
            <w:tcW w:w="3960" w:type="dxa"/>
          </w:tcPr>
          <w:p w14:paraId="002267D5" w14:textId="77777777" w:rsidR="00004EC8" w:rsidRDefault="009662EC">
            <w:pPr>
              <w:snapToGrid w:val="0"/>
              <w:spacing w:before="120" w:after="120"/>
            </w:pPr>
            <w:r>
              <w:t xml:space="preserve">electric field strength not to exceed 40 </w:t>
            </w:r>
            <w:proofErr w:type="spellStart"/>
            <w:r>
              <w:t>dBμV</w:t>
            </w:r>
            <w:proofErr w:type="spellEnd"/>
            <w:r>
              <w:t xml:space="preserve">/m and magnetic field strength not to exceed 48.4 </w:t>
            </w:r>
            <w:proofErr w:type="spellStart"/>
            <w:r>
              <w:t>dBnA</w:t>
            </w:r>
            <w:proofErr w:type="spellEnd"/>
            <w:r>
              <w:t>/m at 100 m from the apparatus</w:t>
            </w:r>
          </w:p>
        </w:tc>
        <w:tc>
          <w:tcPr>
            <w:tcW w:w="2640" w:type="dxa"/>
            <w:vAlign w:val="center"/>
          </w:tcPr>
          <w:p w14:paraId="42F5F972" w14:textId="77777777" w:rsidR="00004EC8" w:rsidRDefault="00004EC8">
            <w:pPr>
              <w:rPr>
                <w:rFonts w:eastAsia="SimSun"/>
                <w:lang w:eastAsia="zh-CN"/>
              </w:rPr>
            </w:pPr>
          </w:p>
        </w:tc>
      </w:tr>
      <w:tr w:rsidR="00004EC8" w14:paraId="45C16AC5" w14:textId="77777777">
        <w:trPr>
          <w:trHeight w:val="323"/>
        </w:trPr>
        <w:tc>
          <w:tcPr>
            <w:tcW w:w="840" w:type="dxa"/>
            <w:vAlign w:val="center"/>
          </w:tcPr>
          <w:p w14:paraId="59717127" w14:textId="77777777" w:rsidR="00004EC8" w:rsidRDefault="00004EC8">
            <w:pPr>
              <w:numPr>
                <w:ilvl w:val="0"/>
                <w:numId w:val="6"/>
              </w:numPr>
              <w:jc w:val="center"/>
              <w:rPr>
                <w:snapToGrid w:val="0"/>
              </w:rPr>
            </w:pPr>
          </w:p>
        </w:tc>
        <w:tc>
          <w:tcPr>
            <w:tcW w:w="3240" w:type="dxa"/>
            <w:vAlign w:val="center"/>
          </w:tcPr>
          <w:p w14:paraId="700ECFCA" w14:textId="77777777" w:rsidR="00004EC8" w:rsidRDefault="009662EC">
            <w:pPr>
              <w:jc w:val="center"/>
              <w:rPr>
                <w:rFonts w:eastAsia="PMingLiU"/>
                <w:snapToGrid w:val="0"/>
                <w:lang w:eastAsia="zh-TW"/>
              </w:rPr>
            </w:pPr>
            <w:r>
              <w:rPr>
                <w:snapToGrid w:val="0"/>
              </w:rPr>
              <w:t>Cordless phone</w:t>
            </w:r>
          </w:p>
        </w:tc>
        <w:tc>
          <w:tcPr>
            <w:tcW w:w="2880" w:type="dxa"/>
          </w:tcPr>
          <w:p w14:paraId="0346646F" w14:textId="77777777" w:rsidR="00004EC8" w:rsidRDefault="009662EC">
            <w:pPr>
              <w:snapToGrid w:val="0"/>
              <w:spacing w:before="120" w:after="120"/>
            </w:pPr>
            <w:r>
              <w:t>1627.5-1796.5 kHz</w:t>
            </w:r>
          </w:p>
        </w:tc>
        <w:tc>
          <w:tcPr>
            <w:tcW w:w="3960" w:type="dxa"/>
          </w:tcPr>
          <w:p w14:paraId="3E87A71A" w14:textId="77777777" w:rsidR="00004EC8" w:rsidRDefault="009662EC">
            <w:pPr>
              <w:snapToGrid w:val="0"/>
              <w:spacing w:before="120" w:after="120"/>
            </w:pPr>
            <w:r>
              <w:t xml:space="preserve">electric field strength not to exceed 88 </w:t>
            </w:r>
            <w:proofErr w:type="spellStart"/>
            <w:r>
              <w:t>dBμV</w:t>
            </w:r>
            <w:proofErr w:type="spellEnd"/>
            <w:r>
              <w:t>/m at 30 m from the apparatus</w:t>
            </w:r>
          </w:p>
        </w:tc>
        <w:tc>
          <w:tcPr>
            <w:tcW w:w="2640" w:type="dxa"/>
            <w:vAlign w:val="center"/>
          </w:tcPr>
          <w:p w14:paraId="752273CD" w14:textId="77777777" w:rsidR="00004EC8" w:rsidRDefault="00004EC8">
            <w:pPr>
              <w:jc w:val="both"/>
              <w:rPr>
                <w:snapToGrid w:val="0"/>
              </w:rPr>
            </w:pPr>
          </w:p>
        </w:tc>
      </w:tr>
      <w:tr w:rsidR="00004EC8" w14:paraId="06A0940E" w14:textId="77777777">
        <w:trPr>
          <w:trHeight w:val="720"/>
        </w:trPr>
        <w:tc>
          <w:tcPr>
            <w:tcW w:w="840" w:type="dxa"/>
            <w:vAlign w:val="center"/>
          </w:tcPr>
          <w:p w14:paraId="2829E59A" w14:textId="77777777" w:rsidR="00004EC8" w:rsidRDefault="00004EC8">
            <w:pPr>
              <w:numPr>
                <w:ilvl w:val="0"/>
                <w:numId w:val="6"/>
              </w:numPr>
              <w:jc w:val="center"/>
              <w:rPr>
                <w:snapToGrid w:val="0"/>
              </w:rPr>
            </w:pPr>
          </w:p>
        </w:tc>
        <w:tc>
          <w:tcPr>
            <w:tcW w:w="3240" w:type="dxa"/>
            <w:vAlign w:val="center"/>
          </w:tcPr>
          <w:p w14:paraId="6A5A1D35" w14:textId="77777777" w:rsidR="00004EC8" w:rsidRDefault="009662EC">
            <w:pPr>
              <w:jc w:val="center"/>
            </w:pPr>
            <w:r>
              <w:t>RFID</w:t>
            </w:r>
          </w:p>
        </w:tc>
        <w:tc>
          <w:tcPr>
            <w:tcW w:w="2880" w:type="dxa"/>
          </w:tcPr>
          <w:p w14:paraId="1E1F7969" w14:textId="77777777" w:rsidR="00004EC8" w:rsidRDefault="009662EC">
            <w:pPr>
              <w:snapToGrid w:val="0"/>
              <w:spacing w:before="120" w:after="120"/>
            </w:pPr>
            <w:r>
              <w:t>13.553-13.567 MHz</w:t>
            </w:r>
          </w:p>
        </w:tc>
        <w:tc>
          <w:tcPr>
            <w:tcW w:w="3960" w:type="dxa"/>
          </w:tcPr>
          <w:p w14:paraId="38816DFD" w14:textId="77777777" w:rsidR="00004EC8" w:rsidRDefault="009662EC">
            <w:pPr>
              <w:snapToGrid w:val="0"/>
              <w:spacing w:before="120" w:after="120"/>
              <w:ind w:left="720" w:hanging="720"/>
            </w:pPr>
            <w:r>
              <w:t>(a)</w:t>
            </w:r>
            <w:r>
              <w:tab/>
              <w:t xml:space="preserve">electric field strength not to exceed 80 </w:t>
            </w:r>
            <w:proofErr w:type="spellStart"/>
            <w:r>
              <w:t>dBμV</w:t>
            </w:r>
            <w:proofErr w:type="spellEnd"/>
            <w:r>
              <w:t>/m at 30 m from the apparatus; or</w:t>
            </w:r>
          </w:p>
          <w:p w14:paraId="58654944" w14:textId="77777777" w:rsidR="00004EC8" w:rsidRDefault="009662EC">
            <w:pPr>
              <w:snapToGrid w:val="0"/>
              <w:spacing w:before="120" w:after="120"/>
              <w:ind w:left="720" w:hanging="720"/>
            </w:pPr>
            <w:r>
              <w:t>(b)</w:t>
            </w:r>
            <w:r>
              <w:tab/>
              <w:t xml:space="preserve">magnetic field strength not to exceed 42 </w:t>
            </w:r>
            <w:proofErr w:type="spellStart"/>
            <w:r>
              <w:t>dBμA</w:t>
            </w:r>
            <w:proofErr w:type="spellEnd"/>
            <w:r>
              <w:t>/m at 10 m from the apparatus</w:t>
            </w:r>
          </w:p>
        </w:tc>
        <w:tc>
          <w:tcPr>
            <w:tcW w:w="2640" w:type="dxa"/>
            <w:vAlign w:val="center"/>
          </w:tcPr>
          <w:p w14:paraId="40B8A50C" w14:textId="77777777" w:rsidR="00004EC8" w:rsidRDefault="00004EC8">
            <w:pPr>
              <w:rPr>
                <w:rFonts w:eastAsia="SimSun"/>
                <w:lang w:eastAsia="zh-CN"/>
              </w:rPr>
            </w:pPr>
          </w:p>
        </w:tc>
      </w:tr>
      <w:tr w:rsidR="00004EC8" w14:paraId="4C72B5BD" w14:textId="77777777">
        <w:trPr>
          <w:trHeight w:val="720"/>
        </w:trPr>
        <w:tc>
          <w:tcPr>
            <w:tcW w:w="840" w:type="dxa"/>
            <w:vAlign w:val="center"/>
          </w:tcPr>
          <w:p w14:paraId="595C96A1" w14:textId="77777777" w:rsidR="00004EC8" w:rsidRDefault="00004EC8">
            <w:pPr>
              <w:numPr>
                <w:ilvl w:val="0"/>
                <w:numId w:val="6"/>
              </w:numPr>
              <w:jc w:val="center"/>
              <w:rPr>
                <w:snapToGrid w:val="0"/>
              </w:rPr>
            </w:pPr>
          </w:p>
        </w:tc>
        <w:tc>
          <w:tcPr>
            <w:tcW w:w="3240" w:type="dxa"/>
            <w:vAlign w:val="center"/>
          </w:tcPr>
          <w:p w14:paraId="500B8B82" w14:textId="77777777" w:rsidR="00004EC8" w:rsidRDefault="00004EC8">
            <w:pPr>
              <w:jc w:val="center"/>
            </w:pPr>
          </w:p>
        </w:tc>
        <w:tc>
          <w:tcPr>
            <w:tcW w:w="2880" w:type="dxa"/>
          </w:tcPr>
          <w:p w14:paraId="65F3DF14" w14:textId="77777777" w:rsidR="00004EC8" w:rsidRDefault="009662EC">
            <w:pPr>
              <w:snapToGrid w:val="0"/>
              <w:spacing w:before="120" w:after="120"/>
            </w:pPr>
            <w:r>
              <w:t>26.96-27.28 MHz</w:t>
            </w:r>
          </w:p>
        </w:tc>
        <w:tc>
          <w:tcPr>
            <w:tcW w:w="3960" w:type="dxa"/>
          </w:tcPr>
          <w:p w14:paraId="57C1EED6" w14:textId="77777777" w:rsidR="00004EC8" w:rsidRDefault="009662EC">
            <w:pPr>
              <w:snapToGrid w:val="0"/>
              <w:spacing w:before="120" w:after="120"/>
            </w:pPr>
            <w:r>
              <w:t>mean power not to exceed 0.5 W</w:t>
            </w:r>
          </w:p>
        </w:tc>
        <w:tc>
          <w:tcPr>
            <w:tcW w:w="2640" w:type="dxa"/>
            <w:vAlign w:val="center"/>
          </w:tcPr>
          <w:p w14:paraId="45F46926" w14:textId="77777777" w:rsidR="00004EC8" w:rsidRDefault="00004EC8">
            <w:pPr>
              <w:rPr>
                <w:rFonts w:eastAsia="SimSun"/>
                <w:lang w:eastAsia="zh-CN"/>
              </w:rPr>
            </w:pPr>
          </w:p>
        </w:tc>
      </w:tr>
      <w:tr w:rsidR="00004EC8" w14:paraId="45C862DD" w14:textId="77777777">
        <w:trPr>
          <w:trHeight w:val="720"/>
        </w:trPr>
        <w:tc>
          <w:tcPr>
            <w:tcW w:w="840" w:type="dxa"/>
            <w:vAlign w:val="center"/>
          </w:tcPr>
          <w:p w14:paraId="67B2F2D1" w14:textId="77777777" w:rsidR="00004EC8" w:rsidRDefault="00004EC8">
            <w:pPr>
              <w:numPr>
                <w:ilvl w:val="0"/>
                <w:numId w:val="6"/>
              </w:numPr>
              <w:jc w:val="center"/>
              <w:rPr>
                <w:snapToGrid w:val="0"/>
              </w:rPr>
            </w:pPr>
          </w:p>
        </w:tc>
        <w:tc>
          <w:tcPr>
            <w:tcW w:w="3240" w:type="dxa"/>
            <w:vAlign w:val="center"/>
          </w:tcPr>
          <w:p w14:paraId="571A2FFD" w14:textId="77777777" w:rsidR="00004EC8" w:rsidRDefault="009662EC">
            <w:pPr>
              <w:jc w:val="center"/>
            </w:pPr>
            <w:r>
              <w:t>Wireless mic</w:t>
            </w:r>
          </w:p>
        </w:tc>
        <w:tc>
          <w:tcPr>
            <w:tcW w:w="2880" w:type="dxa"/>
          </w:tcPr>
          <w:p w14:paraId="22AFE49D" w14:textId="77777777" w:rsidR="00004EC8" w:rsidRDefault="009662EC">
            <w:pPr>
              <w:snapToGrid w:val="0"/>
              <w:spacing w:before="120" w:after="120"/>
            </w:pPr>
            <w:r>
              <w:t>33-33.28 MHz</w:t>
            </w:r>
          </w:p>
        </w:tc>
        <w:tc>
          <w:tcPr>
            <w:tcW w:w="3960" w:type="dxa"/>
          </w:tcPr>
          <w:p w14:paraId="50E21D7F" w14:textId="77777777" w:rsidR="00004EC8" w:rsidRDefault="009662EC">
            <w:pPr>
              <w:snapToGrid w:val="0"/>
              <w:spacing w:before="120" w:after="120"/>
            </w:pPr>
            <w:proofErr w:type="spellStart"/>
            <w:r>
              <w:t>e.r.p.</w:t>
            </w:r>
            <w:proofErr w:type="spellEnd"/>
            <w:r>
              <w:t xml:space="preserve"> not to exceed 10 </w:t>
            </w:r>
            <w:proofErr w:type="spellStart"/>
            <w:r>
              <w:t>mW</w:t>
            </w:r>
            <w:proofErr w:type="spellEnd"/>
          </w:p>
        </w:tc>
        <w:tc>
          <w:tcPr>
            <w:tcW w:w="2640" w:type="dxa"/>
            <w:vAlign w:val="center"/>
          </w:tcPr>
          <w:p w14:paraId="0D926F66" w14:textId="77777777" w:rsidR="00004EC8" w:rsidRDefault="00004EC8">
            <w:pPr>
              <w:rPr>
                <w:rFonts w:eastAsia="SimSun"/>
                <w:lang w:eastAsia="zh-CN"/>
              </w:rPr>
            </w:pPr>
          </w:p>
        </w:tc>
      </w:tr>
      <w:tr w:rsidR="00004EC8" w14:paraId="7995D43F" w14:textId="77777777">
        <w:trPr>
          <w:trHeight w:val="720"/>
        </w:trPr>
        <w:tc>
          <w:tcPr>
            <w:tcW w:w="840" w:type="dxa"/>
            <w:vAlign w:val="center"/>
          </w:tcPr>
          <w:p w14:paraId="338584B7" w14:textId="77777777" w:rsidR="00004EC8" w:rsidRDefault="00004EC8">
            <w:pPr>
              <w:numPr>
                <w:ilvl w:val="0"/>
                <w:numId w:val="6"/>
              </w:numPr>
              <w:jc w:val="center"/>
              <w:rPr>
                <w:snapToGrid w:val="0"/>
              </w:rPr>
            </w:pPr>
          </w:p>
        </w:tc>
        <w:tc>
          <w:tcPr>
            <w:tcW w:w="3240" w:type="dxa"/>
            <w:vAlign w:val="center"/>
          </w:tcPr>
          <w:p w14:paraId="24411E73" w14:textId="77777777" w:rsidR="00004EC8" w:rsidRDefault="009662EC">
            <w:pPr>
              <w:jc w:val="center"/>
            </w:pPr>
            <w:r>
              <w:t>Model control</w:t>
            </w:r>
          </w:p>
        </w:tc>
        <w:tc>
          <w:tcPr>
            <w:tcW w:w="2880" w:type="dxa"/>
          </w:tcPr>
          <w:p w14:paraId="7139DD91" w14:textId="77777777" w:rsidR="00004EC8" w:rsidRDefault="009662EC">
            <w:pPr>
              <w:snapToGrid w:val="0"/>
              <w:spacing w:before="120" w:after="120"/>
            </w:pPr>
            <w:r>
              <w:t>35.145 – 35.225 MHz</w:t>
            </w:r>
          </w:p>
        </w:tc>
        <w:tc>
          <w:tcPr>
            <w:tcW w:w="3960" w:type="dxa"/>
          </w:tcPr>
          <w:p w14:paraId="53F601EE" w14:textId="77777777" w:rsidR="00004EC8" w:rsidRDefault="009662EC">
            <w:pPr>
              <w:snapToGrid w:val="0"/>
              <w:spacing w:before="120" w:after="120"/>
            </w:pPr>
            <w:proofErr w:type="spellStart"/>
            <w:r>
              <w:t>e.r.p.</w:t>
            </w:r>
            <w:proofErr w:type="spellEnd"/>
            <w:r>
              <w:t xml:space="preserve"> not to exceed 100 </w:t>
            </w:r>
            <w:proofErr w:type="spellStart"/>
            <w:r>
              <w:t>mW</w:t>
            </w:r>
            <w:proofErr w:type="spellEnd"/>
          </w:p>
        </w:tc>
        <w:tc>
          <w:tcPr>
            <w:tcW w:w="2640" w:type="dxa"/>
            <w:vAlign w:val="center"/>
          </w:tcPr>
          <w:p w14:paraId="1FB4E3DA" w14:textId="77777777" w:rsidR="00004EC8" w:rsidRDefault="00004EC8">
            <w:pPr>
              <w:rPr>
                <w:rFonts w:eastAsia="SimSun"/>
                <w:lang w:eastAsia="zh-CN"/>
              </w:rPr>
            </w:pPr>
          </w:p>
        </w:tc>
      </w:tr>
      <w:tr w:rsidR="00004EC8" w14:paraId="42F5B2C6" w14:textId="77777777">
        <w:trPr>
          <w:trHeight w:val="720"/>
        </w:trPr>
        <w:tc>
          <w:tcPr>
            <w:tcW w:w="840" w:type="dxa"/>
            <w:vAlign w:val="center"/>
          </w:tcPr>
          <w:p w14:paraId="03FC5B9E" w14:textId="77777777" w:rsidR="00004EC8" w:rsidRDefault="00004EC8">
            <w:pPr>
              <w:numPr>
                <w:ilvl w:val="0"/>
                <w:numId w:val="6"/>
              </w:numPr>
              <w:jc w:val="center"/>
              <w:rPr>
                <w:snapToGrid w:val="0"/>
              </w:rPr>
            </w:pPr>
          </w:p>
        </w:tc>
        <w:tc>
          <w:tcPr>
            <w:tcW w:w="3240" w:type="dxa"/>
            <w:vAlign w:val="center"/>
          </w:tcPr>
          <w:p w14:paraId="03537114" w14:textId="77777777" w:rsidR="00004EC8" w:rsidRDefault="009662EC">
            <w:pPr>
              <w:jc w:val="center"/>
            </w:pPr>
            <w:r>
              <w:t>Wireless mic</w:t>
            </w:r>
          </w:p>
        </w:tc>
        <w:tc>
          <w:tcPr>
            <w:tcW w:w="2880" w:type="dxa"/>
          </w:tcPr>
          <w:p w14:paraId="3325B3FB" w14:textId="77777777" w:rsidR="00004EC8" w:rsidRDefault="009662EC">
            <w:pPr>
              <w:snapToGrid w:val="0"/>
              <w:spacing w:before="120" w:after="120"/>
            </w:pPr>
            <w:r>
              <w:t>36.26-36.54 MHz</w:t>
            </w:r>
          </w:p>
        </w:tc>
        <w:tc>
          <w:tcPr>
            <w:tcW w:w="3960" w:type="dxa"/>
          </w:tcPr>
          <w:p w14:paraId="48766200" w14:textId="77777777" w:rsidR="00004EC8" w:rsidRDefault="009662EC">
            <w:pPr>
              <w:snapToGrid w:val="0"/>
              <w:spacing w:before="120" w:after="120"/>
            </w:pPr>
            <w:proofErr w:type="spellStart"/>
            <w:r>
              <w:t>e.r.p.</w:t>
            </w:r>
            <w:proofErr w:type="spellEnd"/>
            <w:r>
              <w:t xml:space="preserve"> not to exceed 10 </w:t>
            </w:r>
            <w:proofErr w:type="spellStart"/>
            <w:r>
              <w:t>mW</w:t>
            </w:r>
            <w:proofErr w:type="spellEnd"/>
          </w:p>
        </w:tc>
        <w:tc>
          <w:tcPr>
            <w:tcW w:w="2640" w:type="dxa"/>
            <w:vAlign w:val="center"/>
          </w:tcPr>
          <w:p w14:paraId="009A853A" w14:textId="77777777" w:rsidR="00004EC8" w:rsidRDefault="00004EC8">
            <w:pPr>
              <w:rPr>
                <w:rFonts w:eastAsia="SimSun"/>
                <w:lang w:eastAsia="zh-CN"/>
              </w:rPr>
            </w:pPr>
          </w:p>
        </w:tc>
      </w:tr>
      <w:tr w:rsidR="00004EC8" w14:paraId="673074A8" w14:textId="77777777">
        <w:trPr>
          <w:trHeight w:val="720"/>
        </w:trPr>
        <w:tc>
          <w:tcPr>
            <w:tcW w:w="840" w:type="dxa"/>
            <w:vAlign w:val="center"/>
          </w:tcPr>
          <w:p w14:paraId="66D83251" w14:textId="77777777" w:rsidR="00004EC8" w:rsidRDefault="00004EC8">
            <w:pPr>
              <w:numPr>
                <w:ilvl w:val="0"/>
                <w:numId w:val="6"/>
              </w:numPr>
              <w:jc w:val="center"/>
              <w:rPr>
                <w:snapToGrid w:val="0"/>
              </w:rPr>
            </w:pPr>
          </w:p>
        </w:tc>
        <w:tc>
          <w:tcPr>
            <w:tcW w:w="3240" w:type="dxa"/>
            <w:vAlign w:val="center"/>
          </w:tcPr>
          <w:p w14:paraId="0F0F314F" w14:textId="77777777" w:rsidR="00004EC8" w:rsidRDefault="009662EC">
            <w:pPr>
              <w:jc w:val="center"/>
            </w:pPr>
            <w:r>
              <w:t>Wireless mic</w:t>
            </w:r>
          </w:p>
        </w:tc>
        <w:tc>
          <w:tcPr>
            <w:tcW w:w="2880" w:type="dxa"/>
          </w:tcPr>
          <w:p w14:paraId="54E35C0B" w14:textId="77777777" w:rsidR="00004EC8" w:rsidRDefault="009662EC">
            <w:pPr>
              <w:snapToGrid w:val="0"/>
              <w:spacing w:before="120" w:after="120"/>
            </w:pPr>
            <w:r>
              <w:t>36.41-36.69 MHz</w:t>
            </w:r>
          </w:p>
        </w:tc>
        <w:tc>
          <w:tcPr>
            <w:tcW w:w="3960" w:type="dxa"/>
          </w:tcPr>
          <w:p w14:paraId="314F029D" w14:textId="77777777" w:rsidR="00004EC8" w:rsidRDefault="009662EC">
            <w:pPr>
              <w:snapToGrid w:val="0"/>
              <w:spacing w:before="120" w:after="120"/>
            </w:pPr>
            <w:proofErr w:type="spellStart"/>
            <w:r>
              <w:t>e.r.p.</w:t>
            </w:r>
            <w:proofErr w:type="spellEnd"/>
            <w:r>
              <w:t xml:space="preserve"> not to exceed 10 </w:t>
            </w:r>
            <w:proofErr w:type="spellStart"/>
            <w:r>
              <w:t>mW</w:t>
            </w:r>
            <w:proofErr w:type="spellEnd"/>
          </w:p>
        </w:tc>
        <w:tc>
          <w:tcPr>
            <w:tcW w:w="2640" w:type="dxa"/>
            <w:vAlign w:val="center"/>
          </w:tcPr>
          <w:p w14:paraId="3F241B19" w14:textId="77777777" w:rsidR="00004EC8" w:rsidRDefault="00004EC8">
            <w:pPr>
              <w:rPr>
                <w:rFonts w:eastAsia="SimSun"/>
                <w:lang w:eastAsia="zh-CN"/>
              </w:rPr>
            </w:pPr>
          </w:p>
        </w:tc>
      </w:tr>
      <w:tr w:rsidR="00004EC8" w14:paraId="39ED5C55" w14:textId="77777777">
        <w:trPr>
          <w:trHeight w:val="720"/>
        </w:trPr>
        <w:tc>
          <w:tcPr>
            <w:tcW w:w="840" w:type="dxa"/>
            <w:vAlign w:val="center"/>
          </w:tcPr>
          <w:p w14:paraId="48F8446C" w14:textId="77777777" w:rsidR="00004EC8" w:rsidRDefault="00004EC8">
            <w:pPr>
              <w:numPr>
                <w:ilvl w:val="0"/>
                <w:numId w:val="6"/>
              </w:numPr>
              <w:jc w:val="center"/>
              <w:rPr>
                <w:snapToGrid w:val="0"/>
              </w:rPr>
            </w:pPr>
          </w:p>
        </w:tc>
        <w:tc>
          <w:tcPr>
            <w:tcW w:w="3240" w:type="dxa"/>
            <w:vAlign w:val="center"/>
          </w:tcPr>
          <w:p w14:paraId="7765B295" w14:textId="77777777" w:rsidR="00004EC8" w:rsidRDefault="009662EC">
            <w:pPr>
              <w:jc w:val="center"/>
            </w:pPr>
            <w:r>
              <w:t>Wireless mic</w:t>
            </w:r>
          </w:p>
        </w:tc>
        <w:tc>
          <w:tcPr>
            <w:tcW w:w="2880" w:type="dxa"/>
          </w:tcPr>
          <w:p w14:paraId="1380E5AF" w14:textId="77777777" w:rsidR="00004EC8" w:rsidRDefault="009662EC">
            <w:pPr>
              <w:snapToGrid w:val="0"/>
              <w:spacing w:before="120" w:after="120"/>
            </w:pPr>
            <w:r>
              <w:t>36.71-36.99 MHz</w:t>
            </w:r>
          </w:p>
        </w:tc>
        <w:tc>
          <w:tcPr>
            <w:tcW w:w="3960" w:type="dxa"/>
          </w:tcPr>
          <w:p w14:paraId="52F81F3F" w14:textId="77777777" w:rsidR="00004EC8" w:rsidRDefault="009662EC">
            <w:pPr>
              <w:snapToGrid w:val="0"/>
              <w:spacing w:before="120" w:after="120"/>
            </w:pPr>
            <w:proofErr w:type="spellStart"/>
            <w:r>
              <w:t>e.r.p.</w:t>
            </w:r>
            <w:proofErr w:type="spellEnd"/>
            <w:r>
              <w:t xml:space="preserve"> not to exceed 10 </w:t>
            </w:r>
            <w:proofErr w:type="spellStart"/>
            <w:r>
              <w:t>mW</w:t>
            </w:r>
            <w:proofErr w:type="spellEnd"/>
          </w:p>
        </w:tc>
        <w:tc>
          <w:tcPr>
            <w:tcW w:w="2640" w:type="dxa"/>
            <w:vAlign w:val="center"/>
          </w:tcPr>
          <w:p w14:paraId="13D3A854" w14:textId="77777777" w:rsidR="00004EC8" w:rsidRDefault="00004EC8">
            <w:pPr>
              <w:rPr>
                <w:rFonts w:eastAsia="SimSun"/>
                <w:lang w:eastAsia="zh-CN"/>
              </w:rPr>
            </w:pPr>
          </w:p>
        </w:tc>
      </w:tr>
      <w:tr w:rsidR="00004EC8" w14:paraId="00C3FF5F" w14:textId="77777777">
        <w:trPr>
          <w:trHeight w:val="720"/>
        </w:trPr>
        <w:tc>
          <w:tcPr>
            <w:tcW w:w="840" w:type="dxa"/>
            <w:vAlign w:val="center"/>
          </w:tcPr>
          <w:p w14:paraId="61FBFD19" w14:textId="77777777" w:rsidR="00004EC8" w:rsidRDefault="00004EC8">
            <w:pPr>
              <w:numPr>
                <w:ilvl w:val="0"/>
                <w:numId w:val="6"/>
              </w:numPr>
              <w:jc w:val="center"/>
              <w:rPr>
                <w:snapToGrid w:val="0"/>
              </w:rPr>
            </w:pPr>
          </w:p>
        </w:tc>
        <w:tc>
          <w:tcPr>
            <w:tcW w:w="3240" w:type="dxa"/>
            <w:vAlign w:val="center"/>
          </w:tcPr>
          <w:p w14:paraId="1B298838" w14:textId="77777777" w:rsidR="00004EC8" w:rsidRDefault="009662EC">
            <w:pPr>
              <w:jc w:val="center"/>
            </w:pPr>
            <w:r>
              <w:t>Wireless mic</w:t>
            </w:r>
          </w:p>
        </w:tc>
        <w:tc>
          <w:tcPr>
            <w:tcW w:w="2880" w:type="dxa"/>
          </w:tcPr>
          <w:p w14:paraId="235B818B" w14:textId="77777777" w:rsidR="00004EC8" w:rsidRDefault="009662EC">
            <w:pPr>
              <w:snapToGrid w:val="0"/>
              <w:spacing w:before="120" w:after="120"/>
            </w:pPr>
            <w:r>
              <w:t>36.96-37.24 MHz</w:t>
            </w:r>
          </w:p>
        </w:tc>
        <w:tc>
          <w:tcPr>
            <w:tcW w:w="3960" w:type="dxa"/>
          </w:tcPr>
          <w:p w14:paraId="088589FD" w14:textId="77777777" w:rsidR="00004EC8" w:rsidRDefault="009662EC">
            <w:pPr>
              <w:snapToGrid w:val="0"/>
              <w:spacing w:before="120" w:after="120"/>
            </w:pPr>
            <w:proofErr w:type="spellStart"/>
            <w:r>
              <w:t>e.r.p.</w:t>
            </w:r>
            <w:proofErr w:type="spellEnd"/>
            <w:r>
              <w:t xml:space="preserve"> not to exceed 10 </w:t>
            </w:r>
            <w:proofErr w:type="spellStart"/>
            <w:r>
              <w:t>mW</w:t>
            </w:r>
            <w:proofErr w:type="spellEnd"/>
          </w:p>
        </w:tc>
        <w:tc>
          <w:tcPr>
            <w:tcW w:w="2640" w:type="dxa"/>
            <w:vAlign w:val="center"/>
          </w:tcPr>
          <w:p w14:paraId="060B763F" w14:textId="77777777" w:rsidR="00004EC8" w:rsidRDefault="00004EC8">
            <w:pPr>
              <w:rPr>
                <w:rFonts w:eastAsia="SimSun"/>
                <w:lang w:eastAsia="zh-CN"/>
              </w:rPr>
            </w:pPr>
          </w:p>
        </w:tc>
      </w:tr>
      <w:tr w:rsidR="00004EC8" w14:paraId="0970C679" w14:textId="77777777">
        <w:trPr>
          <w:trHeight w:val="720"/>
        </w:trPr>
        <w:tc>
          <w:tcPr>
            <w:tcW w:w="840" w:type="dxa"/>
            <w:vAlign w:val="center"/>
          </w:tcPr>
          <w:p w14:paraId="7A2880A0" w14:textId="77777777" w:rsidR="00004EC8" w:rsidRDefault="00004EC8">
            <w:pPr>
              <w:numPr>
                <w:ilvl w:val="0"/>
                <w:numId w:val="6"/>
              </w:numPr>
              <w:jc w:val="center"/>
              <w:rPr>
                <w:snapToGrid w:val="0"/>
              </w:rPr>
            </w:pPr>
          </w:p>
        </w:tc>
        <w:tc>
          <w:tcPr>
            <w:tcW w:w="3240" w:type="dxa"/>
            <w:vAlign w:val="center"/>
          </w:tcPr>
          <w:p w14:paraId="7EDB8544" w14:textId="77777777" w:rsidR="00004EC8" w:rsidRDefault="009662EC">
            <w:pPr>
              <w:jc w:val="center"/>
              <w:rPr>
                <w:rFonts w:eastAsia="PMingLiU"/>
                <w:lang w:eastAsia="zh-TW"/>
              </w:rPr>
            </w:pPr>
            <w:r>
              <w:rPr>
                <w:rFonts w:eastAsia="PMingLiU"/>
                <w:lang w:eastAsia="zh-TW"/>
              </w:rPr>
              <w:t>Model control</w:t>
            </w:r>
          </w:p>
        </w:tc>
        <w:tc>
          <w:tcPr>
            <w:tcW w:w="2880" w:type="dxa"/>
          </w:tcPr>
          <w:p w14:paraId="469472EB" w14:textId="77777777" w:rsidR="00004EC8" w:rsidRDefault="009662EC">
            <w:pPr>
              <w:snapToGrid w:val="0"/>
              <w:spacing w:before="120" w:after="120"/>
            </w:pPr>
            <w:r>
              <w:t>40.66-40.70 MHz</w:t>
            </w:r>
          </w:p>
        </w:tc>
        <w:tc>
          <w:tcPr>
            <w:tcW w:w="3960" w:type="dxa"/>
          </w:tcPr>
          <w:p w14:paraId="48098CE5" w14:textId="77777777" w:rsidR="00004EC8" w:rsidRDefault="009662EC">
            <w:pPr>
              <w:snapToGrid w:val="0"/>
              <w:spacing w:before="120" w:after="120"/>
            </w:pPr>
            <w:proofErr w:type="spellStart"/>
            <w:r>
              <w:t>e.r.p.</w:t>
            </w:r>
            <w:proofErr w:type="spellEnd"/>
            <w:r>
              <w:t xml:space="preserve"> not to exceed 100 </w:t>
            </w:r>
            <w:proofErr w:type="spellStart"/>
            <w:r>
              <w:t>mW</w:t>
            </w:r>
            <w:proofErr w:type="spellEnd"/>
          </w:p>
        </w:tc>
        <w:tc>
          <w:tcPr>
            <w:tcW w:w="2640" w:type="dxa"/>
            <w:vAlign w:val="center"/>
          </w:tcPr>
          <w:p w14:paraId="316EF9C5" w14:textId="77777777" w:rsidR="00004EC8" w:rsidRDefault="00004EC8">
            <w:pPr>
              <w:rPr>
                <w:rFonts w:eastAsia="SimSun"/>
                <w:lang w:eastAsia="zh-CN"/>
              </w:rPr>
            </w:pPr>
          </w:p>
        </w:tc>
      </w:tr>
      <w:tr w:rsidR="00004EC8" w14:paraId="6DED7D9A" w14:textId="77777777">
        <w:trPr>
          <w:trHeight w:val="720"/>
        </w:trPr>
        <w:tc>
          <w:tcPr>
            <w:tcW w:w="840" w:type="dxa"/>
            <w:vAlign w:val="center"/>
          </w:tcPr>
          <w:p w14:paraId="467AC382" w14:textId="77777777" w:rsidR="00004EC8" w:rsidRDefault="00004EC8">
            <w:pPr>
              <w:numPr>
                <w:ilvl w:val="0"/>
                <w:numId w:val="6"/>
              </w:numPr>
              <w:jc w:val="center"/>
              <w:rPr>
                <w:snapToGrid w:val="0"/>
              </w:rPr>
            </w:pPr>
          </w:p>
        </w:tc>
        <w:tc>
          <w:tcPr>
            <w:tcW w:w="3240" w:type="dxa"/>
            <w:vAlign w:val="center"/>
          </w:tcPr>
          <w:p w14:paraId="6EAB2ADD" w14:textId="77777777" w:rsidR="00004EC8" w:rsidRDefault="00004EC8">
            <w:pPr>
              <w:jc w:val="center"/>
            </w:pPr>
          </w:p>
        </w:tc>
        <w:tc>
          <w:tcPr>
            <w:tcW w:w="2880" w:type="dxa"/>
          </w:tcPr>
          <w:p w14:paraId="37985BEB" w14:textId="77777777" w:rsidR="00004EC8" w:rsidRDefault="009662EC">
            <w:pPr>
              <w:snapToGrid w:val="0"/>
              <w:spacing w:before="120" w:after="120"/>
            </w:pPr>
            <w:r>
              <w:t>42.75-43.03 MHz</w:t>
            </w:r>
          </w:p>
        </w:tc>
        <w:tc>
          <w:tcPr>
            <w:tcW w:w="3960" w:type="dxa"/>
          </w:tcPr>
          <w:p w14:paraId="6B0B151E" w14:textId="77777777" w:rsidR="00004EC8" w:rsidRDefault="009662EC">
            <w:pPr>
              <w:snapToGrid w:val="0"/>
              <w:spacing w:before="120" w:after="120"/>
            </w:pPr>
            <w:proofErr w:type="spellStart"/>
            <w:r>
              <w:t>e.r.p.</w:t>
            </w:r>
            <w:proofErr w:type="spellEnd"/>
            <w:r>
              <w:t xml:space="preserve"> not to exceed 10 </w:t>
            </w:r>
            <w:proofErr w:type="spellStart"/>
            <w:r>
              <w:t>mW</w:t>
            </w:r>
            <w:proofErr w:type="spellEnd"/>
          </w:p>
        </w:tc>
        <w:tc>
          <w:tcPr>
            <w:tcW w:w="2640" w:type="dxa"/>
            <w:vAlign w:val="center"/>
          </w:tcPr>
          <w:p w14:paraId="23361C6E" w14:textId="77777777" w:rsidR="00004EC8" w:rsidRDefault="00004EC8">
            <w:pPr>
              <w:rPr>
                <w:rFonts w:eastAsia="SimSun"/>
                <w:lang w:eastAsia="zh-CN"/>
              </w:rPr>
            </w:pPr>
          </w:p>
        </w:tc>
      </w:tr>
      <w:tr w:rsidR="00004EC8" w14:paraId="4DB3EB5A" w14:textId="77777777">
        <w:trPr>
          <w:trHeight w:val="720"/>
        </w:trPr>
        <w:tc>
          <w:tcPr>
            <w:tcW w:w="840" w:type="dxa"/>
            <w:vAlign w:val="center"/>
          </w:tcPr>
          <w:p w14:paraId="4AF86E63" w14:textId="77777777" w:rsidR="00004EC8" w:rsidRDefault="00004EC8">
            <w:pPr>
              <w:numPr>
                <w:ilvl w:val="0"/>
                <w:numId w:val="6"/>
              </w:numPr>
              <w:jc w:val="center"/>
              <w:rPr>
                <w:snapToGrid w:val="0"/>
              </w:rPr>
            </w:pPr>
          </w:p>
        </w:tc>
        <w:tc>
          <w:tcPr>
            <w:tcW w:w="3240" w:type="dxa"/>
            <w:vAlign w:val="center"/>
          </w:tcPr>
          <w:p w14:paraId="37AFA61B" w14:textId="77777777" w:rsidR="00004EC8" w:rsidRDefault="009662EC">
            <w:pPr>
              <w:jc w:val="center"/>
            </w:pPr>
            <w:r>
              <w:t>Cordless phone</w:t>
            </w:r>
          </w:p>
        </w:tc>
        <w:tc>
          <w:tcPr>
            <w:tcW w:w="2880" w:type="dxa"/>
          </w:tcPr>
          <w:p w14:paraId="688420FD" w14:textId="77777777" w:rsidR="00004EC8" w:rsidRDefault="009662EC">
            <w:pPr>
              <w:snapToGrid w:val="0"/>
              <w:spacing w:before="120" w:after="120"/>
            </w:pPr>
            <w:r>
              <w:t>43.71-44.49 MHz</w:t>
            </w:r>
          </w:p>
        </w:tc>
        <w:tc>
          <w:tcPr>
            <w:tcW w:w="3960" w:type="dxa"/>
          </w:tcPr>
          <w:p w14:paraId="2FF2792E" w14:textId="77777777" w:rsidR="00004EC8" w:rsidRDefault="009662EC">
            <w:pPr>
              <w:snapToGrid w:val="0"/>
              <w:spacing w:before="120" w:after="120"/>
            </w:pPr>
            <w:r>
              <w:t>electric field strength not to exceed 10 mV/m at 3 m from the apparatus</w:t>
            </w:r>
          </w:p>
        </w:tc>
        <w:tc>
          <w:tcPr>
            <w:tcW w:w="2640" w:type="dxa"/>
            <w:vAlign w:val="center"/>
          </w:tcPr>
          <w:p w14:paraId="041FA970" w14:textId="77777777" w:rsidR="00004EC8" w:rsidRDefault="00004EC8">
            <w:pPr>
              <w:rPr>
                <w:rFonts w:eastAsia="SimSun"/>
                <w:lang w:eastAsia="zh-CN"/>
              </w:rPr>
            </w:pPr>
          </w:p>
        </w:tc>
      </w:tr>
      <w:tr w:rsidR="00004EC8" w14:paraId="3F2E3A5B" w14:textId="77777777">
        <w:trPr>
          <w:trHeight w:val="720"/>
        </w:trPr>
        <w:tc>
          <w:tcPr>
            <w:tcW w:w="840" w:type="dxa"/>
            <w:vAlign w:val="center"/>
          </w:tcPr>
          <w:p w14:paraId="0A58C858" w14:textId="77777777" w:rsidR="00004EC8" w:rsidRDefault="00004EC8">
            <w:pPr>
              <w:numPr>
                <w:ilvl w:val="0"/>
                <w:numId w:val="6"/>
              </w:numPr>
              <w:jc w:val="center"/>
              <w:rPr>
                <w:snapToGrid w:val="0"/>
              </w:rPr>
            </w:pPr>
          </w:p>
        </w:tc>
        <w:tc>
          <w:tcPr>
            <w:tcW w:w="3240" w:type="dxa"/>
            <w:vAlign w:val="center"/>
          </w:tcPr>
          <w:p w14:paraId="0B0A99FC" w14:textId="77777777" w:rsidR="00004EC8" w:rsidRDefault="00004EC8">
            <w:pPr>
              <w:jc w:val="center"/>
            </w:pPr>
          </w:p>
        </w:tc>
        <w:tc>
          <w:tcPr>
            <w:tcW w:w="2880" w:type="dxa"/>
          </w:tcPr>
          <w:p w14:paraId="30C20CFF" w14:textId="77777777" w:rsidR="00004EC8" w:rsidRDefault="009662EC">
            <w:pPr>
              <w:snapToGrid w:val="0"/>
              <w:spacing w:before="120" w:after="120"/>
            </w:pPr>
            <w:r>
              <w:t>44.73-45.01 MHz</w:t>
            </w:r>
          </w:p>
        </w:tc>
        <w:tc>
          <w:tcPr>
            <w:tcW w:w="3960" w:type="dxa"/>
          </w:tcPr>
          <w:p w14:paraId="1F79722C" w14:textId="77777777" w:rsidR="00004EC8" w:rsidRDefault="009662EC">
            <w:pPr>
              <w:snapToGrid w:val="0"/>
              <w:spacing w:before="120" w:after="120"/>
            </w:pPr>
            <w:proofErr w:type="spellStart"/>
            <w:r>
              <w:t>e.r.p.</w:t>
            </w:r>
            <w:proofErr w:type="spellEnd"/>
            <w:r>
              <w:t xml:space="preserve"> not to exceed 10 </w:t>
            </w:r>
            <w:proofErr w:type="spellStart"/>
            <w:r>
              <w:t>mW</w:t>
            </w:r>
            <w:proofErr w:type="spellEnd"/>
          </w:p>
        </w:tc>
        <w:tc>
          <w:tcPr>
            <w:tcW w:w="2640" w:type="dxa"/>
            <w:vAlign w:val="center"/>
          </w:tcPr>
          <w:p w14:paraId="111DCC2B" w14:textId="77777777" w:rsidR="00004EC8" w:rsidRDefault="00004EC8">
            <w:pPr>
              <w:rPr>
                <w:rFonts w:eastAsia="SimSun"/>
                <w:lang w:eastAsia="zh-CN"/>
              </w:rPr>
            </w:pPr>
          </w:p>
        </w:tc>
      </w:tr>
      <w:tr w:rsidR="00004EC8" w14:paraId="683975FD" w14:textId="77777777">
        <w:trPr>
          <w:trHeight w:val="720"/>
        </w:trPr>
        <w:tc>
          <w:tcPr>
            <w:tcW w:w="840" w:type="dxa"/>
            <w:vAlign w:val="center"/>
          </w:tcPr>
          <w:p w14:paraId="6B817964" w14:textId="77777777" w:rsidR="00004EC8" w:rsidRDefault="00004EC8">
            <w:pPr>
              <w:numPr>
                <w:ilvl w:val="0"/>
                <w:numId w:val="6"/>
              </w:numPr>
              <w:jc w:val="center"/>
              <w:rPr>
                <w:snapToGrid w:val="0"/>
              </w:rPr>
            </w:pPr>
          </w:p>
        </w:tc>
        <w:tc>
          <w:tcPr>
            <w:tcW w:w="3240" w:type="dxa"/>
            <w:vAlign w:val="center"/>
          </w:tcPr>
          <w:p w14:paraId="611AE457" w14:textId="77777777" w:rsidR="00004EC8" w:rsidRDefault="009662EC">
            <w:pPr>
              <w:jc w:val="center"/>
            </w:pPr>
            <w:r>
              <w:t>Cordless phone</w:t>
            </w:r>
          </w:p>
        </w:tc>
        <w:tc>
          <w:tcPr>
            <w:tcW w:w="2880" w:type="dxa"/>
          </w:tcPr>
          <w:p w14:paraId="5FB6D6EA" w14:textId="77777777" w:rsidR="00004EC8" w:rsidRDefault="009662EC">
            <w:pPr>
              <w:snapToGrid w:val="0"/>
              <w:spacing w:before="120" w:after="120"/>
            </w:pPr>
            <w:r>
              <w:t>46.6-46.98 MHz</w:t>
            </w:r>
          </w:p>
        </w:tc>
        <w:tc>
          <w:tcPr>
            <w:tcW w:w="3960" w:type="dxa"/>
          </w:tcPr>
          <w:p w14:paraId="045FABC6" w14:textId="77777777" w:rsidR="00004EC8" w:rsidRDefault="009662EC">
            <w:pPr>
              <w:snapToGrid w:val="0"/>
              <w:spacing w:before="120" w:after="120"/>
            </w:pPr>
            <w:r>
              <w:t>electric field strength not to exceed 10 mV/m at 3 m from the apparatus</w:t>
            </w:r>
          </w:p>
        </w:tc>
        <w:tc>
          <w:tcPr>
            <w:tcW w:w="2640" w:type="dxa"/>
            <w:vAlign w:val="center"/>
          </w:tcPr>
          <w:p w14:paraId="654D7975" w14:textId="77777777" w:rsidR="00004EC8" w:rsidRDefault="00004EC8">
            <w:pPr>
              <w:rPr>
                <w:rFonts w:eastAsia="SimSun"/>
                <w:lang w:eastAsia="zh-CN"/>
              </w:rPr>
            </w:pPr>
          </w:p>
        </w:tc>
      </w:tr>
      <w:tr w:rsidR="00004EC8" w14:paraId="1BDBAF6C" w14:textId="77777777">
        <w:trPr>
          <w:trHeight w:val="720"/>
        </w:trPr>
        <w:tc>
          <w:tcPr>
            <w:tcW w:w="840" w:type="dxa"/>
            <w:vAlign w:val="center"/>
          </w:tcPr>
          <w:p w14:paraId="7F7047BE" w14:textId="77777777" w:rsidR="00004EC8" w:rsidRDefault="00004EC8">
            <w:pPr>
              <w:numPr>
                <w:ilvl w:val="0"/>
                <w:numId w:val="6"/>
              </w:numPr>
              <w:jc w:val="center"/>
              <w:rPr>
                <w:snapToGrid w:val="0"/>
              </w:rPr>
            </w:pPr>
          </w:p>
        </w:tc>
        <w:tc>
          <w:tcPr>
            <w:tcW w:w="3240" w:type="dxa"/>
            <w:vAlign w:val="center"/>
          </w:tcPr>
          <w:p w14:paraId="117D4641" w14:textId="77777777" w:rsidR="00004EC8" w:rsidRDefault="00004EC8">
            <w:pPr>
              <w:jc w:val="center"/>
            </w:pPr>
          </w:p>
        </w:tc>
        <w:tc>
          <w:tcPr>
            <w:tcW w:w="2880" w:type="dxa"/>
          </w:tcPr>
          <w:p w14:paraId="0DFCD367" w14:textId="77777777" w:rsidR="00004EC8" w:rsidRDefault="009662EC">
            <w:pPr>
              <w:snapToGrid w:val="0"/>
              <w:spacing w:before="120" w:after="120"/>
            </w:pPr>
            <w:r>
              <w:t>47.13-47.41 MHz</w:t>
            </w:r>
          </w:p>
        </w:tc>
        <w:tc>
          <w:tcPr>
            <w:tcW w:w="3960" w:type="dxa"/>
          </w:tcPr>
          <w:p w14:paraId="3746DB34" w14:textId="77777777" w:rsidR="00004EC8" w:rsidRDefault="009662EC">
            <w:pPr>
              <w:snapToGrid w:val="0"/>
              <w:spacing w:before="120" w:after="120"/>
            </w:pPr>
            <w:proofErr w:type="spellStart"/>
            <w:r>
              <w:t>e.r.p.</w:t>
            </w:r>
            <w:proofErr w:type="spellEnd"/>
            <w:r>
              <w:t xml:space="preserve"> not to exceed 10 </w:t>
            </w:r>
            <w:proofErr w:type="spellStart"/>
            <w:r>
              <w:t>mW</w:t>
            </w:r>
            <w:proofErr w:type="spellEnd"/>
          </w:p>
        </w:tc>
        <w:tc>
          <w:tcPr>
            <w:tcW w:w="2640" w:type="dxa"/>
            <w:vAlign w:val="center"/>
          </w:tcPr>
          <w:p w14:paraId="345429FD" w14:textId="77777777" w:rsidR="00004EC8" w:rsidRDefault="00004EC8">
            <w:pPr>
              <w:rPr>
                <w:rFonts w:eastAsia="SimSun"/>
                <w:lang w:eastAsia="zh-CN"/>
              </w:rPr>
            </w:pPr>
          </w:p>
        </w:tc>
      </w:tr>
      <w:tr w:rsidR="00004EC8" w14:paraId="535950BE" w14:textId="77777777">
        <w:trPr>
          <w:trHeight w:val="720"/>
        </w:trPr>
        <w:tc>
          <w:tcPr>
            <w:tcW w:w="840" w:type="dxa"/>
            <w:vAlign w:val="center"/>
          </w:tcPr>
          <w:p w14:paraId="55E573E9" w14:textId="77777777" w:rsidR="00004EC8" w:rsidRDefault="00004EC8">
            <w:pPr>
              <w:numPr>
                <w:ilvl w:val="0"/>
                <w:numId w:val="6"/>
              </w:numPr>
              <w:jc w:val="center"/>
              <w:rPr>
                <w:snapToGrid w:val="0"/>
              </w:rPr>
            </w:pPr>
          </w:p>
        </w:tc>
        <w:tc>
          <w:tcPr>
            <w:tcW w:w="3240" w:type="dxa"/>
            <w:vAlign w:val="center"/>
          </w:tcPr>
          <w:p w14:paraId="5E9C9BE4" w14:textId="77777777" w:rsidR="00004EC8" w:rsidRDefault="009662EC">
            <w:pPr>
              <w:jc w:val="center"/>
            </w:pPr>
            <w:r>
              <w:t>Cordless phone</w:t>
            </w:r>
          </w:p>
        </w:tc>
        <w:tc>
          <w:tcPr>
            <w:tcW w:w="2880" w:type="dxa"/>
          </w:tcPr>
          <w:p w14:paraId="39156966" w14:textId="77777777" w:rsidR="00004EC8" w:rsidRDefault="009662EC">
            <w:pPr>
              <w:snapToGrid w:val="0"/>
              <w:spacing w:before="120" w:after="120"/>
            </w:pPr>
            <w:r>
              <w:t>47.43-47.56 MHz</w:t>
            </w:r>
          </w:p>
        </w:tc>
        <w:tc>
          <w:tcPr>
            <w:tcW w:w="3960" w:type="dxa"/>
          </w:tcPr>
          <w:p w14:paraId="0579334B" w14:textId="77777777" w:rsidR="00004EC8" w:rsidRDefault="009662EC">
            <w:pPr>
              <w:snapToGrid w:val="0"/>
              <w:spacing w:before="120" w:after="120"/>
            </w:pPr>
            <w:proofErr w:type="spellStart"/>
            <w:r>
              <w:t>e.r.p.</w:t>
            </w:r>
            <w:proofErr w:type="spellEnd"/>
            <w:r>
              <w:t xml:space="preserve"> not to exceed 10 </w:t>
            </w:r>
            <w:proofErr w:type="spellStart"/>
            <w:r>
              <w:t>mW</w:t>
            </w:r>
            <w:proofErr w:type="spellEnd"/>
          </w:p>
        </w:tc>
        <w:tc>
          <w:tcPr>
            <w:tcW w:w="2640" w:type="dxa"/>
            <w:vAlign w:val="center"/>
          </w:tcPr>
          <w:p w14:paraId="15B1716E" w14:textId="77777777" w:rsidR="00004EC8" w:rsidRDefault="00004EC8">
            <w:pPr>
              <w:rPr>
                <w:rFonts w:eastAsia="SimSun"/>
                <w:lang w:eastAsia="zh-CN"/>
              </w:rPr>
            </w:pPr>
          </w:p>
        </w:tc>
      </w:tr>
      <w:tr w:rsidR="00004EC8" w14:paraId="41CC590B" w14:textId="77777777">
        <w:trPr>
          <w:trHeight w:val="720"/>
        </w:trPr>
        <w:tc>
          <w:tcPr>
            <w:tcW w:w="840" w:type="dxa"/>
            <w:vAlign w:val="center"/>
          </w:tcPr>
          <w:p w14:paraId="247B6350" w14:textId="77777777" w:rsidR="00004EC8" w:rsidRDefault="00004EC8">
            <w:pPr>
              <w:numPr>
                <w:ilvl w:val="0"/>
                <w:numId w:val="6"/>
              </w:numPr>
              <w:jc w:val="center"/>
              <w:rPr>
                <w:snapToGrid w:val="0"/>
              </w:rPr>
            </w:pPr>
          </w:p>
        </w:tc>
        <w:tc>
          <w:tcPr>
            <w:tcW w:w="3240" w:type="dxa"/>
            <w:vAlign w:val="center"/>
          </w:tcPr>
          <w:p w14:paraId="2C9DC92F" w14:textId="77777777" w:rsidR="00004EC8" w:rsidRDefault="009662EC">
            <w:pPr>
              <w:jc w:val="center"/>
            </w:pPr>
            <w:r>
              <w:t>Cordless phone</w:t>
            </w:r>
          </w:p>
        </w:tc>
        <w:tc>
          <w:tcPr>
            <w:tcW w:w="2880" w:type="dxa"/>
          </w:tcPr>
          <w:p w14:paraId="3C3BD0BD" w14:textId="77777777" w:rsidR="00004EC8" w:rsidRDefault="009662EC">
            <w:pPr>
              <w:snapToGrid w:val="0"/>
              <w:spacing w:before="120" w:after="120"/>
            </w:pPr>
            <w:r>
              <w:t>48.75-50 MHz</w:t>
            </w:r>
          </w:p>
        </w:tc>
        <w:tc>
          <w:tcPr>
            <w:tcW w:w="3960" w:type="dxa"/>
          </w:tcPr>
          <w:p w14:paraId="5DC3B322" w14:textId="77777777" w:rsidR="00004EC8" w:rsidRDefault="009662EC">
            <w:pPr>
              <w:snapToGrid w:val="0"/>
              <w:spacing w:before="120" w:after="120"/>
            </w:pPr>
            <w:r>
              <w:t>electric field strength not to exceed 10 mV/m at 3 m from the apparatus</w:t>
            </w:r>
          </w:p>
        </w:tc>
        <w:tc>
          <w:tcPr>
            <w:tcW w:w="2640" w:type="dxa"/>
            <w:vAlign w:val="center"/>
          </w:tcPr>
          <w:p w14:paraId="37BBFC57" w14:textId="77777777" w:rsidR="00004EC8" w:rsidRDefault="00004EC8">
            <w:pPr>
              <w:rPr>
                <w:rFonts w:eastAsia="SimSun"/>
                <w:lang w:eastAsia="zh-CN"/>
              </w:rPr>
            </w:pPr>
          </w:p>
        </w:tc>
      </w:tr>
      <w:tr w:rsidR="00004EC8" w14:paraId="0A3BC04D" w14:textId="77777777">
        <w:trPr>
          <w:trHeight w:val="720"/>
        </w:trPr>
        <w:tc>
          <w:tcPr>
            <w:tcW w:w="840" w:type="dxa"/>
            <w:vAlign w:val="center"/>
          </w:tcPr>
          <w:p w14:paraId="5780C0C1" w14:textId="77777777" w:rsidR="00004EC8" w:rsidRDefault="00004EC8">
            <w:pPr>
              <w:numPr>
                <w:ilvl w:val="0"/>
                <w:numId w:val="6"/>
              </w:numPr>
              <w:jc w:val="center"/>
              <w:rPr>
                <w:snapToGrid w:val="0"/>
              </w:rPr>
            </w:pPr>
          </w:p>
        </w:tc>
        <w:tc>
          <w:tcPr>
            <w:tcW w:w="3240" w:type="dxa"/>
            <w:vMerge w:val="restart"/>
            <w:vAlign w:val="center"/>
          </w:tcPr>
          <w:p w14:paraId="016F8A14" w14:textId="77777777" w:rsidR="00004EC8" w:rsidRDefault="009662EC">
            <w:pPr>
              <w:jc w:val="center"/>
            </w:pPr>
            <w:r>
              <w:t>Model control</w:t>
            </w:r>
          </w:p>
        </w:tc>
        <w:tc>
          <w:tcPr>
            <w:tcW w:w="2880" w:type="dxa"/>
          </w:tcPr>
          <w:p w14:paraId="2F10CC33" w14:textId="77777777" w:rsidR="00004EC8" w:rsidRDefault="009662EC">
            <w:pPr>
              <w:snapToGrid w:val="0"/>
              <w:spacing w:before="120" w:after="120"/>
            </w:pPr>
            <w:r>
              <w:t>72.00–72.02 MHz</w:t>
            </w:r>
          </w:p>
        </w:tc>
        <w:tc>
          <w:tcPr>
            <w:tcW w:w="3960" w:type="dxa"/>
            <w:vMerge w:val="restart"/>
          </w:tcPr>
          <w:p w14:paraId="32769D71" w14:textId="77777777" w:rsidR="00004EC8" w:rsidRDefault="00004EC8">
            <w:pPr>
              <w:snapToGrid w:val="0"/>
              <w:spacing w:before="120" w:after="120"/>
            </w:pPr>
          </w:p>
          <w:p w14:paraId="0B82C006" w14:textId="77777777" w:rsidR="00004EC8" w:rsidRDefault="00004EC8">
            <w:pPr>
              <w:snapToGrid w:val="0"/>
              <w:spacing w:before="120" w:after="120"/>
            </w:pPr>
          </w:p>
          <w:p w14:paraId="320D5858" w14:textId="77777777" w:rsidR="00004EC8" w:rsidRDefault="00004EC8">
            <w:pPr>
              <w:snapToGrid w:val="0"/>
              <w:spacing w:before="120" w:after="120"/>
            </w:pPr>
          </w:p>
          <w:p w14:paraId="450305F7" w14:textId="77777777" w:rsidR="00004EC8" w:rsidRDefault="009662EC">
            <w:pPr>
              <w:snapToGrid w:val="0"/>
              <w:spacing w:before="120" w:after="120"/>
            </w:pPr>
            <w:r>
              <w:t xml:space="preserve">carrier power not to exceed 750 </w:t>
            </w:r>
            <w:proofErr w:type="spellStart"/>
            <w:r>
              <w:t>mW</w:t>
            </w:r>
            <w:proofErr w:type="spellEnd"/>
          </w:p>
        </w:tc>
        <w:tc>
          <w:tcPr>
            <w:tcW w:w="2640" w:type="dxa"/>
            <w:vAlign w:val="center"/>
          </w:tcPr>
          <w:p w14:paraId="2008BCB2" w14:textId="77777777" w:rsidR="00004EC8" w:rsidRDefault="00004EC8">
            <w:pPr>
              <w:rPr>
                <w:rFonts w:eastAsia="SimSun"/>
                <w:lang w:eastAsia="zh-CN"/>
              </w:rPr>
            </w:pPr>
          </w:p>
        </w:tc>
      </w:tr>
      <w:tr w:rsidR="00004EC8" w14:paraId="094C6B34" w14:textId="77777777">
        <w:trPr>
          <w:trHeight w:val="720"/>
        </w:trPr>
        <w:tc>
          <w:tcPr>
            <w:tcW w:w="840" w:type="dxa"/>
            <w:vAlign w:val="center"/>
          </w:tcPr>
          <w:p w14:paraId="314CEFF6" w14:textId="77777777" w:rsidR="00004EC8" w:rsidRDefault="00004EC8">
            <w:pPr>
              <w:numPr>
                <w:ilvl w:val="0"/>
                <w:numId w:val="6"/>
              </w:numPr>
              <w:jc w:val="center"/>
              <w:rPr>
                <w:snapToGrid w:val="0"/>
              </w:rPr>
            </w:pPr>
          </w:p>
        </w:tc>
        <w:tc>
          <w:tcPr>
            <w:tcW w:w="3240" w:type="dxa"/>
            <w:vMerge/>
            <w:vAlign w:val="center"/>
          </w:tcPr>
          <w:p w14:paraId="6F9E8DBA" w14:textId="77777777" w:rsidR="00004EC8" w:rsidRDefault="00004EC8">
            <w:pPr>
              <w:jc w:val="center"/>
            </w:pPr>
          </w:p>
        </w:tc>
        <w:tc>
          <w:tcPr>
            <w:tcW w:w="2880" w:type="dxa"/>
          </w:tcPr>
          <w:p w14:paraId="30AFFED9" w14:textId="77777777" w:rsidR="00004EC8" w:rsidRDefault="009662EC">
            <w:pPr>
              <w:snapToGrid w:val="0"/>
              <w:spacing w:before="120" w:after="120"/>
            </w:pPr>
            <w:r>
              <w:t>72.12–72.14 MHz</w:t>
            </w:r>
          </w:p>
        </w:tc>
        <w:tc>
          <w:tcPr>
            <w:tcW w:w="3960" w:type="dxa"/>
            <w:vMerge/>
          </w:tcPr>
          <w:p w14:paraId="6AD0A26C" w14:textId="77777777" w:rsidR="00004EC8" w:rsidRDefault="00004EC8">
            <w:pPr>
              <w:snapToGrid w:val="0"/>
              <w:spacing w:before="120" w:after="120"/>
            </w:pPr>
          </w:p>
        </w:tc>
        <w:tc>
          <w:tcPr>
            <w:tcW w:w="2640" w:type="dxa"/>
            <w:vAlign w:val="center"/>
          </w:tcPr>
          <w:p w14:paraId="60F3F009" w14:textId="77777777" w:rsidR="00004EC8" w:rsidRDefault="00004EC8">
            <w:pPr>
              <w:rPr>
                <w:rFonts w:eastAsia="SimSun"/>
                <w:lang w:eastAsia="zh-CN"/>
              </w:rPr>
            </w:pPr>
          </w:p>
        </w:tc>
      </w:tr>
      <w:tr w:rsidR="00004EC8" w14:paraId="5F1C86A9" w14:textId="77777777">
        <w:trPr>
          <w:trHeight w:val="720"/>
        </w:trPr>
        <w:tc>
          <w:tcPr>
            <w:tcW w:w="840" w:type="dxa"/>
            <w:vAlign w:val="center"/>
          </w:tcPr>
          <w:p w14:paraId="53B96CE0" w14:textId="77777777" w:rsidR="00004EC8" w:rsidRDefault="00004EC8">
            <w:pPr>
              <w:numPr>
                <w:ilvl w:val="0"/>
                <w:numId w:val="6"/>
              </w:numPr>
              <w:jc w:val="center"/>
              <w:rPr>
                <w:snapToGrid w:val="0"/>
              </w:rPr>
            </w:pPr>
          </w:p>
        </w:tc>
        <w:tc>
          <w:tcPr>
            <w:tcW w:w="3240" w:type="dxa"/>
            <w:vMerge/>
            <w:vAlign w:val="center"/>
          </w:tcPr>
          <w:p w14:paraId="0B92B60E" w14:textId="77777777" w:rsidR="00004EC8" w:rsidRDefault="00004EC8">
            <w:pPr>
              <w:jc w:val="center"/>
            </w:pPr>
          </w:p>
        </w:tc>
        <w:tc>
          <w:tcPr>
            <w:tcW w:w="2880" w:type="dxa"/>
          </w:tcPr>
          <w:p w14:paraId="165EE10C" w14:textId="77777777" w:rsidR="00004EC8" w:rsidRDefault="009662EC">
            <w:pPr>
              <w:snapToGrid w:val="0"/>
              <w:spacing w:before="120" w:after="120"/>
            </w:pPr>
            <w:r>
              <w:t>72.16–72.22 MHz</w:t>
            </w:r>
          </w:p>
        </w:tc>
        <w:tc>
          <w:tcPr>
            <w:tcW w:w="3960" w:type="dxa"/>
            <w:vMerge/>
          </w:tcPr>
          <w:p w14:paraId="50EC5868" w14:textId="77777777" w:rsidR="00004EC8" w:rsidRDefault="00004EC8">
            <w:pPr>
              <w:snapToGrid w:val="0"/>
              <w:spacing w:before="120" w:after="120"/>
            </w:pPr>
          </w:p>
        </w:tc>
        <w:tc>
          <w:tcPr>
            <w:tcW w:w="2640" w:type="dxa"/>
            <w:vAlign w:val="center"/>
          </w:tcPr>
          <w:p w14:paraId="16087FD3" w14:textId="77777777" w:rsidR="00004EC8" w:rsidRDefault="00004EC8">
            <w:pPr>
              <w:rPr>
                <w:rFonts w:eastAsia="SimSun"/>
                <w:lang w:eastAsia="zh-CN"/>
              </w:rPr>
            </w:pPr>
          </w:p>
        </w:tc>
      </w:tr>
      <w:tr w:rsidR="00004EC8" w14:paraId="3BE1EC9D" w14:textId="77777777">
        <w:trPr>
          <w:trHeight w:val="720"/>
        </w:trPr>
        <w:tc>
          <w:tcPr>
            <w:tcW w:w="840" w:type="dxa"/>
            <w:vAlign w:val="center"/>
          </w:tcPr>
          <w:p w14:paraId="6466E665" w14:textId="77777777" w:rsidR="00004EC8" w:rsidRDefault="00004EC8">
            <w:pPr>
              <w:numPr>
                <w:ilvl w:val="0"/>
                <w:numId w:val="6"/>
              </w:numPr>
              <w:jc w:val="center"/>
              <w:rPr>
                <w:snapToGrid w:val="0"/>
              </w:rPr>
            </w:pPr>
          </w:p>
        </w:tc>
        <w:tc>
          <w:tcPr>
            <w:tcW w:w="3240" w:type="dxa"/>
            <w:vMerge/>
            <w:vAlign w:val="center"/>
          </w:tcPr>
          <w:p w14:paraId="5AA1AB33" w14:textId="77777777" w:rsidR="00004EC8" w:rsidRDefault="00004EC8">
            <w:pPr>
              <w:jc w:val="center"/>
            </w:pPr>
          </w:p>
        </w:tc>
        <w:tc>
          <w:tcPr>
            <w:tcW w:w="2880" w:type="dxa"/>
          </w:tcPr>
          <w:p w14:paraId="07319CB2" w14:textId="77777777" w:rsidR="00004EC8" w:rsidRDefault="009662EC">
            <w:pPr>
              <w:snapToGrid w:val="0"/>
              <w:spacing w:before="120" w:after="120"/>
            </w:pPr>
            <w:r>
              <w:t>72.26–72.28 MHz</w:t>
            </w:r>
          </w:p>
        </w:tc>
        <w:tc>
          <w:tcPr>
            <w:tcW w:w="3960" w:type="dxa"/>
            <w:vMerge/>
          </w:tcPr>
          <w:p w14:paraId="155511FD" w14:textId="77777777" w:rsidR="00004EC8" w:rsidRDefault="00004EC8">
            <w:pPr>
              <w:snapToGrid w:val="0"/>
              <w:spacing w:before="120" w:after="120"/>
            </w:pPr>
          </w:p>
        </w:tc>
        <w:tc>
          <w:tcPr>
            <w:tcW w:w="2640" w:type="dxa"/>
            <w:vAlign w:val="center"/>
          </w:tcPr>
          <w:p w14:paraId="7B9FC8A9" w14:textId="77777777" w:rsidR="00004EC8" w:rsidRDefault="00004EC8">
            <w:pPr>
              <w:rPr>
                <w:rFonts w:eastAsia="SimSun"/>
                <w:lang w:eastAsia="zh-CN"/>
              </w:rPr>
            </w:pPr>
          </w:p>
        </w:tc>
      </w:tr>
      <w:tr w:rsidR="00004EC8" w14:paraId="63FE0E33" w14:textId="77777777">
        <w:trPr>
          <w:trHeight w:val="720"/>
        </w:trPr>
        <w:tc>
          <w:tcPr>
            <w:tcW w:w="840" w:type="dxa"/>
            <w:vAlign w:val="center"/>
          </w:tcPr>
          <w:p w14:paraId="653F0831" w14:textId="77777777" w:rsidR="00004EC8" w:rsidRDefault="00004EC8">
            <w:pPr>
              <w:numPr>
                <w:ilvl w:val="0"/>
                <w:numId w:val="6"/>
              </w:numPr>
              <w:jc w:val="center"/>
              <w:rPr>
                <w:snapToGrid w:val="0"/>
              </w:rPr>
            </w:pPr>
          </w:p>
        </w:tc>
        <w:tc>
          <w:tcPr>
            <w:tcW w:w="3240" w:type="dxa"/>
            <w:vAlign w:val="center"/>
          </w:tcPr>
          <w:p w14:paraId="3E2A32BE" w14:textId="77777777" w:rsidR="00004EC8" w:rsidRDefault="009662EC">
            <w:pPr>
              <w:jc w:val="center"/>
            </w:pPr>
            <w:r>
              <w:t>Wireless mic</w:t>
            </w:r>
          </w:p>
        </w:tc>
        <w:tc>
          <w:tcPr>
            <w:tcW w:w="2880" w:type="dxa"/>
          </w:tcPr>
          <w:p w14:paraId="73E96EEC" w14:textId="77777777" w:rsidR="00004EC8" w:rsidRDefault="009662EC">
            <w:pPr>
              <w:snapToGrid w:val="0"/>
              <w:spacing w:before="120" w:after="120"/>
            </w:pPr>
            <w:r>
              <w:t>173.96-174.24 MHz</w:t>
            </w:r>
          </w:p>
        </w:tc>
        <w:tc>
          <w:tcPr>
            <w:tcW w:w="3960" w:type="dxa"/>
          </w:tcPr>
          <w:p w14:paraId="5D515403" w14:textId="77777777" w:rsidR="00004EC8" w:rsidRDefault="009662EC">
            <w:pPr>
              <w:snapToGrid w:val="0"/>
              <w:spacing w:before="120" w:after="120"/>
            </w:pPr>
            <w:proofErr w:type="spellStart"/>
            <w:r>
              <w:t>e.r.p.</w:t>
            </w:r>
            <w:proofErr w:type="spellEnd"/>
            <w:r>
              <w:t xml:space="preserve"> not to exceed 20 </w:t>
            </w:r>
            <w:proofErr w:type="spellStart"/>
            <w:r>
              <w:t>mW</w:t>
            </w:r>
            <w:proofErr w:type="spellEnd"/>
          </w:p>
        </w:tc>
        <w:tc>
          <w:tcPr>
            <w:tcW w:w="2640" w:type="dxa"/>
            <w:vAlign w:val="center"/>
          </w:tcPr>
          <w:p w14:paraId="1410CFBC" w14:textId="77777777" w:rsidR="00004EC8" w:rsidRDefault="00004EC8">
            <w:pPr>
              <w:rPr>
                <w:rFonts w:eastAsia="SimSun"/>
                <w:lang w:eastAsia="zh-CN"/>
              </w:rPr>
            </w:pPr>
          </w:p>
        </w:tc>
      </w:tr>
      <w:tr w:rsidR="00004EC8" w14:paraId="13CFF42A" w14:textId="77777777">
        <w:trPr>
          <w:trHeight w:val="720"/>
        </w:trPr>
        <w:tc>
          <w:tcPr>
            <w:tcW w:w="840" w:type="dxa"/>
            <w:vAlign w:val="center"/>
          </w:tcPr>
          <w:p w14:paraId="2473AF7E" w14:textId="77777777" w:rsidR="00004EC8" w:rsidRDefault="00004EC8">
            <w:pPr>
              <w:numPr>
                <w:ilvl w:val="0"/>
                <w:numId w:val="6"/>
              </w:numPr>
              <w:jc w:val="center"/>
              <w:rPr>
                <w:snapToGrid w:val="0"/>
              </w:rPr>
            </w:pPr>
          </w:p>
        </w:tc>
        <w:tc>
          <w:tcPr>
            <w:tcW w:w="3240" w:type="dxa"/>
            <w:vAlign w:val="center"/>
          </w:tcPr>
          <w:p w14:paraId="05203D02" w14:textId="77777777" w:rsidR="00004EC8" w:rsidRDefault="009662EC">
            <w:pPr>
              <w:jc w:val="center"/>
            </w:pPr>
            <w:r>
              <w:t>Wireless mic</w:t>
            </w:r>
          </w:p>
        </w:tc>
        <w:tc>
          <w:tcPr>
            <w:tcW w:w="2880" w:type="dxa"/>
          </w:tcPr>
          <w:p w14:paraId="40D12D19" w14:textId="77777777" w:rsidR="00004EC8" w:rsidRDefault="009662EC">
            <w:pPr>
              <w:snapToGrid w:val="0"/>
              <w:spacing w:before="120" w:after="120"/>
            </w:pPr>
            <w:r>
              <w:t>187.5-188.0 MHz</w:t>
            </w:r>
          </w:p>
        </w:tc>
        <w:tc>
          <w:tcPr>
            <w:tcW w:w="3960" w:type="dxa"/>
          </w:tcPr>
          <w:p w14:paraId="33BBFAD7" w14:textId="77777777" w:rsidR="00004EC8" w:rsidRDefault="009662EC">
            <w:pPr>
              <w:snapToGrid w:val="0"/>
              <w:spacing w:before="120" w:after="120"/>
            </w:pPr>
            <w:proofErr w:type="spellStart"/>
            <w:r>
              <w:t>e.r.p.</w:t>
            </w:r>
            <w:proofErr w:type="spellEnd"/>
            <w:r>
              <w:t xml:space="preserve"> not to exceed 10 </w:t>
            </w:r>
            <w:proofErr w:type="spellStart"/>
            <w:r>
              <w:t>mW</w:t>
            </w:r>
            <w:proofErr w:type="spellEnd"/>
          </w:p>
        </w:tc>
        <w:tc>
          <w:tcPr>
            <w:tcW w:w="2640" w:type="dxa"/>
            <w:vAlign w:val="center"/>
          </w:tcPr>
          <w:p w14:paraId="4D92CD04" w14:textId="77777777" w:rsidR="00004EC8" w:rsidRDefault="00004EC8">
            <w:pPr>
              <w:rPr>
                <w:rFonts w:eastAsia="SimSun"/>
                <w:lang w:eastAsia="zh-CN"/>
              </w:rPr>
            </w:pPr>
          </w:p>
        </w:tc>
      </w:tr>
      <w:tr w:rsidR="00004EC8" w14:paraId="0D97DBCB" w14:textId="77777777">
        <w:trPr>
          <w:trHeight w:val="720"/>
        </w:trPr>
        <w:tc>
          <w:tcPr>
            <w:tcW w:w="840" w:type="dxa"/>
            <w:vAlign w:val="center"/>
          </w:tcPr>
          <w:p w14:paraId="2BD69D57" w14:textId="77777777" w:rsidR="00004EC8" w:rsidRDefault="00004EC8">
            <w:pPr>
              <w:numPr>
                <w:ilvl w:val="0"/>
                <w:numId w:val="6"/>
              </w:numPr>
              <w:jc w:val="center"/>
              <w:rPr>
                <w:snapToGrid w:val="0"/>
              </w:rPr>
            </w:pPr>
          </w:p>
        </w:tc>
        <w:tc>
          <w:tcPr>
            <w:tcW w:w="3240" w:type="dxa"/>
            <w:vAlign w:val="center"/>
          </w:tcPr>
          <w:p w14:paraId="635EE147" w14:textId="77777777" w:rsidR="00004EC8" w:rsidRDefault="009662EC">
            <w:pPr>
              <w:jc w:val="center"/>
            </w:pPr>
            <w:r>
              <w:t>Cordless phone</w:t>
            </w:r>
          </w:p>
        </w:tc>
        <w:tc>
          <w:tcPr>
            <w:tcW w:w="2880" w:type="dxa"/>
          </w:tcPr>
          <w:p w14:paraId="49F5565B" w14:textId="77777777" w:rsidR="00004EC8" w:rsidRDefault="009662EC">
            <w:pPr>
              <w:snapToGrid w:val="0"/>
              <w:spacing w:before="120" w:after="120"/>
            </w:pPr>
            <w:r>
              <w:t>253.85-255 MHz</w:t>
            </w:r>
          </w:p>
        </w:tc>
        <w:tc>
          <w:tcPr>
            <w:tcW w:w="3960" w:type="dxa"/>
          </w:tcPr>
          <w:p w14:paraId="63FEBAAC" w14:textId="77777777" w:rsidR="00004EC8" w:rsidRDefault="009662EC">
            <w:pPr>
              <w:snapToGrid w:val="0"/>
              <w:spacing w:before="120" w:after="120"/>
            </w:pPr>
            <w:proofErr w:type="spellStart"/>
            <w:r>
              <w:t>e.r.p.</w:t>
            </w:r>
            <w:proofErr w:type="spellEnd"/>
            <w:r>
              <w:t xml:space="preserve"> not to exceed 12 </w:t>
            </w:r>
            <w:proofErr w:type="spellStart"/>
            <w:r>
              <w:t>mW</w:t>
            </w:r>
            <w:proofErr w:type="spellEnd"/>
          </w:p>
        </w:tc>
        <w:tc>
          <w:tcPr>
            <w:tcW w:w="2640" w:type="dxa"/>
            <w:vAlign w:val="center"/>
          </w:tcPr>
          <w:p w14:paraId="3E4C3B9D" w14:textId="77777777" w:rsidR="00004EC8" w:rsidRDefault="00004EC8">
            <w:pPr>
              <w:rPr>
                <w:rFonts w:eastAsia="SimSun"/>
                <w:lang w:eastAsia="zh-CN"/>
              </w:rPr>
            </w:pPr>
          </w:p>
        </w:tc>
      </w:tr>
      <w:tr w:rsidR="00004EC8" w14:paraId="49CFADAE" w14:textId="77777777">
        <w:trPr>
          <w:trHeight w:val="720"/>
        </w:trPr>
        <w:tc>
          <w:tcPr>
            <w:tcW w:w="840" w:type="dxa"/>
            <w:vAlign w:val="center"/>
          </w:tcPr>
          <w:p w14:paraId="15D7A17D" w14:textId="77777777" w:rsidR="00004EC8" w:rsidRDefault="00004EC8">
            <w:pPr>
              <w:numPr>
                <w:ilvl w:val="0"/>
                <w:numId w:val="6"/>
              </w:numPr>
              <w:jc w:val="center"/>
              <w:rPr>
                <w:snapToGrid w:val="0"/>
              </w:rPr>
            </w:pPr>
          </w:p>
        </w:tc>
        <w:tc>
          <w:tcPr>
            <w:tcW w:w="3240" w:type="dxa"/>
            <w:vAlign w:val="center"/>
          </w:tcPr>
          <w:p w14:paraId="0C5AE85E" w14:textId="77777777" w:rsidR="00004EC8" w:rsidRDefault="00004EC8">
            <w:pPr>
              <w:jc w:val="center"/>
            </w:pPr>
          </w:p>
        </w:tc>
        <w:tc>
          <w:tcPr>
            <w:tcW w:w="2880" w:type="dxa"/>
          </w:tcPr>
          <w:p w14:paraId="16911B38" w14:textId="77777777" w:rsidR="00004EC8" w:rsidRDefault="009662EC">
            <w:pPr>
              <w:snapToGrid w:val="0"/>
              <w:spacing w:before="120" w:after="120"/>
            </w:pPr>
            <w:r>
              <w:t>266.75-267.25 MHz</w:t>
            </w:r>
          </w:p>
        </w:tc>
        <w:tc>
          <w:tcPr>
            <w:tcW w:w="3960" w:type="dxa"/>
          </w:tcPr>
          <w:p w14:paraId="57CDE83E" w14:textId="77777777" w:rsidR="00004EC8" w:rsidRDefault="009662EC">
            <w:pPr>
              <w:snapToGrid w:val="0"/>
              <w:spacing w:before="120" w:after="120"/>
            </w:pPr>
            <w:proofErr w:type="spellStart"/>
            <w:r>
              <w:t>e.r.p.</w:t>
            </w:r>
            <w:proofErr w:type="spellEnd"/>
            <w:r>
              <w:t xml:space="preserve"> not to exceed 10 </w:t>
            </w:r>
            <w:proofErr w:type="spellStart"/>
            <w:r>
              <w:t>mW</w:t>
            </w:r>
            <w:proofErr w:type="spellEnd"/>
          </w:p>
        </w:tc>
        <w:tc>
          <w:tcPr>
            <w:tcW w:w="2640" w:type="dxa"/>
            <w:vAlign w:val="center"/>
          </w:tcPr>
          <w:p w14:paraId="11537582" w14:textId="77777777" w:rsidR="00004EC8" w:rsidRDefault="00004EC8">
            <w:pPr>
              <w:rPr>
                <w:rFonts w:eastAsia="SimSun"/>
                <w:lang w:eastAsia="zh-CN"/>
              </w:rPr>
            </w:pPr>
          </w:p>
        </w:tc>
      </w:tr>
      <w:tr w:rsidR="00004EC8" w14:paraId="5D312CBA" w14:textId="77777777">
        <w:trPr>
          <w:trHeight w:val="720"/>
        </w:trPr>
        <w:tc>
          <w:tcPr>
            <w:tcW w:w="840" w:type="dxa"/>
            <w:vAlign w:val="center"/>
          </w:tcPr>
          <w:p w14:paraId="3F46C18E" w14:textId="77777777" w:rsidR="00004EC8" w:rsidRDefault="00004EC8">
            <w:pPr>
              <w:numPr>
                <w:ilvl w:val="0"/>
                <w:numId w:val="6"/>
              </w:numPr>
              <w:jc w:val="center"/>
              <w:rPr>
                <w:snapToGrid w:val="0"/>
              </w:rPr>
            </w:pPr>
          </w:p>
        </w:tc>
        <w:tc>
          <w:tcPr>
            <w:tcW w:w="3240" w:type="dxa"/>
            <w:vAlign w:val="center"/>
          </w:tcPr>
          <w:p w14:paraId="187C3A28" w14:textId="77777777" w:rsidR="00004EC8" w:rsidRDefault="00004EC8">
            <w:pPr>
              <w:jc w:val="center"/>
            </w:pPr>
          </w:p>
        </w:tc>
        <w:tc>
          <w:tcPr>
            <w:tcW w:w="2880" w:type="dxa"/>
          </w:tcPr>
          <w:p w14:paraId="70CFD4A3" w14:textId="77777777" w:rsidR="00004EC8" w:rsidRDefault="009662EC">
            <w:pPr>
              <w:snapToGrid w:val="0"/>
              <w:spacing w:before="120" w:after="120"/>
            </w:pPr>
            <w:r>
              <w:t>313.75-314.25 MHz</w:t>
            </w:r>
          </w:p>
        </w:tc>
        <w:tc>
          <w:tcPr>
            <w:tcW w:w="3960" w:type="dxa"/>
          </w:tcPr>
          <w:p w14:paraId="701D75AF" w14:textId="77777777" w:rsidR="00004EC8" w:rsidRDefault="009662EC">
            <w:pPr>
              <w:snapToGrid w:val="0"/>
              <w:spacing w:before="120" w:after="120"/>
            </w:pPr>
            <w:proofErr w:type="spellStart"/>
            <w:r>
              <w:t>e.r.p.</w:t>
            </w:r>
            <w:proofErr w:type="spellEnd"/>
            <w:r>
              <w:t xml:space="preserve"> not to exceed 10 </w:t>
            </w:r>
            <w:proofErr w:type="spellStart"/>
            <w:r>
              <w:t>mW</w:t>
            </w:r>
            <w:proofErr w:type="spellEnd"/>
          </w:p>
        </w:tc>
        <w:tc>
          <w:tcPr>
            <w:tcW w:w="2640" w:type="dxa"/>
            <w:vAlign w:val="center"/>
          </w:tcPr>
          <w:p w14:paraId="3538C02C" w14:textId="77777777" w:rsidR="00004EC8" w:rsidRDefault="00004EC8">
            <w:pPr>
              <w:rPr>
                <w:rFonts w:eastAsia="SimSun"/>
                <w:lang w:eastAsia="zh-CN"/>
              </w:rPr>
            </w:pPr>
          </w:p>
        </w:tc>
      </w:tr>
      <w:tr w:rsidR="00004EC8" w14:paraId="13384B5A" w14:textId="77777777">
        <w:trPr>
          <w:trHeight w:val="720"/>
        </w:trPr>
        <w:tc>
          <w:tcPr>
            <w:tcW w:w="840" w:type="dxa"/>
            <w:vAlign w:val="center"/>
          </w:tcPr>
          <w:p w14:paraId="428DC61E" w14:textId="77777777" w:rsidR="00004EC8" w:rsidRDefault="00004EC8">
            <w:pPr>
              <w:numPr>
                <w:ilvl w:val="0"/>
                <w:numId w:val="6"/>
              </w:numPr>
              <w:jc w:val="center"/>
              <w:rPr>
                <w:snapToGrid w:val="0"/>
              </w:rPr>
            </w:pPr>
          </w:p>
        </w:tc>
        <w:tc>
          <w:tcPr>
            <w:tcW w:w="3240" w:type="dxa"/>
            <w:vAlign w:val="center"/>
          </w:tcPr>
          <w:p w14:paraId="53F651FA" w14:textId="77777777" w:rsidR="00004EC8" w:rsidRDefault="00004EC8">
            <w:pPr>
              <w:jc w:val="center"/>
            </w:pPr>
          </w:p>
        </w:tc>
        <w:tc>
          <w:tcPr>
            <w:tcW w:w="2880" w:type="dxa"/>
          </w:tcPr>
          <w:p w14:paraId="2BB3BEEF" w14:textId="77777777" w:rsidR="00004EC8" w:rsidRDefault="009662EC">
            <w:pPr>
              <w:snapToGrid w:val="0"/>
              <w:spacing w:before="120" w:after="120"/>
            </w:pPr>
            <w:r>
              <w:t>314.75-315.25 MHz</w:t>
            </w:r>
          </w:p>
        </w:tc>
        <w:tc>
          <w:tcPr>
            <w:tcW w:w="3960" w:type="dxa"/>
          </w:tcPr>
          <w:p w14:paraId="29B0ABDF" w14:textId="77777777" w:rsidR="00004EC8" w:rsidRDefault="009662EC">
            <w:pPr>
              <w:snapToGrid w:val="0"/>
              <w:spacing w:before="120" w:after="120"/>
            </w:pPr>
            <w:proofErr w:type="spellStart"/>
            <w:r>
              <w:t>e.r.p.</w:t>
            </w:r>
            <w:proofErr w:type="spellEnd"/>
            <w:r>
              <w:t xml:space="preserve"> not to exceed 10 </w:t>
            </w:r>
            <w:proofErr w:type="spellStart"/>
            <w:r>
              <w:t>mW</w:t>
            </w:r>
            <w:proofErr w:type="spellEnd"/>
          </w:p>
        </w:tc>
        <w:tc>
          <w:tcPr>
            <w:tcW w:w="2640" w:type="dxa"/>
            <w:vAlign w:val="center"/>
          </w:tcPr>
          <w:p w14:paraId="79BE43B4" w14:textId="77777777" w:rsidR="00004EC8" w:rsidRDefault="00004EC8">
            <w:pPr>
              <w:rPr>
                <w:rFonts w:eastAsia="SimSun"/>
                <w:lang w:eastAsia="zh-CN"/>
              </w:rPr>
            </w:pPr>
          </w:p>
        </w:tc>
      </w:tr>
      <w:tr w:rsidR="00004EC8" w14:paraId="5BC68913" w14:textId="77777777">
        <w:trPr>
          <w:trHeight w:val="720"/>
        </w:trPr>
        <w:tc>
          <w:tcPr>
            <w:tcW w:w="840" w:type="dxa"/>
            <w:vAlign w:val="center"/>
          </w:tcPr>
          <w:p w14:paraId="71AF7204" w14:textId="77777777" w:rsidR="00004EC8" w:rsidRDefault="00004EC8">
            <w:pPr>
              <w:numPr>
                <w:ilvl w:val="0"/>
                <w:numId w:val="6"/>
              </w:numPr>
              <w:jc w:val="center"/>
              <w:rPr>
                <w:snapToGrid w:val="0"/>
              </w:rPr>
            </w:pPr>
          </w:p>
        </w:tc>
        <w:tc>
          <w:tcPr>
            <w:tcW w:w="3240" w:type="dxa"/>
            <w:vAlign w:val="center"/>
          </w:tcPr>
          <w:p w14:paraId="72B5F7BD" w14:textId="77777777" w:rsidR="00004EC8" w:rsidRDefault="009662EC">
            <w:pPr>
              <w:jc w:val="center"/>
            </w:pPr>
            <w:r>
              <w:t>Cordless phone</w:t>
            </w:r>
          </w:p>
        </w:tc>
        <w:tc>
          <w:tcPr>
            <w:tcW w:w="2880" w:type="dxa"/>
          </w:tcPr>
          <w:p w14:paraId="49EE0A44" w14:textId="77777777" w:rsidR="00004EC8" w:rsidRDefault="009662EC">
            <w:pPr>
              <w:snapToGrid w:val="0"/>
              <w:spacing w:before="120" w:after="120"/>
            </w:pPr>
            <w:r>
              <w:t>380.2-381.325 MHz</w:t>
            </w:r>
          </w:p>
        </w:tc>
        <w:tc>
          <w:tcPr>
            <w:tcW w:w="3960" w:type="dxa"/>
          </w:tcPr>
          <w:p w14:paraId="4C0CAF3D" w14:textId="77777777" w:rsidR="00004EC8" w:rsidRDefault="009662EC">
            <w:pPr>
              <w:snapToGrid w:val="0"/>
              <w:spacing w:before="120" w:after="120"/>
            </w:pPr>
            <w:proofErr w:type="spellStart"/>
            <w:r>
              <w:t>e.r.p.</w:t>
            </w:r>
            <w:proofErr w:type="spellEnd"/>
            <w:r>
              <w:t xml:space="preserve"> not to exceed 12 </w:t>
            </w:r>
            <w:proofErr w:type="spellStart"/>
            <w:r>
              <w:t>mW</w:t>
            </w:r>
            <w:proofErr w:type="spellEnd"/>
          </w:p>
        </w:tc>
        <w:tc>
          <w:tcPr>
            <w:tcW w:w="2640" w:type="dxa"/>
            <w:vAlign w:val="center"/>
          </w:tcPr>
          <w:p w14:paraId="1DAB9D84" w14:textId="77777777" w:rsidR="00004EC8" w:rsidRDefault="00004EC8">
            <w:pPr>
              <w:rPr>
                <w:rFonts w:eastAsia="SimSun"/>
                <w:lang w:eastAsia="zh-CN"/>
              </w:rPr>
            </w:pPr>
          </w:p>
        </w:tc>
      </w:tr>
      <w:tr w:rsidR="00004EC8" w14:paraId="31FBE091" w14:textId="77777777">
        <w:trPr>
          <w:trHeight w:val="720"/>
        </w:trPr>
        <w:tc>
          <w:tcPr>
            <w:tcW w:w="840" w:type="dxa"/>
            <w:vAlign w:val="center"/>
          </w:tcPr>
          <w:p w14:paraId="6A85799D" w14:textId="77777777" w:rsidR="00004EC8" w:rsidRDefault="00004EC8">
            <w:pPr>
              <w:numPr>
                <w:ilvl w:val="0"/>
                <w:numId w:val="6"/>
              </w:numPr>
              <w:jc w:val="center"/>
              <w:rPr>
                <w:snapToGrid w:val="0"/>
              </w:rPr>
            </w:pPr>
          </w:p>
        </w:tc>
        <w:tc>
          <w:tcPr>
            <w:tcW w:w="3240" w:type="dxa"/>
            <w:vAlign w:val="center"/>
          </w:tcPr>
          <w:p w14:paraId="1D976277" w14:textId="77777777" w:rsidR="00004EC8" w:rsidRDefault="009662EC">
            <w:pPr>
              <w:jc w:val="center"/>
            </w:pPr>
            <w:r>
              <w:t>Medical implant</w:t>
            </w:r>
          </w:p>
        </w:tc>
        <w:tc>
          <w:tcPr>
            <w:tcW w:w="2880" w:type="dxa"/>
          </w:tcPr>
          <w:p w14:paraId="53A92E52" w14:textId="77777777" w:rsidR="00004EC8" w:rsidRDefault="009662EC">
            <w:pPr>
              <w:snapToGrid w:val="0"/>
              <w:spacing w:before="120" w:after="120"/>
            </w:pPr>
            <w:r>
              <w:t>402 – 405 MHz</w:t>
            </w:r>
          </w:p>
        </w:tc>
        <w:tc>
          <w:tcPr>
            <w:tcW w:w="3960" w:type="dxa"/>
          </w:tcPr>
          <w:p w14:paraId="1C62D762" w14:textId="77777777" w:rsidR="00004EC8" w:rsidRDefault="009662EC">
            <w:pPr>
              <w:snapToGrid w:val="0"/>
              <w:spacing w:before="120" w:after="120"/>
            </w:pPr>
            <w:proofErr w:type="spellStart"/>
            <w:r>
              <w:t>e.i.r.p</w:t>
            </w:r>
            <w:proofErr w:type="spellEnd"/>
            <w:r>
              <w:t xml:space="preserve">. not to exceed 25 </w:t>
            </w:r>
            <w:r>
              <w:sym w:font="Symbol" w:char="F06D"/>
            </w:r>
            <w:r>
              <w:t>W</w:t>
            </w:r>
          </w:p>
        </w:tc>
        <w:tc>
          <w:tcPr>
            <w:tcW w:w="2640" w:type="dxa"/>
            <w:vAlign w:val="center"/>
          </w:tcPr>
          <w:p w14:paraId="16ED8B0B" w14:textId="77777777" w:rsidR="00004EC8" w:rsidRDefault="00004EC8">
            <w:pPr>
              <w:rPr>
                <w:rFonts w:eastAsia="SimSun"/>
                <w:lang w:eastAsia="zh-CN"/>
              </w:rPr>
            </w:pPr>
          </w:p>
        </w:tc>
      </w:tr>
      <w:tr w:rsidR="00004EC8" w14:paraId="7CEB8CBD" w14:textId="77777777">
        <w:trPr>
          <w:trHeight w:val="720"/>
        </w:trPr>
        <w:tc>
          <w:tcPr>
            <w:tcW w:w="840" w:type="dxa"/>
            <w:vAlign w:val="center"/>
          </w:tcPr>
          <w:p w14:paraId="26E2DDAA" w14:textId="77777777" w:rsidR="00004EC8" w:rsidRDefault="00004EC8">
            <w:pPr>
              <w:numPr>
                <w:ilvl w:val="0"/>
                <w:numId w:val="6"/>
              </w:numPr>
              <w:jc w:val="center"/>
              <w:rPr>
                <w:snapToGrid w:val="0"/>
              </w:rPr>
            </w:pPr>
          </w:p>
        </w:tc>
        <w:tc>
          <w:tcPr>
            <w:tcW w:w="3240" w:type="dxa"/>
            <w:vAlign w:val="center"/>
          </w:tcPr>
          <w:p w14:paraId="685E8511" w14:textId="77777777" w:rsidR="00004EC8" w:rsidRDefault="009662EC">
            <w:pPr>
              <w:jc w:val="center"/>
            </w:pPr>
            <w:r>
              <w:t>Portable radios</w:t>
            </w:r>
          </w:p>
        </w:tc>
        <w:tc>
          <w:tcPr>
            <w:tcW w:w="2880" w:type="dxa"/>
          </w:tcPr>
          <w:p w14:paraId="0D23D3DE" w14:textId="77777777" w:rsidR="00004EC8" w:rsidRDefault="009662EC">
            <w:pPr>
              <w:snapToGrid w:val="0"/>
              <w:spacing w:before="120" w:after="120"/>
            </w:pPr>
            <w:r>
              <w:t xml:space="preserve">409.74-410 MHz </w:t>
            </w:r>
          </w:p>
        </w:tc>
        <w:tc>
          <w:tcPr>
            <w:tcW w:w="3960" w:type="dxa"/>
          </w:tcPr>
          <w:p w14:paraId="32839456" w14:textId="77777777" w:rsidR="00004EC8" w:rsidRDefault="009662EC">
            <w:pPr>
              <w:snapToGrid w:val="0"/>
              <w:spacing w:before="120" w:after="120"/>
            </w:pPr>
            <w:proofErr w:type="spellStart"/>
            <w:r>
              <w:t>e.r.p.</w:t>
            </w:r>
            <w:proofErr w:type="spellEnd"/>
            <w:r>
              <w:t xml:space="preserve"> not to exceed 0.5 W</w:t>
            </w:r>
          </w:p>
        </w:tc>
        <w:tc>
          <w:tcPr>
            <w:tcW w:w="2640" w:type="dxa"/>
            <w:vAlign w:val="center"/>
          </w:tcPr>
          <w:p w14:paraId="7CDE72EB" w14:textId="77777777" w:rsidR="00004EC8" w:rsidRDefault="00004EC8">
            <w:pPr>
              <w:rPr>
                <w:rFonts w:eastAsia="SimSun"/>
                <w:lang w:eastAsia="zh-CN"/>
              </w:rPr>
            </w:pPr>
          </w:p>
        </w:tc>
      </w:tr>
      <w:tr w:rsidR="00004EC8" w14:paraId="1146FF38" w14:textId="77777777">
        <w:trPr>
          <w:trHeight w:val="720"/>
        </w:trPr>
        <w:tc>
          <w:tcPr>
            <w:tcW w:w="840" w:type="dxa"/>
            <w:vAlign w:val="center"/>
          </w:tcPr>
          <w:p w14:paraId="73833A19" w14:textId="77777777" w:rsidR="00004EC8" w:rsidRDefault="00004EC8">
            <w:pPr>
              <w:numPr>
                <w:ilvl w:val="0"/>
                <w:numId w:val="6"/>
              </w:numPr>
              <w:jc w:val="center"/>
              <w:rPr>
                <w:snapToGrid w:val="0"/>
              </w:rPr>
            </w:pPr>
          </w:p>
        </w:tc>
        <w:tc>
          <w:tcPr>
            <w:tcW w:w="3240" w:type="dxa"/>
            <w:vAlign w:val="center"/>
          </w:tcPr>
          <w:p w14:paraId="0C58D2A3" w14:textId="77777777" w:rsidR="00004EC8" w:rsidRDefault="00004EC8">
            <w:pPr>
              <w:jc w:val="center"/>
            </w:pPr>
          </w:p>
        </w:tc>
        <w:tc>
          <w:tcPr>
            <w:tcW w:w="2880" w:type="dxa"/>
          </w:tcPr>
          <w:p w14:paraId="46956CF0" w14:textId="77777777" w:rsidR="00004EC8" w:rsidRDefault="009662EC">
            <w:pPr>
              <w:snapToGrid w:val="0"/>
              <w:spacing w:before="120" w:after="120"/>
            </w:pPr>
            <w:r>
              <w:t xml:space="preserve">433 – 434.79 MHz </w:t>
            </w:r>
          </w:p>
        </w:tc>
        <w:tc>
          <w:tcPr>
            <w:tcW w:w="3960" w:type="dxa"/>
          </w:tcPr>
          <w:p w14:paraId="6D811617" w14:textId="77777777" w:rsidR="00004EC8" w:rsidRDefault="009662EC">
            <w:pPr>
              <w:snapToGrid w:val="0"/>
              <w:spacing w:before="120" w:after="120"/>
            </w:pPr>
            <w:proofErr w:type="spellStart"/>
            <w:r>
              <w:t>e.r.p.</w:t>
            </w:r>
            <w:proofErr w:type="spellEnd"/>
            <w:r>
              <w:t xml:space="preserve"> not to exceed 10 </w:t>
            </w:r>
            <w:proofErr w:type="spellStart"/>
            <w:r>
              <w:t>mW</w:t>
            </w:r>
            <w:proofErr w:type="spellEnd"/>
          </w:p>
        </w:tc>
        <w:tc>
          <w:tcPr>
            <w:tcW w:w="2640" w:type="dxa"/>
            <w:vAlign w:val="center"/>
          </w:tcPr>
          <w:p w14:paraId="0C396792" w14:textId="77777777" w:rsidR="00004EC8" w:rsidRDefault="00004EC8">
            <w:pPr>
              <w:rPr>
                <w:rFonts w:eastAsia="SimSun"/>
                <w:lang w:eastAsia="zh-CN"/>
              </w:rPr>
            </w:pPr>
          </w:p>
        </w:tc>
      </w:tr>
      <w:tr w:rsidR="00004EC8" w14:paraId="6DFF030F" w14:textId="77777777">
        <w:trPr>
          <w:trHeight w:val="720"/>
        </w:trPr>
        <w:tc>
          <w:tcPr>
            <w:tcW w:w="840" w:type="dxa"/>
            <w:vAlign w:val="center"/>
          </w:tcPr>
          <w:p w14:paraId="6BB9BD24" w14:textId="77777777" w:rsidR="00004EC8" w:rsidRDefault="00004EC8">
            <w:pPr>
              <w:numPr>
                <w:ilvl w:val="0"/>
                <w:numId w:val="6"/>
              </w:numPr>
              <w:jc w:val="center"/>
              <w:rPr>
                <w:snapToGrid w:val="0"/>
              </w:rPr>
            </w:pPr>
          </w:p>
        </w:tc>
        <w:tc>
          <w:tcPr>
            <w:tcW w:w="3240" w:type="dxa"/>
            <w:vAlign w:val="center"/>
          </w:tcPr>
          <w:p w14:paraId="4F99F7F4" w14:textId="77777777" w:rsidR="00004EC8" w:rsidRDefault="00004EC8">
            <w:pPr>
              <w:jc w:val="center"/>
            </w:pPr>
          </w:p>
        </w:tc>
        <w:tc>
          <w:tcPr>
            <w:tcW w:w="2880" w:type="dxa"/>
          </w:tcPr>
          <w:p w14:paraId="60CA1871" w14:textId="77777777" w:rsidR="00004EC8" w:rsidRDefault="009662EC">
            <w:pPr>
              <w:snapToGrid w:val="0"/>
              <w:spacing w:before="120" w:after="120"/>
            </w:pPr>
            <w:r>
              <w:t>819.1-823.1 MHz</w:t>
            </w:r>
          </w:p>
        </w:tc>
        <w:tc>
          <w:tcPr>
            <w:tcW w:w="3960" w:type="dxa"/>
          </w:tcPr>
          <w:p w14:paraId="441887DC" w14:textId="77777777" w:rsidR="00004EC8" w:rsidRDefault="009662EC">
            <w:pPr>
              <w:snapToGrid w:val="0"/>
              <w:spacing w:before="120" w:after="120"/>
              <w:ind w:left="720" w:hanging="720"/>
            </w:pPr>
            <w:r>
              <w:t>(a)</w:t>
            </w:r>
            <w:r>
              <w:tab/>
            </w:r>
            <w:proofErr w:type="spellStart"/>
            <w:r>
              <w:t>e.r.p.</w:t>
            </w:r>
            <w:proofErr w:type="spellEnd"/>
            <w:r>
              <w:t xml:space="preserve"> not to exceed 100 </w:t>
            </w:r>
            <w:proofErr w:type="spellStart"/>
            <w:r>
              <w:t>mW</w:t>
            </w:r>
            <w:proofErr w:type="spellEnd"/>
            <w:r>
              <w:t>; and</w:t>
            </w:r>
          </w:p>
          <w:p w14:paraId="7C20D078" w14:textId="77777777" w:rsidR="00004EC8" w:rsidRDefault="009662EC">
            <w:pPr>
              <w:snapToGrid w:val="0"/>
              <w:spacing w:before="120" w:after="120"/>
              <w:ind w:left="720" w:hanging="720"/>
            </w:pPr>
            <w:r>
              <w:t>(b)</w:t>
            </w:r>
            <w:r>
              <w:tab/>
              <w:t xml:space="preserve">power spectral density not to exceed 10 </w:t>
            </w:r>
            <w:proofErr w:type="spellStart"/>
            <w:r>
              <w:t>mW</w:t>
            </w:r>
            <w:proofErr w:type="spellEnd"/>
            <w:r>
              <w:t xml:space="preserve"> per 25 kHz</w:t>
            </w:r>
          </w:p>
        </w:tc>
        <w:tc>
          <w:tcPr>
            <w:tcW w:w="2640" w:type="dxa"/>
            <w:vAlign w:val="center"/>
          </w:tcPr>
          <w:p w14:paraId="11EA8BB9" w14:textId="77777777" w:rsidR="00004EC8" w:rsidRDefault="00004EC8">
            <w:pPr>
              <w:rPr>
                <w:rFonts w:eastAsia="SimSun"/>
                <w:lang w:eastAsia="zh-CN"/>
              </w:rPr>
            </w:pPr>
          </w:p>
        </w:tc>
      </w:tr>
      <w:tr w:rsidR="00004EC8" w14:paraId="00F96B79" w14:textId="77777777">
        <w:trPr>
          <w:trHeight w:val="720"/>
        </w:trPr>
        <w:tc>
          <w:tcPr>
            <w:tcW w:w="840" w:type="dxa"/>
            <w:vAlign w:val="center"/>
          </w:tcPr>
          <w:p w14:paraId="6B2541E5" w14:textId="77777777" w:rsidR="00004EC8" w:rsidRDefault="00004EC8">
            <w:pPr>
              <w:numPr>
                <w:ilvl w:val="0"/>
                <w:numId w:val="6"/>
              </w:numPr>
              <w:jc w:val="center"/>
              <w:rPr>
                <w:snapToGrid w:val="0"/>
              </w:rPr>
            </w:pPr>
          </w:p>
        </w:tc>
        <w:tc>
          <w:tcPr>
            <w:tcW w:w="3240" w:type="dxa"/>
            <w:vAlign w:val="center"/>
          </w:tcPr>
          <w:p w14:paraId="0F5DDA51" w14:textId="77777777" w:rsidR="00004EC8" w:rsidRDefault="009662EC">
            <w:pPr>
              <w:jc w:val="center"/>
              <w:rPr>
                <w:rFonts w:eastAsia="PMingLiU"/>
                <w:lang w:eastAsia="zh-TW"/>
              </w:rPr>
            </w:pPr>
            <w:r>
              <w:rPr>
                <w:rFonts w:eastAsia="PMingLiU"/>
                <w:lang w:eastAsia="zh-TW"/>
              </w:rPr>
              <w:t>Cordless phone</w:t>
            </w:r>
          </w:p>
        </w:tc>
        <w:tc>
          <w:tcPr>
            <w:tcW w:w="2880" w:type="dxa"/>
          </w:tcPr>
          <w:p w14:paraId="1E8D0D1A" w14:textId="77777777" w:rsidR="00004EC8" w:rsidRDefault="009662EC">
            <w:pPr>
              <w:snapToGrid w:val="0"/>
              <w:spacing w:before="120" w:after="120"/>
            </w:pPr>
            <w:r>
              <w:t>864.1-868.1 MHz</w:t>
            </w:r>
          </w:p>
        </w:tc>
        <w:tc>
          <w:tcPr>
            <w:tcW w:w="3960" w:type="dxa"/>
          </w:tcPr>
          <w:p w14:paraId="243C5059" w14:textId="77777777" w:rsidR="00004EC8" w:rsidRDefault="009662EC">
            <w:pPr>
              <w:snapToGrid w:val="0"/>
              <w:spacing w:before="120" w:after="120"/>
            </w:pPr>
            <w:r>
              <w:t xml:space="preserve">carrier power or </w:t>
            </w:r>
            <w:proofErr w:type="spellStart"/>
            <w:r>
              <w:t>e.r.p.</w:t>
            </w:r>
            <w:proofErr w:type="spellEnd"/>
            <w:r>
              <w:t xml:space="preserve"> not to exceed 10 </w:t>
            </w:r>
            <w:proofErr w:type="spellStart"/>
            <w:r>
              <w:t>mW</w:t>
            </w:r>
            <w:proofErr w:type="spellEnd"/>
          </w:p>
        </w:tc>
        <w:tc>
          <w:tcPr>
            <w:tcW w:w="2640" w:type="dxa"/>
            <w:vAlign w:val="center"/>
          </w:tcPr>
          <w:p w14:paraId="38E33F1F" w14:textId="77777777" w:rsidR="00004EC8" w:rsidRDefault="00004EC8">
            <w:pPr>
              <w:rPr>
                <w:rFonts w:eastAsia="PMingLiU"/>
                <w:lang w:eastAsia="zh-TW"/>
              </w:rPr>
            </w:pPr>
          </w:p>
        </w:tc>
      </w:tr>
      <w:tr w:rsidR="00004EC8" w14:paraId="286ECF52" w14:textId="77777777">
        <w:trPr>
          <w:trHeight w:val="720"/>
        </w:trPr>
        <w:tc>
          <w:tcPr>
            <w:tcW w:w="840" w:type="dxa"/>
            <w:vAlign w:val="center"/>
          </w:tcPr>
          <w:p w14:paraId="7B9CA0F3" w14:textId="77777777" w:rsidR="00004EC8" w:rsidRDefault="00004EC8">
            <w:pPr>
              <w:numPr>
                <w:ilvl w:val="0"/>
                <w:numId w:val="6"/>
              </w:numPr>
              <w:jc w:val="center"/>
              <w:rPr>
                <w:snapToGrid w:val="0"/>
              </w:rPr>
            </w:pPr>
          </w:p>
        </w:tc>
        <w:tc>
          <w:tcPr>
            <w:tcW w:w="3240" w:type="dxa"/>
            <w:vAlign w:val="center"/>
          </w:tcPr>
          <w:p w14:paraId="42D7799F" w14:textId="77777777" w:rsidR="00004EC8" w:rsidRDefault="009662EC">
            <w:pPr>
              <w:jc w:val="center"/>
            </w:pPr>
            <w:r>
              <w:t>RFID</w:t>
            </w:r>
          </w:p>
        </w:tc>
        <w:tc>
          <w:tcPr>
            <w:tcW w:w="2880" w:type="dxa"/>
          </w:tcPr>
          <w:p w14:paraId="5F61AAFE" w14:textId="77777777" w:rsidR="00004EC8" w:rsidRDefault="009662EC">
            <w:pPr>
              <w:snapToGrid w:val="0"/>
              <w:spacing w:before="120" w:after="120"/>
            </w:pPr>
            <w:r>
              <w:t>865–868 MHz</w:t>
            </w:r>
          </w:p>
        </w:tc>
        <w:tc>
          <w:tcPr>
            <w:tcW w:w="3960" w:type="dxa"/>
          </w:tcPr>
          <w:p w14:paraId="40E9B122" w14:textId="77777777" w:rsidR="00004EC8" w:rsidRDefault="009662EC">
            <w:pPr>
              <w:snapToGrid w:val="0"/>
              <w:spacing w:before="120" w:after="120"/>
            </w:pPr>
            <w:proofErr w:type="spellStart"/>
            <w:r>
              <w:t>e.r.p.</w:t>
            </w:r>
            <w:proofErr w:type="spellEnd"/>
            <w:r>
              <w:t xml:space="preserve"> not to exceed 100 </w:t>
            </w:r>
            <w:proofErr w:type="spellStart"/>
            <w:r>
              <w:t>mW</w:t>
            </w:r>
            <w:proofErr w:type="spellEnd"/>
          </w:p>
        </w:tc>
        <w:tc>
          <w:tcPr>
            <w:tcW w:w="2640" w:type="dxa"/>
            <w:vAlign w:val="center"/>
          </w:tcPr>
          <w:p w14:paraId="603D3D8A" w14:textId="77777777" w:rsidR="00004EC8" w:rsidRDefault="00004EC8">
            <w:pPr>
              <w:rPr>
                <w:rFonts w:eastAsia="SimSun"/>
                <w:lang w:eastAsia="zh-CN"/>
              </w:rPr>
            </w:pPr>
          </w:p>
        </w:tc>
      </w:tr>
      <w:tr w:rsidR="00004EC8" w14:paraId="239D9F1F" w14:textId="77777777">
        <w:trPr>
          <w:trHeight w:val="720"/>
        </w:trPr>
        <w:tc>
          <w:tcPr>
            <w:tcW w:w="840" w:type="dxa"/>
            <w:vAlign w:val="center"/>
          </w:tcPr>
          <w:p w14:paraId="3E143DC1" w14:textId="77777777" w:rsidR="00004EC8" w:rsidRDefault="00004EC8">
            <w:pPr>
              <w:numPr>
                <w:ilvl w:val="0"/>
                <w:numId w:val="6"/>
              </w:numPr>
              <w:jc w:val="center"/>
              <w:rPr>
                <w:snapToGrid w:val="0"/>
              </w:rPr>
            </w:pPr>
          </w:p>
        </w:tc>
        <w:tc>
          <w:tcPr>
            <w:tcW w:w="3240" w:type="dxa"/>
            <w:vAlign w:val="center"/>
          </w:tcPr>
          <w:p w14:paraId="2991DB19" w14:textId="77777777" w:rsidR="00004EC8" w:rsidRDefault="009662EC">
            <w:pPr>
              <w:jc w:val="center"/>
            </w:pPr>
            <w:r>
              <w:t>RFID</w:t>
            </w:r>
          </w:p>
        </w:tc>
        <w:tc>
          <w:tcPr>
            <w:tcW w:w="2880" w:type="dxa"/>
          </w:tcPr>
          <w:p w14:paraId="5B8F1A95" w14:textId="77777777" w:rsidR="00004EC8" w:rsidRDefault="009662EC">
            <w:pPr>
              <w:snapToGrid w:val="0"/>
              <w:spacing w:before="120" w:after="120"/>
            </w:pPr>
            <w:r>
              <w:t>865.6–867.6 MHz</w:t>
            </w:r>
          </w:p>
        </w:tc>
        <w:tc>
          <w:tcPr>
            <w:tcW w:w="3960" w:type="dxa"/>
          </w:tcPr>
          <w:p w14:paraId="1BFBB16E" w14:textId="77777777" w:rsidR="00004EC8" w:rsidRDefault="009662EC">
            <w:pPr>
              <w:snapToGrid w:val="0"/>
              <w:spacing w:before="120" w:after="120"/>
            </w:pPr>
            <w:proofErr w:type="spellStart"/>
            <w:r>
              <w:t>e.r.p.</w:t>
            </w:r>
            <w:proofErr w:type="spellEnd"/>
            <w:r>
              <w:t xml:space="preserve"> not to exceed 2 W</w:t>
            </w:r>
          </w:p>
        </w:tc>
        <w:tc>
          <w:tcPr>
            <w:tcW w:w="2640" w:type="dxa"/>
            <w:vAlign w:val="center"/>
          </w:tcPr>
          <w:p w14:paraId="21D280A3" w14:textId="77777777" w:rsidR="00004EC8" w:rsidRDefault="00004EC8">
            <w:pPr>
              <w:rPr>
                <w:rFonts w:eastAsia="SimSun"/>
                <w:lang w:eastAsia="zh-CN"/>
              </w:rPr>
            </w:pPr>
          </w:p>
        </w:tc>
      </w:tr>
      <w:tr w:rsidR="00004EC8" w14:paraId="164F302E" w14:textId="77777777">
        <w:trPr>
          <w:trHeight w:val="720"/>
        </w:trPr>
        <w:tc>
          <w:tcPr>
            <w:tcW w:w="840" w:type="dxa"/>
            <w:vAlign w:val="center"/>
          </w:tcPr>
          <w:p w14:paraId="70EE1AB0" w14:textId="77777777" w:rsidR="00004EC8" w:rsidRDefault="00004EC8">
            <w:pPr>
              <w:numPr>
                <w:ilvl w:val="0"/>
                <w:numId w:val="6"/>
              </w:numPr>
              <w:jc w:val="center"/>
              <w:rPr>
                <w:snapToGrid w:val="0"/>
              </w:rPr>
            </w:pPr>
          </w:p>
        </w:tc>
        <w:tc>
          <w:tcPr>
            <w:tcW w:w="3240" w:type="dxa"/>
            <w:vAlign w:val="center"/>
          </w:tcPr>
          <w:p w14:paraId="7982B524" w14:textId="77777777" w:rsidR="00004EC8" w:rsidRDefault="009662EC">
            <w:pPr>
              <w:jc w:val="center"/>
            </w:pPr>
            <w:r>
              <w:t>RFID</w:t>
            </w:r>
          </w:p>
        </w:tc>
        <w:tc>
          <w:tcPr>
            <w:tcW w:w="2880" w:type="dxa"/>
          </w:tcPr>
          <w:p w14:paraId="266C12CD" w14:textId="77777777" w:rsidR="00004EC8" w:rsidRDefault="009662EC">
            <w:pPr>
              <w:snapToGrid w:val="0"/>
              <w:spacing w:before="120" w:after="120"/>
            </w:pPr>
            <w:r>
              <w:t>865.6–868 MHz</w:t>
            </w:r>
          </w:p>
        </w:tc>
        <w:tc>
          <w:tcPr>
            <w:tcW w:w="3960" w:type="dxa"/>
          </w:tcPr>
          <w:p w14:paraId="1B1A0B88" w14:textId="77777777" w:rsidR="00004EC8" w:rsidRDefault="009662EC">
            <w:pPr>
              <w:snapToGrid w:val="0"/>
              <w:spacing w:before="120" w:after="120"/>
            </w:pPr>
            <w:proofErr w:type="spellStart"/>
            <w:r>
              <w:t>e.r.p.</w:t>
            </w:r>
            <w:proofErr w:type="spellEnd"/>
            <w:r>
              <w:t xml:space="preserve"> not to exceed 500 </w:t>
            </w:r>
            <w:proofErr w:type="spellStart"/>
            <w:r>
              <w:t>mW</w:t>
            </w:r>
            <w:proofErr w:type="spellEnd"/>
          </w:p>
        </w:tc>
        <w:tc>
          <w:tcPr>
            <w:tcW w:w="2640" w:type="dxa"/>
            <w:vAlign w:val="center"/>
          </w:tcPr>
          <w:p w14:paraId="513917B4" w14:textId="77777777" w:rsidR="00004EC8" w:rsidRDefault="00004EC8">
            <w:pPr>
              <w:rPr>
                <w:rFonts w:eastAsia="SimSun"/>
                <w:lang w:eastAsia="zh-CN"/>
              </w:rPr>
            </w:pPr>
          </w:p>
        </w:tc>
      </w:tr>
      <w:tr w:rsidR="00004EC8" w14:paraId="3B2D503A" w14:textId="77777777">
        <w:trPr>
          <w:trHeight w:val="720"/>
        </w:trPr>
        <w:tc>
          <w:tcPr>
            <w:tcW w:w="840" w:type="dxa"/>
            <w:vAlign w:val="center"/>
          </w:tcPr>
          <w:p w14:paraId="76F81BBD" w14:textId="77777777" w:rsidR="00004EC8" w:rsidRDefault="00004EC8">
            <w:pPr>
              <w:numPr>
                <w:ilvl w:val="0"/>
                <w:numId w:val="6"/>
              </w:numPr>
              <w:jc w:val="center"/>
              <w:rPr>
                <w:snapToGrid w:val="0"/>
              </w:rPr>
            </w:pPr>
          </w:p>
        </w:tc>
        <w:tc>
          <w:tcPr>
            <w:tcW w:w="3240" w:type="dxa"/>
            <w:vAlign w:val="center"/>
          </w:tcPr>
          <w:p w14:paraId="274D295B" w14:textId="77777777" w:rsidR="00004EC8" w:rsidRDefault="00004EC8">
            <w:pPr>
              <w:jc w:val="center"/>
            </w:pPr>
          </w:p>
        </w:tc>
        <w:tc>
          <w:tcPr>
            <w:tcW w:w="2880" w:type="dxa"/>
          </w:tcPr>
          <w:p w14:paraId="56386019" w14:textId="77777777" w:rsidR="00004EC8" w:rsidRDefault="009662EC">
            <w:pPr>
              <w:snapToGrid w:val="0"/>
              <w:spacing w:before="120" w:after="120"/>
            </w:pPr>
            <w:r>
              <w:t>919.5-920.0 MHz</w:t>
            </w:r>
          </w:p>
        </w:tc>
        <w:tc>
          <w:tcPr>
            <w:tcW w:w="3960" w:type="dxa"/>
          </w:tcPr>
          <w:p w14:paraId="4BCB8954" w14:textId="77777777" w:rsidR="00004EC8" w:rsidRDefault="009662EC">
            <w:pPr>
              <w:snapToGrid w:val="0"/>
              <w:spacing w:before="120" w:after="120"/>
            </w:pPr>
            <w:proofErr w:type="spellStart"/>
            <w:r>
              <w:t>e.r.p.</w:t>
            </w:r>
            <w:proofErr w:type="spellEnd"/>
            <w:r>
              <w:t xml:space="preserve"> not to exceed 10 </w:t>
            </w:r>
            <w:proofErr w:type="spellStart"/>
            <w:r>
              <w:t>mW</w:t>
            </w:r>
            <w:proofErr w:type="spellEnd"/>
          </w:p>
        </w:tc>
        <w:tc>
          <w:tcPr>
            <w:tcW w:w="2640" w:type="dxa"/>
            <w:vAlign w:val="center"/>
          </w:tcPr>
          <w:p w14:paraId="5A604B15" w14:textId="77777777" w:rsidR="00004EC8" w:rsidRDefault="00004EC8">
            <w:pPr>
              <w:rPr>
                <w:rFonts w:eastAsia="SimSun"/>
                <w:lang w:eastAsia="zh-CN"/>
              </w:rPr>
            </w:pPr>
          </w:p>
        </w:tc>
      </w:tr>
      <w:tr w:rsidR="00004EC8" w14:paraId="3C8D9213" w14:textId="77777777">
        <w:trPr>
          <w:trHeight w:val="720"/>
        </w:trPr>
        <w:tc>
          <w:tcPr>
            <w:tcW w:w="840" w:type="dxa"/>
            <w:vAlign w:val="center"/>
          </w:tcPr>
          <w:p w14:paraId="546B949D" w14:textId="77777777" w:rsidR="00004EC8" w:rsidRDefault="00004EC8">
            <w:pPr>
              <w:numPr>
                <w:ilvl w:val="0"/>
                <w:numId w:val="6"/>
              </w:numPr>
              <w:jc w:val="center"/>
              <w:rPr>
                <w:snapToGrid w:val="0"/>
              </w:rPr>
            </w:pPr>
          </w:p>
        </w:tc>
        <w:tc>
          <w:tcPr>
            <w:tcW w:w="3240" w:type="dxa"/>
            <w:vAlign w:val="center"/>
          </w:tcPr>
          <w:p w14:paraId="3E31392E" w14:textId="77777777" w:rsidR="00004EC8" w:rsidRDefault="009662EC">
            <w:pPr>
              <w:jc w:val="center"/>
            </w:pPr>
            <w:r>
              <w:t>RFID</w:t>
            </w:r>
          </w:p>
        </w:tc>
        <w:tc>
          <w:tcPr>
            <w:tcW w:w="2880" w:type="dxa"/>
          </w:tcPr>
          <w:p w14:paraId="016B7401" w14:textId="77777777" w:rsidR="00004EC8" w:rsidRDefault="009662EC">
            <w:pPr>
              <w:snapToGrid w:val="0"/>
              <w:spacing w:before="120" w:after="120"/>
            </w:pPr>
            <w:r>
              <w:t>920–925 MHz</w:t>
            </w:r>
          </w:p>
        </w:tc>
        <w:tc>
          <w:tcPr>
            <w:tcW w:w="3960" w:type="dxa"/>
          </w:tcPr>
          <w:p w14:paraId="124DF91F" w14:textId="77777777" w:rsidR="00004EC8" w:rsidRDefault="009662EC">
            <w:pPr>
              <w:snapToGrid w:val="0"/>
              <w:spacing w:before="120" w:after="120"/>
            </w:pPr>
            <w:proofErr w:type="spellStart"/>
            <w:r>
              <w:t>e.i.r.p</w:t>
            </w:r>
            <w:proofErr w:type="spellEnd"/>
            <w:r>
              <w:t>. not to exceed 4 W</w:t>
            </w:r>
          </w:p>
        </w:tc>
        <w:tc>
          <w:tcPr>
            <w:tcW w:w="2640" w:type="dxa"/>
            <w:vAlign w:val="center"/>
          </w:tcPr>
          <w:p w14:paraId="545ADAED" w14:textId="77777777" w:rsidR="00004EC8" w:rsidRDefault="00004EC8">
            <w:pPr>
              <w:rPr>
                <w:rFonts w:eastAsia="SimSun"/>
                <w:lang w:eastAsia="zh-CN"/>
              </w:rPr>
            </w:pPr>
          </w:p>
        </w:tc>
      </w:tr>
      <w:tr w:rsidR="00004EC8" w14:paraId="46AC6C53" w14:textId="77777777">
        <w:trPr>
          <w:trHeight w:val="720"/>
        </w:trPr>
        <w:tc>
          <w:tcPr>
            <w:tcW w:w="840" w:type="dxa"/>
            <w:vAlign w:val="center"/>
          </w:tcPr>
          <w:p w14:paraId="1E29A823" w14:textId="77777777" w:rsidR="00004EC8" w:rsidRDefault="00004EC8">
            <w:pPr>
              <w:numPr>
                <w:ilvl w:val="0"/>
                <w:numId w:val="6"/>
              </w:numPr>
              <w:jc w:val="center"/>
              <w:rPr>
                <w:snapToGrid w:val="0"/>
              </w:rPr>
            </w:pPr>
          </w:p>
        </w:tc>
        <w:tc>
          <w:tcPr>
            <w:tcW w:w="3240" w:type="dxa"/>
            <w:vAlign w:val="center"/>
          </w:tcPr>
          <w:p w14:paraId="3F241A43" w14:textId="77777777" w:rsidR="00004EC8" w:rsidRDefault="009662EC">
            <w:pPr>
              <w:jc w:val="center"/>
              <w:rPr>
                <w:rFonts w:eastAsia="PMingLiU"/>
                <w:lang w:eastAsia="zh-TW"/>
              </w:rPr>
            </w:pPr>
            <w:r>
              <w:rPr>
                <w:rFonts w:eastAsia="PMingLiU"/>
                <w:lang w:eastAsia="zh-TW"/>
              </w:rPr>
              <w:t>Cordless phone</w:t>
            </w:r>
          </w:p>
        </w:tc>
        <w:tc>
          <w:tcPr>
            <w:tcW w:w="2880" w:type="dxa"/>
          </w:tcPr>
          <w:p w14:paraId="6710441E" w14:textId="77777777" w:rsidR="00004EC8" w:rsidRDefault="009662EC">
            <w:pPr>
              <w:snapToGrid w:val="0"/>
              <w:spacing w:before="120" w:after="120"/>
              <w:rPr>
                <w:rFonts w:eastAsia="PMingLiU"/>
                <w:lang w:eastAsia="zh-TW"/>
              </w:rPr>
            </w:pPr>
            <w:r>
              <w:rPr>
                <w:rFonts w:eastAsia="PMingLiU"/>
                <w:lang w:eastAsia="zh-TW"/>
              </w:rPr>
              <w:t>1880-1900 MHz</w:t>
            </w:r>
          </w:p>
        </w:tc>
        <w:tc>
          <w:tcPr>
            <w:tcW w:w="3960" w:type="dxa"/>
          </w:tcPr>
          <w:p w14:paraId="7612338C" w14:textId="77777777" w:rsidR="00004EC8" w:rsidRDefault="009662EC">
            <w:pPr>
              <w:snapToGrid w:val="0"/>
              <w:spacing w:before="120" w:after="120"/>
              <w:ind w:left="732" w:hanging="732"/>
              <w:rPr>
                <w:rFonts w:eastAsia="PMingLiU"/>
                <w:lang w:eastAsia="zh-TW"/>
              </w:rPr>
            </w:pPr>
            <w:r>
              <w:rPr>
                <w:rFonts w:eastAsia="PMingLiU"/>
                <w:lang w:eastAsia="zh-TW"/>
              </w:rPr>
              <w:t>(a)</w:t>
            </w:r>
            <w:r>
              <w:rPr>
                <w:rFonts w:eastAsia="PMingLiU"/>
                <w:lang w:eastAsia="zh-TW"/>
              </w:rPr>
              <w:tab/>
              <w:t xml:space="preserve">peak power not to exceed 250 </w:t>
            </w:r>
            <w:proofErr w:type="spellStart"/>
            <w:r>
              <w:rPr>
                <w:rFonts w:eastAsia="PMingLiU"/>
                <w:lang w:eastAsia="zh-TW"/>
              </w:rPr>
              <w:t>mW</w:t>
            </w:r>
            <w:proofErr w:type="spellEnd"/>
            <w:r>
              <w:rPr>
                <w:rFonts w:eastAsia="PMingLiU"/>
                <w:lang w:eastAsia="zh-TW"/>
              </w:rPr>
              <w:t xml:space="preserve"> for apparatus with antenna output terminal; or</w:t>
            </w:r>
          </w:p>
          <w:p w14:paraId="33507D58" w14:textId="77777777" w:rsidR="00004EC8" w:rsidRDefault="009662EC">
            <w:pPr>
              <w:snapToGrid w:val="0"/>
              <w:spacing w:before="120" w:after="120"/>
              <w:ind w:left="732" w:hanging="732"/>
              <w:rPr>
                <w:rFonts w:eastAsia="PMingLiU"/>
                <w:lang w:eastAsia="zh-TW"/>
              </w:rPr>
            </w:pPr>
            <w:r>
              <w:rPr>
                <w:rFonts w:eastAsia="PMingLiU"/>
                <w:lang w:eastAsia="zh-TW"/>
              </w:rPr>
              <w:lastRenderedPageBreak/>
              <w:t>(b)</w:t>
            </w:r>
            <w:r>
              <w:rPr>
                <w:rFonts w:eastAsia="PMingLiU"/>
                <w:lang w:eastAsia="zh-TW"/>
              </w:rPr>
              <w:tab/>
              <w:t xml:space="preserve">peak </w:t>
            </w:r>
            <w:proofErr w:type="spellStart"/>
            <w:r>
              <w:rPr>
                <w:rFonts w:eastAsia="PMingLiU"/>
                <w:lang w:eastAsia="zh-TW"/>
              </w:rPr>
              <w:t>e.i.r.p</w:t>
            </w:r>
            <w:proofErr w:type="spellEnd"/>
            <w:r>
              <w:rPr>
                <w:rFonts w:eastAsia="PMingLiU"/>
                <w:lang w:eastAsia="zh-TW"/>
              </w:rPr>
              <w:t xml:space="preserve">. not to exceed 250 </w:t>
            </w:r>
            <w:proofErr w:type="spellStart"/>
            <w:r>
              <w:rPr>
                <w:rFonts w:eastAsia="PMingLiU"/>
                <w:lang w:eastAsia="zh-TW"/>
              </w:rPr>
              <w:t>mW</w:t>
            </w:r>
            <w:proofErr w:type="spellEnd"/>
            <w:r>
              <w:rPr>
                <w:rFonts w:eastAsia="PMingLiU"/>
                <w:lang w:eastAsia="zh-TW"/>
              </w:rPr>
              <w:t xml:space="preserve"> for apparatus with integral antenna</w:t>
            </w:r>
          </w:p>
        </w:tc>
        <w:tc>
          <w:tcPr>
            <w:tcW w:w="2640" w:type="dxa"/>
            <w:vAlign w:val="center"/>
          </w:tcPr>
          <w:p w14:paraId="31E559A2" w14:textId="77777777" w:rsidR="00004EC8" w:rsidRDefault="00004EC8">
            <w:pPr>
              <w:rPr>
                <w:rFonts w:eastAsia="PMingLiU"/>
                <w:lang w:eastAsia="zh-TW"/>
              </w:rPr>
            </w:pPr>
          </w:p>
        </w:tc>
      </w:tr>
      <w:tr w:rsidR="00004EC8" w14:paraId="69400489" w14:textId="77777777">
        <w:trPr>
          <w:trHeight w:val="720"/>
        </w:trPr>
        <w:tc>
          <w:tcPr>
            <w:tcW w:w="840" w:type="dxa"/>
            <w:vAlign w:val="center"/>
          </w:tcPr>
          <w:p w14:paraId="5FC48923" w14:textId="77777777" w:rsidR="00004EC8" w:rsidRDefault="00004EC8">
            <w:pPr>
              <w:numPr>
                <w:ilvl w:val="0"/>
                <w:numId w:val="6"/>
              </w:numPr>
              <w:jc w:val="center"/>
              <w:rPr>
                <w:snapToGrid w:val="0"/>
              </w:rPr>
            </w:pPr>
          </w:p>
        </w:tc>
        <w:tc>
          <w:tcPr>
            <w:tcW w:w="3240" w:type="dxa"/>
            <w:vAlign w:val="center"/>
          </w:tcPr>
          <w:p w14:paraId="11CDED84" w14:textId="77777777" w:rsidR="00004EC8" w:rsidRDefault="009662EC">
            <w:pPr>
              <w:jc w:val="center"/>
            </w:pPr>
            <w:r>
              <w:t>WLAN, RFID</w:t>
            </w:r>
          </w:p>
        </w:tc>
        <w:tc>
          <w:tcPr>
            <w:tcW w:w="2880" w:type="dxa"/>
          </w:tcPr>
          <w:p w14:paraId="241DA6B7" w14:textId="77777777" w:rsidR="00004EC8" w:rsidRDefault="009662EC">
            <w:pPr>
              <w:snapToGrid w:val="0"/>
              <w:spacing w:before="120" w:after="120"/>
            </w:pPr>
            <w:r>
              <w:t>2400-2483.5 MHz</w:t>
            </w:r>
          </w:p>
        </w:tc>
        <w:tc>
          <w:tcPr>
            <w:tcW w:w="3960" w:type="dxa"/>
          </w:tcPr>
          <w:p w14:paraId="20917214" w14:textId="77777777" w:rsidR="00004EC8" w:rsidRDefault="009662EC">
            <w:pPr>
              <w:snapToGrid w:val="0"/>
              <w:spacing w:before="120" w:after="120"/>
              <w:ind w:left="720" w:hanging="720"/>
            </w:pPr>
            <w:r>
              <w:t>(a)</w:t>
            </w:r>
            <w:r>
              <w:tab/>
              <w:t xml:space="preserve">peak </w:t>
            </w:r>
            <w:proofErr w:type="spellStart"/>
            <w:r>
              <w:t>e.i.r.p</w:t>
            </w:r>
            <w:proofErr w:type="spellEnd"/>
            <w:r>
              <w:t>. not to exceed 4 W for frequency hopping spread spectrum modulation or digital modulation systems; or</w:t>
            </w:r>
          </w:p>
          <w:p w14:paraId="06D23A91" w14:textId="77777777" w:rsidR="00004EC8" w:rsidRDefault="009662EC">
            <w:pPr>
              <w:snapToGrid w:val="0"/>
              <w:spacing w:before="120" w:after="120"/>
              <w:ind w:left="720" w:hanging="720"/>
            </w:pPr>
            <w:r>
              <w:t>(b)</w:t>
            </w:r>
            <w:r>
              <w:tab/>
              <w:t xml:space="preserve">aggregate </w:t>
            </w:r>
            <w:proofErr w:type="spellStart"/>
            <w:r>
              <w:t>e.r.p.</w:t>
            </w:r>
            <w:proofErr w:type="spellEnd"/>
            <w:r>
              <w:t xml:space="preserve"> not to exceed 100 </w:t>
            </w:r>
            <w:proofErr w:type="spellStart"/>
            <w:r>
              <w:t>mW</w:t>
            </w:r>
            <w:proofErr w:type="spellEnd"/>
            <w:r>
              <w:t xml:space="preserve"> for any modulation</w:t>
            </w:r>
          </w:p>
        </w:tc>
        <w:tc>
          <w:tcPr>
            <w:tcW w:w="2640" w:type="dxa"/>
            <w:vAlign w:val="center"/>
          </w:tcPr>
          <w:p w14:paraId="4A1D8339" w14:textId="77777777" w:rsidR="00004EC8" w:rsidRDefault="00004EC8">
            <w:pPr>
              <w:rPr>
                <w:rFonts w:eastAsia="SimSun"/>
                <w:lang w:eastAsia="zh-CN"/>
              </w:rPr>
            </w:pPr>
          </w:p>
        </w:tc>
      </w:tr>
      <w:tr w:rsidR="00004EC8" w14:paraId="60EA6B73" w14:textId="77777777">
        <w:trPr>
          <w:trHeight w:val="720"/>
        </w:trPr>
        <w:tc>
          <w:tcPr>
            <w:tcW w:w="840" w:type="dxa"/>
            <w:vAlign w:val="center"/>
          </w:tcPr>
          <w:p w14:paraId="57FAEC03" w14:textId="77777777" w:rsidR="00004EC8" w:rsidRDefault="00004EC8">
            <w:pPr>
              <w:numPr>
                <w:ilvl w:val="0"/>
                <w:numId w:val="6"/>
              </w:numPr>
              <w:jc w:val="center"/>
              <w:rPr>
                <w:snapToGrid w:val="0"/>
              </w:rPr>
            </w:pPr>
          </w:p>
        </w:tc>
        <w:tc>
          <w:tcPr>
            <w:tcW w:w="3240" w:type="dxa"/>
            <w:vAlign w:val="center"/>
          </w:tcPr>
          <w:p w14:paraId="503D0CAD" w14:textId="77777777" w:rsidR="00004EC8" w:rsidRDefault="009662EC">
            <w:pPr>
              <w:jc w:val="center"/>
            </w:pPr>
            <w:r>
              <w:t>WLAN</w:t>
            </w:r>
          </w:p>
        </w:tc>
        <w:tc>
          <w:tcPr>
            <w:tcW w:w="2880" w:type="dxa"/>
          </w:tcPr>
          <w:p w14:paraId="511C1DAA" w14:textId="77777777" w:rsidR="00004EC8" w:rsidRDefault="009662EC">
            <w:pPr>
              <w:snapToGrid w:val="0"/>
              <w:spacing w:before="120" w:after="120"/>
              <w:rPr>
                <w:vertAlign w:val="superscript"/>
              </w:rPr>
            </w:pPr>
            <w:r>
              <w:t>5150-5350 MHz</w:t>
            </w:r>
          </w:p>
        </w:tc>
        <w:tc>
          <w:tcPr>
            <w:tcW w:w="3960" w:type="dxa"/>
          </w:tcPr>
          <w:p w14:paraId="3EAAF446" w14:textId="77777777" w:rsidR="00004EC8" w:rsidRDefault="009662EC">
            <w:pPr>
              <w:snapToGrid w:val="0"/>
              <w:spacing w:before="120" w:after="120"/>
            </w:pPr>
            <w:proofErr w:type="spellStart"/>
            <w:r>
              <w:t>e.i.r.p</w:t>
            </w:r>
            <w:proofErr w:type="spellEnd"/>
            <w:r>
              <w:t xml:space="preserve">. not to exceed 200 </w:t>
            </w:r>
            <w:proofErr w:type="spellStart"/>
            <w:r>
              <w:t>mW</w:t>
            </w:r>
            <w:proofErr w:type="spellEnd"/>
            <w:r>
              <w:t xml:space="preserve"> using only digital modulation</w:t>
            </w:r>
          </w:p>
        </w:tc>
        <w:tc>
          <w:tcPr>
            <w:tcW w:w="2640" w:type="dxa"/>
            <w:vAlign w:val="center"/>
          </w:tcPr>
          <w:p w14:paraId="3F6A0263" w14:textId="77777777" w:rsidR="00004EC8" w:rsidRDefault="00004EC8">
            <w:pPr>
              <w:rPr>
                <w:rFonts w:eastAsia="SimSun"/>
                <w:lang w:eastAsia="zh-CN"/>
              </w:rPr>
            </w:pPr>
          </w:p>
        </w:tc>
      </w:tr>
      <w:tr w:rsidR="00004EC8" w14:paraId="290A2B8C" w14:textId="77777777">
        <w:trPr>
          <w:trHeight w:val="720"/>
        </w:trPr>
        <w:tc>
          <w:tcPr>
            <w:tcW w:w="840" w:type="dxa"/>
            <w:vAlign w:val="center"/>
          </w:tcPr>
          <w:p w14:paraId="1C2912AA" w14:textId="77777777" w:rsidR="00004EC8" w:rsidRDefault="00004EC8">
            <w:pPr>
              <w:numPr>
                <w:ilvl w:val="0"/>
                <w:numId w:val="6"/>
              </w:numPr>
              <w:jc w:val="center"/>
              <w:rPr>
                <w:snapToGrid w:val="0"/>
              </w:rPr>
            </w:pPr>
          </w:p>
        </w:tc>
        <w:tc>
          <w:tcPr>
            <w:tcW w:w="3240" w:type="dxa"/>
            <w:vAlign w:val="center"/>
          </w:tcPr>
          <w:p w14:paraId="6EBDCF35" w14:textId="77777777" w:rsidR="00004EC8" w:rsidRDefault="009662EC">
            <w:pPr>
              <w:jc w:val="center"/>
            </w:pPr>
            <w:r>
              <w:t>WLAN</w:t>
            </w:r>
          </w:p>
        </w:tc>
        <w:tc>
          <w:tcPr>
            <w:tcW w:w="2880" w:type="dxa"/>
          </w:tcPr>
          <w:p w14:paraId="02C32117" w14:textId="77777777" w:rsidR="00004EC8" w:rsidRDefault="009662EC">
            <w:pPr>
              <w:snapToGrid w:val="0"/>
              <w:spacing w:before="120" w:after="120"/>
            </w:pPr>
            <w:r>
              <w:t>5470–5725 MHz</w:t>
            </w:r>
          </w:p>
        </w:tc>
        <w:tc>
          <w:tcPr>
            <w:tcW w:w="3960" w:type="dxa"/>
          </w:tcPr>
          <w:p w14:paraId="12D91426" w14:textId="77777777" w:rsidR="00004EC8" w:rsidRDefault="009662EC">
            <w:pPr>
              <w:snapToGrid w:val="0"/>
              <w:spacing w:before="120" w:after="120"/>
            </w:pPr>
            <w:proofErr w:type="spellStart"/>
            <w:r>
              <w:t>e.i.r.p</w:t>
            </w:r>
            <w:proofErr w:type="spellEnd"/>
            <w:r>
              <w:t>. not to exceed 1 W</w:t>
            </w:r>
          </w:p>
        </w:tc>
        <w:tc>
          <w:tcPr>
            <w:tcW w:w="2640" w:type="dxa"/>
            <w:vAlign w:val="center"/>
          </w:tcPr>
          <w:p w14:paraId="2CE6B067" w14:textId="77777777" w:rsidR="00004EC8" w:rsidRDefault="00004EC8">
            <w:pPr>
              <w:rPr>
                <w:rFonts w:eastAsia="SimSun"/>
                <w:lang w:eastAsia="zh-CN"/>
              </w:rPr>
            </w:pPr>
          </w:p>
        </w:tc>
      </w:tr>
      <w:tr w:rsidR="00004EC8" w14:paraId="6A4080C3" w14:textId="77777777">
        <w:trPr>
          <w:trHeight w:val="720"/>
        </w:trPr>
        <w:tc>
          <w:tcPr>
            <w:tcW w:w="840" w:type="dxa"/>
            <w:vAlign w:val="center"/>
          </w:tcPr>
          <w:p w14:paraId="06356252" w14:textId="77777777" w:rsidR="00004EC8" w:rsidRDefault="00004EC8">
            <w:pPr>
              <w:numPr>
                <w:ilvl w:val="0"/>
                <w:numId w:val="6"/>
              </w:numPr>
              <w:jc w:val="center"/>
              <w:rPr>
                <w:snapToGrid w:val="0"/>
              </w:rPr>
            </w:pPr>
          </w:p>
        </w:tc>
        <w:tc>
          <w:tcPr>
            <w:tcW w:w="3240" w:type="dxa"/>
            <w:vAlign w:val="center"/>
          </w:tcPr>
          <w:p w14:paraId="490989B4" w14:textId="77777777" w:rsidR="00004EC8" w:rsidRDefault="009662EC">
            <w:pPr>
              <w:jc w:val="center"/>
            </w:pPr>
            <w:r>
              <w:t>WLAN</w:t>
            </w:r>
          </w:p>
        </w:tc>
        <w:tc>
          <w:tcPr>
            <w:tcW w:w="2880" w:type="dxa"/>
          </w:tcPr>
          <w:p w14:paraId="0DF494C9" w14:textId="77777777" w:rsidR="00004EC8" w:rsidRDefault="009662EC">
            <w:pPr>
              <w:snapToGrid w:val="0"/>
              <w:spacing w:before="120" w:after="120"/>
            </w:pPr>
            <w:r>
              <w:t>5725-5850 MHz</w:t>
            </w:r>
          </w:p>
        </w:tc>
        <w:tc>
          <w:tcPr>
            <w:tcW w:w="3960" w:type="dxa"/>
          </w:tcPr>
          <w:p w14:paraId="7AFCA70D" w14:textId="77777777" w:rsidR="00004EC8" w:rsidRDefault="009662EC">
            <w:pPr>
              <w:snapToGrid w:val="0"/>
              <w:spacing w:before="120" w:after="120"/>
              <w:ind w:left="720" w:hanging="720"/>
            </w:pPr>
            <w:r>
              <w:t>(a)</w:t>
            </w:r>
            <w:r>
              <w:tab/>
              <w:t xml:space="preserve">peak </w:t>
            </w:r>
            <w:proofErr w:type="spellStart"/>
            <w:r>
              <w:t>e.i.r.p</w:t>
            </w:r>
            <w:proofErr w:type="spellEnd"/>
            <w:r>
              <w:t>. not to exceed 4 W for frequency hopping spread spectrum modulation or digital modulation systems; or</w:t>
            </w:r>
          </w:p>
          <w:p w14:paraId="49A19B3A" w14:textId="77777777" w:rsidR="00004EC8" w:rsidRDefault="009662EC">
            <w:pPr>
              <w:snapToGrid w:val="0"/>
              <w:spacing w:before="120" w:after="120"/>
              <w:ind w:left="720" w:hanging="720"/>
            </w:pPr>
            <w:r>
              <w:t>(b)</w:t>
            </w:r>
            <w:r>
              <w:tab/>
              <w:t xml:space="preserve">aggregate </w:t>
            </w:r>
            <w:proofErr w:type="spellStart"/>
            <w:r>
              <w:t>e.r.p.</w:t>
            </w:r>
            <w:proofErr w:type="spellEnd"/>
            <w:r>
              <w:t xml:space="preserve"> not to exceed 100 </w:t>
            </w:r>
            <w:proofErr w:type="spellStart"/>
            <w:r>
              <w:t>mW</w:t>
            </w:r>
            <w:proofErr w:type="spellEnd"/>
            <w:r>
              <w:t xml:space="preserve"> for any modulation</w:t>
            </w:r>
          </w:p>
        </w:tc>
        <w:tc>
          <w:tcPr>
            <w:tcW w:w="2640" w:type="dxa"/>
            <w:vAlign w:val="center"/>
          </w:tcPr>
          <w:p w14:paraId="57CCE380" w14:textId="77777777" w:rsidR="00004EC8" w:rsidRDefault="00004EC8">
            <w:pPr>
              <w:rPr>
                <w:rFonts w:eastAsia="SimSun"/>
                <w:lang w:eastAsia="zh-CN"/>
              </w:rPr>
            </w:pPr>
          </w:p>
        </w:tc>
      </w:tr>
      <w:tr w:rsidR="00004EC8" w14:paraId="25304E15" w14:textId="77777777">
        <w:trPr>
          <w:trHeight w:val="720"/>
        </w:trPr>
        <w:tc>
          <w:tcPr>
            <w:tcW w:w="840" w:type="dxa"/>
            <w:vAlign w:val="center"/>
          </w:tcPr>
          <w:p w14:paraId="47989BD2" w14:textId="77777777" w:rsidR="00004EC8" w:rsidRDefault="00004EC8">
            <w:pPr>
              <w:numPr>
                <w:ilvl w:val="0"/>
                <w:numId w:val="6"/>
              </w:numPr>
              <w:jc w:val="center"/>
              <w:rPr>
                <w:snapToGrid w:val="0"/>
              </w:rPr>
            </w:pPr>
          </w:p>
        </w:tc>
        <w:tc>
          <w:tcPr>
            <w:tcW w:w="3240" w:type="dxa"/>
            <w:vAlign w:val="center"/>
          </w:tcPr>
          <w:p w14:paraId="449E9F1B" w14:textId="77777777" w:rsidR="00004EC8" w:rsidRDefault="00004EC8">
            <w:pPr>
              <w:jc w:val="center"/>
            </w:pPr>
          </w:p>
        </w:tc>
        <w:tc>
          <w:tcPr>
            <w:tcW w:w="2880" w:type="dxa"/>
          </w:tcPr>
          <w:p w14:paraId="144AA428" w14:textId="77777777" w:rsidR="00004EC8" w:rsidRDefault="009662EC">
            <w:pPr>
              <w:snapToGrid w:val="0"/>
              <w:spacing w:before="120" w:after="120"/>
            </w:pPr>
            <w:r>
              <w:t>18.82-18.87 GHz</w:t>
            </w:r>
          </w:p>
        </w:tc>
        <w:tc>
          <w:tcPr>
            <w:tcW w:w="3960" w:type="dxa"/>
          </w:tcPr>
          <w:p w14:paraId="0E8841BD" w14:textId="77777777" w:rsidR="00004EC8" w:rsidRDefault="009662EC">
            <w:pPr>
              <w:snapToGrid w:val="0"/>
              <w:spacing w:before="120" w:after="120"/>
              <w:ind w:left="720" w:hanging="720"/>
            </w:pPr>
            <w:r>
              <w:t>(a)</w:t>
            </w:r>
            <w:r>
              <w:tab/>
            </w:r>
            <w:proofErr w:type="spellStart"/>
            <w:r>
              <w:t>e.r.p.</w:t>
            </w:r>
            <w:proofErr w:type="spellEnd"/>
            <w:r>
              <w:t xml:space="preserve"> not to exceed 100 </w:t>
            </w:r>
            <w:proofErr w:type="spellStart"/>
            <w:r>
              <w:t>mW</w:t>
            </w:r>
            <w:proofErr w:type="spellEnd"/>
            <w:r>
              <w:t>; and</w:t>
            </w:r>
          </w:p>
          <w:p w14:paraId="1C4EB3C6" w14:textId="77777777" w:rsidR="00004EC8" w:rsidRDefault="009662EC">
            <w:pPr>
              <w:snapToGrid w:val="0"/>
              <w:spacing w:before="120" w:after="120"/>
              <w:ind w:left="720" w:hanging="720"/>
            </w:pPr>
            <w:r>
              <w:t>(b)</w:t>
            </w:r>
            <w:r>
              <w:tab/>
              <w:t xml:space="preserve">power spectral density not to exceed 3 </w:t>
            </w:r>
            <w:proofErr w:type="spellStart"/>
            <w:r>
              <w:t>mW</w:t>
            </w:r>
            <w:proofErr w:type="spellEnd"/>
            <w:r>
              <w:t xml:space="preserve"> per 100 kHz</w:t>
            </w:r>
          </w:p>
        </w:tc>
        <w:tc>
          <w:tcPr>
            <w:tcW w:w="2640" w:type="dxa"/>
            <w:vAlign w:val="center"/>
          </w:tcPr>
          <w:p w14:paraId="12536AAE" w14:textId="77777777" w:rsidR="00004EC8" w:rsidRDefault="00004EC8">
            <w:pPr>
              <w:rPr>
                <w:rFonts w:eastAsia="SimSun"/>
                <w:lang w:eastAsia="zh-CN"/>
              </w:rPr>
            </w:pPr>
          </w:p>
        </w:tc>
      </w:tr>
      <w:tr w:rsidR="00004EC8" w14:paraId="29DF2C8E" w14:textId="77777777">
        <w:trPr>
          <w:trHeight w:val="720"/>
        </w:trPr>
        <w:tc>
          <w:tcPr>
            <w:tcW w:w="840" w:type="dxa"/>
            <w:vAlign w:val="center"/>
          </w:tcPr>
          <w:p w14:paraId="4930504C" w14:textId="77777777" w:rsidR="00004EC8" w:rsidRDefault="00004EC8">
            <w:pPr>
              <w:numPr>
                <w:ilvl w:val="0"/>
                <w:numId w:val="6"/>
              </w:numPr>
              <w:jc w:val="center"/>
              <w:rPr>
                <w:snapToGrid w:val="0"/>
              </w:rPr>
            </w:pPr>
          </w:p>
        </w:tc>
        <w:tc>
          <w:tcPr>
            <w:tcW w:w="3240" w:type="dxa"/>
            <w:vAlign w:val="center"/>
          </w:tcPr>
          <w:p w14:paraId="5D855730" w14:textId="77777777" w:rsidR="00004EC8" w:rsidRDefault="009662EC">
            <w:pPr>
              <w:jc w:val="center"/>
            </w:pPr>
            <w:r>
              <w:t>Vehicle radar</w:t>
            </w:r>
          </w:p>
        </w:tc>
        <w:tc>
          <w:tcPr>
            <w:tcW w:w="2880" w:type="dxa"/>
          </w:tcPr>
          <w:p w14:paraId="5F6EB5A3" w14:textId="77777777" w:rsidR="00004EC8" w:rsidRDefault="009662EC">
            <w:pPr>
              <w:snapToGrid w:val="0"/>
              <w:spacing w:before="120" w:after="120"/>
            </w:pPr>
            <w:r>
              <w:t>76–77 GHz</w:t>
            </w:r>
          </w:p>
        </w:tc>
        <w:tc>
          <w:tcPr>
            <w:tcW w:w="3960" w:type="dxa"/>
          </w:tcPr>
          <w:p w14:paraId="353B08F4" w14:textId="77777777" w:rsidR="00004EC8" w:rsidRDefault="009662EC">
            <w:pPr>
              <w:snapToGrid w:val="0"/>
              <w:spacing w:before="120" w:after="120"/>
            </w:pPr>
            <w:r>
              <w:t xml:space="preserve">carrier power not to exceed 10 </w:t>
            </w:r>
            <w:proofErr w:type="spellStart"/>
            <w:r>
              <w:t>mW</w:t>
            </w:r>
            <w:proofErr w:type="spellEnd"/>
          </w:p>
        </w:tc>
        <w:tc>
          <w:tcPr>
            <w:tcW w:w="2640" w:type="dxa"/>
            <w:vAlign w:val="center"/>
          </w:tcPr>
          <w:p w14:paraId="34D35135" w14:textId="77777777" w:rsidR="00004EC8" w:rsidRDefault="00004EC8">
            <w:pPr>
              <w:rPr>
                <w:rFonts w:eastAsia="SimSun"/>
                <w:lang w:eastAsia="zh-CN"/>
              </w:rPr>
            </w:pPr>
          </w:p>
        </w:tc>
      </w:tr>
    </w:tbl>
    <w:p w14:paraId="71BD164E" w14:textId="77777777" w:rsidR="00004EC8" w:rsidRDefault="00004EC8">
      <w:pPr>
        <w:rPr>
          <w:b/>
          <w:lang w:eastAsia="ko-KR"/>
        </w:rPr>
      </w:pPr>
    </w:p>
    <w:p w14:paraId="7E0D9C8D" w14:textId="77777777" w:rsidR="00004EC8" w:rsidRDefault="009662EC">
      <w:pPr>
        <w:jc w:val="both"/>
        <w:rPr>
          <w:b/>
          <w:lang w:eastAsia="ko-KR"/>
        </w:rPr>
      </w:pPr>
      <w:r>
        <w:rPr>
          <w:b/>
          <w:lang w:eastAsia="ko-KR"/>
        </w:rPr>
        <w:br w:type="page"/>
      </w:r>
    </w:p>
    <w:p w14:paraId="6B3BD4EA" w14:textId="77777777" w:rsidR="00004EC8" w:rsidRDefault="009662EC">
      <w:pPr>
        <w:shd w:val="clear" w:color="auto" w:fill="333399"/>
        <w:jc w:val="both"/>
        <w:rPr>
          <w:b/>
          <w:color w:val="FFFFFF"/>
          <w:lang w:eastAsia="ko-KR"/>
        </w:rPr>
      </w:pPr>
      <w:r>
        <w:rPr>
          <w:rFonts w:ascii="Arial" w:hAnsi="Arial" w:cs="Arial"/>
          <w:b/>
          <w:color w:val="FFFFFF"/>
        </w:rPr>
        <w:lastRenderedPageBreak/>
        <w:t xml:space="preserve">Technical Regulations in </w:t>
      </w:r>
      <w:r>
        <w:rPr>
          <w:rFonts w:ascii="Arial" w:hAnsi="Arial" w:cs="Arial" w:hint="eastAsia"/>
          <w:b/>
          <w:color w:val="FFFFFF"/>
          <w:lang w:eastAsia="ko-KR"/>
        </w:rPr>
        <w:t>Islamic Republic of Iran</w:t>
      </w:r>
    </w:p>
    <w:p w14:paraId="71641369" w14:textId="77777777" w:rsidR="00004EC8" w:rsidRDefault="00004EC8">
      <w:pPr>
        <w:jc w:val="both"/>
        <w:rPr>
          <w:b/>
          <w:lang w:eastAsia="ko-KR"/>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220"/>
        <w:gridCol w:w="2760"/>
        <w:gridCol w:w="2400"/>
        <w:gridCol w:w="1530"/>
        <w:gridCol w:w="1620"/>
        <w:gridCol w:w="1440"/>
        <w:gridCol w:w="2072"/>
      </w:tblGrid>
      <w:tr w:rsidR="00004EC8" w14:paraId="60579A8C" w14:textId="77777777">
        <w:trPr>
          <w:tblHeader/>
        </w:trPr>
        <w:tc>
          <w:tcPr>
            <w:tcW w:w="2866" w:type="dxa"/>
            <w:gridSpan w:val="2"/>
          </w:tcPr>
          <w:p w14:paraId="27498D78" w14:textId="77777777" w:rsidR="00004EC8" w:rsidRDefault="00004EC8">
            <w:pPr>
              <w:overflowPunct w:val="0"/>
              <w:autoSpaceDE w:val="0"/>
              <w:autoSpaceDN w:val="0"/>
              <w:adjustRightInd w:val="0"/>
              <w:spacing w:before="120" w:after="120"/>
              <w:jc w:val="center"/>
              <w:textAlignment w:val="baseline"/>
              <w:rPr>
                <w:rFonts w:ascii="Arial" w:hAnsi="Arial" w:cs="Arial"/>
                <w:b/>
              </w:rPr>
            </w:pPr>
          </w:p>
        </w:tc>
        <w:tc>
          <w:tcPr>
            <w:tcW w:w="11822" w:type="dxa"/>
            <w:gridSpan w:val="6"/>
            <w:vAlign w:val="center"/>
          </w:tcPr>
          <w:p w14:paraId="4BC504D7" w14:textId="77777777" w:rsidR="00004EC8" w:rsidRDefault="009662EC">
            <w:pPr>
              <w:overflowPunct w:val="0"/>
              <w:autoSpaceDE w:val="0"/>
              <w:autoSpaceDN w:val="0"/>
              <w:adjustRightInd w:val="0"/>
              <w:spacing w:before="120" w:after="120"/>
              <w:jc w:val="center"/>
              <w:textAlignment w:val="baseline"/>
              <w:rPr>
                <w:rFonts w:ascii="Arial" w:hAnsi="Arial" w:cs="Arial"/>
                <w:b/>
              </w:rPr>
            </w:pPr>
            <w:r>
              <w:rPr>
                <w:rFonts w:ascii="Arial" w:hAnsi="Arial" w:cs="Arial"/>
                <w:b/>
              </w:rPr>
              <w:t>Technical Regulations for Short Range Radiocommunication Devices</w:t>
            </w:r>
          </w:p>
        </w:tc>
      </w:tr>
      <w:tr w:rsidR="00004EC8" w14:paraId="4E651294" w14:textId="77777777">
        <w:trPr>
          <w:tblHeader/>
        </w:trPr>
        <w:tc>
          <w:tcPr>
            <w:tcW w:w="646" w:type="dxa"/>
            <w:vAlign w:val="center"/>
          </w:tcPr>
          <w:p w14:paraId="1BD0E306" w14:textId="77777777" w:rsidR="00004EC8" w:rsidRDefault="009662EC">
            <w:pPr>
              <w:overflowPunct w:val="0"/>
              <w:autoSpaceDE w:val="0"/>
              <w:autoSpaceDN w:val="0"/>
              <w:adjustRightInd w:val="0"/>
              <w:spacing w:before="120" w:after="120"/>
              <w:jc w:val="center"/>
              <w:textAlignment w:val="baseline"/>
              <w:rPr>
                <w:rFonts w:ascii="Arial" w:hAnsi="Arial" w:cs="Arial"/>
                <w:b/>
                <w:sz w:val="21"/>
                <w:szCs w:val="21"/>
              </w:rPr>
            </w:pPr>
            <w:r>
              <w:rPr>
                <w:rFonts w:ascii="Arial" w:hAnsi="Arial" w:cs="Arial"/>
                <w:b/>
                <w:sz w:val="21"/>
                <w:szCs w:val="21"/>
              </w:rPr>
              <w:t>No</w:t>
            </w:r>
          </w:p>
        </w:tc>
        <w:tc>
          <w:tcPr>
            <w:tcW w:w="2220" w:type="dxa"/>
            <w:vAlign w:val="center"/>
          </w:tcPr>
          <w:p w14:paraId="37A221D1" w14:textId="77777777" w:rsidR="00004EC8" w:rsidRDefault="009662EC">
            <w:pPr>
              <w:overflowPunct w:val="0"/>
              <w:autoSpaceDE w:val="0"/>
              <w:autoSpaceDN w:val="0"/>
              <w:adjustRightInd w:val="0"/>
              <w:spacing w:before="120" w:after="120"/>
              <w:jc w:val="center"/>
              <w:textAlignment w:val="baseline"/>
              <w:rPr>
                <w:rFonts w:ascii="Arial" w:hAnsi="Arial" w:cs="Arial"/>
                <w:b/>
                <w:sz w:val="21"/>
                <w:szCs w:val="21"/>
              </w:rPr>
            </w:pPr>
            <w:r>
              <w:rPr>
                <w:rFonts w:ascii="Arial" w:hAnsi="Arial" w:cs="Arial"/>
                <w:b/>
                <w:sz w:val="21"/>
                <w:szCs w:val="21"/>
              </w:rPr>
              <w:t xml:space="preserve">Typical Application Types </w:t>
            </w:r>
          </w:p>
        </w:tc>
        <w:tc>
          <w:tcPr>
            <w:tcW w:w="2760" w:type="dxa"/>
            <w:vAlign w:val="center"/>
          </w:tcPr>
          <w:p w14:paraId="61F81116" w14:textId="77777777" w:rsidR="00004EC8" w:rsidRDefault="009662EC">
            <w:pPr>
              <w:overflowPunct w:val="0"/>
              <w:autoSpaceDE w:val="0"/>
              <w:autoSpaceDN w:val="0"/>
              <w:adjustRightInd w:val="0"/>
              <w:spacing w:before="120" w:after="120"/>
              <w:jc w:val="center"/>
              <w:textAlignment w:val="baseline"/>
              <w:rPr>
                <w:rFonts w:ascii="Arial" w:hAnsi="Arial" w:cs="Arial"/>
                <w:b/>
                <w:sz w:val="21"/>
                <w:szCs w:val="21"/>
              </w:rPr>
            </w:pPr>
            <w:proofErr w:type="spellStart"/>
            <w:r>
              <w:rPr>
                <w:rFonts w:ascii="Arial" w:hAnsi="Arial" w:cs="Arial"/>
                <w:b/>
                <w:sz w:val="21"/>
                <w:szCs w:val="21"/>
              </w:rPr>
              <w:t>Authorised</w:t>
            </w:r>
            <w:proofErr w:type="spellEnd"/>
            <w:r>
              <w:rPr>
                <w:rFonts w:ascii="Arial" w:hAnsi="Arial" w:cs="Arial"/>
                <w:b/>
                <w:sz w:val="21"/>
                <w:szCs w:val="21"/>
              </w:rPr>
              <w:t xml:space="preserve"> Frequency Bands / Frequencies</w:t>
            </w:r>
          </w:p>
        </w:tc>
        <w:tc>
          <w:tcPr>
            <w:tcW w:w="2400" w:type="dxa"/>
            <w:vAlign w:val="center"/>
          </w:tcPr>
          <w:p w14:paraId="04B461BF" w14:textId="77777777" w:rsidR="00004EC8" w:rsidRDefault="009662EC">
            <w:pPr>
              <w:overflowPunct w:val="0"/>
              <w:autoSpaceDE w:val="0"/>
              <w:autoSpaceDN w:val="0"/>
              <w:adjustRightInd w:val="0"/>
              <w:spacing w:before="120" w:after="120"/>
              <w:jc w:val="center"/>
              <w:textAlignment w:val="baseline"/>
              <w:rPr>
                <w:rFonts w:ascii="Arial" w:hAnsi="Arial" w:cs="Arial"/>
                <w:b/>
                <w:sz w:val="21"/>
                <w:szCs w:val="21"/>
              </w:rPr>
            </w:pPr>
            <w:r>
              <w:rPr>
                <w:rFonts w:ascii="Arial" w:hAnsi="Arial" w:cs="Arial"/>
                <w:b/>
                <w:sz w:val="21"/>
                <w:szCs w:val="21"/>
              </w:rPr>
              <w:t>Maximum Field Strength / RF</w:t>
            </w:r>
            <w:r>
              <w:rPr>
                <w:rFonts w:ascii="Arial" w:hAnsi="Arial" w:cs="Arial"/>
                <w:b/>
                <w:color w:val="0000FF"/>
                <w:sz w:val="21"/>
                <w:szCs w:val="21"/>
              </w:rPr>
              <w:t xml:space="preserve"> </w:t>
            </w:r>
            <w:r>
              <w:rPr>
                <w:rFonts w:ascii="Arial" w:hAnsi="Arial" w:cs="Arial"/>
                <w:b/>
                <w:sz w:val="21"/>
                <w:szCs w:val="21"/>
              </w:rPr>
              <w:t>Output power</w:t>
            </w:r>
          </w:p>
        </w:tc>
        <w:tc>
          <w:tcPr>
            <w:tcW w:w="1530" w:type="dxa"/>
            <w:vAlign w:val="center"/>
          </w:tcPr>
          <w:p w14:paraId="17168D51" w14:textId="77777777" w:rsidR="00004EC8" w:rsidRDefault="009662EC">
            <w:pPr>
              <w:overflowPunct w:val="0"/>
              <w:autoSpaceDE w:val="0"/>
              <w:autoSpaceDN w:val="0"/>
              <w:adjustRightInd w:val="0"/>
              <w:spacing w:before="120" w:after="120"/>
              <w:jc w:val="center"/>
              <w:textAlignment w:val="baseline"/>
              <w:rPr>
                <w:rFonts w:ascii="Arial" w:hAnsi="Arial" w:cs="Arial"/>
                <w:b/>
                <w:sz w:val="21"/>
                <w:szCs w:val="21"/>
              </w:rPr>
            </w:pPr>
            <w:r>
              <w:rPr>
                <w:rFonts w:ascii="Arial" w:hAnsi="Arial" w:cs="Arial"/>
                <w:b/>
                <w:sz w:val="21"/>
                <w:szCs w:val="21"/>
              </w:rPr>
              <w:t>Channel Spacing</w:t>
            </w:r>
          </w:p>
        </w:tc>
        <w:tc>
          <w:tcPr>
            <w:tcW w:w="1620" w:type="dxa"/>
          </w:tcPr>
          <w:p w14:paraId="5738275A" w14:textId="77777777" w:rsidR="00004EC8" w:rsidRDefault="009662EC">
            <w:pPr>
              <w:overflowPunct w:val="0"/>
              <w:autoSpaceDE w:val="0"/>
              <w:autoSpaceDN w:val="0"/>
              <w:adjustRightInd w:val="0"/>
              <w:spacing w:before="120" w:after="120"/>
              <w:jc w:val="center"/>
              <w:textAlignment w:val="baseline"/>
              <w:rPr>
                <w:rFonts w:ascii="Arial" w:hAnsi="Arial" w:cs="Arial"/>
                <w:b/>
                <w:sz w:val="21"/>
                <w:szCs w:val="21"/>
              </w:rPr>
            </w:pPr>
            <w:r>
              <w:rPr>
                <w:rFonts w:ascii="Arial" w:hAnsi="Arial" w:cs="Arial"/>
                <w:b/>
                <w:sz w:val="21"/>
                <w:szCs w:val="21"/>
              </w:rPr>
              <w:t>Duty cycle</w:t>
            </w:r>
          </w:p>
        </w:tc>
        <w:tc>
          <w:tcPr>
            <w:tcW w:w="1440" w:type="dxa"/>
            <w:vAlign w:val="center"/>
          </w:tcPr>
          <w:p w14:paraId="204A9A1D" w14:textId="77777777" w:rsidR="00004EC8" w:rsidRDefault="009662EC">
            <w:pPr>
              <w:overflowPunct w:val="0"/>
              <w:autoSpaceDE w:val="0"/>
              <w:autoSpaceDN w:val="0"/>
              <w:adjustRightInd w:val="0"/>
              <w:spacing w:before="120" w:after="120"/>
              <w:jc w:val="center"/>
              <w:textAlignment w:val="baseline"/>
              <w:rPr>
                <w:rFonts w:ascii="Arial" w:hAnsi="Arial" w:cs="Arial"/>
                <w:b/>
                <w:sz w:val="21"/>
                <w:szCs w:val="21"/>
              </w:rPr>
            </w:pPr>
            <w:r>
              <w:rPr>
                <w:rFonts w:ascii="Arial" w:hAnsi="Arial" w:cs="Arial"/>
                <w:b/>
                <w:sz w:val="21"/>
                <w:szCs w:val="21"/>
              </w:rPr>
              <w:t>Applicable Radio Standards</w:t>
            </w:r>
          </w:p>
        </w:tc>
        <w:tc>
          <w:tcPr>
            <w:tcW w:w="2072" w:type="dxa"/>
            <w:vAlign w:val="center"/>
          </w:tcPr>
          <w:p w14:paraId="69070C05" w14:textId="77777777" w:rsidR="00004EC8" w:rsidRDefault="009662EC">
            <w:pPr>
              <w:overflowPunct w:val="0"/>
              <w:autoSpaceDE w:val="0"/>
              <w:autoSpaceDN w:val="0"/>
              <w:adjustRightInd w:val="0"/>
              <w:spacing w:before="120" w:after="120"/>
              <w:jc w:val="center"/>
              <w:textAlignment w:val="baseline"/>
              <w:rPr>
                <w:rFonts w:ascii="Arial" w:hAnsi="Arial" w:cs="Arial"/>
                <w:b/>
                <w:sz w:val="21"/>
                <w:szCs w:val="21"/>
              </w:rPr>
            </w:pPr>
            <w:r>
              <w:rPr>
                <w:rFonts w:ascii="Arial" w:hAnsi="Arial" w:cs="Arial"/>
                <w:b/>
                <w:sz w:val="21"/>
                <w:szCs w:val="21"/>
              </w:rPr>
              <w:t>Remarks</w:t>
            </w:r>
            <w:r>
              <w:rPr>
                <w:rStyle w:val="FootnoteReference"/>
                <w:rFonts w:ascii="Arial" w:hAnsi="Arial" w:cs="Arial"/>
                <w:b/>
                <w:sz w:val="21"/>
                <w:szCs w:val="21"/>
              </w:rPr>
              <w:footnoteReference w:id="11"/>
            </w:r>
          </w:p>
        </w:tc>
      </w:tr>
      <w:tr w:rsidR="00004EC8" w14:paraId="44F38CE5" w14:textId="77777777">
        <w:trPr>
          <w:trHeight w:val="332"/>
        </w:trPr>
        <w:tc>
          <w:tcPr>
            <w:tcW w:w="646" w:type="dxa"/>
            <w:vMerge w:val="restart"/>
            <w:vAlign w:val="center"/>
          </w:tcPr>
          <w:p w14:paraId="16868DC9"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1</w:t>
            </w:r>
          </w:p>
        </w:tc>
        <w:tc>
          <w:tcPr>
            <w:tcW w:w="2220" w:type="dxa"/>
            <w:vMerge w:val="restart"/>
            <w:vAlign w:val="center"/>
          </w:tcPr>
          <w:p w14:paraId="42FA1F94"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Non-specific use</w:t>
            </w:r>
          </w:p>
          <w:p w14:paraId="109A3627"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071C314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6795 – 6765 kHz</w:t>
            </w:r>
          </w:p>
        </w:tc>
        <w:tc>
          <w:tcPr>
            <w:tcW w:w="2400" w:type="dxa"/>
            <w:vAlign w:val="center"/>
          </w:tcPr>
          <w:p w14:paraId="5F9BA36C"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42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70D94145"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requirement</w:t>
            </w:r>
          </w:p>
        </w:tc>
        <w:tc>
          <w:tcPr>
            <w:tcW w:w="1620" w:type="dxa"/>
            <w:vAlign w:val="center"/>
          </w:tcPr>
          <w:p w14:paraId="59A9E88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restriction</w:t>
            </w:r>
          </w:p>
        </w:tc>
        <w:tc>
          <w:tcPr>
            <w:tcW w:w="1440" w:type="dxa"/>
            <w:vAlign w:val="center"/>
          </w:tcPr>
          <w:p w14:paraId="6649813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2CEE16F5" w14:textId="77777777" w:rsidR="00004EC8" w:rsidRDefault="009662EC">
            <w:pPr>
              <w:overflowPunct w:val="0"/>
              <w:autoSpaceDE w:val="0"/>
              <w:autoSpaceDN w:val="0"/>
              <w:adjustRightInd w:val="0"/>
              <w:jc w:val="center"/>
              <w:textAlignment w:val="baseline"/>
              <w:rPr>
                <w:rFonts w:ascii="Arial" w:hAnsi="Arial" w:cs="Arial"/>
                <w:color w:val="0000FF"/>
                <w:sz w:val="21"/>
                <w:szCs w:val="21"/>
              </w:rPr>
            </w:pPr>
            <w:r>
              <w:rPr>
                <w:rFonts w:ascii="Arial" w:hAnsi="Arial" w:cs="Arial"/>
                <w:color w:val="0000FF"/>
                <w:sz w:val="21"/>
                <w:szCs w:val="21"/>
              </w:rPr>
              <w:t>-</w:t>
            </w:r>
          </w:p>
        </w:tc>
      </w:tr>
      <w:tr w:rsidR="00004EC8" w14:paraId="3571674E" w14:textId="77777777">
        <w:trPr>
          <w:trHeight w:val="332"/>
        </w:trPr>
        <w:tc>
          <w:tcPr>
            <w:tcW w:w="646" w:type="dxa"/>
            <w:vMerge/>
            <w:vAlign w:val="center"/>
          </w:tcPr>
          <w:p w14:paraId="4E710981"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61866B4F"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7CCFA08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13.553 – 13.567 MHz</w:t>
            </w:r>
          </w:p>
        </w:tc>
        <w:tc>
          <w:tcPr>
            <w:tcW w:w="2400" w:type="dxa"/>
            <w:vAlign w:val="center"/>
          </w:tcPr>
          <w:p w14:paraId="444EF57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42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242B077C"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requirement</w:t>
            </w:r>
          </w:p>
        </w:tc>
        <w:tc>
          <w:tcPr>
            <w:tcW w:w="1620" w:type="dxa"/>
            <w:vAlign w:val="center"/>
          </w:tcPr>
          <w:p w14:paraId="21CAD73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restriction</w:t>
            </w:r>
          </w:p>
        </w:tc>
        <w:tc>
          <w:tcPr>
            <w:tcW w:w="1440" w:type="dxa"/>
            <w:vAlign w:val="center"/>
          </w:tcPr>
          <w:p w14:paraId="7DAE670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26B2D3BB" w14:textId="77777777" w:rsidR="00004EC8" w:rsidRDefault="009662EC">
            <w:pPr>
              <w:overflowPunct w:val="0"/>
              <w:autoSpaceDE w:val="0"/>
              <w:autoSpaceDN w:val="0"/>
              <w:adjustRightInd w:val="0"/>
              <w:jc w:val="center"/>
              <w:textAlignment w:val="baseline"/>
              <w:rPr>
                <w:rFonts w:ascii="Arial" w:hAnsi="Arial" w:cs="Arial"/>
                <w:color w:val="0000FF"/>
                <w:sz w:val="21"/>
                <w:szCs w:val="21"/>
              </w:rPr>
            </w:pPr>
            <w:r>
              <w:rPr>
                <w:rFonts w:ascii="Arial" w:hAnsi="Arial" w:cs="Arial"/>
                <w:color w:val="0000FF"/>
                <w:sz w:val="21"/>
                <w:szCs w:val="21"/>
              </w:rPr>
              <w:t>-</w:t>
            </w:r>
          </w:p>
        </w:tc>
      </w:tr>
      <w:tr w:rsidR="00004EC8" w14:paraId="4EF94A12" w14:textId="77777777">
        <w:trPr>
          <w:trHeight w:val="494"/>
        </w:trPr>
        <w:tc>
          <w:tcPr>
            <w:tcW w:w="646" w:type="dxa"/>
            <w:vMerge/>
            <w:vAlign w:val="center"/>
          </w:tcPr>
          <w:p w14:paraId="5A94E1EB"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1CABD242"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06ADF84F"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26.957 – 27.283 MHz</w:t>
            </w:r>
          </w:p>
        </w:tc>
        <w:tc>
          <w:tcPr>
            <w:tcW w:w="2400" w:type="dxa"/>
            <w:vAlign w:val="center"/>
          </w:tcPr>
          <w:p w14:paraId="5B1BA95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42 </w:t>
            </w:r>
            <w:proofErr w:type="spellStart"/>
            <w:r>
              <w:rPr>
                <w:rFonts w:ascii="Arial" w:hAnsi="Arial" w:cs="Arial"/>
                <w:sz w:val="21"/>
                <w:szCs w:val="21"/>
              </w:rPr>
              <w:t>dBμA</w:t>
            </w:r>
            <w:proofErr w:type="spellEnd"/>
            <w:r>
              <w:rPr>
                <w:rFonts w:ascii="Arial" w:hAnsi="Arial" w:cs="Arial"/>
                <w:sz w:val="21"/>
                <w:szCs w:val="21"/>
              </w:rPr>
              <w:t xml:space="preserve">/m @ 10m or ≤ 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4F3D5D9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requirement</w:t>
            </w:r>
          </w:p>
        </w:tc>
        <w:tc>
          <w:tcPr>
            <w:tcW w:w="1620" w:type="dxa"/>
            <w:vAlign w:val="center"/>
          </w:tcPr>
          <w:p w14:paraId="003CD0B7"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restriction</w:t>
            </w:r>
          </w:p>
        </w:tc>
        <w:tc>
          <w:tcPr>
            <w:tcW w:w="1440" w:type="dxa"/>
            <w:vAlign w:val="center"/>
          </w:tcPr>
          <w:p w14:paraId="381FA1F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309493D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color w:val="0000FF"/>
                <w:sz w:val="21"/>
                <w:szCs w:val="21"/>
              </w:rPr>
              <w:t>-</w:t>
            </w:r>
          </w:p>
        </w:tc>
      </w:tr>
      <w:tr w:rsidR="00004EC8" w14:paraId="59C7B877" w14:textId="77777777">
        <w:trPr>
          <w:trHeight w:val="422"/>
        </w:trPr>
        <w:tc>
          <w:tcPr>
            <w:tcW w:w="646" w:type="dxa"/>
            <w:vMerge/>
            <w:vAlign w:val="center"/>
          </w:tcPr>
          <w:p w14:paraId="4C9B64A3"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0070A1BA"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7BF90E3F"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40.660 – 40.700 MHz</w:t>
            </w:r>
          </w:p>
        </w:tc>
        <w:tc>
          <w:tcPr>
            <w:tcW w:w="2400" w:type="dxa"/>
            <w:vAlign w:val="center"/>
          </w:tcPr>
          <w:p w14:paraId="1CA47124"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6B952075"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requirement</w:t>
            </w:r>
          </w:p>
        </w:tc>
        <w:tc>
          <w:tcPr>
            <w:tcW w:w="1620" w:type="dxa"/>
            <w:vAlign w:val="center"/>
          </w:tcPr>
          <w:p w14:paraId="530B130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restriction</w:t>
            </w:r>
          </w:p>
        </w:tc>
        <w:tc>
          <w:tcPr>
            <w:tcW w:w="1440" w:type="dxa"/>
            <w:vAlign w:val="center"/>
          </w:tcPr>
          <w:p w14:paraId="6AE6BEF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31385954"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color w:val="0000FF"/>
                <w:sz w:val="21"/>
                <w:szCs w:val="21"/>
              </w:rPr>
              <w:t>-</w:t>
            </w:r>
          </w:p>
        </w:tc>
      </w:tr>
      <w:tr w:rsidR="00004EC8" w14:paraId="4C535857" w14:textId="77777777">
        <w:trPr>
          <w:trHeight w:val="521"/>
        </w:trPr>
        <w:tc>
          <w:tcPr>
            <w:tcW w:w="646" w:type="dxa"/>
            <w:vMerge/>
            <w:vAlign w:val="center"/>
          </w:tcPr>
          <w:p w14:paraId="5DFC9BF9"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3EF88B21"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5FFE4B8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138.2 – 138.45 MHz</w:t>
            </w:r>
          </w:p>
        </w:tc>
        <w:tc>
          <w:tcPr>
            <w:tcW w:w="2400" w:type="dxa"/>
            <w:vAlign w:val="center"/>
          </w:tcPr>
          <w:p w14:paraId="39A3578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4A618A58"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requirement</w:t>
            </w:r>
          </w:p>
        </w:tc>
        <w:tc>
          <w:tcPr>
            <w:tcW w:w="1620" w:type="dxa"/>
            <w:vAlign w:val="center"/>
          </w:tcPr>
          <w:p w14:paraId="1B05239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&lt; 1%</w:t>
            </w:r>
          </w:p>
        </w:tc>
        <w:tc>
          <w:tcPr>
            <w:tcW w:w="1440" w:type="dxa"/>
            <w:vAlign w:val="center"/>
          </w:tcPr>
          <w:p w14:paraId="2F32441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366B456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color w:val="0000FF"/>
                <w:sz w:val="21"/>
                <w:szCs w:val="21"/>
              </w:rPr>
              <w:t>-</w:t>
            </w:r>
          </w:p>
        </w:tc>
      </w:tr>
      <w:tr w:rsidR="00004EC8" w14:paraId="1C07674D" w14:textId="77777777">
        <w:trPr>
          <w:trHeight w:val="521"/>
        </w:trPr>
        <w:tc>
          <w:tcPr>
            <w:tcW w:w="646" w:type="dxa"/>
            <w:vMerge/>
            <w:vAlign w:val="center"/>
          </w:tcPr>
          <w:p w14:paraId="3470D11B"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6712C7EE"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568CEE78"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433.05 – 434.79 MHz</w:t>
            </w:r>
          </w:p>
        </w:tc>
        <w:tc>
          <w:tcPr>
            <w:tcW w:w="2400" w:type="dxa"/>
            <w:vAlign w:val="center"/>
          </w:tcPr>
          <w:p w14:paraId="77A558D8"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25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1D4E3BD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requirement</w:t>
            </w:r>
          </w:p>
        </w:tc>
        <w:tc>
          <w:tcPr>
            <w:tcW w:w="1620" w:type="dxa"/>
            <w:vAlign w:val="center"/>
          </w:tcPr>
          <w:p w14:paraId="5D5AC487"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&lt; 10%</w:t>
            </w:r>
          </w:p>
        </w:tc>
        <w:tc>
          <w:tcPr>
            <w:tcW w:w="1440" w:type="dxa"/>
            <w:vAlign w:val="center"/>
          </w:tcPr>
          <w:p w14:paraId="7E3260E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6DBD8E42" w14:textId="77777777" w:rsidR="00004EC8" w:rsidRDefault="009662EC">
            <w:pPr>
              <w:overflowPunct w:val="0"/>
              <w:autoSpaceDE w:val="0"/>
              <w:autoSpaceDN w:val="0"/>
              <w:adjustRightInd w:val="0"/>
              <w:jc w:val="center"/>
              <w:textAlignment w:val="baseline"/>
              <w:rPr>
                <w:rFonts w:ascii="Arial" w:hAnsi="Arial" w:cs="Arial"/>
                <w:color w:val="0000FF"/>
                <w:sz w:val="21"/>
                <w:szCs w:val="21"/>
              </w:rPr>
            </w:pPr>
            <w:r>
              <w:rPr>
                <w:rFonts w:ascii="Arial" w:hAnsi="Arial" w:cs="Arial"/>
                <w:color w:val="0000FF"/>
                <w:sz w:val="21"/>
                <w:szCs w:val="21"/>
              </w:rPr>
              <w:t>-</w:t>
            </w:r>
          </w:p>
        </w:tc>
      </w:tr>
      <w:tr w:rsidR="00004EC8" w14:paraId="3FDE5350" w14:textId="77777777">
        <w:trPr>
          <w:trHeight w:val="521"/>
        </w:trPr>
        <w:tc>
          <w:tcPr>
            <w:tcW w:w="646" w:type="dxa"/>
            <w:vMerge/>
            <w:vAlign w:val="center"/>
          </w:tcPr>
          <w:p w14:paraId="6312A90C"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5DEC146A"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44D8054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433.05 – 434.79 MHz</w:t>
            </w:r>
          </w:p>
        </w:tc>
        <w:tc>
          <w:tcPr>
            <w:tcW w:w="2400" w:type="dxa"/>
            <w:vAlign w:val="center"/>
          </w:tcPr>
          <w:p w14:paraId="2E4FDF78"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1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 or</w:t>
            </w:r>
          </w:p>
          <w:p w14:paraId="493CD48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-13dBm/10KHz</w:t>
            </w:r>
          </w:p>
        </w:tc>
        <w:tc>
          <w:tcPr>
            <w:tcW w:w="1530" w:type="dxa"/>
            <w:vAlign w:val="center"/>
          </w:tcPr>
          <w:p w14:paraId="3DB272B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requirement</w:t>
            </w:r>
          </w:p>
        </w:tc>
        <w:tc>
          <w:tcPr>
            <w:tcW w:w="1620" w:type="dxa"/>
            <w:vAlign w:val="center"/>
          </w:tcPr>
          <w:p w14:paraId="01E7ECB7"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Max. 100%</w:t>
            </w:r>
          </w:p>
        </w:tc>
        <w:tc>
          <w:tcPr>
            <w:tcW w:w="1440" w:type="dxa"/>
            <w:vAlign w:val="center"/>
          </w:tcPr>
          <w:p w14:paraId="3970E33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3AC9EB22" w14:textId="77777777" w:rsidR="00004EC8" w:rsidRDefault="009662EC">
            <w:pPr>
              <w:autoSpaceDE w:val="0"/>
              <w:autoSpaceDN w:val="0"/>
              <w:adjustRightInd w:val="0"/>
              <w:jc w:val="center"/>
              <w:rPr>
                <w:rFonts w:ascii="Arial" w:eastAsia="Batang" w:hAnsi="Arial" w:cs="Arial"/>
                <w:sz w:val="18"/>
                <w:szCs w:val="18"/>
              </w:rPr>
            </w:pPr>
            <w:r>
              <w:rPr>
                <w:rFonts w:ascii="Arial" w:eastAsia="Batang" w:hAnsi="Arial" w:cs="Arial"/>
                <w:sz w:val="18"/>
                <w:szCs w:val="18"/>
              </w:rPr>
              <w:t>For bandwidth</w:t>
            </w:r>
          </w:p>
          <w:p w14:paraId="6F4E57A2" w14:textId="77777777" w:rsidR="00004EC8" w:rsidRDefault="009662EC">
            <w:pPr>
              <w:autoSpaceDE w:val="0"/>
              <w:autoSpaceDN w:val="0"/>
              <w:adjustRightInd w:val="0"/>
              <w:jc w:val="center"/>
              <w:rPr>
                <w:rFonts w:ascii="Arial" w:eastAsia="Batang" w:hAnsi="Arial" w:cs="Arial"/>
                <w:sz w:val="18"/>
                <w:szCs w:val="18"/>
              </w:rPr>
            </w:pPr>
            <w:r>
              <w:rPr>
                <w:rFonts w:ascii="Arial" w:eastAsia="Batang" w:hAnsi="Arial" w:cs="Arial"/>
                <w:sz w:val="18"/>
                <w:szCs w:val="18"/>
              </w:rPr>
              <w:t>greater than</w:t>
            </w:r>
          </w:p>
          <w:p w14:paraId="2B84CB5A" w14:textId="77777777" w:rsidR="00004EC8" w:rsidRDefault="009662EC">
            <w:pPr>
              <w:autoSpaceDE w:val="0"/>
              <w:autoSpaceDN w:val="0"/>
              <w:adjustRightInd w:val="0"/>
              <w:jc w:val="center"/>
              <w:rPr>
                <w:rFonts w:ascii="Arial" w:eastAsia="Batang" w:hAnsi="Arial" w:cs="Arial"/>
                <w:sz w:val="18"/>
                <w:szCs w:val="18"/>
              </w:rPr>
            </w:pPr>
            <w:r>
              <w:rPr>
                <w:rFonts w:ascii="Arial" w:eastAsia="Batang" w:hAnsi="Arial" w:cs="Arial"/>
                <w:sz w:val="18"/>
                <w:szCs w:val="18"/>
              </w:rPr>
              <w:t>250 kHz the</w:t>
            </w:r>
          </w:p>
          <w:p w14:paraId="207A0BF2" w14:textId="77777777" w:rsidR="00004EC8" w:rsidRDefault="009662EC">
            <w:pPr>
              <w:autoSpaceDE w:val="0"/>
              <w:autoSpaceDN w:val="0"/>
              <w:adjustRightInd w:val="0"/>
              <w:jc w:val="center"/>
              <w:rPr>
                <w:rFonts w:ascii="Arial" w:eastAsia="Batang" w:hAnsi="Arial" w:cs="Arial"/>
                <w:sz w:val="18"/>
                <w:szCs w:val="18"/>
              </w:rPr>
            </w:pPr>
            <w:r>
              <w:rPr>
                <w:rFonts w:ascii="Arial" w:eastAsia="Batang" w:hAnsi="Arial" w:cs="Arial"/>
                <w:sz w:val="18"/>
                <w:szCs w:val="18"/>
              </w:rPr>
              <w:t>power density</w:t>
            </w:r>
          </w:p>
          <w:p w14:paraId="05290B00" w14:textId="77777777" w:rsidR="00004EC8" w:rsidRDefault="009662EC">
            <w:pPr>
              <w:autoSpaceDE w:val="0"/>
              <w:autoSpaceDN w:val="0"/>
              <w:adjustRightInd w:val="0"/>
              <w:jc w:val="center"/>
              <w:rPr>
                <w:rFonts w:ascii="Arial" w:eastAsia="Batang" w:hAnsi="Arial" w:cs="Arial"/>
                <w:sz w:val="18"/>
                <w:szCs w:val="18"/>
              </w:rPr>
            </w:pPr>
            <w:r>
              <w:rPr>
                <w:rFonts w:ascii="Arial" w:eastAsia="Batang" w:hAnsi="Arial" w:cs="Arial"/>
                <w:sz w:val="18"/>
                <w:szCs w:val="18"/>
              </w:rPr>
              <w:t>is limited to</w:t>
            </w:r>
          </w:p>
          <w:p w14:paraId="1297A870"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-13 dBm/10 kHz</w:t>
            </w:r>
          </w:p>
          <w:p w14:paraId="5F259552" w14:textId="77777777" w:rsidR="00004EC8" w:rsidRDefault="009662EC">
            <w:pPr>
              <w:overflowPunct w:val="0"/>
              <w:autoSpaceDE w:val="0"/>
              <w:autoSpaceDN w:val="0"/>
              <w:adjustRightInd w:val="0"/>
              <w:jc w:val="center"/>
              <w:textAlignment w:val="baseline"/>
              <w:rPr>
                <w:rFonts w:ascii="Arial" w:hAnsi="Arial" w:cs="Arial"/>
                <w:color w:val="0000FF"/>
                <w:sz w:val="21"/>
                <w:szCs w:val="21"/>
              </w:rPr>
            </w:pPr>
            <w:r>
              <w:rPr>
                <w:rFonts w:ascii="Arial" w:eastAsia="Batang" w:hAnsi="Arial" w:cs="Arial"/>
                <w:sz w:val="18"/>
                <w:szCs w:val="18"/>
              </w:rPr>
              <w:t>Devices shall not support audio and/or voice applications.</w:t>
            </w:r>
          </w:p>
        </w:tc>
      </w:tr>
      <w:tr w:rsidR="00004EC8" w14:paraId="0F58FC79" w14:textId="77777777">
        <w:trPr>
          <w:trHeight w:val="521"/>
        </w:trPr>
        <w:tc>
          <w:tcPr>
            <w:tcW w:w="646" w:type="dxa"/>
            <w:vMerge/>
            <w:vAlign w:val="center"/>
          </w:tcPr>
          <w:p w14:paraId="4F2F0CD0"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5B0B5EDA"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5E42C27C"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434.04 – 434.79 MHz</w:t>
            </w:r>
          </w:p>
        </w:tc>
        <w:tc>
          <w:tcPr>
            <w:tcW w:w="2400" w:type="dxa"/>
            <w:vAlign w:val="center"/>
          </w:tcPr>
          <w:p w14:paraId="422C017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2D40F3B8"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Max. 25 kHz</w:t>
            </w:r>
          </w:p>
        </w:tc>
        <w:tc>
          <w:tcPr>
            <w:tcW w:w="1620" w:type="dxa"/>
            <w:vAlign w:val="center"/>
          </w:tcPr>
          <w:p w14:paraId="2FD2AA3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Max. 100%</w:t>
            </w:r>
          </w:p>
        </w:tc>
        <w:tc>
          <w:tcPr>
            <w:tcW w:w="1440" w:type="dxa"/>
            <w:vAlign w:val="center"/>
          </w:tcPr>
          <w:p w14:paraId="3FD9E28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24D4B60E" w14:textId="77777777" w:rsidR="00004EC8" w:rsidRDefault="009662EC">
            <w:pPr>
              <w:autoSpaceDE w:val="0"/>
              <w:autoSpaceDN w:val="0"/>
              <w:adjustRightInd w:val="0"/>
              <w:jc w:val="center"/>
              <w:rPr>
                <w:rFonts w:ascii="Arial" w:eastAsia="Batang" w:hAnsi="Arial" w:cs="Arial"/>
                <w:sz w:val="18"/>
                <w:szCs w:val="18"/>
              </w:rPr>
            </w:pPr>
            <w:r>
              <w:rPr>
                <w:rFonts w:ascii="Arial" w:eastAsia="Batang" w:hAnsi="Arial" w:cs="Arial"/>
                <w:sz w:val="18"/>
                <w:szCs w:val="18"/>
              </w:rPr>
              <w:t>Devices shall not support audio and/or voice applications.</w:t>
            </w:r>
          </w:p>
        </w:tc>
      </w:tr>
      <w:tr w:rsidR="00004EC8" w14:paraId="61BCD2ED" w14:textId="77777777">
        <w:trPr>
          <w:trHeight w:val="521"/>
        </w:trPr>
        <w:tc>
          <w:tcPr>
            <w:tcW w:w="646" w:type="dxa"/>
            <w:vMerge/>
            <w:vAlign w:val="center"/>
          </w:tcPr>
          <w:p w14:paraId="63DA6913"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4CFDE3CE"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Merge w:val="restart"/>
            <w:vAlign w:val="center"/>
          </w:tcPr>
          <w:p w14:paraId="431930E0" w14:textId="77777777" w:rsidR="00004EC8" w:rsidRDefault="00004EC8">
            <w:pPr>
              <w:overflowPunct w:val="0"/>
              <w:autoSpaceDE w:val="0"/>
              <w:autoSpaceDN w:val="0"/>
              <w:adjustRightInd w:val="0"/>
              <w:jc w:val="center"/>
              <w:textAlignment w:val="baseline"/>
              <w:rPr>
                <w:rFonts w:ascii="Arial" w:hAnsi="Arial" w:cs="Arial"/>
                <w:sz w:val="21"/>
                <w:szCs w:val="21"/>
              </w:rPr>
            </w:pPr>
          </w:p>
          <w:p w14:paraId="3874CF73" w14:textId="77777777" w:rsidR="00004EC8" w:rsidRDefault="00004EC8">
            <w:pPr>
              <w:overflowPunct w:val="0"/>
              <w:autoSpaceDE w:val="0"/>
              <w:autoSpaceDN w:val="0"/>
              <w:adjustRightInd w:val="0"/>
              <w:jc w:val="center"/>
              <w:textAlignment w:val="baseline"/>
              <w:rPr>
                <w:rFonts w:ascii="Arial" w:hAnsi="Arial" w:cs="Arial"/>
                <w:sz w:val="21"/>
                <w:szCs w:val="21"/>
              </w:rPr>
            </w:pPr>
          </w:p>
          <w:p w14:paraId="744752F4" w14:textId="77777777" w:rsidR="00004EC8" w:rsidRDefault="00004EC8">
            <w:pPr>
              <w:overflowPunct w:val="0"/>
              <w:autoSpaceDE w:val="0"/>
              <w:autoSpaceDN w:val="0"/>
              <w:adjustRightInd w:val="0"/>
              <w:jc w:val="center"/>
              <w:textAlignment w:val="baseline"/>
              <w:rPr>
                <w:rFonts w:ascii="Arial" w:hAnsi="Arial" w:cs="Arial"/>
                <w:sz w:val="21"/>
                <w:szCs w:val="21"/>
              </w:rPr>
            </w:pPr>
          </w:p>
          <w:p w14:paraId="6F46553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863 – 870 MHz</w:t>
            </w:r>
          </w:p>
          <w:p w14:paraId="78404BD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(see notes 3, 4 and 6)</w:t>
            </w:r>
          </w:p>
        </w:tc>
        <w:tc>
          <w:tcPr>
            <w:tcW w:w="2400" w:type="dxa"/>
            <w:vAlign w:val="center"/>
          </w:tcPr>
          <w:p w14:paraId="55AA52B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25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0235229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100 kHz</w:t>
            </w:r>
          </w:p>
          <w:p w14:paraId="4B7B922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(see note 2)</w:t>
            </w:r>
          </w:p>
        </w:tc>
        <w:tc>
          <w:tcPr>
            <w:tcW w:w="1620" w:type="dxa"/>
            <w:vAlign w:val="center"/>
          </w:tcPr>
          <w:p w14:paraId="5EA1CF1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&lt; 1% or LBT (see notes 1 and 5)</w:t>
            </w:r>
          </w:p>
        </w:tc>
        <w:tc>
          <w:tcPr>
            <w:tcW w:w="1440" w:type="dxa"/>
            <w:vAlign w:val="center"/>
          </w:tcPr>
          <w:p w14:paraId="00925A55"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09A03278" w14:textId="77777777" w:rsidR="00004EC8" w:rsidRDefault="009662EC">
            <w:pPr>
              <w:overflowPunct w:val="0"/>
              <w:autoSpaceDE w:val="0"/>
              <w:autoSpaceDN w:val="0"/>
              <w:adjustRightInd w:val="0"/>
              <w:jc w:val="center"/>
              <w:textAlignment w:val="baseline"/>
              <w:rPr>
                <w:rFonts w:ascii="Arial" w:hAnsi="Arial" w:cs="Arial"/>
                <w:color w:val="0000FF"/>
                <w:sz w:val="21"/>
                <w:szCs w:val="21"/>
              </w:rPr>
            </w:pPr>
            <w:r>
              <w:rPr>
                <w:rFonts w:ascii="Arial" w:eastAsia="Batang" w:hAnsi="Arial" w:cs="Arial"/>
                <w:sz w:val="18"/>
                <w:szCs w:val="18"/>
              </w:rPr>
              <w:t>FHSS Modulation</w:t>
            </w:r>
          </w:p>
        </w:tc>
      </w:tr>
      <w:tr w:rsidR="00004EC8" w14:paraId="38091D19" w14:textId="77777777">
        <w:trPr>
          <w:trHeight w:val="521"/>
        </w:trPr>
        <w:tc>
          <w:tcPr>
            <w:tcW w:w="646" w:type="dxa"/>
            <w:vMerge/>
            <w:vAlign w:val="center"/>
          </w:tcPr>
          <w:p w14:paraId="23F4AF52"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7CF69714"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Merge/>
            <w:vAlign w:val="center"/>
          </w:tcPr>
          <w:p w14:paraId="1B0EE69C"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400" w:type="dxa"/>
            <w:vAlign w:val="center"/>
          </w:tcPr>
          <w:p w14:paraId="25B1AA64"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25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p w14:paraId="2BE28F4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(see note 6)</w:t>
            </w:r>
          </w:p>
          <w:p w14:paraId="2D9E6AAF"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-4/5dBm/100kHz</w:t>
            </w:r>
          </w:p>
          <w:p w14:paraId="316F8CA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lastRenderedPageBreak/>
              <w:t>(see note 8)</w:t>
            </w:r>
          </w:p>
        </w:tc>
        <w:tc>
          <w:tcPr>
            <w:tcW w:w="1530" w:type="dxa"/>
            <w:vAlign w:val="center"/>
          </w:tcPr>
          <w:p w14:paraId="1F73845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lastRenderedPageBreak/>
              <w:t>No requirement</w:t>
            </w:r>
          </w:p>
        </w:tc>
        <w:tc>
          <w:tcPr>
            <w:tcW w:w="1620" w:type="dxa"/>
            <w:vAlign w:val="center"/>
          </w:tcPr>
          <w:p w14:paraId="2DA7B9E5"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&lt; 1% or LBT (see notes 1, 5 and 6)</w:t>
            </w:r>
          </w:p>
          <w:p w14:paraId="16934EF3" w14:textId="77777777" w:rsidR="00004EC8" w:rsidRDefault="00004EC8">
            <w:pPr>
              <w:jc w:val="center"/>
              <w:rPr>
                <w:rFonts w:ascii="Arial" w:hAnsi="Arial" w:cs="Arial"/>
                <w:sz w:val="21"/>
                <w:szCs w:val="21"/>
              </w:rPr>
            </w:pPr>
          </w:p>
          <w:p w14:paraId="2C488211" w14:textId="77777777" w:rsidR="00004EC8" w:rsidRDefault="00004EC8">
            <w:pPr>
              <w:jc w:val="center"/>
              <w:rPr>
                <w:rFonts w:ascii="Arial" w:hAnsi="Arial" w:cs="Arial"/>
                <w:sz w:val="21"/>
                <w:szCs w:val="21"/>
              </w:rPr>
            </w:pPr>
          </w:p>
        </w:tc>
        <w:tc>
          <w:tcPr>
            <w:tcW w:w="1440" w:type="dxa"/>
            <w:vAlign w:val="center"/>
          </w:tcPr>
          <w:p w14:paraId="74B28C15"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lastRenderedPageBreak/>
              <w:t>EN 300 220</w:t>
            </w:r>
          </w:p>
        </w:tc>
        <w:tc>
          <w:tcPr>
            <w:tcW w:w="2072" w:type="dxa"/>
            <w:vAlign w:val="center"/>
          </w:tcPr>
          <w:p w14:paraId="00B4ED88" w14:textId="77777777" w:rsidR="00004EC8" w:rsidRDefault="009662EC">
            <w:pPr>
              <w:overflowPunct w:val="0"/>
              <w:autoSpaceDE w:val="0"/>
              <w:autoSpaceDN w:val="0"/>
              <w:adjustRightInd w:val="0"/>
              <w:jc w:val="center"/>
              <w:textAlignment w:val="baseline"/>
              <w:rPr>
                <w:rFonts w:ascii="Arial" w:hAnsi="Arial" w:cs="Arial"/>
                <w:color w:val="0000FF"/>
                <w:sz w:val="21"/>
                <w:szCs w:val="21"/>
              </w:rPr>
            </w:pPr>
            <w:r>
              <w:rPr>
                <w:rFonts w:ascii="Arial" w:hAnsi="Arial" w:cs="Arial"/>
                <w:color w:val="0000FF"/>
                <w:sz w:val="21"/>
                <w:szCs w:val="21"/>
              </w:rPr>
              <w:t xml:space="preserve">DSSS and other wide band </w:t>
            </w:r>
            <w:r>
              <w:rPr>
                <w:rFonts w:ascii="Arial" w:hAnsi="Arial" w:cs="Arial"/>
                <w:color w:val="0000FF"/>
                <w:sz w:val="21"/>
                <w:szCs w:val="21"/>
              </w:rPr>
              <w:lastRenderedPageBreak/>
              <w:t>modulation except FHSS</w:t>
            </w:r>
          </w:p>
        </w:tc>
      </w:tr>
      <w:tr w:rsidR="00004EC8" w14:paraId="576CA0FB" w14:textId="77777777">
        <w:trPr>
          <w:trHeight w:val="521"/>
        </w:trPr>
        <w:tc>
          <w:tcPr>
            <w:tcW w:w="646" w:type="dxa"/>
            <w:vMerge/>
            <w:vAlign w:val="center"/>
          </w:tcPr>
          <w:p w14:paraId="50AE25BE"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43EAD146"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Merge/>
            <w:vAlign w:val="center"/>
          </w:tcPr>
          <w:p w14:paraId="226B4FCF"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400" w:type="dxa"/>
            <w:vAlign w:val="center"/>
          </w:tcPr>
          <w:p w14:paraId="09E188D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25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2C4ACB37"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100 kHz</w:t>
            </w:r>
          </w:p>
          <w:p w14:paraId="4C62B82C"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(see notes 2 and 7)</w:t>
            </w:r>
          </w:p>
        </w:tc>
        <w:tc>
          <w:tcPr>
            <w:tcW w:w="1620" w:type="dxa"/>
            <w:vAlign w:val="center"/>
          </w:tcPr>
          <w:p w14:paraId="02405CDC"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&lt; 1% or LBT (see notes 1 and 5)</w:t>
            </w:r>
          </w:p>
          <w:p w14:paraId="7A371479"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1440" w:type="dxa"/>
            <w:vAlign w:val="center"/>
          </w:tcPr>
          <w:p w14:paraId="2E195AC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1DBC2F3B" w14:textId="77777777" w:rsidR="00004EC8" w:rsidRDefault="009662EC">
            <w:pPr>
              <w:overflowPunct w:val="0"/>
              <w:autoSpaceDE w:val="0"/>
              <w:autoSpaceDN w:val="0"/>
              <w:adjustRightInd w:val="0"/>
              <w:jc w:val="center"/>
              <w:textAlignment w:val="baseline"/>
              <w:rPr>
                <w:rFonts w:ascii="Arial" w:hAnsi="Arial" w:cs="Arial"/>
                <w:color w:val="0000FF"/>
                <w:sz w:val="21"/>
                <w:szCs w:val="21"/>
              </w:rPr>
            </w:pPr>
            <w:r>
              <w:rPr>
                <w:rFonts w:ascii="Arial" w:hAnsi="Arial" w:cs="Arial"/>
                <w:color w:val="0000FF"/>
                <w:sz w:val="21"/>
                <w:szCs w:val="21"/>
              </w:rPr>
              <w:t>Narrow band and wide band modulation</w:t>
            </w:r>
          </w:p>
        </w:tc>
      </w:tr>
      <w:tr w:rsidR="00004EC8" w14:paraId="53E19D90" w14:textId="77777777">
        <w:trPr>
          <w:trHeight w:val="521"/>
        </w:trPr>
        <w:tc>
          <w:tcPr>
            <w:tcW w:w="646" w:type="dxa"/>
            <w:vMerge/>
            <w:vAlign w:val="center"/>
          </w:tcPr>
          <w:p w14:paraId="7D68A003"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31CF8355"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00EE319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868 – 868.6 MHz</w:t>
            </w:r>
          </w:p>
          <w:p w14:paraId="4CF236C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(see notes 4)</w:t>
            </w:r>
          </w:p>
        </w:tc>
        <w:tc>
          <w:tcPr>
            <w:tcW w:w="2400" w:type="dxa"/>
            <w:vAlign w:val="center"/>
          </w:tcPr>
          <w:p w14:paraId="032CCCA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25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68B4363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(see note 2)</w:t>
            </w:r>
          </w:p>
        </w:tc>
        <w:tc>
          <w:tcPr>
            <w:tcW w:w="1620" w:type="dxa"/>
            <w:vAlign w:val="center"/>
          </w:tcPr>
          <w:p w14:paraId="6490355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&lt; 1% or LBT (see note 1)</w:t>
            </w:r>
          </w:p>
          <w:p w14:paraId="0B5A5FC3"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1440" w:type="dxa"/>
            <w:vAlign w:val="center"/>
          </w:tcPr>
          <w:p w14:paraId="25186E9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35568964" w14:textId="77777777" w:rsidR="00004EC8" w:rsidRDefault="009662EC">
            <w:pPr>
              <w:overflowPunct w:val="0"/>
              <w:autoSpaceDE w:val="0"/>
              <w:autoSpaceDN w:val="0"/>
              <w:adjustRightInd w:val="0"/>
              <w:jc w:val="center"/>
              <w:textAlignment w:val="baseline"/>
              <w:rPr>
                <w:rFonts w:ascii="Arial" w:hAnsi="Arial" w:cs="Arial"/>
                <w:color w:val="0000FF"/>
                <w:sz w:val="21"/>
                <w:szCs w:val="21"/>
              </w:rPr>
            </w:pPr>
            <w:r>
              <w:rPr>
                <w:rFonts w:ascii="Arial" w:hAnsi="Arial" w:cs="Arial"/>
                <w:color w:val="0000FF"/>
                <w:sz w:val="21"/>
                <w:szCs w:val="21"/>
              </w:rPr>
              <w:t>Narrow band and wide band modulation without channel spacing</w:t>
            </w:r>
          </w:p>
        </w:tc>
      </w:tr>
      <w:tr w:rsidR="00004EC8" w14:paraId="657FEBB7" w14:textId="77777777">
        <w:trPr>
          <w:trHeight w:val="521"/>
        </w:trPr>
        <w:tc>
          <w:tcPr>
            <w:tcW w:w="646" w:type="dxa"/>
            <w:vMerge/>
            <w:vAlign w:val="center"/>
          </w:tcPr>
          <w:p w14:paraId="11668E28"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26685D23"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0CC9E1EF"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868.7 – 869.2 MHz</w:t>
            </w:r>
          </w:p>
          <w:p w14:paraId="37ED359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(see notes 4)</w:t>
            </w:r>
          </w:p>
        </w:tc>
        <w:tc>
          <w:tcPr>
            <w:tcW w:w="2400" w:type="dxa"/>
            <w:vAlign w:val="center"/>
          </w:tcPr>
          <w:p w14:paraId="222E8CD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25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6EDD246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(see note 2)</w:t>
            </w:r>
          </w:p>
        </w:tc>
        <w:tc>
          <w:tcPr>
            <w:tcW w:w="1620" w:type="dxa"/>
            <w:vAlign w:val="center"/>
          </w:tcPr>
          <w:p w14:paraId="34C9CA7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&lt; 1% or LBT (see note 1)</w:t>
            </w:r>
          </w:p>
          <w:p w14:paraId="3C695C00"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1440" w:type="dxa"/>
            <w:vAlign w:val="center"/>
          </w:tcPr>
          <w:p w14:paraId="30FB2FE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2F68E0AC" w14:textId="77777777" w:rsidR="00004EC8" w:rsidRDefault="009662EC">
            <w:pPr>
              <w:overflowPunct w:val="0"/>
              <w:autoSpaceDE w:val="0"/>
              <w:autoSpaceDN w:val="0"/>
              <w:adjustRightInd w:val="0"/>
              <w:jc w:val="center"/>
              <w:textAlignment w:val="baseline"/>
              <w:rPr>
                <w:rFonts w:ascii="Arial" w:hAnsi="Arial" w:cs="Arial"/>
                <w:color w:val="0000FF"/>
                <w:sz w:val="21"/>
                <w:szCs w:val="21"/>
              </w:rPr>
            </w:pPr>
            <w:r>
              <w:rPr>
                <w:rFonts w:ascii="Arial" w:hAnsi="Arial" w:cs="Arial"/>
                <w:color w:val="0000FF"/>
                <w:sz w:val="21"/>
                <w:szCs w:val="21"/>
              </w:rPr>
              <w:t>Narrow band and wide band modulation without channel spacing</w:t>
            </w:r>
          </w:p>
        </w:tc>
      </w:tr>
      <w:tr w:rsidR="00004EC8" w14:paraId="2B8CF6C6" w14:textId="77777777">
        <w:trPr>
          <w:trHeight w:val="521"/>
        </w:trPr>
        <w:tc>
          <w:tcPr>
            <w:tcW w:w="646" w:type="dxa"/>
            <w:vMerge/>
            <w:vAlign w:val="center"/>
          </w:tcPr>
          <w:p w14:paraId="7782C563"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6EDB551B"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6F5CED9C"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869.4 – 869.65 MHz</w:t>
            </w:r>
          </w:p>
          <w:p w14:paraId="5B145CC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(see notes 4)</w:t>
            </w:r>
          </w:p>
        </w:tc>
        <w:tc>
          <w:tcPr>
            <w:tcW w:w="2400" w:type="dxa"/>
            <w:vAlign w:val="center"/>
          </w:tcPr>
          <w:p w14:paraId="37390A4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500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224D000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25 kHz</w:t>
            </w:r>
          </w:p>
        </w:tc>
        <w:tc>
          <w:tcPr>
            <w:tcW w:w="1620" w:type="dxa"/>
            <w:vAlign w:val="center"/>
          </w:tcPr>
          <w:p w14:paraId="7F07783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&lt; 1% or LBT (see note 1)</w:t>
            </w:r>
          </w:p>
          <w:p w14:paraId="5C9AD39B"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1440" w:type="dxa"/>
            <w:vAlign w:val="center"/>
          </w:tcPr>
          <w:p w14:paraId="3AB4B90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422BF619" w14:textId="77777777" w:rsidR="00004EC8" w:rsidRDefault="009662EC">
            <w:pPr>
              <w:overflowPunct w:val="0"/>
              <w:autoSpaceDE w:val="0"/>
              <w:autoSpaceDN w:val="0"/>
              <w:adjustRightInd w:val="0"/>
              <w:jc w:val="center"/>
              <w:textAlignment w:val="baseline"/>
              <w:rPr>
                <w:rFonts w:ascii="Arial" w:hAnsi="Arial" w:cs="Arial"/>
                <w:color w:val="0000FF"/>
                <w:sz w:val="21"/>
                <w:szCs w:val="21"/>
              </w:rPr>
            </w:pPr>
            <w:r>
              <w:rPr>
                <w:rFonts w:ascii="Arial" w:hAnsi="Arial" w:cs="Arial"/>
                <w:color w:val="0000FF"/>
                <w:sz w:val="21"/>
                <w:szCs w:val="21"/>
              </w:rPr>
              <w:t>Narrow band and wide band modulation without channel spacing</w:t>
            </w:r>
          </w:p>
        </w:tc>
      </w:tr>
      <w:tr w:rsidR="00004EC8" w14:paraId="701C24D3" w14:textId="77777777">
        <w:trPr>
          <w:trHeight w:val="521"/>
        </w:trPr>
        <w:tc>
          <w:tcPr>
            <w:tcW w:w="646" w:type="dxa"/>
            <w:vMerge/>
            <w:vAlign w:val="center"/>
          </w:tcPr>
          <w:p w14:paraId="59E3CDAA"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1355D464"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5EC1CDC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869.7 – 870 MHz</w:t>
            </w:r>
          </w:p>
        </w:tc>
        <w:tc>
          <w:tcPr>
            <w:tcW w:w="2400" w:type="dxa"/>
            <w:vAlign w:val="center"/>
          </w:tcPr>
          <w:p w14:paraId="4C012AA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63CD57A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requirement</w:t>
            </w:r>
          </w:p>
        </w:tc>
        <w:tc>
          <w:tcPr>
            <w:tcW w:w="1620" w:type="dxa"/>
            <w:vAlign w:val="center"/>
          </w:tcPr>
          <w:p w14:paraId="57A964F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Max. 100%</w:t>
            </w:r>
          </w:p>
        </w:tc>
        <w:tc>
          <w:tcPr>
            <w:tcW w:w="1440" w:type="dxa"/>
            <w:vAlign w:val="center"/>
          </w:tcPr>
          <w:p w14:paraId="1893E8EC"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7D5B633F" w14:textId="77777777" w:rsidR="00004EC8" w:rsidRDefault="009662EC">
            <w:pPr>
              <w:overflowPunct w:val="0"/>
              <w:autoSpaceDE w:val="0"/>
              <w:autoSpaceDN w:val="0"/>
              <w:adjustRightInd w:val="0"/>
              <w:jc w:val="center"/>
              <w:textAlignment w:val="baseline"/>
              <w:rPr>
                <w:rFonts w:ascii="Arial" w:hAnsi="Arial" w:cs="Arial"/>
                <w:color w:val="0000FF"/>
                <w:sz w:val="21"/>
                <w:szCs w:val="21"/>
              </w:rPr>
            </w:pPr>
            <w:r>
              <w:rPr>
                <w:rFonts w:ascii="Arial" w:hAnsi="Arial" w:cs="Arial"/>
                <w:color w:val="0000FF"/>
                <w:sz w:val="21"/>
                <w:szCs w:val="21"/>
              </w:rPr>
              <w:t>Narrow band and wide band modulation without channel spacing</w:t>
            </w:r>
          </w:p>
          <w:p w14:paraId="35FB6CF6" w14:textId="77777777" w:rsidR="00004EC8" w:rsidRDefault="009662EC">
            <w:pPr>
              <w:overflowPunct w:val="0"/>
              <w:autoSpaceDE w:val="0"/>
              <w:autoSpaceDN w:val="0"/>
              <w:adjustRightInd w:val="0"/>
              <w:jc w:val="center"/>
              <w:textAlignment w:val="baseline"/>
              <w:rPr>
                <w:rFonts w:ascii="Arial" w:hAnsi="Arial" w:cs="Arial"/>
                <w:color w:val="0000FF"/>
                <w:sz w:val="21"/>
                <w:szCs w:val="21"/>
              </w:rPr>
            </w:pPr>
            <w:r>
              <w:rPr>
                <w:rFonts w:ascii="Arial" w:eastAsia="Batang" w:hAnsi="Arial" w:cs="Arial"/>
                <w:sz w:val="18"/>
                <w:szCs w:val="18"/>
              </w:rPr>
              <w:t>Devices shall not support audio and/or voice applications.</w:t>
            </w:r>
          </w:p>
          <w:p w14:paraId="098FE3A0" w14:textId="77777777" w:rsidR="00004EC8" w:rsidRDefault="00004EC8">
            <w:pPr>
              <w:overflowPunct w:val="0"/>
              <w:autoSpaceDE w:val="0"/>
              <w:autoSpaceDN w:val="0"/>
              <w:adjustRightInd w:val="0"/>
              <w:jc w:val="center"/>
              <w:textAlignment w:val="baseline"/>
              <w:rPr>
                <w:rFonts w:ascii="Arial" w:hAnsi="Arial" w:cs="Arial"/>
                <w:color w:val="0000FF"/>
                <w:sz w:val="21"/>
                <w:szCs w:val="21"/>
              </w:rPr>
            </w:pPr>
          </w:p>
        </w:tc>
      </w:tr>
      <w:tr w:rsidR="00004EC8" w14:paraId="083F811C" w14:textId="77777777">
        <w:trPr>
          <w:trHeight w:val="521"/>
        </w:trPr>
        <w:tc>
          <w:tcPr>
            <w:tcW w:w="646" w:type="dxa"/>
            <w:vMerge/>
            <w:vAlign w:val="center"/>
          </w:tcPr>
          <w:p w14:paraId="02BD993C"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3EAC3989"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7028131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2400 – 2483.5 MHz</w:t>
            </w:r>
          </w:p>
        </w:tc>
        <w:tc>
          <w:tcPr>
            <w:tcW w:w="2400" w:type="dxa"/>
            <w:vAlign w:val="center"/>
          </w:tcPr>
          <w:p w14:paraId="4C712D6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2CE880F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requirement</w:t>
            </w:r>
          </w:p>
        </w:tc>
        <w:tc>
          <w:tcPr>
            <w:tcW w:w="1620" w:type="dxa"/>
            <w:vAlign w:val="center"/>
          </w:tcPr>
          <w:p w14:paraId="6EA78F4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restriction</w:t>
            </w:r>
          </w:p>
        </w:tc>
        <w:tc>
          <w:tcPr>
            <w:tcW w:w="1440" w:type="dxa"/>
            <w:vAlign w:val="center"/>
          </w:tcPr>
          <w:p w14:paraId="2D30FFBF"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300 440</w:t>
            </w:r>
          </w:p>
        </w:tc>
        <w:tc>
          <w:tcPr>
            <w:tcW w:w="2072" w:type="dxa"/>
            <w:vAlign w:val="center"/>
          </w:tcPr>
          <w:p w14:paraId="4BD01196" w14:textId="77777777" w:rsidR="00004EC8" w:rsidRDefault="009662EC">
            <w:pPr>
              <w:overflowPunct w:val="0"/>
              <w:autoSpaceDE w:val="0"/>
              <w:autoSpaceDN w:val="0"/>
              <w:adjustRightInd w:val="0"/>
              <w:jc w:val="center"/>
              <w:textAlignment w:val="baseline"/>
              <w:rPr>
                <w:rFonts w:ascii="Arial" w:hAnsi="Arial" w:cs="Arial"/>
                <w:color w:val="0000FF"/>
                <w:sz w:val="21"/>
                <w:szCs w:val="21"/>
              </w:rPr>
            </w:pPr>
            <w:r>
              <w:rPr>
                <w:rFonts w:ascii="Arial" w:hAnsi="Arial" w:cs="Arial"/>
                <w:color w:val="0000FF"/>
                <w:sz w:val="21"/>
                <w:szCs w:val="21"/>
              </w:rPr>
              <w:t>FHSS/DSSS Modulation</w:t>
            </w:r>
          </w:p>
        </w:tc>
      </w:tr>
      <w:tr w:rsidR="00004EC8" w14:paraId="79BE8DC0" w14:textId="77777777">
        <w:trPr>
          <w:trHeight w:val="521"/>
        </w:trPr>
        <w:tc>
          <w:tcPr>
            <w:tcW w:w="646" w:type="dxa"/>
            <w:vMerge/>
            <w:vAlign w:val="center"/>
          </w:tcPr>
          <w:p w14:paraId="0748CBF1"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0EC49BF2"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279F39A7"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5725 – 5875 MHz</w:t>
            </w:r>
          </w:p>
        </w:tc>
        <w:tc>
          <w:tcPr>
            <w:tcW w:w="2400" w:type="dxa"/>
            <w:vAlign w:val="center"/>
          </w:tcPr>
          <w:p w14:paraId="227391F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46B453F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requirement</w:t>
            </w:r>
          </w:p>
        </w:tc>
        <w:tc>
          <w:tcPr>
            <w:tcW w:w="1620" w:type="dxa"/>
            <w:vAlign w:val="center"/>
          </w:tcPr>
          <w:p w14:paraId="0F06791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restriction</w:t>
            </w:r>
          </w:p>
        </w:tc>
        <w:tc>
          <w:tcPr>
            <w:tcW w:w="1440" w:type="dxa"/>
            <w:vAlign w:val="center"/>
          </w:tcPr>
          <w:p w14:paraId="065FFD9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2B91217D" w14:textId="77777777" w:rsidR="00004EC8" w:rsidRDefault="009662EC">
            <w:pPr>
              <w:overflowPunct w:val="0"/>
              <w:autoSpaceDE w:val="0"/>
              <w:autoSpaceDN w:val="0"/>
              <w:adjustRightInd w:val="0"/>
              <w:jc w:val="center"/>
              <w:textAlignment w:val="baseline"/>
              <w:rPr>
                <w:rFonts w:ascii="Arial" w:hAnsi="Arial" w:cs="Arial"/>
                <w:color w:val="0000FF"/>
                <w:sz w:val="21"/>
                <w:szCs w:val="21"/>
              </w:rPr>
            </w:pPr>
            <w:r>
              <w:rPr>
                <w:rFonts w:ascii="Arial" w:hAnsi="Arial" w:cs="Arial"/>
                <w:color w:val="0000FF"/>
                <w:sz w:val="21"/>
                <w:szCs w:val="21"/>
              </w:rPr>
              <w:t>-</w:t>
            </w:r>
          </w:p>
        </w:tc>
      </w:tr>
      <w:tr w:rsidR="00004EC8" w14:paraId="2E5D2B53" w14:textId="77777777">
        <w:trPr>
          <w:trHeight w:val="521"/>
        </w:trPr>
        <w:tc>
          <w:tcPr>
            <w:tcW w:w="646" w:type="dxa"/>
            <w:vMerge/>
            <w:vAlign w:val="center"/>
          </w:tcPr>
          <w:p w14:paraId="1E50FAAF"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23ADCFD6"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5E0B0A6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24 – 24.25 GHz</w:t>
            </w:r>
          </w:p>
        </w:tc>
        <w:tc>
          <w:tcPr>
            <w:tcW w:w="2400" w:type="dxa"/>
            <w:vAlign w:val="center"/>
          </w:tcPr>
          <w:p w14:paraId="689BCE9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3C514C46"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15E7F5F8"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7ED3EB14"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22EE631E" w14:textId="77777777" w:rsidR="00004EC8" w:rsidRDefault="009662EC">
            <w:pPr>
              <w:overflowPunct w:val="0"/>
              <w:autoSpaceDE w:val="0"/>
              <w:autoSpaceDN w:val="0"/>
              <w:adjustRightInd w:val="0"/>
              <w:jc w:val="center"/>
              <w:textAlignment w:val="baseline"/>
              <w:rPr>
                <w:rFonts w:ascii="Arial" w:hAnsi="Arial" w:cs="Arial"/>
                <w:color w:val="0000FF"/>
                <w:sz w:val="21"/>
                <w:szCs w:val="21"/>
              </w:rPr>
            </w:pPr>
            <w:r>
              <w:rPr>
                <w:rFonts w:ascii="Arial" w:hAnsi="Arial" w:cs="Arial"/>
                <w:color w:val="0000FF"/>
                <w:sz w:val="21"/>
                <w:szCs w:val="21"/>
              </w:rPr>
              <w:t>-</w:t>
            </w:r>
          </w:p>
        </w:tc>
      </w:tr>
      <w:tr w:rsidR="00004EC8" w14:paraId="1058FA4D" w14:textId="77777777">
        <w:trPr>
          <w:trHeight w:val="521"/>
        </w:trPr>
        <w:tc>
          <w:tcPr>
            <w:tcW w:w="646" w:type="dxa"/>
            <w:vMerge/>
            <w:vAlign w:val="center"/>
          </w:tcPr>
          <w:p w14:paraId="4753D62F"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764CAA67"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76322FB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61 – 61.5 GHz</w:t>
            </w:r>
          </w:p>
        </w:tc>
        <w:tc>
          <w:tcPr>
            <w:tcW w:w="2400" w:type="dxa"/>
            <w:vAlign w:val="center"/>
          </w:tcPr>
          <w:p w14:paraId="7E5E95D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0DA64E44"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40154A5D"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0BD2AC74"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c>
          <w:tcPr>
            <w:tcW w:w="2072" w:type="dxa"/>
            <w:vAlign w:val="center"/>
          </w:tcPr>
          <w:p w14:paraId="2C2E8960" w14:textId="77777777" w:rsidR="00004EC8" w:rsidRDefault="009662EC">
            <w:pPr>
              <w:overflowPunct w:val="0"/>
              <w:autoSpaceDE w:val="0"/>
              <w:autoSpaceDN w:val="0"/>
              <w:adjustRightInd w:val="0"/>
              <w:jc w:val="center"/>
              <w:textAlignment w:val="baseline"/>
              <w:rPr>
                <w:rFonts w:ascii="Arial" w:hAnsi="Arial" w:cs="Arial"/>
                <w:color w:val="0000FF"/>
                <w:sz w:val="21"/>
                <w:szCs w:val="21"/>
              </w:rPr>
            </w:pPr>
            <w:r>
              <w:rPr>
                <w:rFonts w:ascii="Arial" w:hAnsi="Arial" w:cs="Arial"/>
                <w:color w:val="0000FF"/>
                <w:sz w:val="21"/>
                <w:szCs w:val="21"/>
              </w:rPr>
              <w:t>-</w:t>
            </w:r>
          </w:p>
        </w:tc>
      </w:tr>
      <w:tr w:rsidR="00004EC8" w14:paraId="31487A0F" w14:textId="77777777">
        <w:trPr>
          <w:trHeight w:val="521"/>
        </w:trPr>
        <w:tc>
          <w:tcPr>
            <w:tcW w:w="646" w:type="dxa"/>
            <w:vMerge/>
            <w:vAlign w:val="center"/>
          </w:tcPr>
          <w:p w14:paraId="408707F5"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17490D62"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6893381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122 – 123 GHz</w:t>
            </w:r>
          </w:p>
        </w:tc>
        <w:tc>
          <w:tcPr>
            <w:tcW w:w="2400" w:type="dxa"/>
            <w:vAlign w:val="center"/>
          </w:tcPr>
          <w:p w14:paraId="72DC0C9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7EDB0FA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requirement</w:t>
            </w:r>
          </w:p>
        </w:tc>
        <w:tc>
          <w:tcPr>
            <w:tcW w:w="1620" w:type="dxa"/>
            <w:vAlign w:val="center"/>
          </w:tcPr>
          <w:p w14:paraId="34F593E7"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restriction</w:t>
            </w:r>
          </w:p>
        </w:tc>
        <w:tc>
          <w:tcPr>
            <w:tcW w:w="1440" w:type="dxa"/>
            <w:vAlign w:val="center"/>
          </w:tcPr>
          <w:p w14:paraId="4C37CAF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c>
          <w:tcPr>
            <w:tcW w:w="2072" w:type="dxa"/>
            <w:vAlign w:val="center"/>
          </w:tcPr>
          <w:p w14:paraId="1372AC4B" w14:textId="77777777" w:rsidR="00004EC8" w:rsidRDefault="009662EC">
            <w:pPr>
              <w:overflowPunct w:val="0"/>
              <w:autoSpaceDE w:val="0"/>
              <w:autoSpaceDN w:val="0"/>
              <w:adjustRightInd w:val="0"/>
              <w:jc w:val="center"/>
              <w:textAlignment w:val="baseline"/>
              <w:rPr>
                <w:rFonts w:ascii="Arial" w:hAnsi="Arial" w:cs="Arial"/>
                <w:color w:val="0000FF"/>
                <w:sz w:val="21"/>
                <w:szCs w:val="21"/>
              </w:rPr>
            </w:pPr>
            <w:r>
              <w:rPr>
                <w:rFonts w:ascii="Arial" w:hAnsi="Arial" w:cs="Arial"/>
                <w:color w:val="0000FF"/>
                <w:sz w:val="21"/>
                <w:szCs w:val="21"/>
              </w:rPr>
              <w:t>-</w:t>
            </w:r>
          </w:p>
        </w:tc>
      </w:tr>
      <w:tr w:rsidR="00004EC8" w14:paraId="1C314701" w14:textId="77777777">
        <w:trPr>
          <w:trHeight w:val="521"/>
        </w:trPr>
        <w:tc>
          <w:tcPr>
            <w:tcW w:w="646" w:type="dxa"/>
            <w:vMerge/>
            <w:vAlign w:val="center"/>
          </w:tcPr>
          <w:p w14:paraId="447F6FDC"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67F31FAA"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7512A74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244 – 246 GHz</w:t>
            </w:r>
          </w:p>
        </w:tc>
        <w:tc>
          <w:tcPr>
            <w:tcW w:w="2400" w:type="dxa"/>
            <w:vAlign w:val="center"/>
          </w:tcPr>
          <w:p w14:paraId="67A9406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6318FDB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requirement</w:t>
            </w:r>
          </w:p>
        </w:tc>
        <w:tc>
          <w:tcPr>
            <w:tcW w:w="1620" w:type="dxa"/>
            <w:vAlign w:val="center"/>
          </w:tcPr>
          <w:p w14:paraId="50C971A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restriction</w:t>
            </w:r>
          </w:p>
        </w:tc>
        <w:tc>
          <w:tcPr>
            <w:tcW w:w="1440" w:type="dxa"/>
            <w:vAlign w:val="center"/>
          </w:tcPr>
          <w:p w14:paraId="5B1AD5C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c>
          <w:tcPr>
            <w:tcW w:w="2072" w:type="dxa"/>
            <w:vAlign w:val="center"/>
          </w:tcPr>
          <w:p w14:paraId="2F8854FD" w14:textId="77777777" w:rsidR="00004EC8" w:rsidRDefault="009662EC">
            <w:pPr>
              <w:overflowPunct w:val="0"/>
              <w:autoSpaceDE w:val="0"/>
              <w:autoSpaceDN w:val="0"/>
              <w:adjustRightInd w:val="0"/>
              <w:jc w:val="center"/>
              <w:textAlignment w:val="baseline"/>
              <w:rPr>
                <w:rFonts w:ascii="Arial" w:hAnsi="Arial" w:cs="Arial"/>
                <w:color w:val="0000FF"/>
                <w:sz w:val="21"/>
                <w:szCs w:val="21"/>
              </w:rPr>
            </w:pPr>
            <w:r>
              <w:rPr>
                <w:rFonts w:ascii="Arial" w:hAnsi="Arial" w:cs="Arial"/>
                <w:color w:val="0000FF"/>
                <w:sz w:val="21"/>
                <w:szCs w:val="21"/>
              </w:rPr>
              <w:t>-</w:t>
            </w:r>
          </w:p>
        </w:tc>
      </w:tr>
      <w:tr w:rsidR="00004EC8" w14:paraId="73782069" w14:textId="77777777">
        <w:trPr>
          <w:trHeight w:val="566"/>
        </w:trPr>
        <w:tc>
          <w:tcPr>
            <w:tcW w:w="646" w:type="dxa"/>
            <w:vMerge w:val="restart"/>
            <w:vAlign w:val="center"/>
          </w:tcPr>
          <w:p w14:paraId="297DA3B8"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2</w:t>
            </w:r>
          </w:p>
        </w:tc>
        <w:tc>
          <w:tcPr>
            <w:tcW w:w="2220" w:type="dxa"/>
            <w:vMerge w:val="restart"/>
            <w:vAlign w:val="center"/>
          </w:tcPr>
          <w:p w14:paraId="53FE7FB7" w14:textId="77777777" w:rsidR="00004EC8" w:rsidRDefault="009662EC">
            <w:pPr>
              <w:overflowPunct w:val="0"/>
              <w:autoSpaceDE w:val="0"/>
              <w:autoSpaceDN w:val="0"/>
              <w:adjustRightInd w:val="0"/>
              <w:textAlignment w:val="baseline"/>
              <w:rPr>
                <w:rFonts w:ascii="Arial" w:hAnsi="Arial" w:cs="Arial"/>
                <w:sz w:val="21"/>
                <w:szCs w:val="21"/>
              </w:rPr>
            </w:pPr>
            <w:r>
              <w:rPr>
                <w:lang w:eastAsia="ko-KR"/>
              </w:rPr>
              <w:t>Inductive Applications</w:t>
            </w:r>
          </w:p>
        </w:tc>
        <w:tc>
          <w:tcPr>
            <w:tcW w:w="2760" w:type="dxa"/>
            <w:vAlign w:val="center"/>
          </w:tcPr>
          <w:p w14:paraId="6576805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9 – 59.75 kHz</w:t>
            </w:r>
          </w:p>
        </w:tc>
        <w:tc>
          <w:tcPr>
            <w:tcW w:w="2400" w:type="dxa"/>
            <w:vAlign w:val="center"/>
          </w:tcPr>
          <w:p w14:paraId="0E25B8C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72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582DC4B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requirement</w:t>
            </w:r>
          </w:p>
        </w:tc>
        <w:tc>
          <w:tcPr>
            <w:tcW w:w="1620" w:type="dxa"/>
            <w:vAlign w:val="center"/>
          </w:tcPr>
          <w:p w14:paraId="6EDF887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restriction</w:t>
            </w:r>
          </w:p>
        </w:tc>
        <w:tc>
          <w:tcPr>
            <w:tcW w:w="1440" w:type="dxa"/>
            <w:vAlign w:val="center"/>
          </w:tcPr>
          <w:p w14:paraId="10828EE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7BB1EA58"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Only loop coil antennas is allowed as  external antenna</w:t>
            </w:r>
          </w:p>
        </w:tc>
      </w:tr>
      <w:tr w:rsidR="00004EC8" w14:paraId="5C96A5D1" w14:textId="77777777">
        <w:trPr>
          <w:trHeight w:val="521"/>
        </w:trPr>
        <w:tc>
          <w:tcPr>
            <w:tcW w:w="646" w:type="dxa"/>
            <w:vMerge/>
            <w:vAlign w:val="center"/>
          </w:tcPr>
          <w:p w14:paraId="62805274"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6FE82526"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37E60A0F"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59.75 – 60.25 kHz</w:t>
            </w:r>
          </w:p>
        </w:tc>
        <w:tc>
          <w:tcPr>
            <w:tcW w:w="2400" w:type="dxa"/>
            <w:vAlign w:val="center"/>
          </w:tcPr>
          <w:p w14:paraId="0F1CA09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42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584A8598"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requirement</w:t>
            </w:r>
          </w:p>
        </w:tc>
        <w:tc>
          <w:tcPr>
            <w:tcW w:w="1620" w:type="dxa"/>
            <w:vAlign w:val="center"/>
          </w:tcPr>
          <w:p w14:paraId="3DF3FAE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restriction</w:t>
            </w:r>
          </w:p>
        </w:tc>
        <w:tc>
          <w:tcPr>
            <w:tcW w:w="1440" w:type="dxa"/>
            <w:vAlign w:val="center"/>
          </w:tcPr>
          <w:p w14:paraId="53ED2BDC"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4CB87CC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Only loop coil antennas is allowed as external antenna</w:t>
            </w:r>
          </w:p>
        </w:tc>
      </w:tr>
      <w:tr w:rsidR="00004EC8" w14:paraId="403244CD" w14:textId="77777777">
        <w:trPr>
          <w:trHeight w:val="485"/>
        </w:trPr>
        <w:tc>
          <w:tcPr>
            <w:tcW w:w="646" w:type="dxa"/>
            <w:vMerge/>
            <w:vAlign w:val="center"/>
          </w:tcPr>
          <w:p w14:paraId="1A643B7D"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124AE7DB"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5EAD6DEF"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60.25 – 70 kHz</w:t>
            </w:r>
          </w:p>
        </w:tc>
        <w:tc>
          <w:tcPr>
            <w:tcW w:w="2400" w:type="dxa"/>
            <w:vAlign w:val="center"/>
          </w:tcPr>
          <w:p w14:paraId="3E5F5E9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69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6BBB940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requirement</w:t>
            </w:r>
          </w:p>
        </w:tc>
        <w:tc>
          <w:tcPr>
            <w:tcW w:w="1620" w:type="dxa"/>
            <w:vAlign w:val="center"/>
          </w:tcPr>
          <w:p w14:paraId="1629AE1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restriction</w:t>
            </w:r>
          </w:p>
        </w:tc>
        <w:tc>
          <w:tcPr>
            <w:tcW w:w="1440" w:type="dxa"/>
            <w:vAlign w:val="center"/>
          </w:tcPr>
          <w:p w14:paraId="5808D6B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6621F7F4"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Only loop coil antennas is allowed as external antenna</w:t>
            </w:r>
          </w:p>
        </w:tc>
      </w:tr>
      <w:tr w:rsidR="00004EC8" w14:paraId="75488874" w14:textId="77777777">
        <w:trPr>
          <w:trHeight w:val="485"/>
        </w:trPr>
        <w:tc>
          <w:tcPr>
            <w:tcW w:w="646" w:type="dxa"/>
            <w:vMerge/>
            <w:vAlign w:val="center"/>
          </w:tcPr>
          <w:p w14:paraId="63863B4C"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2F9DAFBF"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4F6C03C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70 – 119 kHz</w:t>
            </w:r>
          </w:p>
        </w:tc>
        <w:tc>
          <w:tcPr>
            <w:tcW w:w="2400" w:type="dxa"/>
            <w:vAlign w:val="center"/>
          </w:tcPr>
          <w:p w14:paraId="7DD90D5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42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0AE23AC6"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23F561D3"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17B68F5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51A65645"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Only loop coil antennas is allowed as  external antenna</w:t>
            </w:r>
          </w:p>
        </w:tc>
      </w:tr>
      <w:tr w:rsidR="00004EC8" w14:paraId="183CE706" w14:textId="77777777">
        <w:trPr>
          <w:trHeight w:val="485"/>
        </w:trPr>
        <w:tc>
          <w:tcPr>
            <w:tcW w:w="646" w:type="dxa"/>
            <w:vMerge/>
            <w:vAlign w:val="center"/>
          </w:tcPr>
          <w:p w14:paraId="7AA7BFDA"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1077F5D3"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651E5B38"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119 – 135 kHz</w:t>
            </w:r>
          </w:p>
        </w:tc>
        <w:tc>
          <w:tcPr>
            <w:tcW w:w="2400" w:type="dxa"/>
            <w:vAlign w:val="center"/>
          </w:tcPr>
          <w:p w14:paraId="589E5CB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66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4E56DAFA"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751B7924"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3A034F7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2C0D6087"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Only loop coil antennas is allowed as external antenna</w:t>
            </w:r>
          </w:p>
        </w:tc>
      </w:tr>
      <w:tr w:rsidR="00004EC8" w14:paraId="59EBE1AF" w14:textId="77777777">
        <w:trPr>
          <w:trHeight w:val="485"/>
        </w:trPr>
        <w:tc>
          <w:tcPr>
            <w:tcW w:w="646" w:type="dxa"/>
            <w:vMerge/>
            <w:vAlign w:val="center"/>
          </w:tcPr>
          <w:p w14:paraId="73778BB2"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4C37268C"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7ACE9E8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135 – 140 kHz</w:t>
            </w:r>
          </w:p>
        </w:tc>
        <w:tc>
          <w:tcPr>
            <w:tcW w:w="2400" w:type="dxa"/>
            <w:vAlign w:val="center"/>
          </w:tcPr>
          <w:p w14:paraId="63A385F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42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135648B1"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702F757B"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67BADEF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07080671"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Only loop coil antennas is allowed as external antenna</w:t>
            </w:r>
          </w:p>
        </w:tc>
      </w:tr>
      <w:tr w:rsidR="00004EC8" w14:paraId="17BE3777" w14:textId="77777777">
        <w:trPr>
          <w:trHeight w:val="485"/>
        </w:trPr>
        <w:tc>
          <w:tcPr>
            <w:tcW w:w="646" w:type="dxa"/>
            <w:vMerge/>
            <w:vAlign w:val="center"/>
          </w:tcPr>
          <w:p w14:paraId="493DDF19"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65A4AAD4"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793A84A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140 – 148.5 kHz</w:t>
            </w:r>
          </w:p>
        </w:tc>
        <w:tc>
          <w:tcPr>
            <w:tcW w:w="2400" w:type="dxa"/>
            <w:vAlign w:val="center"/>
          </w:tcPr>
          <w:p w14:paraId="5500856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37.7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100AFF90"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10FAF8CE"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0727A0E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16536108"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Only loop coil antennas is allowed as external antenna</w:t>
            </w:r>
          </w:p>
        </w:tc>
      </w:tr>
      <w:tr w:rsidR="00004EC8" w14:paraId="10DC9B18" w14:textId="77777777">
        <w:trPr>
          <w:trHeight w:val="485"/>
        </w:trPr>
        <w:tc>
          <w:tcPr>
            <w:tcW w:w="646" w:type="dxa"/>
            <w:vMerge/>
            <w:vAlign w:val="center"/>
          </w:tcPr>
          <w:p w14:paraId="7762959C"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1C128985"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0E3272EF"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6765 – 6795 kHz</w:t>
            </w:r>
          </w:p>
        </w:tc>
        <w:tc>
          <w:tcPr>
            <w:tcW w:w="2400" w:type="dxa"/>
            <w:vAlign w:val="center"/>
          </w:tcPr>
          <w:p w14:paraId="406FF678"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42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224F238D"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5113966A"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777E3134"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3F3289C8"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w:t>
            </w:r>
          </w:p>
        </w:tc>
      </w:tr>
      <w:tr w:rsidR="00004EC8" w14:paraId="04141CF2" w14:textId="77777777">
        <w:trPr>
          <w:trHeight w:val="485"/>
        </w:trPr>
        <w:tc>
          <w:tcPr>
            <w:tcW w:w="646" w:type="dxa"/>
            <w:vMerge/>
            <w:vAlign w:val="center"/>
          </w:tcPr>
          <w:p w14:paraId="7A36AE99"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1ED51D58"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70D372E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7400 – 8800 kHz</w:t>
            </w:r>
          </w:p>
        </w:tc>
        <w:tc>
          <w:tcPr>
            <w:tcW w:w="2400" w:type="dxa"/>
            <w:vAlign w:val="center"/>
          </w:tcPr>
          <w:p w14:paraId="7AEB57F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9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319A6EFB"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0CA05B58"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7EDCEF5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7CD7F663"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w:t>
            </w:r>
          </w:p>
        </w:tc>
      </w:tr>
      <w:tr w:rsidR="00004EC8" w14:paraId="4841A03E" w14:textId="77777777">
        <w:trPr>
          <w:trHeight w:val="485"/>
        </w:trPr>
        <w:tc>
          <w:tcPr>
            <w:tcW w:w="646" w:type="dxa"/>
            <w:vMerge/>
            <w:vAlign w:val="center"/>
          </w:tcPr>
          <w:p w14:paraId="12A70F76"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2E08E767"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26A2237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13.553 – 13.567 MHz</w:t>
            </w:r>
          </w:p>
        </w:tc>
        <w:tc>
          <w:tcPr>
            <w:tcW w:w="2400" w:type="dxa"/>
            <w:vAlign w:val="center"/>
          </w:tcPr>
          <w:p w14:paraId="3537B69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42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3565A730"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17CBA379"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7A4B13EC"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2D484311"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w:t>
            </w:r>
          </w:p>
        </w:tc>
      </w:tr>
      <w:tr w:rsidR="00004EC8" w14:paraId="6931B2F6" w14:textId="77777777">
        <w:trPr>
          <w:trHeight w:val="485"/>
        </w:trPr>
        <w:tc>
          <w:tcPr>
            <w:tcW w:w="646" w:type="dxa"/>
            <w:vMerge/>
            <w:vAlign w:val="center"/>
          </w:tcPr>
          <w:p w14:paraId="18AD45CA"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4A5B1300"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22F4BED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13.553 – 13.567 MHz</w:t>
            </w:r>
          </w:p>
        </w:tc>
        <w:tc>
          <w:tcPr>
            <w:tcW w:w="2400" w:type="dxa"/>
            <w:vAlign w:val="center"/>
          </w:tcPr>
          <w:p w14:paraId="22492D45"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60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6C5A85A2"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67C58253"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1F258857"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7DEC3171"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Only for RFID</w:t>
            </w:r>
          </w:p>
        </w:tc>
      </w:tr>
      <w:tr w:rsidR="00004EC8" w14:paraId="5604F62B" w14:textId="77777777">
        <w:trPr>
          <w:trHeight w:val="485"/>
        </w:trPr>
        <w:tc>
          <w:tcPr>
            <w:tcW w:w="646" w:type="dxa"/>
            <w:vMerge/>
            <w:vAlign w:val="center"/>
          </w:tcPr>
          <w:p w14:paraId="32AB6B66"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7543EE56"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4A1B419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26.957 – 27.283 MHz</w:t>
            </w:r>
          </w:p>
        </w:tc>
        <w:tc>
          <w:tcPr>
            <w:tcW w:w="2400" w:type="dxa"/>
            <w:vAlign w:val="center"/>
          </w:tcPr>
          <w:p w14:paraId="12B1254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42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30F04806"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0D07D43E"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0065FBA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637336AA"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w:t>
            </w:r>
          </w:p>
        </w:tc>
      </w:tr>
      <w:tr w:rsidR="00004EC8" w14:paraId="145A3692" w14:textId="77777777">
        <w:trPr>
          <w:trHeight w:val="485"/>
        </w:trPr>
        <w:tc>
          <w:tcPr>
            <w:tcW w:w="646" w:type="dxa"/>
            <w:vMerge/>
            <w:vAlign w:val="center"/>
          </w:tcPr>
          <w:p w14:paraId="1764B2C1"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0D2A5582"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2C1F02F7"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10.2 – 11 MHz</w:t>
            </w:r>
          </w:p>
        </w:tc>
        <w:tc>
          <w:tcPr>
            <w:tcW w:w="2400" w:type="dxa"/>
            <w:vAlign w:val="center"/>
          </w:tcPr>
          <w:p w14:paraId="3CC1940C"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9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695973C9"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27BBE7A6"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6EB287E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5215408D"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w:t>
            </w:r>
          </w:p>
        </w:tc>
      </w:tr>
      <w:tr w:rsidR="00004EC8" w14:paraId="2F6ABEF7" w14:textId="77777777">
        <w:trPr>
          <w:trHeight w:val="485"/>
        </w:trPr>
        <w:tc>
          <w:tcPr>
            <w:tcW w:w="646" w:type="dxa"/>
            <w:vMerge/>
            <w:vAlign w:val="center"/>
          </w:tcPr>
          <w:p w14:paraId="63EC2E3E"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76B6EAFE"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626216BF"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3155 – 3400 kHz</w:t>
            </w:r>
          </w:p>
        </w:tc>
        <w:tc>
          <w:tcPr>
            <w:tcW w:w="2400" w:type="dxa"/>
            <w:vAlign w:val="center"/>
          </w:tcPr>
          <w:p w14:paraId="680F7C9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13.5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352CB46F"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0F12C38B"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5DE46E55"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1F698D9F"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Only loop coil antennas is allowed as external antenna</w:t>
            </w:r>
          </w:p>
        </w:tc>
      </w:tr>
      <w:tr w:rsidR="00004EC8" w14:paraId="5D33FED7" w14:textId="77777777">
        <w:trPr>
          <w:trHeight w:val="485"/>
        </w:trPr>
        <w:tc>
          <w:tcPr>
            <w:tcW w:w="646" w:type="dxa"/>
            <w:vMerge/>
            <w:vAlign w:val="center"/>
          </w:tcPr>
          <w:p w14:paraId="2D2CD808"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2C687DA1"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3FA85158"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148.5 – 1600 kHz</w:t>
            </w:r>
          </w:p>
        </w:tc>
        <w:tc>
          <w:tcPr>
            <w:tcW w:w="2400" w:type="dxa"/>
            <w:vAlign w:val="center"/>
          </w:tcPr>
          <w:p w14:paraId="37457E3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5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00084812"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58C19B93"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167A49B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6C6AEDDC"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Only loop coil antennas is allowed as external antenna</w:t>
            </w:r>
          </w:p>
        </w:tc>
      </w:tr>
      <w:tr w:rsidR="00004EC8" w14:paraId="63C5D4C5" w14:textId="77777777">
        <w:trPr>
          <w:trHeight w:val="521"/>
        </w:trPr>
        <w:tc>
          <w:tcPr>
            <w:tcW w:w="646" w:type="dxa"/>
            <w:vMerge w:val="restart"/>
            <w:vAlign w:val="center"/>
          </w:tcPr>
          <w:p w14:paraId="2EC469EE" w14:textId="77777777" w:rsidR="00004EC8" w:rsidRDefault="009662EC">
            <w:pPr>
              <w:overflowPunct w:val="0"/>
              <w:autoSpaceDE w:val="0"/>
              <w:autoSpaceDN w:val="0"/>
              <w:adjustRightInd w:val="0"/>
              <w:textAlignment w:val="baseline"/>
              <w:rPr>
                <w:rFonts w:ascii="Arial" w:hAnsi="Arial" w:cs="Arial"/>
                <w:sz w:val="21"/>
                <w:szCs w:val="21"/>
              </w:rPr>
            </w:pPr>
            <w:r>
              <w:rPr>
                <w:rFonts w:ascii="Arial" w:hAnsi="Arial" w:cs="Arial"/>
                <w:sz w:val="21"/>
                <w:szCs w:val="21"/>
              </w:rPr>
              <w:t>3</w:t>
            </w:r>
          </w:p>
        </w:tc>
        <w:tc>
          <w:tcPr>
            <w:tcW w:w="2220" w:type="dxa"/>
            <w:vMerge w:val="restart"/>
            <w:vAlign w:val="center"/>
          </w:tcPr>
          <w:p w14:paraId="4020918C"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Wireless LAN</w:t>
            </w:r>
          </w:p>
          <w:p w14:paraId="3C7C89A4"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(LANs, RLANs and HIPERLANs)</w:t>
            </w:r>
          </w:p>
        </w:tc>
        <w:tc>
          <w:tcPr>
            <w:tcW w:w="2760" w:type="dxa"/>
            <w:vAlign w:val="center"/>
          </w:tcPr>
          <w:p w14:paraId="10B933F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2400 – 2483.5 MHz</w:t>
            </w:r>
          </w:p>
        </w:tc>
        <w:tc>
          <w:tcPr>
            <w:tcW w:w="2400" w:type="dxa"/>
            <w:vAlign w:val="center"/>
          </w:tcPr>
          <w:p w14:paraId="2C0C61D4"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7211D19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requirement</w:t>
            </w:r>
          </w:p>
        </w:tc>
        <w:tc>
          <w:tcPr>
            <w:tcW w:w="1620" w:type="dxa"/>
            <w:vAlign w:val="center"/>
          </w:tcPr>
          <w:p w14:paraId="30A263F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restriction</w:t>
            </w:r>
          </w:p>
        </w:tc>
        <w:tc>
          <w:tcPr>
            <w:tcW w:w="1440" w:type="dxa"/>
            <w:vAlign w:val="center"/>
          </w:tcPr>
          <w:p w14:paraId="60E12FE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300 328</w:t>
            </w:r>
          </w:p>
        </w:tc>
        <w:tc>
          <w:tcPr>
            <w:tcW w:w="2072" w:type="dxa"/>
            <w:vAlign w:val="center"/>
          </w:tcPr>
          <w:p w14:paraId="39F692F8" w14:textId="77777777" w:rsidR="00004EC8" w:rsidRDefault="009662EC">
            <w:pPr>
              <w:autoSpaceDE w:val="0"/>
              <w:autoSpaceDN w:val="0"/>
              <w:adjustRightInd w:val="0"/>
              <w:jc w:val="center"/>
              <w:rPr>
                <w:rFonts w:ascii="Arial" w:eastAsia="Batang" w:hAnsi="Arial" w:cs="Arial"/>
                <w:sz w:val="18"/>
                <w:szCs w:val="18"/>
              </w:rPr>
            </w:pPr>
            <w:r>
              <w:rPr>
                <w:rFonts w:ascii="Arial" w:hAnsi="Arial" w:cs="Arial"/>
                <w:sz w:val="21"/>
                <w:szCs w:val="21"/>
              </w:rPr>
              <w:t xml:space="preserve">For wide band modulation except FHSS Max. </w:t>
            </w:r>
            <w:r>
              <w:rPr>
                <w:rFonts w:ascii="Arial" w:eastAsia="Batang" w:hAnsi="Arial" w:cs="Arial"/>
                <w:sz w:val="18"/>
                <w:szCs w:val="18"/>
              </w:rPr>
              <w:t>(</w:t>
            </w:r>
            <w:proofErr w:type="spellStart"/>
            <w:r>
              <w:rPr>
                <w:rFonts w:ascii="Arial" w:eastAsia="Batang" w:hAnsi="Arial" w:cs="Arial"/>
                <w:sz w:val="18"/>
                <w:szCs w:val="18"/>
              </w:rPr>
              <w:t>e.i.r.p</w:t>
            </w:r>
            <w:proofErr w:type="spellEnd"/>
            <w:r>
              <w:rPr>
                <w:rFonts w:ascii="Arial" w:eastAsia="Batang" w:hAnsi="Arial" w:cs="Arial"/>
                <w:sz w:val="18"/>
                <w:szCs w:val="18"/>
              </w:rPr>
              <w:t>) density is limited to</w:t>
            </w:r>
          </w:p>
          <w:p w14:paraId="437111D4"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 xml:space="preserve">10 </w:t>
            </w:r>
            <w:proofErr w:type="spellStart"/>
            <w:r>
              <w:rPr>
                <w:rFonts w:ascii="Arial" w:eastAsia="Batang" w:hAnsi="Arial" w:cs="Arial"/>
                <w:sz w:val="18"/>
                <w:szCs w:val="18"/>
              </w:rPr>
              <w:t>mW</w:t>
            </w:r>
            <w:proofErr w:type="spellEnd"/>
            <w:r>
              <w:rPr>
                <w:rFonts w:ascii="Arial" w:eastAsia="Batang" w:hAnsi="Arial" w:cs="Arial"/>
                <w:sz w:val="18"/>
                <w:szCs w:val="18"/>
              </w:rPr>
              <w:t>/MHz</w:t>
            </w:r>
          </w:p>
        </w:tc>
      </w:tr>
      <w:tr w:rsidR="00004EC8" w14:paraId="44463BB0" w14:textId="77777777">
        <w:trPr>
          <w:trHeight w:val="584"/>
        </w:trPr>
        <w:tc>
          <w:tcPr>
            <w:tcW w:w="646" w:type="dxa"/>
            <w:vMerge/>
            <w:vAlign w:val="center"/>
          </w:tcPr>
          <w:p w14:paraId="378072D7"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55C283D0"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2247970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5150 – 5250 MHz</w:t>
            </w:r>
          </w:p>
        </w:tc>
        <w:tc>
          <w:tcPr>
            <w:tcW w:w="2400" w:type="dxa"/>
            <w:vAlign w:val="center"/>
          </w:tcPr>
          <w:p w14:paraId="2F78F667"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 </w:t>
            </w:r>
            <w:proofErr w:type="spellStart"/>
            <w:r>
              <w:rPr>
                <w:rFonts w:ascii="Arial" w:hAnsi="Arial" w:cs="Arial"/>
                <w:sz w:val="21"/>
                <w:szCs w:val="21"/>
              </w:rPr>
              <w:t>mW</w:t>
            </w:r>
            <w:proofErr w:type="spellEnd"/>
            <w:r>
              <w:rPr>
                <w:rFonts w:ascii="Arial" w:hAnsi="Arial" w:cs="Arial"/>
                <w:sz w:val="21"/>
                <w:szCs w:val="21"/>
              </w:rPr>
              <w:t xml:space="preserve"> Max mean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4E919C9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requirement</w:t>
            </w:r>
          </w:p>
        </w:tc>
        <w:tc>
          <w:tcPr>
            <w:tcW w:w="1620" w:type="dxa"/>
            <w:vAlign w:val="center"/>
          </w:tcPr>
          <w:p w14:paraId="4332330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restriction</w:t>
            </w:r>
          </w:p>
        </w:tc>
        <w:tc>
          <w:tcPr>
            <w:tcW w:w="1440" w:type="dxa"/>
            <w:vAlign w:val="center"/>
          </w:tcPr>
          <w:p w14:paraId="77DBDD38"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300 893</w:t>
            </w:r>
          </w:p>
        </w:tc>
        <w:tc>
          <w:tcPr>
            <w:tcW w:w="2072" w:type="dxa"/>
            <w:vAlign w:val="center"/>
          </w:tcPr>
          <w:p w14:paraId="48C2931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Only indoor</w:t>
            </w:r>
          </w:p>
          <w:p w14:paraId="6B91F355" w14:textId="77777777" w:rsidR="00004EC8" w:rsidRDefault="009662EC">
            <w:pPr>
              <w:autoSpaceDE w:val="0"/>
              <w:autoSpaceDN w:val="0"/>
              <w:adjustRightInd w:val="0"/>
              <w:jc w:val="center"/>
              <w:rPr>
                <w:rFonts w:ascii="Arial" w:eastAsia="Batang" w:hAnsi="Arial" w:cs="Arial"/>
                <w:sz w:val="18"/>
                <w:szCs w:val="18"/>
              </w:rPr>
            </w:pPr>
            <w:r>
              <w:rPr>
                <w:rFonts w:ascii="Arial" w:hAnsi="Arial" w:cs="Arial"/>
                <w:sz w:val="21"/>
                <w:szCs w:val="21"/>
              </w:rPr>
              <w:t xml:space="preserve">Max mean </w:t>
            </w:r>
            <w:r>
              <w:rPr>
                <w:rFonts w:ascii="Arial" w:eastAsia="Batang" w:hAnsi="Arial" w:cs="Arial"/>
                <w:sz w:val="18"/>
                <w:szCs w:val="18"/>
              </w:rPr>
              <w:t>(</w:t>
            </w:r>
            <w:proofErr w:type="spellStart"/>
            <w:r>
              <w:rPr>
                <w:rFonts w:ascii="Arial" w:eastAsia="Batang" w:hAnsi="Arial" w:cs="Arial"/>
                <w:sz w:val="18"/>
                <w:szCs w:val="18"/>
              </w:rPr>
              <w:t>e.i.r.p</w:t>
            </w:r>
            <w:proofErr w:type="spellEnd"/>
            <w:r>
              <w:rPr>
                <w:rFonts w:ascii="Arial" w:eastAsia="Batang" w:hAnsi="Arial" w:cs="Arial"/>
                <w:sz w:val="18"/>
                <w:szCs w:val="18"/>
              </w:rPr>
              <w:t xml:space="preserve">) </w:t>
            </w:r>
            <w:r>
              <w:rPr>
                <w:rFonts w:ascii="Arial" w:hAnsi="Arial" w:cs="Arial"/>
                <w:sz w:val="21"/>
                <w:szCs w:val="21"/>
              </w:rPr>
              <w:t xml:space="preserve"> </w:t>
            </w:r>
            <w:r>
              <w:rPr>
                <w:rFonts w:ascii="Arial" w:eastAsia="Batang" w:hAnsi="Arial" w:cs="Arial"/>
                <w:sz w:val="18"/>
                <w:szCs w:val="18"/>
              </w:rPr>
              <w:t>density is limited to</w:t>
            </w:r>
          </w:p>
          <w:p w14:paraId="5930E82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 xml:space="preserve">25 </w:t>
            </w:r>
            <w:proofErr w:type="spellStart"/>
            <w:r>
              <w:rPr>
                <w:rFonts w:ascii="Arial" w:eastAsia="Batang" w:hAnsi="Arial" w:cs="Arial"/>
                <w:sz w:val="18"/>
                <w:szCs w:val="18"/>
              </w:rPr>
              <w:t>mW</w:t>
            </w:r>
            <w:proofErr w:type="spellEnd"/>
            <w:r>
              <w:rPr>
                <w:rFonts w:ascii="Arial" w:eastAsia="Batang" w:hAnsi="Arial" w:cs="Arial"/>
                <w:sz w:val="18"/>
                <w:szCs w:val="18"/>
              </w:rPr>
              <w:t>/./25kHz in 25 kHz</w:t>
            </w:r>
          </w:p>
        </w:tc>
      </w:tr>
      <w:tr w:rsidR="00004EC8" w14:paraId="5BF793AB" w14:textId="77777777">
        <w:tc>
          <w:tcPr>
            <w:tcW w:w="646" w:type="dxa"/>
            <w:vMerge/>
            <w:vAlign w:val="center"/>
          </w:tcPr>
          <w:p w14:paraId="556CB8E3"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46FDB029"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0D5BEA9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5250 – 5350 MHz</w:t>
            </w:r>
          </w:p>
        </w:tc>
        <w:tc>
          <w:tcPr>
            <w:tcW w:w="2400" w:type="dxa"/>
            <w:vAlign w:val="center"/>
          </w:tcPr>
          <w:p w14:paraId="1A445B1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 </w:t>
            </w:r>
            <w:proofErr w:type="spellStart"/>
            <w:r>
              <w:rPr>
                <w:rFonts w:ascii="Arial" w:hAnsi="Arial" w:cs="Arial"/>
                <w:sz w:val="21"/>
                <w:szCs w:val="21"/>
              </w:rPr>
              <w:t>mW</w:t>
            </w:r>
            <w:proofErr w:type="spellEnd"/>
            <w:r>
              <w:rPr>
                <w:rFonts w:ascii="Arial" w:hAnsi="Arial" w:cs="Arial"/>
                <w:sz w:val="21"/>
                <w:szCs w:val="21"/>
              </w:rPr>
              <w:t xml:space="preserve"> Max mean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4B670A7F" w14:textId="77777777" w:rsidR="00004EC8" w:rsidRDefault="009662EC">
            <w:pPr>
              <w:tabs>
                <w:tab w:val="left" w:pos="794"/>
                <w:tab w:val="left" w:pos="1191"/>
                <w:tab w:val="left" w:pos="1588"/>
                <w:tab w:val="left" w:pos="1985"/>
              </w:tabs>
              <w:overflowPunct w:val="0"/>
              <w:autoSpaceDE w:val="0"/>
              <w:autoSpaceDN w:val="0"/>
              <w:adjustRightInd w:val="0"/>
              <w:spacing w:before="120"/>
              <w:jc w:val="center"/>
              <w:textAlignment w:val="baseline"/>
              <w:rPr>
                <w:rFonts w:ascii="Arial" w:hAnsi="Arial" w:cs="Arial"/>
                <w:sz w:val="21"/>
                <w:szCs w:val="21"/>
              </w:rPr>
            </w:pPr>
            <w:r>
              <w:rPr>
                <w:rFonts w:ascii="Arial" w:eastAsia="Batang" w:hAnsi="Arial" w:cs="Arial"/>
                <w:sz w:val="18"/>
                <w:szCs w:val="18"/>
              </w:rPr>
              <w:t>No requirement</w:t>
            </w:r>
          </w:p>
        </w:tc>
        <w:tc>
          <w:tcPr>
            <w:tcW w:w="1620" w:type="dxa"/>
            <w:vAlign w:val="center"/>
          </w:tcPr>
          <w:p w14:paraId="4B0A8A1F" w14:textId="77777777" w:rsidR="00004EC8" w:rsidRDefault="009662EC">
            <w:pPr>
              <w:tabs>
                <w:tab w:val="left" w:pos="794"/>
                <w:tab w:val="left" w:pos="1191"/>
                <w:tab w:val="left" w:pos="1588"/>
                <w:tab w:val="left" w:pos="1985"/>
              </w:tabs>
              <w:overflowPunct w:val="0"/>
              <w:autoSpaceDE w:val="0"/>
              <w:autoSpaceDN w:val="0"/>
              <w:adjustRightInd w:val="0"/>
              <w:spacing w:before="120"/>
              <w:jc w:val="center"/>
              <w:textAlignment w:val="baseline"/>
              <w:rPr>
                <w:rFonts w:ascii="Arial" w:hAnsi="Arial" w:cs="Arial"/>
                <w:sz w:val="21"/>
                <w:szCs w:val="21"/>
              </w:rPr>
            </w:pPr>
            <w:r>
              <w:rPr>
                <w:rFonts w:ascii="Arial" w:eastAsia="Batang" w:hAnsi="Arial" w:cs="Arial"/>
                <w:sz w:val="18"/>
                <w:szCs w:val="18"/>
              </w:rPr>
              <w:t>No restriction</w:t>
            </w:r>
          </w:p>
        </w:tc>
        <w:tc>
          <w:tcPr>
            <w:tcW w:w="1440" w:type="dxa"/>
            <w:vAlign w:val="center"/>
          </w:tcPr>
          <w:p w14:paraId="6E6194E3" w14:textId="77777777" w:rsidR="00004EC8" w:rsidRDefault="009662EC">
            <w:pPr>
              <w:tabs>
                <w:tab w:val="left" w:pos="794"/>
                <w:tab w:val="left" w:pos="1191"/>
                <w:tab w:val="left" w:pos="1588"/>
                <w:tab w:val="left" w:pos="1985"/>
              </w:tabs>
              <w:overflowPunct w:val="0"/>
              <w:autoSpaceDE w:val="0"/>
              <w:autoSpaceDN w:val="0"/>
              <w:adjustRightInd w:val="0"/>
              <w:spacing w:before="120"/>
              <w:jc w:val="center"/>
              <w:textAlignment w:val="baseline"/>
              <w:rPr>
                <w:rFonts w:ascii="Arial" w:hAnsi="Arial" w:cs="Arial"/>
                <w:sz w:val="21"/>
                <w:szCs w:val="21"/>
              </w:rPr>
            </w:pPr>
            <w:r>
              <w:rPr>
                <w:rFonts w:ascii="Arial" w:hAnsi="Arial" w:cs="Arial"/>
                <w:sz w:val="21"/>
                <w:szCs w:val="21"/>
              </w:rPr>
              <w:t>EN 300 893</w:t>
            </w:r>
          </w:p>
        </w:tc>
        <w:tc>
          <w:tcPr>
            <w:tcW w:w="2072" w:type="dxa"/>
            <w:vAlign w:val="center"/>
          </w:tcPr>
          <w:p w14:paraId="3099A93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Only indoor</w:t>
            </w:r>
          </w:p>
          <w:p w14:paraId="11FCD030" w14:textId="77777777" w:rsidR="00004EC8" w:rsidRDefault="009662EC">
            <w:pPr>
              <w:autoSpaceDE w:val="0"/>
              <w:autoSpaceDN w:val="0"/>
              <w:adjustRightInd w:val="0"/>
              <w:jc w:val="center"/>
              <w:rPr>
                <w:rFonts w:ascii="Arial" w:eastAsia="Batang" w:hAnsi="Arial" w:cs="Arial"/>
                <w:sz w:val="18"/>
                <w:szCs w:val="18"/>
              </w:rPr>
            </w:pPr>
            <w:r>
              <w:rPr>
                <w:rFonts w:ascii="Arial" w:hAnsi="Arial" w:cs="Arial"/>
                <w:sz w:val="21"/>
                <w:szCs w:val="21"/>
              </w:rPr>
              <w:t xml:space="preserve">Max mean </w:t>
            </w:r>
            <w:r>
              <w:rPr>
                <w:rFonts w:ascii="Arial" w:eastAsia="Batang" w:hAnsi="Arial" w:cs="Arial"/>
                <w:sz w:val="18"/>
                <w:szCs w:val="18"/>
              </w:rPr>
              <w:t>(</w:t>
            </w:r>
            <w:proofErr w:type="spellStart"/>
            <w:r>
              <w:rPr>
                <w:rFonts w:ascii="Arial" w:eastAsia="Batang" w:hAnsi="Arial" w:cs="Arial"/>
                <w:sz w:val="18"/>
                <w:szCs w:val="18"/>
              </w:rPr>
              <w:t>e.i.r.p</w:t>
            </w:r>
            <w:proofErr w:type="spellEnd"/>
            <w:r>
              <w:rPr>
                <w:rFonts w:ascii="Arial" w:eastAsia="Batang" w:hAnsi="Arial" w:cs="Arial"/>
                <w:sz w:val="18"/>
                <w:szCs w:val="18"/>
              </w:rPr>
              <w:t xml:space="preserve">) </w:t>
            </w:r>
            <w:r>
              <w:rPr>
                <w:rFonts w:ascii="Arial" w:hAnsi="Arial" w:cs="Arial"/>
                <w:sz w:val="21"/>
                <w:szCs w:val="21"/>
              </w:rPr>
              <w:t xml:space="preserve"> </w:t>
            </w:r>
            <w:r>
              <w:rPr>
                <w:rFonts w:ascii="Arial" w:eastAsia="Batang" w:hAnsi="Arial" w:cs="Arial"/>
                <w:sz w:val="18"/>
                <w:szCs w:val="18"/>
              </w:rPr>
              <w:t>density is limited to</w:t>
            </w:r>
          </w:p>
          <w:p w14:paraId="2ACB7FEE" w14:textId="77777777" w:rsidR="00004EC8" w:rsidRDefault="009662EC">
            <w:pPr>
              <w:tabs>
                <w:tab w:val="left" w:pos="794"/>
                <w:tab w:val="left" w:pos="1191"/>
                <w:tab w:val="left" w:pos="1588"/>
                <w:tab w:val="left" w:pos="1985"/>
              </w:tabs>
              <w:overflowPunct w:val="0"/>
              <w:autoSpaceDE w:val="0"/>
              <w:autoSpaceDN w:val="0"/>
              <w:adjustRightInd w:val="0"/>
              <w:spacing w:before="120"/>
              <w:jc w:val="center"/>
              <w:textAlignment w:val="baseline"/>
              <w:rPr>
                <w:rFonts w:ascii="Arial" w:hAnsi="Arial" w:cs="Arial"/>
                <w:sz w:val="21"/>
                <w:szCs w:val="21"/>
              </w:rPr>
            </w:pPr>
            <w:r>
              <w:rPr>
                <w:rFonts w:ascii="Arial" w:eastAsia="Batang" w:hAnsi="Arial" w:cs="Arial"/>
                <w:sz w:val="18"/>
                <w:szCs w:val="18"/>
              </w:rPr>
              <w:t xml:space="preserve">10 </w:t>
            </w:r>
            <w:proofErr w:type="spellStart"/>
            <w:r>
              <w:rPr>
                <w:rFonts w:ascii="Arial" w:eastAsia="Batang" w:hAnsi="Arial" w:cs="Arial"/>
                <w:sz w:val="18"/>
                <w:szCs w:val="18"/>
              </w:rPr>
              <w:t>mW</w:t>
            </w:r>
            <w:proofErr w:type="spellEnd"/>
            <w:r>
              <w:rPr>
                <w:rFonts w:ascii="Arial" w:eastAsia="Batang" w:hAnsi="Arial" w:cs="Arial"/>
                <w:sz w:val="18"/>
                <w:szCs w:val="18"/>
              </w:rPr>
              <w:t>/./25MHz in 1 MHz</w:t>
            </w:r>
          </w:p>
        </w:tc>
      </w:tr>
      <w:tr w:rsidR="00004EC8" w14:paraId="16499940" w14:textId="77777777">
        <w:tc>
          <w:tcPr>
            <w:tcW w:w="646" w:type="dxa"/>
            <w:vMerge/>
            <w:vAlign w:val="center"/>
          </w:tcPr>
          <w:p w14:paraId="43E8E887"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592D61FA"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3D1492F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5470 – 5725 MHz</w:t>
            </w:r>
          </w:p>
        </w:tc>
        <w:tc>
          <w:tcPr>
            <w:tcW w:w="2400" w:type="dxa"/>
            <w:vAlign w:val="center"/>
          </w:tcPr>
          <w:p w14:paraId="595774E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 </w:t>
            </w:r>
            <w:proofErr w:type="spellStart"/>
            <w:r>
              <w:rPr>
                <w:rFonts w:ascii="Arial" w:hAnsi="Arial" w:cs="Arial"/>
                <w:sz w:val="21"/>
                <w:szCs w:val="21"/>
              </w:rPr>
              <w:t>mW</w:t>
            </w:r>
            <w:proofErr w:type="spellEnd"/>
            <w:r>
              <w:rPr>
                <w:rFonts w:ascii="Arial" w:hAnsi="Arial" w:cs="Arial"/>
                <w:sz w:val="21"/>
                <w:szCs w:val="21"/>
              </w:rPr>
              <w:t xml:space="preserve"> Max mean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0B2BE9CE" w14:textId="77777777" w:rsidR="00004EC8" w:rsidRDefault="009662EC">
            <w:pPr>
              <w:tabs>
                <w:tab w:val="left" w:pos="794"/>
                <w:tab w:val="left" w:pos="1191"/>
                <w:tab w:val="left" w:pos="1588"/>
                <w:tab w:val="left" w:pos="1985"/>
              </w:tabs>
              <w:overflowPunct w:val="0"/>
              <w:autoSpaceDE w:val="0"/>
              <w:autoSpaceDN w:val="0"/>
              <w:adjustRightInd w:val="0"/>
              <w:spacing w:before="120"/>
              <w:jc w:val="center"/>
              <w:textAlignment w:val="baseline"/>
              <w:rPr>
                <w:rFonts w:ascii="Arial" w:hAnsi="Arial" w:cs="Arial"/>
                <w:sz w:val="21"/>
                <w:szCs w:val="21"/>
              </w:rPr>
            </w:pPr>
            <w:r>
              <w:rPr>
                <w:rFonts w:ascii="Arial" w:eastAsia="Batang" w:hAnsi="Arial" w:cs="Arial"/>
                <w:sz w:val="18"/>
                <w:szCs w:val="18"/>
              </w:rPr>
              <w:t>No requirement</w:t>
            </w:r>
          </w:p>
        </w:tc>
        <w:tc>
          <w:tcPr>
            <w:tcW w:w="1620" w:type="dxa"/>
            <w:vAlign w:val="center"/>
          </w:tcPr>
          <w:p w14:paraId="2EB5464C" w14:textId="77777777" w:rsidR="00004EC8" w:rsidRDefault="009662EC">
            <w:pPr>
              <w:tabs>
                <w:tab w:val="left" w:pos="794"/>
                <w:tab w:val="left" w:pos="1191"/>
                <w:tab w:val="left" w:pos="1588"/>
                <w:tab w:val="left" w:pos="1985"/>
              </w:tabs>
              <w:overflowPunct w:val="0"/>
              <w:autoSpaceDE w:val="0"/>
              <w:autoSpaceDN w:val="0"/>
              <w:adjustRightInd w:val="0"/>
              <w:spacing w:before="120"/>
              <w:jc w:val="center"/>
              <w:textAlignment w:val="baseline"/>
              <w:rPr>
                <w:rFonts w:ascii="Arial" w:hAnsi="Arial" w:cs="Arial"/>
                <w:sz w:val="21"/>
                <w:szCs w:val="21"/>
              </w:rPr>
            </w:pPr>
            <w:r>
              <w:rPr>
                <w:rFonts w:ascii="Arial" w:eastAsia="Batang" w:hAnsi="Arial" w:cs="Arial"/>
                <w:sz w:val="18"/>
                <w:szCs w:val="18"/>
              </w:rPr>
              <w:t>No restriction</w:t>
            </w:r>
          </w:p>
        </w:tc>
        <w:tc>
          <w:tcPr>
            <w:tcW w:w="1440" w:type="dxa"/>
            <w:vAlign w:val="center"/>
          </w:tcPr>
          <w:p w14:paraId="7B56AFDE" w14:textId="77777777" w:rsidR="00004EC8" w:rsidRDefault="009662EC">
            <w:pPr>
              <w:tabs>
                <w:tab w:val="left" w:pos="794"/>
                <w:tab w:val="left" w:pos="1191"/>
                <w:tab w:val="left" w:pos="1588"/>
                <w:tab w:val="left" w:pos="1985"/>
              </w:tabs>
              <w:overflowPunct w:val="0"/>
              <w:autoSpaceDE w:val="0"/>
              <w:autoSpaceDN w:val="0"/>
              <w:adjustRightInd w:val="0"/>
              <w:spacing w:before="120"/>
              <w:jc w:val="center"/>
              <w:textAlignment w:val="baseline"/>
              <w:rPr>
                <w:rFonts w:ascii="Arial" w:hAnsi="Arial" w:cs="Arial"/>
                <w:sz w:val="21"/>
                <w:szCs w:val="21"/>
              </w:rPr>
            </w:pPr>
            <w:r>
              <w:rPr>
                <w:rFonts w:ascii="Arial" w:hAnsi="Arial" w:cs="Arial"/>
                <w:sz w:val="21"/>
                <w:szCs w:val="21"/>
              </w:rPr>
              <w:t>EN 300 893</w:t>
            </w:r>
          </w:p>
        </w:tc>
        <w:tc>
          <w:tcPr>
            <w:tcW w:w="2072" w:type="dxa"/>
            <w:vAlign w:val="center"/>
          </w:tcPr>
          <w:p w14:paraId="47A5C4D2" w14:textId="77777777" w:rsidR="00004EC8" w:rsidRDefault="00004EC8">
            <w:pPr>
              <w:overflowPunct w:val="0"/>
              <w:autoSpaceDE w:val="0"/>
              <w:autoSpaceDN w:val="0"/>
              <w:adjustRightInd w:val="0"/>
              <w:jc w:val="center"/>
              <w:textAlignment w:val="baseline"/>
              <w:rPr>
                <w:rFonts w:ascii="Arial" w:hAnsi="Arial" w:cs="Arial"/>
                <w:sz w:val="21"/>
                <w:szCs w:val="21"/>
              </w:rPr>
            </w:pPr>
          </w:p>
          <w:p w14:paraId="3D7C78CB" w14:textId="77777777" w:rsidR="00004EC8" w:rsidRDefault="009662EC">
            <w:pPr>
              <w:autoSpaceDE w:val="0"/>
              <w:autoSpaceDN w:val="0"/>
              <w:adjustRightInd w:val="0"/>
              <w:jc w:val="center"/>
              <w:rPr>
                <w:rFonts w:ascii="Arial" w:eastAsia="Batang" w:hAnsi="Arial" w:cs="Arial"/>
                <w:sz w:val="18"/>
                <w:szCs w:val="18"/>
              </w:rPr>
            </w:pPr>
            <w:r>
              <w:rPr>
                <w:rFonts w:ascii="Arial" w:hAnsi="Arial" w:cs="Arial"/>
                <w:sz w:val="21"/>
                <w:szCs w:val="21"/>
              </w:rPr>
              <w:t xml:space="preserve">Max mean </w:t>
            </w:r>
            <w:r>
              <w:rPr>
                <w:rFonts w:ascii="Arial" w:eastAsia="Batang" w:hAnsi="Arial" w:cs="Arial"/>
                <w:sz w:val="18"/>
                <w:szCs w:val="18"/>
              </w:rPr>
              <w:t>(</w:t>
            </w:r>
            <w:proofErr w:type="spellStart"/>
            <w:r>
              <w:rPr>
                <w:rFonts w:ascii="Arial" w:eastAsia="Batang" w:hAnsi="Arial" w:cs="Arial"/>
                <w:sz w:val="18"/>
                <w:szCs w:val="18"/>
              </w:rPr>
              <w:t>e.i.r.p</w:t>
            </w:r>
            <w:proofErr w:type="spellEnd"/>
            <w:r>
              <w:rPr>
                <w:rFonts w:ascii="Arial" w:eastAsia="Batang" w:hAnsi="Arial" w:cs="Arial"/>
                <w:sz w:val="18"/>
                <w:szCs w:val="18"/>
              </w:rPr>
              <w:t>) density is limited to</w:t>
            </w:r>
          </w:p>
          <w:p w14:paraId="6B32C8AE" w14:textId="77777777" w:rsidR="00004EC8" w:rsidRDefault="009662EC">
            <w:pPr>
              <w:tabs>
                <w:tab w:val="left" w:pos="794"/>
                <w:tab w:val="left" w:pos="1191"/>
                <w:tab w:val="left" w:pos="1588"/>
                <w:tab w:val="left" w:pos="1985"/>
              </w:tabs>
              <w:overflowPunct w:val="0"/>
              <w:autoSpaceDE w:val="0"/>
              <w:autoSpaceDN w:val="0"/>
              <w:adjustRightInd w:val="0"/>
              <w:spacing w:before="120"/>
              <w:jc w:val="center"/>
              <w:textAlignment w:val="baseline"/>
              <w:rPr>
                <w:rFonts w:ascii="Arial" w:hAnsi="Arial" w:cs="Arial"/>
                <w:sz w:val="21"/>
                <w:szCs w:val="21"/>
              </w:rPr>
            </w:pPr>
            <w:r>
              <w:rPr>
                <w:rFonts w:ascii="Arial" w:eastAsia="Batang" w:hAnsi="Arial" w:cs="Arial"/>
                <w:sz w:val="18"/>
                <w:szCs w:val="18"/>
              </w:rPr>
              <w:t xml:space="preserve">50 </w:t>
            </w:r>
            <w:proofErr w:type="spellStart"/>
            <w:r>
              <w:rPr>
                <w:rFonts w:ascii="Arial" w:eastAsia="Batang" w:hAnsi="Arial" w:cs="Arial"/>
                <w:sz w:val="18"/>
                <w:szCs w:val="18"/>
              </w:rPr>
              <w:t>mW</w:t>
            </w:r>
            <w:proofErr w:type="spellEnd"/>
            <w:r>
              <w:rPr>
                <w:rFonts w:ascii="Arial" w:eastAsia="Batang" w:hAnsi="Arial" w:cs="Arial"/>
                <w:sz w:val="18"/>
                <w:szCs w:val="18"/>
              </w:rPr>
              <w:t>/MHz in 1 MHz</w:t>
            </w:r>
          </w:p>
        </w:tc>
      </w:tr>
      <w:tr w:rsidR="00004EC8" w14:paraId="4ABEECBE" w14:textId="77777777">
        <w:tc>
          <w:tcPr>
            <w:tcW w:w="646" w:type="dxa"/>
            <w:vMerge/>
            <w:vAlign w:val="center"/>
          </w:tcPr>
          <w:p w14:paraId="2088DE3B"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3DC236D4" w14:textId="77777777" w:rsidR="00004EC8" w:rsidRDefault="00004EC8">
            <w:pPr>
              <w:overflowPunct w:val="0"/>
              <w:autoSpaceDE w:val="0"/>
              <w:autoSpaceDN w:val="0"/>
              <w:adjustRightInd w:val="0"/>
              <w:textAlignment w:val="baseline"/>
              <w:rPr>
                <w:rFonts w:ascii="Arial" w:hAnsi="Arial" w:cs="Arial"/>
                <w:sz w:val="21"/>
                <w:szCs w:val="21"/>
              </w:rPr>
            </w:pPr>
          </w:p>
        </w:tc>
        <w:tc>
          <w:tcPr>
            <w:tcW w:w="2760" w:type="dxa"/>
            <w:vAlign w:val="center"/>
          </w:tcPr>
          <w:p w14:paraId="5EBE421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17.1 – 17.3 MHz</w:t>
            </w:r>
          </w:p>
        </w:tc>
        <w:tc>
          <w:tcPr>
            <w:tcW w:w="2400" w:type="dxa"/>
            <w:vAlign w:val="center"/>
          </w:tcPr>
          <w:p w14:paraId="43FAA62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01C5F82C" w14:textId="77777777" w:rsidR="00004EC8" w:rsidRDefault="009662EC">
            <w:pPr>
              <w:tabs>
                <w:tab w:val="left" w:pos="794"/>
                <w:tab w:val="left" w:pos="1191"/>
                <w:tab w:val="left" w:pos="1588"/>
                <w:tab w:val="left" w:pos="1985"/>
              </w:tabs>
              <w:overflowPunct w:val="0"/>
              <w:autoSpaceDE w:val="0"/>
              <w:autoSpaceDN w:val="0"/>
              <w:adjustRightInd w:val="0"/>
              <w:spacing w:before="120"/>
              <w:jc w:val="center"/>
              <w:textAlignment w:val="baseline"/>
              <w:rPr>
                <w:rFonts w:ascii="Arial" w:hAnsi="Arial" w:cs="Arial"/>
                <w:sz w:val="21"/>
                <w:szCs w:val="21"/>
              </w:rPr>
            </w:pPr>
            <w:r>
              <w:rPr>
                <w:rFonts w:ascii="Arial" w:eastAsia="Batang" w:hAnsi="Arial" w:cs="Arial"/>
                <w:sz w:val="18"/>
                <w:szCs w:val="18"/>
              </w:rPr>
              <w:t>No requirement</w:t>
            </w:r>
          </w:p>
        </w:tc>
        <w:tc>
          <w:tcPr>
            <w:tcW w:w="1620" w:type="dxa"/>
            <w:vAlign w:val="center"/>
          </w:tcPr>
          <w:p w14:paraId="22CE7213" w14:textId="77777777" w:rsidR="00004EC8" w:rsidRDefault="009662EC">
            <w:pPr>
              <w:tabs>
                <w:tab w:val="left" w:pos="794"/>
                <w:tab w:val="left" w:pos="1191"/>
                <w:tab w:val="left" w:pos="1588"/>
                <w:tab w:val="left" w:pos="1985"/>
              </w:tabs>
              <w:overflowPunct w:val="0"/>
              <w:autoSpaceDE w:val="0"/>
              <w:autoSpaceDN w:val="0"/>
              <w:adjustRightInd w:val="0"/>
              <w:spacing w:before="120"/>
              <w:jc w:val="center"/>
              <w:textAlignment w:val="baseline"/>
              <w:rPr>
                <w:rFonts w:ascii="Arial" w:hAnsi="Arial" w:cs="Arial"/>
                <w:sz w:val="21"/>
                <w:szCs w:val="21"/>
              </w:rPr>
            </w:pPr>
            <w:r>
              <w:rPr>
                <w:rFonts w:ascii="Arial" w:eastAsia="Batang" w:hAnsi="Arial" w:cs="Arial"/>
                <w:sz w:val="18"/>
                <w:szCs w:val="18"/>
              </w:rPr>
              <w:t>No restriction</w:t>
            </w:r>
          </w:p>
        </w:tc>
        <w:tc>
          <w:tcPr>
            <w:tcW w:w="1440" w:type="dxa"/>
            <w:vAlign w:val="center"/>
          </w:tcPr>
          <w:p w14:paraId="64FAFE52" w14:textId="77777777" w:rsidR="00004EC8" w:rsidRDefault="009662EC">
            <w:pPr>
              <w:tabs>
                <w:tab w:val="left" w:pos="794"/>
                <w:tab w:val="left" w:pos="1191"/>
                <w:tab w:val="left" w:pos="1588"/>
                <w:tab w:val="left" w:pos="1985"/>
              </w:tabs>
              <w:overflowPunct w:val="0"/>
              <w:autoSpaceDE w:val="0"/>
              <w:autoSpaceDN w:val="0"/>
              <w:adjustRightInd w:val="0"/>
              <w:spacing w:before="120"/>
              <w:jc w:val="center"/>
              <w:textAlignment w:val="baseline"/>
              <w:rPr>
                <w:rFonts w:ascii="Arial" w:hAnsi="Arial" w:cs="Arial"/>
                <w:sz w:val="21"/>
                <w:szCs w:val="21"/>
              </w:rPr>
            </w:pPr>
            <w:r>
              <w:rPr>
                <w:rFonts w:ascii="Arial" w:hAnsi="Arial" w:cs="Arial"/>
                <w:sz w:val="21"/>
                <w:szCs w:val="21"/>
              </w:rPr>
              <w:t>EN 300 893</w:t>
            </w:r>
          </w:p>
        </w:tc>
        <w:tc>
          <w:tcPr>
            <w:tcW w:w="2072" w:type="dxa"/>
            <w:vAlign w:val="center"/>
          </w:tcPr>
          <w:p w14:paraId="0BFB8235" w14:textId="77777777" w:rsidR="00004EC8" w:rsidRDefault="009662EC">
            <w:pPr>
              <w:tabs>
                <w:tab w:val="left" w:pos="794"/>
                <w:tab w:val="left" w:pos="1191"/>
                <w:tab w:val="left" w:pos="1588"/>
                <w:tab w:val="left" w:pos="1985"/>
              </w:tabs>
              <w:overflowPunct w:val="0"/>
              <w:autoSpaceDE w:val="0"/>
              <w:autoSpaceDN w:val="0"/>
              <w:adjustRightInd w:val="0"/>
              <w:spacing w:before="120"/>
              <w:jc w:val="center"/>
              <w:textAlignment w:val="baseline"/>
              <w:rPr>
                <w:rFonts w:ascii="Arial" w:hAnsi="Arial" w:cs="Arial"/>
                <w:sz w:val="21"/>
                <w:szCs w:val="21"/>
              </w:rPr>
            </w:pPr>
            <w:r>
              <w:rPr>
                <w:rFonts w:ascii="Arial" w:hAnsi="Arial" w:cs="Arial"/>
                <w:sz w:val="21"/>
                <w:szCs w:val="21"/>
              </w:rPr>
              <w:t>-</w:t>
            </w:r>
          </w:p>
        </w:tc>
      </w:tr>
      <w:tr w:rsidR="00004EC8" w14:paraId="74677AE2" w14:textId="77777777">
        <w:trPr>
          <w:trHeight w:val="539"/>
        </w:trPr>
        <w:tc>
          <w:tcPr>
            <w:tcW w:w="646" w:type="dxa"/>
            <w:vMerge w:val="restart"/>
            <w:vAlign w:val="center"/>
          </w:tcPr>
          <w:p w14:paraId="198D056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4</w:t>
            </w:r>
          </w:p>
        </w:tc>
        <w:tc>
          <w:tcPr>
            <w:tcW w:w="2220" w:type="dxa"/>
            <w:vMerge w:val="restart"/>
            <w:vAlign w:val="center"/>
          </w:tcPr>
          <w:p w14:paraId="5215D64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Automatic Vehicle Identification</w:t>
            </w:r>
          </w:p>
        </w:tc>
        <w:tc>
          <w:tcPr>
            <w:tcW w:w="2760" w:type="dxa"/>
            <w:vAlign w:val="center"/>
          </w:tcPr>
          <w:p w14:paraId="2AC9432C"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2446 – 2454 MHz</w:t>
            </w:r>
          </w:p>
        </w:tc>
        <w:tc>
          <w:tcPr>
            <w:tcW w:w="2400" w:type="dxa"/>
            <w:vAlign w:val="center"/>
          </w:tcPr>
          <w:p w14:paraId="0622B45F"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500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7C6E5BA0" w14:textId="77777777" w:rsidR="00004EC8" w:rsidRDefault="009662EC">
            <w:pPr>
              <w:overflowPunct w:val="0"/>
              <w:autoSpaceDE w:val="0"/>
              <w:autoSpaceDN w:val="0"/>
              <w:adjustRightInd w:val="0"/>
              <w:jc w:val="center"/>
              <w:textAlignment w:val="baseline"/>
              <w:rPr>
                <w:rFonts w:ascii="Arial" w:hAnsi="Arial" w:cs="Arial"/>
                <w:color w:val="FF0000"/>
                <w:sz w:val="21"/>
                <w:szCs w:val="21"/>
              </w:rPr>
            </w:pPr>
            <w:r>
              <w:rPr>
                <w:rFonts w:ascii="Arial" w:eastAsia="Batang" w:hAnsi="Arial" w:cs="Arial"/>
                <w:sz w:val="18"/>
                <w:szCs w:val="18"/>
              </w:rPr>
              <w:t>No requirement</w:t>
            </w:r>
          </w:p>
        </w:tc>
        <w:tc>
          <w:tcPr>
            <w:tcW w:w="1620" w:type="dxa"/>
            <w:vAlign w:val="center"/>
          </w:tcPr>
          <w:p w14:paraId="30BE1564"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restriction</w:t>
            </w:r>
          </w:p>
        </w:tc>
        <w:tc>
          <w:tcPr>
            <w:tcW w:w="1440" w:type="dxa"/>
            <w:vAlign w:val="center"/>
          </w:tcPr>
          <w:p w14:paraId="0747785F" w14:textId="77777777" w:rsidR="00004EC8" w:rsidRDefault="009662EC">
            <w:pPr>
              <w:overflowPunct w:val="0"/>
              <w:autoSpaceDE w:val="0"/>
              <w:autoSpaceDN w:val="0"/>
              <w:adjustRightInd w:val="0"/>
              <w:jc w:val="center"/>
              <w:textAlignment w:val="baseline"/>
              <w:rPr>
                <w:rFonts w:ascii="Arial" w:hAnsi="Arial" w:cs="Arial"/>
                <w:color w:val="FF0000"/>
                <w:sz w:val="21"/>
                <w:szCs w:val="21"/>
              </w:rPr>
            </w:pPr>
            <w:r>
              <w:rPr>
                <w:rFonts w:ascii="Arial" w:hAnsi="Arial" w:cs="Arial"/>
                <w:sz w:val="21"/>
                <w:szCs w:val="21"/>
              </w:rPr>
              <w:t>EN 300 761</w:t>
            </w:r>
          </w:p>
        </w:tc>
        <w:tc>
          <w:tcPr>
            <w:tcW w:w="2072" w:type="dxa"/>
            <w:vAlign w:val="center"/>
          </w:tcPr>
          <w:p w14:paraId="5BE17C39" w14:textId="77777777" w:rsidR="00004EC8" w:rsidRDefault="009662EC">
            <w:pPr>
              <w:overflowPunct w:val="0"/>
              <w:autoSpaceDE w:val="0"/>
              <w:autoSpaceDN w:val="0"/>
              <w:adjustRightInd w:val="0"/>
              <w:jc w:val="center"/>
              <w:textAlignment w:val="baseline"/>
              <w:rPr>
                <w:rFonts w:ascii="Arial" w:hAnsi="Arial" w:cs="Arial"/>
                <w:color w:val="0000FF"/>
                <w:sz w:val="21"/>
                <w:szCs w:val="21"/>
              </w:rPr>
            </w:pPr>
            <w:r>
              <w:rPr>
                <w:rFonts w:ascii="Arial" w:hAnsi="Arial" w:cs="Arial"/>
                <w:sz w:val="21"/>
                <w:szCs w:val="21"/>
              </w:rPr>
              <w:t>-</w:t>
            </w:r>
          </w:p>
        </w:tc>
      </w:tr>
      <w:tr w:rsidR="00004EC8" w14:paraId="2EF96276" w14:textId="77777777">
        <w:trPr>
          <w:trHeight w:val="476"/>
        </w:trPr>
        <w:tc>
          <w:tcPr>
            <w:tcW w:w="646" w:type="dxa"/>
            <w:vMerge/>
            <w:vAlign w:val="center"/>
          </w:tcPr>
          <w:p w14:paraId="40E22AAF" w14:textId="77777777" w:rsidR="00004EC8" w:rsidRDefault="00004EC8">
            <w:pPr>
              <w:tabs>
                <w:tab w:val="left" w:pos="794"/>
                <w:tab w:val="left" w:pos="1191"/>
                <w:tab w:val="left" w:pos="1588"/>
                <w:tab w:val="left" w:pos="1985"/>
              </w:tabs>
              <w:overflowPunct w:val="0"/>
              <w:autoSpaceDE w:val="0"/>
              <w:autoSpaceDN w:val="0"/>
              <w:adjustRightInd w:val="0"/>
              <w:spacing w:before="136"/>
              <w:jc w:val="center"/>
              <w:textAlignment w:val="baseline"/>
              <w:rPr>
                <w:rFonts w:ascii="Arial" w:hAnsi="Arial" w:cs="Arial"/>
                <w:sz w:val="21"/>
                <w:szCs w:val="21"/>
              </w:rPr>
            </w:pPr>
          </w:p>
        </w:tc>
        <w:tc>
          <w:tcPr>
            <w:tcW w:w="2220" w:type="dxa"/>
            <w:vMerge/>
            <w:vAlign w:val="center"/>
          </w:tcPr>
          <w:p w14:paraId="3F8C5BB5"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06A70A5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27.095 MHz</w:t>
            </w:r>
          </w:p>
        </w:tc>
        <w:tc>
          <w:tcPr>
            <w:tcW w:w="2400" w:type="dxa"/>
            <w:vAlign w:val="center"/>
          </w:tcPr>
          <w:p w14:paraId="51439DE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42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2A0E07B4"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requirement</w:t>
            </w:r>
          </w:p>
        </w:tc>
        <w:tc>
          <w:tcPr>
            <w:tcW w:w="1620" w:type="dxa"/>
            <w:vAlign w:val="center"/>
          </w:tcPr>
          <w:p w14:paraId="774A5B3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restriction</w:t>
            </w:r>
          </w:p>
        </w:tc>
        <w:tc>
          <w:tcPr>
            <w:tcW w:w="1440" w:type="dxa"/>
            <w:vAlign w:val="center"/>
          </w:tcPr>
          <w:p w14:paraId="7A9AD44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20CE8CB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6A1E7DAA" w14:textId="77777777">
        <w:trPr>
          <w:trHeight w:val="566"/>
        </w:trPr>
        <w:tc>
          <w:tcPr>
            <w:tcW w:w="646" w:type="dxa"/>
            <w:vMerge/>
            <w:vAlign w:val="center"/>
          </w:tcPr>
          <w:p w14:paraId="304306C2"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16671BAB"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0C9D24C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4515 kHz</w:t>
            </w:r>
          </w:p>
        </w:tc>
        <w:tc>
          <w:tcPr>
            <w:tcW w:w="2400" w:type="dxa"/>
            <w:vAlign w:val="center"/>
          </w:tcPr>
          <w:p w14:paraId="0398758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10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0AE0AAD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requirement</w:t>
            </w:r>
          </w:p>
        </w:tc>
        <w:tc>
          <w:tcPr>
            <w:tcW w:w="1620" w:type="dxa"/>
            <w:vAlign w:val="center"/>
          </w:tcPr>
          <w:p w14:paraId="68068677"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No restriction</w:t>
            </w:r>
          </w:p>
        </w:tc>
        <w:tc>
          <w:tcPr>
            <w:tcW w:w="1440" w:type="dxa"/>
            <w:vAlign w:val="center"/>
          </w:tcPr>
          <w:p w14:paraId="5D61824F"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00D0ECF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58D98741" w14:textId="77777777">
        <w:trPr>
          <w:trHeight w:val="566"/>
        </w:trPr>
        <w:tc>
          <w:tcPr>
            <w:tcW w:w="646" w:type="dxa"/>
            <w:vMerge w:val="restart"/>
            <w:vAlign w:val="center"/>
          </w:tcPr>
          <w:p w14:paraId="2EC7D1B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5</w:t>
            </w:r>
          </w:p>
        </w:tc>
        <w:tc>
          <w:tcPr>
            <w:tcW w:w="2220" w:type="dxa"/>
            <w:vMerge w:val="restart"/>
            <w:vAlign w:val="center"/>
          </w:tcPr>
          <w:p w14:paraId="42C5B24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Road transport and </w:t>
            </w:r>
            <w:proofErr w:type="spellStart"/>
            <w:r>
              <w:rPr>
                <w:rFonts w:ascii="Arial" w:hAnsi="Arial" w:cs="Arial"/>
                <w:sz w:val="21"/>
                <w:szCs w:val="21"/>
              </w:rPr>
              <w:t>trafic</w:t>
            </w:r>
            <w:proofErr w:type="spellEnd"/>
            <w:r>
              <w:rPr>
                <w:rFonts w:ascii="Arial" w:hAnsi="Arial" w:cs="Arial"/>
                <w:sz w:val="21"/>
                <w:szCs w:val="21"/>
              </w:rPr>
              <w:t xml:space="preserve"> telematics (RTTT)</w:t>
            </w:r>
          </w:p>
        </w:tc>
        <w:tc>
          <w:tcPr>
            <w:tcW w:w="2760" w:type="dxa"/>
            <w:vAlign w:val="center"/>
          </w:tcPr>
          <w:p w14:paraId="3554076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5795 – 5805 MHz</w:t>
            </w:r>
          </w:p>
        </w:tc>
        <w:tc>
          <w:tcPr>
            <w:tcW w:w="2400" w:type="dxa"/>
            <w:vAlign w:val="center"/>
          </w:tcPr>
          <w:p w14:paraId="73AC150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2 W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2BB003B1"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5 MHz and 10MHz</w:t>
            </w:r>
          </w:p>
        </w:tc>
        <w:tc>
          <w:tcPr>
            <w:tcW w:w="1620" w:type="dxa"/>
            <w:vAlign w:val="center"/>
          </w:tcPr>
          <w:p w14:paraId="1A8A55E0"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480D2B2C"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300 674</w:t>
            </w:r>
          </w:p>
          <w:p w14:paraId="3C3E04B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ES 200 674</w:t>
            </w:r>
          </w:p>
        </w:tc>
        <w:tc>
          <w:tcPr>
            <w:tcW w:w="2072" w:type="dxa"/>
            <w:vAlign w:val="center"/>
          </w:tcPr>
          <w:p w14:paraId="32469547"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2456561B" w14:textId="77777777">
        <w:trPr>
          <w:trHeight w:val="566"/>
        </w:trPr>
        <w:tc>
          <w:tcPr>
            <w:tcW w:w="646" w:type="dxa"/>
            <w:vMerge/>
            <w:vAlign w:val="center"/>
          </w:tcPr>
          <w:p w14:paraId="2C26A6E0"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61DCA62E"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68E0258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5805 – 5815 MHz</w:t>
            </w:r>
          </w:p>
        </w:tc>
        <w:tc>
          <w:tcPr>
            <w:tcW w:w="2400" w:type="dxa"/>
            <w:vAlign w:val="center"/>
          </w:tcPr>
          <w:p w14:paraId="7A0B83D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2 W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26CD3E2C"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5 MHz and 10MHz</w:t>
            </w:r>
          </w:p>
        </w:tc>
        <w:tc>
          <w:tcPr>
            <w:tcW w:w="1620" w:type="dxa"/>
            <w:vAlign w:val="center"/>
          </w:tcPr>
          <w:p w14:paraId="2AD6F607"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13A92E6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300 674</w:t>
            </w:r>
          </w:p>
          <w:p w14:paraId="5C66FB2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ES 200 674</w:t>
            </w:r>
          </w:p>
        </w:tc>
        <w:tc>
          <w:tcPr>
            <w:tcW w:w="2072" w:type="dxa"/>
            <w:vAlign w:val="center"/>
          </w:tcPr>
          <w:p w14:paraId="75BE65D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0245D059" w14:textId="77777777">
        <w:trPr>
          <w:trHeight w:val="566"/>
        </w:trPr>
        <w:tc>
          <w:tcPr>
            <w:tcW w:w="646" w:type="dxa"/>
            <w:vMerge/>
            <w:vAlign w:val="center"/>
          </w:tcPr>
          <w:p w14:paraId="1F3211AB"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5EDC8803"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4D5AD27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63 – 64 GHz</w:t>
            </w:r>
          </w:p>
        </w:tc>
        <w:tc>
          <w:tcPr>
            <w:tcW w:w="2400" w:type="dxa"/>
            <w:vAlign w:val="center"/>
          </w:tcPr>
          <w:p w14:paraId="30486D2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TBD</w:t>
            </w:r>
          </w:p>
        </w:tc>
        <w:tc>
          <w:tcPr>
            <w:tcW w:w="1530" w:type="dxa"/>
            <w:vAlign w:val="center"/>
          </w:tcPr>
          <w:p w14:paraId="65914AA9"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11EA2424"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5E793E6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c>
          <w:tcPr>
            <w:tcW w:w="2072" w:type="dxa"/>
            <w:vAlign w:val="center"/>
          </w:tcPr>
          <w:p w14:paraId="6C5B367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297C5CAD" w14:textId="77777777">
        <w:trPr>
          <w:trHeight w:val="566"/>
        </w:trPr>
        <w:tc>
          <w:tcPr>
            <w:tcW w:w="646" w:type="dxa"/>
            <w:vMerge/>
            <w:vAlign w:val="center"/>
          </w:tcPr>
          <w:p w14:paraId="4B569AB5"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5479EA52"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641F3117"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76 – 77 GHz</w:t>
            </w:r>
          </w:p>
        </w:tc>
        <w:tc>
          <w:tcPr>
            <w:tcW w:w="2400" w:type="dxa"/>
            <w:vAlign w:val="center"/>
          </w:tcPr>
          <w:p w14:paraId="1BAB2F6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55 dBm peak</w:t>
            </w:r>
          </w:p>
        </w:tc>
        <w:tc>
          <w:tcPr>
            <w:tcW w:w="1530" w:type="dxa"/>
            <w:vAlign w:val="center"/>
          </w:tcPr>
          <w:p w14:paraId="11453E8F"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287DAEC5"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78A68598"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301 091</w:t>
            </w:r>
          </w:p>
        </w:tc>
        <w:tc>
          <w:tcPr>
            <w:tcW w:w="2072" w:type="dxa"/>
            <w:vAlign w:val="center"/>
          </w:tcPr>
          <w:p w14:paraId="276003B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5023A9AA" w14:textId="77777777">
        <w:trPr>
          <w:trHeight w:val="566"/>
        </w:trPr>
        <w:tc>
          <w:tcPr>
            <w:tcW w:w="646" w:type="dxa"/>
            <w:vMerge w:val="restart"/>
            <w:vAlign w:val="center"/>
          </w:tcPr>
          <w:p w14:paraId="22FC2BB8" w14:textId="77777777" w:rsidR="00004EC8" w:rsidRDefault="00004EC8">
            <w:pPr>
              <w:overflowPunct w:val="0"/>
              <w:autoSpaceDE w:val="0"/>
              <w:autoSpaceDN w:val="0"/>
              <w:adjustRightInd w:val="0"/>
              <w:jc w:val="center"/>
              <w:textAlignment w:val="baseline"/>
              <w:rPr>
                <w:rFonts w:ascii="Arial" w:hAnsi="Arial" w:cs="Arial"/>
                <w:sz w:val="21"/>
                <w:szCs w:val="21"/>
              </w:rPr>
            </w:pPr>
          </w:p>
          <w:p w14:paraId="3F2607A3" w14:textId="77777777" w:rsidR="00004EC8" w:rsidRDefault="00004EC8">
            <w:pPr>
              <w:overflowPunct w:val="0"/>
              <w:autoSpaceDE w:val="0"/>
              <w:autoSpaceDN w:val="0"/>
              <w:adjustRightInd w:val="0"/>
              <w:jc w:val="center"/>
              <w:textAlignment w:val="baseline"/>
              <w:rPr>
                <w:rFonts w:ascii="Arial" w:hAnsi="Arial" w:cs="Arial"/>
                <w:sz w:val="21"/>
                <w:szCs w:val="21"/>
              </w:rPr>
            </w:pPr>
          </w:p>
          <w:p w14:paraId="30FFD13B" w14:textId="77777777" w:rsidR="00004EC8" w:rsidRDefault="00004EC8">
            <w:pPr>
              <w:overflowPunct w:val="0"/>
              <w:autoSpaceDE w:val="0"/>
              <w:autoSpaceDN w:val="0"/>
              <w:adjustRightInd w:val="0"/>
              <w:jc w:val="center"/>
              <w:textAlignment w:val="baseline"/>
              <w:rPr>
                <w:rFonts w:ascii="Arial" w:hAnsi="Arial" w:cs="Arial"/>
                <w:sz w:val="21"/>
                <w:szCs w:val="21"/>
              </w:rPr>
            </w:pPr>
          </w:p>
          <w:p w14:paraId="610A962E" w14:textId="77777777" w:rsidR="00004EC8" w:rsidRDefault="00004EC8">
            <w:pPr>
              <w:overflowPunct w:val="0"/>
              <w:autoSpaceDE w:val="0"/>
              <w:autoSpaceDN w:val="0"/>
              <w:adjustRightInd w:val="0"/>
              <w:jc w:val="center"/>
              <w:textAlignment w:val="baseline"/>
              <w:rPr>
                <w:rFonts w:ascii="Arial" w:hAnsi="Arial" w:cs="Arial"/>
                <w:sz w:val="21"/>
                <w:szCs w:val="21"/>
              </w:rPr>
            </w:pPr>
          </w:p>
          <w:p w14:paraId="6E30431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6</w:t>
            </w:r>
          </w:p>
        </w:tc>
        <w:tc>
          <w:tcPr>
            <w:tcW w:w="2220" w:type="dxa"/>
            <w:vMerge w:val="restart"/>
            <w:vAlign w:val="center"/>
          </w:tcPr>
          <w:p w14:paraId="4C89D3A5"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Detection, movement and alert applications.</w:t>
            </w:r>
          </w:p>
        </w:tc>
        <w:tc>
          <w:tcPr>
            <w:tcW w:w="2760" w:type="dxa"/>
            <w:vAlign w:val="center"/>
          </w:tcPr>
          <w:p w14:paraId="5E892D24"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2400 – 2483.5 MHz</w:t>
            </w:r>
          </w:p>
        </w:tc>
        <w:tc>
          <w:tcPr>
            <w:tcW w:w="2400" w:type="dxa"/>
            <w:vAlign w:val="center"/>
          </w:tcPr>
          <w:p w14:paraId="4F95B3D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3D2213CE"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5F5E9C9A"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4BAAA6D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300 440</w:t>
            </w:r>
          </w:p>
        </w:tc>
        <w:tc>
          <w:tcPr>
            <w:tcW w:w="2072" w:type="dxa"/>
            <w:vAlign w:val="center"/>
          </w:tcPr>
          <w:p w14:paraId="6CCEAF3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20650BAA" w14:textId="77777777">
        <w:trPr>
          <w:trHeight w:val="566"/>
        </w:trPr>
        <w:tc>
          <w:tcPr>
            <w:tcW w:w="646" w:type="dxa"/>
            <w:vMerge/>
            <w:vAlign w:val="center"/>
          </w:tcPr>
          <w:p w14:paraId="0330C7E3"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0170FCE0"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66A1D3B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9200 – 9500 MHz</w:t>
            </w:r>
          </w:p>
        </w:tc>
        <w:tc>
          <w:tcPr>
            <w:tcW w:w="2400" w:type="dxa"/>
            <w:vAlign w:val="center"/>
          </w:tcPr>
          <w:p w14:paraId="69435EF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25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589E70B5"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5156C730"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09246ACF"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300 440</w:t>
            </w:r>
          </w:p>
        </w:tc>
        <w:tc>
          <w:tcPr>
            <w:tcW w:w="2072" w:type="dxa"/>
            <w:vAlign w:val="center"/>
          </w:tcPr>
          <w:p w14:paraId="55225007"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6B41C08B" w14:textId="77777777">
        <w:trPr>
          <w:trHeight w:val="566"/>
        </w:trPr>
        <w:tc>
          <w:tcPr>
            <w:tcW w:w="646" w:type="dxa"/>
            <w:vMerge/>
            <w:vAlign w:val="center"/>
          </w:tcPr>
          <w:p w14:paraId="5F7D3A8B"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623BD2C4"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2C11951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9500– 9975 MHz</w:t>
            </w:r>
          </w:p>
        </w:tc>
        <w:tc>
          <w:tcPr>
            <w:tcW w:w="2400" w:type="dxa"/>
            <w:vAlign w:val="center"/>
          </w:tcPr>
          <w:p w14:paraId="3991CF8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25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29D23F29"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01CDE3B0"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52A4779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300 440</w:t>
            </w:r>
          </w:p>
        </w:tc>
        <w:tc>
          <w:tcPr>
            <w:tcW w:w="2072" w:type="dxa"/>
            <w:vAlign w:val="center"/>
          </w:tcPr>
          <w:p w14:paraId="0A8D56A5"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5CBB53E0" w14:textId="77777777">
        <w:trPr>
          <w:trHeight w:val="566"/>
        </w:trPr>
        <w:tc>
          <w:tcPr>
            <w:tcW w:w="646" w:type="dxa"/>
            <w:vMerge/>
            <w:vAlign w:val="center"/>
          </w:tcPr>
          <w:p w14:paraId="54849512"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7D57C80D"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2BA285DF"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10.5 – 10.6 GHz</w:t>
            </w:r>
          </w:p>
        </w:tc>
        <w:tc>
          <w:tcPr>
            <w:tcW w:w="2400" w:type="dxa"/>
            <w:vAlign w:val="center"/>
          </w:tcPr>
          <w:p w14:paraId="14F68C4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500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516FAE6C"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44833508"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78965EE7"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300 440</w:t>
            </w:r>
          </w:p>
        </w:tc>
        <w:tc>
          <w:tcPr>
            <w:tcW w:w="2072" w:type="dxa"/>
            <w:vAlign w:val="center"/>
          </w:tcPr>
          <w:p w14:paraId="3BC3AC7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159AEE75" w14:textId="77777777">
        <w:trPr>
          <w:trHeight w:val="566"/>
        </w:trPr>
        <w:tc>
          <w:tcPr>
            <w:tcW w:w="646" w:type="dxa"/>
            <w:vMerge/>
            <w:vAlign w:val="center"/>
          </w:tcPr>
          <w:p w14:paraId="198D96A3"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67D8B205"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7F325C9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13.4 – 14 GHz</w:t>
            </w:r>
          </w:p>
        </w:tc>
        <w:tc>
          <w:tcPr>
            <w:tcW w:w="2400" w:type="dxa"/>
            <w:vAlign w:val="center"/>
          </w:tcPr>
          <w:p w14:paraId="4A178AA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25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042E7173"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04C30147"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4814B29F"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300 440</w:t>
            </w:r>
          </w:p>
        </w:tc>
        <w:tc>
          <w:tcPr>
            <w:tcW w:w="2072" w:type="dxa"/>
            <w:vAlign w:val="center"/>
          </w:tcPr>
          <w:p w14:paraId="5D154F95"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7E99F37F" w14:textId="77777777">
        <w:trPr>
          <w:trHeight w:val="566"/>
        </w:trPr>
        <w:tc>
          <w:tcPr>
            <w:tcW w:w="646" w:type="dxa"/>
            <w:vMerge/>
            <w:vAlign w:val="center"/>
          </w:tcPr>
          <w:p w14:paraId="73BAC47C" w14:textId="77777777" w:rsidR="00004EC8" w:rsidRDefault="00004EC8">
            <w:pPr>
              <w:overflowPunct w:val="0"/>
              <w:autoSpaceDE w:val="0"/>
              <w:autoSpaceDN w:val="0"/>
              <w:adjustRightInd w:val="0"/>
              <w:textAlignment w:val="baseline"/>
              <w:rPr>
                <w:rFonts w:ascii="Arial" w:hAnsi="Arial" w:cs="Arial"/>
                <w:sz w:val="21"/>
                <w:szCs w:val="21"/>
              </w:rPr>
            </w:pPr>
          </w:p>
        </w:tc>
        <w:tc>
          <w:tcPr>
            <w:tcW w:w="2220" w:type="dxa"/>
            <w:vMerge/>
            <w:vAlign w:val="center"/>
          </w:tcPr>
          <w:p w14:paraId="5F10BBE9"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2005C505"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24.05 – 24.25 GHz</w:t>
            </w:r>
          </w:p>
        </w:tc>
        <w:tc>
          <w:tcPr>
            <w:tcW w:w="2400" w:type="dxa"/>
            <w:vAlign w:val="center"/>
          </w:tcPr>
          <w:p w14:paraId="18640F7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51B1CFA6"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2D77EC79"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6CB7974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300 440</w:t>
            </w:r>
          </w:p>
        </w:tc>
        <w:tc>
          <w:tcPr>
            <w:tcW w:w="2072" w:type="dxa"/>
            <w:vAlign w:val="center"/>
          </w:tcPr>
          <w:p w14:paraId="5A3356E8"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129B8625" w14:textId="77777777">
        <w:trPr>
          <w:trHeight w:val="566"/>
        </w:trPr>
        <w:tc>
          <w:tcPr>
            <w:tcW w:w="646" w:type="dxa"/>
            <w:vMerge w:val="restart"/>
            <w:vAlign w:val="center"/>
          </w:tcPr>
          <w:p w14:paraId="731F3A95"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lastRenderedPageBreak/>
              <w:t>7</w:t>
            </w:r>
          </w:p>
        </w:tc>
        <w:tc>
          <w:tcPr>
            <w:tcW w:w="2220" w:type="dxa"/>
            <w:vMerge w:val="restart"/>
            <w:vAlign w:val="center"/>
          </w:tcPr>
          <w:p w14:paraId="1017524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Alarms</w:t>
            </w:r>
          </w:p>
        </w:tc>
        <w:tc>
          <w:tcPr>
            <w:tcW w:w="2760" w:type="dxa"/>
            <w:vAlign w:val="center"/>
          </w:tcPr>
          <w:p w14:paraId="69BB3F48"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868.6 – 868.7 MHz</w:t>
            </w:r>
          </w:p>
        </w:tc>
        <w:tc>
          <w:tcPr>
            <w:tcW w:w="2400" w:type="dxa"/>
            <w:vAlign w:val="center"/>
          </w:tcPr>
          <w:p w14:paraId="4F77ABC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3D0616CF"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25 kHz</w:t>
            </w:r>
          </w:p>
        </w:tc>
        <w:tc>
          <w:tcPr>
            <w:tcW w:w="1620" w:type="dxa"/>
            <w:vAlign w:val="center"/>
          </w:tcPr>
          <w:p w14:paraId="2DA5E668"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&lt; 0.1%</w:t>
            </w:r>
          </w:p>
        </w:tc>
        <w:tc>
          <w:tcPr>
            <w:tcW w:w="1440" w:type="dxa"/>
            <w:vAlign w:val="center"/>
          </w:tcPr>
          <w:p w14:paraId="5084EA2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1617301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0E4A61DF" w14:textId="77777777">
        <w:trPr>
          <w:trHeight w:val="566"/>
        </w:trPr>
        <w:tc>
          <w:tcPr>
            <w:tcW w:w="646" w:type="dxa"/>
            <w:vMerge/>
            <w:vAlign w:val="center"/>
          </w:tcPr>
          <w:p w14:paraId="7375F2FC"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0EF79A92"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4BF1919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869.25 – 869.3 MHz</w:t>
            </w:r>
          </w:p>
        </w:tc>
        <w:tc>
          <w:tcPr>
            <w:tcW w:w="2400" w:type="dxa"/>
            <w:vAlign w:val="center"/>
          </w:tcPr>
          <w:p w14:paraId="0D6BB47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77F7D654"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25 kHz</w:t>
            </w:r>
          </w:p>
        </w:tc>
        <w:tc>
          <w:tcPr>
            <w:tcW w:w="1620" w:type="dxa"/>
            <w:vAlign w:val="center"/>
          </w:tcPr>
          <w:p w14:paraId="79E65A2F"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&lt; 0.1%</w:t>
            </w:r>
          </w:p>
        </w:tc>
        <w:tc>
          <w:tcPr>
            <w:tcW w:w="1440" w:type="dxa"/>
            <w:vAlign w:val="center"/>
          </w:tcPr>
          <w:p w14:paraId="151EBF14"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57951B6F"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3B08FB40" w14:textId="77777777">
        <w:trPr>
          <w:trHeight w:val="566"/>
        </w:trPr>
        <w:tc>
          <w:tcPr>
            <w:tcW w:w="646" w:type="dxa"/>
            <w:vMerge/>
            <w:vAlign w:val="center"/>
          </w:tcPr>
          <w:p w14:paraId="569954BE"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5354E7B8"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7B4A70D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869.65 – 869.7 MHz</w:t>
            </w:r>
          </w:p>
        </w:tc>
        <w:tc>
          <w:tcPr>
            <w:tcW w:w="2400" w:type="dxa"/>
            <w:vAlign w:val="center"/>
          </w:tcPr>
          <w:p w14:paraId="71D87AC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25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18EB93B1"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25 kHz</w:t>
            </w:r>
          </w:p>
        </w:tc>
        <w:tc>
          <w:tcPr>
            <w:tcW w:w="1620" w:type="dxa"/>
            <w:vAlign w:val="center"/>
          </w:tcPr>
          <w:p w14:paraId="208DADF7"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&lt; 0.1%</w:t>
            </w:r>
          </w:p>
        </w:tc>
        <w:tc>
          <w:tcPr>
            <w:tcW w:w="1440" w:type="dxa"/>
            <w:vAlign w:val="center"/>
          </w:tcPr>
          <w:p w14:paraId="7657AD3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1C9C80E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78C22E28" w14:textId="77777777">
        <w:trPr>
          <w:trHeight w:val="566"/>
        </w:trPr>
        <w:tc>
          <w:tcPr>
            <w:tcW w:w="646" w:type="dxa"/>
            <w:vMerge/>
            <w:vAlign w:val="center"/>
          </w:tcPr>
          <w:p w14:paraId="629B92FA"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05625AAA"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293CD71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869.2 – 869.25 MHz</w:t>
            </w:r>
          </w:p>
        </w:tc>
        <w:tc>
          <w:tcPr>
            <w:tcW w:w="2400" w:type="dxa"/>
            <w:vAlign w:val="center"/>
          </w:tcPr>
          <w:p w14:paraId="1E13809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6D3808E6"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25 kHz</w:t>
            </w:r>
          </w:p>
        </w:tc>
        <w:tc>
          <w:tcPr>
            <w:tcW w:w="1620" w:type="dxa"/>
            <w:vAlign w:val="center"/>
          </w:tcPr>
          <w:p w14:paraId="19BA51AC"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&lt; 0.1%</w:t>
            </w:r>
          </w:p>
        </w:tc>
        <w:tc>
          <w:tcPr>
            <w:tcW w:w="1440" w:type="dxa"/>
            <w:vAlign w:val="center"/>
          </w:tcPr>
          <w:p w14:paraId="1BDBFF8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61E7129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Social Alarms</w:t>
            </w:r>
          </w:p>
        </w:tc>
      </w:tr>
      <w:tr w:rsidR="00004EC8" w14:paraId="30E646F8" w14:textId="77777777">
        <w:trPr>
          <w:trHeight w:val="566"/>
        </w:trPr>
        <w:tc>
          <w:tcPr>
            <w:tcW w:w="646" w:type="dxa"/>
            <w:vMerge/>
            <w:vAlign w:val="center"/>
          </w:tcPr>
          <w:p w14:paraId="4C71B0E9"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409CC891"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59C7280F"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869.3 – 869.4 MHz</w:t>
            </w:r>
          </w:p>
        </w:tc>
        <w:tc>
          <w:tcPr>
            <w:tcW w:w="2400" w:type="dxa"/>
            <w:vAlign w:val="center"/>
          </w:tcPr>
          <w:p w14:paraId="4858A8E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0C55985E"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25 kHz</w:t>
            </w:r>
          </w:p>
        </w:tc>
        <w:tc>
          <w:tcPr>
            <w:tcW w:w="1620" w:type="dxa"/>
            <w:vAlign w:val="center"/>
          </w:tcPr>
          <w:p w14:paraId="4AC302D3"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&lt; 0.1%</w:t>
            </w:r>
          </w:p>
        </w:tc>
        <w:tc>
          <w:tcPr>
            <w:tcW w:w="1440" w:type="dxa"/>
            <w:vAlign w:val="center"/>
          </w:tcPr>
          <w:p w14:paraId="365026B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3BEA91C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01F04EB0" w14:textId="77777777">
        <w:trPr>
          <w:trHeight w:val="566"/>
        </w:trPr>
        <w:tc>
          <w:tcPr>
            <w:tcW w:w="646" w:type="dxa"/>
            <w:vMerge/>
            <w:vAlign w:val="center"/>
          </w:tcPr>
          <w:p w14:paraId="0D3D783B"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0A3A24A3"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739C3357"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164.475 – 169.4875 MHz</w:t>
            </w:r>
          </w:p>
        </w:tc>
        <w:tc>
          <w:tcPr>
            <w:tcW w:w="2400" w:type="dxa"/>
            <w:vAlign w:val="center"/>
          </w:tcPr>
          <w:p w14:paraId="4A6A7E4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727C26D0"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12.5 kHz</w:t>
            </w:r>
          </w:p>
        </w:tc>
        <w:tc>
          <w:tcPr>
            <w:tcW w:w="1620" w:type="dxa"/>
            <w:vAlign w:val="center"/>
          </w:tcPr>
          <w:p w14:paraId="1FE9E769"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&lt; 0.1%</w:t>
            </w:r>
          </w:p>
        </w:tc>
        <w:tc>
          <w:tcPr>
            <w:tcW w:w="1440" w:type="dxa"/>
            <w:vAlign w:val="center"/>
          </w:tcPr>
          <w:p w14:paraId="6B5F65B5"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45CDC44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Social Alarms</w:t>
            </w:r>
          </w:p>
        </w:tc>
      </w:tr>
      <w:tr w:rsidR="00004EC8" w14:paraId="1092D4A9" w14:textId="77777777">
        <w:trPr>
          <w:trHeight w:val="566"/>
        </w:trPr>
        <w:tc>
          <w:tcPr>
            <w:tcW w:w="646" w:type="dxa"/>
            <w:vMerge/>
            <w:vAlign w:val="center"/>
          </w:tcPr>
          <w:p w14:paraId="7B075674"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638C99E6"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23F903C5"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169.5875 – 169.6 MHz</w:t>
            </w:r>
          </w:p>
        </w:tc>
        <w:tc>
          <w:tcPr>
            <w:tcW w:w="2400" w:type="dxa"/>
            <w:vAlign w:val="center"/>
          </w:tcPr>
          <w:p w14:paraId="23124FA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10872851"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12.5 kHz</w:t>
            </w:r>
          </w:p>
        </w:tc>
        <w:tc>
          <w:tcPr>
            <w:tcW w:w="1620" w:type="dxa"/>
            <w:vAlign w:val="center"/>
          </w:tcPr>
          <w:p w14:paraId="2C22730F"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&lt; 0.1%</w:t>
            </w:r>
          </w:p>
        </w:tc>
        <w:tc>
          <w:tcPr>
            <w:tcW w:w="1440" w:type="dxa"/>
            <w:vAlign w:val="center"/>
          </w:tcPr>
          <w:p w14:paraId="40A4D2C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0E37DFD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Social Alarms</w:t>
            </w:r>
          </w:p>
        </w:tc>
      </w:tr>
      <w:tr w:rsidR="00004EC8" w14:paraId="64AEAF17" w14:textId="77777777">
        <w:tc>
          <w:tcPr>
            <w:tcW w:w="646" w:type="dxa"/>
            <w:vAlign w:val="center"/>
          </w:tcPr>
          <w:p w14:paraId="6BF5088C"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8</w:t>
            </w:r>
          </w:p>
        </w:tc>
        <w:tc>
          <w:tcPr>
            <w:tcW w:w="2220" w:type="dxa"/>
            <w:vAlign w:val="center"/>
          </w:tcPr>
          <w:p w14:paraId="3255C2B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Avalanche beacons</w:t>
            </w:r>
          </w:p>
        </w:tc>
        <w:tc>
          <w:tcPr>
            <w:tcW w:w="2760" w:type="dxa"/>
            <w:vAlign w:val="center"/>
          </w:tcPr>
          <w:p w14:paraId="1F1AE66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457 kHz</w:t>
            </w:r>
          </w:p>
        </w:tc>
        <w:tc>
          <w:tcPr>
            <w:tcW w:w="2400" w:type="dxa"/>
            <w:vAlign w:val="center"/>
          </w:tcPr>
          <w:p w14:paraId="6606D38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7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2EEE3D36" w14:textId="77777777" w:rsidR="00004EC8" w:rsidRDefault="009662EC">
            <w:pPr>
              <w:overflowPunct w:val="0"/>
              <w:autoSpaceDE w:val="0"/>
              <w:autoSpaceDN w:val="0"/>
              <w:adjustRightInd w:val="0"/>
              <w:jc w:val="center"/>
              <w:textAlignment w:val="baseline"/>
              <w:rPr>
                <w:rFonts w:ascii="Arial" w:hAnsi="Arial" w:cs="Arial"/>
                <w:sz w:val="21"/>
                <w:szCs w:val="21"/>
              </w:rPr>
            </w:pPr>
            <w:proofErr w:type="spellStart"/>
            <w:r>
              <w:rPr>
                <w:rFonts w:ascii="Arial" w:eastAsia="Batang" w:hAnsi="Arial" w:cs="Arial"/>
                <w:sz w:val="18"/>
                <w:szCs w:val="18"/>
              </w:rPr>
              <w:t>Continous</w:t>
            </w:r>
            <w:proofErr w:type="spellEnd"/>
            <w:r>
              <w:rPr>
                <w:rFonts w:ascii="Arial" w:eastAsia="Batang" w:hAnsi="Arial" w:cs="Arial"/>
                <w:sz w:val="18"/>
                <w:szCs w:val="18"/>
              </w:rPr>
              <w:t xml:space="preserve"> Wave</w:t>
            </w:r>
          </w:p>
        </w:tc>
        <w:tc>
          <w:tcPr>
            <w:tcW w:w="1620" w:type="dxa"/>
            <w:vAlign w:val="center"/>
          </w:tcPr>
          <w:p w14:paraId="04AEFF9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eastAsia="Batang" w:hAnsi="Arial" w:cs="Arial"/>
                <w:sz w:val="18"/>
                <w:szCs w:val="18"/>
              </w:rPr>
              <w:t>Up to 100%</w:t>
            </w:r>
          </w:p>
        </w:tc>
        <w:tc>
          <w:tcPr>
            <w:tcW w:w="1440" w:type="dxa"/>
            <w:vAlign w:val="center"/>
          </w:tcPr>
          <w:p w14:paraId="488EDA9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300 718</w:t>
            </w:r>
          </w:p>
        </w:tc>
        <w:tc>
          <w:tcPr>
            <w:tcW w:w="2072" w:type="dxa"/>
            <w:vAlign w:val="center"/>
          </w:tcPr>
          <w:p w14:paraId="2B6534F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21C9AA3D" w14:textId="77777777">
        <w:tc>
          <w:tcPr>
            <w:tcW w:w="646" w:type="dxa"/>
            <w:vMerge w:val="restart"/>
            <w:vAlign w:val="center"/>
          </w:tcPr>
          <w:p w14:paraId="1C7FF5C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9</w:t>
            </w:r>
          </w:p>
        </w:tc>
        <w:tc>
          <w:tcPr>
            <w:tcW w:w="2220" w:type="dxa"/>
            <w:vMerge w:val="restart"/>
            <w:vAlign w:val="center"/>
          </w:tcPr>
          <w:p w14:paraId="74038BE8"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Wireless Microphones</w:t>
            </w:r>
          </w:p>
        </w:tc>
        <w:tc>
          <w:tcPr>
            <w:tcW w:w="2760" w:type="dxa"/>
            <w:vAlign w:val="center"/>
          </w:tcPr>
          <w:p w14:paraId="471B363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29.7 – 47 MHz</w:t>
            </w:r>
          </w:p>
        </w:tc>
        <w:tc>
          <w:tcPr>
            <w:tcW w:w="2400" w:type="dxa"/>
            <w:vAlign w:val="center"/>
          </w:tcPr>
          <w:p w14:paraId="79FBF4C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51E99E54"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50 kHz</w:t>
            </w:r>
          </w:p>
        </w:tc>
        <w:tc>
          <w:tcPr>
            <w:tcW w:w="1620" w:type="dxa"/>
            <w:vAlign w:val="center"/>
          </w:tcPr>
          <w:p w14:paraId="0A6BCD11"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Up to 100%</w:t>
            </w:r>
          </w:p>
        </w:tc>
        <w:tc>
          <w:tcPr>
            <w:tcW w:w="1440" w:type="dxa"/>
            <w:vAlign w:val="center"/>
          </w:tcPr>
          <w:p w14:paraId="64A6C2C4"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300 422</w:t>
            </w:r>
          </w:p>
        </w:tc>
        <w:tc>
          <w:tcPr>
            <w:tcW w:w="2072" w:type="dxa"/>
            <w:vAlign w:val="center"/>
          </w:tcPr>
          <w:p w14:paraId="6C8ABEE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2F195D3A" w14:textId="77777777">
        <w:tc>
          <w:tcPr>
            <w:tcW w:w="646" w:type="dxa"/>
            <w:vMerge/>
            <w:vAlign w:val="center"/>
          </w:tcPr>
          <w:p w14:paraId="50949A3C"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6FEDD2D9"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11BED3FC"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173.965 – 174.015 MHz</w:t>
            </w:r>
          </w:p>
        </w:tc>
        <w:tc>
          <w:tcPr>
            <w:tcW w:w="2400" w:type="dxa"/>
            <w:vAlign w:val="center"/>
          </w:tcPr>
          <w:p w14:paraId="60D7157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2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365FEC98"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50 kHz</w:t>
            </w:r>
          </w:p>
        </w:tc>
        <w:tc>
          <w:tcPr>
            <w:tcW w:w="1620" w:type="dxa"/>
            <w:vAlign w:val="center"/>
          </w:tcPr>
          <w:p w14:paraId="1904660D"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Up to 100%</w:t>
            </w:r>
          </w:p>
        </w:tc>
        <w:tc>
          <w:tcPr>
            <w:tcW w:w="1440" w:type="dxa"/>
            <w:vAlign w:val="center"/>
          </w:tcPr>
          <w:p w14:paraId="58CBCA9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300 422</w:t>
            </w:r>
          </w:p>
        </w:tc>
        <w:tc>
          <w:tcPr>
            <w:tcW w:w="2072" w:type="dxa"/>
            <w:vAlign w:val="center"/>
          </w:tcPr>
          <w:p w14:paraId="1D285388"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66ABDC26" w14:textId="77777777">
        <w:tc>
          <w:tcPr>
            <w:tcW w:w="646" w:type="dxa"/>
            <w:vMerge/>
            <w:vAlign w:val="center"/>
          </w:tcPr>
          <w:p w14:paraId="7B1A4538"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39DE7CAA"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2761616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863 – 865 MHz</w:t>
            </w:r>
          </w:p>
        </w:tc>
        <w:tc>
          <w:tcPr>
            <w:tcW w:w="2400" w:type="dxa"/>
            <w:vAlign w:val="center"/>
          </w:tcPr>
          <w:p w14:paraId="5DE23F2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4B9D7E61"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200 kHz</w:t>
            </w:r>
          </w:p>
        </w:tc>
        <w:tc>
          <w:tcPr>
            <w:tcW w:w="1620" w:type="dxa"/>
            <w:vAlign w:val="center"/>
          </w:tcPr>
          <w:p w14:paraId="74062674"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Up to 100%</w:t>
            </w:r>
          </w:p>
        </w:tc>
        <w:tc>
          <w:tcPr>
            <w:tcW w:w="1440" w:type="dxa"/>
            <w:vAlign w:val="center"/>
          </w:tcPr>
          <w:p w14:paraId="2AFE1A77"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300 422</w:t>
            </w:r>
          </w:p>
          <w:p w14:paraId="714A177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301 357</w:t>
            </w:r>
          </w:p>
        </w:tc>
        <w:tc>
          <w:tcPr>
            <w:tcW w:w="2072" w:type="dxa"/>
            <w:vAlign w:val="center"/>
          </w:tcPr>
          <w:p w14:paraId="427391C4"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5E17A8AC" w14:textId="77777777">
        <w:tc>
          <w:tcPr>
            <w:tcW w:w="646" w:type="dxa"/>
            <w:vMerge/>
            <w:vAlign w:val="center"/>
          </w:tcPr>
          <w:p w14:paraId="6A2996BD"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5888B0F1"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0EF8F70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174 – 216 MHz</w:t>
            </w:r>
          </w:p>
        </w:tc>
        <w:tc>
          <w:tcPr>
            <w:tcW w:w="2400" w:type="dxa"/>
            <w:vAlign w:val="center"/>
          </w:tcPr>
          <w:p w14:paraId="002A7DF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 and</w:t>
            </w:r>
          </w:p>
          <w:p w14:paraId="792F818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50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2E895AEF"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200 kHz</w:t>
            </w:r>
          </w:p>
        </w:tc>
        <w:tc>
          <w:tcPr>
            <w:tcW w:w="1620" w:type="dxa"/>
            <w:vAlign w:val="center"/>
          </w:tcPr>
          <w:p w14:paraId="667255EB"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Up to 100%</w:t>
            </w:r>
          </w:p>
        </w:tc>
        <w:tc>
          <w:tcPr>
            <w:tcW w:w="1440" w:type="dxa"/>
            <w:vAlign w:val="center"/>
          </w:tcPr>
          <w:p w14:paraId="4B57031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300 422</w:t>
            </w:r>
          </w:p>
        </w:tc>
        <w:tc>
          <w:tcPr>
            <w:tcW w:w="2072" w:type="dxa"/>
            <w:vAlign w:val="center"/>
          </w:tcPr>
          <w:p w14:paraId="641D963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50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 just for professional body worn radio microphones</w:t>
            </w:r>
          </w:p>
        </w:tc>
      </w:tr>
      <w:tr w:rsidR="00004EC8" w14:paraId="48983158" w14:textId="77777777">
        <w:tc>
          <w:tcPr>
            <w:tcW w:w="646" w:type="dxa"/>
            <w:vMerge/>
            <w:vAlign w:val="center"/>
          </w:tcPr>
          <w:p w14:paraId="4CAEA447"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62E110CE"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6F4EA6F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470 – 862 MHz</w:t>
            </w:r>
          </w:p>
        </w:tc>
        <w:tc>
          <w:tcPr>
            <w:tcW w:w="2400" w:type="dxa"/>
            <w:vAlign w:val="center"/>
          </w:tcPr>
          <w:p w14:paraId="3767724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 and</w:t>
            </w:r>
          </w:p>
          <w:p w14:paraId="1697B1B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50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548860A3"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200 kHz</w:t>
            </w:r>
          </w:p>
        </w:tc>
        <w:tc>
          <w:tcPr>
            <w:tcW w:w="1620" w:type="dxa"/>
            <w:vAlign w:val="center"/>
          </w:tcPr>
          <w:p w14:paraId="0EF033CC"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Up to 100%</w:t>
            </w:r>
          </w:p>
        </w:tc>
        <w:tc>
          <w:tcPr>
            <w:tcW w:w="1440" w:type="dxa"/>
            <w:vAlign w:val="center"/>
          </w:tcPr>
          <w:p w14:paraId="2FFFBFC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300 422</w:t>
            </w:r>
          </w:p>
        </w:tc>
        <w:tc>
          <w:tcPr>
            <w:tcW w:w="2072" w:type="dxa"/>
            <w:vAlign w:val="center"/>
          </w:tcPr>
          <w:p w14:paraId="016CDE48"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50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 just for professional body worn radio microphones</w:t>
            </w:r>
          </w:p>
        </w:tc>
      </w:tr>
      <w:tr w:rsidR="00004EC8" w14:paraId="4EF35245" w14:textId="77777777">
        <w:tc>
          <w:tcPr>
            <w:tcW w:w="646" w:type="dxa"/>
            <w:vMerge/>
            <w:vAlign w:val="center"/>
          </w:tcPr>
          <w:p w14:paraId="11A9D7DC"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3BCADE86"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70C79F15"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1785 – 1800 MHz</w:t>
            </w:r>
          </w:p>
        </w:tc>
        <w:tc>
          <w:tcPr>
            <w:tcW w:w="2400" w:type="dxa"/>
            <w:vAlign w:val="center"/>
          </w:tcPr>
          <w:p w14:paraId="352ED1C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 and</w:t>
            </w:r>
          </w:p>
          <w:p w14:paraId="6031ACF5"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50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6CC516A8"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200 kHz</w:t>
            </w:r>
          </w:p>
        </w:tc>
        <w:tc>
          <w:tcPr>
            <w:tcW w:w="1620" w:type="dxa"/>
            <w:vAlign w:val="center"/>
          </w:tcPr>
          <w:p w14:paraId="60031B33"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Up to 100%</w:t>
            </w:r>
          </w:p>
        </w:tc>
        <w:tc>
          <w:tcPr>
            <w:tcW w:w="1440" w:type="dxa"/>
            <w:vAlign w:val="center"/>
          </w:tcPr>
          <w:p w14:paraId="72374A37"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840 301</w:t>
            </w:r>
          </w:p>
        </w:tc>
        <w:tc>
          <w:tcPr>
            <w:tcW w:w="2072" w:type="dxa"/>
            <w:vAlign w:val="center"/>
          </w:tcPr>
          <w:p w14:paraId="4E27264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50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 just for professional body worn radio microphones</w:t>
            </w:r>
          </w:p>
        </w:tc>
      </w:tr>
      <w:tr w:rsidR="00004EC8" w14:paraId="2A63449D" w14:textId="77777777">
        <w:tc>
          <w:tcPr>
            <w:tcW w:w="646" w:type="dxa"/>
            <w:vMerge w:val="restart"/>
            <w:vAlign w:val="center"/>
          </w:tcPr>
          <w:p w14:paraId="67A805E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10</w:t>
            </w:r>
          </w:p>
        </w:tc>
        <w:tc>
          <w:tcPr>
            <w:tcW w:w="2220" w:type="dxa"/>
            <w:vMerge w:val="restart"/>
            <w:vAlign w:val="center"/>
          </w:tcPr>
          <w:p w14:paraId="33F7F4F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Ultra Low Power Active Medical Implants and Peripherals</w:t>
            </w:r>
          </w:p>
        </w:tc>
        <w:tc>
          <w:tcPr>
            <w:tcW w:w="2760" w:type="dxa"/>
            <w:vAlign w:val="center"/>
          </w:tcPr>
          <w:p w14:paraId="4A7CA2F5"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402 – 405 MHz</w:t>
            </w:r>
          </w:p>
        </w:tc>
        <w:tc>
          <w:tcPr>
            <w:tcW w:w="2400" w:type="dxa"/>
            <w:vAlign w:val="center"/>
          </w:tcPr>
          <w:p w14:paraId="2A846FF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25 </w:t>
            </w:r>
            <w:proofErr w:type="spellStart"/>
            <w:r>
              <w:rPr>
                <w:rFonts w:ascii="Arial" w:hAnsi="Arial" w:cs="Arial"/>
                <w:sz w:val="21"/>
                <w:szCs w:val="21"/>
              </w:rPr>
              <w:t>μW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35C72959"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25 kHz</w:t>
            </w:r>
          </w:p>
        </w:tc>
        <w:tc>
          <w:tcPr>
            <w:tcW w:w="1620" w:type="dxa"/>
            <w:vAlign w:val="center"/>
          </w:tcPr>
          <w:p w14:paraId="348A0909"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2E895F9C"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301 839</w:t>
            </w:r>
          </w:p>
        </w:tc>
        <w:tc>
          <w:tcPr>
            <w:tcW w:w="2072" w:type="dxa"/>
            <w:vAlign w:val="center"/>
          </w:tcPr>
          <w:p w14:paraId="6725A62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6234E4A6" w14:textId="77777777">
        <w:tc>
          <w:tcPr>
            <w:tcW w:w="646" w:type="dxa"/>
            <w:vMerge/>
            <w:vAlign w:val="center"/>
          </w:tcPr>
          <w:p w14:paraId="3D4C01D8"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27EF87E6"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2B3D408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9 – 315 kHz</w:t>
            </w:r>
          </w:p>
        </w:tc>
        <w:tc>
          <w:tcPr>
            <w:tcW w:w="2400" w:type="dxa"/>
            <w:vAlign w:val="center"/>
          </w:tcPr>
          <w:p w14:paraId="67E11078"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30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4041C9D9"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36E96625"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&lt; 10%</w:t>
            </w:r>
          </w:p>
        </w:tc>
        <w:tc>
          <w:tcPr>
            <w:tcW w:w="1440" w:type="dxa"/>
            <w:vAlign w:val="center"/>
          </w:tcPr>
          <w:p w14:paraId="33006AE4"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3211715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1A77DD8C" w14:textId="77777777">
        <w:tc>
          <w:tcPr>
            <w:tcW w:w="646" w:type="dxa"/>
            <w:vMerge/>
            <w:vAlign w:val="center"/>
          </w:tcPr>
          <w:p w14:paraId="2234A54C"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58B62B26"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5FA2492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315 – 600 kHz</w:t>
            </w:r>
          </w:p>
        </w:tc>
        <w:tc>
          <w:tcPr>
            <w:tcW w:w="2400" w:type="dxa"/>
            <w:vAlign w:val="center"/>
          </w:tcPr>
          <w:p w14:paraId="6FDCB8F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-5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01B132EE"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05FB7B5A"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&lt; 10%</w:t>
            </w:r>
          </w:p>
        </w:tc>
        <w:tc>
          <w:tcPr>
            <w:tcW w:w="1440" w:type="dxa"/>
            <w:vAlign w:val="center"/>
          </w:tcPr>
          <w:p w14:paraId="1BB7E997"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798911AC"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27E8BE2E" w14:textId="77777777">
        <w:tc>
          <w:tcPr>
            <w:tcW w:w="646" w:type="dxa"/>
            <w:vMerge/>
            <w:vAlign w:val="center"/>
          </w:tcPr>
          <w:p w14:paraId="037B0EDE"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22F6074F"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53831F1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30 – 37.5 MHz</w:t>
            </w:r>
          </w:p>
        </w:tc>
        <w:tc>
          <w:tcPr>
            <w:tcW w:w="2400" w:type="dxa"/>
            <w:vAlign w:val="center"/>
          </w:tcPr>
          <w:p w14:paraId="684B9FF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3843FFC6"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23B8283F"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&lt; 10%</w:t>
            </w:r>
          </w:p>
        </w:tc>
        <w:tc>
          <w:tcPr>
            <w:tcW w:w="1440" w:type="dxa"/>
            <w:vAlign w:val="center"/>
          </w:tcPr>
          <w:p w14:paraId="6AECC024"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17941B5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2C944881" w14:textId="77777777">
        <w:tc>
          <w:tcPr>
            <w:tcW w:w="646" w:type="dxa"/>
            <w:vMerge w:val="restart"/>
            <w:vAlign w:val="center"/>
          </w:tcPr>
          <w:p w14:paraId="26D4B6B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11</w:t>
            </w:r>
          </w:p>
        </w:tc>
        <w:tc>
          <w:tcPr>
            <w:tcW w:w="2220" w:type="dxa"/>
            <w:vMerge w:val="restart"/>
            <w:vAlign w:val="center"/>
          </w:tcPr>
          <w:p w14:paraId="49715ED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Wireless Audio Application</w:t>
            </w:r>
          </w:p>
        </w:tc>
        <w:tc>
          <w:tcPr>
            <w:tcW w:w="2760" w:type="dxa"/>
            <w:vAlign w:val="center"/>
          </w:tcPr>
          <w:p w14:paraId="1D4F72D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863 – 865 MHz</w:t>
            </w:r>
          </w:p>
        </w:tc>
        <w:tc>
          <w:tcPr>
            <w:tcW w:w="2400" w:type="dxa"/>
            <w:vAlign w:val="center"/>
          </w:tcPr>
          <w:p w14:paraId="0BF444D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3501DD8C"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239D1DDA"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Up to 100%</w:t>
            </w:r>
          </w:p>
        </w:tc>
        <w:tc>
          <w:tcPr>
            <w:tcW w:w="1440" w:type="dxa"/>
            <w:vAlign w:val="center"/>
          </w:tcPr>
          <w:p w14:paraId="5D8EED7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301 357</w:t>
            </w:r>
          </w:p>
        </w:tc>
        <w:tc>
          <w:tcPr>
            <w:tcW w:w="2072" w:type="dxa"/>
            <w:vAlign w:val="center"/>
          </w:tcPr>
          <w:p w14:paraId="4F37D93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067C4B8D" w14:textId="77777777">
        <w:tc>
          <w:tcPr>
            <w:tcW w:w="646" w:type="dxa"/>
            <w:vMerge/>
            <w:vAlign w:val="center"/>
          </w:tcPr>
          <w:p w14:paraId="4FAE4192"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6B166D88"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5674DF0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864.8 – 865 MHz</w:t>
            </w:r>
          </w:p>
        </w:tc>
        <w:tc>
          <w:tcPr>
            <w:tcW w:w="2400" w:type="dxa"/>
            <w:vAlign w:val="center"/>
          </w:tcPr>
          <w:p w14:paraId="5C9D340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15E12578"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50 kHz</w:t>
            </w:r>
          </w:p>
        </w:tc>
        <w:tc>
          <w:tcPr>
            <w:tcW w:w="1620" w:type="dxa"/>
            <w:vAlign w:val="center"/>
          </w:tcPr>
          <w:p w14:paraId="79671FEB"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Up to 100%</w:t>
            </w:r>
          </w:p>
        </w:tc>
        <w:tc>
          <w:tcPr>
            <w:tcW w:w="1440" w:type="dxa"/>
            <w:vAlign w:val="center"/>
          </w:tcPr>
          <w:p w14:paraId="0440647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355B313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Narrow band analog audio devices</w:t>
            </w:r>
          </w:p>
        </w:tc>
      </w:tr>
      <w:tr w:rsidR="00004EC8" w14:paraId="18B28919" w14:textId="77777777">
        <w:tc>
          <w:tcPr>
            <w:tcW w:w="646" w:type="dxa"/>
            <w:vMerge/>
            <w:vAlign w:val="center"/>
          </w:tcPr>
          <w:p w14:paraId="696B0CA7"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4AD157DB"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5C2449B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1795 – 1800 MHz</w:t>
            </w:r>
          </w:p>
        </w:tc>
        <w:tc>
          <w:tcPr>
            <w:tcW w:w="2400" w:type="dxa"/>
            <w:vAlign w:val="center"/>
          </w:tcPr>
          <w:p w14:paraId="772C0308"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20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6E7D5425"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59121496"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Up to 100%</w:t>
            </w:r>
          </w:p>
        </w:tc>
        <w:tc>
          <w:tcPr>
            <w:tcW w:w="1440" w:type="dxa"/>
            <w:vAlign w:val="center"/>
          </w:tcPr>
          <w:p w14:paraId="25ACB628"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301 357</w:t>
            </w:r>
          </w:p>
        </w:tc>
        <w:tc>
          <w:tcPr>
            <w:tcW w:w="2072" w:type="dxa"/>
            <w:vAlign w:val="center"/>
          </w:tcPr>
          <w:p w14:paraId="6DD4D314"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3924A8B5" w14:textId="77777777">
        <w:tc>
          <w:tcPr>
            <w:tcW w:w="646" w:type="dxa"/>
            <w:vMerge/>
            <w:vAlign w:val="center"/>
          </w:tcPr>
          <w:p w14:paraId="14424E0A"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4EB893D3"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1A0BD65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87.5 – 108 MHz</w:t>
            </w:r>
          </w:p>
        </w:tc>
        <w:tc>
          <w:tcPr>
            <w:tcW w:w="2400" w:type="dxa"/>
            <w:vAlign w:val="center"/>
          </w:tcPr>
          <w:p w14:paraId="532B063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50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349A9625"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200 kHz</w:t>
            </w:r>
          </w:p>
        </w:tc>
        <w:tc>
          <w:tcPr>
            <w:tcW w:w="1620" w:type="dxa"/>
            <w:vAlign w:val="center"/>
          </w:tcPr>
          <w:p w14:paraId="297ED053"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Up to 100%</w:t>
            </w:r>
          </w:p>
        </w:tc>
        <w:tc>
          <w:tcPr>
            <w:tcW w:w="1440" w:type="dxa"/>
            <w:vAlign w:val="center"/>
          </w:tcPr>
          <w:p w14:paraId="010AD38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301 357</w:t>
            </w:r>
          </w:p>
        </w:tc>
        <w:tc>
          <w:tcPr>
            <w:tcW w:w="2072" w:type="dxa"/>
            <w:vAlign w:val="center"/>
          </w:tcPr>
          <w:p w14:paraId="1762821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7E9D0701" w14:textId="77777777">
        <w:tc>
          <w:tcPr>
            <w:tcW w:w="646" w:type="dxa"/>
            <w:vAlign w:val="center"/>
          </w:tcPr>
          <w:p w14:paraId="4E6907A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12</w:t>
            </w:r>
          </w:p>
        </w:tc>
        <w:tc>
          <w:tcPr>
            <w:tcW w:w="2220" w:type="dxa"/>
            <w:vAlign w:val="center"/>
          </w:tcPr>
          <w:p w14:paraId="2E565B7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Radio remote-control equipment used for lifting</w:t>
            </w:r>
          </w:p>
          <w:p w14:paraId="41FEE17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(crane)</w:t>
            </w:r>
          </w:p>
        </w:tc>
        <w:tc>
          <w:tcPr>
            <w:tcW w:w="2760" w:type="dxa"/>
            <w:vAlign w:val="center"/>
          </w:tcPr>
          <w:p w14:paraId="6A1D06F2" w14:textId="77777777" w:rsidR="00004EC8" w:rsidRDefault="009662EC">
            <w:pPr>
              <w:overflowPunct w:val="0"/>
              <w:autoSpaceDE w:val="0"/>
              <w:autoSpaceDN w:val="0"/>
              <w:adjustRightInd w:val="0"/>
              <w:jc w:val="center"/>
              <w:textAlignment w:val="baseline"/>
              <w:rPr>
                <w:rFonts w:ascii="Arial" w:hAnsi="Arial" w:cs="Arial"/>
                <w:sz w:val="21"/>
                <w:szCs w:val="21"/>
              </w:rPr>
            </w:pPr>
            <w:r>
              <w:t>2</w:t>
            </w:r>
            <w:r>
              <w:rPr>
                <w:rFonts w:ascii="Arial" w:hAnsi="Arial" w:cs="Arial"/>
                <w:sz w:val="21"/>
                <w:szCs w:val="21"/>
              </w:rPr>
              <w:t>23.100, 223.700, 223.975, 224.600,</w:t>
            </w:r>
          </w:p>
          <w:p w14:paraId="76A054E4"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225.025, 225.325, 230.100, 230.700,</w:t>
            </w:r>
          </w:p>
          <w:p w14:paraId="7FE5AD0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230.975, 231.600, 232.025, 232.325 MHz</w:t>
            </w:r>
          </w:p>
        </w:tc>
        <w:tc>
          <w:tcPr>
            <w:tcW w:w="2400" w:type="dxa"/>
            <w:vAlign w:val="center"/>
          </w:tcPr>
          <w:p w14:paraId="292AFB1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20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70EEB72E"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16 kHz</w:t>
            </w:r>
          </w:p>
        </w:tc>
        <w:tc>
          <w:tcPr>
            <w:tcW w:w="1620" w:type="dxa"/>
            <w:vAlign w:val="center"/>
          </w:tcPr>
          <w:p w14:paraId="10F65128"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54941F4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c>
          <w:tcPr>
            <w:tcW w:w="2072" w:type="dxa"/>
            <w:vAlign w:val="center"/>
          </w:tcPr>
          <w:p w14:paraId="5181E0E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Frequency tolerance: 4 </w:t>
            </w:r>
            <w:r>
              <w:rPr>
                <w:rFonts w:ascii="Arial" w:hAnsi="Arial" w:cs="Arial"/>
                <w:sz w:val="21"/>
                <w:szCs w:val="21"/>
              </w:rPr>
              <w:sym w:font="Symbol" w:char="F0B4"/>
            </w:r>
            <w:r>
              <w:rPr>
                <w:rFonts w:ascii="Arial" w:hAnsi="Arial" w:cs="Arial"/>
                <w:sz w:val="21"/>
                <w:szCs w:val="21"/>
              </w:rPr>
              <w:t xml:space="preserve"> 10</w:t>
            </w:r>
            <w:r>
              <w:rPr>
                <w:rFonts w:ascii="Arial" w:hAnsi="Arial" w:cs="Arial" w:hint="eastAsia"/>
                <w:sz w:val="21"/>
                <w:szCs w:val="21"/>
              </w:rPr>
              <w:t>-6</w:t>
            </w:r>
          </w:p>
        </w:tc>
      </w:tr>
      <w:tr w:rsidR="00004EC8" w14:paraId="702F03B1" w14:textId="77777777">
        <w:tc>
          <w:tcPr>
            <w:tcW w:w="646" w:type="dxa"/>
            <w:vMerge w:val="restart"/>
            <w:vAlign w:val="center"/>
          </w:tcPr>
          <w:p w14:paraId="6922A77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13</w:t>
            </w:r>
          </w:p>
        </w:tc>
        <w:tc>
          <w:tcPr>
            <w:tcW w:w="2220" w:type="dxa"/>
            <w:vMerge w:val="restart"/>
            <w:vAlign w:val="center"/>
          </w:tcPr>
          <w:p w14:paraId="717ECAC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RFID</w:t>
            </w:r>
          </w:p>
        </w:tc>
        <w:tc>
          <w:tcPr>
            <w:tcW w:w="2760" w:type="dxa"/>
            <w:vAlign w:val="center"/>
          </w:tcPr>
          <w:p w14:paraId="28372D7C" w14:textId="77777777" w:rsidR="00004EC8" w:rsidRDefault="009662EC">
            <w:pPr>
              <w:overflowPunct w:val="0"/>
              <w:autoSpaceDE w:val="0"/>
              <w:autoSpaceDN w:val="0"/>
              <w:adjustRightInd w:val="0"/>
              <w:jc w:val="center"/>
              <w:textAlignment w:val="baseline"/>
            </w:pPr>
            <w:r>
              <w:rPr>
                <w:rFonts w:ascii="Arial" w:hAnsi="Arial" w:cs="Arial"/>
                <w:sz w:val="21"/>
                <w:szCs w:val="21"/>
              </w:rPr>
              <w:t>0.125 – 0.135 MHz</w:t>
            </w:r>
          </w:p>
        </w:tc>
        <w:tc>
          <w:tcPr>
            <w:tcW w:w="2400" w:type="dxa"/>
            <w:vAlign w:val="center"/>
          </w:tcPr>
          <w:p w14:paraId="67D8B035"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72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7EECCA00"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5D0E5FA7"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0B787B0A"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ISO/IEC 18000-2</w:t>
            </w:r>
          </w:p>
          <w:p w14:paraId="2814DB4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PART2</w:t>
            </w:r>
          </w:p>
          <w:p w14:paraId="432D899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300 330</w:t>
            </w:r>
          </w:p>
        </w:tc>
        <w:tc>
          <w:tcPr>
            <w:tcW w:w="2072" w:type="dxa"/>
            <w:vAlign w:val="center"/>
          </w:tcPr>
          <w:p w14:paraId="45051CCF"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247421C9" w14:textId="77777777">
        <w:tc>
          <w:tcPr>
            <w:tcW w:w="646" w:type="dxa"/>
            <w:vMerge/>
            <w:vAlign w:val="center"/>
          </w:tcPr>
          <w:p w14:paraId="56AD9CFA"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5D6C1070"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15BF8EED" w14:textId="77777777" w:rsidR="00004EC8" w:rsidRDefault="009662EC">
            <w:pPr>
              <w:overflowPunct w:val="0"/>
              <w:autoSpaceDE w:val="0"/>
              <w:autoSpaceDN w:val="0"/>
              <w:adjustRightInd w:val="0"/>
              <w:jc w:val="center"/>
              <w:textAlignment w:val="baseline"/>
            </w:pPr>
            <w:r>
              <w:rPr>
                <w:rFonts w:ascii="Arial" w:hAnsi="Arial" w:cs="Arial"/>
                <w:sz w:val="21"/>
                <w:szCs w:val="21"/>
              </w:rPr>
              <w:t>13.553 – 13.567 MHz</w:t>
            </w:r>
          </w:p>
        </w:tc>
        <w:tc>
          <w:tcPr>
            <w:tcW w:w="2400" w:type="dxa"/>
            <w:vAlign w:val="center"/>
          </w:tcPr>
          <w:p w14:paraId="70DAE5B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 60 </w:t>
            </w:r>
            <w:proofErr w:type="spellStart"/>
            <w:r>
              <w:rPr>
                <w:rFonts w:ascii="Arial" w:hAnsi="Arial" w:cs="Arial"/>
                <w:sz w:val="21"/>
                <w:szCs w:val="21"/>
              </w:rPr>
              <w:t>dBμA</w:t>
            </w:r>
            <w:proofErr w:type="spellEnd"/>
            <w:r>
              <w:rPr>
                <w:rFonts w:ascii="Arial" w:hAnsi="Arial" w:cs="Arial"/>
                <w:sz w:val="21"/>
                <w:szCs w:val="21"/>
              </w:rPr>
              <w:t>/m @ 10m</w:t>
            </w:r>
          </w:p>
        </w:tc>
        <w:tc>
          <w:tcPr>
            <w:tcW w:w="1530" w:type="dxa"/>
            <w:vAlign w:val="center"/>
          </w:tcPr>
          <w:p w14:paraId="18AAE86F"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6FA3AD15"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7533F8C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ISO/IEC 18000-3   EN 300 330</w:t>
            </w:r>
          </w:p>
        </w:tc>
        <w:tc>
          <w:tcPr>
            <w:tcW w:w="2072" w:type="dxa"/>
            <w:vAlign w:val="center"/>
          </w:tcPr>
          <w:p w14:paraId="65DB2DA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30DD824C" w14:textId="77777777">
        <w:tc>
          <w:tcPr>
            <w:tcW w:w="646" w:type="dxa"/>
            <w:vMerge/>
            <w:vAlign w:val="center"/>
          </w:tcPr>
          <w:p w14:paraId="1640F0FE"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5469F300"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7F9C1FB6" w14:textId="77777777" w:rsidR="00004EC8" w:rsidRDefault="009662EC">
            <w:pPr>
              <w:overflowPunct w:val="0"/>
              <w:autoSpaceDE w:val="0"/>
              <w:autoSpaceDN w:val="0"/>
              <w:adjustRightInd w:val="0"/>
              <w:jc w:val="center"/>
              <w:textAlignment w:val="baseline"/>
            </w:pPr>
            <w:r>
              <w:rPr>
                <w:rFonts w:ascii="Arial" w:hAnsi="Arial" w:cs="Arial"/>
                <w:sz w:val="21"/>
                <w:szCs w:val="21"/>
              </w:rPr>
              <w:t>433.050 – 434.790 MHz</w:t>
            </w:r>
          </w:p>
        </w:tc>
        <w:tc>
          <w:tcPr>
            <w:tcW w:w="2400" w:type="dxa"/>
            <w:vAlign w:val="center"/>
          </w:tcPr>
          <w:p w14:paraId="23798BB8"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08F1DC67"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41A104A1"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&lt; 10%</w:t>
            </w:r>
          </w:p>
        </w:tc>
        <w:tc>
          <w:tcPr>
            <w:tcW w:w="1440" w:type="dxa"/>
            <w:vAlign w:val="center"/>
          </w:tcPr>
          <w:p w14:paraId="593B6A94"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ISO/IEC 18000-7   EN 300 330</w:t>
            </w:r>
          </w:p>
        </w:tc>
        <w:tc>
          <w:tcPr>
            <w:tcW w:w="2072" w:type="dxa"/>
            <w:vAlign w:val="center"/>
          </w:tcPr>
          <w:p w14:paraId="5774A4A7"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433.5 – 434.5 MHz is Only for active RFID</w:t>
            </w:r>
          </w:p>
        </w:tc>
      </w:tr>
      <w:tr w:rsidR="00004EC8" w14:paraId="10C7A964" w14:textId="77777777">
        <w:tc>
          <w:tcPr>
            <w:tcW w:w="646" w:type="dxa"/>
            <w:vMerge/>
            <w:vAlign w:val="center"/>
          </w:tcPr>
          <w:p w14:paraId="3CDC591A"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6C531CD3"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4B85B773" w14:textId="77777777" w:rsidR="00004EC8" w:rsidRDefault="009662EC">
            <w:pPr>
              <w:overflowPunct w:val="0"/>
              <w:autoSpaceDE w:val="0"/>
              <w:autoSpaceDN w:val="0"/>
              <w:adjustRightInd w:val="0"/>
              <w:jc w:val="center"/>
              <w:textAlignment w:val="baseline"/>
            </w:pPr>
            <w:r>
              <w:rPr>
                <w:rFonts w:ascii="Arial" w:hAnsi="Arial" w:cs="Arial"/>
                <w:sz w:val="21"/>
                <w:szCs w:val="21"/>
              </w:rPr>
              <w:t>2446 – 2454 MHz</w:t>
            </w:r>
          </w:p>
        </w:tc>
        <w:tc>
          <w:tcPr>
            <w:tcW w:w="2400" w:type="dxa"/>
            <w:vAlign w:val="center"/>
          </w:tcPr>
          <w:p w14:paraId="63DB86B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500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1530" w:type="dxa"/>
            <w:vAlign w:val="center"/>
          </w:tcPr>
          <w:p w14:paraId="77CC6023"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requirement</w:t>
            </w:r>
          </w:p>
        </w:tc>
        <w:tc>
          <w:tcPr>
            <w:tcW w:w="1620" w:type="dxa"/>
            <w:vAlign w:val="center"/>
          </w:tcPr>
          <w:p w14:paraId="7691255C"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395323FF"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ISO/IEC 18000-4   EN 300 440</w:t>
            </w:r>
          </w:p>
        </w:tc>
        <w:tc>
          <w:tcPr>
            <w:tcW w:w="2072" w:type="dxa"/>
            <w:vAlign w:val="center"/>
          </w:tcPr>
          <w:p w14:paraId="4598C4EE"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w:t>
            </w:r>
          </w:p>
        </w:tc>
      </w:tr>
      <w:tr w:rsidR="00004EC8" w14:paraId="629067F1" w14:textId="77777777">
        <w:tc>
          <w:tcPr>
            <w:tcW w:w="646" w:type="dxa"/>
            <w:vMerge/>
            <w:vAlign w:val="center"/>
          </w:tcPr>
          <w:p w14:paraId="56BA2D61"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3F6BCA17"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2534A4C1" w14:textId="77777777" w:rsidR="00004EC8" w:rsidRDefault="009662EC">
            <w:pPr>
              <w:overflowPunct w:val="0"/>
              <w:autoSpaceDE w:val="0"/>
              <w:autoSpaceDN w:val="0"/>
              <w:adjustRightInd w:val="0"/>
              <w:jc w:val="center"/>
              <w:textAlignment w:val="baseline"/>
            </w:pPr>
            <w:r>
              <w:rPr>
                <w:rFonts w:ascii="Arial" w:hAnsi="Arial" w:cs="Arial"/>
                <w:sz w:val="21"/>
                <w:szCs w:val="21"/>
              </w:rPr>
              <w:t>865 – 865.6 MHz</w:t>
            </w:r>
          </w:p>
        </w:tc>
        <w:tc>
          <w:tcPr>
            <w:tcW w:w="2400" w:type="dxa"/>
            <w:vAlign w:val="center"/>
          </w:tcPr>
          <w:p w14:paraId="6FA15621"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1B721DE9"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200 kHz</w:t>
            </w:r>
          </w:p>
        </w:tc>
        <w:tc>
          <w:tcPr>
            <w:tcW w:w="1620" w:type="dxa"/>
            <w:vAlign w:val="center"/>
          </w:tcPr>
          <w:p w14:paraId="03F2391B"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7E8582E4"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300 208</w:t>
            </w:r>
          </w:p>
        </w:tc>
        <w:tc>
          <w:tcPr>
            <w:tcW w:w="2072" w:type="dxa"/>
            <w:vAlign w:val="center"/>
          </w:tcPr>
          <w:p w14:paraId="62FB6CF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FHSS or other spread spectrum ways is not allowed</w:t>
            </w:r>
          </w:p>
        </w:tc>
      </w:tr>
      <w:tr w:rsidR="00004EC8" w14:paraId="2A84FA3F" w14:textId="77777777">
        <w:tc>
          <w:tcPr>
            <w:tcW w:w="646" w:type="dxa"/>
            <w:vMerge/>
            <w:vAlign w:val="center"/>
          </w:tcPr>
          <w:p w14:paraId="58F0806F"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1D7C1425"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3C1D7F8C" w14:textId="77777777" w:rsidR="00004EC8" w:rsidRDefault="009662EC">
            <w:pPr>
              <w:overflowPunct w:val="0"/>
              <w:autoSpaceDE w:val="0"/>
              <w:autoSpaceDN w:val="0"/>
              <w:adjustRightInd w:val="0"/>
              <w:jc w:val="center"/>
              <w:textAlignment w:val="baseline"/>
            </w:pPr>
            <w:r>
              <w:rPr>
                <w:rFonts w:ascii="Arial" w:hAnsi="Arial" w:cs="Arial"/>
                <w:sz w:val="21"/>
                <w:szCs w:val="21"/>
              </w:rPr>
              <w:t>867.6 – 868 MHz</w:t>
            </w:r>
          </w:p>
        </w:tc>
        <w:tc>
          <w:tcPr>
            <w:tcW w:w="2400" w:type="dxa"/>
            <w:vAlign w:val="center"/>
          </w:tcPr>
          <w:p w14:paraId="52B2E8D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500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349C394F"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200 kHz</w:t>
            </w:r>
          </w:p>
        </w:tc>
        <w:tc>
          <w:tcPr>
            <w:tcW w:w="1620" w:type="dxa"/>
            <w:vAlign w:val="center"/>
          </w:tcPr>
          <w:p w14:paraId="684F4910"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44B2E1F3"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1D92F9C7"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FHSS or other spread spectrum ways is not allowed</w:t>
            </w:r>
          </w:p>
        </w:tc>
      </w:tr>
      <w:tr w:rsidR="00004EC8" w14:paraId="2226278B" w14:textId="77777777">
        <w:tc>
          <w:tcPr>
            <w:tcW w:w="646" w:type="dxa"/>
            <w:vMerge w:val="restart"/>
            <w:vAlign w:val="center"/>
          </w:tcPr>
          <w:p w14:paraId="4A810A25"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14</w:t>
            </w:r>
          </w:p>
        </w:tc>
        <w:tc>
          <w:tcPr>
            <w:tcW w:w="2220" w:type="dxa"/>
            <w:vMerge w:val="restart"/>
            <w:vAlign w:val="center"/>
          </w:tcPr>
          <w:p w14:paraId="536EFD5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sz w:val="22"/>
                <w:szCs w:val="22"/>
              </w:rPr>
              <w:t>Radio remote control</w:t>
            </w:r>
          </w:p>
        </w:tc>
        <w:tc>
          <w:tcPr>
            <w:tcW w:w="2760" w:type="dxa"/>
            <w:vAlign w:val="center"/>
          </w:tcPr>
          <w:p w14:paraId="63F8D807"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35 – 35.22 MHz</w:t>
            </w:r>
          </w:p>
        </w:tc>
        <w:tc>
          <w:tcPr>
            <w:tcW w:w="2400" w:type="dxa"/>
            <w:vAlign w:val="center"/>
          </w:tcPr>
          <w:p w14:paraId="5C8468F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5EBAF509"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10 kHz</w:t>
            </w:r>
          </w:p>
        </w:tc>
        <w:tc>
          <w:tcPr>
            <w:tcW w:w="1620" w:type="dxa"/>
            <w:vAlign w:val="center"/>
          </w:tcPr>
          <w:p w14:paraId="45575467"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424DD01B"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3E3569BC"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sz w:val="22"/>
                <w:szCs w:val="22"/>
              </w:rPr>
              <w:t>Only aircraft models</w:t>
            </w:r>
          </w:p>
        </w:tc>
      </w:tr>
      <w:tr w:rsidR="00004EC8" w14:paraId="4AE8D5F2" w14:textId="77777777">
        <w:tc>
          <w:tcPr>
            <w:tcW w:w="646" w:type="dxa"/>
            <w:vMerge/>
            <w:vAlign w:val="center"/>
          </w:tcPr>
          <w:p w14:paraId="2CC7B599"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048E679B"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6629618D"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40.665 – 40.985 MHz</w:t>
            </w:r>
          </w:p>
        </w:tc>
        <w:tc>
          <w:tcPr>
            <w:tcW w:w="2400" w:type="dxa"/>
            <w:vAlign w:val="center"/>
          </w:tcPr>
          <w:p w14:paraId="5C90398F"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23FD0CE6"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10 kHz</w:t>
            </w:r>
          </w:p>
        </w:tc>
        <w:tc>
          <w:tcPr>
            <w:tcW w:w="1620" w:type="dxa"/>
            <w:vAlign w:val="center"/>
          </w:tcPr>
          <w:p w14:paraId="3DE4A740"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07F117F9"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47315724"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sz w:val="22"/>
                <w:szCs w:val="22"/>
              </w:rPr>
              <w:t>Only non-aircraft models</w:t>
            </w:r>
          </w:p>
        </w:tc>
      </w:tr>
      <w:tr w:rsidR="00004EC8" w14:paraId="1E564C55" w14:textId="77777777">
        <w:tc>
          <w:tcPr>
            <w:tcW w:w="646" w:type="dxa"/>
            <w:vMerge/>
            <w:vAlign w:val="center"/>
          </w:tcPr>
          <w:p w14:paraId="616484E5"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220" w:type="dxa"/>
            <w:vMerge/>
            <w:vAlign w:val="center"/>
          </w:tcPr>
          <w:p w14:paraId="684B392E" w14:textId="77777777" w:rsidR="00004EC8" w:rsidRDefault="00004EC8">
            <w:pPr>
              <w:overflowPunct w:val="0"/>
              <w:autoSpaceDE w:val="0"/>
              <w:autoSpaceDN w:val="0"/>
              <w:adjustRightInd w:val="0"/>
              <w:jc w:val="center"/>
              <w:textAlignment w:val="baseline"/>
              <w:rPr>
                <w:rFonts w:ascii="Arial" w:hAnsi="Arial" w:cs="Arial"/>
                <w:sz w:val="21"/>
                <w:szCs w:val="21"/>
              </w:rPr>
            </w:pPr>
          </w:p>
        </w:tc>
        <w:tc>
          <w:tcPr>
            <w:tcW w:w="2760" w:type="dxa"/>
            <w:vAlign w:val="center"/>
          </w:tcPr>
          <w:p w14:paraId="28DD7A72"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26,995, 27.045,</w:t>
            </w:r>
          </w:p>
          <w:p w14:paraId="53AF2DFF"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27.095, 27.145, 27.195, MHz</w:t>
            </w:r>
          </w:p>
        </w:tc>
        <w:tc>
          <w:tcPr>
            <w:tcW w:w="2400" w:type="dxa"/>
            <w:vAlign w:val="center"/>
          </w:tcPr>
          <w:p w14:paraId="02846D87"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 xml:space="preserve">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1530" w:type="dxa"/>
            <w:vAlign w:val="center"/>
          </w:tcPr>
          <w:p w14:paraId="2D6A7803"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10 kHz</w:t>
            </w:r>
          </w:p>
        </w:tc>
        <w:tc>
          <w:tcPr>
            <w:tcW w:w="1620" w:type="dxa"/>
            <w:vAlign w:val="center"/>
          </w:tcPr>
          <w:p w14:paraId="688AC5C2" w14:textId="77777777" w:rsidR="00004EC8" w:rsidRDefault="009662EC">
            <w:pPr>
              <w:overflowPunct w:val="0"/>
              <w:autoSpaceDE w:val="0"/>
              <w:autoSpaceDN w:val="0"/>
              <w:adjustRightInd w:val="0"/>
              <w:jc w:val="center"/>
              <w:textAlignment w:val="baseline"/>
              <w:rPr>
                <w:rFonts w:ascii="Arial" w:eastAsia="Batang" w:hAnsi="Arial" w:cs="Arial"/>
                <w:sz w:val="18"/>
                <w:szCs w:val="18"/>
              </w:rPr>
            </w:pPr>
            <w:r>
              <w:rPr>
                <w:rFonts w:ascii="Arial" w:eastAsia="Batang" w:hAnsi="Arial" w:cs="Arial"/>
                <w:sz w:val="18"/>
                <w:szCs w:val="18"/>
              </w:rPr>
              <w:t>No restriction</w:t>
            </w:r>
          </w:p>
        </w:tc>
        <w:tc>
          <w:tcPr>
            <w:tcW w:w="1440" w:type="dxa"/>
            <w:vAlign w:val="center"/>
          </w:tcPr>
          <w:p w14:paraId="2ED19CF0"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EN 300 220</w:t>
            </w:r>
          </w:p>
        </w:tc>
        <w:tc>
          <w:tcPr>
            <w:tcW w:w="2072" w:type="dxa"/>
            <w:vAlign w:val="center"/>
          </w:tcPr>
          <w:p w14:paraId="3A7E6786" w14:textId="77777777" w:rsidR="00004EC8" w:rsidRDefault="009662EC">
            <w:pPr>
              <w:overflowPunct w:val="0"/>
              <w:autoSpaceDE w:val="0"/>
              <w:autoSpaceDN w:val="0"/>
              <w:adjustRightInd w:val="0"/>
              <w:jc w:val="center"/>
              <w:textAlignment w:val="baseline"/>
              <w:rPr>
                <w:rFonts w:ascii="Arial" w:hAnsi="Arial" w:cs="Arial"/>
                <w:sz w:val="21"/>
                <w:szCs w:val="21"/>
              </w:rPr>
            </w:pPr>
            <w:r>
              <w:rPr>
                <w:rFonts w:ascii="Arial" w:hAnsi="Arial" w:cs="Arial"/>
                <w:sz w:val="21"/>
                <w:szCs w:val="21"/>
              </w:rPr>
              <w:t>All models</w:t>
            </w:r>
          </w:p>
        </w:tc>
      </w:tr>
    </w:tbl>
    <w:p w14:paraId="6FBB2BBF" w14:textId="77777777" w:rsidR="00004EC8" w:rsidRDefault="00004EC8">
      <w:pPr>
        <w:jc w:val="both"/>
        <w:rPr>
          <w:b/>
          <w:lang w:eastAsia="ko-KR"/>
        </w:rPr>
      </w:pPr>
    </w:p>
    <w:p w14:paraId="7A8A3A8A" w14:textId="77777777" w:rsidR="00004EC8" w:rsidRDefault="009662EC">
      <w:pPr>
        <w:autoSpaceDE w:val="0"/>
        <w:autoSpaceDN w:val="0"/>
        <w:adjustRightInd w:val="0"/>
        <w:jc w:val="both"/>
        <w:rPr>
          <w:rFonts w:ascii="Arial" w:eastAsia="Batang" w:hAnsi="Arial" w:cs="Arial"/>
          <w:sz w:val="18"/>
          <w:szCs w:val="18"/>
        </w:rPr>
      </w:pPr>
      <w:r>
        <w:rPr>
          <w:rFonts w:ascii="Arial" w:eastAsia="Batang" w:hAnsi="Arial" w:cs="Arial"/>
          <w:sz w:val="18"/>
          <w:szCs w:val="18"/>
        </w:rPr>
        <w:t>NOTE 1: When either a duty cycle, Listen Before Talk (LBT) or equivalent technique applies then it shall not be user dependent/adjustable and shall be guaranteed by appropriate technical means. For LBT devices without Adaptive Frequency Agility (AFA) or equivalent techniques, the duty cycle limit applies.</w:t>
      </w:r>
    </w:p>
    <w:p w14:paraId="23F4BF96" w14:textId="77777777" w:rsidR="00004EC8" w:rsidRDefault="009662EC">
      <w:pPr>
        <w:tabs>
          <w:tab w:val="left" w:pos="1830"/>
        </w:tabs>
        <w:rPr>
          <w:rFonts w:ascii="Arial" w:eastAsia="Batang" w:hAnsi="Arial" w:cs="Arial"/>
          <w:sz w:val="18"/>
          <w:szCs w:val="18"/>
        </w:rPr>
      </w:pPr>
      <w:r>
        <w:rPr>
          <w:rFonts w:ascii="Arial" w:eastAsia="Batang" w:hAnsi="Arial" w:cs="Arial"/>
          <w:sz w:val="18"/>
          <w:szCs w:val="18"/>
        </w:rPr>
        <w:t>NOTE 2: The preferred channel spacing is 100 kHz allowing for subdivision into 50 kHz or 25 kHz.</w:t>
      </w:r>
    </w:p>
    <w:p w14:paraId="7F66B647" w14:textId="77777777" w:rsidR="00004EC8" w:rsidRDefault="009662EC">
      <w:pPr>
        <w:tabs>
          <w:tab w:val="left" w:pos="1830"/>
        </w:tabs>
        <w:rPr>
          <w:rFonts w:ascii="Arial" w:eastAsia="Batang" w:hAnsi="Arial" w:cs="Arial"/>
          <w:sz w:val="18"/>
          <w:szCs w:val="18"/>
        </w:rPr>
      </w:pPr>
      <w:r>
        <w:rPr>
          <w:rFonts w:ascii="Arial" w:eastAsia="Batang" w:hAnsi="Arial" w:cs="Arial"/>
          <w:sz w:val="18"/>
          <w:szCs w:val="18"/>
        </w:rPr>
        <w:t>NOTE 3: Not includes alarms bands.</w:t>
      </w:r>
    </w:p>
    <w:p w14:paraId="226BCB5D" w14:textId="77777777" w:rsidR="00004EC8" w:rsidRDefault="009662EC">
      <w:pPr>
        <w:tabs>
          <w:tab w:val="left" w:pos="1830"/>
        </w:tabs>
        <w:rPr>
          <w:rFonts w:ascii="Arial" w:eastAsia="Batang" w:hAnsi="Arial" w:cs="Arial"/>
          <w:sz w:val="18"/>
          <w:szCs w:val="18"/>
        </w:rPr>
      </w:pPr>
      <w:r>
        <w:rPr>
          <w:rFonts w:ascii="Arial" w:eastAsia="Batang" w:hAnsi="Arial" w:cs="Arial"/>
          <w:sz w:val="18"/>
          <w:szCs w:val="18"/>
        </w:rPr>
        <w:t>NOTE 4: Devices shall not support audio and/or video applications.</w:t>
      </w:r>
    </w:p>
    <w:p w14:paraId="1C657525" w14:textId="77777777" w:rsidR="00004EC8" w:rsidRDefault="009662EC">
      <w:pPr>
        <w:tabs>
          <w:tab w:val="left" w:pos="1830"/>
        </w:tabs>
        <w:rPr>
          <w:rFonts w:ascii="Arial" w:eastAsia="Batang" w:hAnsi="Arial" w:cs="Arial"/>
          <w:sz w:val="18"/>
          <w:szCs w:val="18"/>
        </w:rPr>
      </w:pPr>
      <w:r>
        <w:rPr>
          <w:rFonts w:ascii="Arial" w:eastAsia="Batang" w:hAnsi="Arial" w:cs="Arial"/>
          <w:sz w:val="18"/>
          <w:szCs w:val="18"/>
        </w:rPr>
        <w:t>NOTE 5: Duty cycle may be increased to 1 % if the band is limited to 865 MHz to 868 MHz.</w:t>
      </w:r>
    </w:p>
    <w:p w14:paraId="7B4BD56B" w14:textId="77777777" w:rsidR="00004EC8" w:rsidRDefault="009662EC">
      <w:pPr>
        <w:autoSpaceDE w:val="0"/>
        <w:autoSpaceDN w:val="0"/>
        <w:adjustRightInd w:val="0"/>
        <w:rPr>
          <w:rFonts w:ascii="Arial" w:eastAsia="Batang" w:hAnsi="Arial" w:cs="Arial"/>
          <w:sz w:val="18"/>
          <w:szCs w:val="18"/>
        </w:rPr>
      </w:pPr>
      <w:r>
        <w:rPr>
          <w:rFonts w:ascii="Arial" w:eastAsia="Batang" w:hAnsi="Arial" w:cs="Arial"/>
          <w:sz w:val="18"/>
          <w:szCs w:val="18"/>
        </w:rPr>
        <w:t xml:space="preserve">NOTE 6: For wideband modulation other than FHSS and DSSS with a bandwidth of 200 kHz to 3 MHz, duty cycle can be increased to 1 % if the band is limited to 865 MHz to 868 MHz and power to </w:t>
      </w:r>
      <w:r>
        <w:rPr>
          <w:rFonts w:ascii="T19" w:eastAsia="T19" w:hAnsi="Arial" w:cs="T19" w:hint="eastAsia"/>
          <w:sz w:val="18"/>
          <w:szCs w:val="18"/>
        </w:rPr>
        <w:t>≤</w:t>
      </w:r>
      <w:r>
        <w:rPr>
          <w:rFonts w:ascii="Arial" w:eastAsia="Batang" w:hAnsi="Arial" w:cs="Arial"/>
          <w:sz w:val="18"/>
          <w:szCs w:val="18"/>
        </w:rPr>
        <w:t xml:space="preserve">10 </w:t>
      </w:r>
      <w:proofErr w:type="spellStart"/>
      <w:r>
        <w:rPr>
          <w:rFonts w:ascii="Arial" w:eastAsia="Batang" w:hAnsi="Arial" w:cs="Arial"/>
          <w:sz w:val="18"/>
          <w:szCs w:val="18"/>
        </w:rPr>
        <w:t>mW</w:t>
      </w:r>
      <w:proofErr w:type="spellEnd"/>
      <w:r>
        <w:rPr>
          <w:rFonts w:ascii="Arial" w:eastAsia="Batang" w:hAnsi="Arial" w:cs="Arial"/>
          <w:sz w:val="18"/>
          <w:szCs w:val="18"/>
        </w:rPr>
        <w:t xml:space="preserve"> </w:t>
      </w:r>
      <w:proofErr w:type="spellStart"/>
      <w:r>
        <w:rPr>
          <w:rFonts w:ascii="Arial" w:eastAsia="Batang" w:hAnsi="Arial" w:cs="Arial"/>
          <w:sz w:val="18"/>
          <w:szCs w:val="18"/>
        </w:rPr>
        <w:t>e.r.p.</w:t>
      </w:r>
      <w:proofErr w:type="spellEnd"/>
    </w:p>
    <w:p w14:paraId="274766EE" w14:textId="77777777" w:rsidR="00004EC8" w:rsidRDefault="009662EC">
      <w:pPr>
        <w:tabs>
          <w:tab w:val="left" w:pos="1830"/>
        </w:tabs>
        <w:rPr>
          <w:rFonts w:ascii="Arial" w:eastAsia="Batang" w:hAnsi="Arial" w:cs="Arial"/>
          <w:sz w:val="18"/>
          <w:szCs w:val="18"/>
        </w:rPr>
      </w:pPr>
      <w:r>
        <w:rPr>
          <w:rFonts w:ascii="Arial" w:eastAsia="Batang" w:hAnsi="Arial" w:cs="Arial"/>
          <w:sz w:val="18"/>
          <w:szCs w:val="18"/>
        </w:rPr>
        <w:t xml:space="preserve">NOTE 7: For other narrow band modulation with a bandwidth of 50 kHz to 200 </w:t>
      </w:r>
      <w:proofErr w:type="spellStart"/>
      <w:r>
        <w:rPr>
          <w:rFonts w:ascii="Arial" w:eastAsia="Batang" w:hAnsi="Arial" w:cs="Arial"/>
          <w:sz w:val="18"/>
          <w:szCs w:val="18"/>
        </w:rPr>
        <w:t>KHz</w:t>
      </w:r>
      <w:proofErr w:type="spellEnd"/>
      <w:r>
        <w:rPr>
          <w:rFonts w:ascii="Arial" w:eastAsia="Batang" w:hAnsi="Arial" w:cs="Arial"/>
          <w:sz w:val="18"/>
          <w:szCs w:val="18"/>
        </w:rPr>
        <w:t>, the band is limited to 865/5 MHz to 867/5 MHz.</w:t>
      </w:r>
    </w:p>
    <w:p w14:paraId="79447214" w14:textId="77777777" w:rsidR="00004EC8" w:rsidRDefault="009662EC">
      <w:pPr>
        <w:autoSpaceDE w:val="0"/>
        <w:autoSpaceDN w:val="0"/>
        <w:adjustRightInd w:val="0"/>
        <w:rPr>
          <w:rFonts w:ascii="Arial" w:eastAsia="Batang" w:hAnsi="Arial" w:cs="Arial"/>
          <w:sz w:val="18"/>
          <w:szCs w:val="18"/>
        </w:rPr>
      </w:pPr>
      <w:r>
        <w:rPr>
          <w:rFonts w:ascii="Arial" w:eastAsia="Batang" w:hAnsi="Arial" w:cs="Arial"/>
          <w:sz w:val="18"/>
          <w:szCs w:val="18"/>
        </w:rPr>
        <w:t>NOTE 8: The power density can be increased to +6,2 dBm/100 kHz and 0,8 dBm/100 kHz, if the band is limited to 865 MHz to 868 MHz and 865 MHz to 870 MHz respectively.</w:t>
      </w:r>
    </w:p>
    <w:p w14:paraId="51D95D41" w14:textId="77777777" w:rsidR="00004EC8" w:rsidRDefault="00004EC8">
      <w:pPr>
        <w:jc w:val="both"/>
        <w:rPr>
          <w:b/>
          <w:lang w:eastAsia="ko-KR"/>
        </w:rPr>
      </w:pPr>
    </w:p>
    <w:p w14:paraId="1ADB6759" w14:textId="77777777" w:rsidR="00004EC8" w:rsidRDefault="00004EC8">
      <w:pPr>
        <w:jc w:val="both"/>
        <w:rPr>
          <w:b/>
          <w:lang w:eastAsia="ko-KR"/>
        </w:rPr>
      </w:pPr>
    </w:p>
    <w:p w14:paraId="6E1887E9" w14:textId="77777777" w:rsidR="00004EC8" w:rsidRDefault="009662EC">
      <w:pPr>
        <w:shd w:val="clear" w:color="auto" w:fill="333399"/>
        <w:jc w:val="both"/>
        <w:rPr>
          <w:b/>
          <w:color w:val="FFFFFF"/>
        </w:rPr>
      </w:pPr>
      <w:r>
        <w:rPr>
          <w:rFonts w:ascii="Arial" w:hAnsi="Arial" w:cs="Arial"/>
          <w:b/>
          <w:color w:val="FFFFFF"/>
        </w:rPr>
        <w:t>Technical Regulations in Japan</w:t>
      </w:r>
    </w:p>
    <w:p w14:paraId="3E22F9E5" w14:textId="77777777" w:rsidR="00004EC8" w:rsidRDefault="00004EC8">
      <w:pPr>
        <w:jc w:val="both"/>
        <w:rPr>
          <w:b/>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
        <w:gridCol w:w="1569"/>
        <w:gridCol w:w="2268"/>
        <w:gridCol w:w="6"/>
        <w:gridCol w:w="1840"/>
        <w:gridCol w:w="1624"/>
        <w:gridCol w:w="80"/>
        <w:gridCol w:w="1338"/>
        <w:gridCol w:w="1174"/>
        <w:gridCol w:w="27"/>
        <w:gridCol w:w="13"/>
      </w:tblGrid>
      <w:tr w:rsidR="00004EC8" w14:paraId="5B8CFF38" w14:textId="77777777">
        <w:trPr>
          <w:gridAfter w:val="2"/>
          <w:wAfter w:w="40" w:type="dxa"/>
          <w:trHeight w:val="350"/>
        </w:trPr>
        <w:tc>
          <w:tcPr>
            <w:tcW w:w="9912" w:type="dxa"/>
            <w:gridSpan w:val="9"/>
            <w:tcBorders>
              <w:bottom w:val="single" w:sz="4" w:space="0" w:color="auto"/>
            </w:tcBorders>
            <w:vAlign w:val="center"/>
          </w:tcPr>
          <w:p w14:paraId="5ED99098" w14:textId="77777777" w:rsidR="00004EC8" w:rsidRDefault="009662EC">
            <w:pPr>
              <w:spacing w:before="120" w:after="120"/>
              <w:jc w:val="center"/>
              <w:rPr>
                <w:snapToGrid w:val="0"/>
                <w:sz w:val="20"/>
                <w:szCs w:val="20"/>
              </w:rPr>
            </w:pPr>
            <w:r>
              <w:rPr>
                <w:b/>
              </w:rPr>
              <w:lastRenderedPageBreak/>
              <w:t xml:space="preserve">Technical Regulations for Short Range Radiocommunication Devices </w:t>
            </w:r>
          </w:p>
        </w:tc>
      </w:tr>
      <w:tr w:rsidR="00004EC8" w14:paraId="33F63F1B" w14:textId="77777777">
        <w:trPr>
          <w:gridBefore w:val="1"/>
          <w:gridAfter w:val="1"/>
          <w:wBefore w:w="13" w:type="dxa"/>
          <w:wAfter w:w="13" w:type="dxa"/>
          <w:cantSplit/>
          <w:tblHeader/>
        </w:trPr>
        <w:tc>
          <w:tcPr>
            <w:tcW w:w="1569" w:type="dxa"/>
            <w:tcBorders>
              <w:top w:val="single" w:sz="4" w:space="0" w:color="auto"/>
              <w:left w:val="single" w:sz="4" w:space="0" w:color="auto"/>
              <w:bottom w:val="single" w:sz="4" w:space="0" w:color="auto"/>
              <w:right w:val="single" w:sz="4" w:space="0" w:color="auto"/>
            </w:tcBorders>
            <w:vAlign w:val="center"/>
          </w:tcPr>
          <w:p w14:paraId="4B27E5AE" w14:textId="77777777" w:rsidR="00004EC8" w:rsidRDefault="00004EC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50" w:after="50"/>
              <w:jc w:val="center"/>
              <w:textAlignment w:val="baseline"/>
              <w:rPr>
                <w:rFonts w:eastAsia="MS PGothic"/>
                <w:b/>
                <w:color w:val="000000"/>
                <w:sz w:val="20"/>
                <w:szCs w:val="20"/>
                <w:lang w:eastAsia="ja-JP"/>
              </w:rPr>
            </w:pPr>
          </w:p>
        </w:tc>
        <w:tc>
          <w:tcPr>
            <w:tcW w:w="2268" w:type="dxa"/>
            <w:tcBorders>
              <w:top w:val="single" w:sz="4" w:space="0" w:color="auto"/>
              <w:left w:val="single" w:sz="4" w:space="0" w:color="auto"/>
              <w:bottom w:val="single" w:sz="4" w:space="0" w:color="auto"/>
              <w:right w:val="single" w:sz="4" w:space="0" w:color="auto"/>
            </w:tcBorders>
            <w:vAlign w:val="center"/>
          </w:tcPr>
          <w:p w14:paraId="54A311FC" w14:textId="77777777" w:rsidR="00004EC8" w:rsidRDefault="00966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50" w:after="50"/>
              <w:jc w:val="center"/>
              <w:textAlignment w:val="baseline"/>
              <w:rPr>
                <w:rFonts w:eastAsia="MS PGothic"/>
                <w:b/>
                <w:color w:val="000000"/>
                <w:sz w:val="20"/>
                <w:szCs w:val="20"/>
              </w:rPr>
            </w:pPr>
            <w:r>
              <w:rPr>
                <w:rFonts w:eastAsia="MS PGothic"/>
                <w:b/>
                <w:color w:val="000000"/>
                <w:sz w:val="20"/>
                <w:szCs w:val="20"/>
              </w:rPr>
              <w:t>Frequency band</w:t>
            </w:r>
            <w:r>
              <w:rPr>
                <w:rFonts w:eastAsia="MS PGothic"/>
                <w:b/>
                <w:color w:val="000000"/>
                <w:sz w:val="20"/>
                <w:szCs w:val="20"/>
              </w:rPr>
              <w:br/>
              <w:t>(MHz)</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0EF5DF38" w14:textId="77777777" w:rsidR="00004EC8" w:rsidRDefault="00966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50" w:after="50"/>
              <w:jc w:val="center"/>
              <w:textAlignment w:val="baseline"/>
              <w:rPr>
                <w:rFonts w:eastAsia="MS PGothic"/>
                <w:b/>
                <w:color w:val="000000"/>
                <w:sz w:val="20"/>
                <w:szCs w:val="20"/>
              </w:rPr>
            </w:pPr>
            <w:r>
              <w:rPr>
                <w:rFonts w:eastAsia="MS PGothic"/>
                <w:b/>
                <w:color w:val="000000"/>
                <w:sz w:val="20"/>
                <w:szCs w:val="20"/>
              </w:rPr>
              <w:t>Occupied bandwidth (kHz)</w:t>
            </w:r>
          </w:p>
        </w:tc>
        <w:tc>
          <w:tcPr>
            <w:tcW w:w="1624" w:type="dxa"/>
            <w:tcBorders>
              <w:top w:val="single" w:sz="4" w:space="0" w:color="auto"/>
              <w:left w:val="single" w:sz="4" w:space="0" w:color="auto"/>
              <w:bottom w:val="single" w:sz="4" w:space="0" w:color="auto"/>
              <w:right w:val="single" w:sz="4" w:space="0" w:color="auto"/>
            </w:tcBorders>
            <w:vAlign w:val="center"/>
          </w:tcPr>
          <w:p w14:paraId="098125B0" w14:textId="77777777" w:rsidR="00004EC8" w:rsidRDefault="00966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50" w:after="50"/>
              <w:jc w:val="center"/>
              <w:textAlignment w:val="baseline"/>
              <w:rPr>
                <w:rFonts w:eastAsia="MS PGothic"/>
                <w:b/>
                <w:color w:val="000000"/>
                <w:sz w:val="20"/>
                <w:szCs w:val="20"/>
              </w:rPr>
            </w:pPr>
            <w:r>
              <w:rPr>
                <w:rFonts w:eastAsia="MS PGothic"/>
                <w:b/>
                <w:color w:val="000000"/>
                <w:sz w:val="20"/>
                <w:szCs w:val="20"/>
                <w:lang w:eastAsia="ja-JP"/>
              </w:rPr>
              <w:t>Power level</w:t>
            </w:r>
            <w:r>
              <w:rPr>
                <w:rFonts w:eastAsia="Batang"/>
                <w:b/>
                <w:color w:val="000000"/>
                <w:sz w:val="20"/>
                <w:szCs w:val="20"/>
                <w:lang w:eastAsia="ko-KR"/>
              </w:rPr>
              <w:t xml:space="preserve"> or spectral density</w:t>
            </w:r>
            <w:r>
              <w:rPr>
                <w:rFonts w:eastAsia="MS PGothic"/>
                <w:b/>
                <w:color w:val="000000"/>
                <w:sz w:val="20"/>
                <w:szCs w:val="20"/>
              </w:rPr>
              <w:br/>
              <w:t>(</w:t>
            </w:r>
            <w:proofErr w:type="spellStart"/>
            <w:r>
              <w:rPr>
                <w:rFonts w:eastAsia="MS PGothic"/>
                <w:b/>
                <w:color w:val="000000"/>
                <w:sz w:val="20"/>
                <w:szCs w:val="20"/>
                <w:lang w:eastAsia="ja-JP"/>
              </w:rPr>
              <w:t>e.i.r.p</w:t>
            </w:r>
            <w:proofErr w:type="spellEnd"/>
            <w:r>
              <w:rPr>
                <w:rFonts w:eastAsia="MS PGothic"/>
                <w:b/>
                <w:color w:val="000000"/>
                <w:sz w:val="20"/>
                <w:szCs w:val="20"/>
                <w:lang w:eastAsia="ja-JP"/>
              </w:rPr>
              <w:t>.</w:t>
            </w:r>
            <w:r>
              <w:rPr>
                <w:rFonts w:eastAsia="MS PGothic"/>
                <w:b/>
                <w:color w:val="000000"/>
                <w:sz w:val="20"/>
                <w:szCs w:val="20"/>
              </w:rPr>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A8F8936" w14:textId="77777777" w:rsidR="00004EC8" w:rsidRDefault="00966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50" w:after="50"/>
              <w:jc w:val="center"/>
              <w:textAlignment w:val="baseline"/>
              <w:rPr>
                <w:rFonts w:eastAsia="MS PGothic"/>
                <w:b/>
                <w:color w:val="000000"/>
                <w:sz w:val="20"/>
                <w:szCs w:val="20"/>
                <w:lang w:eastAsia="ja-JP"/>
              </w:rPr>
            </w:pPr>
            <w:r>
              <w:rPr>
                <w:rFonts w:eastAsia="MS PGothic"/>
                <w:b/>
                <w:color w:val="000000"/>
                <w:sz w:val="20"/>
                <w:szCs w:val="20"/>
                <w:lang w:eastAsia="ja-JP"/>
              </w:rPr>
              <w:t>Antenna power and</w:t>
            </w:r>
            <w:r>
              <w:rPr>
                <w:rFonts w:eastAsia="MS PGothic"/>
                <w:b/>
                <w:color w:val="000000"/>
                <w:sz w:val="20"/>
                <w:szCs w:val="20"/>
              </w:rPr>
              <w:br/>
              <w:t>Antenna gain</w:t>
            </w:r>
          </w:p>
        </w:tc>
        <w:tc>
          <w:tcPr>
            <w:tcW w:w="1201" w:type="dxa"/>
            <w:gridSpan w:val="2"/>
            <w:tcBorders>
              <w:top w:val="single" w:sz="4" w:space="0" w:color="auto"/>
              <w:left w:val="single" w:sz="4" w:space="0" w:color="auto"/>
              <w:bottom w:val="single" w:sz="4" w:space="0" w:color="auto"/>
              <w:right w:val="single" w:sz="4" w:space="0" w:color="auto"/>
            </w:tcBorders>
            <w:vAlign w:val="center"/>
          </w:tcPr>
          <w:p w14:paraId="2F8F9FE7" w14:textId="77777777" w:rsidR="00004EC8" w:rsidRDefault="00966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50" w:after="50"/>
              <w:jc w:val="center"/>
              <w:textAlignment w:val="baseline"/>
              <w:rPr>
                <w:rFonts w:eastAsia="MS PGothic"/>
                <w:b/>
                <w:color w:val="000000"/>
                <w:sz w:val="20"/>
                <w:szCs w:val="20"/>
              </w:rPr>
            </w:pPr>
            <w:r>
              <w:rPr>
                <w:rFonts w:eastAsia="MS PGothic"/>
                <w:b/>
                <w:color w:val="000000"/>
                <w:sz w:val="20"/>
                <w:szCs w:val="20"/>
              </w:rPr>
              <w:t>Carrier sense</w:t>
            </w:r>
          </w:p>
        </w:tc>
      </w:tr>
      <w:tr w:rsidR="00004EC8" w14:paraId="083BE6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3" w:type="dxa"/>
          <w:wAfter w:w="13" w:type="dxa"/>
          <w:cantSplit/>
        </w:trPr>
        <w:tc>
          <w:tcPr>
            <w:tcW w:w="9926" w:type="dxa"/>
            <w:gridSpan w:val="9"/>
            <w:tcBorders>
              <w:top w:val="single" w:sz="4" w:space="0" w:color="auto"/>
              <w:left w:val="single" w:sz="4" w:space="0" w:color="auto"/>
              <w:right w:val="single" w:sz="4" w:space="0" w:color="auto"/>
            </w:tcBorders>
            <w:vAlign w:val="center"/>
          </w:tcPr>
          <w:p w14:paraId="08DFAEA7" w14:textId="77777777" w:rsidR="00004EC8" w:rsidRDefault="009662EC">
            <w:pPr>
              <w:numPr>
                <w:ilvl w:val="0"/>
                <w:numId w:val="7"/>
              </w:num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contextualSpacing/>
              <w:jc w:val="center"/>
              <w:textAlignment w:val="baseline"/>
              <w:rPr>
                <w:rFonts w:eastAsia="MS PGothic"/>
                <w:i/>
                <w:iCs/>
                <w:color w:val="000000"/>
                <w:sz w:val="20"/>
                <w:szCs w:val="20"/>
              </w:rPr>
            </w:pPr>
            <w:r>
              <w:rPr>
                <w:rFonts w:eastAsia="MS PGothic"/>
                <w:i/>
                <w:iCs/>
                <w:color w:val="000000"/>
                <w:sz w:val="20"/>
                <w:szCs w:val="20"/>
              </w:rPr>
              <w:t>Telemeter, telecontrol and data transmission</w:t>
            </w:r>
          </w:p>
        </w:tc>
      </w:tr>
      <w:tr w:rsidR="00004EC8" w14:paraId="6D7A17BA" w14:textId="77777777">
        <w:trPr>
          <w:gridBefore w:val="1"/>
          <w:gridAfter w:val="1"/>
          <w:wBefore w:w="13" w:type="dxa"/>
          <w:wAfter w:w="13" w:type="dxa"/>
          <w:cantSplit/>
          <w:trHeight w:val="300"/>
        </w:trPr>
        <w:tc>
          <w:tcPr>
            <w:tcW w:w="1569" w:type="dxa"/>
            <w:vMerge w:val="restart"/>
            <w:tcBorders>
              <w:top w:val="single" w:sz="4" w:space="0" w:color="auto"/>
              <w:left w:val="single" w:sz="4" w:space="0" w:color="auto"/>
              <w:right w:val="single" w:sz="4" w:space="0" w:color="auto"/>
            </w:tcBorders>
            <w:vAlign w:val="center"/>
          </w:tcPr>
          <w:p w14:paraId="7D141D25" w14:textId="77777777" w:rsidR="00004EC8" w:rsidRDefault="00004EC8">
            <w:pPr>
              <w:spacing w:before="24" w:afterLines="24" w:after="57"/>
              <w:jc w:val="center"/>
              <w:rPr>
                <w:color w:val="000000"/>
                <w:sz w:val="20"/>
                <w:lang w:eastAsia="ko-KR"/>
              </w:rPr>
            </w:pPr>
          </w:p>
        </w:tc>
        <w:tc>
          <w:tcPr>
            <w:tcW w:w="2268" w:type="dxa"/>
            <w:tcBorders>
              <w:top w:val="single" w:sz="4" w:space="0" w:color="auto"/>
              <w:left w:val="single" w:sz="4" w:space="0" w:color="auto"/>
              <w:bottom w:val="single" w:sz="4" w:space="0" w:color="auto"/>
              <w:right w:val="single" w:sz="4" w:space="0" w:color="auto"/>
            </w:tcBorders>
            <w:vAlign w:val="center"/>
          </w:tcPr>
          <w:p w14:paraId="07AF207C"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lang w:eastAsia="ja-JP"/>
              </w:rPr>
            </w:pPr>
            <w:r>
              <w:rPr>
                <w:rFonts w:eastAsia="MS PGothic"/>
                <w:color w:val="000000"/>
                <w:sz w:val="20"/>
                <w:szCs w:val="20"/>
                <w:lang w:eastAsia="ja-JP"/>
              </w:rPr>
              <w:t>312-315.25</w:t>
            </w:r>
          </w:p>
        </w:tc>
        <w:tc>
          <w:tcPr>
            <w:tcW w:w="1846" w:type="dxa"/>
            <w:gridSpan w:val="2"/>
            <w:vMerge w:val="restart"/>
            <w:tcBorders>
              <w:top w:val="single" w:sz="4" w:space="0" w:color="auto"/>
              <w:left w:val="single" w:sz="4" w:space="0" w:color="auto"/>
              <w:right w:val="single" w:sz="4" w:space="0" w:color="auto"/>
            </w:tcBorders>
            <w:vAlign w:val="center"/>
          </w:tcPr>
          <w:p w14:paraId="647DFB41"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Symbol" w:eastAsia="MS PGothic" w:hAnsi="Symbol"/>
                <w:color w:val="000000"/>
                <w:sz w:val="20"/>
                <w:szCs w:val="20"/>
                <w:lang w:eastAsia="ja-JP"/>
              </w:rPr>
              <w:t></w:t>
            </w:r>
            <w:r>
              <w:rPr>
                <w:rFonts w:ascii="Symbol" w:eastAsia="MS PGothic" w:hAnsi="Symbol"/>
                <w:color w:val="000000"/>
                <w:sz w:val="20"/>
                <w:szCs w:val="20"/>
                <w:lang w:eastAsia="ja-JP"/>
              </w:rPr>
              <w:t></w:t>
            </w:r>
            <w:r>
              <w:rPr>
                <w:rFonts w:ascii="Symbol" w:eastAsia="MS PGothic" w:hAnsi="Symbol"/>
                <w:color w:val="000000"/>
                <w:sz w:val="20"/>
                <w:szCs w:val="20"/>
                <w:lang w:eastAsia="ja-JP"/>
              </w:rPr>
              <w:t></w:t>
            </w:r>
            <w:r>
              <w:rPr>
                <w:rFonts w:ascii="Symbol" w:eastAsia="MS PGothic" w:hAnsi="Symbol"/>
                <w:color w:val="000000"/>
                <w:sz w:val="20"/>
                <w:szCs w:val="20"/>
                <w:lang w:eastAsia="ja-JP"/>
              </w:rPr>
              <w:t></w:t>
            </w:r>
          </w:p>
        </w:tc>
        <w:tc>
          <w:tcPr>
            <w:tcW w:w="1624" w:type="dxa"/>
            <w:tcBorders>
              <w:top w:val="single" w:sz="4" w:space="0" w:color="auto"/>
              <w:left w:val="single" w:sz="4" w:space="0" w:color="auto"/>
              <w:bottom w:val="single" w:sz="4" w:space="0" w:color="auto"/>
              <w:right w:val="single" w:sz="4" w:space="0" w:color="auto"/>
            </w:tcBorders>
            <w:vAlign w:val="center"/>
          </w:tcPr>
          <w:p w14:paraId="501CCE05"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250</w:t>
            </w:r>
            <w:r>
              <w:rPr>
                <w:rFonts w:ascii="Symbol" w:eastAsia="MS PGothic" w:hAnsi="Symbol"/>
                <w:color w:val="000000"/>
                <w:sz w:val="20"/>
                <w:szCs w:val="20"/>
              </w:rPr>
              <w:t></w:t>
            </w:r>
            <w:r>
              <w:rPr>
                <w:rFonts w:eastAsia="MS PGothic"/>
                <w:color w:val="000000"/>
                <w:sz w:val="20"/>
                <w:szCs w:val="20"/>
                <w:lang w:eastAsia="ja-JP"/>
              </w:rPr>
              <w:t>W</w:t>
            </w:r>
          </w:p>
          <w:p w14:paraId="7C1874BF"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lang w:eastAsia="ja-JP"/>
              </w:rPr>
            </w:pPr>
            <w:r>
              <w:rPr>
                <w:rFonts w:eastAsia="MS PGothic"/>
                <w:color w:val="000000"/>
                <w:sz w:val="20"/>
                <w:szCs w:val="20"/>
                <w:lang w:eastAsia="ja-JP"/>
              </w:rPr>
              <w:t>(–6 dBm)</w:t>
            </w:r>
          </w:p>
        </w:tc>
        <w:tc>
          <w:tcPr>
            <w:tcW w:w="1418" w:type="dxa"/>
            <w:gridSpan w:val="2"/>
            <w:vMerge w:val="restart"/>
            <w:tcBorders>
              <w:top w:val="single" w:sz="4" w:space="0" w:color="auto"/>
              <w:left w:val="single" w:sz="4" w:space="0" w:color="auto"/>
              <w:right w:val="single" w:sz="4" w:space="0" w:color="auto"/>
            </w:tcBorders>
            <w:vAlign w:val="center"/>
          </w:tcPr>
          <w:p w14:paraId="5143C8E9"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jc w:val="center"/>
              <w:textAlignment w:val="baseline"/>
              <w:rPr>
                <w:rFonts w:eastAsia="Batang"/>
                <w:color w:val="000000"/>
                <w:sz w:val="20"/>
                <w:szCs w:val="20"/>
                <w:lang w:eastAsia="ko-KR"/>
              </w:rPr>
            </w:pPr>
            <w:r>
              <w:rPr>
                <w:rFonts w:eastAsia="Batang"/>
                <w:color w:val="000000"/>
                <w:sz w:val="20"/>
                <w:szCs w:val="20"/>
                <w:lang w:eastAsia="ko-KR"/>
              </w:rPr>
              <w:t>-</w:t>
            </w:r>
          </w:p>
        </w:tc>
        <w:tc>
          <w:tcPr>
            <w:tcW w:w="1201" w:type="dxa"/>
            <w:gridSpan w:val="2"/>
            <w:vMerge w:val="restart"/>
            <w:tcBorders>
              <w:top w:val="single" w:sz="4" w:space="0" w:color="auto"/>
              <w:left w:val="single" w:sz="4" w:space="0" w:color="auto"/>
              <w:right w:val="single" w:sz="4" w:space="0" w:color="auto"/>
            </w:tcBorders>
            <w:vAlign w:val="center"/>
          </w:tcPr>
          <w:p w14:paraId="307F607F"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lang w:eastAsia="ja-JP"/>
              </w:rPr>
            </w:pPr>
            <w:r>
              <w:rPr>
                <w:rFonts w:eastAsia="MS PGothic"/>
                <w:color w:val="000000"/>
                <w:sz w:val="20"/>
                <w:szCs w:val="20"/>
              </w:rPr>
              <w:t xml:space="preserve">Not </w:t>
            </w:r>
          </w:p>
          <w:p w14:paraId="21A5B76A"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lang w:eastAsia="ja-JP"/>
              </w:rPr>
            </w:pPr>
            <w:r>
              <w:rPr>
                <w:rFonts w:eastAsia="MS PGothic"/>
                <w:color w:val="000000"/>
                <w:sz w:val="20"/>
                <w:szCs w:val="20"/>
              </w:rPr>
              <w:t>required</w:t>
            </w:r>
          </w:p>
        </w:tc>
      </w:tr>
      <w:tr w:rsidR="00004EC8" w14:paraId="0ACF1FB3" w14:textId="77777777">
        <w:trPr>
          <w:gridBefore w:val="1"/>
          <w:gridAfter w:val="1"/>
          <w:wBefore w:w="13" w:type="dxa"/>
          <w:wAfter w:w="13" w:type="dxa"/>
          <w:cantSplit/>
          <w:trHeight w:val="240"/>
        </w:trPr>
        <w:tc>
          <w:tcPr>
            <w:tcW w:w="1569" w:type="dxa"/>
            <w:vMerge/>
            <w:tcBorders>
              <w:left w:val="single" w:sz="4" w:space="0" w:color="auto"/>
              <w:right w:val="single" w:sz="4" w:space="0" w:color="auto"/>
            </w:tcBorders>
            <w:vAlign w:val="center"/>
          </w:tcPr>
          <w:p w14:paraId="7FED1993"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5FB28E5"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lang w:eastAsia="ja-JP"/>
              </w:rPr>
            </w:pPr>
            <w:r>
              <w:rPr>
                <w:rFonts w:eastAsia="MS PGothic"/>
                <w:color w:val="000000"/>
                <w:sz w:val="20"/>
                <w:szCs w:val="20"/>
                <w:lang w:eastAsia="ja-JP"/>
              </w:rPr>
              <w:t>312-315.05</w:t>
            </w:r>
          </w:p>
        </w:tc>
        <w:tc>
          <w:tcPr>
            <w:tcW w:w="1846" w:type="dxa"/>
            <w:gridSpan w:val="2"/>
            <w:vMerge/>
            <w:tcBorders>
              <w:left w:val="single" w:sz="4" w:space="0" w:color="auto"/>
              <w:bottom w:val="single" w:sz="4" w:space="0" w:color="auto"/>
              <w:right w:val="single" w:sz="4" w:space="0" w:color="auto"/>
            </w:tcBorders>
            <w:vAlign w:val="center"/>
          </w:tcPr>
          <w:p w14:paraId="4F5CA2D8"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ascii="Symbol" w:eastAsia="MS PGothic" w:hAnsi="Symbol" w:hint="eastAsia"/>
                <w:color w:val="000000"/>
                <w:sz w:val="20"/>
                <w:szCs w:val="20"/>
              </w:rPr>
            </w:pPr>
          </w:p>
        </w:tc>
        <w:tc>
          <w:tcPr>
            <w:tcW w:w="1624" w:type="dxa"/>
            <w:tcBorders>
              <w:top w:val="single" w:sz="4" w:space="0" w:color="auto"/>
              <w:left w:val="single" w:sz="4" w:space="0" w:color="auto"/>
              <w:bottom w:val="single" w:sz="4" w:space="0" w:color="auto"/>
              <w:right w:val="single" w:sz="4" w:space="0" w:color="auto"/>
            </w:tcBorders>
            <w:vAlign w:val="center"/>
          </w:tcPr>
          <w:p w14:paraId="2FE02784"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25</w:t>
            </w:r>
            <w:r>
              <w:rPr>
                <w:rFonts w:ascii="Symbol" w:eastAsia="MS PGothic" w:hAnsi="Symbol"/>
                <w:color w:val="000000"/>
                <w:sz w:val="20"/>
                <w:szCs w:val="20"/>
              </w:rPr>
              <w:t></w:t>
            </w:r>
            <w:r>
              <w:rPr>
                <w:rFonts w:eastAsia="MS PGothic"/>
                <w:color w:val="000000"/>
                <w:sz w:val="20"/>
                <w:szCs w:val="20"/>
                <w:lang w:eastAsia="ja-JP"/>
              </w:rPr>
              <w:t>W</w:t>
            </w:r>
          </w:p>
          <w:p w14:paraId="4558ADC6"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ascii="Symbol" w:eastAsia="MS PGothic" w:hAnsi="Symbol" w:hint="eastAsia"/>
                <w:color w:val="000000"/>
                <w:sz w:val="20"/>
                <w:szCs w:val="20"/>
              </w:rPr>
            </w:pPr>
            <w:r>
              <w:rPr>
                <w:rFonts w:eastAsia="MS PGothic"/>
                <w:color w:val="000000"/>
                <w:sz w:val="20"/>
                <w:szCs w:val="20"/>
                <w:lang w:eastAsia="ja-JP"/>
              </w:rPr>
              <w:t>(–16 dBm)</w:t>
            </w:r>
          </w:p>
        </w:tc>
        <w:tc>
          <w:tcPr>
            <w:tcW w:w="1418" w:type="dxa"/>
            <w:gridSpan w:val="2"/>
            <w:vMerge/>
            <w:tcBorders>
              <w:left w:val="single" w:sz="4" w:space="0" w:color="auto"/>
              <w:bottom w:val="single" w:sz="4" w:space="0" w:color="auto"/>
              <w:right w:val="single" w:sz="4" w:space="0" w:color="auto"/>
            </w:tcBorders>
            <w:vAlign w:val="center"/>
          </w:tcPr>
          <w:p w14:paraId="760F4EF5"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lang w:eastAsia="ja-JP"/>
              </w:rPr>
            </w:pPr>
          </w:p>
        </w:tc>
        <w:tc>
          <w:tcPr>
            <w:tcW w:w="1201" w:type="dxa"/>
            <w:gridSpan w:val="2"/>
            <w:vMerge/>
            <w:tcBorders>
              <w:left w:val="single" w:sz="4" w:space="0" w:color="auto"/>
              <w:bottom w:val="single" w:sz="4" w:space="0" w:color="auto"/>
              <w:right w:val="single" w:sz="4" w:space="0" w:color="auto"/>
            </w:tcBorders>
            <w:vAlign w:val="center"/>
          </w:tcPr>
          <w:p w14:paraId="4454F887"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34077739" w14:textId="77777777">
        <w:trPr>
          <w:gridBefore w:val="1"/>
          <w:gridAfter w:val="1"/>
          <w:wBefore w:w="13" w:type="dxa"/>
          <w:wAfter w:w="13" w:type="dxa"/>
          <w:cantSplit/>
        </w:trPr>
        <w:tc>
          <w:tcPr>
            <w:tcW w:w="1569" w:type="dxa"/>
            <w:tcBorders>
              <w:top w:val="single" w:sz="4" w:space="0" w:color="auto"/>
              <w:left w:val="single" w:sz="4" w:space="0" w:color="auto"/>
              <w:right w:val="single" w:sz="4" w:space="0" w:color="auto"/>
            </w:tcBorders>
            <w:vAlign w:val="center"/>
          </w:tcPr>
          <w:p w14:paraId="46FFC289"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CD6D79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color w:val="000000"/>
                <w:sz w:val="20"/>
                <w:szCs w:val="20"/>
              </w:rPr>
              <w:t>426.025-426.1375</w:t>
            </w:r>
            <w:r>
              <w:rPr>
                <w:rFonts w:eastAsia="MS PGothic"/>
                <w:color w:val="000000"/>
                <w:sz w:val="20"/>
                <w:szCs w:val="20"/>
              </w:rPr>
              <w:br/>
              <w:t>(12.5 kHz spacing)</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39188854"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8.5</w:t>
            </w:r>
          </w:p>
        </w:tc>
        <w:tc>
          <w:tcPr>
            <w:tcW w:w="1624" w:type="dxa"/>
            <w:tcBorders>
              <w:top w:val="single" w:sz="4" w:space="0" w:color="auto"/>
              <w:left w:val="single" w:sz="4" w:space="0" w:color="auto"/>
              <w:bottom w:val="single" w:sz="4" w:space="0" w:color="auto"/>
              <w:right w:val="single" w:sz="4" w:space="0" w:color="auto"/>
            </w:tcBorders>
            <w:vAlign w:val="center"/>
          </w:tcPr>
          <w:p w14:paraId="7D32D04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16</w:t>
            </w:r>
            <w:r>
              <w:rPr>
                <w:rFonts w:eastAsia="MS PGothic" w:hint="eastAsia"/>
                <w:color w:val="000000"/>
                <w:sz w:val="20"/>
                <w:szCs w:val="20"/>
                <w:lang w:eastAsia="ja-JP"/>
              </w:rPr>
              <w:t>.4</w:t>
            </w:r>
            <w:r>
              <w:rPr>
                <w:rFonts w:eastAsia="MS PGothic"/>
                <w:color w:val="000000"/>
                <w:sz w:val="20"/>
                <w:szCs w:val="20"/>
                <w:lang w:eastAsia="ja-JP"/>
              </w:rPr>
              <w:t xml:space="preserve"> </w:t>
            </w:r>
            <w:proofErr w:type="spellStart"/>
            <w:r>
              <w:rPr>
                <w:rFonts w:eastAsia="MS PGothic"/>
                <w:color w:val="000000"/>
                <w:sz w:val="20"/>
                <w:szCs w:val="20"/>
                <w:lang w:eastAsia="ja-JP"/>
              </w:rPr>
              <w:t>mW</w:t>
            </w:r>
            <w:proofErr w:type="spellEnd"/>
            <w:r>
              <w:rPr>
                <w:rFonts w:eastAsia="MS PGothic"/>
                <w:color w:val="000000"/>
                <w:sz w:val="20"/>
                <w:szCs w:val="20"/>
                <w:vertAlign w:val="superscript"/>
                <w:lang w:eastAsia="ja-JP"/>
              </w:rPr>
              <w:t>(1)</w:t>
            </w:r>
            <w:r>
              <w:rPr>
                <w:rFonts w:eastAsia="MS PGothic"/>
                <w:color w:val="000000"/>
                <w:sz w:val="20"/>
                <w:szCs w:val="20"/>
              </w:rPr>
              <w:br/>
            </w:r>
            <w:r>
              <w:rPr>
                <w:rFonts w:eastAsia="MS PGothic"/>
                <w:color w:val="000000"/>
                <w:sz w:val="20"/>
                <w:szCs w:val="20"/>
                <w:lang w:eastAsia="ja-JP"/>
              </w:rPr>
              <w:t>(</w:t>
            </w:r>
            <w:r>
              <w:rPr>
                <w:rFonts w:eastAsia="MS PGothic" w:hint="eastAsia"/>
                <w:color w:val="000000"/>
                <w:sz w:val="20"/>
                <w:szCs w:val="20"/>
                <w:lang w:eastAsia="ja-JP"/>
              </w:rPr>
              <w:t>1</w:t>
            </w:r>
            <w:r>
              <w:rPr>
                <w:rFonts w:eastAsia="MS PGothic"/>
                <w:color w:val="000000"/>
                <w:sz w:val="20"/>
                <w:szCs w:val="20"/>
                <w:lang w:eastAsia="ja-JP"/>
              </w:rPr>
              <w:t xml:space="preserve">2.14 dBm) </w:t>
            </w:r>
            <w:r>
              <w:rPr>
                <w:rFonts w:ascii="Symbol" w:eastAsia="MS PGothic" w:hAnsi="Symbol"/>
                <w:color w:val="000000"/>
                <w:sz w:val="20"/>
                <w:szCs w:val="20"/>
              </w:rPr>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16C7AB3"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1</w:t>
            </w:r>
            <w:r>
              <w:rPr>
                <w:rFonts w:eastAsia="MS PGothic" w:hint="eastAsia"/>
                <w:color w:val="000000"/>
                <w:sz w:val="20"/>
                <w:szCs w:val="20"/>
                <w:lang w:eastAsia="ja-JP"/>
              </w:rPr>
              <w:t>00</w:t>
            </w:r>
            <w:r>
              <w:rPr>
                <w:rFonts w:eastAsia="MS PGothic"/>
                <w:color w:val="000000"/>
                <w:sz w:val="20"/>
                <w:szCs w:val="20"/>
                <w:lang w:eastAsia="ja-JP"/>
              </w:rPr>
              <w:t xml:space="preserve"> </w:t>
            </w:r>
            <w:proofErr w:type="spellStart"/>
            <w:r>
              <w:rPr>
                <w:rFonts w:eastAsia="MS PGothic"/>
                <w:color w:val="000000"/>
                <w:sz w:val="20"/>
                <w:szCs w:val="20"/>
                <w:lang w:eastAsia="ja-JP"/>
              </w:rPr>
              <w:t>mW</w:t>
            </w:r>
            <w:proofErr w:type="spellEnd"/>
            <w:r>
              <w:rPr>
                <w:rFonts w:eastAsia="MS PGothic"/>
                <w:color w:val="000000"/>
                <w:sz w:val="20"/>
                <w:szCs w:val="20"/>
              </w:rPr>
              <w:br/>
            </w:r>
            <w:r>
              <w:rPr>
                <w:rFonts w:ascii="Symbol" w:eastAsia="MS PGothic" w:hAnsi="Symbol"/>
                <w:color w:val="000000"/>
                <w:sz w:val="20"/>
                <w:szCs w:val="20"/>
              </w:rPr>
              <w:sym w:font="Symbol" w:char="F0A3"/>
            </w:r>
            <w:r>
              <w:rPr>
                <w:rFonts w:ascii="Symbol" w:eastAsia="MS PGothic" w:hAnsi="Symbol"/>
                <w:color w:val="000000"/>
                <w:sz w:val="20"/>
                <w:szCs w:val="20"/>
                <w:lang w:eastAsia="ja-JP"/>
              </w:rPr>
              <w:t></w:t>
            </w:r>
            <w:r>
              <w:rPr>
                <w:rFonts w:eastAsia="MS PGothic"/>
                <w:color w:val="000000"/>
                <w:sz w:val="20"/>
                <w:szCs w:val="20"/>
                <w:lang w:eastAsia="ja-JP"/>
              </w:rPr>
              <w:t xml:space="preserve">2.14 </w:t>
            </w:r>
            <w:proofErr w:type="spellStart"/>
            <w:r>
              <w:rPr>
                <w:rFonts w:eastAsia="MS PGothic"/>
                <w:color w:val="000000"/>
                <w:sz w:val="20"/>
                <w:szCs w:val="20"/>
                <w:lang w:eastAsia="ja-JP"/>
              </w:rPr>
              <w:t>dBi</w:t>
            </w:r>
            <w:proofErr w:type="spellEnd"/>
          </w:p>
        </w:tc>
        <w:tc>
          <w:tcPr>
            <w:tcW w:w="1201" w:type="dxa"/>
            <w:gridSpan w:val="2"/>
            <w:tcBorders>
              <w:top w:val="single" w:sz="4" w:space="0" w:color="auto"/>
              <w:left w:val="single" w:sz="4" w:space="0" w:color="auto"/>
              <w:bottom w:val="single" w:sz="4" w:space="0" w:color="auto"/>
              <w:right w:val="single" w:sz="4" w:space="0" w:color="auto"/>
            </w:tcBorders>
            <w:vAlign w:val="center"/>
          </w:tcPr>
          <w:p w14:paraId="59ABEF48"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lang w:eastAsia="ja-JP"/>
              </w:rPr>
            </w:pPr>
            <w:r>
              <w:rPr>
                <w:rFonts w:eastAsia="MS PGothic"/>
                <w:color w:val="000000"/>
                <w:sz w:val="20"/>
                <w:szCs w:val="20"/>
              </w:rPr>
              <w:t>Not</w:t>
            </w:r>
            <w:r>
              <w:rPr>
                <w:rFonts w:eastAsia="MS PGothic"/>
                <w:color w:val="000000"/>
                <w:sz w:val="20"/>
                <w:szCs w:val="20"/>
              </w:rPr>
              <w:br/>
              <w:t>required</w:t>
            </w:r>
          </w:p>
        </w:tc>
      </w:tr>
      <w:tr w:rsidR="00004EC8" w14:paraId="23F7880A" w14:textId="77777777">
        <w:trPr>
          <w:gridBefore w:val="1"/>
          <w:gridAfter w:val="1"/>
          <w:wBefore w:w="13" w:type="dxa"/>
          <w:wAfter w:w="13" w:type="dxa"/>
          <w:cantSplit/>
        </w:trPr>
        <w:tc>
          <w:tcPr>
            <w:tcW w:w="1569" w:type="dxa"/>
            <w:tcBorders>
              <w:left w:val="single" w:sz="4" w:space="0" w:color="auto"/>
              <w:right w:val="single" w:sz="4" w:space="0" w:color="auto"/>
            </w:tcBorders>
            <w:vAlign w:val="center"/>
          </w:tcPr>
          <w:p w14:paraId="1D7585EC"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09F7BC3"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color w:val="000000"/>
                <w:sz w:val="20"/>
                <w:szCs w:val="20"/>
              </w:rPr>
              <w:t>426.0375-426.1125</w:t>
            </w:r>
            <w:r>
              <w:rPr>
                <w:rFonts w:eastAsia="MS PGothic"/>
                <w:color w:val="000000"/>
                <w:sz w:val="20"/>
                <w:szCs w:val="20"/>
              </w:rPr>
              <w:br/>
              <w:t>(25 kHz spacing)</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415BB73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ascii="Symbol" w:eastAsia="MS PGothic" w:hAnsi="Symbol"/>
                <w:color w:val="000000"/>
                <w:sz w:val="20"/>
                <w:szCs w:val="20"/>
              </w:rPr>
              <w:t></w:t>
            </w:r>
            <w:r>
              <w:rPr>
                <w:rFonts w:ascii="Tms Rmn" w:eastAsia="MS PGothic" w:hAnsi="Tms Rmn"/>
                <w:color w:val="000000"/>
                <w:sz w:val="12"/>
                <w:szCs w:val="20"/>
              </w:rPr>
              <w:t> </w:t>
            </w:r>
            <w:r>
              <w:rPr>
                <w:rFonts w:eastAsia="MS PGothic"/>
                <w:color w:val="000000"/>
                <w:sz w:val="20"/>
                <w:szCs w:val="20"/>
              </w:rPr>
              <w:t>8.5</w:t>
            </w:r>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16</w:t>
            </w:r>
          </w:p>
        </w:tc>
        <w:tc>
          <w:tcPr>
            <w:tcW w:w="1624" w:type="dxa"/>
            <w:tcBorders>
              <w:top w:val="single" w:sz="4" w:space="0" w:color="auto"/>
              <w:left w:val="single" w:sz="4" w:space="0" w:color="auto"/>
              <w:bottom w:val="single" w:sz="4" w:space="0" w:color="auto"/>
              <w:right w:val="single" w:sz="4" w:space="0" w:color="auto"/>
            </w:tcBorders>
            <w:vAlign w:val="center"/>
          </w:tcPr>
          <w:p w14:paraId="768F93FC"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16</w:t>
            </w:r>
            <w:r>
              <w:rPr>
                <w:rFonts w:eastAsia="MS PGothic" w:hint="eastAsia"/>
                <w:color w:val="000000"/>
                <w:sz w:val="20"/>
                <w:szCs w:val="20"/>
                <w:lang w:eastAsia="ja-JP"/>
              </w:rPr>
              <w:t>.4</w:t>
            </w:r>
            <w:r>
              <w:rPr>
                <w:rFonts w:eastAsia="MS PGothic"/>
                <w:color w:val="000000"/>
                <w:sz w:val="20"/>
                <w:szCs w:val="20"/>
                <w:lang w:eastAsia="ja-JP"/>
              </w:rPr>
              <w:t xml:space="preserve"> </w:t>
            </w:r>
            <w:proofErr w:type="spellStart"/>
            <w:r>
              <w:rPr>
                <w:rFonts w:eastAsia="MS PGothic"/>
                <w:color w:val="000000"/>
                <w:sz w:val="20"/>
                <w:szCs w:val="20"/>
                <w:lang w:eastAsia="ja-JP"/>
              </w:rPr>
              <w:t>mW</w:t>
            </w:r>
            <w:proofErr w:type="spellEnd"/>
            <w:r>
              <w:rPr>
                <w:rFonts w:eastAsia="MS PGothic" w:hint="eastAsia"/>
                <w:color w:val="000000"/>
                <w:sz w:val="20"/>
                <w:szCs w:val="20"/>
                <w:vertAlign w:val="superscript"/>
                <w:lang w:eastAsia="ja-JP"/>
              </w:rPr>
              <w:t>(1)</w:t>
            </w:r>
            <w:r>
              <w:rPr>
                <w:rFonts w:eastAsia="MS PGothic"/>
                <w:color w:val="000000"/>
                <w:sz w:val="20"/>
                <w:szCs w:val="20"/>
              </w:rPr>
              <w:br/>
            </w:r>
            <w:r>
              <w:rPr>
                <w:rFonts w:eastAsia="MS PGothic"/>
                <w:color w:val="000000"/>
                <w:sz w:val="20"/>
                <w:szCs w:val="20"/>
                <w:lang w:eastAsia="ja-JP"/>
              </w:rPr>
              <w:t>(</w:t>
            </w:r>
            <w:r>
              <w:rPr>
                <w:rFonts w:eastAsia="MS PGothic" w:hint="eastAsia"/>
                <w:color w:val="000000"/>
                <w:sz w:val="20"/>
                <w:szCs w:val="20"/>
                <w:lang w:eastAsia="ja-JP"/>
              </w:rPr>
              <w:t>1</w:t>
            </w:r>
            <w:r>
              <w:rPr>
                <w:rFonts w:eastAsia="MS PGothic"/>
                <w:color w:val="000000"/>
                <w:sz w:val="20"/>
                <w:szCs w:val="20"/>
                <w:lang w:eastAsia="ja-JP"/>
              </w:rPr>
              <w:t>2.14 dBm)</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D2D2BCB"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1</w:t>
            </w:r>
            <w:r>
              <w:rPr>
                <w:rFonts w:eastAsia="MS PGothic" w:hint="eastAsia"/>
                <w:color w:val="000000"/>
                <w:sz w:val="20"/>
                <w:szCs w:val="20"/>
                <w:lang w:eastAsia="ja-JP"/>
              </w:rPr>
              <w:t>00</w:t>
            </w:r>
            <w:r>
              <w:rPr>
                <w:rFonts w:eastAsia="MS PGothic"/>
                <w:color w:val="000000"/>
                <w:sz w:val="20"/>
                <w:szCs w:val="20"/>
                <w:lang w:eastAsia="ja-JP"/>
              </w:rPr>
              <w:t xml:space="preserve"> </w:t>
            </w:r>
            <w:proofErr w:type="spellStart"/>
            <w:r>
              <w:rPr>
                <w:rFonts w:eastAsia="MS PGothic"/>
                <w:color w:val="000000"/>
                <w:sz w:val="20"/>
                <w:szCs w:val="20"/>
                <w:lang w:eastAsia="ja-JP"/>
              </w:rPr>
              <w:t>mW</w:t>
            </w:r>
            <w:proofErr w:type="spellEnd"/>
            <w:r>
              <w:rPr>
                <w:rFonts w:eastAsia="MS PGothic"/>
                <w:color w:val="000000"/>
                <w:sz w:val="20"/>
                <w:szCs w:val="20"/>
              </w:rPr>
              <w:br/>
            </w:r>
            <w:r>
              <w:rPr>
                <w:rFonts w:ascii="Symbol" w:eastAsia="MS PGothic" w:hAnsi="Symbol"/>
                <w:color w:val="000000"/>
                <w:sz w:val="20"/>
                <w:szCs w:val="20"/>
              </w:rPr>
              <w:sym w:font="Symbol" w:char="F0A3"/>
            </w:r>
            <w:r>
              <w:rPr>
                <w:rFonts w:ascii="Symbol" w:eastAsia="MS PGothic" w:hAnsi="Symbol"/>
                <w:color w:val="000000"/>
                <w:sz w:val="20"/>
                <w:szCs w:val="20"/>
                <w:lang w:eastAsia="ja-JP"/>
              </w:rPr>
              <w:t></w:t>
            </w:r>
            <w:r>
              <w:rPr>
                <w:rFonts w:eastAsia="MS PGothic"/>
                <w:color w:val="000000"/>
                <w:sz w:val="20"/>
                <w:szCs w:val="20"/>
                <w:lang w:eastAsia="ja-JP"/>
              </w:rPr>
              <w:t xml:space="preserve">2.14 </w:t>
            </w:r>
            <w:proofErr w:type="spellStart"/>
            <w:r>
              <w:rPr>
                <w:rFonts w:eastAsia="MS PGothic"/>
                <w:color w:val="000000"/>
                <w:sz w:val="20"/>
                <w:szCs w:val="20"/>
                <w:lang w:eastAsia="ja-JP"/>
              </w:rPr>
              <w:t>dBi</w:t>
            </w:r>
            <w:proofErr w:type="spellEnd"/>
          </w:p>
        </w:tc>
        <w:tc>
          <w:tcPr>
            <w:tcW w:w="1201" w:type="dxa"/>
            <w:gridSpan w:val="2"/>
            <w:tcBorders>
              <w:top w:val="single" w:sz="4" w:space="0" w:color="auto"/>
              <w:left w:val="single" w:sz="4" w:space="0" w:color="auto"/>
              <w:bottom w:val="single" w:sz="4" w:space="0" w:color="auto"/>
              <w:right w:val="single" w:sz="4" w:space="0" w:color="auto"/>
            </w:tcBorders>
            <w:vAlign w:val="center"/>
          </w:tcPr>
          <w:p w14:paraId="48F617B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color w:val="000000"/>
                <w:sz w:val="20"/>
                <w:szCs w:val="20"/>
              </w:rPr>
              <w:t>Not</w:t>
            </w:r>
            <w:r>
              <w:rPr>
                <w:rFonts w:eastAsia="MS PGothic"/>
                <w:color w:val="000000"/>
                <w:sz w:val="20"/>
                <w:szCs w:val="20"/>
              </w:rPr>
              <w:br/>
              <w:t>required</w:t>
            </w:r>
          </w:p>
        </w:tc>
      </w:tr>
      <w:tr w:rsidR="00004EC8" w14:paraId="1E3FF5CE" w14:textId="77777777">
        <w:trPr>
          <w:gridBefore w:val="1"/>
          <w:gridAfter w:val="1"/>
          <w:wBefore w:w="13" w:type="dxa"/>
          <w:wAfter w:w="13" w:type="dxa"/>
          <w:cantSplit/>
        </w:trPr>
        <w:tc>
          <w:tcPr>
            <w:tcW w:w="1569" w:type="dxa"/>
            <w:tcBorders>
              <w:left w:val="single" w:sz="4" w:space="0" w:color="auto"/>
              <w:right w:val="single" w:sz="4" w:space="0" w:color="auto"/>
            </w:tcBorders>
            <w:vAlign w:val="center"/>
          </w:tcPr>
          <w:p w14:paraId="6A2ABDF3"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4C5F6B6"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color w:val="000000"/>
                <w:sz w:val="20"/>
                <w:szCs w:val="20"/>
              </w:rPr>
              <w:t>429.175-429.</w:t>
            </w:r>
            <w:r>
              <w:rPr>
                <w:rFonts w:eastAsia="MS PGothic"/>
                <w:color w:val="000000"/>
                <w:sz w:val="20"/>
                <w:szCs w:val="20"/>
                <w:lang w:eastAsia="ja-JP"/>
              </w:rPr>
              <w:t>7</w:t>
            </w:r>
            <w:r>
              <w:rPr>
                <w:rFonts w:eastAsia="MS PGothic"/>
                <w:color w:val="000000"/>
                <w:sz w:val="20"/>
                <w:szCs w:val="20"/>
              </w:rPr>
              <w:t>375</w:t>
            </w:r>
            <w:r>
              <w:rPr>
                <w:rFonts w:eastAsia="MS PGothic"/>
                <w:color w:val="000000"/>
                <w:sz w:val="20"/>
                <w:szCs w:val="20"/>
              </w:rPr>
              <w:br/>
              <w:t>(12.5 kHz spacing)</w:t>
            </w:r>
          </w:p>
        </w:tc>
        <w:tc>
          <w:tcPr>
            <w:tcW w:w="1846" w:type="dxa"/>
            <w:gridSpan w:val="2"/>
            <w:vMerge w:val="restart"/>
            <w:tcBorders>
              <w:top w:val="single" w:sz="4" w:space="0" w:color="auto"/>
              <w:left w:val="single" w:sz="4" w:space="0" w:color="auto"/>
              <w:right w:val="single" w:sz="4" w:space="0" w:color="auto"/>
            </w:tcBorders>
            <w:vAlign w:val="center"/>
          </w:tcPr>
          <w:p w14:paraId="39965904"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8.5</w:t>
            </w:r>
          </w:p>
        </w:tc>
        <w:tc>
          <w:tcPr>
            <w:tcW w:w="1624" w:type="dxa"/>
            <w:tcBorders>
              <w:top w:val="single" w:sz="4" w:space="0" w:color="auto"/>
              <w:left w:val="single" w:sz="4" w:space="0" w:color="auto"/>
              <w:right w:val="single" w:sz="4" w:space="0" w:color="auto"/>
            </w:tcBorders>
            <w:vAlign w:val="center"/>
          </w:tcPr>
          <w:p w14:paraId="57E1D16F"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418" w:type="dxa"/>
            <w:gridSpan w:val="2"/>
            <w:tcBorders>
              <w:top w:val="single" w:sz="4" w:space="0" w:color="auto"/>
              <w:left w:val="single" w:sz="4" w:space="0" w:color="auto"/>
              <w:right w:val="single" w:sz="4" w:space="0" w:color="auto"/>
            </w:tcBorders>
            <w:vAlign w:val="center"/>
          </w:tcPr>
          <w:p w14:paraId="0D2C6725"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201" w:type="dxa"/>
            <w:gridSpan w:val="2"/>
            <w:vMerge w:val="restart"/>
            <w:tcBorders>
              <w:top w:val="single" w:sz="4" w:space="0" w:color="auto"/>
              <w:left w:val="single" w:sz="4" w:space="0" w:color="auto"/>
              <w:right w:val="single" w:sz="4" w:space="0" w:color="auto"/>
            </w:tcBorders>
            <w:vAlign w:val="center"/>
          </w:tcPr>
          <w:p w14:paraId="7B7DA56B"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color w:val="000000"/>
                <w:sz w:val="20"/>
                <w:szCs w:val="20"/>
              </w:rPr>
              <w:t xml:space="preserve">7 </w:t>
            </w:r>
            <w:r>
              <w:rPr>
                <w:rFonts w:ascii="Symbol" w:eastAsia="MS PGothic" w:hAnsi="Symbol"/>
                <w:color w:val="000000"/>
                <w:sz w:val="20"/>
                <w:szCs w:val="20"/>
              </w:rPr>
              <w:t></w:t>
            </w:r>
            <w:r>
              <w:rPr>
                <w:rFonts w:eastAsia="MS PGothic"/>
                <w:color w:val="000000"/>
                <w:sz w:val="20"/>
                <w:szCs w:val="20"/>
              </w:rPr>
              <w:t>V</w:t>
            </w:r>
          </w:p>
        </w:tc>
      </w:tr>
      <w:tr w:rsidR="00004EC8" w14:paraId="67878DA8" w14:textId="77777777">
        <w:trPr>
          <w:gridBefore w:val="1"/>
          <w:gridAfter w:val="1"/>
          <w:wBefore w:w="13" w:type="dxa"/>
          <w:wAfter w:w="13" w:type="dxa"/>
          <w:cantSplit/>
        </w:trPr>
        <w:tc>
          <w:tcPr>
            <w:tcW w:w="1569" w:type="dxa"/>
            <w:tcBorders>
              <w:left w:val="single" w:sz="4" w:space="0" w:color="auto"/>
              <w:right w:val="single" w:sz="4" w:space="0" w:color="auto"/>
            </w:tcBorders>
            <w:vAlign w:val="center"/>
          </w:tcPr>
          <w:p w14:paraId="16C5A419"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73518C4"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color w:val="000000"/>
                <w:sz w:val="20"/>
                <w:szCs w:val="20"/>
              </w:rPr>
              <w:t>429.8125-429.9250</w:t>
            </w:r>
            <w:r>
              <w:rPr>
                <w:rFonts w:eastAsia="MS PGothic"/>
                <w:color w:val="000000"/>
                <w:sz w:val="20"/>
                <w:szCs w:val="20"/>
              </w:rPr>
              <w:br/>
              <w:t>(12.5 kHz spacing)</w:t>
            </w:r>
          </w:p>
        </w:tc>
        <w:tc>
          <w:tcPr>
            <w:tcW w:w="1846" w:type="dxa"/>
            <w:gridSpan w:val="2"/>
            <w:vMerge/>
            <w:tcBorders>
              <w:left w:val="single" w:sz="4" w:space="0" w:color="auto"/>
              <w:right w:val="single" w:sz="4" w:space="0" w:color="auto"/>
            </w:tcBorders>
            <w:vAlign w:val="center"/>
          </w:tcPr>
          <w:p w14:paraId="0B03EE33"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624" w:type="dxa"/>
            <w:tcBorders>
              <w:left w:val="single" w:sz="4" w:space="0" w:color="auto"/>
              <w:right w:val="single" w:sz="4" w:space="0" w:color="auto"/>
            </w:tcBorders>
            <w:vAlign w:val="center"/>
          </w:tcPr>
          <w:p w14:paraId="30D5C995"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418" w:type="dxa"/>
            <w:gridSpan w:val="2"/>
            <w:tcBorders>
              <w:left w:val="single" w:sz="4" w:space="0" w:color="auto"/>
              <w:right w:val="single" w:sz="4" w:space="0" w:color="auto"/>
            </w:tcBorders>
            <w:vAlign w:val="center"/>
          </w:tcPr>
          <w:p w14:paraId="14A335AB"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201" w:type="dxa"/>
            <w:gridSpan w:val="2"/>
            <w:vMerge/>
            <w:tcBorders>
              <w:left w:val="single" w:sz="4" w:space="0" w:color="auto"/>
              <w:right w:val="single" w:sz="4" w:space="0" w:color="auto"/>
            </w:tcBorders>
            <w:vAlign w:val="center"/>
          </w:tcPr>
          <w:p w14:paraId="544EA11C"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55A238E2" w14:textId="77777777">
        <w:trPr>
          <w:gridBefore w:val="1"/>
          <w:gridAfter w:val="1"/>
          <w:wBefore w:w="13" w:type="dxa"/>
          <w:wAfter w:w="13" w:type="dxa"/>
          <w:cantSplit/>
        </w:trPr>
        <w:tc>
          <w:tcPr>
            <w:tcW w:w="1569" w:type="dxa"/>
            <w:tcBorders>
              <w:left w:val="single" w:sz="4" w:space="0" w:color="auto"/>
              <w:right w:val="single" w:sz="4" w:space="0" w:color="auto"/>
            </w:tcBorders>
            <w:vAlign w:val="center"/>
          </w:tcPr>
          <w:p w14:paraId="565241BE" w14:textId="77777777" w:rsidR="00004EC8" w:rsidRDefault="00004EC8">
            <w:pPr>
              <w:spacing w:before="24" w:afterLines="24" w:after="57"/>
              <w:rPr>
                <w:rFonts w:eastAsia="MS PGothic"/>
                <w:color w:val="000000"/>
                <w:sz w:val="20"/>
                <w:lang w:eastAsia="ja-JP"/>
              </w:rPr>
            </w:pPr>
          </w:p>
        </w:tc>
        <w:tc>
          <w:tcPr>
            <w:tcW w:w="2268" w:type="dxa"/>
            <w:tcBorders>
              <w:top w:val="single" w:sz="4" w:space="0" w:color="auto"/>
              <w:left w:val="single" w:sz="4" w:space="0" w:color="auto"/>
              <w:bottom w:val="single" w:sz="4" w:space="0" w:color="auto"/>
              <w:right w:val="single" w:sz="4" w:space="0" w:color="auto"/>
            </w:tcBorders>
            <w:vAlign w:val="center"/>
          </w:tcPr>
          <w:p w14:paraId="2CB0FC74"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color w:val="000000"/>
                <w:sz w:val="20"/>
                <w:szCs w:val="20"/>
              </w:rPr>
              <w:t>449.7125-449.8250</w:t>
            </w:r>
            <w:r>
              <w:rPr>
                <w:rFonts w:eastAsia="MS PGothic"/>
                <w:color w:val="000000"/>
                <w:sz w:val="20"/>
                <w:szCs w:val="20"/>
              </w:rPr>
              <w:br/>
              <w:t>(12.5 kHz spacing)</w:t>
            </w:r>
          </w:p>
        </w:tc>
        <w:tc>
          <w:tcPr>
            <w:tcW w:w="1846" w:type="dxa"/>
            <w:gridSpan w:val="2"/>
            <w:vMerge/>
            <w:tcBorders>
              <w:left w:val="single" w:sz="4" w:space="0" w:color="auto"/>
              <w:right w:val="single" w:sz="4" w:space="0" w:color="auto"/>
            </w:tcBorders>
            <w:vAlign w:val="center"/>
          </w:tcPr>
          <w:p w14:paraId="1CD1AD3C"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624" w:type="dxa"/>
            <w:tcBorders>
              <w:left w:val="single" w:sz="4" w:space="0" w:color="auto"/>
              <w:right w:val="single" w:sz="4" w:space="0" w:color="auto"/>
            </w:tcBorders>
            <w:vAlign w:val="center"/>
          </w:tcPr>
          <w:p w14:paraId="32EF8807"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16.4 </w:t>
            </w:r>
            <w:proofErr w:type="spellStart"/>
            <w:r>
              <w:rPr>
                <w:rFonts w:eastAsia="MS PGothic"/>
                <w:sz w:val="20"/>
                <w:szCs w:val="20"/>
                <w:lang w:eastAsia="ja-JP"/>
              </w:rPr>
              <w:t>mW</w:t>
            </w:r>
            <w:proofErr w:type="spellEnd"/>
            <w:r>
              <w:rPr>
                <w:rFonts w:eastAsia="MS PGothic"/>
                <w:sz w:val="20"/>
                <w:szCs w:val="20"/>
                <w:vertAlign w:val="superscript"/>
                <w:lang w:eastAsia="ja-JP"/>
              </w:rPr>
              <w:t>(1)</w:t>
            </w:r>
            <w:r>
              <w:rPr>
                <w:rFonts w:eastAsia="MS PGothic"/>
                <w:sz w:val="20"/>
                <w:szCs w:val="20"/>
              </w:rPr>
              <w:br/>
            </w:r>
            <w:r>
              <w:rPr>
                <w:rFonts w:eastAsia="MS PGothic"/>
                <w:sz w:val="20"/>
                <w:szCs w:val="20"/>
                <w:lang w:eastAsia="ja-JP"/>
              </w:rPr>
              <w:t>(12.14 dBm)</w:t>
            </w:r>
          </w:p>
        </w:tc>
        <w:tc>
          <w:tcPr>
            <w:tcW w:w="1418" w:type="dxa"/>
            <w:gridSpan w:val="2"/>
            <w:tcBorders>
              <w:left w:val="single" w:sz="4" w:space="0" w:color="auto"/>
              <w:right w:val="single" w:sz="4" w:space="0" w:color="auto"/>
            </w:tcBorders>
            <w:vAlign w:val="center"/>
          </w:tcPr>
          <w:p w14:paraId="2A4234FC"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1</w:t>
            </w:r>
            <w:r>
              <w:rPr>
                <w:rFonts w:eastAsia="MS PGothic" w:hint="eastAsia"/>
                <w:sz w:val="20"/>
                <w:szCs w:val="20"/>
                <w:lang w:eastAsia="ja-JP"/>
              </w:rPr>
              <w:t xml:space="preserve"> </w:t>
            </w:r>
            <w:r>
              <w:rPr>
                <w:rFonts w:eastAsia="MS PGothic"/>
                <w:sz w:val="20"/>
                <w:szCs w:val="20"/>
                <w:lang w:eastAsia="ja-JP"/>
              </w:rPr>
              <w:t>W</w:t>
            </w:r>
            <w:r>
              <w:rPr>
                <w:rFonts w:eastAsia="MS PGothic"/>
                <w:sz w:val="20"/>
                <w:szCs w:val="20"/>
              </w:rPr>
              <w:br/>
            </w:r>
            <w:r>
              <w:rPr>
                <w:rFonts w:eastAsia="MS PGothic"/>
                <w:sz w:val="20"/>
                <w:szCs w:val="20"/>
              </w:rPr>
              <w:sym w:font="Symbol" w:char="F0A3"/>
            </w:r>
            <w:r>
              <w:rPr>
                <w:rFonts w:eastAsia="MS PGothic"/>
                <w:sz w:val="20"/>
                <w:szCs w:val="20"/>
                <w:lang w:eastAsia="ja-JP"/>
              </w:rPr>
              <w:t> 2.14 </w:t>
            </w:r>
            <w:proofErr w:type="spellStart"/>
            <w:r>
              <w:rPr>
                <w:rFonts w:eastAsia="MS PGothic"/>
                <w:sz w:val="20"/>
                <w:szCs w:val="20"/>
                <w:lang w:eastAsia="ja-JP"/>
              </w:rPr>
              <w:t>dBi</w:t>
            </w:r>
            <w:proofErr w:type="spellEnd"/>
          </w:p>
        </w:tc>
        <w:tc>
          <w:tcPr>
            <w:tcW w:w="1201" w:type="dxa"/>
            <w:gridSpan w:val="2"/>
            <w:vMerge/>
            <w:tcBorders>
              <w:left w:val="single" w:sz="4" w:space="0" w:color="auto"/>
              <w:right w:val="single" w:sz="4" w:space="0" w:color="auto"/>
            </w:tcBorders>
            <w:vAlign w:val="center"/>
          </w:tcPr>
          <w:p w14:paraId="48F7631D"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093BE49D" w14:textId="77777777">
        <w:trPr>
          <w:gridBefore w:val="1"/>
          <w:gridAfter w:val="1"/>
          <w:wBefore w:w="13" w:type="dxa"/>
          <w:wAfter w:w="13" w:type="dxa"/>
          <w:cantSplit/>
        </w:trPr>
        <w:tc>
          <w:tcPr>
            <w:tcW w:w="1569" w:type="dxa"/>
            <w:vMerge w:val="restart"/>
            <w:tcBorders>
              <w:left w:val="single" w:sz="4" w:space="0" w:color="auto"/>
              <w:right w:val="single" w:sz="4" w:space="0" w:color="auto"/>
            </w:tcBorders>
            <w:vAlign w:val="center"/>
          </w:tcPr>
          <w:p w14:paraId="4B6D1EC7" w14:textId="77777777" w:rsidR="00004EC8" w:rsidRDefault="00004EC8">
            <w:pPr>
              <w:spacing w:before="24" w:afterLines="24" w:after="57"/>
              <w:rPr>
                <w:rFonts w:eastAsia="MS PGothic"/>
                <w:color w:val="000000"/>
                <w:sz w:val="20"/>
                <w:lang w:eastAsia="ja-JP"/>
              </w:rPr>
            </w:pPr>
          </w:p>
        </w:tc>
        <w:tc>
          <w:tcPr>
            <w:tcW w:w="2268" w:type="dxa"/>
            <w:tcBorders>
              <w:top w:val="single" w:sz="4" w:space="0" w:color="auto"/>
              <w:left w:val="single" w:sz="4" w:space="0" w:color="auto"/>
              <w:bottom w:val="single" w:sz="4" w:space="0" w:color="auto"/>
              <w:right w:val="single" w:sz="4" w:space="0" w:color="auto"/>
            </w:tcBorders>
            <w:vAlign w:val="center"/>
          </w:tcPr>
          <w:p w14:paraId="3442889E"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color w:val="000000"/>
                <w:sz w:val="20"/>
                <w:szCs w:val="20"/>
              </w:rPr>
              <w:t>449.8375-449.8875</w:t>
            </w:r>
            <w:r>
              <w:rPr>
                <w:rFonts w:eastAsia="MS PGothic"/>
                <w:color w:val="000000"/>
                <w:sz w:val="20"/>
                <w:szCs w:val="20"/>
              </w:rPr>
              <w:br/>
              <w:t>(12.5 kHz spacing)</w:t>
            </w:r>
          </w:p>
        </w:tc>
        <w:tc>
          <w:tcPr>
            <w:tcW w:w="1846" w:type="dxa"/>
            <w:gridSpan w:val="2"/>
            <w:vMerge/>
            <w:tcBorders>
              <w:left w:val="single" w:sz="4" w:space="0" w:color="auto"/>
              <w:right w:val="single" w:sz="4" w:space="0" w:color="auto"/>
            </w:tcBorders>
            <w:vAlign w:val="center"/>
          </w:tcPr>
          <w:p w14:paraId="777FE472"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624" w:type="dxa"/>
            <w:tcBorders>
              <w:left w:val="single" w:sz="4" w:space="0" w:color="auto"/>
              <w:right w:val="single" w:sz="4" w:space="0" w:color="auto"/>
            </w:tcBorders>
            <w:vAlign w:val="center"/>
          </w:tcPr>
          <w:p w14:paraId="006BDB76"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418" w:type="dxa"/>
            <w:gridSpan w:val="2"/>
            <w:tcBorders>
              <w:left w:val="single" w:sz="4" w:space="0" w:color="auto"/>
              <w:right w:val="single" w:sz="4" w:space="0" w:color="auto"/>
            </w:tcBorders>
            <w:vAlign w:val="center"/>
          </w:tcPr>
          <w:p w14:paraId="44CEDCAA"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201" w:type="dxa"/>
            <w:gridSpan w:val="2"/>
            <w:vMerge/>
            <w:tcBorders>
              <w:left w:val="single" w:sz="4" w:space="0" w:color="auto"/>
              <w:right w:val="single" w:sz="4" w:space="0" w:color="auto"/>
            </w:tcBorders>
            <w:vAlign w:val="center"/>
          </w:tcPr>
          <w:p w14:paraId="4EF43256"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52A452AA" w14:textId="77777777">
        <w:trPr>
          <w:gridBefore w:val="1"/>
          <w:gridAfter w:val="1"/>
          <w:wBefore w:w="13" w:type="dxa"/>
          <w:wAfter w:w="13" w:type="dxa"/>
          <w:cantSplit/>
        </w:trPr>
        <w:tc>
          <w:tcPr>
            <w:tcW w:w="1569" w:type="dxa"/>
            <w:vMerge/>
            <w:tcBorders>
              <w:top w:val="single" w:sz="4" w:space="0" w:color="auto"/>
              <w:left w:val="single" w:sz="4" w:space="0" w:color="auto"/>
              <w:right w:val="single" w:sz="4" w:space="0" w:color="auto"/>
            </w:tcBorders>
            <w:vAlign w:val="center"/>
          </w:tcPr>
          <w:p w14:paraId="59BE0691"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A0ED6F8"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color w:val="000000"/>
                <w:sz w:val="20"/>
                <w:szCs w:val="20"/>
              </w:rPr>
              <w:t>469.4375-469.4875</w:t>
            </w:r>
            <w:r>
              <w:rPr>
                <w:rFonts w:eastAsia="MS PGothic"/>
                <w:color w:val="000000"/>
                <w:sz w:val="20"/>
                <w:szCs w:val="20"/>
              </w:rPr>
              <w:br/>
              <w:t>(12.5 kHz spacing)</w:t>
            </w:r>
          </w:p>
        </w:tc>
        <w:tc>
          <w:tcPr>
            <w:tcW w:w="1846" w:type="dxa"/>
            <w:gridSpan w:val="2"/>
            <w:vMerge/>
            <w:tcBorders>
              <w:left w:val="single" w:sz="4" w:space="0" w:color="auto"/>
              <w:bottom w:val="single" w:sz="4" w:space="0" w:color="auto"/>
              <w:right w:val="single" w:sz="4" w:space="0" w:color="auto"/>
            </w:tcBorders>
            <w:vAlign w:val="center"/>
          </w:tcPr>
          <w:p w14:paraId="5659D051"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624" w:type="dxa"/>
            <w:tcBorders>
              <w:left w:val="single" w:sz="4" w:space="0" w:color="auto"/>
              <w:right w:val="single" w:sz="4" w:space="0" w:color="auto"/>
            </w:tcBorders>
            <w:vAlign w:val="center"/>
          </w:tcPr>
          <w:p w14:paraId="4E99A6AA"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418" w:type="dxa"/>
            <w:gridSpan w:val="2"/>
            <w:tcBorders>
              <w:left w:val="single" w:sz="4" w:space="0" w:color="auto"/>
              <w:right w:val="single" w:sz="4" w:space="0" w:color="auto"/>
            </w:tcBorders>
            <w:vAlign w:val="center"/>
          </w:tcPr>
          <w:p w14:paraId="779BAF88"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201" w:type="dxa"/>
            <w:gridSpan w:val="2"/>
            <w:vMerge/>
            <w:tcBorders>
              <w:left w:val="single" w:sz="4" w:space="0" w:color="auto"/>
              <w:bottom w:val="single" w:sz="4" w:space="0" w:color="auto"/>
              <w:right w:val="single" w:sz="4" w:space="0" w:color="auto"/>
            </w:tcBorders>
            <w:vAlign w:val="center"/>
          </w:tcPr>
          <w:p w14:paraId="2AA9E433"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4014A4CF" w14:textId="77777777">
        <w:trPr>
          <w:gridBefore w:val="1"/>
          <w:gridAfter w:val="1"/>
          <w:wBefore w:w="13" w:type="dxa"/>
          <w:wAfter w:w="13" w:type="dxa"/>
          <w:cantSplit/>
        </w:trPr>
        <w:tc>
          <w:tcPr>
            <w:tcW w:w="1569" w:type="dxa"/>
            <w:vMerge/>
            <w:tcBorders>
              <w:top w:val="single" w:sz="4" w:space="0" w:color="auto"/>
              <w:left w:val="single" w:sz="4" w:space="0" w:color="auto"/>
              <w:right w:val="single" w:sz="4" w:space="0" w:color="auto"/>
            </w:tcBorders>
            <w:vAlign w:val="center"/>
          </w:tcPr>
          <w:p w14:paraId="0504314F"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CE4463F" w14:textId="77777777" w:rsidR="00004EC8" w:rsidRDefault="009662E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MS PGothic"/>
                <w:sz w:val="20"/>
                <w:szCs w:val="20"/>
                <w:lang w:eastAsia="ja-JP"/>
              </w:rPr>
            </w:pPr>
            <w:r>
              <w:rPr>
                <w:rFonts w:eastAsia="MS PGothic"/>
                <w:sz w:val="20"/>
                <w:szCs w:val="20"/>
                <w:lang w:eastAsia="ja-JP"/>
              </w:rPr>
              <w:t>916-928</w:t>
            </w:r>
            <w:r>
              <w:rPr>
                <w:rFonts w:eastAsia="MS PGothic"/>
                <w:sz w:val="20"/>
                <w:szCs w:val="20"/>
                <w:lang w:eastAsia="ja-JP"/>
              </w:rPr>
              <w:br/>
            </w:r>
            <w:r>
              <w:rPr>
                <w:rFonts w:eastAsia="MS PGothic"/>
                <w:sz w:val="20"/>
                <w:szCs w:val="20"/>
              </w:rPr>
              <w:t>(1</w:t>
            </w:r>
            <w:r>
              <w:rPr>
                <w:rFonts w:eastAsia="MS PGothic"/>
                <w:sz w:val="20"/>
                <w:szCs w:val="20"/>
                <w:lang w:eastAsia="ja-JP"/>
              </w:rPr>
              <w:t xml:space="preserve">00 </w:t>
            </w:r>
            <w:r>
              <w:rPr>
                <w:rFonts w:eastAsia="MS PGothic"/>
                <w:sz w:val="20"/>
                <w:szCs w:val="20"/>
              </w:rPr>
              <w:t>kHz spacing)</w:t>
            </w:r>
          </w:p>
        </w:tc>
        <w:tc>
          <w:tcPr>
            <w:tcW w:w="1846" w:type="dxa"/>
            <w:gridSpan w:val="2"/>
            <w:vMerge w:val="restart"/>
            <w:tcBorders>
              <w:left w:val="single" w:sz="4" w:space="0" w:color="auto"/>
              <w:right w:val="single" w:sz="4" w:space="0" w:color="auto"/>
            </w:tcBorders>
            <w:vAlign w:val="center"/>
          </w:tcPr>
          <w:p w14:paraId="2C67884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w:t>
            </w:r>
            <w:r>
              <w:rPr>
                <w:rFonts w:eastAsia="MS PGothic"/>
                <w:sz w:val="20"/>
                <w:szCs w:val="20"/>
              </w:rPr>
              <w:t>2</w:t>
            </w:r>
            <w:r>
              <w:rPr>
                <w:rFonts w:eastAsia="MS PGothic"/>
                <w:sz w:val="20"/>
                <w:szCs w:val="20"/>
                <w:lang w:eastAsia="ja-JP"/>
              </w:rPr>
              <w:t>00</w:t>
            </w:r>
          </w:p>
        </w:tc>
        <w:tc>
          <w:tcPr>
            <w:tcW w:w="1624" w:type="dxa"/>
            <w:tcBorders>
              <w:left w:val="single" w:sz="4" w:space="0" w:color="auto"/>
              <w:right w:val="single" w:sz="4" w:space="0" w:color="auto"/>
            </w:tcBorders>
            <w:vAlign w:val="center"/>
          </w:tcPr>
          <w:p w14:paraId="1AE2BCEB"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2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lang w:eastAsia="ja-JP"/>
              </w:rPr>
              <w:t>(3 dBm)</w:t>
            </w:r>
          </w:p>
        </w:tc>
        <w:tc>
          <w:tcPr>
            <w:tcW w:w="1418" w:type="dxa"/>
            <w:gridSpan w:val="2"/>
            <w:tcBorders>
              <w:left w:val="single" w:sz="4" w:space="0" w:color="auto"/>
              <w:right w:val="single" w:sz="4" w:space="0" w:color="auto"/>
            </w:tcBorders>
            <w:vAlign w:val="center"/>
          </w:tcPr>
          <w:p w14:paraId="077649A8"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1mW</w:t>
            </w:r>
            <w:r>
              <w:rPr>
                <w:rFonts w:eastAsia="MS PGothic"/>
                <w:sz w:val="20"/>
                <w:szCs w:val="20"/>
              </w:rPr>
              <w:br/>
            </w:r>
            <w:r>
              <w:rPr>
                <w:rFonts w:eastAsia="MS PGothic"/>
                <w:sz w:val="20"/>
                <w:szCs w:val="20"/>
              </w:rPr>
              <w:sym w:font="Symbol" w:char="F0A3"/>
            </w:r>
            <w:r>
              <w:rPr>
                <w:rFonts w:eastAsia="MS PGothic"/>
                <w:sz w:val="20"/>
                <w:szCs w:val="20"/>
                <w:lang w:eastAsia="ja-JP"/>
              </w:rPr>
              <w:t> 3 </w:t>
            </w:r>
            <w:proofErr w:type="spellStart"/>
            <w:r>
              <w:rPr>
                <w:rFonts w:eastAsia="MS PGothic"/>
                <w:sz w:val="20"/>
                <w:szCs w:val="20"/>
                <w:lang w:eastAsia="ja-JP"/>
              </w:rPr>
              <w:t>dBi</w:t>
            </w:r>
            <w:proofErr w:type="spellEnd"/>
          </w:p>
        </w:tc>
        <w:tc>
          <w:tcPr>
            <w:tcW w:w="1201" w:type="dxa"/>
            <w:gridSpan w:val="2"/>
            <w:vMerge w:val="restart"/>
            <w:tcBorders>
              <w:left w:val="single" w:sz="4" w:space="0" w:color="auto"/>
              <w:right w:val="single" w:sz="4" w:space="0" w:color="auto"/>
            </w:tcBorders>
            <w:vAlign w:val="center"/>
          </w:tcPr>
          <w:p w14:paraId="5FF4740B"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jc w:val="both"/>
              <w:textAlignment w:val="baseline"/>
              <w:rPr>
                <w:rFonts w:eastAsia="MS PGothic"/>
                <w:color w:val="000000"/>
                <w:sz w:val="20"/>
                <w:szCs w:val="20"/>
                <w:lang w:eastAsia="ja-JP"/>
              </w:rPr>
            </w:pPr>
            <w:r>
              <w:rPr>
                <w:rFonts w:eastAsia="MS PGothic" w:hint="eastAsia"/>
                <w:color w:val="000000"/>
                <w:sz w:val="20"/>
                <w:szCs w:val="20"/>
                <w:lang w:eastAsia="ja-JP"/>
              </w:rPr>
              <w:t>-75 dBm</w:t>
            </w:r>
          </w:p>
        </w:tc>
      </w:tr>
      <w:tr w:rsidR="00004EC8" w14:paraId="64CAF27A" w14:textId="77777777">
        <w:trPr>
          <w:gridBefore w:val="1"/>
          <w:gridAfter w:val="1"/>
          <w:wBefore w:w="13" w:type="dxa"/>
          <w:wAfter w:w="13" w:type="dxa"/>
          <w:cantSplit/>
        </w:trPr>
        <w:tc>
          <w:tcPr>
            <w:tcW w:w="1569" w:type="dxa"/>
            <w:vMerge/>
            <w:tcBorders>
              <w:top w:val="single" w:sz="4" w:space="0" w:color="auto"/>
              <w:left w:val="single" w:sz="4" w:space="0" w:color="auto"/>
              <w:right w:val="single" w:sz="4" w:space="0" w:color="auto"/>
            </w:tcBorders>
            <w:vAlign w:val="center"/>
          </w:tcPr>
          <w:p w14:paraId="730378BB"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73B8E79"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lang w:eastAsia="ja-JP"/>
              </w:rPr>
              <w:t>920.6-928</w:t>
            </w:r>
            <w:r>
              <w:rPr>
                <w:rFonts w:eastAsia="MS PGothic"/>
                <w:sz w:val="20"/>
                <w:szCs w:val="20"/>
                <w:lang w:eastAsia="ja-JP"/>
              </w:rPr>
              <w:br/>
              <w:t>(100 kHz spacing)</w:t>
            </w:r>
          </w:p>
        </w:tc>
        <w:tc>
          <w:tcPr>
            <w:tcW w:w="1846" w:type="dxa"/>
            <w:gridSpan w:val="2"/>
            <w:vMerge/>
            <w:tcBorders>
              <w:left w:val="single" w:sz="4" w:space="0" w:color="auto"/>
              <w:bottom w:val="single" w:sz="4" w:space="0" w:color="auto"/>
              <w:right w:val="single" w:sz="4" w:space="0" w:color="auto"/>
            </w:tcBorders>
            <w:vAlign w:val="center"/>
          </w:tcPr>
          <w:p w14:paraId="72D5B190"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624" w:type="dxa"/>
            <w:tcBorders>
              <w:left w:val="single" w:sz="4" w:space="0" w:color="auto"/>
              <w:right w:val="single" w:sz="4" w:space="0" w:color="auto"/>
            </w:tcBorders>
            <w:vAlign w:val="center"/>
          </w:tcPr>
          <w:p w14:paraId="0B09D9F3"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40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lang w:eastAsia="ja-JP"/>
              </w:rPr>
              <w:t>(16 dBm)</w:t>
            </w:r>
          </w:p>
        </w:tc>
        <w:tc>
          <w:tcPr>
            <w:tcW w:w="1418" w:type="dxa"/>
            <w:gridSpan w:val="2"/>
            <w:tcBorders>
              <w:left w:val="single" w:sz="4" w:space="0" w:color="auto"/>
              <w:right w:val="single" w:sz="4" w:space="0" w:color="auto"/>
            </w:tcBorders>
            <w:vAlign w:val="center"/>
          </w:tcPr>
          <w:p w14:paraId="13FB03D7"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t>&gt; </w:t>
            </w:r>
            <w:r>
              <w:rPr>
                <w:rFonts w:eastAsia="MS PGothic"/>
                <w:sz w:val="20"/>
                <w:szCs w:val="20"/>
                <w:lang w:eastAsia="ja-JP"/>
              </w:rPr>
              <w:t xml:space="preserve">1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rPr>
              <w:sym w:font="Symbol" w:char="F0A3"/>
            </w:r>
            <w:r>
              <w:rPr>
                <w:rFonts w:eastAsia="MS PGothic"/>
                <w:sz w:val="20"/>
                <w:szCs w:val="20"/>
                <w:lang w:eastAsia="ja-JP"/>
              </w:rPr>
              <w:t> 20 </w:t>
            </w:r>
            <w:proofErr w:type="spellStart"/>
            <w:r>
              <w:rPr>
                <w:rFonts w:eastAsia="MS PGothic"/>
                <w:sz w:val="20"/>
                <w:szCs w:val="20"/>
                <w:lang w:eastAsia="ja-JP"/>
              </w:rPr>
              <w:t>mW</w:t>
            </w:r>
            <w:proofErr w:type="spellEnd"/>
            <w:r>
              <w:rPr>
                <w:rFonts w:eastAsia="MS PGothic"/>
                <w:sz w:val="20"/>
                <w:szCs w:val="20"/>
                <w:lang w:eastAsia="ja-JP"/>
              </w:rPr>
              <w:br/>
            </w:r>
            <w:r>
              <w:rPr>
                <w:rFonts w:eastAsia="MS PGothic"/>
                <w:sz w:val="20"/>
                <w:szCs w:val="20"/>
              </w:rPr>
              <w:sym w:font="Symbol" w:char="F0A3"/>
            </w:r>
            <w:r>
              <w:rPr>
                <w:rFonts w:eastAsia="MS PGothic"/>
                <w:sz w:val="20"/>
                <w:szCs w:val="20"/>
                <w:lang w:eastAsia="ja-JP"/>
              </w:rPr>
              <w:t> 3 </w:t>
            </w:r>
            <w:proofErr w:type="spellStart"/>
            <w:r>
              <w:rPr>
                <w:rFonts w:eastAsia="MS PGothic"/>
                <w:sz w:val="20"/>
                <w:szCs w:val="20"/>
                <w:lang w:eastAsia="ja-JP"/>
              </w:rPr>
              <w:t>dBi</w:t>
            </w:r>
            <w:proofErr w:type="spellEnd"/>
          </w:p>
        </w:tc>
        <w:tc>
          <w:tcPr>
            <w:tcW w:w="1201" w:type="dxa"/>
            <w:gridSpan w:val="2"/>
            <w:vMerge/>
            <w:tcBorders>
              <w:left w:val="single" w:sz="4" w:space="0" w:color="auto"/>
              <w:right w:val="single" w:sz="4" w:space="0" w:color="auto"/>
            </w:tcBorders>
            <w:vAlign w:val="center"/>
          </w:tcPr>
          <w:p w14:paraId="1FCF0A4D"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5796914E" w14:textId="77777777">
        <w:trPr>
          <w:gridBefore w:val="1"/>
          <w:gridAfter w:val="1"/>
          <w:wBefore w:w="13" w:type="dxa"/>
          <w:wAfter w:w="13" w:type="dxa"/>
          <w:cantSplit/>
        </w:trPr>
        <w:tc>
          <w:tcPr>
            <w:tcW w:w="1569" w:type="dxa"/>
            <w:vMerge/>
            <w:tcBorders>
              <w:top w:val="single" w:sz="4" w:space="0" w:color="auto"/>
              <w:left w:val="single" w:sz="4" w:space="0" w:color="auto"/>
              <w:right w:val="single" w:sz="4" w:space="0" w:color="auto"/>
            </w:tcBorders>
            <w:vAlign w:val="center"/>
          </w:tcPr>
          <w:p w14:paraId="58C52F99"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FBFF566"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lang w:eastAsia="ja-JP"/>
              </w:rPr>
              <w:t>916.1-927.9</w:t>
            </w:r>
            <w:r>
              <w:rPr>
                <w:rFonts w:eastAsia="MS PGothic"/>
                <w:sz w:val="20"/>
                <w:szCs w:val="20"/>
                <w:lang w:eastAsia="ja-JP"/>
              </w:rPr>
              <w:br/>
            </w:r>
            <w:r>
              <w:rPr>
                <w:rFonts w:eastAsia="MS PGothic"/>
                <w:sz w:val="20"/>
                <w:szCs w:val="20"/>
              </w:rPr>
              <w:t>(1</w:t>
            </w:r>
            <w:r>
              <w:rPr>
                <w:rFonts w:eastAsia="MS PGothic"/>
                <w:sz w:val="20"/>
                <w:szCs w:val="20"/>
                <w:lang w:eastAsia="ja-JP"/>
              </w:rPr>
              <w:t xml:space="preserve">00 </w:t>
            </w:r>
            <w:r>
              <w:rPr>
                <w:rFonts w:eastAsia="MS PGothic"/>
                <w:sz w:val="20"/>
                <w:szCs w:val="20"/>
              </w:rPr>
              <w:t>kHz spacing)</w:t>
            </w:r>
          </w:p>
        </w:tc>
        <w:tc>
          <w:tcPr>
            <w:tcW w:w="1846" w:type="dxa"/>
            <w:gridSpan w:val="2"/>
            <w:vMerge w:val="restart"/>
            <w:tcBorders>
              <w:left w:val="single" w:sz="4" w:space="0" w:color="auto"/>
              <w:right w:val="single" w:sz="4" w:space="0" w:color="auto"/>
            </w:tcBorders>
            <w:vAlign w:val="center"/>
          </w:tcPr>
          <w:p w14:paraId="2236045A"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t>&gt; </w:t>
            </w:r>
            <w:r>
              <w:rPr>
                <w:rFonts w:eastAsia="MS PGothic"/>
                <w:sz w:val="20"/>
                <w:szCs w:val="20"/>
                <w:lang w:eastAsia="ja-JP"/>
              </w:rPr>
              <w:t>200</w:t>
            </w:r>
            <w:r>
              <w:rPr>
                <w:rFonts w:eastAsia="MS PGothic"/>
                <w:sz w:val="20"/>
                <w:szCs w:val="20"/>
              </w:rPr>
              <w:br/>
            </w:r>
            <w:r>
              <w:rPr>
                <w:rFonts w:eastAsia="MS PGothic"/>
                <w:sz w:val="20"/>
                <w:szCs w:val="20"/>
              </w:rPr>
              <w:sym w:font="Symbol" w:char="F0A3"/>
            </w:r>
            <w:r>
              <w:rPr>
                <w:rFonts w:eastAsia="MS PGothic"/>
                <w:sz w:val="20"/>
                <w:szCs w:val="20"/>
                <w:lang w:eastAsia="ja-JP"/>
              </w:rPr>
              <w:t> 400</w:t>
            </w:r>
          </w:p>
        </w:tc>
        <w:tc>
          <w:tcPr>
            <w:tcW w:w="1624" w:type="dxa"/>
            <w:tcBorders>
              <w:left w:val="single" w:sz="4" w:space="0" w:color="auto"/>
              <w:right w:val="single" w:sz="4" w:space="0" w:color="auto"/>
            </w:tcBorders>
            <w:vAlign w:val="center"/>
          </w:tcPr>
          <w:p w14:paraId="0D51B05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2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lang w:eastAsia="ja-JP"/>
              </w:rPr>
              <w:t>(3 dBm)</w:t>
            </w:r>
          </w:p>
        </w:tc>
        <w:tc>
          <w:tcPr>
            <w:tcW w:w="1418" w:type="dxa"/>
            <w:gridSpan w:val="2"/>
            <w:tcBorders>
              <w:left w:val="single" w:sz="4" w:space="0" w:color="auto"/>
              <w:right w:val="single" w:sz="4" w:space="0" w:color="auto"/>
            </w:tcBorders>
            <w:vAlign w:val="center"/>
          </w:tcPr>
          <w:p w14:paraId="11E5A8B5"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1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rPr>
              <w:sym w:font="Symbol" w:char="F0A3"/>
            </w:r>
            <w:r>
              <w:rPr>
                <w:rFonts w:eastAsia="MS PGothic"/>
                <w:sz w:val="20"/>
                <w:szCs w:val="20"/>
                <w:lang w:eastAsia="ja-JP"/>
              </w:rPr>
              <w:t> 3 </w:t>
            </w:r>
            <w:proofErr w:type="spellStart"/>
            <w:r>
              <w:rPr>
                <w:rFonts w:eastAsia="MS PGothic"/>
                <w:sz w:val="20"/>
                <w:szCs w:val="20"/>
                <w:lang w:eastAsia="ja-JP"/>
              </w:rPr>
              <w:t>dBi</w:t>
            </w:r>
            <w:proofErr w:type="spellEnd"/>
          </w:p>
        </w:tc>
        <w:tc>
          <w:tcPr>
            <w:tcW w:w="1201" w:type="dxa"/>
            <w:gridSpan w:val="2"/>
            <w:vMerge/>
            <w:tcBorders>
              <w:left w:val="single" w:sz="4" w:space="0" w:color="auto"/>
              <w:right w:val="single" w:sz="4" w:space="0" w:color="auto"/>
            </w:tcBorders>
            <w:vAlign w:val="center"/>
          </w:tcPr>
          <w:p w14:paraId="3285F1B6"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0E93B7E2" w14:textId="77777777">
        <w:trPr>
          <w:gridBefore w:val="1"/>
          <w:gridAfter w:val="1"/>
          <w:wBefore w:w="13" w:type="dxa"/>
          <w:wAfter w:w="13" w:type="dxa"/>
          <w:cantSplit/>
        </w:trPr>
        <w:tc>
          <w:tcPr>
            <w:tcW w:w="1569" w:type="dxa"/>
            <w:vMerge/>
            <w:tcBorders>
              <w:top w:val="single" w:sz="4" w:space="0" w:color="auto"/>
              <w:left w:val="single" w:sz="4" w:space="0" w:color="auto"/>
              <w:right w:val="single" w:sz="4" w:space="0" w:color="auto"/>
            </w:tcBorders>
            <w:vAlign w:val="center"/>
          </w:tcPr>
          <w:p w14:paraId="46515466"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91F9895"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lang w:eastAsia="ja-JP"/>
              </w:rPr>
              <w:t>920.7-927.</w:t>
            </w:r>
            <w:r>
              <w:rPr>
                <w:rFonts w:eastAsia="MS PGothic" w:hint="eastAsia"/>
                <w:sz w:val="20"/>
                <w:szCs w:val="20"/>
                <w:lang w:eastAsia="ja-JP"/>
              </w:rPr>
              <w:t>9</w:t>
            </w:r>
            <w:r>
              <w:rPr>
                <w:rFonts w:eastAsia="MS PGothic"/>
                <w:sz w:val="20"/>
                <w:szCs w:val="20"/>
                <w:lang w:eastAsia="ja-JP"/>
              </w:rPr>
              <w:br/>
              <w:t>(</w:t>
            </w:r>
            <w:r>
              <w:rPr>
                <w:rFonts w:eastAsia="MS PGothic" w:hint="eastAsia"/>
                <w:sz w:val="20"/>
                <w:szCs w:val="20"/>
                <w:lang w:eastAsia="ja-JP"/>
              </w:rPr>
              <w:t>1</w:t>
            </w:r>
            <w:r>
              <w:rPr>
                <w:rFonts w:eastAsia="MS PGothic"/>
                <w:sz w:val="20"/>
                <w:szCs w:val="20"/>
                <w:lang w:eastAsia="ja-JP"/>
              </w:rPr>
              <w:t>00 kHz spacing)</w:t>
            </w:r>
          </w:p>
        </w:tc>
        <w:tc>
          <w:tcPr>
            <w:tcW w:w="1846" w:type="dxa"/>
            <w:gridSpan w:val="2"/>
            <w:vMerge/>
            <w:tcBorders>
              <w:left w:val="single" w:sz="4" w:space="0" w:color="auto"/>
              <w:bottom w:val="single" w:sz="4" w:space="0" w:color="auto"/>
              <w:right w:val="single" w:sz="4" w:space="0" w:color="auto"/>
            </w:tcBorders>
            <w:vAlign w:val="center"/>
          </w:tcPr>
          <w:p w14:paraId="0C2D6991"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624" w:type="dxa"/>
            <w:tcBorders>
              <w:left w:val="single" w:sz="4" w:space="0" w:color="auto"/>
              <w:right w:val="single" w:sz="4" w:space="0" w:color="auto"/>
            </w:tcBorders>
            <w:vAlign w:val="center"/>
          </w:tcPr>
          <w:p w14:paraId="4537A68F"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40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lang w:eastAsia="ja-JP"/>
              </w:rPr>
              <w:t>(16 dBm)</w:t>
            </w:r>
          </w:p>
        </w:tc>
        <w:tc>
          <w:tcPr>
            <w:tcW w:w="1418" w:type="dxa"/>
            <w:gridSpan w:val="2"/>
            <w:tcBorders>
              <w:left w:val="single" w:sz="4" w:space="0" w:color="auto"/>
              <w:right w:val="single" w:sz="4" w:space="0" w:color="auto"/>
            </w:tcBorders>
            <w:vAlign w:val="center"/>
          </w:tcPr>
          <w:p w14:paraId="02FD8F59"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t>&gt; </w:t>
            </w:r>
            <w:r>
              <w:rPr>
                <w:rFonts w:eastAsia="MS PGothic"/>
                <w:sz w:val="20"/>
                <w:szCs w:val="20"/>
                <w:lang w:eastAsia="ja-JP"/>
              </w:rPr>
              <w:t xml:space="preserve">1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rPr>
              <w:sym w:font="Symbol" w:char="F0A3"/>
            </w:r>
            <w:r>
              <w:rPr>
                <w:rFonts w:eastAsia="MS PGothic"/>
                <w:sz w:val="20"/>
                <w:szCs w:val="20"/>
                <w:lang w:eastAsia="ja-JP"/>
              </w:rPr>
              <w:t> 20 </w:t>
            </w:r>
            <w:proofErr w:type="spellStart"/>
            <w:r>
              <w:rPr>
                <w:rFonts w:eastAsia="MS PGothic"/>
                <w:sz w:val="20"/>
                <w:szCs w:val="20"/>
                <w:lang w:eastAsia="ja-JP"/>
              </w:rPr>
              <w:t>mW</w:t>
            </w:r>
            <w:proofErr w:type="spellEnd"/>
            <w:r>
              <w:rPr>
                <w:rFonts w:eastAsia="MS PGothic"/>
                <w:sz w:val="20"/>
                <w:szCs w:val="20"/>
                <w:lang w:eastAsia="ja-JP"/>
              </w:rPr>
              <w:br/>
            </w:r>
            <w:r>
              <w:rPr>
                <w:rFonts w:eastAsia="MS PGothic"/>
                <w:sz w:val="20"/>
                <w:szCs w:val="20"/>
              </w:rPr>
              <w:sym w:font="Symbol" w:char="F0A3"/>
            </w:r>
            <w:r>
              <w:rPr>
                <w:rFonts w:eastAsia="MS PGothic"/>
                <w:sz w:val="20"/>
                <w:szCs w:val="20"/>
                <w:lang w:eastAsia="ja-JP"/>
              </w:rPr>
              <w:t> 3 </w:t>
            </w:r>
            <w:proofErr w:type="spellStart"/>
            <w:r>
              <w:rPr>
                <w:rFonts w:eastAsia="MS PGothic"/>
                <w:sz w:val="20"/>
                <w:szCs w:val="20"/>
                <w:lang w:eastAsia="ja-JP"/>
              </w:rPr>
              <w:t>dBi</w:t>
            </w:r>
            <w:proofErr w:type="spellEnd"/>
          </w:p>
        </w:tc>
        <w:tc>
          <w:tcPr>
            <w:tcW w:w="1201" w:type="dxa"/>
            <w:gridSpan w:val="2"/>
            <w:vMerge/>
            <w:tcBorders>
              <w:left w:val="single" w:sz="4" w:space="0" w:color="auto"/>
              <w:right w:val="single" w:sz="4" w:space="0" w:color="auto"/>
            </w:tcBorders>
            <w:vAlign w:val="center"/>
          </w:tcPr>
          <w:p w14:paraId="5471032D"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0766770C" w14:textId="77777777">
        <w:trPr>
          <w:gridBefore w:val="1"/>
          <w:gridAfter w:val="1"/>
          <w:wBefore w:w="13" w:type="dxa"/>
          <w:wAfter w:w="13" w:type="dxa"/>
          <w:cantSplit/>
        </w:trPr>
        <w:tc>
          <w:tcPr>
            <w:tcW w:w="1569" w:type="dxa"/>
            <w:vMerge/>
            <w:tcBorders>
              <w:top w:val="single" w:sz="4" w:space="0" w:color="auto"/>
              <w:left w:val="single" w:sz="4" w:space="0" w:color="auto"/>
              <w:right w:val="single" w:sz="4" w:space="0" w:color="auto"/>
            </w:tcBorders>
            <w:vAlign w:val="center"/>
          </w:tcPr>
          <w:p w14:paraId="54021E1C"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049FD2C"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lang w:eastAsia="ja-JP"/>
              </w:rPr>
              <w:t>916.2-927.8</w:t>
            </w:r>
            <w:r>
              <w:rPr>
                <w:rFonts w:eastAsia="MS PGothic"/>
                <w:sz w:val="20"/>
                <w:szCs w:val="20"/>
                <w:lang w:eastAsia="ja-JP"/>
              </w:rPr>
              <w:br/>
              <w:t>(100 kHz spacing)</w:t>
            </w:r>
          </w:p>
        </w:tc>
        <w:tc>
          <w:tcPr>
            <w:tcW w:w="1846" w:type="dxa"/>
            <w:gridSpan w:val="2"/>
            <w:vMerge w:val="restart"/>
            <w:tcBorders>
              <w:left w:val="single" w:sz="4" w:space="0" w:color="auto"/>
              <w:right w:val="single" w:sz="4" w:space="0" w:color="auto"/>
            </w:tcBorders>
            <w:vAlign w:val="center"/>
          </w:tcPr>
          <w:p w14:paraId="61827B7E"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t>&gt; </w:t>
            </w:r>
            <w:r>
              <w:rPr>
                <w:rFonts w:eastAsia="MS PGothic"/>
                <w:sz w:val="20"/>
                <w:szCs w:val="20"/>
                <w:lang w:eastAsia="ja-JP"/>
              </w:rPr>
              <w:t>400</w:t>
            </w:r>
            <w:r>
              <w:rPr>
                <w:rFonts w:eastAsia="MS PGothic"/>
                <w:sz w:val="20"/>
                <w:szCs w:val="20"/>
              </w:rPr>
              <w:br/>
            </w:r>
            <w:r>
              <w:rPr>
                <w:rFonts w:eastAsia="MS PGothic"/>
                <w:sz w:val="20"/>
                <w:szCs w:val="20"/>
              </w:rPr>
              <w:sym w:font="Symbol" w:char="F0A3"/>
            </w:r>
            <w:r>
              <w:rPr>
                <w:rFonts w:eastAsia="MS PGothic"/>
                <w:sz w:val="20"/>
                <w:szCs w:val="20"/>
                <w:lang w:eastAsia="ja-JP"/>
              </w:rPr>
              <w:t> 600</w:t>
            </w:r>
          </w:p>
        </w:tc>
        <w:tc>
          <w:tcPr>
            <w:tcW w:w="1624" w:type="dxa"/>
            <w:tcBorders>
              <w:left w:val="single" w:sz="4" w:space="0" w:color="auto"/>
              <w:right w:val="single" w:sz="4" w:space="0" w:color="auto"/>
            </w:tcBorders>
            <w:vAlign w:val="center"/>
          </w:tcPr>
          <w:p w14:paraId="65C86A03"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2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lang w:eastAsia="ja-JP"/>
              </w:rPr>
              <w:t>(3 dBm)</w:t>
            </w:r>
          </w:p>
        </w:tc>
        <w:tc>
          <w:tcPr>
            <w:tcW w:w="1418" w:type="dxa"/>
            <w:gridSpan w:val="2"/>
            <w:tcBorders>
              <w:left w:val="single" w:sz="4" w:space="0" w:color="auto"/>
              <w:right w:val="single" w:sz="4" w:space="0" w:color="auto"/>
            </w:tcBorders>
            <w:vAlign w:val="center"/>
          </w:tcPr>
          <w:p w14:paraId="5497DBBE"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1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rPr>
              <w:sym w:font="Symbol" w:char="F0A3"/>
            </w:r>
            <w:r>
              <w:rPr>
                <w:rFonts w:eastAsia="MS PGothic"/>
                <w:sz w:val="20"/>
                <w:szCs w:val="20"/>
                <w:lang w:eastAsia="ja-JP"/>
              </w:rPr>
              <w:t> 3 </w:t>
            </w:r>
            <w:proofErr w:type="spellStart"/>
            <w:r>
              <w:rPr>
                <w:rFonts w:eastAsia="MS PGothic"/>
                <w:sz w:val="20"/>
                <w:szCs w:val="20"/>
                <w:lang w:eastAsia="ja-JP"/>
              </w:rPr>
              <w:t>dBi</w:t>
            </w:r>
            <w:proofErr w:type="spellEnd"/>
          </w:p>
        </w:tc>
        <w:tc>
          <w:tcPr>
            <w:tcW w:w="1201" w:type="dxa"/>
            <w:gridSpan w:val="2"/>
            <w:vMerge/>
            <w:tcBorders>
              <w:left w:val="single" w:sz="4" w:space="0" w:color="auto"/>
              <w:right w:val="single" w:sz="4" w:space="0" w:color="auto"/>
            </w:tcBorders>
            <w:vAlign w:val="center"/>
          </w:tcPr>
          <w:p w14:paraId="60D5DC04"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20433335" w14:textId="77777777">
        <w:trPr>
          <w:gridBefore w:val="1"/>
          <w:gridAfter w:val="1"/>
          <w:wBefore w:w="13" w:type="dxa"/>
          <w:wAfter w:w="13" w:type="dxa"/>
          <w:cantSplit/>
        </w:trPr>
        <w:tc>
          <w:tcPr>
            <w:tcW w:w="1569" w:type="dxa"/>
            <w:vMerge/>
            <w:tcBorders>
              <w:top w:val="single" w:sz="4" w:space="0" w:color="auto"/>
              <w:left w:val="single" w:sz="4" w:space="0" w:color="auto"/>
              <w:right w:val="single" w:sz="4" w:space="0" w:color="auto"/>
            </w:tcBorders>
            <w:vAlign w:val="center"/>
          </w:tcPr>
          <w:p w14:paraId="00F1C8ED"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6B5DD1A"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lang w:eastAsia="ja-JP"/>
              </w:rPr>
              <w:t>920.8-927.8</w:t>
            </w:r>
            <w:r>
              <w:rPr>
                <w:rFonts w:eastAsia="MS PGothic"/>
                <w:sz w:val="20"/>
                <w:szCs w:val="20"/>
                <w:lang w:eastAsia="ja-JP"/>
              </w:rPr>
              <w:br/>
              <w:t>(100 kHz spacing)</w:t>
            </w:r>
          </w:p>
        </w:tc>
        <w:tc>
          <w:tcPr>
            <w:tcW w:w="1846" w:type="dxa"/>
            <w:gridSpan w:val="2"/>
            <w:vMerge/>
            <w:tcBorders>
              <w:left w:val="single" w:sz="4" w:space="0" w:color="auto"/>
              <w:bottom w:val="single" w:sz="4" w:space="0" w:color="auto"/>
              <w:right w:val="single" w:sz="4" w:space="0" w:color="auto"/>
            </w:tcBorders>
            <w:vAlign w:val="center"/>
          </w:tcPr>
          <w:p w14:paraId="19F00059"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624" w:type="dxa"/>
            <w:tcBorders>
              <w:left w:val="single" w:sz="4" w:space="0" w:color="auto"/>
              <w:right w:val="single" w:sz="4" w:space="0" w:color="auto"/>
            </w:tcBorders>
            <w:vAlign w:val="center"/>
          </w:tcPr>
          <w:p w14:paraId="274A035E"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40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lang w:eastAsia="ja-JP"/>
              </w:rPr>
              <w:t>(16 dBm)</w:t>
            </w:r>
          </w:p>
        </w:tc>
        <w:tc>
          <w:tcPr>
            <w:tcW w:w="1418" w:type="dxa"/>
            <w:gridSpan w:val="2"/>
            <w:tcBorders>
              <w:left w:val="single" w:sz="4" w:space="0" w:color="auto"/>
              <w:right w:val="single" w:sz="4" w:space="0" w:color="auto"/>
            </w:tcBorders>
            <w:vAlign w:val="center"/>
          </w:tcPr>
          <w:p w14:paraId="5D6FE6FE"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t>&gt; </w:t>
            </w:r>
            <w:r>
              <w:rPr>
                <w:rFonts w:eastAsia="MS PGothic"/>
                <w:sz w:val="20"/>
                <w:szCs w:val="20"/>
                <w:lang w:eastAsia="ja-JP"/>
              </w:rPr>
              <w:t xml:space="preserve">1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rPr>
              <w:sym w:font="Symbol" w:char="F0A3"/>
            </w:r>
            <w:r>
              <w:rPr>
                <w:rFonts w:eastAsia="MS PGothic"/>
                <w:sz w:val="20"/>
                <w:szCs w:val="20"/>
                <w:lang w:eastAsia="ja-JP"/>
              </w:rPr>
              <w:t> 20 </w:t>
            </w:r>
            <w:proofErr w:type="spellStart"/>
            <w:r>
              <w:rPr>
                <w:rFonts w:eastAsia="MS PGothic"/>
                <w:sz w:val="20"/>
                <w:szCs w:val="20"/>
                <w:lang w:eastAsia="ja-JP"/>
              </w:rPr>
              <w:t>mW</w:t>
            </w:r>
            <w:proofErr w:type="spellEnd"/>
            <w:r>
              <w:rPr>
                <w:rFonts w:eastAsia="MS PGothic"/>
                <w:sz w:val="20"/>
                <w:szCs w:val="20"/>
                <w:lang w:eastAsia="ja-JP"/>
              </w:rPr>
              <w:br/>
            </w:r>
            <w:r>
              <w:rPr>
                <w:rFonts w:eastAsia="MS PGothic"/>
                <w:sz w:val="20"/>
                <w:szCs w:val="20"/>
              </w:rPr>
              <w:sym w:font="Symbol" w:char="F0A3"/>
            </w:r>
            <w:r>
              <w:rPr>
                <w:rFonts w:eastAsia="MS PGothic"/>
                <w:sz w:val="20"/>
                <w:szCs w:val="20"/>
                <w:lang w:eastAsia="ja-JP"/>
              </w:rPr>
              <w:t> 3</w:t>
            </w:r>
            <w:r>
              <w:rPr>
                <w:rFonts w:eastAsia="MS PGothic"/>
                <w:sz w:val="20"/>
                <w:szCs w:val="20"/>
              </w:rPr>
              <w:t> </w:t>
            </w:r>
            <w:proofErr w:type="spellStart"/>
            <w:r>
              <w:rPr>
                <w:rFonts w:eastAsia="MS PGothic"/>
                <w:sz w:val="20"/>
                <w:szCs w:val="20"/>
                <w:lang w:eastAsia="ja-JP"/>
              </w:rPr>
              <w:t>dBi</w:t>
            </w:r>
            <w:proofErr w:type="spellEnd"/>
          </w:p>
        </w:tc>
        <w:tc>
          <w:tcPr>
            <w:tcW w:w="1201" w:type="dxa"/>
            <w:gridSpan w:val="2"/>
            <w:vMerge/>
            <w:tcBorders>
              <w:left w:val="single" w:sz="4" w:space="0" w:color="auto"/>
              <w:right w:val="single" w:sz="4" w:space="0" w:color="auto"/>
            </w:tcBorders>
            <w:vAlign w:val="center"/>
          </w:tcPr>
          <w:p w14:paraId="28FD80CE"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24CAD9FC" w14:textId="77777777">
        <w:trPr>
          <w:gridBefore w:val="1"/>
          <w:gridAfter w:val="1"/>
          <w:wBefore w:w="13" w:type="dxa"/>
          <w:wAfter w:w="13" w:type="dxa"/>
          <w:cantSplit/>
        </w:trPr>
        <w:tc>
          <w:tcPr>
            <w:tcW w:w="1569" w:type="dxa"/>
            <w:vMerge/>
            <w:tcBorders>
              <w:top w:val="single" w:sz="4" w:space="0" w:color="auto"/>
              <w:left w:val="single" w:sz="4" w:space="0" w:color="auto"/>
              <w:right w:val="single" w:sz="4" w:space="0" w:color="auto"/>
            </w:tcBorders>
            <w:vAlign w:val="center"/>
          </w:tcPr>
          <w:p w14:paraId="4D103FF6"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37293B1" w14:textId="77777777" w:rsidR="00004EC8" w:rsidRDefault="009662E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MS PGothic"/>
                <w:sz w:val="20"/>
                <w:szCs w:val="20"/>
                <w:lang w:eastAsia="ja-JP"/>
              </w:rPr>
            </w:pPr>
            <w:r>
              <w:rPr>
                <w:rFonts w:eastAsia="MS PGothic"/>
                <w:sz w:val="20"/>
                <w:szCs w:val="20"/>
                <w:lang w:eastAsia="ja-JP"/>
              </w:rPr>
              <w:t>916.3-927.7</w:t>
            </w:r>
          </w:p>
          <w:p w14:paraId="5D98A02D"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lang w:eastAsia="ja-JP"/>
              </w:rPr>
              <w:t>(100 kHz spacing)</w:t>
            </w:r>
          </w:p>
        </w:tc>
        <w:tc>
          <w:tcPr>
            <w:tcW w:w="1846" w:type="dxa"/>
            <w:gridSpan w:val="2"/>
            <w:vMerge w:val="restart"/>
            <w:tcBorders>
              <w:left w:val="single" w:sz="4" w:space="0" w:color="auto"/>
              <w:right w:val="single" w:sz="4" w:space="0" w:color="auto"/>
            </w:tcBorders>
            <w:vAlign w:val="center"/>
          </w:tcPr>
          <w:p w14:paraId="4345C50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jc w:val="both"/>
              <w:textAlignment w:val="baseline"/>
              <w:rPr>
                <w:rFonts w:eastAsia="MS PGothic"/>
                <w:color w:val="000000"/>
                <w:sz w:val="20"/>
                <w:szCs w:val="20"/>
              </w:rPr>
            </w:pPr>
            <w:r>
              <w:rPr>
                <w:rFonts w:eastAsia="MS PGothic"/>
                <w:sz w:val="20"/>
                <w:szCs w:val="20"/>
              </w:rPr>
              <w:t>&gt; </w:t>
            </w:r>
            <w:r>
              <w:rPr>
                <w:rFonts w:eastAsia="MS PGothic"/>
                <w:sz w:val="20"/>
                <w:szCs w:val="20"/>
                <w:lang w:eastAsia="ja-JP"/>
              </w:rPr>
              <w:t>600</w:t>
            </w:r>
            <w:r>
              <w:rPr>
                <w:rFonts w:eastAsia="MS PGothic"/>
                <w:sz w:val="20"/>
                <w:szCs w:val="20"/>
              </w:rPr>
              <w:br/>
            </w:r>
            <w:r>
              <w:rPr>
                <w:rFonts w:eastAsia="MS PGothic"/>
                <w:sz w:val="20"/>
                <w:szCs w:val="20"/>
              </w:rPr>
              <w:sym w:font="Symbol" w:char="F0A3"/>
            </w:r>
            <w:r>
              <w:rPr>
                <w:rFonts w:eastAsia="MS PGothic"/>
                <w:sz w:val="20"/>
                <w:szCs w:val="20"/>
                <w:lang w:eastAsia="ja-JP"/>
              </w:rPr>
              <w:t> 800</w:t>
            </w:r>
          </w:p>
        </w:tc>
        <w:tc>
          <w:tcPr>
            <w:tcW w:w="1624" w:type="dxa"/>
            <w:tcBorders>
              <w:left w:val="single" w:sz="4" w:space="0" w:color="auto"/>
              <w:right w:val="single" w:sz="4" w:space="0" w:color="auto"/>
            </w:tcBorders>
            <w:vAlign w:val="center"/>
          </w:tcPr>
          <w:p w14:paraId="66A364FE"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2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lang w:eastAsia="ja-JP"/>
              </w:rPr>
              <w:t>(3 dBm)</w:t>
            </w:r>
          </w:p>
        </w:tc>
        <w:tc>
          <w:tcPr>
            <w:tcW w:w="1418" w:type="dxa"/>
            <w:gridSpan w:val="2"/>
            <w:tcBorders>
              <w:left w:val="single" w:sz="4" w:space="0" w:color="auto"/>
              <w:right w:val="single" w:sz="4" w:space="0" w:color="auto"/>
            </w:tcBorders>
            <w:vAlign w:val="center"/>
          </w:tcPr>
          <w:p w14:paraId="256655DE"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1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rPr>
              <w:sym w:font="Symbol" w:char="F0A3"/>
            </w:r>
            <w:r>
              <w:rPr>
                <w:rFonts w:eastAsia="MS PGothic"/>
                <w:sz w:val="20"/>
                <w:szCs w:val="20"/>
                <w:lang w:eastAsia="ja-JP"/>
              </w:rPr>
              <w:t> 3 </w:t>
            </w:r>
            <w:proofErr w:type="spellStart"/>
            <w:r>
              <w:rPr>
                <w:rFonts w:eastAsia="MS PGothic"/>
                <w:sz w:val="20"/>
                <w:szCs w:val="20"/>
                <w:lang w:eastAsia="ja-JP"/>
              </w:rPr>
              <w:t>dBi</w:t>
            </w:r>
            <w:proofErr w:type="spellEnd"/>
          </w:p>
        </w:tc>
        <w:tc>
          <w:tcPr>
            <w:tcW w:w="1201" w:type="dxa"/>
            <w:gridSpan w:val="2"/>
            <w:vMerge/>
            <w:tcBorders>
              <w:left w:val="single" w:sz="4" w:space="0" w:color="auto"/>
              <w:right w:val="single" w:sz="4" w:space="0" w:color="auto"/>
            </w:tcBorders>
            <w:vAlign w:val="center"/>
          </w:tcPr>
          <w:p w14:paraId="61F8E735"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675582C0" w14:textId="77777777">
        <w:trPr>
          <w:gridBefore w:val="1"/>
          <w:gridAfter w:val="1"/>
          <w:wBefore w:w="13" w:type="dxa"/>
          <w:wAfter w:w="13" w:type="dxa"/>
          <w:cantSplit/>
        </w:trPr>
        <w:tc>
          <w:tcPr>
            <w:tcW w:w="1569" w:type="dxa"/>
            <w:vMerge/>
            <w:tcBorders>
              <w:top w:val="single" w:sz="4" w:space="0" w:color="auto"/>
              <w:left w:val="single" w:sz="4" w:space="0" w:color="auto"/>
              <w:right w:val="single" w:sz="4" w:space="0" w:color="auto"/>
            </w:tcBorders>
            <w:vAlign w:val="center"/>
          </w:tcPr>
          <w:p w14:paraId="15196A72"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B155F59" w14:textId="77777777" w:rsidR="00004EC8" w:rsidRDefault="009662E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MS PGothic"/>
                <w:sz w:val="20"/>
                <w:szCs w:val="20"/>
                <w:lang w:eastAsia="ja-JP"/>
              </w:rPr>
            </w:pPr>
            <w:r>
              <w:rPr>
                <w:rFonts w:eastAsia="MS PGothic"/>
                <w:sz w:val="20"/>
                <w:szCs w:val="20"/>
                <w:lang w:eastAsia="ja-JP"/>
              </w:rPr>
              <w:t>920.9-927.7</w:t>
            </w:r>
          </w:p>
          <w:p w14:paraId="4DF79B3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lang w:eastAsia="ja-JP"/>
              </w:rPr>
              <w:t>(100 kHz spacing)</w:t>
            </w:r>
          </w:p>
        </w:tc>
        <w:tc>
          <w:tcPr>
            <w:tcW w:w="1846" w:type="dxa"/>
            <w:gridSpan w:val="2"/>
            <w:vMerge/>
            <w:tcBorders>
              <w:left w:val="single" w:sz="4" w:space="0" w:color="auto"/>
              <w:bottom w:val="single" w:sz="4" w:space="0" w:color="auto"/>
              <w:right w:val="single" w:sz="4" w:space="0" w:color="auto"/>
            </w:tcBorders>
            <w:vAlign w:val="center"/>
          </w:tcPr>
          <w:p w14:paraId="2F099A0B"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624" w:type="dxa"/>
            <w:tcBorders>
              <w:left w:val="single" w:sz="4" w:space="0" w:color="auto"/>
              <w:right w:val="single" w:sz="4" w:space="0" w:color="auto"/>
            </w:tcBorders>
            <w:vAlign w:val="center"/>
          </w:tcPr>
          <w:p w14:paraId="1E675969"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40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lang w:eastAsia="ja-JP"/>
              </w:rPr>
              <w:t>(16 dBm)</w:t>
            </w:r>
          </w:p>
        </w:tc>
        <w:tc>
          <w:tcPr>
            <w:tcW w:w="1418" w:type="dxa"/>
            <w:gridSpan w:val="2"/>
            <w:tcBorders>
              <w:left w:val="single" w:sz="4" w:space="0" w:color="auto"/>
              <w:right w:val="single" w:sz="4" w:space="0" w:color="auto"/>
            </w:tcBorders>
            <w:vAlign w:val="center"/>
          </w:tcPr>
          <w:p w14:paraId="7DDDDA9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t>&gt; </w:t>
            </w:r>
            <w:r>
              <w:rPr>
                <w:rFonts w:eastAsia="MS PGothic"/>
                <w:sz w:val="20"/>
                <w:szCs w:val="20"/>
                <w:lang w:eastAsia="ja-JP"/>
              </w:rPr>
              <w:t xml:space="preserve">1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rPr>
              <w:sym w:font="Symbol" w:char="F0A3"/>
            </w:r>
            <w:r>
              <w:rPr>
                <w:rFonts w:eastAsia="MS PGothic"/>
                <w:sz w:val="20"/>
                <w:szCs w:val="20"/>
                <w:lang w:eastAsia="ja-JP"/>
              </w:rPr>
              <w:t> 20 </w:t>
            </w:r>
            <w:proofErr w:type="spellStart"/>
            <w:r>
              <w:rPr>
                <w:rFonts w:eastAsia="MS PGothic"/>
                <w:sz w:val="20"/>
                <w:szCs w:val="20"/>
                <w:lang w:eastAsia="ja-JP"/>
              </w:rPr>
              <w:t>mW</w:t>
            </w:r>
            <w:proofErr w:type="spellEnd"/>
            <w:r>
              <w:rPr>
                <w:rFonts w:eastAsia="MS PGothic"/>
                <w:sz w:val="20"/>
                <w:szCs w:val="20"/>
                <w:lang w:eastAsia="ja-JP"/>
              </w:rPr>
              <w:br/>
            </w:r>
            <w:r>
              <w:rPr>
                <w:rFonts w:eastAsia="MS PGothic"/>
                <w:sz w:val="20"/>
                <w:szCs w:val="20"/>
              </w:rPr>
              <w:sym w:font="Symbol" w:char="F0A3"/>
            </w:r>
            <w:r>
              <w:rPr>
                <w:rFonts w:eastAsia="MS PGothic"/>
                <w:sz w:val="20"/>
                <w:szCs w:val="20"/>
                <w:lang w:eastAsia="ja-JP"/>
              </w:rPr>
              <w:t> 3</w:t>
            </w:r>
            <w:r>
              <w:rPr>
                <w:rFonts w:eastAsia="MS PGothic"/>
                <w:sz w:val="20"/>
                <w:szCs w:val="20"/>
              </w:rPr>
              <w:t> </w:t>
            </w:r>
            <w:proofErr w:type="spellStart"/>
            <w:r>
              <w:rPr>
                <w:rFonts w:eastAsia="MS PGothic"/>
                <w:sz w:val="20"/>
                <w:szCs w:val="20"/>
                <w:lang w:eastAsia="ja-JP"/>
              </w:rPr>
              <w:t>dBi</w:t>
            </w:r>
            <w:proofErr w:type="spellEnd"/>
          </w:p>
        </w:tc>
        <w:tc>
          <w:tcPr>
            <w:tcW w:w="1201" w:type="dxa"/>
            <w:gridSpan w:val="2"/>
            <w:vMerge/>
            <w:tcBorders>
              <w:left w:val="single" w:sz="4" w:space="0" w:color="auto"/>
              <w:right w:val="single" w:sz="4" w:space="0" w:color="auto"/>
            </w:tcBorders>
            <w:vAlign w:val="center"/>
          </w:tcPr>
          <w:p w14:paraId="4317138B"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5BC5A1A6" w14:textId="77777777">
        <w:trPr>
          <w:gridBefore w:val="1"/>
          <w:gridAfter w:val="1"/>
          <w:wBefore w:w="13" w:type="dxa"/>
          <w:wAfter w:w="13" w:type="dxa"/>
          <w:cantSplit/>
        </w:trPr>
        <w:tc>
          <w:tcPr>
            <w:tcW w:w="1569" w:type="dxa"/>
            <w:vMerge/>
            <w:tcBorders>
              <w:top w:val="single" w:sz="4" w:space="0" w:color="auto"/>
              <w:left w:val="single" w:sz="4" w:space="0" w:color="auto"/>
              <w:right w:val="single" w:sz="4" w:space="0" w:color="auto"/>
            </w:tcBorders>
            <w:vAlign w:val="center"/>
          </w:tcPr>
          <w:p w14:paraId="5685F5FC"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C3AB683" w14:textId="77777777" w:rsidR="00004EC8" w:rsidRDefault="009662E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MS PGothic"/>
                <w:sz w:val="20"/>
                <w:szCs w:val="20"/>
                <w:lang w:eastAsia="ja-JP"/>
              </w:rPr>
            </w:pPr>
            <w:r>
              <w:rPr>
                <w:rFonts w:eastAsia="MS PGothic"/>
                <w:sz w:val="20"/>
                <w:szCs w:val="20"/>
                <w:lang w:eastAsia="ja-JP"/>
              </w:rPr>
              <w:t>916.4-927.6</w:t>
            </w:r>
          </w:p>
          <w:p w14:paraId="2378A3FF"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lang w:eastAsia="ja-JP"/>
              </w:rPr>
              <w:t>(100 kHz spacing)</w:t>
            </w:r>
          </w:p>
        </w:tc>
        <w:tc>
          <w:tcPr>
            <w:tcW w:w="1846" w:type="dxa"/>
            <w:gridSpan w:val="2"/>
            <w:vMerge w:val="restart"/>
            <w:tcBorders>
              <w:left w:val="single" w:sz="4" w:space="0" w:color="auto"/>
              <w:right w:val="single" w:sz="4" w:space="0" w:color="auto"/>
            </w:tcBorders>
            <w:vAlign w:val="center"/>
          </w:tcPr>
          <w:p w14:paraId="66383065"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t>&gt; </w:t>
            </w:r>
            <w:r>
              <w:rPr>
                <w:rFonts w:eastAsia="MS PGothic"/>
                <w:sz w:val="20"/>
                <w:szCs w:val="20"/>
                <w:lang w:eastAsia="ja-JP"/>
              </w:rPr>
              <w:t>800</w:t>
            </w:r>
            <w:r>
              <w:rPr>
                <w:rFonts w:eastAsia="MS PGothic"/>
                <w:sz w:val="20"/>
                <w:szCs w:val="20"/>
              </w:rPr>
              <w:br/>
            </w:r>
            <w:r>
              <w:rPr>
                <w:rFonts w:eastAsia="MS PGothic"/>
                <w:sz w:val="20"/>
                <w:szCs w:val="20"/>
              </w:rPr>
              <w:sym w:font="Symbol" w:char="F0A3"/>
            </w:r>
            <w:r>
              <w:rPr>
                <w:rFonts w:eastAsia="MS PGothic"/>
                <w:sz w:val="20"/>
                <w:szCs w:val="20"/>
                <w:lang w:eastAsia="ja-JP"/>
              </w:rPr>
              <w:t> 1000</w:t>
            </w:r>
          </w:p>
        </w:tc>
        <w:tc>
          <w:tcPr>
            <w:tcW w:w="1624" w:type="dxa"/>
            <w:tcBorders>
              <w:left w:val="single" w:sz="4" w:space="0" w:color="auto"/>
              <w:right w:val="single" w:sz="4" w:space="0" w:color="auto"/>
            </w:tcBorders>
            <w:vAlign w:val="center"/>
          </w:tcPr>
          <w:p w14:paraId="14A58CD4"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2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lang w:eastAsia="ja-JP"/>
              </w:rPr>
              <w:t>(3 dBm)</w:t>
            </w:r>
          </w:p>
        </w:tc>
        <w:tc>
          <w:tcPr>
            <w:tcW w:w="1418" w:type="dxa"/>
            <w:gridSpan w:val="2"/>
            <w:tcBorders>
              <w:left w:val="single" w:sz="4" w:space="0" w:color="auto"/>
              <w:right w:val="single" w:sz="4" w:space="0" w:color="auto"/>
            </w:tcBorders>
            <w:vAlign w:val="center"/>
          </w:tcPr>
          <w:p w14:paraId="2E185757"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1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rPr>
              <w:sym w:font="Symbol" w:char="F0A3"/>
            </w:r>
            <w:r>
              <w:rPr>
                <w:rFonts w:eastAsia="MS PGothic"/>
                <w:sz w:val="20"/>
                <w:szCs w:val="20"/>
                <w:lang w:eastAsia="ja-JP"/>
              </w:rPr>
              <w:t> 3 </w:t>
            </w:r>
            <w:proofErr w:type="spellStart"/>
            <w:r>
              <w:rPr>
                <w:rFonts w:eastAsia="MS PGothic"/>
                <w:sz w:val="20"/>
                <w:szCs w:val="20"/>
                <w:lang w:eastAsia="ja-JP"/>
              </w:rPr>
              <w:t>dBi</w:t>
            </w:r>
            <w:proofErr w:type="spellEnd"/>
          </w:p>
        </w:tc>
        <w:tc>
          <w:tcPr>
            <w:tcW w:w="1201" w:type="dxa"/>
            <w:gridSpan w:val="2"/>
            <w:vMerge/>
            <w:tcBorders>
              <w:left w:val="single" w:sz="4" w:space="0" w:color="auto"/>
              <w:right w:val="single" w:sz="4" w:space="0" w:color="auto"/>
            </w:tcBorders>
            <w:vAlign w:val="center"/>
          </w:tcPr>
          <w:p w14:paraId="76DB7287"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55877DF4" w14:textId="77777777">
        <w:trPr>
          <w:gridBefore w:val="1"/>
          <w:gridAfter w:val="1"/>
          <w:wBefore w:w="13" w:type="dxa"/>
          <w:wAfter w:w="13" w:type="dxa"/>
          <w:cantSplit/>
        </w:trPr>
        <w:tc>
          <w:tcPr>
            <w:tcW w:w="1569" w:type="dxa"/>
            <w:vMerge/>
            <w:tcBorders>
              <w:top w:val="single" w:sz="4" w:space="0" w:color="auto"/>
              <w:left w:val="single" w:sz="4" w:space="0" w:color="auto"/>
              <w:right w:val="single" w:sz="4" w:space="0" w:color="auto"/>
            </w:tcBorders>
            <w:vAlign w:val="center"/>
          </w:tcPr>
          <w:p w14:paraId="47D739D7"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6D2D376" w14:textId="77777777" w:rsidR="00004EC8" w:rsidRDefault="009662E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MS PGothic"/>
                <w:sz w:val="20"/>
                <w:szCs w:val="20"/>
                <w:lang w:eastAsia="ja-JP"/>
              </w:rPr>
            </w:pPr>
            <w:r>
              <w:rPr>
                <w:rFonts w:eastAsia="MS PGothic"/>
                <w:sz w:val="20"/>
                <w:szCs w:val="20"/>
                <w:lang w:eastAsia="ja-JP"/>
              </w:rPr>
              <w:t>921.4-927.6</w:t>
            </w:r>
          </w:p>
          <w:p w14:paraId="01070DFE"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lang w:eastAsia="ja-JP"/>
              </w:rPr>
              <w:t>(100 kHz spacing)</w:t>
            </w:r>
          </w:p>
        </w:tc>
        <w:tc>
          <w:tcPr>
            <w:tcW w:w="1846" w:type="dxa"/>
            <w:gridSpan w:val="2"/>
            <w:vMerge/>
            <w:tcBorders>
              <w:left w:val="single" w:sz="4" w:space="0" w:color="auto"/>
              <w:bottom w:val="single" w:sz="4" w:space="0" w:color="auto"/>
              <w:right w:val="single" w:sz="4" w:space="0" w:color="auto"/>
            </w:tcBorders>
            <w:vAlign w:val="center"/>
          </w:tcPr>
          <w:p w14:paraId="06B07EA0"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624" w:type="dxa"/>
            <w:tcBorders>
              <w:left w:val="single" w:sz="4" w:space="0" w:color="auto"/>
              <w:right w:val="single" w:sz="4" w:space="0" w:color="auto"/>
            </w:tcBorders>
            <w:vAlign w:val="center"/>
          </w:tcPr>
          <w:p w14:paraId="3BF68031"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40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lang w:eastAsia="ja-JP"/>
              </w:rPr>
              <w:t>(16 dBm)</w:t>
            </w:r>
          </w:p>
        </w:tc>
        <w:tc>
          <w:tcPr>
            <w:tcW w:w="1418" w:type="dxa"/>
            <w:gridSpan w:val="2"/>
            <w:tcBorders>
              <w:left w:val="single" w:sz="4" w:space="0" w:color="auto"/>
              <w:right w:val="single" w:sz="4" w:space="0" w:color="auto"/>
            </w:tcBorders>
            <w:vAlign w:val="center"/>
          </w:tcPr>
          <w:p w14:paraId="7AA0A263"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t>&gt; </w:t>
            </w:r>
            <w:r>
              <w:rPr>
                <w:rFonts w:eastAsia="MS PGothic"/>
                <w:sz w:val="20"/>
                <w:szCs w:val="20"/>
                <w:lang w:eastAsia="ja-JP"/>
              </w:rPr>
              <w:t xml:space="preserve">1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rPr>
              <w:sym w:font="Symbol" w:char="F0A3"/>
            </w:r>
            <w:r>
              <w:rPr>
                <w:rFonts w:eastAsia="MS PGothic"/>
                <w:sz w:val="20"/>
                <w:szCs w:val="20"/>
                <w:lang w:eastAsia="ja-JP"/>
              </w:rPr>
              <w:t> 20 </w:t>
            </w:r>
            <w:proofErr w:type="spellStart"/>
            <w:r>
              <w:rPr>
                <w:rFonts w:eastAsia="MS PGothic"/>
                <w:sz w:val="20"/>
                <w:szCs w:val="20"/>
                <w:lang w:eastAsia="ja-JP"/>
              </w:rPr>
              <w:t>mW</w:t>
            </w:r>
            <w:proofErr w:type="spellEnd"/>
            <w:r>
              <w:rPr>
                <w:rFonts w:eastAsia="MS PGothic"/>
                <w:sz w:val="20"/>
                <w:szCs w:val="20"/>
                <w:lang w:eastAsia="ja-JP"/>
              </w:rPr>
              <w:br/>
            </w:r>
            <w:r>
              <w:rPr>
                <w:rFonts w:eastAsia="MS PGothic"/>
                <w:sz w:val="20"/>
                <w:szCs w:val="20"/>
              </w:rPr>
              <w:sym w:font="Symbol" w:char="F0A3"/>
            </w:r>
            <w:r>
              <w:rPr>
                <w:rFonts w:eastAsia="MS PGothic"/>
                <w:sz w:val="20"/>
                <w:szCs w:val="20"/>
                <w:lang w:eastAsia="ja-JP"/>
              </w:rPr>
              <w:t> 3</w:t>
            </w:r>
            <w:r>
              <w:rPr>
                <w:rFonts w:eastAsia="MS PGothic"/>
                <w:sz w:val="20"/>
                <w:szCs w:val="20"/>
              </w:rPr>
              <w:t> </w:t>
            </w:r>
            <w:proofErr w:type="spellStart"/>
            <w:r>
              <w:rPr>
                <w:rFonts w:eastAsia="MS PGothic"/>
                <w:sz w:val="20"/>
                <w:szCs w:val="20"/>
                <w:lang w:eastAsia="ja-JP"/>
              </w:rPr>
              <w:t>dBi</w:t>
            </w:r>
            <w:proofErr w:type="spellEnd"/>
          </w:p>
        </w:tc>
        <w:tc>
          <w:tcPr>
            <w:tcW w:w="1201" w:type="dxa"/>
            <w:gridSpan w:val="2"/>
            <w:vMerge/>
            <w:tcBorders>
              <w:left w:val="single" w:sz="4" w:space="0" w:color="auto"/>
              <w:right w:val="single" w:sz="4" w:space="0" w:color="auto"/>
            </w:tcBorders>
            <w:vAlign w:val="center"/>
          </w:tcPr>
          <w:p w14:paraId="7F82BC87"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366118C8" w14:textId="77777777">
        <w:trPr>
          <w:gridBefore w:val="1"/>
          <w:gridAfter w:val="1"/>
          <w:wBefore w:w="13" w:type="dxa"/>
          <w:wAfter w:w="13" w:type="dxa"/>
          <w:cantSplit/>
        </w:trPr>
        <w:tc>
          <w:tcPr>
            <w:tcW w:w="1569" w:type="dxa"/>
            <w:vMerge/>
            <w:tcBorders>
              <w:top w:val="single" w:sz="4" w:space="0" w:color="auto"/>
              <w:left w:val="single" w:sz="4" w:space="0" w:color="auto"/>
              <w:right w:val="single" w:sz="4" w:space="0" w:color="auto"/>
            </w:tcBorders>
            <w:vAlign w:val="center"/>
          </w:tcPr>
          <w:p w14:paraId="49F7DDAB"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4FFD5C4" w14:textId="77777777" w:rsidR="00004EC8" w:rsidRDefault="009662E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MS PGothic"/>
                <w:sz w:val="20"/>
                <w:szCs w:val="20"/>
                <w:lang w:eastAsia="ja-JP"/>
              </w:rPr>
            </w:pPr>
            <w:r>
              <w:rPr>
                <w:rFonts w:eastAsia="MS PGothic"/>
                <w:sz w:val="20"/>
                <w:szCs w:val="20"/>
                <w:lang w:eastAsia="ja-JP"/>
              </w:rPr>
              <w:t>928.15-929.65</w:t>
            </w:r>
          </w:p>
          <w:p w14:paraId="25B8A895"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lang w:eastAsia="ja-JP"/>
              </w:rPr>
              <w:t xml:space="preserve">(100 kHz </w:t>
            </w:r>
            <w:proofErr w:type="spellStart"/>
            <w:r>
              <w:rPr>
                <w:rFonts w:eastAsia="MS PGothic"/>
                <w:sz w:val="20"/>
                <w:szCs w:val="20"/>
                <w:lang w:eastAsia="ja-JP"/>
              </w:rPr>
              <w:t>spacng</w:t>
            </w:r>
            <w:proofErr w:type="spellEnd"/>
            <w:r>
              <w:rPr>
                <w:rFonts w:eastAsia="MS PGothic"/>
                <w:sz w:val="20"/>
                <w:szCs w:val="20"/>
                <w:lang w:eastAsia="ja-JP"/>
              </w:rPr>
              <w:t>)</w:t>
            </w:r>
          </w:p>
        </w:tc>
        <w:tc>
          <w:tcPr>
            <w:tcW w:w="1846" w:type="dxa"/>
            <w:gridSpan w:val="2"/>
            <w:tcBorders>
              <w:left w:val="single" w:sz="4" w:space="0" w:color="auto"/>
              <w:bottom w:val="single" w:sz="4" w:space="0" w:color="auto"/>
              <w:right w:val="single" w:sz="4" w:space="0" w:color="auto"/>
            </w:tcBorders>
            <w:vAlign w:val="center"/>
          </w:tcPr>
          <w:p w14:paraId="38281094"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100</w:t>
            </w:r>
          </w:p>
        </w:tc>
        <w:tc>
          <w:tcPr>
            <w:tcW w:w="1624" w:type="dxa"/>
            <w:tcBorders>
              <w:left w:val="single" w:sz="4" w:space="0" w:color="auto"/>
              <w:right w:val="single" w:sz="4" w:space="0" w:color="auto"/>
            </w:tcBorders>
            <w:vAlign w:val="center"/>
          </w:tcPr>
          <w:p w14:paraId="7410DD4C"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2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lang w:eastAsia="ja-JP"/>
              </w:rPr>
              <w:t>(3 dBm)</w:t>
            </w:r>
          </w:p>
        </w:tc>
        <w:tc>
          <w:tcPr>
            <w:tcW w:w="1418" w:type="dxa"/>
            <w:gridSpan w:val="2"/>
            <w:tcBorders>
              <w:left w:val="single" w:sz="4" w:space="0" w:color="auto"/>
              <w:right w:val="single" w:sz="4" w:space="0" w:color="auto"/>
            </w:tcBorders>
            <w:vAlign w:val="center"/>
          </w:tcPr>
          <w:p w14:paraId="46069D27"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1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rPr>
              <w:sym w:font="Symbol" w:char="F0A3"/>
            </w:r>
            <w:r>
              <w:rPr>
                <w:rFonts w:eastAsia="MS PGothic"/>
                <w:sz w:val="20"/>
                <w:szCs w:val="20"/>
                <w:lang w:eastAsia="ja-JP"/>
              </w:rPr>
              <w:t> 3 </w:t>
            </w:r>
            <w:proofErr w:type="spellStart"/>
            <w:r>
              <w:rPr>
                <w:rFonts w:eastAsia="MS PGothic"/>
                <w:sz w:val="20"/>
                <w:szCs w:val="20"/>
                <w:lang w:eastAsia="ja-JP"/>
              </w:rPr>
              <w:t>dBi</w:t>
            </w:r>
            <w:proofErr w:type="spellEnd"/>
          </w:p>
        </w:tc>
        <w:tc>
          <w:tcPr>
            <w:tcW w:w="1201" w:type="dxa"/>
            <w:gridSpan w:val="2"/>
            <w:vMerge/>
            <w:tcBorders>
              <w:left w:val="single" w:sz="4" w:space="0" w:color="auto"/>
              <w:right w:val="single" w:sz="4" w:space="0" w:color="auto"/>
            </w:tcBorders>
            <w:vAlign w:val="center"/>
          </w:tcPr>
          <w:p w14:paraId="06C7B46B"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7DB58AD0" w14:textId="77777777">
        <w:trPr>
          <w:gridBefore w:val="1"/>
          <w:gridAfter w:val="1"/>
          <w:wBefore w:w="13" w:type="dxa"/>
          <w:wAfter w:w="13" w:type="dxa"/>
          <w:cantSplit/>
        </w:trPr>
        <w:tc>
          <w:tcPr>
            <w:tcW w:w="1569" w:type="dxa"/>
            <w:vMerge/>
            <w:tcBorders>
              <w:top w:val="single" w:sz="4" w:space="0" w:color="auto"/>
              <w:left w:val="single" w:sz="4" w:space="0" w:color="auto"/>
              <w:right w:val="single" w:sz="4" w:space="0" w:color="auto"/>
            </w:tcBorders>
            <w:vAlign w:val="center"/>
          </w:tcPr>
          <w:p w14:paraId="46007511"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A97E0CC" w14:textId="77777777" w:rsidR="00004EC8" w:rsidRDefault="009662E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MS PGothic"/>
                <w:sz w:val="20"/>
                <w:szCs w:val="20"/>
                <w:lang w:eastAsia="ja-JP"/>
              </w:rPr>
            </w:pPr>
            <w:r>
              <w:rPr>
                <w:rFonts w:eastAsia="MS PGothic"/>
                <w:sz w:val="20"/>
                <w:szCs w:val="20"/>
                <w:lang w:eastAsia="ja-JP"/>
              </w:rPr>
              <w:t>928.2-929.6</w:t>
            </w:r>
          </w:p>
          <w:p w14:paraId="4F97C0DC"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lang w:eastAsia="ja-JP"/>
              </w:rPr>
              <w:t>(100 kHz spacing)</w:t>
            </w:r>
          </w:p>
        </w:tc>
        <w:tc>
          <w:tcPr>
            <w:tcW w:w="1846" w:type="dxa"/>
            <w:gridSpan w:val="2"/>
            <w:tcBorders>
              <w:left w:val="single" w:sz="4" w:space="0" w:color="auto"/>
              <w:bottom w:val="single" w:sz="4" w:space="0" w:color="auto"/>
              <w:right w:val="single" w:sz="4" w:space="0" w:color="auto"/>
            </w:tcBorders>
            <w:vAlign w:val="center"/>
          </w:tcPr>
          <w:p w14:paraId="0BCE8E18"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t>&gt; </w:t>
            </w:r>
            <w:r>
              <w:rPr>
                <w:rFonts w:eastAsia="MS PGothic"/>
                <w:sz w:val="20"/>
                <w:szCs w:val="20"/>
                <w:lang w:eastAsia="ja-JP"/>
              </w:rPr>
              <w:t>100</w:t>
            </w:r>
            <w:r>
              <w:rPr>
                <w:rFonts w:eastAsia="MS PGothic"/>
                <w:sz w:val="20"/>
                <w:szCs w:val="20"/>
              </w:rPr>
              <w:br/>
            </w:r>
            <w:r>
              <w:rPr>
                <w:rFonts w:eastAsia="MS PGothic"/>
                <w:sz w:val="20"/>
                <w:szCs w:val="20"/>
              </w:rPr>
              <w:sym w:font="Symbol" w:char="F0A3"/>
            </w:r>
            <w:r>
              <w:rPr>
                <w:rFonts w:eastAsia="MS PGothic"/>
                <w:sz w:val="20"/>
                <w:szCs w:val="20"/>
                <w:lang w:eastAsia="ja-JP"/>
              </w:rPr>
              <w:t> 200</w:t>
            </w:r>
          </w:p>
        </w:tc>
        <w:tc>
          <w:tcPr>
            <w:tcW w:w="1624" w:type="dxa"/>
            <w:tcBorders>
              <w:left w:val="single" w:sz="4" w:space="0" w:color="auto"/>
              <w:right w:val="single" w:sz="4" w:space="0" w:color="auto"/>
            </w:tcBorders>
            <w:vAlign w:val="center"/>
          </w:tcPr>
          <w:p w14:paraId="0E2DDDDA"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2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lang w:eastAsia="ja-JP"/>
              </w:rPr>
              <w:t>(3 dBm)</w:t>
            </w:r>
          </w:p>
        </w:tc>
        <w:tc>
          <w:tcPr>
            <w:tcW w:w="1418" w:type="dxa"/>
            <w:gridSpan w:val="2"/>
            <w:tcBorders>
              <w:left w:val="single" w:sz="4" w:space="0" w:color="auto"/>
              <w:right w:val="single" w:sz="4" w:space="0" w:color="auto"/>
            </w:tcBorders>
            <w:vAlign w:val="center"/>
          </w:tcPr>
          <w:p w14:paraId="10A4B157"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1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rPr>
              <w:sym w:font="Symbol" w:char="F0A3"/>
            </w:r>
            <w:r>
              <w:rPr>
                <w:rFonts w:eastAsia="MS PGothic"/>
                <w:sz w:val="20"/>
                <w:szCs w:val="20"/>
                <w:lang w:eastAsia="ja-JP"/>
              </w:rPr>
              <w:t> 3 </w:t>
            </w:r>
            <w:proofErr w:type="spellStart"/>
            <w:r>
              <w:rPr>
                <w:rFonts w:eastAsia="MS PGothic"/>
                <w:sz w:val="20"/>
                <w:szCs w:val="20"/>
                <w:lang w:eastAsia="ja-JP"/>
              </w:rPr>
              <w:t>dBi</w:t>
            </w:r>
            <w:proofErr w:type="spellEnd"/>
          </w:p>
        </w:tc>
        <w:tc>
          <w:tcPr>
            <w:tcW w:w="1201" w:type="dxa"/>
            <w:gridSpan w:val="2"/>
            <w:vMerge/>
            <w:tcBorders>
              <w:left w:val="single" w:sz="4" w:space="0" w:color="auto"/>
              <w:right w:val="single" w:sz="4" w:space="0" w:color="auto"/>
            </w:tcBorders>
            <w:vAlign w:val="center"/>
          </w:tcPr>
          <w:p w14:paraId="1934127A"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3968EE55" w14:textId="77777777">
        <w:trPr>
          <w:gridBefore w:val="1"/>
          <w:gridAfter w:val="1"/>
          <w:wBefore w:w="13" w:type="dxa"/>
          <w:wAfter w:w="13" w:type="dxa"/>
          <w:cantSplit/>
        </w:trPr>
        <w:tc>
          <w:tcPr>
            <w:tcW w:w="1569" w:type="dxa"/>
            <w:vMerge/>
            <w:tcBorders>
              <w:top w:val="single" w:sz="4" w:space="0" w:color="auto"/>
              <w:left w:val="single" w:sz="4" w:space="0" w:color="auto"/>
              <w:right w:val="single" w:sz="4" w:space="0" w:color="auto"/>
            </w:tcBorders>
            <w:vAlign w:val="center"/>
          </w:tcPr>
          <w:p w14:paraId="389B4C1E"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8C3ECCC" w14:textId="77777777" w:rsidR="00004EC8" w:rsidRDefault="009662E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MS PGothic"/>
                <w:sz w:val="20"/>
                <w:szCs w:val="20"/>
                <w:lang w:eastAsia="ja-JP"/>
              </w:rPr>
            </w:pPr>
            <w:r>
              <w:rPr>
                <w:rFonts w:eastAsia="MS PGothic"/>
                <w:sz w:val="20"/>
                <w:szCs w:val="20"/>
                <w:lang w:eastAsia="ja-JP"/>
              </w:rPr>
              <w:t>928.25-929.55</w:t>
            </w:r>
          </w:p>
          <w:p w14:paraId="4F60160A"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lang w:eastAsia="ja-JP"/>
              </w:rPr>
              <w:t>(100 kHz spacing)</w:t>
            </w:r>
          </w:p>
        </w:tc>
        <w:tc>
          <w:tcPr>
            <w:tcW w:w="1846" w:type="dxa"/>
            <w:gridSpan w:val="2"/>
            <w:tcBorders>
              <w:left w:val="single" w:sz="4" w:space="0" w:color="auto"/>
              <w:bottom w:val="single" w:sz="4" w:space="0" w:color="auto"/>
              <w:right w:val="single" w:sz="4" w:space="0" w:color="auto"/>
            </w:tcBorders>
            <w:vAlign w:val="center"/>
          </w:tcPr>
          <w:p w14:paraId="343A65DC"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t>&gt; </w:t>
            </w:r>
            <w:r>
              <w:rPr>
                <w:rFonts w:eastAsia="MS PGothic"/>
                <w:sz w:val="20"/>
                <w:szCs w:val="20"/>
                <w:lang w:eastAsia="ja-JP"/>
              </w:rPr>
              <w:t>200</w:t>
            </w:r>
            <w:r>
              <w:rPr>
                <w:rFonts w:eastAsia="MS PGothic"/>
                <w:sz w:val="20"/>
                <w:szCs w:val="20"/>
              </w:rPr>
              <w:br/>
            </w:r>
            <w:r>
              <w:rPr>
                <w:rFonts w:eastAsia="MS PGothic"/>
                <w:sz w:val="20"/>
                <w:szCs w:val="20"/>
              </w:rPr>
              <w:sym w:font="Symbol" w:char="F0A3"/>
            </w:r>
            <w:r>
              <w:rPr>
                <w:rFonts w:eastAsia="MS PGothic"/>
                <w:sz w:val="20"/>
                <w:szCs w:val="20"/>
                <w:lang w:eastAsia="ja-JP"/>
              </w:rPr>
              <w:t> 300</w:t>
            </w:r>
          </w:p>
        </w:tc>
        <w:tc>
          <w:tcPr>
            <w:tcW w:w="1624" w:type="dxa"/>
            <w:tcBorders>
              <w:left w:val="single" w:sz="4" w:space="0" w:color="auto"/>
              <w:right w:val="single" w:sz="4" w:space="0" w:color="auto"/>
            </w:tcBorders>
            <w:vAlign w:val="center"/>
          </w:tcPr>
          <w:p w14:paraId="3F6275CC"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2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lang w:eastAsia="ja-JP"/>
              </w:rPr>
              <w:t>(3 dBm)</w:t>
            </w:r>
          </w:p>
        </w:tc>
        <w:tc>
          <w:tcPr>
            <w:tcW w:w="1418" w:type="dxa"/>
            <w:gridSpan w:val="2"/>
            <w:tcBorders>
              <w:left w:val="single" w:sz="4" w:space="0" w:color="auto"/>
              <w:right w:val="single" w:sz="4" w:space="0" w:color="auto"/>
            </w:tcBorders>
            <w:vAlign w:val="center"/>
          </w:tcPr>
          <w:p w14:paraId="3F4DFAE3"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1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rPr>
              <w:sym w:font="Symbol" w:char="F0A3"/>
            </w:r>
            <w:r>
              <w:rPr>
                <w:rFonts w:eastAsia="MS PGothic"/>
                <w:sz w:val="20"/>
                <w:szCs w:val="20"/>
                <w:lang w:eastAsia="ja-JP"/>
              </w:rPr>
              <w:t> 3 </w:t>
            </w:r>
            <w:proofErr w:type="spellStart"/>
            <w:r>
              <w:rPr>
                <w:rFonts w:eastAsia="MS PGothic"/>
                <w:sz w:val="20"/>
                <w:szCs w:val="20"/>
                <w:lang w:eastAsia="ja-JP"/>
              </w:rPr>
              <w:t>dBi</w:t>
            </w:r>
            <w:proofErr w:type="spellEnd"/>
          </w:p>
        </w:tc>
        <w:tc>
          <w:tcPr>
            <w:tcW w:w="1201" w:type="dxa"/>
            <w:gridSpan w:val="2"/>
            <w:vMerge/>
            <w:tcBorders>
              <w:left w:val="single" w:sz="4" w:space="0" w:color="auto"/>
              <w:right w:val="single" w:sz="4" w:space="0" w:color="auto"/>
            </w:tcBorders>
            <w:vAlign w:val="center"/>
          </w:tcPr>
          <w:p w14:paraId="2D9E9FE5"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2C1ACEA6" w14:textId="77777777">
        <w:trPr>
          <w:gridBefore w:val="1"/>
          <w:gridAfter w:val="1"/>
          <w:wBefore w:w="13" w:type="dxa"/>
          <w:wAfter w:w="13" w:type="dxa"/>
          <w:cantSplit/>
        </w:trPr>
        <w:tc>
          <w:tcPr>
            <w:tcW w:w="1569" w:type="dxa"/>
            <w:vMerge/>
            <w:tcBorders>
              <w:top w:val="single" w:sz="4" w:space="0" w:color="auto"/>
              <w:left w:val="single" w:sz="4" w:space="0" w:color="auto"/>
              <w:right w:val="single" w:sz="4" w:space="0" w:color="auto"/>
            </w:tcBorders>
            <w:vAlign w:val="center"/>
          </w:tcPr>
          <w:p w14:paraId="098BFA10"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A0500B7" w14:textId="77777777" w:rsidR="00004EC8" w:rsidRDefault="009662E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MS PGothic"/>
                <w:sz w:val="20"/>
                <w:szCs w:val="20"/>
                <w:lang w:eastAsia="ja-JP"/>
              </w:rPr>
            </w:pPr>
            <w:r>
              <w:rPr>
                <w:rFonts w:eastAsia="MS PGothic"/>
                <w:sz w:val="20"/>
                <w:szCs w:val="20"/>
                <w:lang w:eastAsia="ja-JP"/>
              </w:rPr>
              <w:t>928.3-929.5</w:t>
            </w:r>
          </w:p>
          <w:p w14:paraId="0CF9629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lang w:eastAsia="ja-JP"/>
              </w:rPr>
              <w:t>(100 kHz spacing)</w:t>
            </w:r>
          </w:p>
        </w:tc>
        <w:tc>
          <w:tcPr>
            <w:tcW w:w="1846" w:type="dxa"/>
            <w:gridSpan w:val="2"/>
            <w:tcBorders>
              <w:left w:val="single" w:sz="4" w:space="0" w:color="auto"/>
              <w:bottom w:val="single" w:sz="4" w:space="0" w:color="auto"/>
              <w:right w:val="single" w:sz="4" w:space="0" w:color="auto"/>
            </w:tcBorders>
            <w:vAlign w:val="center"/>
          </w:tcPr>
          <w:p w14:paraId="564738B4"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t>&gt; </w:t>
            </w:r>
            <w:r>
              <w:rPr>
                <w:rFonts w:eastAsia="MS PGothic"/>
                <w:sz w:val="20"/>
                <w:szCs w:val="20"/>
                <w:lang w:eastAsia="ja-JP"/>
              </w:rPr>
              <w:t>300</w:t>
            </w:r>
            <w:r>
              <w:rPr>
                <w:rFonts w:eastAsia="MS PGothic"/>
                <w:sz w:val="20"/>
                <w:szCs w:val="20"/>
              </w:rPr>
              <w:br/>
            </w:r>
            <w:r>
              <w:rPr>
                <w:rFonts w:eastAsia="MS PGothic"/>
                <w:sz w:val="20"/>
                <w:szCs w:val="20"/>
              </w:rPr>
              <w:sym w:font="Symbol" w:char="F0A3"/>
            </w:r>
            <w:r>
              <w:rPr>
                <w:rFonts w:eastAsia="MS PGothic"/>
                <w:sz w:val="20"/>
                <w:szCs w:val="20"/>
                <w:lang w:eastAsia="ja-JP"/>
              </w:rPr>
              <w:t> 400</w:t>
            </w:r>
          </w:p>
        </w:tc>
        <w:tc>
          <w:tcPr>
            <w:tcW w:w="1624" w:type="dxa"/>
            <w:tcBorders>
              <w:left w:val="single" w:sz="4" w:space="0" w:color="auto"/>
              <w:right w:val="single" w:sz="4" w:space="0" w:color="auto"/>
            </w:tcBorders>
            <w:vAlign w:val="center"/>
          </w:tcPr>
          <w:p w14:paraId="05573E0A"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2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lang w:eastAsia="ja-JP"/>
              </w:rPr>
              <w:t>(3 dBm)</w:t>
            </w:r>
          </w:p>
        </w:tc>
        <w:tc>
          <w:tcPr>
            <w:tcW w:w="1418" w:type="dxa"/>
            <w:gridSpan w:val="2"/>
            <w:tcBorders>
              <w:left w:val="single" w:sz="4" w:space="0" w:color="auto"/>
              <w:right w:val="single" w:sz="4" w:space="0" w:color="auto"/>
            </w:tcBorders>
            <w:vAlign w:val="center"/>
          </w:tcPr>
          <w:p w14:paraId="7EF3C7A4"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1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rPr>
              <w:sym w:font="Symbol" w:char="F0A3"/>
            </w:r>
            <w:r>
              <w:rPr>
                <w:rFonts w:eastAsia="MS PGothic"/>
                <w:sz w:val="20"/>
                <w:szCs w:val="20"/>
                <w:lang w:eastAsia="ja-JP"/>
              </w:rPr>
              <w:t> 3 </w:t>
            </w:r>
            <w:proofErr w:type="spellStart"/>
            <w:r>
              <w:rPr>
                <w:rFonts w:eastAsia="MS PGothic"/>
                <w:sz w:val="20"/>
                <w:szCs w:val="20"/>
                <w:lang w:eastAsia="ja-JP"/>
              </w:rPr>
              <w:t>dBi</w:t>
            </w:r>
            <w:proofErr w:type="spellEnd"/>
          </w:p>
        </w:tc>
        <w:tc>
          <w:tcPr>
            <w:tcW w:w="1201" w:type="dxa"/>
            <w:gridSpan w:val="2"/>
            <w:vMerge/>
            <w:tcBorders>
              <w:left w:val="single" w:sz="4" w:space="0" w:color="auto"/>
              <w:right w:val="single" w:sz="4" w:space="0" w:color="auto"/>
            </w:tcBorders>
            <w:vAlign w:val="center"/>
          </w:tcPr>
          <w:p w14:paraId="693EDFC1"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68D93E83" w14:textId="77777777">
        <w:trPr>
          <w:gridBefore w:val="1"/>
          <w:gridAfter w:val="1"/>
          <w:wBefore w:w="13" w:type="dxa"/>
          <w:wAfter w:w="13" w:type="dxa"/>
          <w:cantSplit/>
        </w:trPr>
        <w:tc>
          <w:tcPr>
            <w:tcW w:w="1569" w:type="dxa"/>
            <w:vMerge/>
            <w:tcBorders>
              <w:top w:val="single" w:sz="4" w:space="0" w:color="auto"/>
              <w:left w:val="single" w:sz="4" w:space="0" w:color="auto"/>
              <w:right w:val="single" w:sz="4" w:space="0" w:color="auto"/>
            </w:tcBorders>
            <w:vAlign w:val="center"/>
          </w:tcPr>
          <w:p w14:paraId="1B76807C"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C2BE825" w14:textId="77777777" w:rsidR="00004EC8" w:rsidRDefault="009662E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MS PGothic"/>
                <w:sz w:val="20"/>
                <w:szCs w:val="20"/>
                <w:lang w:eastAsia="ja-JP"/>
              </w:rPr>
            </w:pPr>
            <w:r>
              <w:rPr>
                <w:rFonts w:eastAsia="MS PGothic"/>
                <w:sz w:val="20"/>
                <w:szCs w:val="20"/>
                <w:lang w:eastAsia="ja-JP"/>
              </w:rPr>
              <w:t>928.35-929.45</w:t>
            </w:r>
          </w:p>
          <w:p w14:paraId="2B7597C7"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lang w:eastAsia="ja-JP"/>
              </w:rPr>
              <w:t>(100 kHz spacing)</w:t>
            </w:r>
          </w:p>
        </w:tc>
        <w:tc>
          <w:tcPr>
            <w:tcW w:w="1846" w:type="dxa"/>
            <w:gridSpan w:val="2"/>
            <w:tcBorders>
              <w:left w:val="single" w:sz="4" w:space="0" w:color="auto"/>
              <w:bottom w:val="single" w:sz="4" w:space="0" w:color="auto"/>
              <w:right w:val="single" w:sz="4" w:space="0" w:color="auto"/>
            </w:tcBorders>
            <w:vAlign w:val="center"/>
          </w:tcPr>
          <w:p w14:paraId="594C79F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t>&gt; </w:t>
            </w:r>
            <w:r>
              <w:rPr>
                <w:rFonts w:eastAsia="MS PGothic"/>
                <w:sz w:val="20"/>
                <w:szCs w:val="20"/>
                <w:lang w:eastAsia="ja-JP"/>
              </w:rPr>
              <w:t>400</w:t>
            </w:r>
            <w:r>
              <w:rPr>
                <w:rFonts w:eastAsia="MS PGothic"/>
                <w:sz w:val="20"/>
                <w:szCs w:val="20"/>
              </w:rPr>
              <w:br/>
            </w:r>
            <w:r>
              <w:rPr>
                <w:rFonts w:eastAsia="MS PGothic"/>
                <w:sz w:val="20"/>
                <w:szCs w:val="20"/>
              </w:rPr>
              <w:sym w:font="Symbol" w:char="F0A3"/>
            </w:r>
            <w:r>
              <w:rPr>
                <w:rFonts w:eastAsia="MS PGothic"/>
                <w:sz w:val="20"/>
                <w:szCs w:val="20"/>
                <w:lang w:eastAsia="ja-JP"/>
              </w:rPr>
              <w:t> 500</w:t>
            </w:r>
          </w:p>
        </w:tc>
        <w:tc>
          <w:tcPr>
            <w:tcW w:w="1624" w:type="dxa"/>
            <w:tcBorders>
              <w:left w:val="single" w:sz="4" w:space="0" w:color="auto"/>
              <w:right w:val="single" w:sz="4" w:space="0" w:color="auto"/>
            </w:tcBorders>
            <w:vAlign w:val="center"/>
          </w:tcPr>
          <w:p w14:paraId="65EF0BC8"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2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lang w:eastAsia="ja-JP"/>
              </w:rPr>
              <w:t>(3 dBm)</w:t>
            </w:r>
          </w:p>
        </w:tc>
        <w:tc>
          <w:tcPr>
            <w:tcW w:w="1418" w:type="dxa"/>
            <w:gridSpan w:val="2"/>
            <w:tcBorders>
              <w:left w:val="single" w:sz="4" w:space="0" w:color="auto"/>
              <w:right w:val="single" w:sz="4" w:space="0" w:color="auto"/>
            </w:tcBorders>
            <w:vAlign w:val="center"/>
          </w:tcPr>
          <w:p w14:paraId="1EA3F3D1"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sz w:val="20"/>
                <w:szCs w:val="20"/>
              </w:rPr>
              <w:sym w:font="Symbol" w:char="F0A3"/>
            </w:r>
            <w:r>
              <w:rPr>
                <w:rFonts w:eastAsia="MS PGothic"/>
                <w:sz w:val="20"/>
                <w:szCs w:val="20"/>
                <w:lang w:eastAsia="ja-JP"/>
              </w:rPr>
              <w:t> 1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rPr>
              <w:sym w:font="Symbol" w:char="F0A3"/>
            </w:r>
            <w:r>
              <w:rPr>
                <w:rFonts w:eastAsia="MS PGothic"/>
                <w:sz w:val="20"/>
                <w:szCs w:val="20"/>
                <w:lang w:eastAsia="ja-JP"/>
              </w:rPr>
              <w:t> 3 </w:t>
            </w:r>
            <w:proofErr w:type="spellStart"/>
            <w:r>
              <w:rPr>
                <w:rFonts w:eastAsia="MS PGothic"/>
                <w:sz w:val="20"/>
                <w:szCs w:val="20"/>
                <w:lang w:eastAsia="ja-JP"/>
              </w:rPr>
              <w:t>dBi</w:t>
            </w:r>
            <w:proofErr w:type="spellEnd"/>
          </w:p>
        </w:tc>
        <w:tc>
          <w:tcPr>
            <w:tcW w:w="1201" w:type="dxa"/>
            <w:gridSpan w:val="2"/>
            <w:vMerge/>
            <w:tcBorders>
              <w:left w:val="single" w:sz="4" w:space="0" w:color="auto"/>
              <w:bottom w:val="single" w:sz="4" w:space="0" w:color="auto"/>
              <w:right w:val="single" w:sz="4" w:space="0" w:color="auto"/>
            </w:tcBorders>
            <w:vAlign w:val="center"/>
          </w:tcPr>
          <w:p w14:paraId="12CD4B95"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7D10C7CB" w14:textId="77777777">
        <w:trPr>
          <w:gridBefore w:val="1"/>
          <w:gridAfter w:val="1"/>
          <w:wBefore w:w="13" w:type="dxa"/>
          <w:wAfter w:w="13" w:type="dxa"/>
          <w:cantSplit/>
        </w:trPr>
        <w:tc>
          <w:tcPr>
            <w:tcW w:w="1569" w:type="dxa"/>
            <w:vMerge/>
            <w:tcBorders>
              <w:top w:val="single" w:sz="4" w:space="0" w:color="auto"/>
              <w:left w:val="single" w:sz="4" w:space="0" w:color="auto"/>
              <w:right w:val="single" w:sz="4" w:space="0" w:color="auto"/>
            </w:tcBorders>
            <w:vAlign w:val="center"/>
          </w:tcPr>
          <w:p w14:paraId="714007F2"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07DBF6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color w:val="000000"/>
                <w:sz w:val="20"/>
                <w:szCs w:val="20"/>
              </w:rPr>
              <w:t>1</w:t>
            </w:r>
            <w:r>
              <w:rPr>
                <w:rFonts w:ascii="Tms Rmn" w:eastAsia="MS PGothic" w:hAnsi="Tms Rmn"/>
                <w:color w:val="000000"/>
                <w:sz w:val="12"/>
                <w:szCs w:val="20"/>
              </w:rPr>
              <w:t> </w:t>
            </w:r>
            <w:r>
              <w:rPr>
                <w:rFonts w:eastAsia="MS PGothic"/>
                <w:color w:val="000000"/>
                <w:sz w:val="20"/>
                <w:szCs w:val="20"/>
              </w:rPr>
              <w:t>216-1</w:t>
            </w:r>
            <w:r>
              <w:rPr>
                <w:rFonts w:ascii="Tms Rmn" w:eastAsia="MS PGothic" w:hAnsi="Tms Rmn"/>
                <w:color w:val="000000"/>
                <w:sz w:val="12"/>
                <w:szCs w:val="20"/>
              </w:rPr>
              <w:t> </w:t>
            </w:r>
            <w:r>
              <w:rPr>
                <w:rFonts w:eastAsia="MS PGothic"/>
                <w:color w:val="000000"/>
                <w:sz w:val="20"/>
                <w:szCs w:val="20"/>
              </w:rPr>
              <w:t>21</w:t>
            </w:r>
            <w:r>
              <w:rPr>
                <w:rFonts w:eastAsia="MS PGothic" w:hint="eastAsia"/>
                <w:color w:val="000000"/>
                <w:sz w:val="20"/>
                <w:szCs w:val="20"/>
                <w:lang w:eastAsia="ja-JP"/>
              </w:rPr>
              <w:t>7</w:t>
            </w:r>
            <w:r>
              <w:rPr>
                <w:rFonts w:eastAsia="MS PGothic"/>
                <w:color w:val="000000"/>
                <w:sz w:val="20"/>
                <w:szCs w:val="20"/>
              </w:rPr>
              <w:br/>
              <w:t>(50 kHz spacing)</w:t>
            </w:r>
          </w:p>
        </w:tc>
        <w:tc>
          <w:tcPr>
            <w:tcW w:w="1846" w:type="dxa"/>
            <w:gridSpan w:val="2"/>
            <w:vMerge w:val="restart"/>
            <w:tcBorders>
              <w:top w:val="single" w:sz="4" w:space="0" w:color="auto"/>
              <w:left w:val="single" w:sz="4" w:space="0" w:color="auto"/>
              <w:bottom w:val="single" w:sz="4" w:space="0" w:color="auto"/>
              <w:right w:val="single" w:sz="4" w:space="0" w:color="auto"/>
            </w:tcBorders>
            <w:vAlign w:val="center"/>
          </w:tcPr>
          <w:p w14:paraId="3323DECE"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ascii="Symbol" w:eastAsia="MS PGothic" w:hAnsi="Symbol"/>
                <w:color w:val="000000"/>
                <w:sz w:val="20"/>
                <w:szCs w:val="20"/>
              </w:rPr>
              <w:t></w:t>
            </w:r>
            <w:r>
              <w:rPr>
                <w:rFonts w:ascii="Tms Rmn" w:eastAsia="MS PGothic" w:hAnsi="Tms Rmn"/>
                <w:color w:val="000000"/>
                <w:sz w:val="12"/>
                <w:szCs w:val="20"/>
              </w:rPr>
              <w:t> </w:t>
            </w:r>
            <w:r>
              <w:rPr>
                <w:rFonts w:eastAsia="MS PGothic"/>
                <w:color w:val="000000"/>
                <w:sz w:val="20"/>
                <w:szCs w:val="20"/>
              </w:rPr>
              <w:t>16</w:t>
            </w:r>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32</w:t>
            </w:r>
          </w:p>
        </w:tc>
        <w:tc>
          <w:tcPr>
            <w:tcW w:w="1624" w:type="dxa"/>
            <w:vMerge w:val="restart"/>
            <w:tcBorders>
              <w:left w:val="single" w:sz="4" w:space="0" w:color="auto"/>
              <w:right w:val="single" w:sz="4" w:space="0" w:color="auto"/>
            </w:tcBorders>
            <w:vAlign w:val="center"/>
          </w:tcPr>
          <w:p w14:paraId="02275444" w14:textId="77777777" w:rsidR="00004EC8" w:rsidRDefault="009662E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16</w:t>
            </w:r>
            <w:r>
              <w:rPr>
                <w:rFonts w:eastAsia="MS PGothic" w:hint="eastAsia"/>
                <w:color w:val="000000"/>
                <w:sz w:val="20"/>
                <w:szCs w:val="20"/>
                <w:lang w:eastAsia="ja-JP"/>
              </w:rPr>
              <w:t>.4</w:t>
            </w:r>
            <w:r>
              <w:rPr>
                <w:rFonts w:eastAsia="MS PGothic"/>
                <w:color w:val="000000"/>
                <w:sz w:val="20"/>
                <w:szCs w:val="20"/>
                <w:lang w:eastAsia="ja-JP"/>
              </w:rPr>
              <w:t xml:space="preserve"> </w:t>
            </w:r>
            <w:proofErr w:type="spellStart"/>
            <w:r>
              <w:rPr>
                <w:rFonts w:eastAsia="MS PGothic"/>
                <w:color w:val="000000"/>
                <w:sz w:val="20"/>
                <w:szCs w:val="20"/>
                <w:lang w:eastAsia="ja-JP"/>
              </w:rPr>
              <w:t>mW</w:t>
            </w:r>
            <w:proofErr w:type="spellEnd"/>
            <w:r>
              <w:rPr>
                <w:rFonts w:eastAsia="MS PGothic"/>
                <w:sz w:val="20"/>
                <w:szCs w:val="20"/>
                <w:vertAlign w:val="superscript"/>
                <w:lang w:eastAsia="ja-JP"/>
              </w:rPr>
              <w:t>(</w:t>
            </w:r>
            <w:r>
              <w:rPr>
                <w:rFonts w:eastAsia="MS PGothic" w:hint="eastAsia"/>
                <w:sz w:val="20"/>
                <w:szCs w:val="20"/>
                <w:vertAlign w:val="superscript"/>
                <w:lang w:eastAsia="ja-JP"/>
              </w:rPr>
              <w:t>1</w:t>
            </w:r>
            <w:r>
              <w:rPr>
                <w:rFonts w:eastAsia="MS PGothic"/>
                <w:sz w:val="20"/>
                <w:szCs w:val="20"/>
                <w:vertAlign w:val="superscript"/>
                <w:lang w:eastAsia="ja-JP"/>
              </w:rPr>
              <w:t>)</w:t>
            </w:r>
            <w:r>
              <w:rPr>
                <w:rFonts w:eastAsia="MS PGothic"/>
                <w:color w:val="000000"/>
                <w:sz w:val="20"/>
                <w:szCs w:val="20"/>
              </w:rPr>
              <w:br/>
            </w:r>
            <w:r>
              <w:rPr>
                <w:rFonts w:eastAsia="MS PGothic"/>
                <w:color w:val="000000"/>
                <w:sz w:val="20"/>
                <w:szCs w:val="20"/>
                <w:lang w:eastAsia="ja-JP"/>
              </w:rPr>
              <w:t xml:space="preserve">(12.14 dBm) </w:t>
            </w:r>
          </w:p>
        </w:tc>
        <w:tc>
          <w:tcPr>
            <w:tcW w:w="1418" w:type="dxa"/>
            <w:gridSpan w:val="2"/>
            <w:vMerge w:val="restart"/>
            <w:tcBorders>
              <w:left w:val="single" w:sz="4" w:space="0" w:color="auto"/>
              <w:right w:val="single" w:sz="4" w:space="0" w:color="auto"/>
            </w:tcBorders>
            <w:vAlign w:val="center"/>
          </w:tcPr>
          <w:p w14:paraId="39D8567F" w14:textId="77777777" w:rsidR="00004EC8" w:rsidRDefault="009662E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1 W</w:t>
            </w:r>
            <w:r>
              <w:rPr>
                <w:rFonts w:eastAsia="MS PGothic"/>
                <w:color w:val="000000"/>
                <w:sz w:val="20"/>
                <w:szCs w:val="20"/>
              </w:rPr>
              <w:br/>
            </w:r>
            <w:r>
              <w:rPr>
                <w:rFonts w:ascii="Symbol" w:eastAsia="MS PGothic" w:hAnsi="Symbol"/>
                <w:color w:val="000000"/>
                <w:sz w:val="20"/>
                <w:szCs w:val="20"/>
              </w:rPr>
              <w:sym w:font="Symbol" w:char="F0A3"/>
            </w:r>
            <w:r>
              <w:rPr>
                <w:rFonts w:ascii="Symbol" w:eastAsia="MS PGothic" w:hAnsi="Symbol"/>
                <w:color w:val="000000"/>
                <w:sz w:val="20"/>
                <w:szCs w:val="20"/>
                <w:lang w:eastAsia="ja-JP"/>
              </w:rPr>
              <w:t></w:t>
            </w:r>
            <w:r>
              <w:rPr>
                <w:rFonts w:eastAsia="MS PGothic"/>
                <w:color w:val="000000"/>
                <w:sz w:val="20"/>
                <w:szCs w:val="20"/>
                <w:lang w:eastAsia="ja-JP"/>
              </w:rPr>
              <w:t xml:space="preserve">2.14 </w:t>
            </w:r>
            <w:proofErr w:type="spellStart"/>
            <w:r>
              <w:rPr>
                <w:rFonts w:eastAsia="MS PGothic"/>
                <w:color w:val="000000"/>
                <w:sz w:val="20"/>
                <w:szCs w:val="20"/>
                <w:lang w:eastAsia="ja-JP"/>
              </w:rPr>
              <w:t>dBi</w:t>
            </w:r>
            <w:proofErr w:type="spellEnd"/>
            <w:r>
              <w:rPr>
                <w:rFonts w:ascii="Symbol" w:eastAsia="MS PGothic" w:hAnsi="Symbol"/>
                <w:color w:val="000000"/>
                <w:sz w:val="20"/>
                <w:szCs w:val="20"/>
              </w:rPr>
              <w:t></w:t>
            </w:r>
          </w:p>
        </w:tc>
        <w:tc>
          <w:tcPr>
            <w:tcW w:w="1201" w:type="dxa"/>
            <w:gridSpan w:val="2"/>
            <w:vMerge w:val="restart"/>
            <w:tcBorders>
              <w:top w:val="single" w:sz="4" w:space="0" w:color="auto"/>
              <w:left w:val="single" w:sz="4" w:space="0" w:color="auto"/>
              <w:bottom w:val="single" w:sz="4" w:space="0" w:color="auto"/>
              <w:right w:val="single" w:sz="4" w:space="0" w:color="auto"/>
            </w:tcBorders>
            <w:vAlign w:val="center"/>
          </w:tcPr>
          <w:p w14:paraId="3B7B1CE8"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color w:val="000000"/>
                <w:sz w:val="20"/>
                <w:szCs w:val="20"/>
              </w:rPr>
              <w:t xml:space="preserve">4.47 </w:t>
            </w:r>
            <w:r>
              <w:rPr>
                <w:rFonts w:ascii="Symbol" w:eastAsia="MS PGothic" w:hAnsi="Symbol"/>
                <w:color w:val="000000"/>
                <w:sz w:val="20"/>
                <w:szCs w:val="20"/>
              </w:rPr>
              <w:t></w:t>
            </w:r>
            <w:r>
              <w:rPr>
                <w:rFonts w:eastAsia="MS PGothic"/>
                <w:color w:val="000000"/>
                <w:sz w:val="20"/>
                <w:szCs w:val="20"/>
              </w:rPr>
              <w:t>V</w:t>
            </w:r>
          </w:p>
        </w:tc>
      </w:tr>
      <w:tr w:rsidR="00004EC8" w14:paraId="094945B9" w14:textId="77777777">
        <w:trPr>
          <w:gridBefore w:val="1"/>
          <w:gridAfter w:val="1"/>
          <w:wBefore w:w="13" w:type="dxa"/>
          <w:wAfter w:w="13" w:type="dxa"/>
          <w:cantSplit/>
        </w:trPr>
        <w:tc>
          <w:tcPr>
            <w:tcW w:w="1569" w:type="dxa"/>
            <w:vMerge/>
            <w:tcBorders>
              <w:top w:val="single" w:sz="4" w:space="0" w:color="auto"/>
              <w:left w:val="single" w:sz="4" w:space="0" w:color="auto"/>
              <w:right w:val="single" w:sz="4" w:space="0" w:color="auto"/>
            </w:tcBorders>
            <w:vAlign w:val="center"/>
          </w:tcPr>
          <w:p w14:paraId="07CDBCF2"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AD64FAD"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color w:val="000000"/>
                <w:sz w:val="20"/>
                <w:szCs w:val="20"/>
              </w:rPr>
              <w:t>1</w:t>
            </w:r>
            <w:r>
              <w:rPr>
                <w:rFonts w:ascii="Tms Rmn" w:eastAsia="MS PGothic" w:hAnsi="Tms Rmn"/>
                <w:color w:val="000000"/>
                <w:sz w:val="12"/>
                <w:szCs w:val="20"/>
              </w:rPr>
              <w:t> </w:t>
            </w:r>
            <w:r>
              <w:rPr>
                <w:rFonts w:eastAsia="MS PGothic"/>
                <w:color w:val="000000"/>
                <w:sz w:val="20"/>
                <w:szCs w:val="20"/>
              </w:rPr>
              <w:t>252-1</w:t>
            </w:r>
            <w:r>
              <w:rPr>
                <w:rFonts w:ascii="Tms Rmn" w:eastAsia="MS PGothic" w:hAnsi="Tms Rmn"/>
                <w:color w:val="000000"/>
                <w:sz w:val="12"/>
                <w:szCs w:val="20"/>
              </w:rPr>
              <w:t> </w:t>
            </w:r>
            <w:r>
              <w:rPr>
                <w:rFonts w:eastAsia="MS PGothic"/>
                <w:color w:val="000000"/>
                <w:sz w:val="20"/>
                <w:szCs w:val="20"/>
              </w:rPr>
              <w:t>25</w:t>
            </w:r>
            <w:r>
              <w:rPr>
                <w:rFonts w:eastAsia="MS PGothic" w:hint="eastAsia"/>
                <w:color w:val="000000"/>
                <w:sz w:val="20"/>
                <w:szCs w:val="20"/>
                <w:lang w:eastAsia="ja-JP"/>
              </w:rPr>
              <w:t>3</w:t>
            </w:r>
            <w:r>
              <w:rPr>
                <w:rFonts w:eastAsia="MS PGothic"/>
                <w:color w:val="000000"/>
                <w:sz w:val="20"/>
                <w:szCs w:val="20"/>
              </w:rPr>
              <w:br/>
              <w:t>(50 kHz spacing)</w:t>
            </w:r>
          </w:p>
        </w:tc>
        <w:tc>
          <w:tcPr>
            <w:tcW w:w="1846" w:type="dxa"/>
            <w:gridSpan w:val="2"/>
            <w:vMerge/>
            <w:tcBorders>
              <w:left w:val="single" w:sz="4" w:space="0" w:color="auto"/>
              <w:bottom w:val="single" w:sz="4" w:space="0" w:color="auto"/>
              <w:right w:val="single" w:sz="4" w:space="0" w:color="auto"/>
            </w:tcBorders>
            <w:vAlign w:val="center"/>
          </w:tcPr>
          <w:p w14:paraId="0ABB8FCB"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624" w:type="dxa"/>
            <w:vMerge/>
            <w:tcBorders>
              <w:left w:val="single" w:sz="4" w:space="0" w:color="auto"/>
              <w:right w:val="single" w:sz="4" w:space="0" w:color="auto"/>
            </w:tcBorders>
            <w:vAlign w:val="center"/>
          </w:tcPr>
          <w:p w14:paraId="5888209B"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lang w:eastAsia="ja-JP"/>
              </w:rPr>
            </w:pPr>
          </w:p>
        </w:tc>
        <w:tc>
          <w:tcPr>
            <w:tcW w:w="1418" w:type="dxa"/>
            <w:gridSpan w:val="2"/>
            <w:vMerge/>
            <w:tcBorders>
              <w:left w:val="single" w:sz="4" w:space="0" w:color="auto"/>
              <w:right w:val="single" w:sz="4" w:space="0" w:color="auto"/>
            </w:tcBorders>
            <w:vAlign w:val="center"/>
          </w:tcPr>
          <w:p w14:paraId="7957CD8C"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201" w:type="dxa"/>
            <w:gridSpan w:val="2"/>
            <w:vMerge/>
            <w:tcBorders>
              <w:left w:val="single" w:sz="4" w:space="0" w:color="auto"/>
              <w:bottom w:val="single" w:sz="4" w:space="0" w:color="auto"/>
              <w:right w:val="single" w:sz="4" w:space="0" w:color="auto"/>
            </w:tcBorders>
            <w:vAlign w:val="center"/>
          </w:tcPr>
          <w:p w14:paraId="38755BA3"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18294D52" w14:textId="77777777">
        <w:trPr>
          <w:gridBefore w:val="1"/>
          <w:gridAfter w:val="1"/>
          <w:wBefore w:w="13" w:type="dxa"/>
          <w:wAfter w:w="13" w:type="dxa"/>
          <w:cantSplit/>
        </w:trPr>
        <w:tc>
          <w:tcPr>
            <w:tcW w:w="1569" w:type="dxa"/>
            <w:vMerge/>
            <w:tcBorders>
              <w:top w:val="single" w:sz="4" w:space="0" w:color="auto"/>
              <w:left w:val="single" w:sz="4" w:space="0" w:color="auto"/>
              <w:right w:val="single" w:sz="4" w:space="0" w:color="auto"/>
            </w:tcBorders>
            <w:vAlign w:val="center"/>
          </w:tcPr>
          <w:p w14:paraId="5B0484F3"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76D47B3"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color w:val="000000"/>
                <w:sz w:val="20"/>
                <w:szCs w:val="20"/>
              </w:rPr>
              <w:t>1</w:t>
            </w:r>
            <w:r>
              <w:rPr>
                <w:rFonts w:ascii="Tms Rmn" w:eastAsia="MS PGothic" w:hAnsi="Tms Rmn"/>
                <w:color w:val="000000"/>
                <w:sz w:val="12"/>
                <w:szCs w:val="20"/>
              </w:rPr>
              <w:t> </w:t>
            </w:r>
            <w:r>
              <w:rPr>
                <w:rFonts w:eastAsia="MS PGothic"/>
                <w:color w:val="000000"/>
                <w:sz w:val="20"/>
                <w:szCs w:val="20"/>
              </w:rPr>
              <w:t>216.</w:t>
            </w:r>
            <w:r>
              <w:rPr>
                <w:rFonts w:eastAsia="MS PGothic" w:hint="eastAsia"/>
                <w:color w:val="000000"/>
                <w:sz w:val="20"/>
                <w:szCs w:val="20"/>
                <w:lang w:eastAsia="ja-JP"/>
              </w:rPr>
              <w:t>0125</w:t>
            </w:r>
            <w:r>
              <w:rPr>
                <w:rFonts w:eastAsia="MS PGothic"/>
                <w:color w:val="000000"/>
                <w:sz w:val="20"/>
                <w:szCs w:val="20"/>
              </w:rPr>
              <w:t>5-1</w:t>
            </w:r>
            <w:r>
              <w:rPr>
                <w:rFonts w:ascii="Tms Rmn" w:eastAsia="MS PGothic" w:hAnsi="Tms Rmn"/>
                <w:color w:val="000000"/>
                <w:sz w:val="12"/>
                <w:szCs w:val="20"/>
              </w:rPr>
              <w:t> </w:t>
            </w:r>
            <w:r>
              <w:rPr>
                <w:rFonts w:eastAsia="MS PGothic"/>
                <w:color w:val="000000"/>
                <w:sz w:val="20"/>
                <w:szCs w:val="20"/>
              </w:rPr>
              <w:t>21</w:t>
            </w:r>
            <w:r>
              <w:rPr>
                <w:rFonts w:eastAsia="MS PGothic" w:hint="eastAsia"/>
                <w:color w:val="000000"/>
                <w:sz w:val="20"/>
                <w:szCs w:val="20"/>
                <w:lang w:eastAsia="ja-JP"/>
              </w:rPr>
              <w:t>6.9875</w:t>
            </w:r>
            <w:r>
              <w:rPr>
                <w:rFonts w:eastAsia="MS PGothic"/>
                <w:color w:val="000000"/>
                <w:sz w:val="20"/>
                <w:szCs w:val="20"/>
              </w:rPr>
              <w:br/>
              <w:t>(</w:t>
            </w:r>
            <w:r>
              <w:rPr>
                <w:rFonts w:eastAsia="MS PGothic" w:hint="eastAsia"/>
                <w:color w:val="000000"/>
                <w:sz w:val="20"/>
                <w:szCs w:val="20"/>
                <w:lang w:eastAsia="ja-JP"/>
              </w:rPr>
              <w:t>2</w:t>
            </w:r>
            <w:r>
              <w:rPr>
                <w:rFonts w:eastAsia="MS PGothic"/>
                <w:color w:val="000000"/>
                <w:sz w:val="20"/>
                <w:szCs w:val="20"/>
              </w:rPr>
              <w:t>5 kHz spacing)</w:t>
            </w:r>
          </w:p>
        </w:tc>
        <w:tc>
          <w:tcPr>
            <w:tcW w:w="1846" w:type="dxa"/>
            <w:gridSpan w:val="2"/>
            <w:vMerge/>
            <w:tcBorders>
              <w:left w:val="single" w:sz="4" w:space="0" w:color="auto"/>
              <w:bottom w:val="single" w:sz="4" w:space="0" w:color="auto"/>
              <w:right w:val="single" w:sz="4" w:space="0" w:color="auto"/>
            </w:tcBorders>
            <w:vAlign w:val="center"/>
          </w:tcPr>
          <w:p w14:paraId="16648DAC"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624" w:type="dxa"/>
            <w:vMerge/>
            <w:tcBorders>
              <w:left w:val="single" w:sz="4" w:space="0" w:color="auto"/>
              <w:right w:val="single" w:sz="4" w:space="0" w:color="auto"/>
            </w:tcBorders>
            <w:vAlign w:val="center"/>
          </w:tcPr>
          <w:p w14:paraId="2A9BCBB0"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418" w:type="dxa"/>
            <w:gridSpan w:val="2"/>
            <w:vMerge/>
            <w:tcBorders>
              <w:left w:val="single" w:sz="4" w:space="0" w:color="auto"/>
              <w:right w:val="single" w:sz="4" w:space="0" w:color="auto"/>
            </w:tcBorders>
            <w:vAlign w:val="center"/>
          </w:tcPr>
          <w:p w14:paraId="35E1EE5D"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201" w:type="dxa"/>
            <w:gridSpan w:val="2"/>
            <w:vMerge/>
            <w:tcBorders>
              <w:left w:val="single" w:sz="4" w:space="0" w:color="auto"/>
              <w:bottom w:val="single" w:sz="4" w:space="0" w:color="auto"/>
              <w:right w:val="single" w:sz="4" w:space="0" w:color="auto"/>
            </w:tcBorders>
            <w:vAlign w:val="center"/>
          </w:tcPr>
          <w:p w14:paraId="37822DF1"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47592BEA" w14:textId="77777777">
        <w:trPr>
          <w:gridBefore w:val="1"/>
          <w:gridAfter w:val="1"/>
          <w:wBefore w:w="13" w:type="dxa"/>
          <w:wAfter w:w="13" w:type="dxa"/>
          <w:cantSplit/>
        </w:trPr>
        <w:tc>
          <w:tcPr>
            <w:tcW w:w="1569" w:type="dxa"/>
            <w:tcBorders>
              <w:left w:val="single" w:sz="4" w:space="0" w:color="auto"/>
              <w:right w:val="single" w:sz="4" w:space="0" w:color="auto"/>
            </w:tcBorders>
            <w:vAlign w:val="center"/>
          </w:tcPr>
          <w:p w14:paraId="0388034E"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3F389E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color w:val="000000"/>
                <w:sz w:val="20"/>
                <w:szCs w:val="20"/>
              </w:rPr>
              <w:t>1</w:t>
            </w:r>
            <w:r>
              <w:rPr>
                <w:rFonts w:ascii="Tms Rmn" w:eastAsia="MS PGothic" w:hAnsi="Tms Rmn"/>
                <w:color w:val="000000"/>
                <w:sz w:val="12"/>
                <w:szCs w:val="20"/>
              </w:rPr>
              <w:t> </w:t>
            </w:r>
            <w:r>
              <w:rPr>
                <w:rFonts w:eastAsia="MS PGothic"/>
                <w:color w:val="000000"/>
                <w:sz w:val="20"/>
                <w:szCs w:val="20"/>
              </w:rPr>
              <w:t>252.</w:t>
            </w:r>
            <w:r>
              <w:rPr>
                <w:rFonts w:eastAsia="MS PGothic" w:hint="eastAsia"/>
                <w:color w:val="000000"/>
                <w:sz w:val="20"/>
                <w:szCs w:val="20"/>
                <w:lang w:eastAsia="ja-JP"/>
              </w:rPr>
              <w:t>012</w:t>
            </w:r>
            <w:r>
              <w:rPr>
                <w:rFonts w:eastAsia="MS PGothic"/>
                <w:color w:val="000000"/>
                <w:sz w:val="20"/>
                <w:szCs w:val="20"/>
              </w:rPr>
              <w:t>5-1</w:t>
            </w:r>
            <w:r>
              <w:rPr>
                <w:rFonts w:ascii="Tms Rmn" w:eastAsia="MS PGothic" w:hAnsi="Tms Rmn"/>
                <w:color w:val="000000"/>
                <w:sz w:val="12"/>
                <w:szCs w:val="20"/>
              </w:rPr>
              <w:t> </w:t>
            </w:r>
            <w:r>
              <w:rPr>
                <w:rFonts w:eastAsia="MS PGothic"/>
                <w:color w:val="000000"/>
                <w:sz w:val="20"/>
                <w:szCs w:val="20"/>
              </w:rPr>
              <w:t>25</w:t>
            </w:r>
            <w:r>
              <w:rPr>
                <w:rFonts w:eastAsia="MS PGothic" w:hint="eastAsia"/>
                <w:color w:val="000000"/>
                <w:sz w:val="20"/>
                <w:szCs w:val="20"/>
                <w:lang w:eastAsia="ja-JP"/>
              </w:rPr>
              <w:t>2.9875</w:t>
            </w:r>
            <w:r>
              <w:rPr>
                <w:rFonts w:eastAsia="MS PGothic"/>
                <w:color w:val="000000"/>
                <w:sz w:val="20"/>
                <w:szCs w:val="20"/>
              </w:rPr>
              <w:br/>
              <w:t>(</w:t>
            </w:r>
            <w:r>
              <w:rPr>
                <w:rFonts w:eastAsia="MS PGothic" w:hint="eastAsia"/>
                <w:color w:val="000000"/>
                <w:sz w:val="20"/>
                <w:szCs w:val="20"/>
                <w:lang w:eastAsia="ja-JP"/>
              </w:rPr>
              <w:t>2</w:t>
            </w:r>
            <w:r>
              <w:rPr>
                <w:rFonts w:eastAsia="MS PGothic"/>
                <w:color w:val="000000"/>
                <w:sz w:val="20"/>
                <w:szCs w:val="20"/>
              </w:rPr>
              <w:t>5 kHz spacing)</w:t>
            </w:r>
          </w:p>
        </w:tc>
        <w:tc>
          <w:tcPr>
            <w:tcW w:w="1846" w:type="dxa"/>
            <w:gridSpan w:val="2"/>
            <w:vMerge/>
            <w:tcBorders>
              <w:left w:val="single" w:sz="4" w:space="0" w:color="auto"/>
              <w:bottom w:val="single" w:sz="4" w:space="0" w:color="auto"/>
              <w:right w:val="single" w:sz="4" w:space="0" w:color="auto"/>
            </w:tcBorders>
            <w:vAlign w:val="center"/>
          </w:tcPr>
          <w:p w14:paraId="00FD153E"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624" w:type="dxa"/>
            <w:vMerge/>
            <w:tcBorders>
              <w:left w:val="single" w:sz="4" w:space="0" w:color="auto"/>
              <w:right w:val="single" w:sz="4" w:space="0" w:color="auto"/>
            </w:tcBorders>
            <w:vAlign w:val="center"/>
          </w:tcPr>
          <w:p w14:paraId="0824AE37"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418" w:type="dxa"/>
            <w:gridSpan w:val="2"/>
            <w:vMerge/>
            <w:tcBorders>
              <w:left w:val="single" w:sz="4" w:space="0" w:color="auto"/>
              <w:right w:val="single" w:sz="4" w:space="0" w:color="auto"/>
            </w:tcBorders>
            <w:vAlign w:val="center"/>
          </w:tcPr>
          <w:p w14:paraId="023C1A6D"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201" w:type="dxa"/>
            <w:gridSpan w:val="2"/>
            <w:vMerge/>
            <w:tcBorders>
              <w:left w:val="single" w:sz="4" w:space="0" w:color="auto"/>
              <w:bottom w:val="single" w:sz="4" w:space="0" w:color="auto"/>
              <w:right w:val="single" w:sz="4" w:space="0" w:color="auto"/>
            </w:tcBorders>
            <w:vAlign w:val="center"/>
          </w:tcPr>
          <w:p w14:paraId="56CE672E"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5AA23927" w14:textId="77777777">
        <w:trPr>
          <w:gridBefore w:val="1"/>
          <w:gridAfter w:val="1"/>
          <w:wBefore w:w="13" w:type="dxa"/>
          <w:wAfter w:w="13" w:type="dxa"/>
          <w:cantSplit/>
        </w:trPr>
        <w:tc>
          <w:tcPr>
            <w:tcW w:w="1569" w:type="dxa"/>
            <w:tcBorders>
              <w:left w:val="single" w:sz="4" w:space="0" w:color="auto"/>
              <w:right w:val="single" w:sz="4" w:space="0" w:color="auto"/>
            </w:tcBorders>
            <w:vAlign w:val="center"/>
          </w:tcPr>
          <w:p w14:paraId="42F67AC9"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4D15581"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846" w:type="dxa"/>
            <w:gridSpan w:val="2"/>
            <w:vMerge w:val="restart"/>
            <w:tcBorders>
              <w:top w:val="single" w:sz="4" w:space="0" w:color="auto"/>
              <w:left w:val="single" w:sz="4" w:space="0" w:color="auto"/>
              <w:right w:val="single" w:sz="4" w:space="0" w:color="auto"/>
            </w:tcBorders>
            <w:vAlign w:val="center"/>
          </w:tcPr>
          <w:p w14:paraId="6DC9D93A"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16</w:t>
            </w:r>
          </w:p>
        </w:tc>
        <w:tc>
          <w:tcPr>
            <w:tcW w:w="1624" w:type="dxa"/>
            <w:vMerge/>
            <w:tcBorders>
              <w:left w:val="single" w:sz="4" w:space="0" w:color="auto"/>
              <w:right w:val="single" w:sz="4" w:space="0" w:color="auto"/>
            </w:tcBorders>
            <w:vAlign w:val="center"/>
          </w:tcPr>
          <w:p w14:paraId="739F7C14"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418" w:type="dxa"/>
            <w:gridSpan w:val="2"/>
            <w:vMerge/>
            <w:tcBorders>
              <w:left w:val="single" w:sz="4" w:space="0" w:color="auto"/>
              <w:right w:val="single" w:sz="4" w:space="0" w:color="auto"/>
            </w:tcBorders>
            <w:vAlign w:val="center"/>
          </w:tcPr>
          <w:p w14:paraId="48680EC4"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201" w:type="dxa"/>
            <w:gridSpan w:val="2"/>
            <w:vMerge/>
            <w:tcBorders>
              <w:left w:val="single" w:sz="4" w:space="0" w:color="auto"/>
              <w:bottom w:val="single" w:sz="4" w:space="0" w:color="auto"/>
              <w:right w:val="single" w:sz="4" w:space="0" w:color="auto"/>
            </w:tcBorders>
            <w:vAlign w:val="center"/>
          </w:tcPr>
          <w:p w14:paraId="5B0B46A6"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620738FC" w14:textId="77777777">
        <w:trPr>
          <w:gridBefore w:val="1"/>
          <w:gridAfter w:val="1"/>
          <w:wBefore w:w="13" w:type="dxa"/>
          <w:wAfter w:w="13" w:type="dxa"/>
          <w:cantSplit/>
        </w:trPr>
        <w:tc>
          <w:tcPr>
            <w:tcW w:w="1569" w:type="dxa"/>
            <w:tcBorders>
              <w:left w:val="single" w:sz="4" w:space="0" w:color="auto"/>
              <w:right w:val="single" w:sz="4" w:space="0" w:color="auto"/>
            </w:tcBorders>
            <w:vAlign w:val="center"/>
          </w:tcPr>
          <w:p w14:paraId="1C7767C2"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BD4481B"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846" w:type="dxa"/>
            <w:gridSpan w:val="2"/>
            <w:vMerge/>
            <w:tcBorders>
              <w:left w:val="single" w:sz="4" w:space="0" w:color="auto"/>
              <w:right w:val="single" w:sz="4" w:space="0" w:color="auto"/>
            </w:tcBorders>
            <w:vAlign w:val="center"/>
          </w:tcPr>
          <w:p w14:paraId="09DF0A5B"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624" w:type="dxa"/>
            <w:vMerge/>
            <w:tcBorders>
              <w:left w:val="single" w:sz="4" w:space="0" w:color="auto"/>
              <w:right w:val="single" w:sz="4" w:space="0" w:color="auto"/>
            </w:tcBorders>
            <w:vAlign w:val="center"/>
          </w:tcPr>
          <w:p w14:paraId="4C9CF0AB"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418" w:type="dxa"/>
            <w:gridSpan w:val="2"/>
            <w:vMerge/>
            <w:tcBorders>
              <w:left w:val="single" w:sz="4" w:space="0" w:color="auto"/>
              <w:right w:val="single" w:sz="4" w:space="0" w:color="auto"/>
            </w:tcBorders>
            <w:vAlign w:val="center"/>
          </w:tcPr>
          <w:p w14:paraId="3BC99F05"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201" w:type="dxa"/>
            <w:gridSpan w:val="2"/>
            <w:vMerge/>
            <w:tcBorders>
              <w:left w:val="single" w:sz="4" w:space="0" w:color="auto"/>
              <w:bottom w:val="single" w:sz="4" w:space="0" w:color="auto"/>
              <w:right w:val="single" w:sz="4" w:space="0" w:color="auto"/>
            </w:tcBorders>
            <w:vAlign w:val="center"/>
          </w:tcPr>
          <w:p w14:paraId="40E666EC"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36F27078" w14:textId="77777777">
        <w:trPr>
          <w:gridBefore w:val="1"/>
          <w:gridAfter w:val="1"/>
          <w:wBefore w:w="13" w:type="dxa"/>
          <w:wAfter w:w="13" w:type="dxa"/>
          <w:cantSplit/>
        </w:trPr>
        <w:tc>
          <w:tcPr>
            <w:tcW w:w="1569" w:type="dxa"/>
            <w:tcBorders>
              <w:left w:val="single" w:sz="4" w:space="0" w:color="auto"/>
              <w:right w:val="single" w:sz="4" w:space="0" w:color="auto"/>
            </w:tcBorders>
            <w:vAlign w:val="center"/>
          </w:tcPr>
          <w:p w14:paraId="4A21FFCD"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55F36AA"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color w:val="000000"/>
                <w:sz w:val="20"/>
                <w:szCs w:val="20"/>
              </w:rPr>
              <w:t>1</w:t>
            </w:r>
            <w:r>
              <w:rPr>
                <w:rFonts w:ascii="Tms Rmn" w:eastAsia="MS PGothic" w:hAnsi="Tms Rmn"/>
                <w:color w:val="000000"/>
                <w:sz w:val="12"/>
                <w:szCs w:val="20"/>
              </w:rPr>
              <w:t> </w:t>
            </w:r>
            <w:r>
              <w:rPr>
                <w:rFonts w:eastAsia="MS PGothic"/>
                <w:color w:val="000000"/>
                <w:sz w:val="20"/>
                <w:szCs w:val="20"/>
              </w:rPr>
              <w:t>216.5375-1</w:t>
            </w:r>
            <w:r>
              <w:rPr>
                <w:rFonts w:ascii="Tms Rmn" w:eastAsia="MS PGothic" w:hAnsi="Tms Rmn"/>
                <w:color w:val="000000"/>
                <w:sz w:val="12"/>
                <w:szCs w:val="20"/>
              </w:rPr>
              <w:t> </w:t>
            </w:r>
            <w:r>
              <w:rPr>
                <w:rFonts w:eastAsia="MS PGothic"/>
                <w:color w:val="000000"/>
                <w:sz w:val="20"/>
                <w:szCs w:val="20"/>
              </w:rPr>
              <w:t>216.9875</w:t>
            </w:r>
            <w:r>
              <w:rPr>
                <w:rFonts w:eastAsia="MS PGothic"/>
                <w:color w:val="000000"/>
                <w:sz w:val="20"/>
                <w:szCs w:val="20"/>
              </w:rPr>
              <w:br/>
              <w:t>(25 kHz spacing)</w:t>
            </w:r>
          </w:p>
        </w:tc>
        <w:tc>
          <w:tcPr>
            <w:tcW w:w="1846" w:type="dxa"/>
            <w:gridSpan w:val="2"/>
            <w:vMerge/>
            <w:tcBorders>
              <w:left w:val="single" w:sz="4" w:space="0" w:color="auto"/>
              <w:right w:val="single" w:sz="4" w:space="0" w:color="auto"/>
            </w:tcBorders>
            <w:vAlign w:val="center"/>
          </w:tcPr>
          <w:p w14:paraId="00C0CD69"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624" w:type="dxa"/>
            <w:vMerge/>
            <w:tcBorders>
              <w:left w:val="single" w:sz="4" w:space="0" w:color="auto"/>
              <w:right w:val="single" w:sz="4" w:space="0" w:color="auto"/>
            </w:tcBorders>
            <w:vAlign w:val="center"/>
          </w:tcPr>
          <w:p w14:paraId="7F94EAB7"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418" w:type="dxa"/>
            <w:gridSpan w:val="2"/>
            <w:vMerge/>
            <w:tcBorders>
              <w:left w:val="single" w:sz="4" w:space="0" w:color="auto"/>
              <w:right w:val="single" w:sz="4" w:space="0" w:color="auto"/>
            </w:tcBorders>
            <w:vAlign w:val="center"/>
          </w:tcPr>
          <w:p w14:paraId="0EFD69D1"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201" w:type="dxa"/>
            <w:gridSpan w:val="2"/>
            <w:vMerge/>
            <w:tcBorders>
              <w:left w:val="single" w:sz="4" w:space="0" w:color="auto"/>
              <w:bottom w:val="single" w:sz="4" w:space="0" w:color="auto"/>
              <w:right w:val="single" w:sz="4" w:space="0" w:color="auto"/>
            </w:tcBorders>
            <w:vAlign w:val="center"/>
          </w:tcPr>
          <w:p w14:paraId="2AD13531"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426D9A17" w14:textId="77777777">
        <w:trPr>
          <w:gridBefore w:val="1"/>
          <w:gridAfter w:val="1"/>
          <w:wBefore w:w="13" w:type="dxa"/>
          <w:wAfter w:w="13" w:type="dxa"/>
          <w:cantSplit/>
        </w:trPr>
        <w:tc>
          <w:tcPr>
            <w:tcW w:w="1569" w:type="dxa"/>
            <w:tcBorders>
              <w:left w:val="single" w:sz="4" w:space="0" w:color="auto"/>
              <w:bottom w:val="single" w:sz="4" w:space="0" w:color="auto"/>
              <w:right w:val="single" w:sz="4" w:space="0" w:color="auto"/>
            </w:tcBorders>
            <w:vAlign w:val="center"/>
          </w:tcPr>
          <w:p w14:paraId="0DD17301" w14:textId="77777777" w:rsidR="00004EC8" w:rsidRDefault="00004EC8">
            <w:pPr>
              <w:spacing w:before="24" w:afterLines="24" w:after="57"/>
              <w:rPr>
                <w:rFonts w:eastAsia="MS PGothic"/>
                <w:color w:val="00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735A4D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r>
              <w:rPr>
                <w:rFonts w:eastAsia="MS PGothic"/>
                <w:color w:val="000000"/>
                <w:sz w:val="20"/>
                <w:szCs w:val="20"/>
              </w:rPr>
              <w:t>1</w:t>
            </w:r>
            <w:r>
              <w:rPr>
                <w:rFonts w:ascii="Tms Rmn" w:eastAsia="MS PGothic" w:hAnsi="Tms Rmn"/>
                <w:color w:val="000000"/>
                <w:sz w:val="12"/>
                <w:szCs w:val="20"/>
              </w:rPr>
              <w:t> </w:t>
            </w:r>
            <w:r>
              <w:rPr>
                <w:rFonts w:eastAsia="MS PGothic"/>
                <w:color w:val="000000"/>
                <w:sz w:val="20"/>
                <w:szCs w:val="20"/>
              </w:rPr>
              <w:t>252.5375-1</w:t>
            </w:r>
            <w:r>
              <w:rPr>
                <w:rFonts w:ascii="Tms Rmn" w:eastAsia="MS PGothic" w:hAnsi="Tms Rmn"/>
                <w:color w:val="000000"/>
                <w:sz w:val="12"/>
                <w:szCs w:val="20"/>
              </w:rPr>
              <w:t> </w:t>
            </w:r>
            <w:r>
              <w:rPr>
                <w:rFonts w:eastAsia="MS PGothic"/>
                <w:color w:val="000000"/>
                <w:sz w:val="20"/>
                <w:szCs w:val="20"/>
              </w:rPr>
              <w:t>252.9875</w:t>
            </w:r>
            <w:r>
              <w:rPr>
                <w:rFonts w:eastAsia="MS PGothic"/>
                <w:color w:val="000000"/>
                <w:sz w:val="20"/>
                <w:szCs w:val="20"/>
              </w:rPr>
              <w:br/>
              <w:t>(25 kHz spacing)</w:t>
            </w:r>
          </w:p>
        </w:tc>
        <w:tc>
          <w:tcPr>
            <w:tcW w:w="1846" w:type="dxa"/>
            <w:gridSpan w:val="2"/>
            <w:vMerge/>
            <w:tcBorders>
              <w:left w:val="single" w:sz="4" w:space="0" w:color="auto"/>
              <w:bottom w:val="single" w:sz="4" w:space="0" w:color="auto"/>
              <w:right w:val="single" w:sz="4" w:space="0" w:color="auto"/>
            </w:tcBorders>
            <w:vAlign w:val="center"/>
          </w:tcPr>
          <w:p w14:paraId="200082ED"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624" w:type="dxa"/>
            <w:vMerge/>
            <w:tcBorders>
              <w:left w:val="single" w:sz="4" w:space="0" w:color="auto"/>
              <w:bottom w:val="single" w:sz="4" w:space="0" w:color="auto"/>
              <w:right w:val="single" w:sz="4" w:space="0" w:color="auto"/>
            </w:tcBorders>
            <w:vAlign w:val="center"/>
          </w:tcPr>
          <w:p w14:paraId="4EAB7CE3"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418" w:type="dxa"/>
            <w:gridSpan w:val="2"/>
            <w:vMerge/>
            <w:tcBorders>
              <w:left w:val="single" w:sz="4" w:space="0" w:color="auto"/>
              <w:bottom w:val="single" w:sz="4" w:space="0" w:color="auto"/>
              <w:right w:val="single" w:sz="4" w:space="0" w:color="auto"/>
            </w:tcBorders>
            <w:vAlign w:val="center"/>
          </w:tcPr>
          <w:p w14:paraId="23E2F28C"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c>
          <w:tcPr>
            <w:tcW w:w="1201" w:type="dxa"/>
            <w:gridSpan w:val="2"/>
            <w:vMerge/>
            <w:tcBorders>
              <w:left w:val="single" w:sz="4" w:space="0" w:color="auto"/>
              <w:bottom w:val="single" w:sz="4" w:space="0" w:color="auto"/>
              <w:right w:val="single" w:sz="4" w:space="0" w:color="auto"/>
            </w:tcBorders>
            <w:vAlign w:val="center"/>
          </w:tcPr>
          <w:p w14:paraId="547FB5C8"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rPr>
            </w:pPr>
          </w:p>
        </w:tc>
      </w:tr>
      <w:tr w:rsidR="00004EC8" w14:paraId="52B784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3" w:type="dxa"/>
          <w:wAfter w:w="13" w:type="dxa"/>
          <w:cantSplit/>
        </w:trPr>
        <w:tc>
          <w:tcPr>
            <w:tcW w:w="9926" w:type="dxa"/>
            <w:gridSpan w:val="9"/>
            <w:tcBorders>
              <w:top w:val="single" w:sz="6" w:space="0" w:color="auto"/>
              <w:left w:val="single" w:sz="6" w:space="0" w:color="auto"/>
              <w:bottom w:val="single" w:sz="4" w:space="0" w:color="auto"/>
              <w:right w:val="single" w:sz="6" w:space="0" w:color="auto"/>
            </w:tcBorders>
            <w:vAlign w:val="center"/>
          </w:tcPr>
          <w:p w14:paraId="01BD356F" w14:textId="77777777" w:rsidR="00004EC8" w:rsidRDefault="009662EC">
            <w:pPr>
              <w:numPr>
                <w:ilvl w:val="0"/>
                <w:numId w:val="7"/>
              </w:num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contextualSpacing/>
              <w:jc w:val="center"/>
              <w:textAlignment w:val="baseline"/>
              <w:rPr>
                <w:rFonts w:eastAsia="MS PGothic"/>
                <w:i/>
                <w:iCs/>
                <w:color w:val="000000"/>
                <w:sz w:val="20"/>
                <w:szCs w:val="20"/>
              </w:rPr>
            </w:pPr>
            <w:r>
              <w:rPr>
                <w:rFonts w:eastAsia="MS PGothic"/>
                <w:i/>
                <w:iCs/>
                <w:color w:val="000000"/>
                <w:sz w:val="20"/>
                <w:szCs w:val="20"/>
              </w:rPr>
              <w:t>Wireless telephone</w:t>
            </w:r>
          </w:p>
        </w:tc>
      </w:tr>
      <w:tr w:rsidR="00004EC8" w14:paraId="101847F4" w14:textId="77777777">
        <w:trPr>
          <w:gridBefore w:val="1"/>
          <w:gridAfter w:val="1"/>
          <w:wBefore w:w="13" w:type="dxa"/>
          <w:wAfter w:w="13" w:type="dxa"/>
          <w:cantSplit/>
        </w:trPr>
        <w:tc>
          <w:tcPr>
            <w:tcW w:w="1569" w:type="dxa"/>
            <w:vMerge w:val="restart"/>
            <w:tcBorders>
              <w:top w:val="single" w:sz="4" w:space="0" w:color="auto"/>
              <w:left w:val="single" w:sz="6" w:space="0" w:color="auto"/>
              <w:right w:val="single" w:sz="6" w:space="0" w:color="auto"/>
            </w:tcBorders>
            <w:vAlign w:val="center"/>
          </w:tcPr>
          <w:p w14:paraId="6574E6ED"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c>
          <w:tcPr>
            <w:tcW w:w="2268" w:type="dxa"/>
            <w:tcBorders>
              <w:left w:val="single" w:sz="6" w:space="0" w:color="auto"/>
              <w:right w:val="single" w:sz="6" w:space="0" w:color="auto"/>
            </w:tcBorders>
            <w:vAlign w:val="center"/>
          </w:tcPr>
          <w:p w14:paraId="50CBF1DB"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422.2-422.3</w:t>
            </w:r>
            <w:r>
              <w:rPr>
                <w:rFonts w:eastAsia="MS PGothic"/>
                <w:color w:val="000000"/>
                <w:sz w:val="20"/>
                <w:szCs w:val="20"/>
              </w:rPr>
              <w:br/>
              <w:t>(12.5 kHz spacing)</w:t>
            </w:r>
          </w:p>
        </w:tc>
        <w:tc>
          <w:tcPr>
            <w:tcW w:w="1846" w:type="dxa"/>
            <w:gridSpan w:val="2"/>
            <w:vMerge w:val="restart"/>
            <w:tcBorders>
              <w:top w:val="single" w:sz="4" w:space="0" w:color="auto"/>
              <w:left w:val="single" w:sz="6" w:space="0" w:color="auto"/>
              <w:bottom w:val="single" w:sz="4" w:space="0" w:color="auto"/>
              <w:right w:val="single" w:sz="6" w:space="0" w:color="auto"/>
            </w:tcBorders>
            <w:vAlign w:val="center"/>
          </w:tcPr>
          <w:p w14:paraId="3B0A3DA5"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8.5</w:t>
            </w:r>
          </w:p>
        </w:tc>
        <w:tc>
          <w:tcPr>
            <w:tcW w:w="1624" w:type="dxa"/>
            <w:vMerge w:val="restart"/>
            <w:tcBorders>
              <w:top w:val="single" w:sz="4" w:space="0" w:color="auto"/>
              <w:left w:val="single" w:sz="6" w:space="0" w:color="auto"/>
              <w:bottom w:val="single" w:sz="4" w:space="0" w:color="auto"/>
              <w:right w:val="single" w:sz="6" w:space="0" w:color="auto"/>
            </w:tcBorders>
            <w:vAlign w:val="center"/>
          </w:tcPr>
          <w:p w14:paraId="12EBA9AD"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16</w:t>
            </w:r>
            <w:r>
              <w:rPr>
                <w:rFonts w:eastAsia="MS PGothic" w:hint="eastAsia"/>
                <w:color w:val="000000"/>
                <w:sz w:val="20"/>
                <w:szCs w:val="20"/>
                <w:lang w:eastAsia="ja-JP"/>
              </w:rPr>
              <w:t>.4</w:t>
            </w:r>
            <w:r>
              <w:rPr>
                <w:rFonts w:eastAsia="MS PGothic"/>
                <w:color w:val="000000"/>
                <w:sz w:val="20"/>
                <w:szCs w:val="20"/>
                <w:lang w:eastAsia="ja-JP"/>
              </w:rPr>
              <w:t xml:space="preserve"> </w:t>
            </w:r>
            <w:proofErr w:type="spellStart"/>
            <w:r>
              <w:rPr>
                <w:rFonts w:eastAsia="MS PGothic"/>
                <w:color w:val="000000"/>
                <w:sz w:val="20"/>
                <w:szCs w:val="20"/>
                <w:lang w:eastAsia="ja-JP"/>
              </w:rPr>
              <w:t>mW</w:t>
            </w:r>
            <w:proofErr w:type="spellEnd"/>
            <w:r>
              <w:rPr>
                <w:rFonts w:eastAsia="MS PGothic"/>
                <w:szCs w:val="20"/>
                <w:vertAlign w:val="superscript"/>
                <w:lang w:eastAsia="ja-JP"/>
              </w:rPr>
              <w:t>(</w:t>
            </w:r>
            <w:r>
              <w:rPr>
                <w:rFonts w:eastAsia="MS PGothic" w:hint="eastAsia"/>
                <w:szCs w:val="20"/>
                <w:vertAlign w:val="superscript"/>
                <w:lang w:eastAsia="ja-JP"/>
              </w:rPr>
              <w:t>2</w:t>
            </w:r>
            <w:r>
              <w:rPr>
                <w:rFonts w:eastAsia="MS PGothic"/>
                <w:szCs w:val="20"/>
                <w:vertAlign w:val="superscript"/>
                <w:lang w:eastAsia="ja-JP"/>
              </w:rPr>
              <w:t>)</w:t>
            </w:r>
            <w:r>
              <w:rPr>
                <w:rFonts w:eastAsia="MS PGothic"/>
                <w:color w:val="000000"/>
                <w:sz w:val="20"/>
                <w:szCs w:val="20"/>
              </w:rPr>
              <w:br/>
            </w:r>
            <w:r>
              <w:rPr>
                <w:rFonts w:eastAsia="MS PGothic"/>
                <w:color w:val="000000"/>
                <w:sz w:val="20"/>
                <w:szCs w:val="20"/>
                <w:lang w:eastAsia="ja-JP"/>
              </w:rPr>
              <w:t xml:space="preserve">(12.14 dBm) </w:t>
            </w:r>
          </w:p>
        </w:tc>
        <w:tc>
          <w:tcPr>
            <w:tcW w:w="1418" w:type="dxa"/>
            <w:gridSpan w:val="2"/>
            <w:vMerge w:val="restart"/>
            <w:tcBorders>
              <w:top w:val="single" w:sz="4" w:space="0" w:color="auto"/>
              <w:left w:val="single" w:sz="6" w:space="0" w:color="auto"/>
              <w:bottom w:val="single" w:sz="4" w:space="0" w:color="auto"/>
              <w:right w:val="single" w:sz="6" w:space="0" w:color="auto"/>
            </w:tcBorders>
            <w:vAlign w:val="center"/>
          </w:tcPr>
          <w:p w14:paraId="75D9174E"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10 </w:t>
            </w:r>
            <w:proofErr w:type="spellStart"/>
            <w:r>
              <w:rPr>
                <w:rFonts w:eastAsia="MS PGothic"/>
                <w:color w:val="000000"/>
                <w:sz w:val="20"/>
                <w:szCs w:val="20"/>
                <w:lang w:eastAsia="ja-JP"/>
              </w:rPr>
              <w:t>mW</w:t>
            </w:r>
            <w:proofErr w:type="spellEnd"/>
            <w:r>
              <w:rPr>
                <w:rFonts w:eastAsia="MS PGothic"/>
                <w:color w:val="000000"/>
                <w:sz w:val="20"/>
                <w:szCs w:val="20"/>
              </w:rPr>
              <w:br/>
            </w:r>
            <w:r>
              <w:rPr>
                <w:rFonts w:ascii="Symbol" w:eastAsia="MS PGothic" w:hAnsi="Symbol"/>
                <w:color w:val="000000"/>
                <w:sz w:val="20"/>
                <w:szCs w:val="20"/>
              </w:rPr>
              <w:sym w:font="Symbol" w:char="F0A3"/>
            </w:r>
            <w:r>
              <w:rPr>
                <w:rFonts w:ascii="Symbol" w:eastAsia="MS PGothic" w:hAnsi="Symbol"/>
                <w:color w:val="000000"/>
                <w:sz w:val="20"/>
                <w:szCs w:val="20"/>
                <w:lang w:eastAsia="ja-JP"/>
              </w:rPr>
              <w:t></w:t>
            </w:r>
            <w:r>
              <w:rPr>
                <w:rFonts w:eastAsia="MS PGothic"/>
                <w:color w:val="000000"/>
                <w:sz w:val="20"/>
                <w:szCs w:val="20"/>
                <w:lang w:eastAsia="ja-JP"/>
              </w:rPr>
              <w:t xml:space="preserve">2.14 </w:t>
            </w:r>
            <w:proofErr w:type="spellStart"/>
            <w:r>
              <w:rPr>
                <w:rFonts w:eastAsia="MS PGothic"/>
                <w:color w:val="000000"/>
                <w:sz w:val="20"/>
                <w:szCs w:val="20"/>
                <w:lang w:eastAsia="ja-JP"/>
              </w:rPr>
              <w:t>dBi</w:t>
            </w:r>
            <w:proofErr w:type="spellEnd"/>
            <w:r>
              <w:rPr>
                <w:rFonts w:ascii="Symbol" w:eastAsia="MS PGothic" w:hAnsi="Symbol"/>
                <w:color w:val="000000"/>
                <w:sz w:val="20"/>
                <w:szCs w:val="20"/>
              </w:rPr>
              <w:t></w:t>
            </w:r>
            <w:r>
              <w:rPr>
                <w:rFonts w:ascii="Symbol" w:eastAsia="MS PGothic" w:hAnsi="Symbol"/>
                <w:color w:val="000000"/>
                <w:sz w:val="20"/>
                <w:szCs w:val="20"/>
              </w:rPr>
              <w:br/>
            </w:r>
          </w:p>
        </w:tc>
        <w:tc>
          <w:tcPr>
            <w:tcW w:w="1201" w:type="dxa"/>
            <w:gridSpan w:val="2"/>
            <w:vMerge w:val="restart"/>
            <w:tcBorders>
              <w:top w:val="single" w:sz="4" w:space="0" w:color="auto"/>
              <w:left w:val="single" w:sz="6" w:space="0" w:color="auto"/>
              <w:bottom w:val="single" w:sz="4" w:space="0" w:color="auto"/>
              <w:right w:val="single" w:sz="6" w:space="0" w:color="auto"/>
            </w:tcBorders>
            <w:vAlign w:val="center"/>
          </w:tcPr>
          <w:p w14:paraId="245FF3CA"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 xml:space="preserve">7 </w:t>
            </w:r>
            <w:r>
              <w:rPr>
                <w:rFonts w:ascii="Symbol" w:eastAsia="MS PGothic" w:hAnsi="Symbol"/>
                <w:color w:val="000000"/>
                <w:sz w:val="20"/>
                <w:szCs w:val="20"/>
              </w:rPr>
              <w:t></w:t>
            </w:r>
            <w:r>
              <w:rPr>
                <w:rFonts w:eastAsia="MS PGothic"/>
                <w:color w:val="000000"/>
                <w:sz w:val="20"/>
                <w:szCs w:val="20"/>
              </w:rPr>
              <w:t>V</w:t>
            </w:r>
          </w:p>
        </w:tc>
      </w:tr>
      <w:tr w:rsidR="00004EC8" w14:paraId="6A85AC09" w14:textId="77777777">
        <w:trPr>
          <w:gridBefore w:val="1"/>
          <w:gridAfter w:val="1"/>
          <w:wBefore w:w="13" w:type="dxa"/>
          <w:wAfter w:w="13" w:type="dxa"/>
          <w:cantSplit/>
        </w:trPr>
        <w:tc>
          <w:tcPr>
            <w:tcW w:w="1569" w:type="dxa"/>
            <w:vMerge/>
            <w:tcBorders>
              <w:left w:val="single" w:sz="6" w:space="0" w:color="auto"/>
              <w:right w:val="single" w:sz="6" w:space="0" w:color="auto"/>
            </w:tcBorders>
            <w:vAlign w:val="center"/>
          </w:tcPr>
          <w:p w14:paraId="0E8D1EA1" w14:textId="77777777" w:rsidR="00004EC8" w:rsidRDefault="00004EC8">
            <w:pPr>
              <w:spacing w:after="120" w:line="240" w:lineRule="exact"/>
              <w:rPr>
                <w:rFonts w:eastAsia="MS PGothic"/>
                <w:color w:val="000000"/>
                <w:sz w:val="20"/>
              </w:rPr>
            </w:pPr>
          </w:p>
        </w:tc>
        <w:tc>
          <w:tcPr>
            <w:tcW w:w="2268" w:type="dxa"/>
            <w:tcBorders>
              <w:top w:val="single" w:sz="6" w:space="0" w:color="auto"/>
              <w:left w:val="single" w:sz="6" w:space="0" w:color="auto"/>
              <w:right w:val="single" w:sz="6" w:space="0" w:color="auto"/>
            </w:tcBorders>
            <w:vAlign w:val="center"/>
          </w:tcPr>
          <w:p w14:paraId="56DCC8CC"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421.8125-421.9</w:t>
            </w:r>
            <w:r>
              <w:rPr>
                <w:rFonts w:eastAsia="MS PGothic"/>
                <w:color w:val="000000"/>
                <w:sz w:val="20"/>
                <w:szCs w:val="20"/>
                <w:lang w:eastAsia="ja-JP"/>
              </w:rPr>
              <w:t>1</w:t>
            </w:r>
            <w:r>
              <w:rPr>
                <w:rFonts w:eastAsia="MS PGothic"/>
                <w:color w:val="000000"/>
                <w:sz w:val="20"/>
                <w:szCs w:val="20"/>
              </w:rPr>
              <w:t>25</w:t>
            </w:r>
            <w:r>
              <w:rPr>
                <w:rFonts w:eastAsia="MS PGothic"/>
                <w:color w:val="000000"/>
                <w:sz w:val="20"/>
                <w:szCs w:val="20"/>
              </w:rPr>
              <w:br/>
              <w:t>(12.5 kHz spacing)</w:t>
            </w:r>
          </w:p>
        </w:tc>
        <w:tc>
          <w:tcPr>
            <w:tcW w:w="1846" w:type="dxa"/>
            <w:gridSpan w:val="2"/>
            <w:vMerge/>
            <w:tcBorders>
              <w:left w:val="single" w:sz="6" w:space="0" w:color="auto"/>
              <w:bottom w:val="single" w:sz="4" w:space="0" w:color="auto"/>
              <w:right w:val="single" w:sz="6" w:space="0" w:color="auto"/>
            </w:tcBorders>
            <w:vAlign w:val="center"/>
          </w:tcPr>
          <w:p w14:paraId="6F1030CB" w14:textId="77777777" w:rsidR="00004EC8" w:rsidRDefault="00004EC8">
            <w:pPr>
              <w:spacing w:after="120" w:line="240" w:lineRule="exact"/>
              <w:rPr>
                <w:rFonts w:eastAsia="MS PGothic"/>
                <w:color w:val="000000"/>
                <w:sz w:val="20"/>
              </w:rPr>
            </w:pPr>
          </w:p>
        </w:tc>
        <w:tc>
          <w:tcPr>
            <w:tcW w:w="1624" w:type="dxa"/>
            <w:vMerge/>
            <w:tcBorders>
              <w:left w:val="single" w:sz="6" w:space="0" w:color="auto"/>
              <w:bottom w:val="single" w:sz="4" w:space="0" w:color="auto"/>
              <w:right w:val="single" w:sz="6" w:space="0" w:color="auto"/>
            </w:tcBorders>
            <w:vAlign w:val="center"/>
          </w:tcPr>
          <w:p w14:paraId="5B2CD128" w14:textId="77777777" w:rsidR="00004EC8" w:rsidRDefault="00004EC8">
            <w:pPr>
              <w:spacing w:after="120" w:line="240" w:lineRule="exact"/>
              <w:rPr>
                <w:rFonts w:eastAsia="MS PGothic"/>
                <w:color w:val="000000"/>
                <w:sz w:val="20"/>
              </w:rPr>
            </w:pPr>
          </w:p>
        </w:tc>
        <w:tc>
          <w:tcPr>
            <w:tcW w:w="1418" w:type="dxa"/>
            <w:gridSpan w:val="2"/>
            <w:vMerge/>
            <w:tcBorders>
              <w:left w:val="single" w:sz="6" w:space="0" w:color="auto"/>
              <w:bottom w:val="single" w:sz="4" w:space="0" w:color="auto"/>
              <w:right w:val="single" w:sz="6" w:space="0" w:color="auto"/>
            </w:tcBorders>
            <w:vAlign w:val="center"/>
          </w:tcPr>
          <w:p w14:paraId="6160DDA5" w14:textId="77777777" w:rsidR="00004EC8" w:rsidRDefault="00004EC8">
            <w:pPr>
              <w:spacing w:after="120" w:line="240" w:lineRule="exact"/>
              <w:rPr>
                <w:rFonts w:eastAsia="MS PGothic"/>
                <w:color w:val="000000"/>
                <w:sz w:val="20"/>
              </w:rPr>
            </w:pPr>
          </w:p>
        </w:tc>
        <w:tc>
          <w:tcPr>
            <w:tcW w:w="1201" w:type="dxa"/>
            <w:gridSpan w:val="2"/>
            <w:vMerge/>
            <w:tcBorders>
              <w:left w:val="single" w:sz="6" w:space="0" w:color="auto"/>
              <w:bottom w:val="single" w:sz="4" w:space="0" w:color="auto"/>
              <w:right w:val="single" w:sz="6" w:space="0" w:color="auto"/>
            </w:tcBorders>
            <w:vAlign w:val="center"/>
          </w:tcPr>
          <w:p w14:paraId="5C23F548"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r>
      <w:tr w:rsidR="00004EC8" w14:paraId="29594FFD" w14:textId="77777777">
        <w:trPr>
          <w:gridBefore w:val="1"/>
          <w:gridAfter w:val="1"/>
          <w:wBefore w:w="13" w:type="dxa"/>
          <w:wAfter w:w="13" w:type="dxa"/>
          <w:cantSplit/>
        </w:trPr>
        <w:tc>
          <w:tcPr>
            <w:tcW w:w="1569" w:type="dxa"/>
            <w:vMerge/>
            <w:tcBorders>
              <w:left w:val="single" w:sz="6" w:space="0" w:color="auto"/>
              <w:right w:val="single" w:sz="6" w:space="0" w:color="auto"/>
            </w:tcBorders>
            <w:vAlign w:val="center"/>
          </w:tcPr>
          <w:p w14:paraId="2525D027" w14:textId="77777777" w:rsidR="00004EC8" w:rsidRDefault="00004EC8">
            <w:pPr>
              <w:spacing w:after="120" w:line="240" w:lineRule="exact"/>
              <w:rPr>
                <w:rFonts w:eastAsia="MS PGothic"/>
                <w:color w:val="000000"/>
                <w:sz w:val="20"/>
              </w:rPr>
            </w:pPr>
          </w:p>
        </w:tc>
        <w:tc>
          <w:tcPr>
            <w:tcW w:w="2268" w:type="dxa"/>
            <w:tcBorders>
              <w:top w:val="single" w:sz="6" w:space="0" w:color="auto"/>
              <w:left w:val="single" w:sz="6" w:space="0" w:color="auto"/>
              <w:right w:val="single" w:sz="6" w:space="0" w:color="auto"/>
            </w:tcBorders>
            <w:vAlign w:val="center"/>
          </w:tcPr>
          <w:p w14:paraId="36AF3DD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440.2625-440.</w:t>
            </w:r>
            <w:r>
              <w:rPr>
                <w:rFonts w:eastAsia="MS PGothic"/>
                <w:color w:val="000000"/>
                <w:sz w:val="20"/>
                <w:szCs w:val="20"/>
                <w:lang w:eastAsia="ja-JP"/>
              </w:rPr>
              <w:t>3625</w:t>
            </w:r>
            <w:r>
              <w:rPr>
                <w:rFonts w:eastAsia="MS PGothic"/>
                <w:color w:val="000000"/>
                <w:sz w:val="20"/>
                <w:szCs w:val="20"/>
              </w:rPr>
              <w:br/>
              <w:t>(12.5 kHz spacing)</w:t>
            </w:r>
          </w:p>
        </w:tc>
        <w:tc>
          <w:tcPr>
            <w:tcW w:w="1846" w:type="dxa"/>
            <w:gridSpan w:val="2"/>
            <w:vMerge/>
            <w:tcBorders>
              <w:left w:val="single" w:sz="6" w:space="0" w:color="auto"/>
              <w:bottom w:val="single" w:sz="4" w:space="0" w:color="auto"/>
              <w:right w:val="single" w:sz="6" w:space="0" w:color="auto"/>
            </w:tcBorders>
            <w:vAlign w:val="center"/>
          </w:tcPr>
          <w:p w14:paraId="7BE31FA3" w14:textId="77777777" w:rsidR="00004EC8" w:rsidRDefault="00004EC8">
            <w:pPr>
              <w:spacing w:after="120" w:line="240" w:lineRule="exact"/>
              <w:rPr>
                <w:rFonts w:eastAsia="MS PGothic"/>
                <w:color w:val="000000"/>
                <w:sz w:val="20"/>
              </w:rPr>
            </w:pPr>
          </w:p>
        </w:tc>
        <w:tc>
          <w:tcPr>
            <w:tcW w:w="1624" w:type="dxa"/>
            <w:vMerge/>
            <w:tcBorders>
              <w:left w:val="single" w:sz="6" w:space="0" w:color="auto"/>
              <w:bottom w:val="single" w:sz="4" w:space="0" w:color="auto"/>
              <w:right w:val="single" w:sz="6" w:space="0" w:color="auto"/>
            </w:tcBorders>
            <w:vAlign w:val="center"/>
          </w:tcPr>
          <w:p w14:paraId="5341B091" w14:textId="77777777" w:rsidR="00004EC8" w:rsidRDefault="00004EC8">
            <w:pPr>
              <w:spacing w:after="120" w:line="240" w:lineRule="exact"/>
              <w:rPr>
                <w:rFonts w:eastAsia="MS PGothic"/>
                <w:color w:val="000000"/>
                <w:sz w:val="20"/>
              </w:rPr>
            </w:pPr>
          </w:p>
        </w:tc>
        <w:tc>
          <w:tcPr>
            <w:tcW w:w="1418" w:type="dxa"/>
            <w:gridSpan w:val="2"/>
            <w:vMerge/>
            <w:tcBorders>
              <w:left w:val="single" w:sz="6" w:space="0" w:color="auto"/>
              <w:bottom w:val="single" w:sz="4" w:space="0" w:color="auto"/>
              <w:right w:val="single" w:sz="6" w:space="0" w:color="auto"/>
            </w:tcBorders>
            <w:vAlign w:val="center"/>
          </w:tcPr>
          <w:p w14:paraId="1A1F8A5D" w14:textId="77777777" w:rsidR="00004EC8" w:rsidRDefault="00004EC8">
            <w:pPr>
              <w:spacing w:after="120" w:line="240" w:lineRule="exact"/>
              <w:rPr>
                <w:rFonts w:eastAsia="MS PGothic"/>
                <w:color w:val="000000"/>
                <w:sz w:val="20"/>
              </w:rPr>
            </w:pPr>
          </w:p>
        </w:tc>
        <w:tc>
          <w:tcPr>
            <w:tcW w:w="1201" w:type="dxa"/>
            <w:gridSpan w:val="2"/>
            <w:vMerge/>
            <w:tcBorders>
              <w:left w:val="single" w:sz="6" w:space="0" w:color="auto"/>
              <w:bottom w:val="single" w:sz="4" w:space="0" w:color="auto"/>
              <w:right w:val="single" w:sz="6" w:space="0" w:color="auto"/>
            </w:tcBorders>
            <w:vAlign w:val="center"/>
          </w:tcPr>
          <w:p w14:paraId="470BC38A"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r>
      <w:tr w:rsidR="00004EC8" w14:paraId="0BD4B64A" w14:textId="77777777">
        <w:trPr>
          <w:gridBefore w:val="1"/>
          <w:gridAfter w:val="1"/>
          <w:wBefore w:w="13" w:type="dxa"/>
          <w:wAfter w:w="13" w:type="dxa"/>
          <w:cantSplit/>
        </w:trPr>
        <w:tc>
          <w:tcPr>
            <w:tcW w:w="1569" w:type="dxa"/>
            <w:vMerge/>
            <w:tcBorders>
              <w:left w:val="single" w:sz="6" w:space="0" w:color="auto"/>
              <w:right w:val="single" w:sz="6" w:space="0" w:color="auto"/>
            </w:tcBorders>
            <w:vAlign w:val="center"/>
          </w:tcPr>
          <w:p w14:paraId="625E61FE" w14:textId="77777777" w:rsidR="00004EC8" w:rsidRDefault="00004EC8">
            <w:pPr>
              <w:spacing w:after="120" w:line="240" w:lineRule="exact"/>
              <w:rPr>
                <w:rFonts w:eastAsia="MS PGothic"/>
                <w:color w:val="000000"/>
                <w:sz w:val="20"/>
              </w:rPr>
            </w:pPr>
          </w:p>
        </w:tc>
        <w:tc>
          <w:tcPr>
            <w:tcW w:w="2268" w:type="dxa"/>
            <w:tcBorders>
              <w:top w:val="single" w:sz="6" w:space="0" w:color="auto"/>
              <w:left w:val="single" w:sz="6" w:space="0" w:color="auto"/>
              <w:right w:val="single" w:sz="6" w:space="0" w:color="auto"/>
            </w:tcBorders>
            <w:vAlign w:val="center"/>
          </w:tcPr>
          <w:p w14:paraId="59E2393E"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422.05-422.1875</w:t>
            </w:r>
            <w:r>
              <w:rPr>
                <w:rFonts w:eastAsia="MS PGothic"/>
                <w:color w:val="000000"/>
                <w:sz w:val="20"/>
                <w:szCs w:val="20"/>
              </w:rPr>
              <w:br/>
              <w:t>(12.5 kHz spacing)</w:t>
            </w:r>
          </w:p>
        </w:tc>
        <w:tc>
          <w:tcPr>
            <w:tcW w:w="1846" w:type="dxa"/>
            <w:gridSpan w:val="2"/>
            <w:vMerge/>
            <w:tcBorders>
              <w:left w:val="single" w:sz="6" w:space="0" w:color="auto"/>
              <w:bottom w:val="single" w:sz="4" w:space="0" w:color="auto"/>
              <w:right w:val="single" w:sz="6" w:space="0" w:color="auto"/>
            </w:tcBorders>
            <w:vAlign w:val="center"/>
          </w:tcPr>
          <w:p w14:paraId="56BAF5E9" w14:textId="77777777" w:rsidR="00004EC8" w:rsidRDefault="00004EC8">
            <w:pPr>
              <w:spacing w:after="120" w:line="240" w:lineRule="exact"/>
              <w:rPr>
                <w:rFonts w:eastAsia="MS PGothic"/>
                <w:color w:val="000000"/>
                <w:sz w:val="20"/>
              </w:rPr>
            </w:pPr>
          </w:p>
        </w:tc>
        <w:tc>
          <w:tcPr>
            <w:tcW w:w="1624" w:type="dxa"/>
            <w:vMerge/>
            <w:tcBorders>
              <w:left w:val="single" w:sz="6" w:space="0" w:color="auto"/>
              <w:bottom w:val="single" w:sz="4" w:space="0" w:color="auto"/>
              <w:right w:val="single" w:sz="6" w:space="0" w:color="auto"/>
            </w:tcBorders>
            <w:vAlign w:val="center"/>
          </w:tcPr>
          <w:p w14:paraId="5D78C52F" w14:textId="77777777" w:rsidR="00004EC8" w:rsidRDefault="00004EC8">
            <w:pPr>
              <w:spacing w:after="120" w:line="240" w:lineRule="exact"/>
              <w:rPr>
                <w:rFonts w:eastAsia="MS PGothic"/>
                <w:color w:val="000000"/>
                <w:sz w:val="20"/>
              </w:rPr>
            </w:pPr>
          </w:p>
        </w:tc>
        <w:tc>
          <w:tcPr>
            <w:tcW w:w="1418" w:type="dxa"/>
            <w:gridSpan w:val="2"/>
            <w:vMerge/>
            <w:tcBorders>
              <w:left w:val="single" w:sz="6" w:space="0" w:color="auto"/>
              <w:bottom w:val="single" w:sz="4" w:space="0" w:color="auto"/>
              <w:right w:val="single" w:sz="6" w:space="0" w:color="auto"/>
            </w:tcBorders>
            <w:vAlign w:val="center"/>
          </w:tcPr>
          <w:p w14:paraId="7D31783C" w14:textId="77777777" w:rsidR="00004EC8" w:rsidRDefault="00004EC8">
            <w:pPr>
              <w:spacing w:after="120" w:line="240" w:lineRule="exact"/>
              <w:rPr>
                <w:rFonts w:eastAsia="MS PGothic"/>
                <w:color w:val="000000"/>
                <w:sz w:val="20"/>
              </w:rPr>
            </w:pPr>
          </w:p>
        </w:tc>
        <w:tc>
          <w:tcPr>
            <w:tcW w:w="1201" w:type="dxa"/>
            <w:gridSpan w:val="2"/>
            <w:vMerge/>
            <w:tcBorders>
              <w:left w:val="single" w:sz="6" w:space="0" w:color="auto"/>
              <w:bottom w:val="single" w:sz="4" w:space="0" w:color="auto"/>
              <w:right w:val="single" w:sz="6" w:space="0" w:color="auto"/>
            </w:tcBorders>
            <w:vAlign w:val="center"/>
          </w:tcPr>
          <w:p w14:paraId="6DDE7FAB"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r>
      <w:tr w:rsidR="00004EC8" w14:paraId="659807BF" w14:textId="77777777">
        <w:trPr>
          <w:gridBefore w:val="1"/>
          <w:gridAfter w:val="1"/>
          <w:wBefore w:w="13" w:type="dxa"/>
          <w:wAfter w:w="13" w:type="dxa"/>
          <w:cantSplit/>
        </w:trPr>
        <w:tc>
          <w:tcPr>
            <w:tcW w:w="1569" w:type="dxa"/>
            <w:vMerge/>
            <w:tcBorders>
              <w:left w:val="single" w:sz="6" w:space="0" w:color="auto"/>
              <w:right w:val="single" w:sz="6" w:space="0" w:color="auto"/>
            </w:tcBorders>
            <w:vAlign w:val="center"/>
          </w:tcPr>
          <w:p w14:paraId="7A61EF66" w14:textId="77777777" w:rsidR="00004EC8" w:rsidRDefault="00004EC8">
            <w:pPr>
              <w:spacing w:after="120" w:line="240" w:lineRule="exact"/>
              <w:rPr>
                <w:rFonts w:eastAsia="MS PGothic"/>
                <w:color w:val="000000"/>
                <w:sz w:val="20"/>
              </w:rPr>
            </w:pPr>
          </w:p>
        </w:tc>
        <w:tc>
          <w:tcPr>
            <w:tcW w:w="2268" w:type="dxa"/>
            <w:tcBorders>
              <w:top w:val="single" w:sz="6" w:space="0" w:color="auto"/>
              <w:left w:val="single" w:sz="6" w:space="0" w:color="auto"/>
              <w:right w:val="single" w:sz="6" w:space="0" w:color="auto"/>
            </w:tcBorders>
            <w:vAlign w:val="center"/>
          </w:tcPr>
          <w:p w14:paraId="1A2A16F1"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421.575-421.8</w:t>
            </w:r>
            <w:r>
              <w:rPr>
                <w:rFonts w:eastAsia="MS PGothic"/>
                <w:color w:val="000000"/>
                <w:sz w:val="20"/>
                <w:szCs w:val="20"/>
              </w:rPr>
              <w:br/>
              <w:t>(12.5 kHz spacing)</w:t>
            </w:r>
          </w:p>
        </w:tc>
        <w:tc>
          <w:tcPr>
            <w:tcW w:w="1846" w:type="dxa"/>
            <w:gridSpan w:val="2"/>
            <w:vMerge/>
            <w:tcBorders>
              <w:left w:val="single" w:sz="6" w:space="0" w:color="auto"/>
              <w:bottom w:val="single" w:sz="4" w:space="0" w:color="auto"/>
              <w:right w:val="single" w:sz="6" w:space="0" w:color="auto"/>
            </w:tcBorders>
            <w:vAlign w:val="center"/>
          </w:tcPr>
          <w:p w14:paraId="5BBECAD4" w14:textId="77777777" w:rsidR="00004EC8" w:rsidRDefault="00004EC8">
            <w:pPr>
              <w:spacing w:after="120" w:line="240" w:lineRule="exact"/>
              <w:rPr>
                <w:rFonts w:eastAsia="MS PGothic"/>
                <w:color w:val="000000"/>
                <w:sz w:val="20"/>
              </w:rPr>
            </w:pPr>
          </w:p>
        </w:tc>
        <w:tc>
          <w:tcPr>
            <w:tcW w:w="1624" w:type="dxa"/>
            <w:vMerge/>
            <w:tcBorders>
              <w:left w:val="single" w:sz="6" w:space="0" w:color="auto"/>
              <w:bottom w:val="single" w:sz="4" w:space="0" w:color="auto"/>
              <w:right w:val="single" w:sz="6" w:space="0" w:color="auto"/>
            </w:tcBorders>
            <w:vAlign w:val="center"/>
          </w:tcPr>
          <w:p w14:paraId="41781875" w14:textId="77777777" w:rsidR="00004EC8" w:rsidRDefault="00004EC8">
            <w:pPr>
              <w:spacing w:after="120" w:line="240" w:lineRule="exact"/>
              <w:rPr>
                <w:rFonts w:eastAsia="MS PGothic"/>
                <w:color w:val="000000"/>
                <w:sz w:val="20"/>
              </w:rPr>
            </w:pPr>
          </w:p>
        </w:tc>
        <w:tc>
          <w:tcPr>
            <w:tcW w:w="1418" w:type="dxa"/>
            <w:gridSpan w:val="2"/>
            <w:vMerge/>
            <w:tcBorders>
              <w:left w:val="single" w:sz="6" w:space="0" w:color="auto"/>
              <w:bottom w:val="single" w:sz="4" w:space="0" w:color="auto"/>
              <w:right w:val="single" w:sz="6" w:space="0" w:color="auto"/>
            </w:tcBorders>
            <w:vAlign w:val="center"/>
          </w:tcPr>
          <w:p w14:paraId="374F1A7E" w14:textId="77777777" w:rsidR="00004EC8" w:rsidRDefault="00004EC8">
            <w:pPr>
              <w:spacing w:after="120" w:line="240" w:lineRule="exact"/>
              <w:rPr>
                <w:rFonts w:eastAsia="MS PGothic"/>
                <w:color w:val="000000"/>
                <w:sz w:val="20"/>
              </w:rPr>
            </w:pPr>
          </w:p>
        </w:tc>
        <w:tc>
          <w:tcPr>
            <w:tcW w:w="1201" w:type="dxa"/>
            <w:gridSpan w:val="2"/>
            <w:vMerge/>
            <w:tcBorders>
              <w:left w:val="single" w:sz="6" w:space="0" w:color="auto"/>
              <w:bottom w:val="single" w:sz="4" w:space="0" w:color="auto"/>
              <w:right w:val="single" w:sz="6" w:space="0" w:color="auto"/>
            </w:tcBorders>
            <w:vAlign w:val="center"/>
          </w:tcPr>
          <w:p w14:paraId="70B83361"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r>
      <w:tr w:rsidR="00004EC8" w14:paraId="65F6CABF" w14:textId="77777777">
        <w:trPr>
          <w:gridBefore w:val="1"/>
          <w:gridAfter w:val="1"/>
          <w:wBefore w:w="13" w:type="dxa"/>
          <w:wAfter w:w="13" w:type="dxa"/>
          <w:cantSplit/>
        </w:trPr>
        <w:tc>
          <w:tcPr>
            <w:tcW w:w="1569" w:type="dxa"/>
            <w:vMerge/>
            <w:tcBorders>
              <w:left w:val="single" w:sz="6" w:space="0" w:color="auto"/>
              <w:right w:val="single" w:sz="6" w:space="0" w:color="auto"/>
            </w:tcBorders>
            <w:vAlign w:val="center"/>
          </w:tcPr>
          <w:p w14:paraId="146E1FCD" w14:textId="77777777" w:rsidR="00004EC8" w:rsidRDefault="00004EC8">
            <w:pPr>
              <w:spacing w:after="120" w:line="240" w:lineRule="exact"/>
              <w:rPr>
                <w:rFonts w:eastAsia="MS PGothic"/>
                <w:color w:val="000000"/>
                <w:sz w:val="20"/>
              </w:rPr>
            </w:pPr>
          </w:p>
        </w:tc>
        <w:tc>
          <w:tcPr>
            <w:tcW w:w="2268" w:type="dxa"/>
            <w:tcBorders>
              <w:top w:val="single" w:sz="6" w:space="0" w:color="auto"/>
              <w:left w:val="single" w:sz="6" w:space="0" w:color="auto"/>
              <w:bottom w:val="single" w:sz="4" w:space="0" w:color="auto"/>
              <w:right w:val="single" w:sz="6" w:space="0" w:color="auto"/>
            </w:tcBorders>
            <w:vAlign w:val="center"/>
          </w:tcPr>
          <w:p w14:paraId="5FC6C726"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440.025-440.25</w:t>
            </w:r>
            <w:r>
              <w:rPr>
                <w:rFonts w:eastAsia="MS PGothic"/>
                <w:color w:val="000000"/>
                <w:sz w:val="20"/>
                <w:szCs w:val="20"/>
              </w:rPr>
              <w:br/>
              <w:t>(12.5 kHz spacing)</w:t>
            </w:r>
          </w:p>
        </w:tc>
        <w:tc>
          <w:tcPr>
            <w:tcW w:w="1846" w:type="dxa"/>
            <w:gridSpan w:val="2"/>
            <w:vMerge/>
            <w:tcBorders>
              <w:left w:val="single" w:sz="6" w:space="0" w:color="auto"/>
              <w:bottom w:val="single" w:sz="4" w:space="0" w:color="auto"/>
              <w:right w:val="single" w:sz="6" w:space="0" w:color="auto"/>
            </w:tcBorders>
            <w:vAlign w:val="center"/>
          </w:tcPr>
          <w:p w14:paraId="67D2E82D" w14:textId="77777777" w:rsidR="00004EC8" w:rsidRDefault="00004EC8">
            <w:pPr>
              <w:spacing w:after="120" w:line="240" w:lineRule="exact"/>
              <w:rPr>
                <w:rFonts w:eastAsia="MS PGothic"/>
                <w:color w:val="000000"/>
                <w:sz w:val="20"/>
              </w:rPr>
            </w:pPr>
          </w:p>
        </w:tc>
        <w:tc>
          <w:tcPr>
            <w:tcW w:w="1624" w:type="dxa"/>
            <w:vMerge/>
            <w:tcBorders>
              <w:left w:val="single" w:sz="6" w:space="0" w:color="auto"/>
              <w:bottom w:val="single" w:sz="4" w:space="0" w:color="auto"/>
              <w:right w:val="single" w:sz="6" w:space="0" w:color="auto"/>
            </w:tcBorders>
            <w:vAlign w:val="center"/>
          </w:tcPr>
          <w:p w14:paraId="2121EB5A" w14:textId="77777777" w:rsidR="00004EC8" w:rsidRDefault="00004EC8">
            <w:pPr>
              <w:spacing w:after="120" w:line="240" w:lineRule="exact"/>
              <w:rPr>
                <w:rFonts w:eastAsia="MS PGothic"/>
                <w:color w:val="000000"/>
                <w:sz w:val="20"/>
              </w:rPr>
            </w:pPr>
          </w:p>
        </w:tc>
        <w:tc>
          <w:tcPr>
            <w:tcW w:w="1418" w:type="dxa"/>
            <w:gridSpan w:val="2"/>
            <w:vMerge/>
            <w:tcBorders>
              <w:left w:val="single" w:sz="6" w:space="0" w:color="auto"/>
              <w:bottom w:val="single" w:sz="4" w:space="0" w:color="auto"/>
              <w:right w:val="single" w:sz="6" w:space="0" w:color="auto"/>
            </w:tcBorders>
            <w:vAlign w:val="center"/>
          </w:tcPr>
          <w:p w14:paraId="2D4EAFD7" w14:textId="77777777" w:rsidR="00004EC8" w:rsidRDefault="00004EC8">
            <w:pPr>
              <w:spacing w:after="120" w:line="240" w:lineRule="exact"/>
              <w:rPr>
                <w:rFonts w:eastAsia="MS PGothic"/>
                <w:color w:val="000000"/>
                <w:sz w:val="20"/>
              </w:rPr>
            </w:pPr>
          </w:p>
        </w:tc>
        <w:tc>
          <w:tcPr>
            <w:tcW w:w="1201" w:type="dxa"/>
            <w:gridSpan w:val="2"/>
            <w:vMerge/>
            <w:tcBorders>
              <w:left w:val="single" w:sz="6" w:space="0" w:color="auto"/>
              <w:bottom w:val="single" w:sz="4" w:space="0" w:color="auto"/>
              <w:right w:val="single" w:sz="6" w:space="0" w:color="auto"/>
            </w:tcBorders>
            <w:vAlign w:val="center"/>
          </w:tcPr>
          <w:p w14:paraId="3EBCA445"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r>
      <w:tr w:rsidR="00004EC8" w14:paraId="58B89C70" w14:textId="77777777">
        <w:trPr>
          <w:gridBefore w:val="1"/>
          <w:gridAfter w:val="1"/>
          <w:wBefore w:w="13" w:type="dxa"/>
          <w:wAfter w:w="13" w:type="dxa"/>
          <w:cantSplit/>
        </w:trPr>
        <w:tc>
          <w:tcPr>
            <w:tcW w:w="1569" w:type="dxa"/>
            <w:vMerge/>
            <w:tcBorders>
              <w:left w:val="single" w:sz="6" w:space="0" w:color="auto"/>
              <w:right w:val="single" w:sz="6" w:space="0" w:color="auto"/>
            </w:tcBorders>
            <w:vAlign w:val="center"/>
          </w:tcPr>
          <w:p w14:paraId="47CCFFDE" w14:textId="77777777" w:rsidR="00004EC8" w:rsidRDefault="00004EC8">
            <w:pPr>
              <w:spacing w:after="120" w:line="240" w:lineRule="exact"/>
              <w:rPr>
                <w:rFonts w:eastAsia="MS PGothic"/>
                <w:color w:val="000000"/>
                <w:sz w:val="20"/>
              </w:rPr>
            </w:pPr>
          </w:p>
        </w:tc>
        <w:tc>
          <w:tcPr>
            <w:tcW w:w="2268" w:type="dxa"/>
            <w:tcBorders>
              <w:top w:val="single" w:sz="6" w:space="0" w:color="auto"/>
              <w:left w:val="single" w:sz="6" w:space="0" w:color="auto"/>
              <w:bottom w:val="single" w:sz="4" w:space="0" w:color="auto"/>
              <w:right w:val="single" w:sz="6" w:space="0" w:color="auto"/>
            </w:tcBorders>
            <w:vAlign w:val="center"/>
          </w:tcPr>
          <w:p w14:paraId="1E80B281"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sz w:val="20"/>
                <w:szCs w:val="20"/>
                <w:lang w:eastAsia="ja-JP"/>
              </w:rPr>
              <w:t>413.7-414.14375</w:t>
            </w:r>
            <w:r>
              <w:rPr>
                <w:rFonts w:eastAsia="MS PGothic"/>
                <w:sz w:val="20"/>
                <w:szCs w:val="20"/>
                <w:lang w:eastAsia="ja-JP"/>
              </w:rPr>
              <w:br/>
              <w:t>(6.25 kHz spacing)</w:t>
            </w:r>
          </w:p>
        </w:tc>
        <w:tc>
          <w:tcPr>
            <w:tcW w:w="1846" w:type="dxa"/>
            <w:gridSpan w:val="2"/>
            <w:vMerge w:val="restart"/>
            <w:tcBorders>
              <w:left w:val="single" w:sz="6" w:space="0" w:color="auto"/>
              <w:right w:val="single" w:sz="6" w:space="0" w:color="auto"/>
            </w:tcBorders>
            <w:vAlign w:val="center"/>
          </w:tcPr>
          <w:p w14:paraId="4A4CC3F2" w14:textId="77777777" w:rsidR="00004EC8" w:rsidRDefault="009662EC">
            <w:pPr>
              <w:spacing w:after="120" w:line="240" w:lineRule="exact"/>
              <w:rPr>
                <w:rFonts w:eastAsia="MS PGothic"/>
                <w:color w:val="000000"/>
                <w:sz w:val="20"/>
                <w:szCs w:val="20"/>
              </w:rPr>
            </w:pPr>
            <w:r>
              <w:rPr>
                <w:rFonts w:eastAsia="MS PGothic"/>
                <w:sz w:val="20"/>
                <w:szCs w:val="20"/>
              </w:rPr>
              <w:sym w:font="Symbol" w:char="F0A3"/>
            </w:r>
            <w:r>
              <w:rPr>
                <w:rFonts w:eastAsia="MS PGothic"/>
                <w:sz w:val="20"/>
                <w:szCs w:val="20"/>
                <w:lang w:eastAsia="ja-JP"/>
              </w:rPr>
              <w:t> 8.5</w:t>
            </w:r>
          </w:p>
        </w:tc>
        <w:tc>
          <w:tcPr>
            <w:tcW w:w="1624" w:type="dxa"/>
            <w:vMerge w:val="restart"/>
            <w:tcBorders>
              <w:left w:val="single" w:sz="6" w:space="0" w:color="auto"/>
              <w:right w:val="single" w:sz="6" w:space="0" w:color="auto"/>
            </w:tcBorders>
            <w:vAlign w:val="center"/>
          </w:tcPr>
          <w:p w14:paraId="7E0606E2" w14:textId="77777777" w:rsidR="00004EC8" w:rsidRDefault="009662EC">
            <w:pPr>
              <w:spacing w:after="120" w:line="240" w:lineRule="exact"/>
              <w:rPr>
                <w:rFonts w:eastAsia="MS PGothic"/>
                <w:color w:val="000000"/>
                <w:sz w:val="20"/>
                <w:szCs w:val="20"/>
              </w:rPr>
            </w:pPr>
            <w:r>
              <w:rPr>
                <w:rFonts w:eastAsia="MS PGothic"/>
                <w:sz w:val="20"/>
                <w:szCs w:val="20"/>
                <w:lang w:eastAsia="ja-JP"/>
              </w:rPr>
              <w:t>1.64 </w:t>
            </w:r>
            <w:proofErr w:type="spellStart"/>
            <w:r>
              <w:rPr>
                <w:rFonts w:eastAsia="MS PGothic"/>
                <w:sz w:val="20"/>
                <w:szCs w:val="20"/>
                <w:lang w:eastAsia="ja-JP"/>
              </w:rPr>
              <w:t>mW</w:t>
            </w:r>
            <w:proofErr w:type="spellEnd"/>
            <w:r>
              <w:rPr>
                <w:rFonts w:eastAsia="MS PGothic"/>
                <w:sz w:val="20"/>
                <w:szCs w:val="20"/>
                <w:vertAlign w:val="superscript"/>
                <w:lang w:eastAsia="ja-JP"/>
              </w:rPr>
              <w:t>(3)</w:t>
            </w:r>
            <w:r>
              <w:rPr>
                <w:rFonts w:eastAsia="MS PGothic"/>
                <w:sz w:val="20"/>
                <w:szCs w:val="20"/>
                <w:lang w:eastAsia="ja-JP"/>
              </w:rPr>
              <w:br/>
              <w:t>(2.14 dBm)</w:t>
            </w:r>
          </w:p>
        </w:tc>
        <w:tc>
          <w:tcPr>
            <w:tcW w:w="1418" w:type="dxa"/>
            <w:gridSpan w:val="2"/>
            <w:vMerge w:val="restart"/>
            <w:tcBorders>
              <w:left w:val="single" w:sz="6" w:space="0" w:color="auto"/>
              <w:right w:val="single" w:sz="6" w:space="0" w:color="auto"/>
            </w:tcBorders>
            <w:vAlign w:val="center"/>
          </w:tcPr>
          <w:p w14:paraId="4843027D" w14:textId="77777777" w:rsidR="00004EC8" w:rsidRDefault="009662EC">
            <w:pPr>
              <w:spacing w:after="120" w:line="240" w:lineRule="exact"/>
              <w:rPr>
                <w:rFonts w:eastAsia="MS PGothic"/>
                <w:color w:val="000000"/>
                <w:sz w:val="20"/>
                <w:szCs w:val="20"/>
              </w:rPr>
            </w:pPr>
            <w:r>
              <w:rPr>
                <w:rFonts w:eastAsia="MS PGothic"/>
                <w:sz w:val="20"/>
                <w:szCs w:val="20"/>
              </w:rPr>
              <w:sym w:font="Symbol" w:char="F0A3"/>
            </w:r>
            <w:r>
              <w:rPr>
                <w:rFonts w:eastAsia="MS PGothic"/>
                <w:sz w:val="20"/>
                <w:szCs w:val="20"/>
                <w:lang w:eastAsia="ja-JP"/>
              </w:rPr>
              <w:t> 1 </w:t>
            </w:r>
            <w:proofErr w:type="spellStart"/>
            <w:r>
              <w:rPr>
                <w:rFonts w:eastAsia="MS PGothic"/>
                <w:sz w:val="20"/>
                <w:szCs w:val="20"/>
                <w:lang w:eastAsia="ja-JP"/>
              </w:rPr>
              <w:t>mW</w:t>
            </w:r>
            <w:proofErr w:type="spellEnd"/>
            <w:r>
              <w:rPr>
                <w:rFonts w:eastAsia="MS PGothic"/>
                <w:sz w:val="20"/>
                <w:szCs w:val="20"/>
                <w:lang w:eastAsia="ja-JP"/>
              </w:rPr>
              <w:br/>
            </w:r>
            <w:r>
              <w:rPr>
                <w:rFonts w:eastAsia="MS PGothic"/>
                <w:sz w:val="20"/>
                <w:szCs w:val="20"/>
              </w:rPr>
              <w:sym w:font="Symbol" w:char="F0A3"/>
            </w:r>
            <w:r>
              <w:rPr>
                <w:rFonts w:eastAsia="MS PGothic"/>
                <w:sz w:val="20"/>
                <w:szCs w:val="20"/>
                <w:lang w:eastAsia="ja-JP"/>
              </w:rPr>
              <w:t> 2.14 </w:t>
            </w:r>
            <w:proofErr w:type="spellStart"/>
            <w:r>
              <w:rPr>
                <w:rFonts w:eastAsia="MS PGothic"/>
                <w:sz w:val="20"/>
                <w:szCs w:val="20"/>
                <w:lang w:eastAsia="ja-JP"/>
              </w:rPr>
              <w:t>dBi</w:t>
            </w:r>
            <w:proofErr w:type="spellEnd"/>
          </w:p>
        </w:tc>
        <w:tc>
          <w:tcPr>
            <w:tcW w:w="1201" w:type="dxa"/>
            <w:gridSpan w:val="2"/>
            <w:vMerge w:val="restart"/>
            <w:tcBorders>
              <w:left w:val="single" w:sz="6" w:space="0" w:color="auto"/>
              <w:right w:val="single" w:sz="6" w:space="0" w:color="auto"/>
            </w:tcBorders>
            <w:vAlign w:val="center"/>
          </w:tcPr>
          <w:p w14:paraId="4DC34EF3"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sz w:val="20"/>
                <w:szCs w:val="20"/>
              </w:rPr>
              <w:t>Not</w:t>
            </w:r>
            <w:r>
              <w:rPr>
                <w:rFonts w:eastAsia="MS PGothic"/>
                <w:sz w:val="20"/>
                <w:szCs w:val="20"/>
              </w:rPr>
              <w:br/>
              <w:t>required</w:t>
            </w:r>
          </w:p>
        </w:tc>
      </w:tr>
      <w:tr w:rsidR="00004EC8" w14:paraId="0C8A047D" w14:textId="77777777">
        <w:trPr>
          <w:gridBefore w:val="1"/>
          <w:gridAfter w:val="1"/>
          <w:wBefore w:w="13" w:type="dxa"/>
          <w:wAfter w:w="13" w:type="dxa"/>
          <w:cantSplit/>
        </w:trPr>
        <w:tc>
          <w:tcPr>
            <w:tcW w:w="1569" w:type="dxa"/>
            <w:vMerge/>
            <w:tcBorders>
              <w:left w:val="single" w:sz="6" w:space="0" w:color="auto"/>
              <w:bottom w:val="single" w:sz="4" w:space="0" w:color="auto"/>
              <w:right w:val="single" w:sz="6" w:space="0" w:color="auto"/>
            </w:tcBorders>
            <w:vAlign w:val="center"/>
          </w:tcPr>
          <w:p w14:paraId="3D565E90" w14:textId="77777777" w:rsidR="00004EC8" w:rsidRDefault="00004EC8">
            <w:pPr>
              <w:spacing w:after="120" w:line="240" w:lineRule="exact"/>
              <w:rPr>
                <w:rFonts w:eastAsia="MS PGothic"/>
                <w:color w:val="000000"/>
                <w:sz w:val="20"/>
              </w:rPr>
            </w:pPr>
          </w:p>
        </w:tc>
        <w:tc>
          <w:tcPr>
            <w:tcW w:w="2268" w:type="dxa"/>
            <w:tcBorders>
              <w:top w:val="single" w:sz="6" w:space="0" w:color="auto"/>
              <w:left w:val="single" w:sz="6" w:space="0" w:color="auto"/>
              <w:bottom w:val="single" w:sz="4" w:space="0" w:color="auto"/>
              <w:right w:val="single" w:sz="6" w:space="0" w:color="auto"/>
            </w:tcBorders>
            <w:vAlign w:val="center"/>
          </w:tcPr>
          <w:p w14:paraId="3576870A"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sz w:val="20"/>
                <w:szCs w:val="20"/>
                <w:lang w:eastAsia="ja-JP"/>
              </w:rPr>
              <w:t>454.05-454.19375</w:t>
            </w:r>
            <w:r>
              <w:rPr>
                <w:rFonts w:eastAsia="MS PGothic"/>
                <w:sz w:val="20"/>
                <w:szCs w:val="20"/>
                <w:lang w:eastAsia="ja-JP"/>
              </w:rPr>
              <w:br/>
              <w:t>(6.25 kHz spacing)</w:t>
            </w:r>
          </w:p>
        </w:tc>
        <w:tc>
          <w:tcPr>
            <w:tcW w:w="1846" w:type="dxa"/>
            <w:gridSpan w:val="2"/>
            <w:vMerge/>
            <w:tcBorders>
              <w:left w:val="single" w:sz="6" w:space="0" w:color="auto"/>
              <w:bottom w:val="single" w:sz="4" w:space="0" w:color="auto"/>
              <w:right w:val="single" w:sz="6" w:space="0" w:color="auto"/>
            </w:tcBorders>
            <w:vAlign w:val="center"/>
          </w:tcPr>
          <w:p w14:paraId="1F276479" w14:textId="77777777" w:rsidR="00004EC8" w:rsidRDefault="00004EC8">
            <w:pPr>
              <w:spacing w:after="120" w:line="240" w:lineRule="exact"/>
              <w:rPr>
                <w:rFonts w:eastAsia="MS PGothic"/>
                <w:color w:val="000000"/>
                <w:sz w:val="20"/>
                <w:szCs w:val="20"/>
              </w:rPr>
            </w:pPr>
          </w:p>
        </w:tc>
        <w:tc>
          <w:tcPr>
            <w:tcW w:w="1624" w:type="dxa"/>
            <w:vMerge/>
            <w:tcBorders>
              <w:left w:val="single" w:sz="6" w:space="0" w:color="auto"/>
              <w:bottom w:val="single" w:sz="4" w:space="0" w:color="auto"/>
              <w:right w:val="single" w:sz="6" w:space="0" w:color="auto"/>
            </w:tcBorders>
            <w:vAlign w:val="center"/>
          </w:tcPr>
          <w:p w14:paraId="454647A1" w14:textId="77777777" w:rsidR="00004EC8" w:rsidRDefault="00004EC8">
            <w:pPr>
              <w:spacing w:after="120" w:line="240" w:lineRule="exact"/>
              <w:rPr>
                <w:rFonts w:eastAsia="MS PGothic"/>
                <w:color w:val="000000"/>
                <w:sz w:val="20"/>
                <w:szCs w:val="20"/>
              </w:rPr>
            </w:pPr>
          </w:p>
        </w:tc>
        <w:tc>
          <w:tcPr>
            <w:tcW w:w="1418" w:type="dxa"/>
            <w:gridSpan w:val="2"/>
            <w:vMerge/>
            <w:tcBorders>
              <w:left w:val="single" w:sz="6" w:space="0" w:color="auto"/>
              <w:bottom w:val="single" w:sz="4" w:space="0" w:color="auto"/>
              <w:right w:val="single" w:sz="6" w:space="0" w:color="auto"/>
            </w:tcBorders>
            <w:vAlign w:val="center"/>
          </w:tcPr>
          <w:p w14:paraId="3436C4E1" w14:textId="77777777" w:rsidR="00004EC8" w:rsidRDefault="00004EC8">
            <w:pPr>
              <w:spacing w:after="120" w:line="240" w:lineRule="exact"/>
              <w:rPr>
                <w:rFonts w:eastAsia="MS PGothic"/>
                <w:color w:val="000000"/>
                <w:sz w:val="20"/>
                <w:szCs w:val="20"/>
              </w:rPr>
            </w:pPr>
          </w:p>
        </w:tc>
        <w:tc>
          <w:tcPr>
            <w:tcW w:w="1201" w:type="dxa"/>
            <w:gridSpan w:val="2"/>
            <w:vMerge/>
            <w:tcBorders>
              <w:left w:val="single" w:sz="6" w:space="0" w:color="auto"/>
              <w:bottom w:val="single" w:sz="4" w:space="0" w:color="auto"/>
              <w:right w:val="single" w:sz="6" w:space="0" w:color="auto"/>
            </w:tcBorders>
            <w:vAlign w:val="center"/>
          </w:tcPr>
          <w:p w14:paraId="342BB9F7"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r>
      <w:tr w:rsidR="00004EC8" w14:paraId="572B28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3" w:type="dxa"/>
          <w:wAfter w:w="13" w:type="dxa"/>
          <w:cantSplit/>
        </w:trPr>
        <w:tc>
          <w:tcPr>
            <w:tcW w:w="9926" w:type="dxa"/>
            <w:gridSpan w:val="9"/>
            <w:tcBorders>
              <w:top w:val="single" w:sz="4" w:space="0" w:color="auto"/>
              <w:left w:val="single" w:sz="6" w:space="0" w:color="auto"/>
              <w:bottom w:val="single" w:sz="6" w:space="0" w:color="auto"/>
              <w:right w:val="single" w:sz="6" w:space="0" w:color="auto"/>
            </w:tcBorders>
            <w:vAlign w:val="center"/>
          </w:tcPr>
          <w:p w14:paraId="25DAD507" w14:textId="77777777" w:rsidR="00004EC8" w:rsidRDefault="009662EC">
            <w:pPr>
              <w:numPr>
                <w:ilvl w:val="0"/>
                <w:numId w:val="7"/>
              </w:num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contextualSpacing/>
              <w:jc w:val="center"/>
              <w:textAlignment w:val="baseline"/>
              <w:rPr>
                <w:rFonts w:eastAsia="MS PGothic"/>
                <w:i/>
                <w:iCs/>
                <w:color w:val="000000"/>
                <w:sz w:val="20"/>
                <w:szCs w:val="20"/>
              </w:rPr>
            </w:pPr>
            <w:r>
              <w:rPr>
                <w:rFonts w:eastAsia="MS PGothic"/>
                <w:i/>
                <w:iCs/>
                <w:color w:val="000000"/>
                <w:sz w:val="20"/>
                <w:szCs w:val="20"/>
              </w:rPr>
              <w:t>Radio pager</w:t>
            </w:r>
          </w:p>
        </w:tc>
      </w:tr>
      <w:tr w:rsidR="00004EC8" w14:paraId="2EEBEC97" w14:textId="77777777">
        <w:trPr>
          <w:gridBefore w:val="1"/>
          <w:gridAfter w:val="1"/>
          <w:wBefore w:w="13" w:type="dxa"/>
          <w:wAfter w:w="13" w:type="dxa"/>
          <w:cantSplit/>
          <w:trHeight w:val="1680"/>
        </w:trPr>
        <w:tc>
          <w:tcPr>
            <w:tcW w:w="1569" w:type="dxa"/>
            <w:tcBorders>
              <w:left w:val="single" w:sz="6" w:space="0" w:color="auto"/>
              <w:right w:val="single" w:sz="6" w:space="0" w:color="auto"/>
            </w:tcBorders>
            <w:vAlign w:val="center"/>
          </w:tcPr>
          <w:p w14:paraId="2DACC255"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c>
          <w:tcPr>
            <w:tcW w:w="2268" w:type="dxa"/>
            <w:tcBorders>
              <w:left w:val="single" w:sz="6" w:space="0" w:color="auto"/>
            </w:tcBorders>
            <w:vAlign w:val="center"/>
          </w:tcPr>
          <w:p w14:paraId="57A80C85"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429.75</w:t>
            </w:r>
            <w:r>
              <w:rPr>
                <w:rFonts w:eastAsia="MS PGothic"/>
                <w:color w:val="000000"/>
                <w:sz w:val="20"/>
                <w:szCs w:val="20"/>
              </w:rPr>
              <w:br/>
              <w:t>429.7</w:t>
            </w:r>
            <w:r>
              <w:rPr>
                <w:rFonts w:eastAsia="MS PGothic" w:hint="eastAsia"/>
                <w:color w:val="000000"/>
                <w:sz w:val="20"/>
                <w:szCs w:val="20"/>
                <w:lang w:eastAsia="ja-JP"/>
              </w:rPr>
              <w:t>62</w:t>
            </w:r>
            <w:r>
              <w:rPr>
                <w:rFonts w:eastAsia="MS PGothic"/>
                <w:color w:val="000000"/>
                <w:sz w:val="20"/>
                <w:szCs w:val="20"/>
              </w:rPr>
              <w:t>5</w:t>
            </w:r>
            <w:r>
              <w:rPr>
                <w:rFonts w:eastAsia="MS PGothic"/>
                <w:color w:val="000000"/>
                <w:sz w:val="20"/>
                <w:szCs w:val="20"/>
              </w:rPr>
              <w:br/>
              <w:t>429.775</w:t>
            </w:r>
            <w:r>
              <w:rPr>
                <w:rFonts w:eastAsia="MS PGothic"/>
                <w:color w:val="000000"/>
                <w:sz w:val="20"/>
                <w:szCs w:val="20"/>
              </w:rPr>
              <w:br/>
              <w:t>429.7875</w:t>
            </w:r>
            <w:r>
              <w:rPr>
                <w:rFonts w:eastAsia="MS PGothic"/>
                <w:color w:val="000000"/>
                <w:sz w:val="20"/>
                <w:szCs w:val="20"/>
              </w:rPr>
              <w:br/>
              <w:t>429.8</w:t>
            </w:r>
          </w:p>
        </w:tc>
        <w:tc>
          <w:tcPr>
            <w:tcW w:w="1846" w:type="dxa"/>
            <w:gridSpan w:val="2"/>
            <w:tcBorders>
              <w:left w:val="single" w:sz="6" w:space="0" w:color="auto"/>
              <w:right w:val="single" w:sz="6" w:space="0" w:color="auto"/>
            </w:tcBorders>
            <w:vAlign w:val="center"/>
          </w:tcPr>
          <w:p w14:paraId="64F53BC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8.5</w:t>
            </w:r>
          </w:p>
        </w:tc>
        <w:tc>
          <w:tcPr>
            <w:tcW w:w="1624" w:type="dxa"/>
            <w:tcBorders>
              <w:left w:val="single" w:sz="6" w:space="0" w:color="auto"/>
              <w:right w:val="single" w:sz="6" w:space="0" w:color="auto"/>
            </w:tcBorders>
            <w:vAlign w:val="center"/>
          </w:tcPr>
          <w:p w14:paraId="2F025B78"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16</w:t>
            </w:r>
            <w:r>
              <w:rPr>
                <w:rFonts w:eastAsia="MS PGothic" w:hint="eastAsia"/>
                <w:color w:val="000000"/>
                <w:sz w:val="20"/>
                <w:szCs w:val="20"/>
                <w:lang w:eastAsia="ja-JP"/>
              </w:rPr>
              <w:t>.4</w:t>
            </w:r>
            <w:r>
              <w:rPr>
                <w:rFonts w:eastAsia="MS PGothic"/>
                <w:color w:val="000000"/>
                <w:sz w:val="20"/>
                <w:szCs w:val="20"/>
                <w:lang w:eastAsia="ja-JP"/>
              </w:rPr>
              <w:t xml:space="preserve"> </w:t>
            </w:r>
            <w:proofErr w:type="spellStart"/>
            <w:r>
              <w:rPr>
                <w:rFonts w:eastAsia="MS PGothic"/>
                <w:color w:val="000000"/>
                <w:sz w:val="20"/>
                <w:szCs w:val="20"/>
                <w:lang w:eastAsia="ja-JP"/>
              </w:rPr>
              <w:t>mW</w:t>
            </w:r>
            <w:proofErr w:type="spellEnd"/>
            <w:r>
              <w:rPr>
                <w:rFonts w:eastAsia="MS PGothic"/>
                <w:sz w:val="20"/>
                <w:szCs w:val="20"/>
                <w:vertAlign w:val="superscript"/>
                <w:lang w:eastAsia="ja-JP"/>
              </w:rPr>
              <w:t>(2)</w:t>
            </w:r>
            <w:r>
              <w:rPr>
                <w:rFonts w:eastAsia="MS PGothic"/>
                <w:color w:val="000000"/>
                <w:sz w:val="20"/>
                <w:szCs w:val="20"/>
              </w:rPr>
              <w:br/>
            </w:r>
            <w:r>
              <w:rPr>
                <w:rFonts w:eastAsia="MS PGothic"/>
                <w:color w:val="000000"/>
                <w:sz w:val="20"/>
                <w:szCs w:val="20"/>
                <w:lang w:eastAsia="ja-JP"/>
              </w:rPr>
              <w:t xml:space="preserve">(12.14 dBm) </w:t>
            </w:r>
          </w:p>
        </w:tc>
        <w:tc>
          <w:tcPr>
            <w:tcW w:w="1418" w:type="dxa"/>
            <w:gridSpan w:val="2"/>
            <w:tcBorders>
              <w:left w:val="single" w:sz="6" w:space="0" w:color="auto"/>
              <w:right w:val="single" w:sz="6" w:space="0" w:color="auto"/>
            </w:tcBorders>
            <w:vAlign w:val="center"/>
          </w:tcPr>
          <w:p w14:paraId="087BC3D8"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10 </w:t>
            </w:r>
            <w:proofErr w:type="spellStart"/>
            <w:r>
              <w:rPr>
                <w:rFonts w:eastAsia="MS PGothic"/>
                <w:color w:val="000000"/>
                <w:sz w:val="20"/>
                <w:szCs w:val="20"/>
                <w:lang w:eastAsia="ja-JP"/>
              </w:rPr>
              <w:t>mW</w:t>
            </w:r>
            <w:proofErr w:type="spellEnd"/>
            <w:r>
              <w:rPr>
                <w:rFonts w:eastAsia="MS PGothic"/>
                <w:color w:val="000000"/>
                <w:sz w:val="20"/>
                <w:szCs w:val="20"/>
              </w:rPr>
              <w:br/>
            </w:r>
            <w:r>
              <w:rPr>
                <w:rFonts w:ascii="Symbol" w:eastAsia="MS PGothic" w:hAnsi="Symbol"/>
                <w:color w:val="000000"/>
                <w:sz w:val="20"/>
                <w:szCs w:val="20"/>
              </w:rPr>
              <w:sym w:font="Symbol" w:char="F0A3"/>
            </w:r>
            <w:r>
              <w:rPr>
                <w:rFonts w:ascii="Symbol" w:eastAsia="MS PGothic" w:hAnsi="Symbol"/>
                <w:color w:val="000000"/>
                <w:sz w:val="20"/>
                <w:szCs w:val="20"/>
                <w:lang w:eastAsia="ja-JP"/>
              </w:rPr>
              <w:t></w:t>
            </w:r>
            <w:r>
              <w:rPr>
                <w:rFonts w:eastAsia="MS PGothic"/>
                <w:color w:val="000000"/>
                <w:sz w:val="20"/>
                <w:szCs w:val="20"/>
                <w:lang w:eastAsia="ja-JP"/>
              </w:rPr>
              <w:t xml:space="preserve">2.14 </w:t>
            </w:r>
            <w:proofErr w:type="spellStart"/>
            <w:r>
              <w:rPr>
                <w:rFonts w:eastAsia="MS PGothic"/>
                <w:color w:val="000000"/>
                <w:sz w:val="20"/>
                <w:szCs w:val="20"/>
                <w:lang w:eastAsia="ja-JP"/>
              </w:rPr>
              <w:t>dBi</w:t>
            </w:r>
            <w:proofErr w:type="spellEnd"/>
          </w:p>
        </w:tc>
        <w:tc>
          <w:tcPr>
            <w:tcW w:w="1201" w:type="dxa"/>
            <w:gridSpan w:val="2"/>
            <w:tcBorders>
              <w:left w:val="single" w:sz="6" w:space="0" w:color="auto"/>
              <w:right w:val="single" w:sz="6" w:space="0" w:color="auto"/>
            </w:tcBorders>
            <w:vAlign w:val="center"/>
          </w:tcPr>
          <w:p w14:paraId="0F14E04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 xml:space="preserve">7 </w:t>
            </w:r>
            <w:r>
              <w:rPr>
                <w:rFonts w:ascii="Symbol" w:eastAsia="MS PGothic" w:hAnsi="Symbol"/>
                <w:color w:val="000000"/>
                <w:sz w:val="20"/>
                <w:szCs w:val="20"/>
              </w:rPr>
              <w:t></w:t>
            </w:r>
            <w:r>
              <w:rPr>
                <w:rFonts w:eastAsia="MS PGothic"/>
                <w:color w:val="000000"/>
                <w:sz w:val="20"/>
                <w:szCs w:val="20"/>
              </w:rPr>
              <w:t>V</w:t>
            </w:r>
          </w:p>
        </w:tc>
      </w:tr>
      <w:tr w:rsidR="00004EC8" w14:paraId="507480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3" w:type="dxa"/>
          <w:wAfter w:w="13" w:type="dxa"/>
          <w:cantSplit/>
        </w:trPr>
        <w:tc>
          <w:tcPr>
            <w:tcW w:w="9926" w:type="dxa"/>
            <w:gridSpan w:val="9"/>
            <w:tcBorders>
              <w:top w:val="single" w:sz="4" w:space="0" w:color="auto"/>
              <w:left w:val="single" w:sz="6" w:space="0" w:color="auto"/>
              <w:right w:val="single" w:sz="6" w:space="0" w:color="auto"/>
            </w:tcBorders>
            <w:vAlign w:val="center"/>
          </w:tcPr>
          <w:p w14:paraId="2BE02191" w14:textId="77777777" w:rsidR="00004EC8" w:rsidRDefault="009662EC">
            <w:pPr>
              <w:keepNext/>
              <w:keepLines/>
              <w:numPr>
                <w:ilvl w:val="0"/>
                <w:numId w:val="7"/>
              </w:num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contextualSpacing/>
              <w:jc w:val="center"/>
              <w:textAlignment w:val="baseline"/>
              <w:rPr>
                <w:rFonts w:eastAsia="MS PGothic"/>
                <w:i/>
                <w:iCs/>
                <w:color w:val="000000"/>
                <w:sz w:val="20"/>
                <w:szCs w:val="20"/>
              </w:rPr>
            </w:pPr>
            <w:r>
              <w:rPr>
                <w:rFonts w:eastAsia="MS PGothic"/>
                <w:i/>
                <w:iCs/>
                <w:color w:val="000000"/>
                <w:sz w:val="20"/>
                <w:szCs w:val="20"/>
              </w:rPr>
              <w:t>Radio microphone</w:t>
            </w:r>
          </w:p>
        </w:tc>
      </w:tr>
      <w:tr w:rsidR="00004EC8" w14:paraId="5ECED1AD" w14:textId="77777777">
        <w:trPr>
          <w:gridBefore w:val="1"/>
          <w:gridAfter w:val="1"/>
          <w:wBefore w:w="13" w:type="dxa"/>
          <w:wAfter w:w="13" w:type="dxa"/>
          <w:cantSplit/>
        </w:trPr>
        <w:tc>
          <w:tcPr>
            <w:tcW w:w="1569" w:type="dxa"/>
            <w:tcBorders>
              <w:top w:val="single" w:sz="4" w:space="0" w:color="auto"/>
              <w:left w:val="single" w:sz="6" w:space="0" w:color="auto"/>
              <w:bottom w:val="single" w:sz="4" w:space="0" w:color="auto"/>
            </w:tcBorders>
            <w:vAlign w:val="center"/>
          </w:tcPr>
          <w:p w14:paraId="207E4378" w14:textId="77777777" w:rsidR="00004EC8" w:rsidRDefault="00004EC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p>
        </w:tc>
        <w:tc>
          <w:tcPr>
            <w:tcW w:w="2268" w:type="dxa"/>
            <w:tcBorders>
              <w:top w:val="single" w:sz="4" w:space="0" w:color="auto"/>
              <w:left w:val="single" w:sz="6" w:space="0" w:color="auto"/>
              <w:bottom w:val="single" w:sz="6" w:space="0" w:color="auto"/>
              <w:right w:val="single" w:sz="6" w:space="0" w:color="auto"/>
            </w:tcBorders>
            <w:vAlign w:val="center"/>
          </w:tcPr>
          <w:p w14:paraId="26EF03E6"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806.125-809.75</w:t>
            </w:r>
            <w:r>
              <w:rPr>
                <w:rFonts w:eastAsia="MS PGothic"/>
                <w:color w:val="000000"/>
                <w:sz w:val="20"/>
                <w:szCs w:val="20"/>
              </w:rPr>
              <w:br/>
              <w:t>(125 kHz spacing)</w:t>
            </w:r>
          </w:p>
        </w:tc>
        <w:tc>
          <w:tcPr>
            <w:tcW w:w="1846" w:type="dxa"/>
            <w:gridSpan w:val="2"/>
            <w:tcBorders>
              <w:top w:val="single" w:sz="4" w:space="0" w:color="auto"/>
              <w:left w:val="single" w:sz="6" w:space="0" w:color="auto"/>
              <w:bottom w:val="single" w:sz="6" w:space="0" w:color="auto"/>
              <w:right w:val="single" w:sz="6" w:space="0" w:color="auto"/>
            </w:tcBorders>
            <w:vAlign w:val="center"/>
          </w:tcPr>
          <w:p w14:paraId="3A7555F6"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eastAsia="MS PGothic" w:hint="eastAsia"/>
                <w:color w:val="000000"/>
                <w:sz w:val="20"/>
                <w:szCs w:val="20"/>
                <w:lang w:eastAsia="ja-JP"/>
              </w:rPr>
              <w:t>Frequency modulation (except for Frequency shift keying)</w:t>
            </w:r>
          </w:p>
          <w:p w14:paraId="426F9C2D"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lang w:eastAsia="ja-JP"/>
              </w:rPr>
              <w:t> </w:t>
            </w:r>
            <w:r>
              <w:rPr>
                <w:rFonts w:eastAsia="MS PGothic"/>
                <w:color w:val="000000"/>
                <w:sz w:val="20"/>
                <w:szCs w:val="20"/>
                <w:lang w:eastAsia="ja-JP"/>
              </w:rPr>
              <w:t>110</w:t>
            </w:r>
          </w:p>
          <w:p w14:paraId="4EC75412" w14:textId="77777777" w:rsidR="00004EC8" w:rsidRDefault="00004EC8">
            <w:pPr>
              <w:rPr>
                <w:color w:val="000000"/>
                <w:sz w:val="20"/>
                <w:szCs w:val="20"/>
              </w:rPr>
            </w:pPr>
          </w:p>
          <w:p w14:paraId="4FF11BB1"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eastAsia="MS PGothic" w:hAnsi="Symbol" w:hint="eastAsia"/>
                <w:color w:val="000000"/>
                <w:sz w:val="20"/>
                <w:szCs w:val="20"/>
                <w:lang w:eastAsia="ja-JP"/>
              </w:rPr>
              <w:t>Frequency modulation (limited to Frequency shift keying), Phase modulation or Quadrature amplitude modulation</w:t>
            </w:r>
          </w:p>
          <w:p w14:paraId="6FC03761"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lang w:eastAsia="ja-JP"/>
              </w:rPr>
              <w:t> </w:t>
            </w:r>
            <w:r>
              <w:rPr>
                <w:rFonts w:eastAsia="MS PGothic"/>
                <w:color w:val="000000"/>
                <w:sz w:val="20"/>
                <w:szCs w:val="20"/>
                <w:lang w:eastAsia="ja-JP"/>
              </w:rPr>
              <w:t>1</w:t>
            </w:r>
            <w:r>
              <w:rPr>
                <w:rFonts w:eastAsia="MS PGothic" w:hint="eastAsia"/>
                <w:color w:val="000000"/>
                <w:sz w:val="20"/>
                <w:szCs w:val="20"/>
                <w:lang w:eastAsia="ja-JP"/>
              </w:rPr>
              <w:t>92</w:t>
            </w:r>
          </w:p>
        </w:tc>
        <w:tc>
          <w:tcPr>
            <w:tcW w:w="1624" w:type="dxa"/>
            <w:tcBorders>
              <w:top w:val="single" w:sz="4" w:space="0" w:color="auto"/>
              <w:bottom w:val="single" w:sz="6" w:space="0" w:color="auto"/>
            </w:tcBorders>
            <w:vAlign w:val="center"/>
          </w:tcPr>
          <w:p w14:paraId="3C197B86"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16 </w:t>
            </w:r>
            <w:proofErr w:type="spellStart"/>
            <w:r>
              <w:rPr>
                <w:rFonts w:eastAsia="MS PGothic"/>
                <w:color w:val="000000"/>
                <w:sz w:val="20"/>
                <w:szCs w:val="20"/>
                <w:lang w:eastAsia="ja-JP"/>
              </w:rPr>
              <w:t>mW</w:t>
            </w:r>
            <w:proofErr w:type="spellEnd"/>
            <w:r>
              <w:rPr>
                <w:rFonts w:eastAsia="MS PGothic"/>
                <w:color w:val="000000"/>
                <w:sz w:val="20"/>
                <w:szCs w:val="20"/>
              </w:rPr>
              <w:br/>
            </w:r>
            <w:r>
              <w:rPr>
                <w:rFonts w:eastAsia="MS PGothic"/>
                <w:color w:val="000000"/>
                <w:sz w:val="20"/>
                <w:szCs w:val="20"/>
                <w:lang w:eastAsia="ja-JP"/>
              </w:rPr>
              <w:t xml:space="preserve">(12.14 dBm) </w:t>
            </w:r>
          </w:p>
        </w:tc>
        <w:tc>
          <w:tcPr>
            <w:tcW w:w="1418" w:type="dxa"/>
            <w:gridSpan w:val="2"/>
            <w:tcBorders>
              <w:top w:val="single" w:sz="4" w:space="0" w:color="auto"/>
              <w:left w:val="single" w:sz="6" w:space="0" w:color="auto"/>
              <w:bottom w:val="single" w:sz="6" w:space="0" w:color="auto"/>
              <w:right w:val="single" w:sz="6" w:space="0" w:color="auto"/>
            </w:tcBorders>
            <w:vAlign w:val="center"/>
          </w:tcPr>
          <w:p w14:paraId="38A4A41D"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10 </w:t>
            </w:r>
            <w:proofErr w:type="spellStart"/>
            <w:r>
              <w:rPr>
                <w:rFonts w:eastAsia="MS PGothic"/>
                <w:color w:val="000000"/>
                <w:sz w:val="20"/>
                <w:szCs w:val="20"/>
                <w:lang w:eastAsia="ja-JP"/>
              </w:rPr>
              <w:t>mW</w:t>
            </w:r>
            <w:proofErr w:type="spellEnd"/>
            <w:r>
              <w:rPr>
                <w:rFonts w:eastAsia="MS PGothic"/>
                <w:color w:val="000000"/>
                <w:sz w:val="20"/>
                <w:szCs w:val="20"/>
              </w:rPr>
              <w:br/>
            </w:r>
            <w:r>
              <w:rPr>
                <w:rFonts w:ascii="Symbol" w:eastAsia="MS PGothic" w:hAnsi="Symbol"/>
                <w:color w:val="000000"/>
                <w:sz w:val="20"/>
                <w:szCs w:val="20"/>
              </w:rPr>
              <w:sym w:font="Symbol" w:char="F0A3"/>
            </w:r>
            <w:r>
              <w:rPr>
                <w:rFonts w:ascii="Symbol" w:eastAsia="MS PGothic" w:hAnsi="Symbol"/>
                <w:color w:val="000000"/>
                <w:sz w:val="20"/>
                <w:szCs w:val="20"/>
                <w:lang w:eastAsia="ja-JP"/>
              </w:rPr>
              <w:t></w:t>
            </w:r>
            <w:r>
              <w:rPr>
                <w:rFonts w:eastAsia="MS PGothic"/>
                <w:color w:val="000000"/>
                <w:sz w:val="20"/>
                <w:szCs w:val="20"/>
                <w:lang w:eastAsia="ja-JP"/>
              </w:rPr>
              <w:t xml:space="preserve">2.14 </w:t>
            </w:r>
            <w:proofErr w:type="spellStart"/>
            <w:r>
              <w:rPr>
                <w:rFonts w:eastAsia="MS PGothic"/>
                <w:color w:val="000000"/>
                <w:sz w:val="20"/>
                <w:szCs w:val="20"/>
                <w:lang w:eastAsia="ja-JP"/>
              </w:rPr>
              <w:t>dBi</w:t>
            </w:r>
            <w:proofErr w:type="spellEnd"/>
            <w:r>
              <w:rPr>
                <w:rFonts w:ascii="Symbol" w:eastAsia="MS PGothic" w:hAnsi="Symbol"/>
                <w:color w:val="000000"/>
                <w:sz w:val="20"/>
                <w:szCs w:val="20"/>
              </w:rPr>
              <w:t></w:t>
            </w:r>
          </w:p>
        </w:tc>
        <w:tc>
          <w:tcPr>
            <w:tcW w:w="1201" w:type="dxa"/>
            <w:gridSpan w:val="2"/>
            <w:tcBorders>
              <w:top w:val="single" w:sz="4" w:space="0" w:color="auto"/>
              <w:bottom w:val="single" w:sz="6" w:space="0" w:color="auto"/>
              <w:right w:val="single" w:sz="6" w:space="0" w:color="auto"/>
            </w:tcBorders>
            <w:vAlign w:val="center"/>
          </w:tcPr>
          <w:p w14:paraId="1F38BD9C"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Not</w:t>
            </w:r>
            <w:r>
              <w:rPr>
                <w:rFonts w:eastAsia="MS PGothic"/>
                <w:color w:val="000000"/>
                <w:sz w:val="20"/>
                <w:szCs w:val="20"/>
              </w:rPr>
              <w:br/>
              <w:t>required</w:t>
            </w:r>
          </w:p>
        </w:tc>
      </w:tr>
      <w:tr w:rsidR="00004EC8" w14:paraId="6D0B8073" w14:textId="77777777">
        <w:trPr>
          <w:gridBefore w:val="1"/>
          <w:gridAfter w:val="1"/>
          <w:wBefore w:w="13" w:type="dxa"/>
          <w:wAfter w:w="13" w:type="dxa"/>
          <w:cantSplit/>
          <w:trHeight w:val="65"/>
        </w:trPr>
        <w:tc>
          <w:tcPr>
            <w:tcW w:w="1569" w:type="dxa"/>
            <w:vMerge w:val="restart"/>
            <w:tcBorders>
              <w:left w:val="single" w:sz="6" w:space="0" w:color="auto"/>
            </w:tcBorders>
            <w:vAlign w:val="center"/>
          </w:tcPr>
          <w:p w14:paraId="3F4EC90B" w14:textId="77777777" w:rsidR="00004EC8" w:rsidRDefault="00004EC8">
            <w:pPr>
              <w:spacing w:after="120" w:line="240" w:lineRule="exact"/>
              <w:rPr>
                <w:rFonts w:eastAsia="MS PGothic"/>
                <w:color w:val="000000"/>
                <w:sz w:val="20"/>
              </w:rPr>
            </w:pPr>
          </w:p>
        </w:tc>
        <w:tc>
          <w:tcPr>
            <w:tcW w:w="2268" w:type="dxa"/>
            <w:tcBorders>
              <w:top w:val="single" w:sz="6" w:space="0" w:color="auto"/>
              <w:left w:val="single" w:sz="6" w:space="0" w:color="auto"/>
              <w:bottom w:val="single" w:sz="4" w:space="0" w:color="auto"/>
              <w:right w:val="single" w:sz="6" w:space="0" w:color="auto"/>
            </w:tcBorders>
            <w:vAlign w:val="center"/>
          </w:tcPr>
          <w:p w14:paraId="4C8373C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322.025-322.15</w:t>
            </w:r>
            <w:r>
              <w:rPr>
                <w:rFonts w:eastAsia="MS PGothic"/>
                <w:color w:val="000000"/>
                <w:sz w:val="20"/>
                <w:szCs w:val="20"/>
              </w:rPr>
              <w:br/>
              <w:t>(25 kHz spacing)</w:t>
            </w:r>
          </w:p>
        </w:tc>
        <w:tc>
          <w:tcPr>
            <w:tcW w:w="1846" w:type="dxa"/>
            <w:gridSpan w:val="2"/>
            <w:vMerge w:val="restart"/>
            <w:tcBorders>
              <w:top w:val="single" w:sz="6" w:space="0" w:color="auto"/>
              <w:left w:val="single" w:sz="6" w:space="0" w:color="auto"/>
              <w:bottom w:val="single" w:sz="4" w:space="0" w:color="auto"/>
              <w:right w:val="single" w:sz="6" w:space="0" w:color="auto"/>
            </w:tcBorders>
            <w:vAlign w:val="center"/>
          </w:tcPr>
          <w:p w14:paraId="69FC74E6"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30</w:t>
            </w:r>
          </w:p>
        </w:tc>
        <w:tc>
          <w:tcPr>
            <w:tcW w:w="1624" w:type="dxa"/>
            <w:vMerge w:val="restart"/>
            <w:tcBorders>
              <w:top w:val="single" w:sz="6" w:space="0" w:color="auto"/>
              <w:left w:val="single" w:sz="6" w:space="0" w:color="auto"/>
              <w:bottom w:val="single" w:sz="4" w:space="0" w:color="auto"/>
              <w:right w:val="single" w:sz="6" w:space="0" w:color="auto"/>
            </w:tcBorders>
            <w:vAlign w:val="center"/>
          </w:tcPr>
          <w:p w14:paraId="151D87D4"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1.6 </w:t>
            </w:r>
            <w:proofErr w:type="spellStart"/>
            <w:r>
              <w:rPr>
                <w:rFonts w:eastAsia="MS PGothic"/>
                <w:color w:val="000000"/>
                <w:sz w:val="20"/>
                <w:szCs w:val="20"/>
                <w:lang w:eastAsia="ja-JP"/>
              </w:rPr>
              <w:t>mW</w:t>
            </w:r>
            <w:proofErr w:type="spellEnd"/>
            <w:r>
              <w:rPr>
                <w:rFonts w:eastAsia="MS PGothic"/>
                <w:color w:val="000000"/>
                <w:sz w:val="20"/>
                <w:szCs w:val="20"/>
              </w:rPr>
              <w:br/>
            </w:r>
            <w:r>
              <w:rPr>
                <w:rFonts w:eastAsia="MS PGothic"/>
                <w:color w:val="000000"/>
                <w:sz w:val="20"/>
                <w:szCs w:val="20"/>
                <w:lang w:eastAsia="ja-JP"/>
              </w:rPr>
              <w:t xml:space="preserve">(2.14 dBm) </w:t>
            </w:r>
          </w:p>
        </w:tc>
        <w:tc>
          <w:tcPr>
            <w:tcW w:w="1418" w:type="dxa"/>
            <w:gridSpan w:val="2"/>
            <w:vMerge w:val="restart"/>
            <w:tcBorders>
              <w:top w:val="single" w:sz="6" w:space="0" w:color="auto"/>
              <w:left w:val="single" w:sz="6" w:space="0" w:color="auto"/>
              <w:bottom w:val="single" w:sz="4" w:space="0" w:color="auto"/>
              <w:right w:val="single" w:sz="6" w:space="0" w:color="auto"/>
            </w:tcBorders>
            <w:vAlign w:val="center"/>
          </w:tcPr>
          <w:p w14:paraId="28F0958D"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 </w:t>
            </w:r>
            <w:proofErr w:type="spellStart"/>
            <w:r>
              <w:rPr>
                <w:rFonts w:eastAsia="MS PGothic"/>
                <w:color w:val="000000"/>
                <w:sz w:val="20"/>
                <w:szCs w:val="20"/>
                <w:lang w:eastAsia="ja-JP"/>
              </w:rPr>
              <w:t>mW</w:t>
            </w:r>
            <w:proofErr w:type="spellEnd"/>
            <w:r>
              <w:rPr>
                <w:rFonts w:eastAsia="MS PGothic"/>
                <w:color w:val="000000"/>
                <w:sz w:val="20"/>
                <w:szCs w:val="20"/>
              </w:rPr>
              <w:br/>
            </w:r>
            <w:r>
              <w:rPr>
                <w:rFonts w:ascii="Symbol" w:eastAsia="MS PGothic" w:hAnsi="Symbol"/>
                <w:color w:val="000000"/>
                <w:sz w:val="20"/>
                <w:szCs w:val="20"/>
              </w:rPr>
              <w:sym w:font="Symbol" w:char="F0A3"/>
            </w:r>
            <w:r>
              <w:rPr>
                <w:rFonts w:ascii="Symbol" w:eastAsia="MS PGothic" w:hAnsi="Symbol"/>
                <w:color w:val="000000"/>
                <w:sz w:val="20"/>
                <w:szCs w:val="20"/>
                <w:lang w:eastAsia="ja-JP"/>
              </w:rPr>
              <w:t></w:t>
            </w:r>
            <w:r>
              <w:rPr>
                <w:rFonts w:eastAsia="MS PGothic"/>
                <w:color w:val="000000"/>
                <w:sz w:val="20"/>
                <w:szCs w:val="20"/>
                <w:lang w:eastAsia="ja-JP"/>
              </w:rPr>
              <w:t xml:space="preserve">2.14 </w:t>
            </w:r>
            <w:proofErr w:type="spellStart"/>
            <w:r>
              <w:rPr>
                <w:rFonts w:eastAsia="MS PGothic"/>
                <w:color w:val="000000"/>
                <w:sz w:val="20"/>
                <w:szCs w:val="20"/>
                <w:lang w:eastAsia="ja-JP"/>
              </w:rPr>
              <w:t>dBi</w:t>
            </w:r>
            <w:proofErr w:type="spellEnd"/>
            <w:r>
              <w:rPr>
                <w:rFonts w:ascii="Symbol" w:eastAsia="MS PGothic" w:hAnsi="Symbol"/>
                <w:color w:val="000000"/>
                <w:sz w:val="20"/>
                <w:szCs w:val="20"/>
              </w:rPr>
              <w:t></w:t>
            </w:r>
          </w:p>
        </w:tc>
        <w:tc>
          <w:tcPr>
            <w:tcW w:w="1201" w:type="dxa"/>
            <w:gridSpan w:val="2"/>
            <w:vMerge w:val="restart"/>
            <w:tcBorders>
              <w:top w:val="single" w:sz="6" w:space="0" w:color="auto"/>
              <w:left w:val="single" w:sz="6" w:space="0" w:color="auto"/>
              <w:right w:val="single" w:sz="6" w:space="0" w:color="auto"/>
            </w:tcBorders>
            <w:vAlign w:val="center"/>
          </w:tcPr>
          <w:p w14:paraId="30A60B47"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Not</w:t>
            </w:r>
            <w:r>
              <w:rPr>
                <w:rFonts w:eastAsia="MS PGothic"/>
                <w:color w:val="000000"/>
                <w:sz w:val="20"/>
                <w:szCs w:val="20"/>
              </w:rPr>
              <w:br/>
              <w:t>required</w:t>
            </w:r>
          </w:p>
        </w:tc>
      </w:tr>
      <w:tr w:rsidR="00004EC8" w14:paraId="5D7DF232" w14:textId="77777777">
        <w:trPr>
          <w:gridBefore w:val="1"/>
          <w:gridAfter w:val="1"/>
          <w:wBefore w:w="13" w:type="dxa"/>
          <w:wAfter w:w="13" w:type="dxa"/>
          <w:cantSplit/>
        </w:trPr>
        <w:tc>
          <w:tcPr>
            <w:tcW w:w="1569" w:type="dxa"/>
            <w:vMerge/>
            <w:tcBorders>
              <w:left w:val="single" w:sz="6" w:space="0" w:color="auto"/>
              <w:bottom w:val="single" w:sz="4" w:space="0" w:color="auto"/>
            </w:tcBorders>
            <w:vAlign w:val="center"/>
          </w:tcPr>
          <w:p w14:paraId="6D4BBDED" w14:textId="77777777" w:rsidR="00004EC8" w:rsidRDefault="00004EC8">
            <w:pPr>
              <w:spacing w:after="120" w:line="240" w:lineRule="exact"/>
              <w:rPr>
                <w:rFonts w:eastAsia="MS PGothic"/>
                <w:color w:val="000000"/>
                <w:sz w:val="20"/>
              </w:rPr>
            </w:pPr>
          </w:p>
        </w:tc>
        <w:tc>
          <w:tcPr>
            <w:tcW w:w="2268" w:type="dxa"/>
            <w:tcBorders>
              <w:top w:val="single" w:sz="4" w:space="0" w:color="auto"/>
              <w:left w:val="single" w:sz="6" w:space="0" w:color="auto"/>
              <w:bottom w:val="single" w:sz="4" w:space="0" w:color="auto"/>
              <w:right w:val="single" w:sz="6" w:space="0" w:color="auto"/>
            </w:tcBorders>
            <w:vAlign w:val="center"/>
          </w:tcPr>
          <w:p w14:paraId="0DC21A9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322.25-322.4</w:t>
            </w:r>
            <w:r>
              <w:rPr>
                <w:rFonts w:eastAsia="MS PGothic"/>
                <w:color w:val="000000"/>
                <w:sz w:val="20"/>
                <w:szCs w:val="20"/>
              </w:rPr>
              <w:br/>
              <w:t>(25 kHz spacing)</w:t>
            </w:r>
          </w:p>
        </w:tc>
        <w:tc>
          <w:tcPr>
            <w:tcW w:w="1846" w:type="dxa"/>
            <w:gridSpan w:val="2"/>
            <w:vMerge/>
            <w:tcBorders>
              <w:left w:val="single" w:sz="6" w:space="0" w:color="auto"/>
              <w:bottom w:val="single" w:sz="4" w:space="0" w:color="auto"/>
              <w:right w:val="single" w:sz="6" w:space="0" w:color="auto"/>
            </w:tcBorders>
            <w:vAlign w:val="center"/>
          </w:tcPr>
          <w:p w14:paraId="6A82150C" w14:textId="77777777" w:rsidR="00004EC8" w:rsidRDefault="00004EC8">
            <w:pPr>
              <w:spacing w:after="120" w:line="240" w:lineRule="exact"/>
              <w:rPr>
                <w:rFonts w:eastAsia="MS PGothic"/>
                <w:color w:val="000000"/>
                <w:sz w:val="20"/>
              </w:rPr>
            </w:pPr>
          </w:p>
        </w:tc>
        <w:tc>
          <w:tcPr>
            <w:tcW w:w="1624" w:type="dxa"/>
            <w:vMerge/>
            <w:tcBorders>
              <w:left w:val="single" w:sz="6" w:space="0" w:color="auto"/>
              <w:bottom w:val="single" w:sz="4" w:space="0" w:color="auto"/>
              <w:right w:val="single" w:sz="6" w:space="0" w:color="auto"/>
            </w:tcBorders>
            <w:vAlign w:val="center"/>
          </w:tcPr>
          <w:p w14:paraId="1B6E6E8A" w14:textId="77777777" w:rsidR="00004EC8" w:rsidRDefault="00004EC8">
            <w:pPr>
              <w:spacing w:after="120" w:line="240" w:lineRule="exact"/>
              <w:rPr>
                <w:rFonts w:eastAsia="MS PGothic"/>
                <w:color w:val="000000"/>
                <w:sz w:val="20"/>
              </w:rPr>
            </w:pPr>
          </w:p>
        </w:tc>
        <w:tc>
          <w:tcPr>
            <w:tcW w:w="1418" w:type="dxa"/>
            <w:gridSpan w:val="2"/>
            <w:vMerge/>
            <w:tcBorders>
              <w:left w:val="single" w:sz="6" w:space="0" w:color="auto"/>
              <w:bottom w:val="single" w:sz="4" w:space="0" w:color="auto"/>
              <w:right w:val="single" w:sz="6" w:space="0" w:color="auto"/>
            </w:tcBorders>
            <w:vAlign w:val="center"/>
          </w:tcPr>
          <w:p w14:paraId="76935D4D" w14:textId="77777777" w:rsidR="00004EC8" w:rsidRDefault="00004EC8">
            <w:pPr>
              <w:spacing w:after="120" w:line="240" w:lineRule="exact"/>
              <w:rPr>
                <w:rFonts w:eastAsia="MS PGothic"/>
                <w:color w:val="000000"/>
                <w:sz w:val="20"/>
              </w:rPr>
            </w:pPr>
          </w:p>
        </w:tc>
        <w:tc>
          <w:tcPr>
            <w:tcW w:w="1201" w:type="dxa"/>
            <w:gridSpan w:val="2"/>
            <w:vMerge/>
            <w:tcBorders>
              <w:left w:val="single" w:sz="6" w:space="0" w:color="auto"/>
              <w:right w:val="single" w:sz="6" w:space="0" w:color="auto"/>
            </w:tcBorders>
            <w:vAlign w:val="center"/>
          </w:tcPr>
          <w:p w14:paraId="0E6F4385"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r>
      <w:tr w:rsidR="00004EC8" w14:paraId="0028C9D4" w14:textId="77777777">
        <w:trPr>
          <w:gridBefore w:val="1"/>
          <w:gridAfter w:val="1"/>
          <w:wBefore w:w="13" w:type="dxa"/>
          <w:wAfter w:w="13" w:type="dxa"/>
          <w:cantSplit/>
        </w:trPr>
        <w:tc>
          <w:tcPr>
            <w:tcW w:w="1569" w:type="dxa"/>
            <w:tcBorders>
              <w:left w:val="single" w:sz="6" w:space="0" w:color="auto"/>
              <w:bottom w:val="single" w:sz="4" w:space="0" w:color="auto"/>
            </w:tcBorders>
            <w:vAlign w:val="center"/>
          </w:tcPr>
          <w:p w14:paraId="43C160CC" w14:textId="77777777" w:rsidR="00004EC8" w:rsidRDefault="00004EC8">
            <w:pPr>
              <w:spacing w:after="120" w:line="240" w:lineRule="exact"/>
              <w:rPr>
                <w:rFonts w:eastAsia="MS PGothic"/>
                <w:color w:val="000000"/>
                <w:sz w:val="20"/>
              </w:rPr>
            </w:pPr>
          </w:p>
        </w:tc>
        <w:tc>
          <w:tcPr>
            <w:tcW w:w="2268" w:type="dxa"/>
            <w:tcBorders>
              <w:top w:val="single" w:sz="4" w:space="0" w:color="auto"/>
              <w:left w:val="single" w:sz="6" w:space="0" w:color="auto"/>
              <w:bottom w:val="single" w:sz="4" w:space="0" w:color="auto"/>
              <w:right w:val="single" w:sz="6" w:space="0" w:color="auto"/>
            </w:tcBorders>
            <w:vAlign w:val="center"/>
          </w:tcPr>
          <w:p w14:paraId="6CAB5CE1"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sz w:val="20"/>
                <w:szCs w:val="20"/>
                <w:lang w:eastAsia="ja-JP"/>
              </w:rPr>
              <w:t>74.58,74.64,74.70,74.76</w:t>
            </w:r>
          </w:p>
        </w:tc>
        <w:tc>
          <w:tcPr>
            <w:tcW w:w="1846" w:type="dxa"/>
            <w:gridSpan w:val="2"/>
            <w:tcBorders>
              <w:left w:val="single" w:sz="6" w:space="0" w:color="auto"/>
              <w:bottom w:val="single" w:sz="4" w:space="0" w:color="auto"/>
              <w:right w:val="single" w:sz="6" w:space="0" w:color="auto"/>
            </w:tcBorders>
            <w:vAlign w:val="center"/>
          </w:tcPr>
          <w:p w14:paraId="05171DBA" w14:textId="77777777" w:rsidR="00004EC8" w:rsidRDefault="009662EC">
            <w:pPr>
              <w:spacing w:after="120" w:line="240" w:lineRule="exact"/>
              <w:rPr>
                <w:rFonts w:eastAsia="MS PGothic"/>
                <w:color w:val="000000"/>
                <w:sz w:val="20"/>
                <w:szCs w:val="20"/>
              </w:rPr>
            </w:pPr>
            <w:r>
              <w:rPr>
                <w:rFonts w:eastAsia="MS PGothic"/>
                <w:sz w:val="20"/>
                <w:szCs w:val="20"/>
              </w:rPr>
              <w:sym w:font="Symbol" w:char="F0A3"/>
            </w:r>
            <w:r>
              <w:rPr>
                <w:rFonts w:eastAsia="MS PGothic"/>
                <w:sz w:val="20"/>
                <w:szCs w:val="20"/>
              </w:rPr>
              <w:t> </w:t>
            </w:r>
            <w:r>
              <w:rPr>
                <w:rFonts w:eastAsia="MS PGothic"/>
                <w:sz w:val="20"/>
                <w:szCs w:val="20"/>
                <w:lang w:eastAsia="ja-JP"/>
              </w:rPr>
              <w:t>60</w:t>
            </w:r>
          </w:p>
        </w:tc>
        <w:tc>
          <w:tcPr>
            <w:tcW w:w="1624" w:type="dxa"/>
            <w:tcBorders>
              <w:left w:val="single" w:sz="6" w:space="0" w:color="auto"/>
              <w:bottom w:val="single" w:sz="4" w:space="0" w:color="auto"/>
              <w:right w:val="single" w:sz="6" w:space="0" w:color="auto"/>
            </w:tcBorders>
            <w:vAlign w:val="center"/>
          </w:tcPr>
          <w:p w14:paraId="62DC10F4" w14:textId="77777777" w:rsidR="00004EC8" w:rsidRDefault="009662EC">
            <w:pPr>
              <w:spacing w:after="120" w:line="240" w:lineRule="exact"/>
              <w:rPr>
                <w:rFonts w:eastAsia="MS PGothic"/>
                <w:color w:val="000000"/>
                <w:sz w:val="20"/>
                <w:szCs w:val="20"/>
              </w:rPr>
            </w:pPr>
            <w:r>
              <w:rPr>
                <w:rFonts w:eastAsia="MS PGothic"/>
                <w:sz w:val="20"/>
                <w:szCs w:val="20"/>
              </w:rPr>
              <w:sym w:font="Symbol" w:char="F0A3"/>
            </w:r>
            <w:r>
              <w:rPr>
                <w:rFonts w:eastAsia="MS PGothic"/>
                <w:color w:val="000000"/>
                <w:sz w:val="20"/>
                <w:szCs w:val="20"/>
              </w:rPr>
              <w:t> </w:t>
            </w:r>
            <w:r>
              <w:rPr>
                <w:rFonts w:eastAsia="MS PGothic"/>
                <w:color w:val="000000"/>
                <w:sz w:val="20"/>
                <w:szCs w:val="20"/>
                <w:lang w:eastAsia="ja-JP"/>
              </w:rPr>
              <w:t>16 </w:t>
            </w:r>
            <w:proofErr w:type="spellStart"/>
            <w:r>
              <w:rPr>
                <w:rFonts w:eastAsia="MS PGothic"/>
                <w:color w:val="000000"/>
                <w:sz w:val="20"/>
                <w:szCs w:val="20"/>
                <w:lang w:eastAsia="ja-JP"/>
              </w:rPr>
              <w:t>mW</w:t>
            </w:r>
            <w:proofErr w:type="spellEnd"/>
            <w:r>
              <w:rPr>
                <w:rFonts w:eastAsia="MS PGothic"/>
                <w:color w:val="000000"/>
                <w:sz w:val="20"/>
                <w:szCs w:val="20"/>
              </w:rPr>
              <w:br/>
            </w:r>
            <w:r>
              <w:rPr>
                <w:rFonts w:eastAsia="MS PGothic"/>
                <w:color w:val="000000"/>
                <w:sz w:val="20"/>
                <w:szCs w:val="20"/>
                <w:lang w:eastAsia="ja-JP"/>
              </w:rPr>
              <w:t xml:space="preserve">(12.14 dBm) </w:t>
            </w:r>
          </w:p>
        </w:tc>
        <w:tc>
          <w:tcPr>
            <w:tcW w:w="1418" w:type="dxa"/>
            <w:gridSpan w:val="2"/>
            <w:tcBorders>
              <w:left w:val="single" w:sz="6" w:space="0" w:color="auto"/>
              <w:bottom w:val="single" w:sz="4" w:space="0" w:color="auto"/>
              <w:right w:val="single" w:sz="6" w:space="0" w:color="auto"/>
            </w:tcBorders>
            <w:vAlign w:val="center"/>
          </w:tcPr>
          <w:p w14:paraId="2F835D2C" w14:textId="77777777" w:rsidR="00004EC8" w:rsidRDefault="009662EC">
            <w:pPr>
              <w:spacing w:after="120" w:line="240" w:lineRule="exact"/>
              <w:rPr>
                <w:rFonts w:eastAsia="MS PGothic"/>
                <w:color w:val="000000"/>
                <w:sz w:val="20"/>
                <w:szCs w:val="20"/>
              </w:rPr>
            </w:pPr>
            <w:bookmarkStart w:id="0" w:name="OLE_LINK4"/>
            <w:r>
              <w:rPr>
                <w:rFonts w:eastAsia="MS PGothic"/>
                <w:sz w:val="20"/>
                <w:szCs w:val="20"/>
              </w:rPr>
              <w:sym w:font="Symbol" w:char="F0A3"/>
            </w:r>
            <w:bookmarkEnd w:id="0"/>
            <w:r>
              <w:rPr>
                <w:rFonts w:eastAsia="MS PGothic"/>
                <w:color w:val="000000"/>
                <w:sz w:val="20"/>
                <w:szCs w:val="20"/>
              </w:rPr>
              <w:t> </w:t>
            </w:r>
            <w:r>
              <w:rPr>
                <w:rFonts w:eastAsia="MS PGothic"/>
                <w:color w:val="000000"/>
                <w:sz w:val="20"/>
                <w:szCs w:val="20"/>
                <w:lang w:eastAsia="ja-JP"/>
              </w:rPr>
              <w:t>10 </w:t>
            </w:r>
            <w:proofErr w:type="spellStart"/>
            <w:r>
              <w:rPr>
                <w:rFonts w:eastAsia="MS PGothic"/>
                <w:color w:val="000000"/>
                <w:sz w:val="20"/>
                <w:szCs w:val="20"/>
                <w:lang w:eastAsia="ja-JP"/>
              </w:rPr>
              <w:t>mW</w:t>
            </w:r>
            <w:proofErr w:type="spellEnd"/>
            <w:r>
              <w:rPr>
                <w:rFonts w:eastAsia="MS PGothic"/>
                <w:color w:val="000000"/>
                <w:sz w:val="20"/>
                <w:szCs w:val="20"/>
              </w:rPr>
              <w:br/>
            </w:r>
            <w:r>
              <w:rPr>
                <w:rFonts w:eastAsia="MS PGothic"/>
                <w:sz w:val="20"/>
                <w:szCs w:val="20"/>
              </w:rPr>
              <w:sym w:font="Symbol" w:char="F0A3"/>
            </w:r>
            <w:r>
              <w:rPr>
                <w:rFonts w:eastAsia="MS PGothic"/>
                <w:sz w:val="20"/>
                <w:szCs w:val="20"/>
              </w:rPr>
              <w:t xml:space="preserve"> </w:t>
            </w:r>
            <w:r>
              <w:rPr>
                <w:rFonts w:eastAsia="MS PGothic"/>
                <w:color w:val="000000"/>
                <w:sz w:val="20"/>
                <w:szCs w:val="20"/>
                <w:lang w:eastAsia="ja-JP"/>
              </w:rPr>
              <w:t>2.14 </w:t>
            </w:r>
            <w:proofErr w:type="spellStart"/>
            <w:r>
              <w:rPr>
                <w:rFonts w:eastAsia="MS PGothic"/>
                <w:color w:val="000000"/>
                <w:sz w:val="20"/>
                <w:szCs w:val="20"/>
                <w:lang w:eastAsia="ja-JP"/>
              </w:rPr>
              <w:t>dBi</w:t>
            </w:r>
            <w:proofErr w:type="spellEnd"/>
          </w:p>
        </w:tc>
        <w:tc>
          <w:tcPr>
            <w:tcW w:w="1201" w:type="dxa"/>
            <w:gridSpan w:val="2"/>
            <w:vMerge/>
            <w:tcBorders>
              <w:left w:val="single" w:sz="6" w:space="0" w:color="auto"/>
              <w:bottom w:val="single" w:sz="4" w:space="0" w:color="auto"/>
              <w:right w:val="single" w:sz="6" w:space="0" w:color="auto"/>
            </w:tcBorders>
            <w:vAlign w:val="center"/>
          </w:tcPr>
          <w:p w14:paraId="5D9A367A"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p>
        </w:tc>
      </w:tr>
      <w:tr w:rsidR="00004EC8" w14:paraId="48C40D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3" w:type="dxa"/>
          <w:wAfter w:w="13" w:type="dxa"/>
          <w:cantSplit/>
        </w:trPr>
        <w:tc>
          <w:tcPr>
            <w:tcW w:w="9926" w:type="dxa"/>
            <w:gridSpan w:val="9"/>
            <w:tcBorders>
              <w:top w:val="single" w:sz="6" w:space="0" w:color="auto"/>
              <w:left w:val="single" w:sz="4" w:space="0" w:color="auto"/>
              <w:bottom w:val="single" w:sz="6" w:space="0" w:color="auto"/>
              <w:right w:val="single" w:sz="6" w:space="0" w:color="auto"/>
            </w:tcBorders>
            <w:vAlign w:val="center"/>
          </w:tcPr>
          <w:p w14:paraId="37D385E2" w14:textId="77777777" w:rsidR="00004EC8" w:rsidRDefault="009662EC">
            <w:pPr>
              <w:keepNext/>
              <w:numPr>
                <w:ilvl w:val="0"/>
                <w:numId w:val="7"/>
              </w:num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contextualSpacing/>
              <w:jc w:val="center"/>
              <w:textAlignment w:val="baseline"/>
              <w:rPr>
                <w:rFonts w:eastAsia="MS PGothic"/>
                <w:i/>
                <w:iCs/>
                <w:color w:val="000000"/>
                <w:sz w:val="20"/>
                <w:szCs w:val="20"/>
              </w:rPr>
            </w:pPr>
            <w:r>
              <w:rPr>
                <w:rFonts w:eastAsia="MS PGothic"/>
                <w:i/>
                <w:iCs/>
                <w:color w:val="000000"/>
                <w:sz w:val="20"/>
                <w:szCs w:val="20"/>
              </w:rPr>
              <w:lastRenderedPageBreak/>
              <w:t>Medical telemeter</w:t>
            </w:r>
          </w:p>
        </w:tc>
      </w:tr>
      <w:tr w:rsidR="00004EC8" w14:paraId="5A3DF7E1" w14:textId="77777777">
        <w:trPr>
          <w:gridBefore w:val="1"/>
          <w:gridAfter w:val="1"/>
          <w:wBefore w:w="13" w:type="dxa"/>
          <w:wAfter w:w="13" w:type="dxa"/>
          <w:cantSplit/>
        </w:trPr>
        <w:tc>
          <w:tcPr>
            <w:tcW w:w="1569" w:type="dxa"/>
            <w:tcBorders>
              <w:top w:val="single" w:sz="6" w:space="0" w:color="auto"/>
              <w:left w:val="single" w:sz="4" w:space="0" w:color="auto"/>
            </w:tcBorders>
            <w:vAlign w:val="center"/>
          </w:tcPr>
          <w:p w14:paraId="24587CF2"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p>
        </w:tc>
        <w:tc>
          <w:tcPr>
            <w:tcW w:w="2268" w:type="dxa"/>
            <w:tcBorders>
              <w:top w:val="single" w:sz="6" w:space="0" w:color="auto"/>
              <w:left w:val="single" w:sz="6" w:space="0" w:color="auto"/>
              <w:right w:val="single" w:sz="6" w:space="0" w:color="auto"/>
            </w:tcBorders>
            <w:vAlign w:val="center"/>
          </w:tcPr>
          <w:p w14:paraId="71BE1CF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eastAsia="MS PGothic"/>
                <w:color w:val="000000"/>
                <w:sz w:val="20"/>
                <w:szCs w:val="20"/>
              </w:rPr>
              <w:t>420.05-421.0375,</w:t>
            </w:r>
            <w:r>
              <w:rPr>
                <w:rFonts w:eastAsia="MS PGothic"/>
                <w:color w:val="000000"/>
                <w:sz w:val="20"/>
                <w:szCs w:val="20"/>
              </w:rPr>
              <w:br/>
              <w:t>424.4875-425.975,</w:t>
            </w:r>
            <w:r>
              <w:rPr>
                <w:rFonts w:eastAsia="MS PGothic"/>
                <w:color w:val="000000"/>
                <w:sz w:val="20"/>
                <w:szCs w:val="20"/>
              </w:rPr>
              <w:br/>
              <w:t>429.25-429.7375,</w:t>
            </w:r>
            <w:r>
              <w:rPr>
                <w:rFonts w:eastAsia="MS PGothic"/>
                <w:color w:val="000000"/>
                <w:sz w:val="20"/>
                <w:szCs w:val="20"/>
              </w:rPr>
              <w:br/>
              <w:t>440.5625-441.55,</w:t>
            </w:r>
            <w:r>
              <w:rPr>
                <w:rFonts w:eastAsia="MS PGothic"/>
                <w:color w:val="000000"/>
                <w:sz w:val="20"/>
                <w:szCs w:val="20"/>
              </w:rPr>
              <w:br/>
              <w:t>444.5125-445.5 and</w:t>
            </w:r>
            <w:r>
              <w:rPr>
                <w:rFonts w:eastAsia="MS PGothic"/>
                <w:color w:val="000000"/>
                <w:sz w:val="20"/>
                <w:szCs w:val="20"/>
              </w:rPr>
              <w:br/>
              <w:t>448.675-449.6625</w:t>
            </w:r>
            <w:r>
              <w:rPr>
                <w:rFonts w:eastAsia="MS PGothic"/>
                <w:color w:val="000000"/>
                <w:sz w:val="20"/>
                <w:szCs w:val="20"/>
              </w:rPr>
              <w:br/>
              <w:t>(12.5 kHz spacing)</w:t>
            </w:r>
          </w:p>
        </w:tc>
        <w:tc>
          <w:tcPr>
            <w:tcW w:w="1846" w:type="dxa"/>
            <w:gridSpan w:val="2"/>
            <w:tcBorders>
              <w:top w:val="single" w:sz="6" w:space="0" w:color="auto"/>
              <w:left w:val="single" w:sz="6" w:space="0" w:color="auto"/>
            </w:tcBorders>
            <w:vAlign w:val="center"/>
          </w:tcPr>
          <w:p w14:paraId="256918E7"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8.5</w:t>
            </w:r>
          </w:p>
        </w:tc>
        <w:tc>
          <w:tcPr>
            <w:tcW w:w="1624" w:type="dxa"/>
            <w:vMerge w:val="restart"/>
            <w:tcBorders>
              <w:top w:val="single" w:sz="6" w:space="0" w:color="auto"/>
              <w:left w:val="single" w:sz="6" w:space="0" w:color="auto"/>
            </w:tcBorders>
            <w:vAlign w:val="center"/>
          </w:tcPr>
          <w:p w14:paraId="4BED172E"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1.6 </w:t>
            </w:r>
            <w:proofErr w:type="spellStart"/>
            <w:r>
              <w:rPr>
                <w:rFonts w:eastAsia="MS PGothic"/>
                <w:color w:val="000000"/>
                <w:sz w:val="20"/>
                <w:szCs w:val="20"/>
                <w:lang w:eastAsia="ja-JP"/>
              </w:rPr>
              <w:t>mW</w:t>
            </w:r>
            <w:proofErr w:type="spellEnd"/>
            <w:r>
              <w:rPr>
                <w:rFonts w:eastAsia="MS PGothic"/>
                <w:color w:val="000000"/>
                <w:sz w:val="20"/>
                <w:szCs w:val="20"/>
              </w:rPr>
              <w:br/>
            </w:r>
            <w:r>
              <w:rPr>
                <w:rFonts w:eastAsia="MS PGothic"/>
                <w:color w:val="000000"/>
                <w:sz w:val="20"/>
                <w:szCs w:val="20"/>
                <w:lang w:eastAsia="ja-JP"/>
              </w:rPr>
              <w:t xml:space="preserve">(2.14 dBm) </w:t>
            </w:r>
          </w:p>
        </w:tc>
        <w:tc>
          <w:tcPr>
            <w:tcW w:w="1418" w:type="dxa"/>
            <w:gridSpan w:val="2"/>
            <w:vMerge w:val="restart"/>
            <w:tcBorders>
              <w:top w:val="single" w:sz="6" w:space="0" w:color="auto"/>
              <w:left w:val="single" w:sz="6" w:space="0" w:color="auto"/>
              <w:bottom w:val="single" w:sz="4" w:space="0" w:color="auto"/>
              <w:right w:val="single" w:sz="6" w:space="0" w:color="auto"/>
            </w:tcBorders>
            <w:vAlign w:val="center"/>
          </w:tcPr>
          <w:p w14:paraId="619F2191"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 </w:t>
            </w:r>
            <w:proofErr w:type="spellStart"/>
            <w:r>
              <w:rPr>
                <w:rFonts w:eastAsia="MS PGothic"/>
                <w:color w:val="000000"/>
                <w:sz w:val="20"/>
                <w:szCs w:val="20"/>
                <w:lang w:eastAsia="ja-JP"/>
              </w:rPr>
              <w:t>mW</w:t>
            </w:r>
            <w:proofErr w:type="spellEnd"/>
            <w:r>
              <w:rPr>
                <w:rFonts w:eastAsia="MS PGothic"/>
                <w:color w:val="000000"/>
                <w:sz w:val="20"/>
                <w:szCs w:val="20"/>
              </w:rPr>
              <w:br/>
            </w:r>
            <w:r>
              <w:rPr>
                <w:rFonts w:ascii="Symbol" w:eastAsia="MS PGothic" w:hAnsi="Symbol"/>
                <w:color w:val="000000"/>
                <w:sz w:val="20"/>
                <w:szCs w:val="20"/>
              </w:rPr>
              <w:sym w:font="Symbol" w:char="F0A3"/>
            </w:r>
            <w:r>
              <w:rPr>
                <w:rFonts w:ascii="Symbol" w:eastAsia="MS PGothic" w:hAnsi="Symbol"/>
                <w:color w:val="000000"/>
                <w:sz w:val="20"/>
                <w:szCs w:val="20"/>
                <w:lang w:eastAsia="ja-JP"/>
              </w:rPr>
              <w:t></w:t>
            </w:r>
            <w:r>
              <w:rPr>
                <w:rFonts w:eastAsia="MS PGothic"/>
                <w:color w:val="000000"/>
                <w:sz w:val="20"/>
                <w:szCs w:val="20"/>
                <w:lang w:eastAsia="ja-JP"/>
              </w:rPr>
              <w:t xml:space="preserve">2.14 </w:t>
            </w:r>
            <w:proofErr w:type="spellStart"/>
            <w:r>
              <w:rPr>
                <w:rFonts w:eastAsia="MS PGothic"/>
                <w:color w:val="000000"/>
                <w:sz w:val="20"/>
                <w:szCs w:val="20"/>
                <w:lang w:eastAsia="ja-JP"/>
              </w:rPr>
              <w:t>dBi</w:t>
            </w:r>
            <w:proofErr w:type="spellEnd"/>
            <w:r>
              <w:rPr>
                <w:rFonts w:ascii="Symbol" w:eastAsia="MS PGothic" w:hAnsi="Symbol"/>
                <w:color w:val="000000"/>
                <w:sz w:val="20"/>
                <w:szCs w:val="20"/>
              </w:rPr>
              <w:t></w:t>
            </w:r>
          </w:p>
        </w:tc>
        <w:tc>
          <w:tcPr>
            <w:tcW w:w="1201" w:type="dxa"/>
            <w:gridSpan w:val="2"/>
            <w:vMerge w:val="restart"/>
            <w:tcBorders>
              <w:top w:val="single" w:sz="6" w:space="0" w:color="auto"/>
              <w:left w:val="single" w:sz="6" w:space="0" w:color="auto"/>
              <w:bottom w:val="single" w:sz="4" w:space="0" w:color="auto"/>
              <w:right w:val="single" w:sz="6" w:space="0" w:color="auto"/>
            </w:tcBorders>
            <w:vAlign w:val="center"/>
          </w:tcPr>
          <w:p w14:paraId="30D79A0F"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eastAsia="MS PGothic"/>
                <w:color w:val="000000"/>
                <w:sz w:val="20"/>
                <w:szCs w:val="20"/>
              </w:rPr>
              <w:t>Not</w:t>
            </w:r>
            <w:r>
              <w:rPr>
                <w:rFonts w:eastAsia="MS PGothic"/>
                <w:color w:val="000000"/>
                <w:sz w:val="20"/>
                <w:szCs w:val="20"/>
              </w:rPr>
              <w:br/>
              <w:t>required</w:t>
            </w:r>
          </w:p>
        </w:tc>
      </w:tr>
      <w:tr w:rsidR="00004EC8" w14:paraId="781919B6" w14:textId="77777777">
        <w:trPr>
          <w:gridBefore w:val="1"/>
          <w:gridAfter w:val="1"/>
          <w:wBefore w:w="13" w:type="dxa"/>
          <w:wAfter w:w="13" w:type="dxa"/>
          <w:cantSplit/>
        </w:trPr>
        <w:tc>
          <w:tcPr>
            <w:tcW w:w="1569" w:type="dxa"/>
            <w:tcBorders>
              <w:top w:val="single" w:sz="6" w:space="0" w:color="auto"/>
              <w:left w:val="single" w:sz="6" w:space="0" w:color="auto"/>
              <w:right w:val="single" w:sz="6" w:space="0" w:color="auto"/>
            </w:tcBorders>
            <w:vAlign w:val="center"/>
          </w:tcPr>
          <w:p w14:paraId="165B690E"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p>
        </w:tc>
        <w:tc>
          <w:tcPr>
            <w:tcW w:w="2268" w:type="dxa"/>
            <w:tcBorders>
              <w:top w:val="single" w:sz="6" w:space="0" w:color="auto"/>
              <w:left w:val="single" w:sz="6" w:space="0" w:color="auto"/>
              <w:right w:val="single" w:sz="6" w:space="0" w:color="auto"/>
            </w:tcBorders>
            <w:vAlign w:val="center"/>
          </w:tcPr>
          <w:p w14:paraId="4BD9EA4B"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eastAsia="MS PGothic"/>
                <w:color w:val="000000"/>
                <w:sz w:val="20"/>
                <w:szCs w:val="20"/>
              </w:rPr>
              <w:t>420.0625-421.0125,</w:t>
            </w:r>
            <w:r>
              <w:rPr>
                <w:rFonts w:eastAsia="MS PGothic"/>
                <w:color w:val="000000"/>
                <w:sz w:val="20"/>
                <w:szCs w:val="20"/>
              </w:rPr>
              <w:br/>
              <w:t>424.5-425.95,</w:t>
            </w:r>
            <w:r>
              <w:rPr>
                <w:rFonts w:eastAsia="MS PGothic"/>
                <w:color w:val="000000"/>
                <w:sz w:val="20"/>
                <w:szCs w:val="20"/>
              </w:rPr>
              <w:br/>
              <w:t>429.2625-429.7125,</w:t>
            </w:r>
            <w:r>
              <w:rPr>
                <w:rFonts w:eastAsia="MS PGothic"/>
                <w:color w:val="000000"/>
                <w:sz w:val="20"/>
                <w:szCs w:val="20"/>
              </w:rPr>
              <w:br/>
              <w:t>440.575-441.525,</w:t>
            </w:r>
            <w:r>
              <w:rPr>
                <w:rFonts w:eastAsia="MS PGothic"/>
                <w:color w:val="000000"/>
                <w:sz w:val="20"/>
                <w:szCs w:val="20"/>
              </w:rPr>
              <w:br/>
              <w:t>444.525-445.475,</w:t>
            </w:r>
            <w:r>
              <w:rPr>
                <w:rFonts w:eastAsia="MS PGothic"/>
                <w:color w:val="000000"/>
                <w:sz w:val="20"/>
                <w:szCs w:val="20"/>
              </w:rPr>
              <w:br/>
              <w:t>448.6875-449.6375</w:t>
            </w:r>
            <w:r>
              <w:rPr>
                <w:rFonts w:eastAsia="MS PGothic"/>
                <w:color w:val="000000"/>
                <w:sz w:val="20"/>
                <w:szCs w:val="20"/>
              </w:rPr>
              <w:br/>
              <w:t>(25 kHz spacing)</w:t>
            </w:r>
          </w:p>
        </w:tc>
        <w:tc>
          <w:tcPr>
            <w:tcW w:w="1846" w:type="dxa"/>
            <w:gridSpan w:val="2"/>
            <w:tcBorders>
              <w:top w:val="single" w:sz="6" w:space="0" w:color="auto"/>
              <w:left w:val="single" w:sz="6" w:space="0" w:color="auto"/>
              <w:right w:val="single" w:sz="6" w:space="0" w:color="auto"/>
            </w:tcBorders>
            <w:vAlign w:val="center"/>
          </w:tcPr>
          <w:p w14:paraId="01FE1F88"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ascii="Symbol" w:eastAsia="MS PGothic" w:hAnsi="Symbol"/>
                <w:color w:val="000000"/>
                <w:sz w:val="20"/>
                <w:szCs w:val="20"/>
              </w:rPr>
              <w:t></w:t>
            </w:r>
            <w:r>
              <w:rPr>
                <w:rFonts w:ascii="Tms Rmn" w:eastAsia="MS PGothic" w:hAnsi="Tms Rmn"/>
                <w:color w:val="000000"/>
                <w:sz w:val="12"/>
                <w:szCs w:val="20"/>
              </w:rPr>
              <w:t> </w:t>
            </w:r>
            <w:r>
              <w:rPr>
                <w:rFonts w:eastAsia="MS PGothic"/>
                <w:color w:val="000000"/>
                <w:sz w:val="20"/>
                <w:szCs w:val="20"/>
              </w:rPr>
              <w:t>8.5</w:t>
            </w:r>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16</w:t>
            </w:r>
          </w:p>
        </w:tc>
        <w:tc>
          <w:tcPr>
            <w:tcW w:w="1624" w:type="dxa"/>
            <w:vMerge/>
            <w:tcBorders>
              <w:left w:val="single" w:sz="6" w:space="0" w:color="auto"/>
            </w:tcBorders>
            <w:vAlign w:val="center"/>
          </w:tcPr>
          <w:p w14:paraId="0D0C678C" w14:textId="77777777" w:rsidR="00004EC8" w:rsidRDefault="00004EC8">
            <w:pPr>
              <w:spacing w:before="60" w:after="60" w:line="240" w:lineRule="exact"/>
              <w:rPr>
                <w:rFonts w:eastAsia="MS PGothic"/>
                <w:color w:val="000000"/>
                <w:sz w:val="20"/>
              </w:rPr>
            </w:pPr>
          </w:p>
        </w:tc>
        <w:tc>
          <w:tcPr>
            <w:tcW w:w="1418" w:type="dxa"/>
            <w:gridSpan w:val="2"/>
            <w:vMerge/>
            <w:tcBorders>
              <w:left w:val="single" w:sz="6" w:space="0" w:color="auto"/>
              <w:bottom w:val="single" w:sz="4" w:space="0" w:color="auto"/>
              <w:right w:val="single" w:sz="6" w:space="0" w:color="auto"/>
            </w:tcBorders>
            <w:vAlign w:val="center"/>
          </w:tcPr>
          <w:p w14:paraId="2FED0FBF" w14:textId="77777777" w:rsidR="00004EC8" w:rsidRDefault="00004EC8">
            <w:pPr>
              <w:spacing w:before="60" w:after="60" w:line="240" w:lineRule="exact"/>
              <w:rPr>
                <w:rFonts w:eastAsia="MS PGothic"/>
                <w:color w:val="000000"/>
                <w:sz w:val="20"/>
              </w:rPr>
            </w:pPr>
          </w:p>
        </w:tc>
        <w:tc>
          <w:tcPr>
            <w:tcW w:w="1201" w:type="dxa"/>
            <w:gridSpan w:val="2"/>
            <w:vMerge/>
            <w:tcBorders>
              <w:left w:val="single" w:sz="6" w:space="0" w:color="auto"/>
              <w:bottom w:val="single" w:sz="4" w:space="0" w:color="auto"/>
              <w:right w:val="single" w:sz="6" w:space="0" w:color="auto"/>
            </w:tcBorders>
            <w:vAlign w:val="center"/>
          </w:tcPr>
          <w:p w14:paraId="3481F176"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p>
        </w:tc>
      </w:tr>
      <w:tr w:rsidR="00004EC8" w14:paraId="6718BCBD" w14:textId="77777777">
        <w:trPr>
          <w:gridBefore w:val="1"/>
          <w:gridAfter w:val="1"/>
          <w:wBefore w:w="13" w:type="dxa"/>
          <w:wAfter w:w="13" w:type="dxa"/>
          <w:cantSplit/>
        </w:trPr>
        <w:tc>
          <w:tcPr>
            <w:tcW w:w="1569" w:type="dxa"/>
            <w:tcBorders>
              <w:top w:val="single" w:sz="4" w:space="0" w:color="auto"/>
              <w:left w:val="single" w:sz="4" w:space="0" w:color="auto"/>
            </w:tcBorders>
            <w:vAlign w:val="center"/>
          </w:tcPr>
          <w:p w14:paraId="75FC5B81"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p>
        </w:tc>
        <w:tc>
          <w:tcPr>
            <w:tcW w:w="2268" w:type="dxa"/>
            <w:tcBorders>
              <w:top w:val="single" w:sz="4" w:space="0" w:color="auto"/>
              <w:left w:val="single" w:sz="6" w:space="0" w:color="auto"/>
              <w:right w:val="single" w:sz="6" w:space="0" w:color="auto"/>
            </w:tcBorders>
            <w:vAlign w:val="center"/>
          </w:tcPr>
          <w:p w14:paraId="6D4F5A2C"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eastAsia="MS PGothic"/>
                <w:color w:val="000000"/>
                <w:sz w:val="20"/>
                <w:szCs w:val="20"/>
              </w:rPr>
              <w:t>420.075-420.975,</w:t>
            </w:r>
            <w:r>
              <w:rPr>
                <w:rFonts w:eastAsia="MS PGothic"/>
                <w:color w:val="000000"/>
                <w:sz w:val="20"/>
                <w:szCs w:val="20"/>
              </w:rPr>
              <w:br/>
              <w:t>424.5125-425.9125,</w:t>
            </w:r>
            <w:r>
              <w:rPr>
                <w:rFonts w:eastAsia="MS PGothic"/>
                <w:color w:val="000000"/>
                <w:sz w:val="20"/>
                <w:szCs w:val="20"/>
              </w:rPr>
              <w:br/>
              <w:t>429.275-429.675,</w:t>
            </w:r>
            <w:r>
              <w:rPr>
                <w:rFonts w:eastAsia="MS PGothic"/>
                <w:color w:val="000000"/>
                <w:sz w:val="20"/>
                <w:szCs w:val="20"/>
              </w:rPr>
              <w:br/>
              <w:t>440.5875-441.4875,</w:t>
            </w:r>
            <w:r>
              <w:rPr>
                <w:rFonts w:eastAsia="MS PGothic"/>
                <w:color w:val="000000"/>
                <w:sz w:val="20"/>
                <w:szCs w:val="20"/>
              </w:rPr>
              <w:br/>
              <w:t>444.5375-445.4375,</w:t>
            </w:r>
            <w:r>
              <w:rPr>
                <w:rFonts w:eastAsia="MS PGothic"/>
                <w:color w:val="000000"/>
                <w:sz w:val="20"/>
                <w:szCs w:val="20"/>
              </w:rPr>
              <w:br/>
              <w:t>448.7-449.6</w:t>
            </w:r>
            <w:r>
              <w:rPr>
                <w:rFonts w:eastAsia="MS PGothic"/>
                <w:color w:val="000000"/>
                <w:sz w:val="20"/>
                <w:szCs w:val="20"/>
              </w:rPr>
              <w:br/>
              <w:t>(50 kHz spacing)</w:t>
            </w:r>
          </w:p>
        </w:tc>
        <w:tc>
          <w:tcPr>
            <w:tcW w:w="1846" w:type="dxa"/>
            <w:gridSpan w:val="2"/>
            <w:tcBorders>
              <w:top w:val="single" w:sz="4" w:space="0" w:color="auto"/>
              <w:left w:val="single" w:sz="6" w:space="0" w:color="auto"/>
              <w:right w:val="single" w:sz="6" w:space="0" w:color="auto"/>
            </w:tcBorders>
            <w:vAlign w:val="center"/>
          </w:tcPr>
          <w:p w14:paraId="184342FF"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ascii="Symbol" w:eastAsia="MS PGothic" w:hAnsi="Symbol"/>
                <w:color w:val="000000"/>
                <w:sz w:val="20"/>
                <w:szCs w:val="20"/>
              </w:rPr>
              <w:t></w:t>
            </w:r>
            <w:r>
              <w:rPr>
                <w:rFonts w:ascii="Tms Rmn" w:eastAsia="MS PGothic" w:hAnsi="Tms Rmn"/>
                <w:color w:val="000000"/>
                <w:sz w:val="12"/>
                <w:szCs w:val="20"/>
              </w:rPr>
              <w:t> </w:t>
            </w:r>
            <w:r>
              <w:rPr>
                <w:rFonts w:eastAsia="MS PGothic"/>
                <w:color w:val="000000"/>
                <w:sz w:val="20"/>
                <w:szCs w:val="20"/>
              </w:rPr>
              <w:t>16</w:t>
            </w:r>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32</w:t>
            </w:r>
          </w:p>
        </w:tc>
        <w:tc>
          <w:tcPr>
            <w:tcW w:w="1624" w:type="dxa"/>
            <w:vMerge/>
            <w:tcBorders>
              <w:left w:val="single" w:sz="6" w:space="0" w:color="auto"/>
            </w:tcBorders>
            <w:vAlign w:val="center"/>
          </w:tcPr>
          <w:p w14:paraId="676DF199" w14:textId="77777777" w:rsidR="00004EC8" w:rsidRDefault="00004EC8">
            <w:pPr>
              <w:spacing w:before="60" w:after="60" w:line="240" w:lineRule="exact"/>
              <w:rPr>
                <w:rFonts w:eastAsia="MS PGothic"/>
                <w:color w:val="000000"/>
                <w:sz w:val="20"/>
              </w:rPr>
            </w:pPr>
          </w:p>
        </w:tc>
        <w:tc>
          <w:tcPr>
            <w:tcW w:w="1418" w:type="dxa"/>
            <w:gridSpan w:val="2"/>
            <w:vMerge/>
            <w:tcBorders>
              <w:left w:val="single" w:sz="6" w:space="0" w:color="auto"/>
              <w:bottom w:val="single" w:sz="4" w:space="0" w:color="auto"/>
              <w:right w:val="single" w:sz="6" w:space="0" w:color="auto"/>
            </w:tcBorders>
            <w:vAlign w:val="center"/>
          </w:tcPr>
          <w:p w14:paraId="7FDA66ED" w14:textId="77777777" w:rsidR="00004EC8" w:rsidRDefault="00004EC8">
            <w:pPr>
              <w:spacing w:before="60" w:after="60" w:line="240" w:lineRule="exact"/>
              <w:rPr>
                <w:rFonts w:eastAsia="MS PGothic"/>
                <w:color w:val="000000"/>
                <w:sz w:val="20"/>
              </w:rPr>
            </w:pPr>
          </w:p>
        </w:tc>
        <w:tc>
          <w:tcPr>
            <w:tcW w:w="1201" w:type="dxa"/>
            <w:gridSpan w:val="2"/>
            <w:vMerge/>
            <w:tcBorders>
              <w:left w:val="single" w:sz="6" w:space="0" w:color="auto"/>
              <w:bottom w:val="single" w:sz="4" w:space="0" w:color="auto"/>
              <w:right w:val="single" w:sz="6" w:space="0" w:color="auto"/>
            </w:tcBorders>
            <w:vAlign w:val="center"/>
          </w:tcPr>
          <w:p w14:paraId="78AB84F6"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p>
        </w:tc>
      </w:tr>
      <w:tr w:rsidR="00004EC8" w14:paraId="1AB463EB" w14:textId="77777777">
        <w:trPr>
          <w:gridBefore w:val="1"/>
          <w:gridAfter w:val="1"/>
          <w:wBefore w:w="13" w:type="dxa"/>
          <w:wAfter w:w="13" w:type="dxa"/>
          <w:cantSplit/>
        </w:trPr>
        <w:tc>
          <w:tcPr>
            <w:tcW w:w="1569" w:type="dxa"/>
            <w:tcBorders>
              <w:top w:val="single" w:sz="4" w:space="0" w:color="auto"/>
              <w:left w:val="single" w:sz="4" w:space="0" w:color="auto"/>
              <w:right w:val="single" w:sz="4" w:space="0" w:color="auto"/>
            </w:tcBorders>
            <w:vAlign w:val="center"/>
          </w:tcPr>
          <w:p w14:paraId="3B0D83BD"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p>
        </w:tc>
        <w:tc>
          <w:tcPr>
            <w:tcW w:w="2268" w:type="dxa"/>
            <w:tcBorders>
              <w:top w:val="single" w:sz="6" w:space="0" w:color="auto"/>
              <w:left w:val="nil"/>
              <w:right w:val="single" w:sz="6" w:space="0" w:color="auto"/>
            </w:tcBorders>
            <w:vAlign w:val="center"/>
          </w:tcPr>
          <w:p w14:paraId="1083C4C7"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eastAsia="MS PGothic"/>
                <w:color w:val="000000"/>
                <w:sz w:val="20"/>
                <w:szCs w:val="20"/>
              </w:rPr>
              <w:t>420.1-420.9,</w:t>
            </w:r>
            <w:r>
              <w:rPr>
                <w:rFonts w:eastAsia="MS PGothic"/>
                <w:color w:val="000000"/>
                <w:sz w:val="20"/>
                <w:szCs w:val="20"/>
              </w:rPr>
              <w:br/>
              <w:t>424.5375-425.8375,</w:t>
            </w:r>
            <w:r>
              <w:rPr>
                <w:rFonts w:eastAsia="MS PGothic"/>
                <w:color w:val="000000"/>
                <w:sz w:val="20"/>
                <w:szCs w:val="20"/>
              </w:rPr>
              <w:br/>
              <w:t>429.3-429.6,</w:t>
            </w:r>
            <w:r>
              <w:rPr>
                <w:rFonts w:eastAsia="MS PGothic"/>
                <w:color w:val="000000"/>
                <w:sz w:val="20"/>
                <w:szCs w:val="20"/>
              </w:rPr>
              <w:br/>
              <w:t>440.6125-441.4125,</w:t>
            </w:r>
            <w:r>
              <w:rPr>
                <w:rFonts w:eastAsia="MS PGothic"/>
                <w:color w:val="000000"/>
                <w:sz w:val="20"/>
                <w:szCs w:val="20"/>
              </w:rPr>
              <w:br/>
              <w:t>444.5625-445.3625,</w:t>
            </w:r>
            <w:r>
              <w:rPr>
                <w:rFonts w:eastAsia="MS PGothic"/>
                <w:color w:val="000000"/>
                <w:sz w:val="20"/>
                <w:szCs w:val="20"/>
              </w:rPr>
              <w:br/>
              <w:t>448.725-449.525,</w:t>
            </w:r>
            <w:r>
              <w:rPr>
                <w:rFonts w:eastAsia="MS PGothic"/>
                <w:color w:val="000000"/>
                <w:sz w:val="20"/>
                <w:szCs w:val="20"/>
              </w:rPr>
              <w:br/>
              <w:t>(100 kHz spacing)</w:t>
            </w:r>
          </w:p>
        </w:tc>
        <w:tc>
          <w:tcPr>
            <w:tcW w:w="1846" w:type="dxa"/>
            <w:gridSpan w:val="2"/>
            <w:tcBorders>
              <w:top w:val="single" w:sz="6" w:space="0" w:color="auto"/>
              <w:left w:val="single" w:sz="6" w:space="0" w:color="auto"/>
              <w:right w:val="single" w:sz="6" w:space="0" w:color="auto"/>
            </w:tcBorders>
            <w:vAlign w:val="center"/>
          </w:tcPr>
          <w:p w14:paraId="2A20B4FA"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ascii="Symbol" w:eastAsia="MS PGothic" w:hAnsi="Symbol"/>
                <w:color w:val="000000"/>
                <w:sz w:val="20"/>
                <w:szCs w:val="20"/>
              </w:rPr>
              <w:t></w:t>
            </w:r>
            <w:r>
              <w:rPr>
                <w:rFonts w:ascii="Tms Rmn" w:eastAsia="MS PGothic" w:hAnsi="Tms Rmn"/>
                <w:color w:val="000000"/>
                <w:sz w:val="12"/>
                <w:szCs w:val="20"/>
              </w:rPr>
              <w:t> </w:t>
            </w:r>
            <w:r>
              <w:rPr>
                <w:rFonts w:eastAsia="MS PGothic"/>
                <w:color w:val="000000"/>
                <w:sz w:val="20"/>
                <w:szCs w:val="20"/>
              </w:rPr>
              <w:t>32</w:t>
            </w:r>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64</w:t>
            </w:r>
          </w:p>
        </w:tc>
        <w:tc>
          <w:tcPr>
            <w:tcW w:w="1624" w:type="dxa"/>
            <w:vMerge/>
            <w:tcBorders>
              <w:left w:val="single" w:sz="6" w:space="0" w:color="auto"/>
            </w:tcBorders>
            <w:vAlign w:val="center"/>
          </w:tcPr>
          <w:p w14:paraId="43CB9484" w14:textId="77777777" w:rsidR="00004EC8" w:rsidRDefault="00004EC8">
            <w:pPr>
              <w:spacing w:before="60" w:after="60" w:line="240" w:lineRule="exact"/>
              <w:rPr>
                <w:rFonts w:eastAsia="MS PGothic"/>
                <w:color w:val="000000"/>
                <w:sz w:val="20"/>
              </w:rPr>
            </w:pPr>
          </w:p>
        </w:tc>
        <w:tc>
          <w:tcPr>
            <w:tcW w:w="1418" w:type="dxa"/>
            <w:gridSpan w:val="2"/>
            <w:vMerge/>
            <w:tcBorders>
              <w:left w:val="single" w:sz="6" w:space="0" w:color="auto"/>
              <w:bottom w:val="single" w:sz="4" w:space="0" w:color="auto"/>
              <w:right w:val="single" w:sz="6" w:space="0" w:color="auto"/>
            </w:tcBorders>
            <w:vAlign w:val="center"/>
          </w:tcPr>
          <w:p w14:paraId="740D608B" w14:textId="77777777" w:rsidR="00004EC8" w:rsidRDefault="00004EC8">
            <w:pPr>
              <w:spacing w:before="60" w:after="60" w:line="240" w:lineRule="exact"/>
              <w:rPr>
                <w:rFonts w:eastAsia="MS PGothic"/>
                <w:color w:val="000000"/>
                <w:sz w:val="20"/>
              </w:rPr>
            </w:pPr>
          </w:p>
        </w:tc>
        <w:tc>
          <w:tcPr>
            <w:tcW w:w="1201" w:type="dxa"/>
            <w:gridSpan w:val="2"/>
            <w:vMerge/>
            <w:tcBorders>
              <w:left w:val="single" w:sz="6" w:space="0" w:color="auto"/>
              <w:bottom w:val="single" w:sz="4" w:space="0" w:color="auto"/>
              <w:right w:val="single" w:sz="6" w:space="0" w:color="auto"/>
            </w:tcBorders>
            <w:vAlign w:val="center"/>
          </w:tcPr>
          <w:p w14:paraId="403DB779"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p>
        </w:tc>
      </w:tr>
      <w:tr w:rsidR="00004EC8" w14:paraId="69F8A784" w14:textId="77777777">
        <w:trPr>
          <w:gridBefore w:val="1"/>
          <w:gridAfter w:val="1"/>
          <w:wBefore w:w="13" w:type="dxa"/>
          <w:wAfter w:w="13" w:type="dxa"/>
          <w:cantSplit/>
        </w:trPr>
        <w:tc>
          <w:tcPr>
            <w:tcW w:w="1569" w:type="dxa"/>
            <w:tcBorders>
              <w:top w:val="single" w:sz="6" w:space="0" w:color="auto"/>
              <w:left w:val="single" w:sz="6" w:space="0" w:color="auto"/>
              <w:bottom w:val="single" w:sz="4" w:space="0" w:color="auto"/>
              <w:right w:val="single" w:sz="6" w:space="0" w:color="auto"/>
            </w:tcBorders>
            <w:vAlign w:val="center"/>
          </w:tcPr>
          <w:p w14:paraId="1569E260"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p>
        </w:tc>
        <w:tc>
          <w:tcPr>
            <w:tcW w:w="2268" w:type="dxa"/>
            <w:tcBorders>
              <w:top w:val="single" w:sz="6" w:space="0" w:color="auto"/>
              <w:left w:val="single" w:sz="6" w:space="0" w:color="auto"/>
              <w:bottom w:val="single" w:sz="4" w:space="0" w:color="auto"/>
              <w:right w:val="single" w:sz="6" w:space="0" w:color="auto"/>
            </w:tcBorders>
            <w:vAlign w:val="center"/>
          </w:tcPr>
          <w:p w14:paraId="1A1E329A"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eastAsia="MS PGothic"/>
                <w:color w:val="000000"/>
                <w:sz w:val="20"/>
                <w:szCs w:val="20"/>
              </w:rPr>
              <w:t>420.3, 420.8, 424.7375, 425.2375, 425.7375, 429.5, 440.8125, 441.3125, 444.7625, 445.2625, 448.925, 449.425</w:t>
            </w:r>
          </w:p>
        </w:tc>
        <w:tc>
          <w:tcPr>
            <w:tcW w:w="1846" w:type="dxa"/>
            <w:gridSpan w:val="2"/>
            <w:tcBorders>
              <w:top w:val="single" w:sz="6" w:space="0" w:color="auto"/>
              <w:left w:val="single" w:sz="6" w:space="0" w:color="auto"/>
              <w:bottom w:val="single" w:sz="4" w:space="0" w:color="auto"/>
              <w:right w:val="single" w:sz="6" w:space="0" w:color="auto"/>
            </w:tcBorders>
            <w:vAlign w:val="center"/>
          </w:tcPr>
          <w:p w14:paraId="1387FA7E"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ascii="Symbol" w:eastAsia="MS PGothic" w:hAnsi="Symbol"/>
                <w:color w:val="000000"/>
                <w:sz w:val="20"/>
                <w:szCs w:val="20"/>
              </w:rPr>
              <w:t></w:t>
            </w:r>
            <w:r>
              <w:rPr>
                <w:rFonts w:ascii="Tms Rmn" w:eastAsia="MS PGothic" w:hAnsi="Tms Rmn"/>
                <w:color w:val="000000"/>
                <w:sz w:val="12"/>
                <w:szCs w:val="20"/>
              </w:rPr>
              <w:t> </w:t>
            </w:r>
            <w:r>
              <w:rPr>
                <w:rFonts w:eastAsia="MS PGothic"/>
                <w:color w:val="000000"/>
                <w:sz w:val="20"/>
                <w:szCs w:val="20"/>
              </w:rPr>
              <w:t>64</w:t>
            </w:r>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320</w:t>
            </w:r>
          </w:p>
        </w:tc>
        <w:tc>
          <w:tcPr>
            <w:tcW w:w="1624" w:type="dxa"/>
            <w:tcBorders>
              <w:top w:val="single" w:sz="6" w:space="0" w:color="auto"/>
              <w:left w:val="single" w:sz="6" w:space="0" w:color="auto"/>
              <w:bottom w:val="single" w:sz="4" w:space="0" w:color="auto"/>
              <w:right w:val="single" w:sz="6" w:space="0" w:color="auto"/>
            </w:tcBorders>
            <w:vAlign w:val="center"/>
          </w:tcPr>
          <w:p w14:paraId="62A15E4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16 </w:t>
            </w:r>
            <w:proofErr w:type="spellStart"/>
            <w:r>
              <w:rPr>
                <w:rFonts w:eastAsia="MS PGothic"/>
                <w:color w:val="000000"/>
                <w:sz w:val="20"/>
                <w:szCs w:val="20"/>
                <w:lang w:eastAsia="ja-JP"/>
              </w:rPr>
              <w:t>mW</w:t>
            </w:r>
            <w:proofErr w:type="spellEnd"/>
            <w:r>
              <w:rPr>
                <w:rFonts w:eastAsia="MS PGothic"/>
                <w:color w:val="000000"/>
                <w:sz w:val="20"/>
                <w:szCs w:val="20"/>
              </w:rPr>
              <w:br/>
            </w:r>
            <w:r>
              <w:rPr>
                <w:rFonts w:eastAsia="MS PGothic"/>
                <w:color w:val="000000"/>
                <w:sz w:val="20"/>
                <w:szCs w:val="20"/>
                <w:lang w:eastAsia="ja-JP"/>
              </w:rPr>
              <w:t>(12.14 dBm)</w:t>
            </w:r>
          </w:p>
        </w:tc>
        <w:tc>
          <w:tcPr>
            <w:tcW w:w="1418" w:type="dxa"/>
            <w:gridSpan w:val="2"/>
            <w:tcBorders>
              <w:top w:val="single" w:sz="4" w:space="0" w:color="auto"/>
              <w:left w:val="single" w:sz="6" w:space="0" w:color="auto"/>
              <w:bottom w:val="single" w:sz="4" w:space="0" w:color="auto"/>
              <w:right w:val="single" w:sz="6" w:space="0" w:color="auto"/>
            </w:tcBorders>
            <w:vAlign w:val="center"/>
          </w:tcPr>
          <w:p w14:paraId="63A9E37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10 </w:t>
            </w:r>
            <w:proofErr w:type="spellStart"/>
            <w:r>
              <w:rPr>
                <w:rFonts w:eastAsia="MS PGothic"/>
                <w:color w:val="000000"/>
                <w:sz w:val="20"/>
                <w:szCs w:val="20"/>
                <w:lang w:eastAsia="ja-JP"/>
              </w:rPr>
              <w:t>mW</w:t>
            </w:r>
            <w:proofErr w:type="spellEnd"/>
            <w:r>
              <w:rPr>
                <w:rFonts w:eastAsia="MS PGothic"/>
                <w:color w:val="000000"/>
                <w:sz w:val="20"/>
                <w:szCs w:val="20"/>
              </w:rPr>
              <w:br/>
            </w:r>
            <w:r>
              <w:rPr>
                <w:rFonts w:ascii="Symbol" w:eastAsia="MS PGothic" w:hAnsi="Symbol"/>
                <w:color w:val="000000"/>
                <w:sz w:val="20"/>
                <w:szCs w:val="20"/>
              </w:rPr>
              <w:sym w:font="Symbol" w:char="F0A3"/>
            </w:r>
            <w:r>
              <w:rPr>
                <w:rFonts w:ascii="Symbol" w:eastAsia="MS PGothic" w:hAnsi="Symbol"/>
                <w:color w:val="000000"/>
                <w:sz w:val="20"/>
                <w:szCs w:val="20"/>
                <w:lang w:eastAsia="ja-JP"/>
              </w:rPr>
              <w:t></w:t>
            </w:r>
            <w:r>
              <w:rPr>
                <w:rFonts w:eastAsia="MS PGothic"/>
                <w:color w:val="000000"/>
                <w:sz w:val="20"/>
                <w:szCs w:val="20"/>
                <w:lang w:eastAsia="ja-JP"/>
              </w:rPr>
              <w:t xml:space="preserve">2.14 </w:t>
            </w:r>
            <w:proofErr w:type="spellStart"/>
            <w:r>
              <w:rPr>
                <w:rFonts w:eastAsia="MS PGothic"/>
                <w:color w:val="000000"/>
                <w:sz w:val="20"/>
                <w:szCs w:val="20"/>
                <w:lang w:eastAsia="ja-JP"/>
              </w:rPr>
              <w:t>dBi</w:t>
            </w:r>
            <w:proofErr w:type="spellEnd"/>
            <w:r>
              <w:rPr>
                <w:rFonts w:ascii="Symbol" w:eastAsia="MS PGothic" w:hAnsi="Symbol"/>
                <w:color w:val="000000"/>
                <w:sz w:val="20"/>
                <w:szCs w:val="20"/>
              </w:rPr>
              <w:t></w:t>
            </w:r>
          </w:p>
        </w:tc>
        <w:tc>
          <w:tcPr>
            <w:tcW w:w="1201" w:type="dxa"/>
            <w:gridSpan w:val="2"/>
            <w:vMerge/>
            <w:tcBorders>
              <w:left w:val="single" w:sz="6" w:space="0" w:color="auto"/>
              <w:bottom w:val="single" w:sz="4" w:space="0" w:color="auto"/>
              <w:right w:val="single" w:sz="6" w:space="0" w:color="auto"/>
            </w:tcBorders>
            <w:vAlign w:val="center"/>
          </w:tcPr>
          <w:p w14:paraId="07873B3F"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p>
        </w:tc>
      </w:tr>
      <w:tr w:rsidR="00004EC8" w14:paraId="322C2E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3" w:type="dxa"/>
          <w:wAfter w:w="13" w:type="dxa"/>
          <w:cantSplit/>
        </w:trPr>
        <w:tc>
          <w:tcPr>
            <w:tcW w:w="9926" w:type="dxa"/>
            <w:gridSpan w:val="9"/>
            <w:tcBorders>
              <w:top w:val="single" w:sz="4" w:space="0" w:color="auto"/>
              <w:left w:val="single" w:sz="6" w:space="0" w:color="auto"/>
              <w:bottom w:val="single" w:sz="6" w:space="0" w:color="auto"/>
              <w:right w:val="single" w:sz="6" w:space="0" w:color="auto"/>
            </w:tcBorders>
            <w:vAlign w:val="center"/>
          </w:tcPr>
          <w:p w14:paraId="033F65AC" w14:textId="77777777" w:rsidR="00004EC8" w:rsidRDefault="009662EC">
            <w:pPr>
              <w:keepNext/>
              <w:keepLines/>
              <w:numPr>
                <w:ilvl w:val="0"/>
                <w:numId w:val="7"/>
              </w:num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contextualSpacing/>
              <w:jc w:val="center"/>
              <w:textAlignment w:val="baseline"/>
              <w:rPr>
                <w:rFonts w:eastAsia="MS PGothic"/>
                <w:i/>
                <w:iCs/>
                <w:color w:val="000000"/>
                <w:sz w:val="20"/>
                <w:szCs w:val="20"/>
              </w:rPr>
            </w:pPr>
            <w:r>
              <w:rPr>
                <w:rFonts w:eastAsia="MS PGothic"/>
                <w:i/>
                <w:iCs/>
                <w:color w:val="000000"/>
                <w:sz w:val="20"/>
                <w:szCs w:val="20"/>
              </w:rPr>
              <w:lastRenderedPageBreak/>
              <w:t>Hearing aid</w:t>
            </w:r>
          </w:p>
        </w:tc>
      </w:tr>
      <w:tr w:rsidR="00004EC8" w14:paraId="1AED39A8" w14:textId="77777777">
        <w:trPr>
          <w:gridBefore w:val="1"/>
          <w:gridAfter w:val="1"/>
          <w:wBefore w:w="13" w:type="dxa"/>
          <w:wAfter w:w="13" w:type="dxa"/>
          <w:cantSplit/>
        </w:trPr>
        <w:tc>
          <w:tcPr>
            <w:tcW w:w="1569" w:type="dxa"/>
            <w:tcBorders>
              <w:top w:val="single" w:sz="6" w:space="0" w:color="auto"/>
              <w:left w:val="single" w:sz="6" w:space="0" w:color="auto"/>
              <w:right w:val="single" w:sz="6" w:space="0" w:color="auto"/>
            </w:tcBorders>
            <w:vAlign w:val="center"/>
          </w:tcPr>
          <w:p w14:paraId="64000AF6" w14:textId="77777777" w:rsidR="00004EC8" w:rsidRDefault="00004EC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p>
        </w:tc>
        <w:tc>
          <w:tcPr>
            <w:tcW w:w="2268" w:type="dxa"/>
            <w:tcBorders>
              <w:top w:val="single" w:sz="6" w:space="0" w:color="auto"/>
              <w:left w:val="single" w:sz="6" w:space="0" w:color="auto"/>
              <w:right w:val="single" w:sz="6" w:space="0" w:color="auto"/>
            </w:tcBorders>
            <w:vAlign w:val="center"/>
          </w:tcPr>
          <w:p w14:paraId="70B16DE2"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75.2125-75.5875</w:t>
            </w:r>
            <w:r>
              <w:rPr>
                <w:rFonts w:eastAsia="MS PGothic"/>
                <w:color w:val="000000"/>
                <w:sz w:val="20"/>
                <w:szCs w:val="20"/>
              </w:rPr>
              <w:br/>
              <w:t>(12.5 kHz spacing)</w:t>
            </w:r>
          </w:p>
        </w:tc>
        <w:tc>
          <w:tcPr>
            <w:tcW w:w="1846" w:type="dxa"/>
            <w:gridSpan w:val="2"/>
            <w:tcBorders>
              <w:top w:val="single" w:sz="6" w:space="0" w:color="auto"/>
              <w:left w:val="single" w:sz="6" w:space="0" w:color="auto"/>
            </w:tcBorders>
            <w:vAlign w:val="center"/>
          </w:tcPr>
          <w:p w14:paraId="61D1743B"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20</w:t>
            </w:r>
          </w:p>
        </w:tc>
        <w:tc>
          <w:tcPr>
            <w:tcW w:w="1624" w:type="dxa"/>
            <w:vMerge w:val="restart"/>
            <w:tcBorders>
              <w:top w:val="single" w:sz="6" w:space="0" w:color="auto"/>
              <w:left w:val="single" w:sz="6" w:space="0" w:color="auto"/>
              <w:right w:val="single" w:sz="6" w:space="0" w:color="auto"/>
            </w:tcBorders>
            <w:vAlign w:val="center"/>
          </w:tcPr>
          <w:p w14:paraId="3B64E276"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16 </w:t>
            </w:r>
            <w:proofErr w:type="spellStart"/>
            <w:r>
              <w:rPr>
                <w:rFonts w:eastAsia="MS PGothic"/>
                <w:color w:val="000000"/>
                <w:sz w:val="20"/>
                <w:szCs w:val="20"/>
                <w:lang w:eastAsia="ja-JP"/>
              </w:rPr>
              <w:t>mW</w:t>
            </w:r>
            <w:proofErr w:type="spellEnd"/>
            <w:r>
              <w:rPr>
                <w:rFonts w:eastAsia="MS PGothic"/>
                <w:color w:val="000000"/>
                <w:sz w:val="20"/>
                <w:szCs w:val="20"/>
              </w:rPr>
              <w:br/>
            </w:r>
            <w:r>
              <w:rPr>
                <w:rFonts w:eastAsia="MS PGothic"/>
                <w:color w:val="000000"/>
                <w:sz w:val="20"/>
                <w:szCs w:val="20"/>
                <w:lang w:eastAsia="ja-JP"/>
              </w:rPr>
              <w:t xml:space="preserve">(12.14 dBm) </w:t>
            </w:r>
          </w:p>
        </w:tc>
        <w:tc>
          <w:tcPr>
            <w:tcW w:w="1418" w:type="dxa"/>
            <w:gridSpan w:val="2"/>
            <w:vMerge w:val="restart"/>
            <w:tcBorders>
              <w:top w:val="single" w:sz="6" w:space="0" w:color="auto"/>
              <w:left w:val="single" w:sz="6" w:space="0" w:color="auto"/>
              <w:right w:val="single" w:sz="6" w:space="0" w:color="auto"/>
            </w:tcBorders>
            <w:vAlign w:val="center"/>
          </w:tcPr>
          <w:p w14:paraId="28509958"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10 </w:t>
            </w:r>
            <w:proofErr w:type="spellStart"/>
            <w:r>
              <w:rPr>
                <w:rFonts w:eastAsia="MS PGothic"/>
                <w:color w:val="000000"/>
                <w:sz w:val="20"/>
                <w:szCs w:val="20"/>
                <w:lang w:eastAsia="ja-JP"/>
              </w:rPr>
              <w:t>mW</w:t>
            </w:r>
            <w:proofErr w:type="spellEnd"/>
            <w:r>
              <w:rPr>
                <w:rFonts w:eastAsia="MS PGothic"/>
                <w:color w:val="000000"/>
                <w:sz w:val="20"/>
                <w:szCs w:val="20"/>
              </w:rPr>
              <w:br/>
            </w:r>
            <w:r>
              <w:rPr>
                <w:rFonts w:ascii="Symbol" w:eastAsia="MS PGothic" w:hAnsi="Symbol"/>
                <w:color w:val="000000"/>
                <w:sz w:val="20"/>
                <w:szCs w:val="20"/>
              </w:rPr>
              <w:sym w:font="Symbol" w:char="F0A3"/>
            </w:r>
            <w:r>
              <w:rPr>
                <w:rFonts w:ascii="Symbol" w:eastAsia="MS PGothic" w:hAnsi="Symbol"/>
                <w:color w:val="000000"/>
                <w:sz w:val="20"/>
                <w:szCs w:val="20"/>
                <w:lang w:eastAsia="ja-JP"/>
              </w:rPr>
              <w:t></w:t>
            </w:r>
            <w:r>
              <w:rPr>
                <w:rFonts w:eastAsia="MS PGothic"/>
                <w:color w:val="000000"/>
                <w:sz w:val="20"/>
                <w:szCs w:val="20"/>
                <w:lang w:eastAsia="ja-JP"/>
              </w:rPr>
              <w:t xml:space="preserve">2.14 </w:t>
            </w:r>
            <w:proofErr w:type="spellStart"/>
            <w:r>
              <w:rPr>
                <w:rFonts w:eastAsia="MS PGothic"/>
                <w:color w:val="000000"/>
                <w:sz w:val="20"/>
                <w:szCs w:val="20"/>
                <w:lang w:eastAsia="ja-JP"/>
              </w:rPr>
              <w:t>dBi</w:t>
            </w:r>
            <w:proofErr w:type="spellEnd"/>
            <w:r>
              <w:rPr>
                <w:rFonts w:eastAsia="MS PGothic"/>
                <w:color w:val="000000"/>
                <w:sz w:val="20"/>
                <w:szCs w:val="20"/>
                <w:lang w:eastAsia="ja-JP"/>
              </w:rPr>
              <w:t xml:space="preserve"> </w:t>
            </w:r>
          </w:p>
        </w:tc>
        <w:tc>
          <w:tcPr>
            <w:tcW w:w="1201" w:type="dxa"/>
            <w:gridSpan w:val="2"/>
            <w:vMerge w:val="restart"/>
            <w:tcBorders>
              <w:top w:val="single" w:sz="6" w:space="0" w:color="auto"/>
              <w:left w:val="single" w:sz="6" w:space="0" w:color="auto"/>
              <w:right w:val="single" w:sz="6" w:space="0" w:color="auto"/>
            </w:tcBorders>
            <w:vAlign w:val="center"/>
          </w:tcPr>
          <w:p w14:paraId="37177B98"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Not</w:t>
            </w:r>
            <w:r>
              <w:rPr>
                <w:rFonts w:eastAsia="MS PGothic"/>
                <w:color w:val="000000"/>
                <w:sz w:val="20"/>
                <w:szCs w:val="20"/>
              </w:rPr>
              <w:br/>
              <w:t>required</w:t>
            </w:r>
          </w:p>
        </w:tc>
      </w:tr>
      <w:tr w:rsidR="00004EC8" w14:paraId="0E4D67A2" w14:textId="77777777">
        <w:trPr>
          <w:gridBefore w:val="1"/>
          <w:gridAfter w:val="1"/>
          <w:wBefore w:w="13" w:type="dxa"/>
          <w:wAfter w:w="13" w:type="dxa"/>
          <w:cantSplit/>
        </w:trPr>
        <w:tc>
          <w:tcPr>
            <w:tcW w:w="1569" w:type="dxa"/>
            <w:tcBorders>
              <w:top w:val="single" w:sz="6" w:space="0" w:color="auto"/>
              <w:left w:val="single" w:sz="6" w:space="0" w:color="auto"/>
              <w:right w:val="single" w:sz="6" w:space="0" w:color="auto"/>
            </w:tcBorders>
            <w:vAlign w:val="center"/>
          </w:tcPr>
          <w:p w14:paraId="19C9A7CB" w14:textId="77777777" w:rsidR="00004EC8" w:rsidRDefault="00004EC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p>
        </w:tc>
        <w:tc>
          <w:tcPr>
            <w:tcW w:w="2268" w:type="dxa"/>
            <w:tcBorders>
              <w:top w:val="single" w:sz="6" w:space="0" w:color="auto"/>
              <w:left w:val="single" w:sz="6" w:space="0" w:color="auto"/>
              <w:right w:val="single" w:sz="6" w:space="0" w:color="auto"/>
            </w:tcBorders>
            <w:vAlign w:val="center"/>
          </w:tcPr>
          <w:p w14:paraId="6836CE57"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75.225-75.575</w:t>
            </w:r>
            <w:r>
              <w:rPr>
                <w:rFonts w:eastAsia="MS PGothic"/>
                <w:color w:val="000000"/>
                <w:sz w:val="20"/>
                <w:szCs w:val="20"/>
              </w:rPr>
              <w:br/>
              <w:t>(25 kHz spacing)</w:t>
            </w:r>
          </w:p>
        </w:tc>
        <w:tc>
          <w:tcPr>
            <w:tcW w:w="1846" w:type="dxa"/>
            <w:gridSpan w:val="2"/>
            <w:tcBorders>
              <w:top w:val="single" w:sz="6" w:space="0" w:color="auto"/>
              <w:left w:val="single" w:sz="6" w:space="0" w:color="auto"/>
            </w:tcBorders>
            <w:vAlign w:val="center"/>
          </w:tcPr>
          <w:p w14:paraId="1996D745"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ascii="Symbol" w:eastAsia="MS PGothic" w:hAnsi="Symbol"/>
                <w:color w:val="000000"/>
                <w:sz w:val="20"/>
                <w:szCs w:val="20"/>
              </w:rPr>
              <w:t></w:t>
            </w:r>
            <w:r>
              <w:rPr>
                <w:rFonts w:ascii="Tms Rmn" w:eastAsia="MS PGothic" w:hAnsi="Tms Rmn"/>
                <w:color w:val="000000"/>
                <w:sz w:val="12"/>
                <w:szCs w:val="20"/>
              </w:rPr>
              <w:t> </w:t>
            </w:r>
            <w:r>
              <w:rPr>
                <w:rFonts w:eastAsia="MS PGothic"/>
                <w:color w:val="000000"/>
                <w:sz w:val="20"/>
                <w:szCs w:val="20"/>
              </w:rPr>
              <w:t>20</w:t>
            </w:r>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30</w:t>
            </w:r>
          </w:p>
        </w:tc>
        <w:tc>
          <w:tcPr>
            <w:tcW w:w="1624" w:type="dxa"/>
            <w:vMerge/>
            <w:tcBorders>
              <w:left w:val="single" w:sz="6" w:space="0" w:color="auto"/>
              <w:right w:val="single" w:sz="6" w:space="0" w:color="auto"/>
            </w:tcBorders>
            <w:vAlign w:val="center"/>
          </w:tcPr>
          <w:p w14:paraId="4ACD289D" w14:textId="77777777" w:rsidR="00004EC8" w:rsidRDefault="00004EC8">
            <w:pPr>
              <w:keepNext/>
              <w:keepLines/>
              <w:spacing w:after="120" w:line="240" w:lineRule="exact"/>
              <w:rPr>
                <w:rFonts w:eastAsia="MS PGothic"/>
                <w:color w:val="000000"/>
                <w:sz w:val="20"/>
              </w:rPr>
            </w:pPr>
          </w:p>
        </w:tc>
        <w:tc>
          <w:tcPr>
            <w:tcW w:w="1418" w:type="dxa"/>
            <w:gridSpan w:val="2"/>
            <w:vMerge/>
            <w:tcBorders>
              <w:left w:val="single" w:sz="6" w:space="0" w:color="auto"/>
              <w:right w:val="single" w:sz="6" w:space="0" w:color="auto"/>
            </w:tcBorders>
            <w:vAlign w:val="center"/>
          </w:tcPr>
          <w:p w14:paraId="3B9BF1DE" w14:textId="77777777" w:rsidR="00004EC8" w:rsidRDefault="00004EC8">
            <w:pPr>
              <w:keepNext/>
              <w:keepLines/>
              <w:spacing w:after="120" w:line="240" w:lineRule="exact"/>
              <w:rPr>
                <w:rFonts w:eastAsia="MS PGothic"/>
                <w:color w:val="000000"/>
                <w:sz w:val="20"/>
              </w:rPr>
            </w:pPr>
          </w:p>
        </w:tc>
        <w:tc>
          <w:tcPr>
            <w:tcW w:w="1201" w:type="dxa"/>
            <w:gridSpan w:val="2"/>
            <w:vMerge/>
            <w:tcBorders>
              <w:left w:val="single" w:sz="6" w:space="0" w:color="auto"/>
              <w:right w:val="single" w:sz="6" w:space="0" w:color="auto"/>
            </w:tcBorders>
            <w:vAlign w:val="center"/>
          </w:tcPr>
          <w:p w14:paraId="689A9B87" w14:textId="77777777" w:rsidR="00004EC8" w:rsidRDefault="00004EC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r>
      <w:tr w:rsidR="00004EC8" w14:paraId="342BE31A" w14:textId="77777777">
        <w:trPr>
          <w:gridBefore w:val="1"/>
          <w:gridAfter w:val="1"/>
          <w:wBefore w:w="13" w:type="dxa"/>
          <w:wAfter w:w="13" w:type="dxa"/>
          <w:cantSplit/>
        </w:trPr>
        <w:tc>
          <w:tcPr>
            <w:tcW w:w="1569" w:type="dxa"/>
            <w:tcBorders>
              <w:top w:val="single" w:sz="6" w:space="0" w:color="auto"/>
              <w:left w:val="single" w:sz="6" w:space="0" w:color="auto"/>
              <w:bottom w:val="single" w:sz="4" w:space="0" w:color="auto"/>
              <w:right w:val="single" w:sz="6" w:space="0" w:color="auto"/>
            </w:tcBorders>
            <w:vAlign w:val="center"/>
          </w:tcPr>
          <w:p w14:paraId="4A8D604F" w14:textId="77777777" w:rsidR="00004EC8" w:rsidRDefault="00004EC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p>
        </w:tc>
        <w:tc>
          <w:tcPr>
            <w:tcW w:w="2268" w:type="dxa"/>
            <w:tcBorders>
              <w:top w:val="single" w:sz="6" w:space="0" w:color="auto"/>
              <w:left w:val="single" w:sz="6" w:space="0" w:color="auto"/>
              <w:bottom w:val="single" w:sz="4" w:space="0" w:color="auto"/>
              <w:right w:val="single" w:sz="6" w:space="0" w:color="auto"/>
            </w:tcBorders>
            <w:vAlign w:val="center"/>
          </w:tcPr>
          <w:p w14:paraId="2CB481DB"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75.2625-75.5125</w:t>
            </w:r>
            <w:r>
              <w:rPr>
                <w:rFonts w:eastAsia="MS PGothic"/>
                <w:color w:val="000000"/>
                <w:sz w:val="20"/>
                <w:szCs w:val="20"/>
              </w:rPr>
              <w:br/>
              <w:t>(62.5 kHz spacing)</w:t>
            </w:r>
          </w:p>
        </w:tc>
        <w:tc>
          <w:tcPr>
            <w:tcW w:w="1846" w:type="dxa"/>
            <w:gridSpan w:val="2"/>
            <w:tcBorders>
              <w:top w:val="single" w:sz="6" w:space="0" w:color="auto"/>
              <w:left w:val="single" w:sz="6" w:space="0" w:color="auto"/>
              <w:bottom w:val="single" w:sz="4" w:space="0" w:color="auto"/>
            </w:tcBorders>
            <w:vAlign w:val="center"/>
          </w:tcPr>
          <w:p w14:paraId="23E66928"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ascii="Symbol" w:eastAsia="MS PGothic" w:hAnsi="Symbol"/>
                <w:color w:val="000000"/>
                <w:sz w:val="20"/>
                <w:szCs w:val="20"/>
              </w:rPr>
              <w:t></w:t>
            </w:r>
            <w:r>
              <w:rPr>
                <w:rFonts w:ascii="Tms Rmn" w:eastAsia="MS PGothic" w:hAnsi="Tms Rmn"/>
                <w:color w:val="000000"/>
                <w:sz w:val="12"/>
                <w:szCs w:val="20"/>
              </w:rPr>
              <w:t> </w:t>
            </w:r>
            <w:r>
              <w:rPr>
                <w:rFonts w:eastAsia="MS PGothic"/>
                <w:color w:val="000000"/>
                <w:sz w:val="20"/>
                <w:szCs w:val="20"/>
              </w:rPr>
              <w:t>30</w:t>
            </w:r>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80</w:t>
            </w:r>
          </w:p>
        </w:tc>
        <w:tc>
          <w:tcPr>
            <w:tcW w:w="1624" w:type="dxa"/>
            <w:vMerge/>
            <w:tcBorders>
              <w:left w:val="single" w:sz="6" w:space="0" w:color="auto"/>
              <w:bottom w:val="single" w:sz="4" w:space="0" w:color="auto"/>
              <w:right w:val="single" w:sz="6" w:space="0" w:color="auto"/>
            </w:tcBorders>
            <w:vAlign w:val="center"/>
          </w:tcPr>
          <w:p w14:paraId="595CD8A7" w14:textId="77777777" w:rsidR="00004EC8" w:rsidRDefault="00004EC8">
            <w:pPr>
              <w:keepNext/>
              <w:keepLines/>
              <w:spacing w:after="120" w:line="240" w:lineRule="exact"/>
              <w:rPr>
                <w:rFonts w:eastAsia="MS PGothic"/>
                <w:color w:val="000000"/>
                <w:sz w:val="20"/>
              </w:rPr>
            </w:pPr>
          </w:p>
        </w:tc>
        <w:tc>
          <w:tcPr>
            <w:tcW w:w="1418" w:type="dxa"/>
            <w:gridSpan w:val="2"/>
            <w:vMerge/>
            <w:tcBorders>
              <w:left w:val="single" w:sz="6" w:space="0" w:color="auto"/>
              <w:bottom w:val="single" w:sz="4" w:space="0" w:color="auto"/>
              <w:right w:val="single" w:sz="6" w:space="0" w:color="auto"/>
            </w:tcBorders>
            <w:vAlign w:val="center"/>
          </w:tcPr>
          <w:p w14:paraId="59F0768D" w14:textId="77777777" w:rsidR="00004EC8" w:rsidRDefault="00004EC8">
            <w:pPr>
              <w:keepNext/>
              <w:keepLines/>
              <w:spacing w:after="120" w:line="240" w:lineRule="exact"/>
              <w:rPr>
                <w:rFonts w:eastAsia="MS PGothic"/>
                <w:color w:val="000000"/>
                <w:sz w:val="20"/>
              </w:rPr>
            </w:pPr>
          </w:p>
        </w:tc>
        <w:tc>
          <w:tcPr>
            <w:tcW w:w="1201" w:type="dxa"/>
            <w:gridSpan w:val="2"/>
            <w:vMerge/>
            <w:tcBorders>
              <w:left w:val="single" w:sz="6" w:space="0" w:color="auto"/>
              <w:right w:val="single" w:sz="6" w:space="0" w:color="auto"/>
            </w:tcBorders>
            <w:vAlign w:val="center"/>
          </w:tcPr>
          <w:p w14:paraId="7900F109" w14:textId="77777777" w:rsidR="00004EC8" w:rsidRDefault="00004EC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r>
      <w:tr w:rsidR="00004EC8" w14:paraId="0F91871B" w14:textId="77777777">
        <w:trPr>
          <w:gridBefore w:val="1"/>
          <w:gridAfter w:val="1"/>
          <w:wBefore w:w="13" w:type="dxa"/>
          <w:wAfter w:w="13" w:type="dxa"/>
          <w:cantSplit/>
        </w:trPr>
        <w:tc>
          <w:tcPr>
            <w:tcW w:w="1569" w:type="dxa"/>
            <w:vMerge w:val="restart"/>
            <w:tcBorders>
              <w:top w:val="single" w:sz="6" w:space="0" w:color="auto"/>
              <w:left w:val="single" w:sz="6" w:space="0" w:color="auto"/>
              <w:right w:val="single" w:sz="6" w:space="0" w:color="auto"/>
            </w:tcBorders>
            <w:vAlign w:val="center"/>
          </w:tcPr>
          <w:p w14:paraId="12B4279A" w14:textId="77777777" w:rsidR="00004EC8" w:rsidRDefault="00004EC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c>
          <w:tcPr>
            <w:tcW w:w="2268" w:type="dxa"/>
            <w:tcBorders>
              <w:top w:val="single" w:sz="6" w:space="0" w:color="auto"/>
              <w:left w:val="single" w:sz="6" w:space="0" w:color="auto"/>
              <w:bottom w:val="single" w:sz="4" w:space="0" w:color="auto"/>
              <w:right w:val="single" w:sz="6" w:space="0" w:color="auto"/>
            </w:tcBorders>
            <w:vAlign w:val="center"/>
          </w:tcPr>
          <w:p w14:paraId="245FF98B"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sz w:val="20"/>
                <w:szCs w:val="20"/>
                <w:lang w:eastAsia="ja-JP"/>
              </w:rPr>
              <w:t>169.4125-169.7875</w:t>
            </w:r>
            <w:r>
              <w:rPr>
                <w:rFonts w:eastAsia="MS PGothic"/>
                <w:sz w:val="20"/>
                <w:szCs w:val="20"/>
                <w:lang w:eastAsia="ja-JP"/>
              </w:rPr>
              <w:br/>
              <w:t>(25 kHz spacing)</w:t>
            </w:r>
          </w:p>
        </w:tc>
        <w:tc>
          <w:tcPr>
            <w:tcW w:w="1846" w:type="dxa"/>
            <w:gridSpan w:val="2"/>
            <w:tcBorders>
              <w:top w:val="single" w:sz="6" w:space="0" w:color="auto"/>
              <w:left w:val="single" w:sz="6" w:space="0" w:color="auto"/>
              <w:bottom w:val="single" w:sz="4" w:space="0" w:color="auto"/>
            </w:tcBorders>
            <w:vAlign w:val="center"/>
          </w:tcPr>
          <w:p w14:paraId="10F4FEA0"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ascii="Symbol" w:eastAsia="MS PGothic" w:hAnsi="Symbol" w:hint="eastAsia"/>
                <w:color w:val="000000"/>
                <w:sz w:val="20"/>
                <w:szCs w:val="20"/>
              </w:rPr>
            </w:pPr>
            <w:r>
              <w:rPr>
                <w:rFonts w:eastAsia="MS PGothic"/>
                <w:sz w:val="20"/>
                <w:szCs w:val="20"/>
              </w:rPr>
              <w:t>&gt; 20</w:t>
            </w:r>
            <w:r>
              <w:rPr>
                <w:rFonts w:eastAsia="MS PGothic"/>
                <w:sz w:val="20"/>
                <w:szCs w:val="20"/>
              </w:rPr>
              <w:br/>
            </w:r>
            <w:r>
              <w:rPr>
                <w:rFonts w:eastAsia="MS PGothic"/>
                <w:sz w:val="20"/>
                <w:szCs w:val="20"/>
              </w:rPr>
              <w:sym w:font="Symbol" w:char="F0A3"/>
            </w:r>
            <w:r>
              <w:rPr>
                <w:rFonts w:eastAsia="MS PGothic"/>
                <w:sz w:val="20"/>
                <w:szCs w:val="20"/>
              </w:rPr>
              <w:t> 30</w:t>
            </w:r>
          </w:p>
        </w:tc>
        <w:tc>
          <w:tcPr>
            <w:tcW w:w="1624" w:type="dxa"/>
            <w:vMerge w:val="restart"/>
            <w:tcBorders>
              <w:left w:val="single" w:sz="6" w:space="0" w:color="auto"/>
              <w:right w:val="single" w:sz="6" w:space="0" w:color="auto"/>
            </w:tcBorders>
            <w:vAlign w:val="center"/>
          </w:tcPr>
          <w:p w14:paraId="21D8EB49" w14:textId="77777777" w:rsidR="00004EC8" w:rsidRDefault="009662EC">
            <w:pPr>
              <w:keepNext/>
              <w:keepLines/>
              <w:spacing w:after="120" w:line="240" w:lineRule="exact"/>
              <w:rPr>
                <w:rFonts w:eastAsia="MS PGothic"/>
                <w:color w:val="000000"/>
                <w:sz w:val="20"/>
                <w:szCs w:val="20"/>
              </w:rPr>
            </w:pPr>
            <w:r>
              <w:rPr>
                <w:rFonts w:eastAsia="MS PGothic"/>
                <w:sz w:val="20"/>
                <w:szCs w:val="20"/>
              </w:rPr>
              <w:sym w:font="Symbol" w:char="F0A3"/>
            </w:r>
            <w:r>
              <w:rPr>
                <w:rFonts w:eastAsia="MS PGothic"/>
                <w:sz w:val="20"/>
                <w:szCs w:val="20"/>
              </w:rPr>
              <w:t xml:space="preserve"> </w:t>
            </w:r>
            <w:r>
              <w:rPr>
                <w:rFonts w:eastAsia="MS PGothic"/>
                <w:sz w:val="20"/>
                <w:szCs w:val="20"/>
                <w:lang w:eastAsia="ja-JP"/>
              </w:rPr>
              <w:t>16 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lang w:eastAsia="ja-JP"/>
              </w:rPr>
              <w:t>(12.14 dBm)</w:t>
            </w:r>
          </w:p>
        </w:tc>
        <w:tc>
          <w:tcPr>
            <w:tcW w:w="1418" w:type="dxa"/>
            <w:gridSpan w:val="2"/>
            <w:vMerge w:val="restart"/>
            <w:tcBorders>
              <w:left w:val="single" w:sz="6" w:space="0" w:color="auto"/>
              <w:right w:val="single" w:sz="6" w:space="0" w:color="auto"/>
            </w:tcBorders>
            <w:vAlign w:val="center"/>
          </w:tcPr>
          <w:p w14:paraId="19C71AFA" w14:textId="77777777" w:rsidR="00004EC8" w:rsidRDefault="009662EC">
            <w:pPr>
              <w:keepNext/>
              <w:keepLines/>
              <w:spacing w:after="120" w:line="240" w:lineRule="exact"/>
              <w:rPr>
                <w:rFonts w:eastAsia="MS PGothic"/>
                <w:color w:val="000000"/>
                <w:sz w:val="20"/>
                <w:szCs w:val="20"/>
              </w:rPr>
            </w:pPr>
            <w:r>
              <w:rPr>
                <w:rFonts w:eastAsia="MS PGothic"/>
                <w:sz w:val="20"/>
                <w:szCs w:val="20"/>
              </w:rPr>
              <w:sym w:font="Symbol" w:char="F0A3"/>
            </w:r>
            <w:r>
              <w:rPr>
                <w:rFonts w:eastAsia="MS PGothic"/>
                <w:sz w:val="20"/>
                <w:szCs w:val="20"/>
              </w:rPr>
              <w:t xml:space="preserve"> </w:t>
            </w:r>
            <w:r>
              <w:rPr>
                <w:rFonts w:eastAsia="MS PGothic"/>
                <w:sz w:val="20"/>
                <w:szCs w:val="20"/>
                <w:lang w:eastAsia="ja-JP"/>
              </w:rPr>
              <w:t>10 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rPr>
              <w:sym w:font="Symbol" w:char="F0A3"/>
            </w:r>
            <w:r>
              <w:rPr>
                <w:rFonts w:eastAsia="MS PGothic"/>
                <w:sz w:val="20"/>
                <w:szCs w:val="20"/>
              </w:rPr>
              <w:t xml:space="preserve"> </w:t>
            </w:r>
            <w:r>
              <w:rPr>
                <w:rFonts w:eastAsia="MS PGothic"/>
                <w:sz w:val="20"/>
                <w:szCs w:val="20"/>
                <w:lang w:eastAsia="ja-JP"/>
              </w:rPr>
              <w:t>2.14 </w:t>
            </w:r>
            <w:proofErr w:type="spellStart"/>
            <w:r>
              <w:rPr>
                <w:rFonts w:eastAsia="MS PGothic"/>
                <w:sz w:val="20"/>
                <w:szCs w:val="20"/>
                <w:lang w:eastAsia="ja-JP"/>
              </w:rPr>
              <w:t>dBi</w:t>
            </w:r>
            <w:proofErr w:type="spellEnd"/>
          </w:p>
        </w:tc>
        <w:tc>
          <w:tcPr>
            <w:tcW w:w="1201" w:type="dxa"/>
            <w:gridSpan w:val="2"/>
            <w:vMerge/>
            <w:tcBorders>
              <w:left w:val="single" w:sz="6" w:space="0" w:color="auto"/>
              <w:right w:val="single" w:sz="6" w:space="0" w:color="auto"/>
            </w:tcBorders>
            <w:vAlign w:val="center"/>
          </w:tcPr>
          <w:p w14:paraId="066298EE" w14:textId="77777777" w:rsidR="00004EC8" w:rsidRDefault="00004EC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p>
        </w:tc>
      </w:tr>
      <w:tr w:rsidR="00004EC8" w14:paraId="6806CB51" w14:textId="77777777">
        <w:trPr>
          <w:gridBefore w:val="1"/>
          <w:gridAfter w:val="1"/>
          <w:wBefore w:w="13" w:type="dxa"/>
          <w:wAfter w:w="13" w:type="dxa"/>
          <w:cantSplit/>
        </w:trPr>
        <w:tc>
          <w:tcPr>
            <w:tcW w:w="1569" w:type="dxa"/>
            <w:vMerge/>
            <w:tcBorders>
              <w:left w:val="single" w:sz="6" w:space="0" w:color="auto"/>
              <w:bottom w:val="single" w:sz="4" w:space="0" w:color="auto"/>
              <w:right w:val="single" w:sz="6" w:space="0" w:color="auto"/>
            </w:tcBorders>
            <w:vAlign w:val="center"/>
          </w:tcPr>
          <w:p w14:paraId="5CF8C377" w14:textId="77777777" w:rsidR="00004EC8" w:rsidRDefault="00004EC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c>
          <w:tcPr>
            <w:tcW w:w="2268" w:type="dxa"/>
            <w:tcBorders>
              <w:top w:val="single" w:sz="6" w:space="0" w:color="auto"/>
              <w:left w:val="single" w:sz="6" w:space="0" w:color="auto"/>
              <w:bottom w:val="single" w:sz="4" w:space="0" w:color="auto"/>
              <w:right w:val="single" w:sz="6" w:space="0" w:color="auto"/>
            </w:tcBorders>
            <w:vAlign w:val="center"/>
          </w:tcPr>
          <w:p w14:paraId="4E6F8FF6"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sz w:val="20"/>
                <w:szCs w:val="20"/>
                <w:lang w:eastAsia="ja-JP"/>
              </w:rPr>
              <w:t>169.4375-169.75</w:t>
            </w:r>
            <w:r>
              <w:rPr>
                <w:rFonts w:eastAsia="MS PGothic"/>
                <w:sz w:val="20"/>
                <w:szCs w:val="20"/>
                <w:lang w:eastAsia="ja-JP"/>
              </w:rPr>
              <w:br/>
              <w:t>(62.5 kHz spacing)</w:t>
            </w:r>
          </w:p>
        </w:tc>
        <w:tc>
          <w:tcPr>
            <w:tcW w:w="1846" w:type="dxa"/>
            <w:gridSpan w:val="2"/>
            <w:tcBorders>
              <w:top w:val="single" w:sz="6" w:space="0" w:color="auto"/>
              <w:left w:val="single" w:sz="6" w:space="0" w:color="auto"/>
              <w:bottom w:val="single" w:sz="4" w:space="0" w:color="auto"/>
            </w:tcBorders>
            <w:vAlign w:val="center"/>
          </w:tcPr>
          <w:p w14:paraId="28F2A124"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ascii="Symbol" w:eastAsia="MS PGothic" w:hAnsi="Symbol" w:hint="eastAsia"/>
                <w:color w:val="000000"/>
                <w:sz w:val="20"/>
                <w:szCs w:val="20"/>
              </w:rPr>
            </w:pPr>
            <w:r>
              <w:rPr>
                <w:rFonts w:eastAsia="MS PGothic"/>
                <w:sz w:val="20"/>
                <w:szCs w:val="20"/>
              </w:rPr>
              <w:t>&gt; 30</w:t>
            </w:r>
            <w:r>
              <w:rPr>
                <w:rFonts w:eastAsia="MS PGothic"/>
                <w:sz w:val="20"/>
                <w:szCs w:val="20"/>
              </w:rPr>
              <w:br/>
            </w:r>
            <w:r>
              <w:rPr>
                <w:rFonts w:eastAsia="MS PGothic"/>
                <w:sz w:val="20"/>
                <w:szCs w:val="20"/>
              </w:rPr>
              <w:sym w:font="Symbol" w:char="F0A3"/>
            </w:r>
            <w:r>
              <w:rPr>
                <w:rFonts w:eastAsia="MS PGothic"/>
                <w:sz w:val="20"/>
                <w:szCs w:val="20"/>
              </w:rPr>
              <w:t xml:space="preserve"> 80</w:t>
            </w:r>
          </w:p>
        </w:tc>
        <w:tc>
          <w:tcPr>
            <w:tcW w:w="1624" w:type="dxa"/>
            <w:vMerge/>
            <w:tcBorders>
              <w:left w:val="single" w:sz="6" w:space="0" w:color="auto"/>
              <w:bottom w:val="single" w:sz="4" w:space="0" w:color="auto"/>
              <w:right w:val="single" w:sz="6" w:space="0" w:color="auto"/>
            </w:tcBorders>
            <w:vAlign w:val="center"/>
          </w:tcPr>
          <w:p w14:paraId="7F1CB492" w14:textId="77777777" w:rsidR="00004EC8" w:rsidRDefault="00004EC8">
            <w:pPr>
              <w:keepNext/>
              <w:keepLines/>
              <w:spacing w:after="120" w:line="240" w:lineRule="exact"/>
              <w:rPr>
                <w:rFonts w:eastAsia="MS PGothic"/>
                <w:color w:val="000000"/>
                <w:sz w:val="20"/>
                <w:szCs w:val="20"/>
              </w:rPr>
            </w:pPr>
          </w:p>
        </w:tc>
        <w:tc>
          <w:tcPr>
            <w:tcW w:w="1418" w:type="dxa"/>
            <w:gridSpan w:val="2"/>
            <w:vMerge/>
            <w:tcBorders>
              <w:left w:val="single" w:sz="6" w:space="0" w:color="auto"/>
              <w:bottom w:val="single" w:sz="4" w:space="0" w:color="auto"/>
              <w:right w:val="single" w:sz="6" w:space="0" w:color="auto"/>
            </w:tcBorders>
            <w:vAlign w:val="center"/>
          </w:tcPr>
          <w:p w14:paraId="0B4844B8" w14:textId="77777777" w:rsidR="00004EC8" w:rsidRDefault="00004EC8">
            <w:pPr>
              <w:keepNext/>
              <w:keepLines/>
              <w:spacing w:after="120" w:line="240" w:lineRule="exact"/>
              <w:rPr>
                <w:rFonts w:eastAsia="MS PGothic"/>
                <w:color w:val="000000"/>
                <w:sz w:val="20"/>
                <w:szCs w:val="20"/>
              </w:rPr>
            </w:pPr>
          </w:p>
        </w:tc>
        <w:tc>
          <w:tcPr>
            <w:tcW w:w="1201" w:type="dxa"/>
            <w:gridSpan w:val="2"/>
            <w:vMerge/>
            <w:tcBorders>
              <w:left w:val="single" w:sz="6" w:space="0" w:color="auto"/>
              <w:bottom w:val="single" w:sz="4" w:space="0" w:color="auto"/>
              <w:right w:val="single" w:sz="6" w:space="0" w:color="auto"/>
            </w:tcBorders>
            <w:vAlign w:val="center"/>
          </w:tcPr>
          <w:p w14:paraId="6E810E19" w14:textId="77777777" w:rsidR="00004EC8" w:rsidRDefault="00004EC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r>
      <w:tr w:rsidR="00004EC8" w14:paraId="5290A4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3" w:type="dxa"/>
          <w:wAfter w:w="13" w:type="dxa"/>
          <w:cantSplit/>
        </w:trPr>
        <w:tc>
          <w:tcPr>
            <w:tcW w:w="9926" w:type="dxa"/>
            <w:gridSpan w:val="9"/>
            <w:tcBorders>
              <w:top w:val="single" w:sz="6" w:space="0" w:color="auto"/>
              <w:left w:val="single" w:sz="6" w:space="0" w:color="auto"/>
              <w:bottom w:val="single" w:sz="4" w:space="0" w:color="auto"/>
              <w:right w:val="single" w:sz="6" w:space="0" w:color="auto"/>
            </w:tcBorders>
            <w:vAlign w:val="center"/>
          </w:tcPr>
          <w:p w14:paraId="67B2D48A" w14:textId="77777777" w:rsidR="00004EC8" w:rsidRDefault="009662EC">
            <w:pPr>
              <w:numPr>
                <w:ilvl w:val="0"/>
                <w:numId w:val="7"/>
              </w:num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contextualSpacing/>
              <w:jc w:val="center"/>
              <w:textAlignment w:val="baseline"/>
              <w:rPr>
                <w:rFonts w:eastAsia="MS PGothic"/>
                <w:i/>
                <w:iCs/>
                <w:color w:val="000000"/>
                <w:sz w:val="20"/>
                <w:szCs w:val="20"/>
              </w:rPr>
            </w:pPr>
            <w:r>
              <w:rPr>
                <w:rFonts w:eastAsia="MS PGothic"/>
                <w:i/>
                <w:iCs/>
                <w:color w:val="000000"/>
                <w:sz w:val="20"/>
                <w:szCs w:val="20"/>
              </w:rPr>
              <w:t>PHS (land mobile station)</w:t>
            </w:r>
          </w:p>
        </w:tc>
      </w:tr>
      <w:tr w:rsidR="00004EC8" w14:paraId="2E8DD5CE" w14:textId="77777777">
        <w:trPr>
          <w:gridBefore w:val="1"/>
          <w:gridAfter w:val="1"/>
          <w:wBefore w:w="13" w:type="dxa"/>
          <w:wAfter w:w="13" w:type="dxa"/>
          <w:cantSplit/>
        </w:trPr>
        <w:tc>
          <w:tcPr>
            <w:tcW w:w="1569" w:type="dxa"/>
            <w:tcBorders>
              <w:top w:val="single" w:sz="6" w:space="0" w:color="auto"/>
              <w:left w:val="single" w:sz="6" w:space="0" w:color="auto"/>
              <w:bottom w:val="single" w:sz="4" w:space="0" w:color="auto"/>
              <w:right w:val="single" w:sz="6" w:space="0" w:color="auto"/>
            </w:tcBorders>
            <w:vAlign w:val="center"/>
          </w:tcPr>
          <w:p w14:paraId="120296D8"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p>
        </w:tc>
        <w:tc>
          <w:tcPr>
            <w:tcW w:w="2268" w:type="dxa"/>
            <w:tcBorders>
              <w:top w:val="single" w:sz="6" w:space="0" w:color="auto"/>
              <w:left w:val="single" w:sz="6" w:space="0" w:color="auto"/>
              <w:bottom w:val="single" w:sz="4" w:space="0" w:color="auto"/>
            </w:tcBorders>
            <w:vAlign w:val="center"/>
          </w:tcPr>
          <w:p w14:paraId="08618AA1"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1</w:t>
            </w:r>
            <w:r>
              <w:rPr>
                <w:rFonts w:ascii="Tms Rmn" w:eastAsia="MS PGothic" w:hAnsi="Tms Rmn"/>
                <w:color w:val="000000"/>
                <w:sz w:val="12"/>
                <w:szCs w:val="20"/>
              </w:rPr>
              <w:t> </w:t>
            </w:r>
            <w:r>
              <w:rPr>
                <w:rFonts w:eastAsia="MS PGothic"/>
                <w:color w:val="000000"/>
                <w:sz w:val="20"/>
                <w:szCs w:val="20"/>
              </w:rPr>
              <w:t>8</w:t>
            </w:r>
            <w:r>
              <w:rPr>
                <w:rFonts w:eastAsia="MS PGothic"/>
                <w:color w:val="000000"/>
                <w:sz w:val="20"/>
                <w:szCs w:val="20"/>
                <w:lang w:eastAsia="ja-JP"/>
              </w:rPr>
              <w:t>84</w:t>
            </w:r>
            <w:r>
              <w:rPr>
                <w:rFonts w:eastAsia="MS PGothic"/>
                <w:color w:val="000000"/>
                <w:sz w:val="20"/>
                <w:szCs w:val="20"/>
              </w:rPr>
              <w:t>.65-1</w:t>
            </w:r>
            <w:r>
              <w:rPr>
                <w:rFonts w:ascii="Tms Rmn" w:eastAsia="MS PGothic" w:hAnsi="Tms Rmn"/>
                <w:color w:val="000000"/>
                <w:sz w:val="12"/>
                <w:szCs w:val="20"/>
              </w:rPr>
              <w:t> </w:t>
            </w:r>
            <w:r>
              <w:rPr>
                <w:rFonts w:eastAsia="MS PGothic"/>
                <w:color w:val="000000"/>
                <w:sz w:val="20"/>
                <w:szCs w:val="20"/>
              </w:rPr>
              <w:t>919.45</w:t>
            </w:r>
          </w:p>
        </w:tc>
        <w:tc>
          <w:tcPr>
            <w:tcW w:w="1846" w:type="dxa"/>
            <w:gridSpan w:val="2"/>
            <w:tcBorders>
              <w:top w:val="single" w:sz="6" w:space="0" w:color="auto"/>
              <w:left w:val="single" w:sz="6" w:space="0" w:color="auto"/>
              <w:bottom w:val="single" w:sz="4" w:space="0" w:color="auto"/>
              <w:right w:val="single" w:sz="6" w:space="0" w:color="auto"/>
            </w:tcBorders>
            <w:vAlign w:val="center"/>
          </w:tcPr>
          <w:p w14:paraId="210FF1C5"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eastAsia="MS PGothic"/>
                <w:color w:val="000000"/>
                <w:sz w:val="18"/>
                <w:szCs w:val="18"/>
                <w:lang w:eastAsia="ja-JP"/>
              </w:rPr>
              <w:t>1 884.65-1 </w:t>
            </w:r>
            <w:r>
              <w:rPr>
                <w:rFonts w:eastAsia="MS PGothic" w:hint="eastAsia"/>
                <w:color w:val="000000"/>
                <w:sz w:val="18"/>
                <w:szCs w:val="18"/>
                <w:lang w:eastAsia="ja-JP"/>
              </w:rPr>
              <w:t>918</w:t>
            </w:r>
            <w:r>
              <w:rPr>
                <w:rFonts w:eastAsia="MS PGothic"/>
                <w:color w:val="000000"/>
                <w:sz w:val="18"/>
                <w:szCs w:val="18"/>
                <w:lang w:eastAsia="ja-JP"/>
              </w:rPr>
              <w:t>.</w:t>
            </w:r>
            <w:r>
              <w:rPr>
                <w:rFonts w:eastAsia="MS PGothic" w:hint="eastAsia"/>
                <w:color w:val="000000"/>
                <w:sz w:val="18"/>
                <w:szCs w:val="18"/>
                <w:lang w:eastAsia="ja-JP"/>
              </w:rPr>
              <w:t>2</w:t>
            </w:r>
            <w:r>
              <w:rPr>
                <w:rFonts w:eastAsia="MS PGothic"/>
                <w:color w:val="000000"/>
                <w:sz w:val="18"/>
                <w:szCs w:val="18"/>
                <w:lang w:eastAsia="ja-JP"/>
              </w:rPr>
              <w:t>5 MHz</w:t>
            </w:r>
            <w:r>
              <w:rPr>
                <w:rFonts w:ascii="Symbol" w:eastAsia="MS PGothic" w:hAnsi="Symbol"/>
                <w:color w:val="000000"/>
                <w:sz w:val="20"/>
                <w:szCs w:val="20"/>
                <w:lang w:eastAsia="ja-JP"/>
              </w:rPr>
              <w:t></w:t>
            </w:r>
            <w:r>
              <w:rPr>
                <w:rFonts w:ascii="Symbol" w:eastAsia="MS PGothic" w:hAnsi="Symbol"/>
                <w:color w:val="000000"/>
                <w:sz w:val="20"/>
                <w:szCs w:val="20"/>
                <w:lang w:eastAsia="ja-JP"/>
              </w:rPr>
              <w:t></w:t>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288</w:t>
            </w:r>
          </w:p>
          <w:p w14:paraId="7BBADDA4"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eastAsia="MS PGothic"/>
                <w:color w:val="000000"/>
                <w:sz w:val="18"/>
                <w:szCs w:val="18"/>
                <w:lang w:eastAsia="ja-JP"/>
              </w:rPr>
              <w:t>1 8</w:t>
            </w:r>
            <w:r>
              <w:rPr>
                <w:rFonts w:eastAsia="MS PGothic" w:hint="eastAsia"/>
                <w:color w:val="000000"/>
                <w:sz w:val="18"/>
                <w:szCs w:val="18"/>
                <w:lang w:eastAsia="ja-JP"/>
              </w:rPr>
              <w:t>84</w:t>
            </w:r>
            <w:r>
              <w:rPr>
                <w:rFonts w:eastAsia="MS PGothic"/>
                <w:color w:val="000000"/>
                <w:sz w:val="18"/>
                <w:szCs w:val="18"/>
                <w:lang w:eastAsia="ja-JP"/>
              </w:rPr>
              <w:t>.</w:t>
            </w:r>
            <w:r>
              <w:rPr>
                <w:rFonts w:eastAsia="MS PGothic" w:hint="eastAsia"/>
                <w:color w:val="000000"/>
                <w:sz w:val="18"/>
                <w:szCs w:val="18"/>
                <w:lang w:eastAsia="ja-JP"/>
              </w:rPr>
              <w:t>9</w:t>
            </w:r>
            <w:r>
              <w:rPr>
                <w:rFonts w:eastAsia="MS PGothic"/>
                <w:color w:val="000000"/>
                <w:sz w:val="18"/>
                <w:szCs w:val="18"/>
                <w:lang w:eastAsia="ja-JP"/>
              </w:rPr>
              <w:t>5-1 </w:t>
            </w:r>
            <w:r>
              <w:rPr>
                <w:rFonts w:eastAsia="MS PGothic" w:hint="eastAsia"/>
                <w:color w:val="000000"/>
                <w:sz w:val="18"/>
                <w:szCs w:val="18"/>
                <w:lang w:eastAsia="ja-JP"/>
              </w:rPr>
              <w:t>893</w:t>
            </w:r>
            <w:r>
              <w:rPr>
                <w:rFonts w:eastAsia="MS PGothic"/>
                <w:color w:val="000000"/>
                <w:sz w:val="18"/>
                <w:szCs w:val="18"/>
                <w:lang w:eastAsia="ja-JP"/>
              </w:rPr>
              <w:t>.</w:t>
            </w:r>
            <w:r>
              <w:rPr>
                <w:rFonts w:eastAsia="MS PGothic" w:hint="eastAsia"/>
                <w:color w:val="000000"/>
                <w:sz w:val="18"/>
                <w:szCs w:val="18"/>
                <w:lang w:eastAsia="ja-JP"/>
              </w:rPr>
              <w:t>0</w:t>
            </w:r>
            <w:r>
              <w:rPr>
                <w:rFonts w:eastAsia="MS PGothic"/>
                <w:color w:val="000000"/>
                <w:sz w:val="18"/>
                <w:szCs w:val="18"/>
                <w:lang w:eastAsia="ja-JP"/>
              </w:rPr>
              <w:t>5 MHz</w:t>
            </w:r>
            <w:r>
              <w:rPr>
                <w:rFonts w:eastAsia="MS PGothic"/>
                <w:color w:val="000000"/>
                <w:sz w:val="20"/>
                <w:szCs w:val="20"/>
                <w:lang w:eastAsia="ja-JP"/>
              </w:rPr>
              <w:t>:</w:t>
            </w:r>
            <w:r>
              <w:rPr>
                <w:rFonts w:ascii="Symbol" w:eastAsia="MS PGothic" w:hAnsi="Symbol"/>
                <w:color w:val="000000"/>
                <w:sz w:val="20"/>
                <w:szCs w:val="20"/>
              </w:rPr>
              <w:t></w:t>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884</w:t>
            </w:r>
          </w:p>
        </w:tc>
        <w:tc>
          <w:tcPr>
            <w:tcW w:w="1624" w:type="dxa"/>
            <w:tcBorders>
              <w:top w:val="single" w:sz="6" w:space="0" w:color="auto"/>
              <w:left w:val="single" w:sz="6" w:space="0" w:color="auto"/>
              <w:bottom w:val="single" w:sz="4" w:space="0" w:color="auto"/>
              <w:right w:val="single" w:sz="6" w:space="0" w:color="auto"/>
            </w:tcBorders>
            <w:vAlign w:val="center"/>
          </w:tcPr>
          <w:p w14:paraId="4AD5DCEE"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25 </w:t>
            </w:r>
            <w:proofErr w:type="spellStart"/>
            <w:r>
              <w:rPr>
                <w:rFonts w:eastAsia="MS PGothic"/>
                <w:color w:val="000000"/>
                <w:sz w:val="20"/>
                <w:szCs w:val="20"/>
                <w:lang w:eastAsia="ja-JP"/>
              </w:rPr>
              <w:t>mW</w:t>
            </w:r>
            <w:proofErr w:type="spellEnd"/>
            <w:r>
              <w:rPr>
                <w:rFonts w:eastAsia="MS PGothic"/>
                <w:color w:val="000000"/>
                <w:sz w:val="20"/>
                <w:szCs w:val="20"/>
              </w:rPr>
              <w:br/>
            </w:r>
            <w:r>
              <w:rPr>
                <w:rFonts w:eastAsia="MS PGothic"/>
                <w:color w:val="000000"/>
                <w:sz w:val="20"/>
                <w:szCs w:val="20"/>
                <w:lang w:eastAsia="ja-JP"/>
              </w:rPr>
              <w:t xml:space="preserve">(14 dBm) </w:t>
            </w:r>
          </w:p>
        </w:tc>
        <w:tc>
          <w:tcPr>
            <w:tcW w:w="1418" w:type="dxa"/>
            <w:gridSpan w:val="2"/>
            <w:tcBorders>
              <w:top w:val="single" w:sz="6" w:space="0" w:color="auto"/>
              <w:left w:val="single" w:sz="6" w:space="0" w:color="auto"/>
              <w:bottom w:val="single" w:sz="4" w:space="0" w:color="auto"/>
              <w:right w:val="single" w:sz="6" w:space="0" w:color="auto"/>
            </w:tcBorders>
            <w:vAlign w:val="center"/>
          </w:tcPr>
          <w:p w14:paraId="09897626"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10 </w:t>
            </w:r>
            <w:proofErr w:type="spellStart"/>
            <w:r>
              <w:rPr>
                <w:rFonts w:eastAsia="MS PGothic"/>
                <w:color w:val="000000"/>
                <w:sz w:val="20"/>
                <w:szCs w:val="20"/>
                <w:lang w:eastAsia="ja-JP"/>
              </w:rPr>
              <w:t>mW</w:t>
            </w:r>
            <w:proofErr w:type="spellEnd"/>
            <w:r>
              <w:rPr>
                <w:rFonts w:eastAsia="MS PGothic"/>
                <w:color w:val="000000"/>
                <w:sz w:val="20"/>
                <w:szCs w:val="20"/>
              </w:rPr>
              <w:br/>
            </w:r>
            <w:r>
              <w:rPr>
                <w:rFonts w:ascii="Symbol" w:eastAsia="MS PGothic" w:hAnsi="Symbol"/>
                <w:color w:val="000000"/>
                <w:sz w:val="20"/>
                <w:szCs w:val="20"/>
              </w:rPr>
              <w:sym w:font="Symbol" w:char="F0A3"/>
            </w:r>
            <w:r>
              <w:rPr>
                <w:rFonts w:ascii="Symbol" w:eastAsia="MS PGothic" w:hAnsi="Symbol"/>
                <w:color w:val="000000"/>
                <w:sz w:val="20"/>
                <w:szCs w:val="20"/>
                <w:lang w:eastAsia="ja-JP"/>
              </w:rPr>
              <w:t></w:t>
            </w:r>
            <w:r>
              <w:rPr>
                <w:rFonts w:eastAsia="MS PGothic"/>
                <w:color w:val="000000"/>
                <w:sz w:val="20"/>
                <w:szCs w:val="20"/>
                <w:lang w:eastAsia="ja-JP"/>
              </w:rPr>
              <w:t xml:space="preserve">4 </w:t>
            </w:r>
            <w:proofErr w:type="spellStart"/>
            <w:r>
              <w:rPr>
                <w:rFonts w:eastAsia="MS PGothic"/>
                <w:color w:val="000000"/>
                <w:sz w:val="20"/>
                <w:szCs w:val="20"/>
                <w:lang w:eastAsia="ja-JP"/>
              </w:rPr>
              <w:t>dBi</w:t>
            </w:r>
            <w:proofErr w:type="spellEnd"/>
            <w:r>
              <w:rPr>
                <w:rFonts w:ascii="Symbol" w:eastAsia="MS PGothic" w:hAnsi="Symbol"/>
                <w:color w:val="000000"/>
                <w:sz w:val="20"/>
                <w:szCs w:val="20"/>
              </w:rPr>
              <w:t></w:t>
            </w:r>
          </w:p>
        </w:tc>
        <w:tc>
          <w:tcPr>
            <w:tcW w:w="1201" w:type="dxa"/>
            <w:gridSpan w:val="2"/>
            <w:tcBorders>
              <w:top w:val="single" w:sz="6" w:space="0" w:color="auto"/>
              <w:left w:val="single" w:sz="6" w:space="0" w:color="auto"/>
              <w:bottom w:val="single" w:sz="4" w:space="0" w:color="auto"/>
              <w:right w:val="single" w:sz="6" w:space="0" w:color="auto"/>
            </w:tcBorders>
            <w:vAlign w:val="center"/>
          </w:tcPr>
          <w:p w14:paraId="7986418E"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eastAsia="MS PGothic"/>
                <w:sz w:val="20"/>
                <w:szCs w:val="20"/>
              </w:rPr>
              <w:t xml:space="preserve">159 </w:t>
            </w:r>
            <w:r>
              <w:rPr>
                <w:rFonts w:eastAsia="MS PGothic"/>
                <w:sz w:val="20"/>
                <w:szCs w:val="20"/>
              </w:rPr>
              <w:sym w:font="Symbol" w:char="F06D"/>
            </w:r>
            <w:r>
              <w:rPr>
                <w:rFonts w:eastAsia="MS PGothic"/>
                <w:sz w:val="20"/>
                <w:szCs w:val="20"/>
              </w:rPr>
              <w:t>V</w:t>
            </w:r>
            <w:r>
              <w:rPr>
                <w:rFonts w:eastAsia="MS PGothic"/>
                <w:color w:val="000000"/>
                <w:sz w:val="20"/>
                <w:szCs w:val="20"/>
              </w:rPr>
              <w:t xml:space="preserve"> </w:t>
            </w:r>
          </w:p>
        </w:tc>
      </w:tr>
      <w:tr w:rsidR="00004EC8" w14:paraId="22DC77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3" w:type="dxa"/>
          <w:wAfter w:w="13" w:type="dxa"/>
          <w:cantSplit/>
        </w:trPr>
        <w:tc>
          <w:tcPr>
            <w:tcW w:w="9926" w:type="dxa"/>
            <w:gridSpan w:val="9"/>
            <w:tcBorders>
              <w:top w:val="single" w:sz="4" w:space="0" w:color="auto"/>
              <w:left w:val="single" w:sz="6" w:space="0" w:color="auto"/>
              <w:bottom w:val="single" w:sz="6" w:space="0" w:color="auto"/>
              <w:right w:val="single" w:sz="6" w:space="0" w:color="auto"/>
            </w:tcBorders>
            <w:vAlign w:val="center"/>
          </w:tcPr>
          <w:p w14:paraId="125004FF" w14:textId="77777777" w:rsidR="00004EC8" w:rsidRDefault="009662EC">
            <w:pPr>
              <w:numPr>
                <w:ilvl w:val="0"/>
                <w:numId w:val="7"/>
              </w:num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contextualSpacing/>
              <w:jc w:val="center"/>
              <w:textAlignment w:val="baseline"/>
              <w:rPr>
                <w:rFonts w:eastAsia="MS PGothic"/>
                <w:i/>
                <w:iCs/>
                <w:color w:val="000000"/>
                <w:sz w:val="20"/>
                <w:szCs w:val="20"/>
              </w:rPr>
            </w:pPr>
            <w:r>
              <w:rPr>
                <w:rFonts w:eastAsia="MS PGothic"/>
                <w:i/>
                <w:iCs/>
                <w:color w:val="000000"/>
                <w:sz w:val="20"/>
                <w:szCs w:val="20"/>
              </w:rPr>
              <w:t>Wireless LAN</w:t>
            </w:r>
          </w:p>
        </w:tc>
      </w:tr>
      <w:tr w:rsidR="00004EC8" w14:paraId="7EF6FF90" w14:textId="77777777">
        <w:trPr>
          <w:gridBefore w:val="1"/>
          <w:gridAfter w:val="1"/>
          <w:wBefore w:w="13" w:type="dxa"/>
          <w:wAfter w:w="13" w:type="dxa"/>
          <w:cantSplit/>
        </w:trPr>
        <w:tc>
          <w:tcPr>
            <w:tcW w:w="1569" w:type="dxa"/>
            <w:tcBorders>
              <w:top w:val="single" w:sz="4" w:space="0" w:color="auto"/>
              <w:left w:val="single" w:sz="6" w:space="0" w:color="auto"/>
              <w:bottom w:val="single" w:sz="4" w:space="0" w:color="auto"/>
              <w:right w:val="single" w:sz="6" w:space="0" w:color="auto"/>
            </w:tcBorders>
            <w:vAlign w:val="center"/>
          </w:tcPr>
          <w:p w14:paraId="7ED644E1"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rPr>
            </w:pPr>
          </w:p>
        </w:tc>
        <w:tc>
          <w:tcPr>
            <w:tcW w:w="2268" w:type="dxa"/>
            <w:tcBorders>
              <w:top w:val="single" w:sz="4" w:space="0" w:color="auto"/>
              <w:left w:val="single" w:sz="6" w:space="0" w:color="auto"/>
              <w:bottom w:val="single" w:sz="4" w:space="0" w:color="auto"/>
              <w:right w:val="single" w:sz="6" w:space="0" w:color="auto"/>
            </w:tcBorders>
            <w:vAlign w:val="center"/>
          </w:tcPr>
          <w:p w14:paraId="7D1D6C03"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rPr>
            </w:pPr>
            <w:r>
              <w:rPr>
                <w:rFonts w:eastAsia="MS PGothic"/>
                <w:color w:val="000000"/>
                <w:sz w:val="20"/>
                <w:szCs w:val="20"/>
              </w:rPr>
              <w:t>2</w:t>
            </w:r>
            <w:r>
              <w:rPr>
                <w:rFonts w:ascii="Tms Rmn" w:eastAsia="MS PGothic" w:hAnsi="Tms Rmn"/>
                <w:color w:val="000000"/>
                <w:sz w:val="12"/>
                <w:szCs w:val="20"/>
              </w:rPr>
              <w:t> </w:t>
            </w:r>
            <w:r>
              <w:rPr>
                <w:rFonts w:eastAsia="MS PGothic"/>
                <w:color w:val="000000"/>
                <w:sz w:val="20"/>
                <w:szCs w:val="20"/>
              </w:rPr>
              <w:t>400-2</w:t>
            </w:r>
            <w:r>
              <w:rPr>
                <w:rFonts w:ascii="Tms Rmn" w:eastAsia="MS PGothic" w:hAnsi="Tms Rmn"/>
                <w:color w:val="000000"/>
                <w:sz w:val="12"/>
                <w:szCs w:val="20"/>
              </w:rPr>
              <w:t> </w:t>
            </w:r>
            <w:r>
              <w:rPr>
                <w:rFonts w:eastAsia="MS PGothic"/>
                <w:color w:val="000000"/>
                <w:sz w:val="20"/>
                <w:szCs w:val="20"/>
              </w:rPr>
              <w:t>483.5</w:t>
            </w:r>
          </w:p>
        </w:tc>
        <w:tc>
          <w:tcPr>
            <w:tcW w:w="1846" w:type="dxa"/>
            <w:gridSpan w:val="2"/>
            <w:tcBorders>
              <w:top w:val="single" w:sz="4" w:space="0" w:color="auto"/>
              <w:left w:val="single" w:sz="6" w:space="0" w:color="auto"/>
              <w:bottom w:val="single" w:sz="4" w:space="0" w:color="auto"/>
            </w:tcBorders>
            <w:vAlign w:val="center"/>
          </w:tcPr>
          <w:p w14:paraId="6CC5AE17"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rPr>
            </w:pPr>
            <w:r>
              <w:rPr>
                <w:rFonts w:eastAsia="MS PGothic"/>
                <w:color w:val="000000"/>
                <w:sz w:val="20"/>
                <w:szCs w:val="20"/>
              </w:rPr>
              <w:t xml:space="preserve">FH or FH/DS: </w:t>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85.5 MHz</w:t>
            </w:r>
            <w:r>
              <w:rPr>
                <w:rFonts w:eastAsia="MS PGothic"/>
                <w:color w:val="000000"/>
                <w:sz w:val="20"/>
                <w:szCs w:val="20"/>
              </w:rPr>
              <w:br/>
            </w:r>
            <w:r>
              <w:rPr>
                <w:rFonts w:eastAsia="MS PGothic"/>
                <w:color w:val="000000"/>
                <w:sz w:val="20"/>
                <w:szCs w:val="20"/>
                <w:lang w:eastAsia="ja-JP"/>
              </w:rPr>
              <w:t>O</w:t>
            </w:r>
            <w:r>
              <w:rPr>
                <w:rFonts w:eastAsia="MS PGothic"/>
                <w:color w:val="000000"/>
                <w:sz w:val="20"/>
                <w:szCs w:val="20"/>
              </w:rPr>
              <w:t>thers:</w:t>
            </w:r>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26 MHz</w:t>
            </w:r>
          </w:p>
        </w:tc>
        <w:tc>
          <w:tcPr>
            <w:tcW w:w="1624" w:type="dxa"/>
            <w:tcBorders>
              <w:top w:val="single" w:sz="4" w:space="0" w:color="auto"/>
              <w:left w:val="single" w:sz="6" w:space="0" w:color="auto"/>
              <w:bottom w:val="single" w:sz="4" w:space="0" w:color="auto"/>
              <w:right w:val="single" w:sz="6" w:space="0" w:color="auto"/>
            </w:tcBorders>
            <w:vAlign w:val="center"/>
          </w:tcPr>
          <w:p w14:paraId="76B4A40F"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rPr>
            </w:pPr>
            <w:r>
              <w:rPr>
                <w:rFonts w:eastAsia="MS PGothic"/>
                <w:color w:val="000000"/>
                <w:sz w:val="20"/>
                <w:szCs w:val="20"/>
              </w:rPr>
              <w:t>FH or FH/DS:</w:t>
            </w:r>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4.9 </w:t>
            </w:r>
            <w:proofErr w:type="spellStart"/>
            <w:r>
              <w:rPr>
                <w:rFonts w:eastAsia="MS PGothic"/>
                <w:color w:val="000000"/>
                <w:sz w:val="20"/>
                <w:szCs w:val="20"/>
                <w:lang w:eastAsia="ja-JP"/>
              </w:rPr>
              <w:t>mW</w:t>
            </w:r>
            <w:proofErr w:type="spellEnd"/>
            <w:r>
              <w:rPr>
                <w:rFonts w:eastAsia="MS PGothic"/>
                <w:color w:val="000000"/>
                <w:sz w:val="20"/>
                <w:szCs w:val="20"/>
                <w:lang w:eastAsia="ja-JP"/>
              </w:rPr>
              <w:t>/MHz</w:t>
            </w:r>
            <w:r>
              <w:rPr>
                <w:rFonts w:eastAsia="MS PGothic"/>
                <w:color w:val="000000"/>
                <w:sz w:val="20"/>
                <w:szCs w:val="20"/>
              </w:rPr>
              <w:br/>
            </w:r>
            <w:r>
              <w:rPr>
                <w:rFonts w:eastAsia="MS PGothic"/>
                <w:color w:val="000000"/>
                <w:sz w:val="20"/>
                <w:szCs w:val="20"/>
                <w:lang w:eastAsia="ja-JP"/>
              </w:rPr>
              <w:t>(6.9 dBm/MHz)</w:t>
            </w:r>
          </w:p>
          <w:p w14:paraId="0B06CF76"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rPr>
            </w:pPr>
            <w:r>
              <w:rPr>
                <w:rFonts w:eastAsia="MS PGothic"/>
                <w:color w:val="000000"/>
                <w:sz w:val="20"/>
                <w:szCs w:val="20"/>
              </w:rPr>
              <w:t>DS</w:t>
            </w:r>
            <w:r>
              <w:rPr>
                <w:rFonts w:eastAsia="MS PGothic"/>
                <w:color w:val="000000"/>
                <w:sz w:val="20"/>
                <w:szCs w:val="20"/>
                <w:lang w:eastAsia="ja-JP"/>
              </w:rPr>
              <w:t xml:space="preserve"> or OFDM</w:t>
            </w:r>
            <w:r>
              <w:rPr>
                <w:rFonts w:eastAsia="MS PGothic"/>
                <w:color w:val="000000"/>
                <w:sz w:val="20"/>
                <w:szCs w:val="20"/>
              </w:rPr>
              <w:t>:</w:t>
            </w:r>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16 </w:t>
            </w:r>
            <w:proofErr w:type="spellStart"/>
            <w:r>
              <w:rPr>
                <w:rFonts w:eastAsia="MS PGothic"/>
                <w:color w:val="000000"/>
                <w:sz w:val="20"/>
                <w:szCs w:val="20"/>
                <w:lang w:eastAsia="ja-JP"/>
              </w:rPr>
              <w:t>mW</w:t>
            </w:r>
            <w:proofErr w:type="spellEnd"/>
            <w:r>
              <w:rPr>
                <w:rFonts w:eastAsia="MS PGothic"/>
                <w:color w:val="000000"/>
                <w:sz w:val="20"/>
                <w:szCs w:val="20"/>
                <w:lang w:eastAsia="ja-JP"/>
              </w:rPr>
              <w:t>/MHz</w:t>
            </w:r>
            <w:r>
              <w:rPr>
                <w:rFonts w:eastAsia="MS PGothic"/>
                <w:color w:val="000000"/>
                <w:sz w:val="20"/>
                <w:szCs w:val="20"/>
              </w:rPr>
              <w:br/>
            </w:r>
            <w:r>
              <w:rPr>
                <w:rFonts w:eastAsia="MS PGothic"/>
                <w:color w:val="000000"/>
                <w:sz w:val="20"/>
                <w:szCs w:val="20"/>
                <w:lang w:eastAsia="ja-JP"/>
              </w:rPr>
              <w:t>(12.14 dBm/MHz)</w:t>
            </w:r>
          </w:p>
          <w:p w14:paraId="1F5186A9"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rPr>
            </w:pPr>
            <w:r>
              <w:rPr>
                <w:rFonts w:eastAsia="MS PGothic"/>
                <w:color w:val="000000"/>
                <w:sz w:val="20"/>
                <w:szCs w:val="20"/>
              </w:rPr>
              <w:t xml:space="preserve">Others: </w:t>
            </w:r>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16 </w:t>
            </w:r>
            <w:proofErr w:type="spellStart"/>
            <w:r>
              <w:rPr>
                <w:rFonts w:eastAsia="MS PGothic"/>
                <w:color w:val="000000"/>
                <w:sz w:val="20"/>
                <w:szCs w:val="20"/>
                <w:lang w:eastAsia="ja-JP"/>
              </w:rPr>
              <w:t>mW</w:t>
            </w:r>
            <w:proofErr w:type="spellEnd"/>
            <w:r>
              <w:rPr>
                <w:rFonts w:eastAsia="MS PGothic"/>
                <w:color w:val="000000"/>
                <w:sz w:val="20"/>
                <w:szCs w:val="20"/>
              </w:rPr>
              <w:br/>
            </w:r>
            <w:r>
              <w:rPr>
                <w:rFonts w:eastAsia="MS PGothic"/>
                <w:color w:val="000000"/>
                <w:sz w:val="20"/>
                <w:szCs w:val="20"/>
                <w:lang w:eastAsia="ja-JP"/>
              </w:rPr>
              <w:t>(12.14 dBm/MHz)</w:t>
            </w:r>
          </w:p>
        </w:tc>
        <w:tc>
          <w:tcPr>
            <w:tcW w:w="1418" w:type="dxa"/>
            <w:gridSpan w:val="2"/>
            <w:tcBorders>
              <w:top w:val="single" w:sz="4" w:space="0" w:color="auto"/>
              <w:left w:val="single" w:sz="6" w:space="0" w:color="auto"/>
              <w:bottom w:val="single" w:sz="4" w:space="0" w:color="auto"/>
              <w:right w:val="single" w:sz="6" w:space="0" w:color="auto"/>
            </w:tcBorders>
            <w:vAlign w:val="center"/>
          </w:tcPr>
          <w:p w14:paraId="15A7BBFE"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rPr>
            </w:pPr>
            <w:r>
              <w:rPr>
                <w:rFonts w:eastAsia="MS PGothic"/>
                <w:color w:val="000000"/>
                <w:sz w:val="20"/>
                <w:szCs w:val="20"/>
              </w:rPr>
              <w:t>FH or FH/DS:</w:t>
            </w:r>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3 </w:t>
            </w:r>
            <w:proofErr w:type="spellStart"/>
            <w:r>
              <w:rPr>
                <w:rFonts w:eastAsia="MS PGothic"/>
                <w:color w:val="000000"/>
                <w:sz w:val="20"/>
                <w:szCs w:val="20"/>
                <w:lang w:eastAsia="ja-JP"/>
              </w:rPr>
              <w:t>mW</w:t>
            </w:r>
            <w:proofErr w:type="spellEnd"/>
            <w:r>
              <w:rPr>
                <w:rFonts w:eastAsia="MS PGothic"/>
                <w:color w:val="000000"/>
                <w:sz w:val="20"/>
                <w:szCs w:val="20"/>
                <w:lang w:eastAsia="ja-JP"/>
              </w:rPr>
              <w:t>/MHz</w:t>
            </w:r>
          </w:p>
          <w:p w14:paraId="5EE3B465"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rPr>
            </w:pPr>
            <w:r>
              <w:rPr>
                <w:rFonts w:eastAsia="MS PGothic"/>
                <w:color w:val="000000"/>
                <w:sz w:val="20"/>
                <w:szCs w:val="20"/>
              </w:rPr>
              <w:t>DS</w:t>
            </w:r>
            <w:r>
              <w:rPr>
                <w:rFonts w:eastAsia="MS PGothic"/>
                <w:color w:val="000000"/>
                <w:sz w:val="20"/>
                <w:szCs w:val="20"/>
                <w:lang w:eastAsia="ja-JP"/>
              </w:rPr>
              <w:t xml:space="preserve"> or OFDM</w:t>
            </w:r>
            <w:r>
              <w:rPr>
                <w:rFonts w:eastAsia="MS PGothic"/>
                <w:color w:val="000000"/>
                <w:sz w:val="20"/>
                <w:szCs w:val="20"/>
              </w:rPr>
              <w:t>:</w:t>
            </w:r>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10 </w:t>
            </w:r>
            <w:proofErr w:type="spellStart"/>
            <w:r>
              <w:rPr>
                <w:rFonts w:eastAsia="MS PGothic"/>
                <w:color w:val="000000"/>
                <w:sz w:val="20"/>
                <w:szCs w:val="20"/>
                <w:lang w:eastAsia="ja-JP"/>
              </w:rPr>
              <w:t>mW</w:t>
            </w:r>
            <w:proofErr w:type="spellEnd"/>
            <w:r>
              <w:rPr>
                <w:rFonts w:eastAsia="MS PGothic"/>
                <w:color w:val="000000"/>
                <w:sz w:val="20"/>
                <w:szCs w:val="20"/>
                <w:lang w:eastAsia="ja-JP"/>
              </w:rPr>
              <w:t>/MHz</w:t>
            </w:r>
          </w:p>
          <w:p w14:paraId="608C7E93"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rPr>
            </w:pPr>
            <w:r>
              <w:rPr>
                <w:rFonts w:eastAsia="MS PGothic"/>
                <w:color w:val="000000"/>
                <w:sz w:val="20"/>
                <w:szCs w:val="20"/>
              </w:rPr>
              <w:t xml:space="preserve">Others: </w:t>
            </w:r>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10 </w:t>
            </w:r>
            <w:proofErr w:type="spellStart"/>
            <w:r>
              <w:rPr>
                <w:rFonts w:eastAsia="MS PGothic"/>
                <w:color w:val="000000"/>
                <w:sz w:val="20"/>
                <w:szCs w:val="20"/>
                <w:lang w:eastAsia="ja-JP"/>
              </w:rPr>
              <w:t>mW</w:t>
            </w:r>
            <w:proofErr w:type="spellEnd"/>
          </w:p>
          <w:p w14:paraId="08E0BF39"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Symbol" w:eastAsia="MS PGothic" w:hAnsi="Symbol"/>
                <w:color w:val="000000"/>
                <w:sz w:val="20"/>
                <w:szCs w:val="20"/>
                <w:lang w:eastAsia="ja-JP"/>
              </w:rPr>
              <w:t></w:t>
            </w:r>
            <w:r>
              <w:rPr>
                <w:rFonts w:ascii="Symbol" w:eastAsia="MS PGothic" w:hAnsi="Symbol"/>
                <w:color w:val="000000"/>
                <w:sz w:val="20"/>
                <w:szCs w:val="20"/>
                <w:lang w:eastAsia="ja-JP"/>
              </w:rPr>
              <w:t></w:t>
            </w:r>
            <w:r>
              <w:rPr>
                <w:rFonts w:ascii="Symbol" w:eastAsia="MS PGothic" w:hAnsi="Symbol"/>
                <w:color w:val="000000"/>
                <w:sz w:val="20"/>
                <w:szCs w:val="20"/>
                <w:lang w:eastAsia="ja-JP"/>
              </w:rPr>
              <w:t></w:t>
            </w:r>
            <w:r>
              <w:rPr>
                <w:rFonts w:ascii="Symbol" w:eastAsia="MS PGothic" w:hAnsi="Symbol"/>
                <w:color w:val="000000"/>
                <w:sz w:val="20"/>
                <w:szCs w:val="20"/>
                <w:lang w:eastAsia="ja-JP"/>
              </w:rPr>
              <w:t></w:t>
            </w:r>
            <w:r>
              <w:rPr>
                <w:rFonts w:eastAsia="MS PGothic"/>
                <w:color w:val="000000"/>
                <w:sz w:val="20"/>
                <w:szCs w:val="20"/>
                <w:lang w:eastAsia="ja-JP"/>
              </w:rPr>
              <w:t xml:space="preserve">4 </w:t>
            </w:r>
            <w:proofErr w:type="spellStart"/>
            <w:r>
              <w:rPr>
                <w:rFonts w:eastAsia="MS PGothic"/>
                <w:color w:val="000000"/>
                <w:sz w:val="20"/>
                <w:szCs w:val="20"/>
                <w:lang w:eastAsia="ja-JP"/>
              </w:rPr>
              <w:t>dBi</w:t>
            </w:r>
            <w:proofErr w:type="spellEnd"/>
            <w:r>
              <w:rPr>
                <w:rFonts w:eastAsia="MS PGothic"/>
                <w:color w:val="000000"/>
                <w:sz w:val="20"/>
                <w:szCs w:val="20"/>
                <w:lang w:eastAsia="ja-JP"/>
              </w:rPr>
              <w:br/>
            </w:r>
            <w:r>
              <w:rPr>
                <w:rFonts w:ascii="Symbol" w:eastAsia="MS PGothic" w:hAnsi="Symbol"/>
                <w:color w:val="000000"/>
                <w:sz w:val="20"/>
                <w:szCs w:val="20"/>
              </w:rPr>
              <w:t></w:t>
            </w:r>
          </w:p>
        </w:tc>
        <w:tc>
          <w:tcPr>
            <w:tcW w:w="1201" w:type="dxa"/>
            <w:gridSpan w:val="2"/>
            <w:tcBorders>
              <w:top w:val="single" w:sz="4" w:space="0" w:color="auto"/>
              <w:left w:val="single" w:sz="6" w:space="0" w:color="auto"/>
              <w:bottom w:val="single" w:sz="4" w:space="0" w:color="auto"/>
              <w:right w:val="single" w:sz="6" w:space="0" w:color="auto"/>
            </w:tcBorders>
            <w:vAlign w:val="center"/>
          </w:tcPr>
          <w:p w14:paraId="31149DD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rPr>
            </w:pPr>
            <w:r>
              <w:rPr>
                <w:rFonts w:eastAsia="MS PGothic"/>
                <w:color w:val="000000"/>
                <w:sz w:val="20"/>
                <w:szCs w:val="20"/>
              </w:rPr>
              <w:t>Not</w:t>
            </w:r>
            <w:r>
              <w:rPr>
                <w:rFonts w:eastAsia="MS PGothic"/>
                <w:color w:val="000000"/>
                <w:sz w:val="20"/>
                <w:szCs w:val="20"/>
              </w:rPr>
              <w:br/>
              <w:t>required</w:t>
            </w:r>
          </w:p>
        </w:tc>
      </w:tr>
      <w:tr w:rsidR="00004EC8" w14:paraId="144CCFF9" w14:textId="77777777">
        <w:trPr>
          <w:gridBefore w:val="1"/>
          <w:gridAfter w:val="1"/>
          <w:wBefore w:w="13" w:type="dxa"/>
          <w:wAfter w:w="13" w:type="dxa"/>
          <w:cantSplit/>
        </w:trPr>
        <w:tc>
          <w:tcPr>
            <w:tcW w:w="1569" w:type="dxa"/>
            <w:tcBorders>
              <w:top w:val="single" w:sz="4" w:space="0" w:color="auto"/>
              <w:left w:val="single" w:sz="6" w:space="0" w:color="auto"/>
              <w:bottom w:val="single" w:sz="4" w:space="0" w:color="auto"/>
              <w:right w:val="single" w:sz="6" w:space="0" w:color="auto"/>
            </w:tcBorders>
            <w:vAlign w:val="center"/>
          </w:tcPr>
          <w:p w14:paraId="64B730B2"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rPr>
            </w:pPr>
          </w:p>
        </w:tc>
        <w:tc>
          <w:tcPr>
            <w:tcW w:w="2268" w:type="dxa"/>
            <w:tcBorders>
              <w:top w:val="single" w:sz="4" w:space="0" w:color="auto"/>
              <w:left w:val="single" w:sz="6" w:space="0" w:color="auto"/>
              <w:bottom w:val="single" w:sz="4" w:space="0" w:color="auto"/>
              <w:right w:val="single" w:sz="6" w:space="0" w:color="auto"/>
            </w:tcBorders>
            <w:vAlign w:val="center"/>
          </w:tcPr>
          <w:p w14:paraId="62D40064"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rPr>
            </w:pPr>
            <w:r>
              <w:rPr>
                <w:rFonts w:eastAsia="MS PGothic"/>
                <w:color w:val="000000"/>
                <w:sz w:val="20"/>
                <w:szCs w:val="20"/>
              </w:rPr>
              <w:t>2</w:t>
            </w:r>
            <w:r>
              <w:rPr>
                <w:rFonts w:ascii="Tms Rmn" w:eastAsia="MS PGothic" w:hAnsi="Tms Rmn"/>
                <w:color w:val="000000"/>
                <w:sz w:val="12"/>
                <w:szCs w:val="20"/>
              </w:rPr>
              <w:t> </w:t>
            </w:r>
            <w:r>
              <w:rPr>
                <w:rFonts w:eastAsia="MS PGothic"/>
                <w:color w:val="000000"/>
                <w:sz w:val="20"/>
                <w:szCs w:val="20"/>
              </w:rPr>
              <w:t>471-2</w:t>
            </w:r>
            <w:r>
              <w:rPr>
                <w:rFonts w:ascii="Tms Rmn" w:eastAsia="MS PGothic" w:hAnsi="Tms Rmn"/>
                <w:color w:val="000000"/>
                <w:sz w:val="12"/>
                <w:szCs w:val="20"/>
              </w:rPr>
              <w:t> </w:t>
            </w:r>
            <w:r>
              <w:rPr>
                <w:rFonts w:eastAsia="MS PGothic"/>
                <w:color w:val="000000"/>
                <w:sz w:val="20"/>
                <w:szCs w:val="20"/>
              </w:rPr>
              <w:t>497</w:t>
            </w:r>
          </w:p>
        </w:tc>
        <w:tc>
          <w:tcPr>
            <w:tcW w:w="1846" w:type="dxa"/>
            <w:gridSpan w:val="2"/>
            <w:tcBorders>
              <w:top w:val="single" w:sz="4" w:space="0" w:color="auto"/>
              <w:left w:val="single" w:sz="6" w:space="0" w:color="auto"/>
              <w:bottom w:val="single" w:sz="4" w:space="0" w:color="auto"/>
            </w:tcBorders>
            <w:vAlign w:val="center"/>
          </w:tcPr>
          <w:p w14:paraId="7A1FF376"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26 MHz</w:t>
            </w:r>
          </w:p>
        </w:tc>
        <w:tc>
          <w:tcPr>
            <w:tcW w:w="1624" w:type="dxa"/>
            <w:tcBorders>
              <w:top w:val="single" w:sz="4" w:space="0" w:color="auto"/>
              <w:left w:val="single" w:sz="6" w:space="0" w:color="auto"/>
              <w:bottom w:val="single" w:sz="4" w:space="0" w:color="auto"/>
              <w:right w:val="single" w:sz="6" w:space="0" w:color="auto"/>
            </w:tcBorders>
            <w:vAlign w:val="center"/>
          </w:tcPr>
          <w:p w14:paraId="36CBEEBA"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16 </w:t>
            </w:r>
            <w:proofErr w:type="spellStart"/>
            <w:r>
              <w:rPr>
                <w:rFonts w:eastAsia="MS PGothic"/>
                <w:color w:val="000000"/>
                <w:sz w:val="20"/>
                <w:szCs w:val="20"/>
                <w:lang w:eastAsia="ja-JP"/>
              </w:rPr>
              <w:t>mW</w:t>
            </w:r>
            <w:proofErr w:type="spellEnd"/>
            <w:r>
              <w:rPr>
                <w:rFonts w:eastAsia="MS PGothic"/>
                <w:color w:val="000000"/>
                <w:sz w:val="20"/>
                <w:szCs w:val="20"/>
              </w:rPr>
              <w:br/>
            </w:r>
            <w:r>
              <w:rPr>
                <w:rFonts w:eastAsia="MS PGothic"/>
                <w:color w:val="000000"/>
                <w:sz w:val="20"/>
                <w:szCs w:val="20"/>
                <w:lang w:eastAsia="ja-JP"/>
              </w:rPr>
              <w:t>(12.14 dBm/MHz)</w:t>
            </w:r>
          </w:p>
        </w:tc>
        <w:tc>
          <w:tcPr>
            <w:tcW w:w="1418" w:type="dxa"/>
            <w:gridSpan w:val="2"/>
            <w:tcBorders>
              <w:top w:val="single" w:sz="4" w:space="0" w:color="auto"/>
              <w:left w:val="single" w:sz="6" w:space="0" w:color="auto"/>
              <w:bottom w:val="single" w:sz="4" w:space="0" w:color="auto"/>
              <w:right w:val="single" w:sz="6" w:space="0" w:color="auto"/>
            </w:tcBorders>
            <w:vAlign w:val="center"/>
          </w:tcPr>
          <w:p w14:paraId="48922EF6"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10 </w:t>
            </w:r>
            <w:proofErr w:type="spellStart"/>
            <w:r>
              <w:rPr>
                <w:rFonts w:eastAsia="MS PGothic"/>
                <w:color w:val="000000"/>
                <w:sz w:val="20"/>
                <w:szCs w:val="20"/>
                <w:lang w:eastAsia="ja-JP"/>
              </w:rPr>
              <w:t>mW</w:t>
            </w:r>
            <w:proofErr w:type="spellEnd"/>
            <w:r>
              <w:rPr>
                <w:rFonts w:eastAsia="MS PGothic"/>
                <w:color w:val="000000"/>
                <w:sz w:val="20"/>
                <w:szCs w:val="20"/>
                <w:lang w:eastAsia="ja-JP"/>
              </w:rPr>
              <w:t>/MHz</w:t>
            </w:r>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 xml:space="preserve">2.14 </w:t>
            </w:r>
            <w:proofErr w:type="spellStart"/>
            <w:r>
              <w:rPr>
                <w:rFonts w:eastAsia="MS PGothic"/>
                <w:color w:val="000000"/>
                <w:sz w:val="20"/>
                <w:szCs w:val="20"/>
              </w:rPr>
              <w:t>dBi</w:t>
            </w:r>
            <w:proofErr w:type="spellEnd"/>
          </w:p>
        </w:tc>
        <w:tc>
          <w:tcPr>
            <w:tcW w:w="1201" w:type="dxa"/>
            <w:gridSpan w:val="2"/>
            <w:tcBorders>
              <w:top w:val="single" w:sz="4" w:space="0" w:color="auto"/>
              <w:left w:val="single" w:sz="6" w:space="0" w:color="auto"/>
              <w:bottom w:val="single" w:sz="4" w:space="0" w:color="auto"/>
              <w:right w:val="single" w:sz="6" w:space="0" w:color="auto"/>
            </w:tcBorders>
            <w:vAlign w:val="center"/>
          </w:tcPr>
          <w:p w14:paraId="2B206198"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rPr>
            </w:pPr>
            <w:r>
              <w:rPr>
                <w:rFonts w:eastAsia="MS PGothic"/>
                <w:color w:val="000000"/>
                <w:sz w:val="20"/>
                <w:szCs w:val="20"/>
              </w:rPr>
              <w:t>Not</w:t>
            </w:r>
            <w:r>
              <w:rPr>
                <w:rFonts w:eastAsia="MS PGothic"/>
                <w:color w:val="000000"/>
                <w:sz w:val="20"/>
                <w:szCs w:val="20"/>
              </w:rPr>
              <w:br/>
              <w:t>required</w:t>
            </w:r>
          </w:p>
        </w:tc>
      </w:tr>
      <w:tr w:rsidR="00004EC8" w14:paraId="280378B9" w14:textId="77777777">
        <w:trPr>
          <w:gridBefore w:val="1"/>
          <w:gridAfter w:val="1"/>
          <w:wBefore w:w="13" w:type="dxa"/>
          <w:wAfter w:w="13" w:type="dxa"/>
          <w:cantSplit/>
        </w:trPr>
        <w:tc>
          <w:tcPr>
            <w:tcW w:w="1569" w:type="dxa"/>
            <w:vMerge w:val="restart"/>
            <w:tcBorders>
              <w:top w:val="single" w:sz="4" w:space="0" w:color="auto"/>
              <w:left w:val="single" w:sz="6" w:space="0" w:color="auto"/>
              <w:right w:val="single" w:sz="6" w:space="0" w:color="auto"/>
            </w:tcBorders>
            <w:vAlign w:val="center"/>
          </w:tcPr>
          <w:p w14:paraId="61D34F6F" w14:textId="77777777" w:rsidR="00004EC8" w:rsidRDefault="00004EC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rPr>
            </w:pPr>
          </w:p>
        </w:tc>
        <w:tc>
          <w:tcPr>
            <w:tcW w:w="2268" w:type="dxa"/>
            <w:tcBorders>
              <w:top w:val="single" w:sz="4" w:space="0" w:color="auto"/>
              <w:left w:val="single" w:sz="6" w:space="0" w:color="auto"/>
              <w:bottom w:val="single" w:sz="4" w:space="0" w:color="auto"/>
              <w:right w:val="single" w:sz="6" w:space="0" w:color="auto"/>
            </w:tcBorders>
            <w:vAlign w:val="center"/>
          </w:tcPr>
          <w:p w14:paraId="029B3636"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rPr>
            </w:pPr>
            <w:r>
              <w:rPr>
                <w:rFonts w:eastAsia="MS PGothic"/>
                <w:sz w:val="20"/>
                <w:szCs w:val="20"/>
              </w:rPr>
              <w:t>5 150-5 250 (indoor use)</w:t>
            </w:r>
          </w:p>
        </w:tc>
        <w:tc>
          <w:tcPr>
            <w:tcW w:w="1846" w:type="dxa"/>
            <w:gridSpan w:val="2"/>
            <w:vMerge w:val="restart"/>
            <w:tcBorders>
              <w:top w:val="single" w:sz="4" w:space="0" w:color="auto"/>
              <w:left w:val="single" w:sz="6" w:space="0" w:color="auto"/>
            </w:tcBorders>
            <w:vAlign w:val="center"/>
          </w:tcPr>
          <w:p w14:paraId="177B63C7"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ascii="Symbol" w:eastAsia="MS PGothic" w:hAnsi="Symbol" w:hint="eastAsia"/>
                <w:color w:val="000000"/>
                <w:sz w:val="20"/>
                <w:szCs w:val="20"/>
              </w:rPr>
            </w:pPr>
            <w:r>
              <w:rPr>
                <w:rFonts w:eastAsia="MS PGothic"/>
                <w:sz w:val="20"/>
                <w:szCs w:val="20"/>
                <w:lang w:eastAsia="ja-JP"/>
              </w:rPr>
              <w:t xml:space="preserve">20 MHz system: </w:t>
            </w:r>
            <w:r>
              <w:rPr>
                <w:rFonts w:eastAsia="MS PGothic"/>
                <w:sz w:val="20"/>
                <w:szCs w:val="20"/>
                <w:lang w:eastAsia="ja-JP"/>
              </w:rPr>
              <w:br/>
            </w:r>
            <w:r>
              <w:rPr>
                <w:rFonts w:eastAsia="MS PGothic"/>
                <w:sz w:val="20"/>
                <w:szCs w:val="20"/>
              </w:rPr>
              <w:sym w:font="Symbol" w:char="F0A3"/>
            </w:r>
            <w:r>
              <w:rPr>
                <w:rFonts w:eastAsia="MS PGothic"/>
                <w:sz w:val="20"/>
                <w:szCs w:val="20"/>
              </w:rPr>
              <w:t> </w:t>
            </w:r>
            <w:r>
              <w:rPr>
                <w:rFonts w:eastAsia="MS PGothic"/>
                <w:sz w:val="20"/>
                <w:szCs w:val="20"/>
                <w:lang w:eastAsia="ja-JP"/>
              </w:rPr>
              <w:t>19 MHz</w:t>
            </w:r>
            <w:r>
              <w:rPr>
                <w:rFonts w:eastAsia="MS PGothic"/>
                <w:sz w:val="20"/>
                <w:szCs w:val="20"/>
                <w:lang w:eastAsia="ja-JP"/>
              </w:rPr>
              <w:br/>
              <w:t>40 MHz system:</w:t>
            </w:r>
            <w:r>
              <w:rPr>
                <w:rFonts w:eastAsia="MS PGothic"/>
                <w:sz w:val="20"/>
                <w:szCs w:val="20"/>
                <w:lang w:eastAsia="ja-JP"/>
              </w:rPr>
              <w:br/>
            </w:r>
            <w:r>
              <w:rPr>
                <w:rFonts w:eastAsia="MS PGothic"/>
                <w:sz w:val="20"/>
                <w:szCs w:val="20"/>
              </w:rPr>
              <w:sym w:font="Symbol" w:char="F0A3"/>
            </w:r>
            <w:r>
              <w:rPr>
                <w:rFonts w:eastAsia="MS PGothic"/>
                <w:sz w:val="20"/>
                <w:szCs w:val="20"/>
              </w:rPr>
              <w:t> </w:t>
            </w:r>
            <w:r>
              <w:rPr>
                <w:rFonts w:eastAsia="MS PGothic"/>
                <w:sz w:val="20"/>
                <w:szCs w:val="20"/>
                <w:lang w:eastAsia="ja-JP"/>
              </w:rPr>
              <w:t xml:space="preserve">38 MHz </w:t>
            </w:r>
          </w:p>
          <w:p w14:paraId="73AF7892"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rPr>
            </w:pPr>
          </w:p>
          <w:p w14:paraId="2DB1817C" w14:textId="77777777" w:rsidR="00004EC8" w:rsidRDefault="00004EC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ascii="Symbol" w:eastAsia="MS PGothic" w:hAnsi="Symbol" w:hint="eastAsia"/>
                <w:color w:val="000000"/>
                <w:sz w:val="20"/>
                <w:szCs w:val="20"/>
              </w:rPr>
            </w:pPr>
          </w:p>
        </w:tc>
        <w:tc>
          <w:tcPr>
            <w:tcW w:w="1624" w:type="dxa"/>
            <w:tcBorders>
              <w:top w:val="single" w:sz="4" w:space="0" w:color="auto"/>
              <w:left w:val="single" w:sz="6" w:space="0" w:color="auto"/>
              <w:bottom w:val="single" w:sz="4" w:space="0" w:color="auto"/>
              <w:right w:val="single" w:sz="6" w:space="0" w:color="auto"/>
            </w:tcBorders>
            <w:vAlign w:val="center"/>
          </w:tcPr>
          <w:p w14:paraId="0DC1430C" w14:textId="77777777" w:rsidR="00004EC8" w:rsidRDefault="009662EC">
            <w:pPr>
              <w:keepNext/>
              <w:keepLines/>
              <w:tabs>
                <w:tab w:val="left" w:pos="794"/>
                <w:tab w:val="left" w:pos="1191"/>
                <w:tab w:val="left" w:pos="1588"/>
                <w:tab w:val="left" w:pos="1985"/>
              </w:tabs>
              <w:overflowPunct w:val="0"/>
              <w:autoSpaceDE w:val="0"/>
              <w:autoSpaceDN w:val="0"/>
              <w:adjustRightInd w:val="0"/>
              <w:spacing w:before="40" w:after="40" w:line="240" w:lineRule="exact"/>
              <w:textAlignment w:val="baseline"/>
              <w:rPr>
                <w:rFonts w:eastAsia="MS PGothic"/>
                <w:sz w:val="20"/>
                <w:szCs w:val="20"/>
                <w:lang w:eastAsia="ja-JP"/>
              </w:rPr>
            </w:pPr>
            <w:r>
              <w:rPr>
                <w:rFonts w:eastAsia="MS PGothic"/>
                <w:sz w:val="20"/>
                <w:szCs w:val="20"/>
                <w:lang w:eastAsia="ja-JP"/>
              </w:rPr>
              <w:t>20 MHz system:</w:t>
            </w:r>
            <w:r>
              <w:rPr>
                <w:rFonts w:eastAsia="MS PGothic"/>
                <w:sz w:val="20"/>
                <w:szCs w:val="20"/>
                <w:lang w:eastAsia="ja-JP"/>
              </w:rPr>
              <w:br/>
            </w:r>
            <w:r>
              <w:rPr>
                <w:rFonts w:eastAsia="MS PGothic"/>
                <w:sz w:val="20"/>
                <w:szCs w:val="20"/>
              </w:rPr>
              <w:sym w:font="Symbol" w:char="F0A3"/>
            </w:r>
            <w:r>
              <w:rPr>
                <w:rFonts w:eastAsia="MS PGothic"/>
                <w:sz w:val="20"/>
                <w:szCs w:val="20"/>
              </w:rPr>
              <w:t> </w:t>
            </w:r>
            <w:r>
              <w:rPr>
                <w:rFonts w:eastAsia="MS PGothic"/>
                <w:sz w:val="20"/>
                <w:szCs w:val="20"/>
                <w:lang w:eastAsia="ja-JP"/>
              </w:rPr>
              <w:t>10 </w:t>
            </w:r>
            <w:proofErr w:type="spellStart"/>
            <w:r>
              <w:rPr>
                <w:rFonts w:eastAsia="MS PGothic"/>
                <w:sz w:val="20"/>
                <w:szCs w:val="20"/>
                <w:lang w:eastAsia="ja-JP"/>
              </w:rPr>
              <w:t>mW</w:t>
            </w:r>
            <w:proofErr w:type="spellEnd"/>
            <w:r>
              <w:rPr>
                <w:rFonts w:eastAsia="MS PGothic"/>
                <w:sz w:val="20"/>
                <w:szCs w:val="20"/>
                <w:lang w:eastAsia="ja-JP"/>
              </w:rPr>
              <w:t>/MHz</w:t>
            </w:r>
          </w:p>
          <w:p w14:paraId="4A35E466"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ascii="Symbol" w:eastAsia="MS PGothic" w:hAnsi="Symbol" w:hint="eastAsia"/>
                <w:color w:val="000000"/>
                <w:sz w:val="20"/>
                <w:szCs w:val="20"/>
              </w:rPr>
            </w:pPr>
            <w:r>
              <w:rPr>
                <w:rFonts w:eastAsia="MS PGothic"/>
                <w:sz w:val="20"/>
                <w:szCs w:val="20"/>
                <w:lang w:eastAsia="ja-JP"/>
              </w:rPr>
              <w:t>40 MHz system:</w:t>
            </w:r>
            <w:r>
              <w:rPr>
                <w:rFonts w:eastAsia="MS PGothic"/>
                <w:sz w:val="20"/>
                <w:szCs w:val="20"/>
                <w:lang w:eastAsia="ja-JP"/>
              </w:rPr>
              <w:br/>
            </w:r>
            <w:r>
              <w:rPr>
                <w:rFonts w:eastAsia="MS PGothic"/>
                <w:sz w:val="20"/>
                <w:szCs w:val="20"/>
              </w:rPr>
              <w:sym w:font="Symbol" w:char="F0A3"/>
            </w:r>
            <w:r>
              <w:rPr>
                <w:rFonts w:eastAsia="MS PGothic"/>
                <w:sz w:val="20"/>
                <w:szCs w:val="20"/>
              </w:rPr>
              <w:t> </w:t>
            </w:r>
            <w:r>
              <w:rPr>
                <w:rFonts w:eastAsia="MS PGothic"/>
                <w:sz w:val="20"/>
                <w:szCs w:val="20"/>
                <w:lang w:eastAsia="ja-JP"/>
              </w:rPr>
              <w:t>5 </w:t>
            </w:r>
            <w:proofErr w:type="spellStart"/>
            <w:r>
              <w:rPr>
                <w:rFonts w:eastAsia="MS PGothic"/>
                <w:sz w:val="20"/>
                <w:szCs w:val="20"/>
                <w:lang w:eastAsia="ja-JP"/>
              </w:rPr>
              <w:t>mW</w:t>
            </w:r>
            <w:proofErr w:type="spellEnd"/>
            <w:r>
              <w:rPr>
                <w:rFonts w:eastAsia="MS PGothic"/>
                <w:sz w:val="20"/>
                <w:szCs w:val="20"/>
                <w:lang w:eastAsia="ja-JP"/>
              </w:rPr>
              <w:t xml:space="preserve">/MHz </w:t>
            </w:r>
          </w:p>
        </w:tc>
        <w:tc>
          <w:tcPr>
            <w:tcW w:w="1418" w:type="dxa"/>
            <w:gridSpan w:val="2"/>
            <w:vMerge w:val="restart"/>
            <w:tcBorders>
              <w:top w:val="single" w:sz="4" w:space="0" w:color="auto"/>
              <w:left w:val="single" w:sz="6" w:space="0" w:color="auto"/>
              <w:right w:val="single" w:sz="6" w:space="0" w:color="auto"/>
            </w:tcBorders>
            <w:vAlign w:val="center"/>
          </w:tcPr>
          <w:p w14:paraId="1087EA02" w14:textId="77777777" w:rsidR="00004EC8" w:rsidRDefault="009662EC">
            <w:pPr>
              <w:keepNext/>
              <w:keepLines/>
              <w:tabs>
                <w:tab w:val="left" w:pos="1134"/>
                <w:tab w:val="left" w:pos="1871"/>
                <w:tab w:val="left" w:pos="2268"/>
              </w:tabs>
              <w:overflowPunct w:val="0"/>
              <w:autoSpaceDE w:val="0"/>
              <w:autoSpaceDN w:val="0"/>
              <w:adjustRightInd w:val="0"/>
              <w:spacing w:before="40" w:after="40"/>
              <w:textAlignment w:val="baseline"/>
              <w:rPr>
                <w:rFonts w:eastAsia="MS PGothic"/>
                <w:sz w:val="20"/>
                <w:szCs w:val="20"/>
                <w:lang w:eastAsia="ja-JP"/>
              </w:rPr>
            </w:pPr>
            <w:r>
              <w:rPr>
                <w:rFonts w:eastAsia="MS PGothic"/>
                <w:sz w:val="20"/>
                <w:szCs w:val="20"/>
                <w:lang w:eastAsia="ja-JP"/>
              </w:rPr>
              <w:t>20 MHz system by DS or OFDM:</w:t>
            </w:r>
            <w:r>
              <w:rPr>
                <w:rFonts w:eastAsia="MS PGothic"/>
                <w:sz w:val="20"/>
                <w:szCs w:val="20"/>
                <w:lang w:eastAsia="ja-JP"/>
              </w:rPr>
              <w:br/>
            </w:r>
            <w:r>
              <w:rPr>
                <w:rFonts w:eastAsia="MS PGothic"/>
                <w:sz w:val="20"/>
                <w:szCs w:val="20"/>
              </w:rPr>
              <w:sym w:font="Symbol" w:char="F0A3"/>
            </w:r>
            <w:r>
              <w:rPr>
                <w:rFonts w:eastAsia="MS PGothic"/>
                <w:sz w:val="20"/>
                <w:szCs w:val="20"/>
              </w:rPr>
              <w:t> </w:t>
            </w:r>
            <w:r>
              <w:rPr>
                <w:rFonts w:eastAsia="MS PGothic"/>
                <w:sz w:val="20"/>
                <w:szCs w:val="20"/>
                <w:lang w:eastAsia="ja-JP"/>
              </w:rPr>
              <w:t>10 </w:t>
            </w:r>
            <w:proofErr w:type="spellStart"/>
            <w:r>
              <w:rPr>
                <w:rFonts w:eastAsia="MS PGothic"/>
                <w:sz w:val="20"/>
                <w:szCs w:val="20"/>
                <w:lang w:eastAsia="ja-JP"/>
              </w:rPr>
              <w:t>mW</w:t>
            </w:r>
            <w:proofErr w:type="spellEnd"/>
            <w:r>
              <w:rPr>
                <w:rFonts w:eastAsia="MS PGothic"/>
                <w:sz w:val="20"/>
                <w:szCs w:val="20"/>
                <w:lang w:eastAsia="ja-JP"/>
              </w:rPr>
              <w:t>/MHz</w:t>
            </w:r>
          </w:p>
          <w:p w14:paraId="4929171B" w14:textId="77777777" w:rsidR="00004EC8" w:rsidRDefault="009662EC">
            <w:pPr>
              <w:keepNext/>
              <w:keepLines/>
              <w:tabs>
                <w:tab w:val="left" w:pos="1134"/>
                <w:tab w:val="left" w:pos="1871"/>
                <w:tab w:val="left" w:pos="2268"/>
              </w:tabs>
              <w:overflowPunct w:val="0"/>
              <w:autoSpaceDE w:val="0"/>
              <w:autoSpaceDN w:val="0"/>
              <w:adjustRightInd w:val="0"/>
              <w:spacing w:before="40" w:after="40"/>
              <w:textAlignment w:val="baseline"/>
              <w:rPr>
                <w:rFonts w:eastAsia="MS PGothic"/>
                <w:sz w:val="20"/>
                <w:szCs w:val="20"/>
                <w:lang w:eastAsia="ja-JP"/>
              </w:rPr>
            </w:pPr>
            <w:r>
              <w:rPr>
                <w:rFonts w:eastAsia="MS PGothic"/>
                <w:sz w:val="20"/>
                <w:szCs w:val="20"/>
                <w:lang w:eastAsia="ja-JP"/>
              </w:rPr>
              <w:t>20 MHz system by Others:</w:t>
            </w:r>
            <w:r>
              <w:rPr>
                <w:rFonts w:eastAsia="MS PGothic"/>
                <w:sz w:val="20"/>
                <w:szCs w:val="20"/>
                <w:lang w:eastAsia="ja-JP"/>
              </w:rPr>
              <w:br/>
            </w:r>
            <w:r>
              <w:rPr>
                <w:rFonts w:eastAsia="MS PGothic"/>
                <w:sz w:val="20"/>
                <w:szCs w:val="20"/>
              </w:rPr>
              <w:sym w:font="Symbol" w:char="F0A3"/>
            </w:r>
            <w:r>
              <w:rPr>
                <w:rFonts w:eastAsia="MS PGothic"/>
                <w:sz w:val="20"/>
                <w:szCs w:val="20"/>
              </w:rPr>
              <w:t> </w:t>
            </w:r>
            <w:r>
              <w:rPr>
                <w:rFonts w:eastAsia="MS PGothic"/>
                <w:sz w:val="20"/>
                <w:szCs w:val="20"/>
                <w:lang w:eastAsia="ja-JP"/>
              </w:rPr>
              <w:t>10 </w:t>
            </w:r>
            <w:proofErr w:type="spellStart"/>
            <w:r>
              <w:rPr>
                <w:rFonts w:eastAsia="MS PGothic"/>
                <w:sz w:val="20"/>
                <w:szCs w:val="20"/>
                <w:lang w:eastAsia="ja-JP"/>
              </w:rPr>
              <w:t>mW</w:t>
            </w:r>
            <w:proofErr w:type="spellEnd"/>
          </w:p>
          <w:p w14:paraId="4868527B" w14:textId="77777777" w:rsidR="00004EC8" w:rsidRDefault="009662EC">
            <w:pPr>
              <w:keepNext/>
              <w:keepLines/>
              <w:tabs>
                <w:tab w:val="left" w:pos="1134"/>
                <w:tab w:val="left" w:pos="1871"/>
                <w:tab w:val="left" w:pos="2268"/>
              </w:tabs>
              <w:overflowPunct w:val="0"/>
              <w:autoSpaceDE w:val="0"/>
              <w:autoSpaceDN w:val="0"/>
              <w:adjustRightInd w:val="0"/>
              <w:spacing w:before="40" w:after="40"/>
              <w:textAlignment w:val="baseline"/>
              <w:rPr>
                <w:rFonts w:eastAsia="MS PGothic"/>
                <w:sz w:val="20"/>
                <w:szCs w:val="20"/>
                <w:lang w:eastAsia="ja-JP"/>
              </w:rPr>
            </w:pPr>
            <w:r>
              <w:rPr>
                <w:rFonts w:eastAsia="MS PGothic"/>
                <w:sz w:val="20"/>
                <w:szCs w:val="20"/>
                <w:lang w:eastAsia="ja-JP"/>
              </w:rPr>
              <w:t>40 MHz system:</w:t>
            </w:r>
            <w:r>
              <w:rPr>
                <w:rFonts w:eastAsia="MS PGothic"/>
                <w:sz w:val="20"/>
                <w:szCs w:val="20"/>
                <w:lang w:eastAsia="ja-JP"/>
              </w:rPr>
              <w:br/>
            </w:r>
            <w:r>
              <w:rPr>
                <w:rFonts w:eastAsia="MS PGothic"/>
                <w:sz w:val="20"/>
                <w:szCs w:val="20"/>
              </w:rPr>
              <w:sym w:font="Symbol" w:char="F0A3"/>
            </w:r>
            <w:r>
              <w:rPr>
                <w:rFonts w:eastAsia="MS PGothic"/>
                <w:sz w:val="20"/>
                <w:szCs w:val="20"/>
              </w:rPr>
              <w:t> </w:t>
            </w:r>
            <w:r>
              <w:rPr>
                <w:rFonts w:eastAsia="MS PGothic"/>
                <w:sz w:val="20"/>
                <w:szCs w:val="20"/>
                <w:lang w:eastAsia="ja-JP"/>
              </w:rPr>
              <w:t>5 </w:t>
            </w:r>
            <w:proofErr w:type="spellStart"/>
            <w:r>
              <w:rPr>
                <w:rFonts w:eastAsia="MS PGothic"/>
                <w:sz w:val="20"/>
                <w:szCs w:val="20"/>
                <w:lang w:eastAsia="ja-JP"/>
              </w:rPr>
              <w:t>mW</w:t>
            </w:r>
            <w:proofErr w:type="spellEnd"/>
            <w:r>
              <w:rPr>
                <w:rFonts w:eastAsia="MS PGothic"/>
                <w:sz w:val="20"/>
                <w:szCs w:val="20"/>
                <w:lang w:eastAsia="ja-JP"/>
              </w:rPr>
              <w:t>/MHz</w:t>
            </w:r>
          </w:p>
          <w:p w14:paraId="65311332" w14:textId="77777777" w:rsidR="00004EC8" w:rsidRDefault="00004EC8">
            <w:pPr>
              <w:tabs>
                <w:tab w:val="left" w:pos="1134"/>
                <w:tab w:val="left" w:pos="1871"/>
                <w:tab w:val="left" w:pos="2268"/>
              </w:tabs>
              <w:overflowPunct w:val="0"/>
              <w:autoSpaceDE w:val="0"/>
              <w:autoSpaceDN w:val="0"/>
              <w:adjustRightInd w:val="0"/>
              <w:spacing w:before="120"/>
              <w:textAlignment w:val="baseline"/>
              <w:rPr>
                <w:rFonts w:eastAsia="MS PGothic"/>
                <w:sz w:val="20"/>
                <w:szCs w:val="20"/>
                <w:lang w:eastAsia="ja-JP"/>
              </w:rPr>
            </w:pPr>
          </w:p>
          <w:p w14:paraId="26BA4F31"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ascii="Symbol" w:eastAsia="MS PGothic" w:hAnsi="Symbol" w:hint="eastAsia"/>
                <w:color w:val="000000"/>
                <w:sz w:val="20"/>
                <w:szCs w:val="20"/>
              </w:rPr>
            </w:pPr>
            <w:r>
              <w:rPr>
                <w:rFonts w:eastAsia="MS PGothic"/>
                <w:sz w:val="20"/>
                <w:szCs w:val="20"/>
                <w:lang w:eastAsia="ja-JP"/>
              </w:rPr>
              <w:t>Antenna gain is not required.</w:t>
            </w:r>
          </w:p>
          <w:p w14:paraId="547CBF1A"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rPr>
            </w:pPr>
          </w:p>
          <w:p w14:paraId="50BC1A0B" w14:textId="77777777" w:rsidR="00004EC8" w:rsidRDefault="00004EC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ascii="Symbol" w:eastAsia="MS PGothic" w:hAnsi="Symbol" w:hint="eastAsia"/>
                <w:color w:val="000000"/>
                <w:sz w:val="20"/>
                <w:szCs w:val="20"/>
              </w:rPr>
            </w:pPr>
          </w:p>
        </w:tc>
        <w:tc>
          <w:tcPr>
            <w:tcW w:w="1201" w:type="dxa"/>
            <w:gridSpan w:val="2"/>
            <w:tcBorders>
              <w:top w:val="single" w:sz="4" w:space="0" w:color="auto"/>
              <w:left w:val="single" w:sz="6" w:space="0" w:color="auto"/>
              <w:bottom w:val="single" w:sz="4" w:space="0" w:color="auto"/>
              <w:right w:val="single" w:sz="6" w:space="0" w:color="auto"/>
            </w:tcBorders>
            <w:vAlign w:val="center"/>
          </w:tcPr>
          <w:p w14:paraId="5B3FEA6A" w14:textId="77777777" w:rsidR="00004EC8" w:rsidRDefault="009662EC">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exact"/>
              <w:textAlignment w:val="baseline"/>
              <w:rPr>
                <w:rFonts w:eastAsia="MS PGothic"/>
                <w:sz w:val="20"/>
                <w:szCs w:val="20"/>
                <w:lang w:eastAsia="ja-JP"/>
              </w:rPr>
            </w:pPr>
            <w:r>
              <w:rPr>
                <w:rFonts w:eastAsia="MS PGothic"/>
                <w:sz w:val="20"/>
                <w:szCs w:val="20"/>
              </w:rPr>
              <w:t>100 mV/m</w:t>
            </w:r>
          </w:p>
          <w:p w14:paraId="3E10DD38"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rPr>
            </w:pPr>
            <w:r>
              <w:rPr>
                <w:rFonts w:eastAsia="MS PGothic"/>
                <w:sz w:val="20"/>
                <w:szCs w:val="20"/>
                <w:lang w:eastAsia="ja-JP"/>
              </w:rPr>
              <w:t>DFS/</w:t>
            </w:r>
            <w:r>
              <w:rPr>
                <w:rFonts w:eastAsia="MS PGothic"/>
                <w:sz w:val="20"/>
                <w:szCs w:val="20"/>
                <w:lang w:eastAsia="ja-JP"/>
              </w:rPr>
              <w:br/>
              <w:t>TPC is</w:t>
            </w:r>
            <w:r>
              <w:rPr>
                <w:rFonts w:eastAsia="MS PGothic"/>
                <w:sz w:val="20"/>
                <w:szCs w:val="20"/>
                <w:lang w:eastAsia="ja-JP"/>
              </w:rPr>
              <w:br/>
              <w:t>not required.</w:t>
            </w:r>
          </w:p>
        </w:tc>
      </w:tr>
      <w:tr w:rsidR="00004EC8" w14:paraId="563273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3" w:type="dxa"/>
          <w:wAfter w:w="13" w:type="dxa"/>
          <w:cantSplit/>
          <w:trHeight w:val="3815"/>
        </w:trPr>
        <w:tc>
          <w:tcPr>
            <w:tcW w:w="1569" w:type="dxa"/>
            <w:vMerge/>
            <w:tcBorders>
              <w:left w:val="single" w:sz="6" w:space="0" w:color="auto"/>
              <w:right w:val="single" w:sz="6" w:space="0" w:color="auto"/>
            </w:tcBorders>
            <w:vAlign w:val="center"/>
          </w:tcPr>
          <w:p w14:paraId="283B20B5"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rPr>
            </w:pPr>
          </w:p>
        </w:tc>
        <w:tc>
          <w:tcPr>
            <w:tcW w:w="2268" w:type="dxa"/>
            <w:tcBorders>
              <w:top w:val="single" w:sz="4" w:space="0" w:color="auto"/>
              <w:left w:val="single" w:sz="6" w:space="0" w:color="auto"/>
              <w:right w:val="single" w:sz="6" w:space="0" w:color="auto"/>
            </w:tcBorders>
            <w:vAlign w:val="center"/>
          </w:tcPr>
          <w:p w14:paraId="7F628EE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rPr>
            </w:pPr>
            <w:r>
              <w:rPr>
                <w:rFonts w:eastAsia="MS PGothic"/>
                <w:color w:val="000000"/>
                <w:sz w:val="20"/>
                <w:szCs w:val="20"/>
              </w:rPr>
              <w:t>5</w:t>
            </w:r>
            <w:r>
              <w:rPr>
                <w:rFonts w:ascii="Tms Rmn" w:eastAsia="MS PGothic" w:hAnsi="Tms Rmn"/>
                <w:color w:val="000000"/>
                <w:sz w:val="12"/>
                <w:szCs w:val="20"/>
              </w:rPr>
              <w:t> </w:t>
            </w:r>
            <w:r>
              <w:rPr>
                <w:rFonts w:eastAsia="MS PGothic"/>
                <w:color w:val="000000"/>
                <w:sz w:val="20"/>
                <w:szCs w:val="20"/>
              </w:rPr>
              <w:t>150-5</w:t>
            </w:r>
            <w:r>
              <w:rPr>
                <w:rFonts w:ascii="Tms Rmn" w:eastAsia="MS PGothic" w:hAnsi="Tms Rmn"/>
                <w:color w:val="000000"/>
                <w:sz w:val="12"/>
                <w:szCs w:val="20"/>
              </w:rPr>
              <w:t> </w:t>
            </w:r>
            <w:r>
              <w:rPr>
                <w:rFonts w:eastAsia="MS PGothic"/>
                <w:color w:val="000000"/>
                <w:sz w:val="20"/>
                <w:szCs w:val="20"/>
                <w:lang w:eastAsia="ja-JP"/>
              </w:rPr>
              <w:t>350 (indoor use)</w:t>
            </w:r>
          </w:p>
        </w:tc>
        <w:tc>
          <w:tcPr>
            <w:tcW w:w="1846" w:type="dxa"/>
            <w:gridSpan w:val="2"/>
            <w:vMerge/>
            <w:tcBorders>
              <w:left w:val="single" w:sz="6" w:space="0" w:color="auto"/>
            </w:tcBorders>
            <w:vAlign w:val="center"/>
          </w:tcPr>
          <w:p w14:paraId="03102063" w14:textId="77777777" w:rsidR="00004EC8" w:rsidRDefault="00004EC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rPr>
            </w:pPr>
          </w:p>
        </w:tc>
        <w:tc>
          <w:tcPr>
            <w:tcW w:w="1624" w:type="dxa"/>
            <w:tcBorders>
              <w:top w:val="single" w:sz="4" w:space="0" w:color="auto"/>
              <w:left w:val="single" w:sz="6" w:space="0" w:color="auto"/>
              <w:right w:val="single" w:sz="6" w:space="0" w:color="auto"/>
            </w:tcBorders>
            <w:vAlign w:val="center"/>
          </w:tcPr>
          <w:p w14:paraId="1CB736EE" w14:textId="77777777" w:rsidR="00004EC8" w:rsidRDefault="00004EC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rPr>
            </w:pPr>
          </w:p>
          <w:p w14:paraId="3BC30E7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sz w:val="20"/>
                <w:szCs w:val="20"/>
                <w:lang w:eastAsia="ja-JP"/>
              </w:rPr>
            </w:pPr>
            <w:r>
              <w:rPr>
                <w:rFonts w:eastAsia="MS PGothic"/>
                <w:sz w:val="20"/>
                <w:szCs w:val="20"/>
                <w:lang w:eastAsia="ja-JP"/>
              </w:rPr>
              <w:t>20 MHz system:</w:t>
            </w:r>
          </w:p>
          <w:p w14:paraId="450E0EEB" w14:textId="77777777" w:rsidR="00004EC8" w:rsidRDefault="009662EC">
            <w:pPr>
              <w:tabs>
                <w:tab w:val="left" w:pos="1134"/>
                <w:tab w:val="left" w:pos="1871"/>
                <w:tab w:val="left" w:pos="2268"/>
              </w:tabs>
              <w:overflowPunct w:val="0"/>
              <w:autoSpaceDE w:val="0"/>
              <w:autoSpaceDN w:val="0"/>
              <w:adjustRightInd w:val="0"/>
              <w:spacing w:before="40" w:after="40"/>
              <w:textAlignment w:val="baseline"/>
              <w:rPr>
                <w:rFonts w:eastAsia="MS PGothic"/>
                <w:sz w:val="20"/>
                <w:szCs w:val="20"/>
                <w:lang w:eastAsia="ja-JP"/>
              </w:rPr>
            </w:pPr>
            <w:r>
              <w:rPr>
                <w:rFonts w:eastAsia="MS PGothic"/>
                <w:sz w:val="20"/>
                <w:szCs w:val="20"/>
                <w:lang w:eastAsia="ja-JP"/>
              </w:rPr>
              <w:t>With TPC:</w:t>
            </w:r>
            <w:r>
              <w:rPr>
                <w:rFonts w:eastAsia="MS PGothic"/>
                <w:sz w:val="20"/>
                <w:szCs w:val="20"/>
                <w:lang w:eastAsia="ja-JP"/>
              </w:rPr>
              <w:br/>
            </w:r>
            <w:r>
              <w:rPr>
                <w:rFonts w:eastAsia="MS PGothic"/>
                <w:sz w:val="20"/>
                <w:szCs w:val="20"/>
              </w:rPr>
              <w:sym w:font="Symbol" w:char="F0A3"/>
            </w:r>
            <w:r>
              <w:rPr>
                <w:rFonts w:eastAsia="MS PGothic"/>
                <w:sz w:val="20"/>
                <w:szCs w:val="20"/>
              </w:rPr>
              <w:t> </w:t>
            </w:r>
            <w:r>
              <w:rPr>
                <w:rFonts w:eastAsia="MS PGothic"/>
                <w:sz w:val="20"/>
                <w:szCs w:val="20"/>
                <w:lang w:eastAsia="ja-JP"/>
              </w:rPr>
              <w:t>10 </w:t>
            </w:r>
            <w:proofErr w:type="spellStart"/>
            <w:r>
              <w:rPr>
                <w:rFonts w:eastAsia="MS PGothic"/>
                <w:sz w:val="20"/>
                <w:szCs w:val="20"/>
                <w:lang w:eastAsia="ja-JP"/>
              </w:rPr>
              <w:t>mW</w:t>
            </w:r>
            <w:proofErr w:type="spellEnd"/>
            <w:r>
              <w:rPr>
                <w:rFonts w:eastAsia="MS PGothic"/>
                <w:sz w:val="20"/>
                <w:szCs w:val="20"/>
                <w:lang w:eastAsia="ja-JP"/>
              </w:rPr>
              <w:t>/MHz</w:t>
            </w:r>
          </w:p>
          <w:p w14:paraId="475F2F9A" w14:textId="77777777" w:rsidR="00004EC8" w:rsidRDefault="009662EC">
            <w:pPr>
              <w:tabs>
                <w:tab w:val="left" w:pos="1134"/>
                <w:tab w:val="left" w:pos="1871"/>
                <w:tab w:val="left" w:pos="2268"/>
              </w:tabs>
              <w:overflowPunct w:val="0"/>
              <w:autoSpaceDE w:val="0"/>
              <w:autoSpaceDN w:val="0"/>
              <w:adjustRightInd w:val="0"/>
              <w:spacing w:before="40" w:after="40"/>
              <w:textAlignment w:val="baseline"/>
              <w:rPr>
                <w:rFonts w:eastAsia="MS PGothic"/>
                <w:sz w:val="20"/>
                <w:szCs w:val="20"/>
                <w:lang w:eastAsia="ja-JP"/>
              </w:rPr>
            </w:pPr>
            <w:r>
              <w:rPr>
                <w:rFonts w:eastAsia="MS PGothic"/>
                <w:sz w:val="20"/>
                <w:szCs w:val="20"/>
                <w:lang w:eastAsia="ja-JP"/>
              </w:rPr>
              <w:t>Without TPC:</w:t>
            </w:r>
            <w:r>
              <w:rPr>
                <w:rFonts w:eastAsia="MS PGothic"/>
                <w:sz w:val="20"/>
                <w:szCs w:val="20"/>
                <w:lang w:eastAsia="ja-JP"/>
              </w:rPr>
              <w:br/>
            </w:r>
            <w:r>
              <w:rPr>
                <w:rFonts w:eastAsia="MS PGothic"/>
                <w:sz w:val="20"/>
                <w:szCs w:val="20"/>
              </w:rPr>
              <w:sym w:font="Symbol" w:char="F0A3"/>
            </w:r>
            <w:r>
              <w:rPr>
                <w:rFonts w:eastAsia="MS PGothic"/>
                <w:sz w:val="20"/>
                <w:szCs w:val="20"/>
              </w:rPr>
              <w:t> </w:t>
            </w:r>
            <w:r>
              <w:rPr>
                <w:rFonts w:eastAsia="MS PGothic"/>
                <w:sz w:val="20"/>
                <w:szCs w:val="20"/>
                <w:lang w:eastAsia="ja-JP"/>
              </w:rPr>
              <w:t>5 </w:t>
            </w:r>
            <w:proofErr w:type="spellStart"/>
            <w:r>
              <w:rPr>
                <w:rFonts w:eastAsia="MS PGothic"/>
                <w:sz w:val="20"/>
                <w:szCs w:val="20"/>
                <w:lang w:eastAsia="ja-JP"/>
              </w:rPr>
              <w:t>mW</w:t>
            </w:r>
            <w:proofErr w:type="spellEnd"/>
            <w:r>
              <w:rPr>
                <w:rFonts w:eastAsia="MS PGothic"/>
                <w:sz w:val="20"/>
                <w:szCs w:val="20"/>
                <w:lang w:eastAsia="ja-JP"/>
              </w:rPr>
              <w:t>/MHz</w:t>
            </w:r>
          </w:p>
          <w:p w14:paraId="29B205CE" w14:textId="77777777" w:rsidR="00004EC8" w:rsidRDefault="009662EC">
            <w:pPr>
              <w:tabs>
                <w:tab w:val="left" w:pos="1134"/>
                <w:tab w:val="left" w:pos="1871"/>
                <w:tab w:val="left" w:pos="2268"/>
              </w:tabs>
              <w:overflowPunct w:val="0"/>
              <w:autoSpaceDE w:val="0"/>
              <w:autoSpaceDN w:val="0"/>
              <w:adjustRightInd w:val="0"/>
              <w:spacing w:before="40" w:after="40"/>
              <w:textAlignment w:val="baseline"/>
              <w:rPr>
                <w:rFonts w:eastAsia="MS PGothic"/>
                <w:sz w:val="20"/>
                <w:szCs w:val="20"/>
                <w:lang w:eastAsia="ja-JP"/>
              </w:rPr>
            </w:pPr>
            <w:r>
              <w:rPr>
                <w:rFonts w:eastAsia="MS PGothic"/>
                <w:sz w:val="20"/>
                <w:szCs w:val="20"/>
                <w:lang w:eastAsia="ja-JP"/>
              </w:rPr>
              <w:t>40 MHz system:</w:t>
            </w:r>
          </w:p>
          <w:p w14:paraId="2D958807" w14:textId="77777777" w:rsidR="00004EC8" w:rsidRDefault="009662EC">
            <w:pPr>
              <w:tabs>
                <w:tab w:val="left" w:pos="1134"/>
                <w:tab w:val="left" w:pos="1871"/>
                <w:tab w:val="left" w:pos="2268"/>
              </w:tabs>
              <w:overflowPunct w:val="0"/>
              <w:autoSpaceDE w:val="0"/>
              <w:autoSpaceDN w:val="0"/>
              <w:adjustRightInd w:val="0"/>
              <w:spacing w:before="40" w:after="40"/>
              <w:textAlignment w:val="baseline"/>
              <w:rPr>
                <w:rFonts w:eastAsia="MS PGothic"/>
                <w:sz w:val="20"/>
                <w:szCs w:val="20"/>
                <w:lang w:eastAsia="ja-JP"/>
              </w:rPr>
            </w:pPr>
            <w:r>
              <w:rPr>
                <w:rFonts w:eastAsia="MS PGothic"/>
                <w:sz w:val="20"/>
                <w:szCs w:val="20"/>
                <w:lang w:eastAsia="ja-JP"/>
              </w:rPr>
              <w:t>With TPC:</w:t>
            </w:r>
            <w:r>
              <w:rPr>
                <w:rFonts w:eastAsia="MS PGothic"/>
                <w:sz w:val="20"/>
                <w:szCs w:val="20"/>
                <w:lang w:eastAsia="ja-JP"/>
              </w:rPr>
              <w:br/>
            </w:r>
            <w:r>
              <w:rPr>
                <w:rFonts w:eastAsia="MS PGothic"/>
                <w:sz w:val="20"/>
                <w:szCs w:val="20"/>
              </w:rPr>
              <w:sym w:font="Symbol" w:char="F0A3"/>
            </w:r>
            <w:r>
              <w:rPr>
                <w:rFonts w:eastAsia="MS PGothic"/>
                <w:sz w:val="20"/>
                <w:szCs w:val="20"/>
              </w:rPr>
              <w:t> </w:t>
            </w:r>
            <w:r>
              <w:rPr>
                <w:rFonts w:eastAsia="MS PGothic"/>
                <w:sz w:val="20"/>
                <w:szCs w:val="20"/>
                <w:lang w:eastAsia="ja-JP"/>
              </w:rPr>
              <w:t>5 </w:t>
            </w:r>
            <w:proofErr w:type="spellStart"/>
            <w:r>
              <w:rPr>
                <w:rFonts w:eastAsia="MS PGothic"/>
                <w:sz w:val="20"/>
                <w:szCs w:val="20"/>
                <w:lang w:eastAsia="ja-JP"/>
              </w:rPr>
              <w:t>mW</w:t>
            </w:r>
            <w:proofErr w:type="spellEnd"/>
            <w:r>
              <w:rPr>
                <w:rFonts w:eastAsia="MS PGothic"/>
                <w:sz w:val="20"/>
                <w:szCs w:val="20"/>
                <w:lang w:eastAsia="ja-JP"/>
              </w:rPr>
              <w:t>/MHz</w:t>
            </w:r>
          </w:p>
          <w:p w14:paraId="5C90465D"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rPr>
            </w:pPr>
            <w:r>
              <w:rPr>
                <w:rFonts w:eastAsia="MS PGothic"/>
                <w:sz w:val="20"/>
                <w:szCs w:val="20"/>
                <w:lang w:eastAsia="ja-JP"/>
              </w:rPr>
              <w:t>Without TPC:</w:t>
            </w:r>
            <w:r>
              <w:rPr>
                <w:rFonts w:eastAsia="MS PGothic"/>
                <w:sz w:val="20"/>
                <w:szCs w:val="20"/>
                <w:lang w:eastAsia="ja-JP"/>
              </w:rPr>
              <w:br/>
            </w:r>
            <w:r>
              <w:rPr>
                <w:rFonts w:eastAsia="MS PGothic"/>
                <w:sz w:val="20"/>
                <w:szCs w:val="20"/>
              </w:rPr>
              <w:sym w:font="Symbol" w:char="F0A3"/>
            </w:r>
            <w:r>
              <w:rPr>
                <w:rFonts w:eastAsia="MS PGothic"/>
                <w:sz w:val="20"/>
                <w:szCs w:val="20"/>
              </w:rPr>
              <w:t> </w:t>
            </w:r>
            <w:r>
              <w:rPr>
                <w:rFonts w:eastAsia="MS PGothic"/>
                <w:sz w:val="20"/>
                <w:szCs w:val="20"/>
                <w:lang w:eastAsia="ja-JP"/>
              </w:rPr>
              <w:t>2.5 </w:t>
            </w:r>
            <w:proofErr w:type="spellStart"/>
            <w:r>
              <w:rPr>
                <w:rFonts w:eastAsia="MS PGothic"/>
                <w:sz w:val="20"/>
                <w:szCs w:val="20"/>
                <w:lang w:eastAsia="ja-JP"/>
              </w:rPr>
              <w:t>mW</w:t>
            </w:r>
            <w:proofErr w:type="spellEnd"/>
            <w:r>
              <w:rPr>
                <w:rFonts w:eastAsia="MS PGothic"/>
                <w:sz w:val="20"/>
                <w:szCs w:val="20"/>
                <w:lang w:eastAsia="ja-JP"/>
              </w:rPr>
              <w:t>/MHz</w:t>
            </w:r>
          </w:p>
          <w:p w14:paraId="25E8451D" w14:textId="77777777" w:rsidR="00004EC8" w:rsidRDefault="00004EC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rPr>
            </w:pPr>
          </w:p>
        </w:tc>
        <w:tc>
          <w:tcPr>
            <w:tcW w:w="1418" w:type="dxa"/>
            <w:gridSpan w:val="2"/>
            <w:vMerge/>
            <w:tcBorders>
              <w:left w:val="single" w:sz="6" w:space="0" w:color="auto"/>
              <w:right w:val="single" w:sz="6" w:space="0" w:color="auto"/>
            </w:tcBorders>
            <w:vAlign w:val="center"/>
          </w:tcPr>
          <w:p w14:paraId="5AB02F84" w14:textId="77777777" w:rsidR="00004EC8" w:rsidRDefault="00004EC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rPr>
            </w:pPr>
          </w:p>
        </w:tc>
        <w:tc>
          <w:tcPr>
            <w:tcW w:w="1201" w:type="dxa"/>
            <w:gridSpan w:val="2"/>
            <w:tcBorders>
              <w:top w:val="single" w:sz="4" w:space="0" w:color="auto"/>
              <w:left w:val="single" w:sz="6" w:space="0" w:color="auto"/>
              <w:right w:val="single" w:sz="6" w:space="0" w:color="auto"/>
            </w:tcBorders>
            <w:vAlign w:val="center"/>
          </w:tcPr>
          <w:p w14:paraId="341BCDD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rPr>
            </w:pPr>
            <w:r>
              <w:rPr>
                <w:rFonts w:eastAsia="MS PGothic"/>
                <w:color w:val="000000"/>
                <w:sz w:val="20"/>
                <w:szCs w:val="20"/>
              </w:rPr>
              <w:t>100 mV/m</w:t>
            </w:r>
          </w:p>
          <w:p w14:paraId="29B3B63A"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18"/>
                <w:szCs w:val="18"/>
                <w:lang w:eastAsia="ja-JP"/>
              </w:rPr>
            </w:pPr>
          </w:p>
          <w:p w14:paraId="6E6286BD"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rPr>
            </w:pPr>
            <w:r>
              <w:rPr>
                <w:rFonts w:eastAsia="MS PGothic"/>
                <w:color w:val="000000"/>
                <w:sz w:val="20"/>
                <w:szCs w:val="20"/>
                <w:lang w:eastAsia="ja-JP"/>
              </w:rPr>
              <w:t>DFS/TPC is required for the key station.</w:t>
            </w:r>
          </w:p>
          <w:p w14:paraId="54D7FF4A"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rPr>
            </w:pPr>
          </w:p>
          <w:p w14:paraId="7D6992D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rPr>
            </w:pPr>
            <w:r>
              <w:rPr>
                <w:rFonts w:eastAsia="MS PGothic"/>
                <w:color w:val="000000"/>
                <w:sz w:val="20"/>
                <w:szCs w:val="20"/>
                <w:lang w:eastAsia="ja-JP"/>
              </w:rPr>
              <w:t>DFS/TPC is not required for the station controlled by the key station.</w:t>
            </w:r>
          </w:p>
        </w:tc>
      </w:tr>
      <w:tr w:rsidR="00004EC8" w14:paraId="6ADEAE25" w14:textId="77777777">
        <w:trPr>
          <w:gridBefore w:val="1"/>
          <w:gridAfter w:val="1"/>
          <w:wBefore w:w="13" w:type="dxa"/>
          <w:wAfter w:w="13" w:type="dxa"/>
          <w:cantSplit/>
          <w:trHeight w:val="2130"/>
        </w:trPr>
        <w:tc>
          <w:tcPr>
            <w:tcW w:w="1569" w:type="dxa"/>
            <w:tcBorders>
              <w:top w:val="single" w:sz="4" w:space="0" w:color="auto"/>
              <w:left w:val="single" w:sz="6" w:space="0" w:color="auto"/>
              <w:right w:val="single" w:sz="6" w:space="0" w:color="auto"/>
            </w:tcBorders>
            <w:vAlign w:val="center"/>
          </w:tcPr>
          <w:p w14:paraId="68832796"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c>
          <w:tcPr>
            <w:tcW w:w="2268" w:type="dxa"/>
            <w:tcBorders>
              <w:top w:val="single" w:sz="4" w:space="0" w:color="auto"/>
              <w:left w:val="single" w:sz="6" w:space="0" w:color="auto"/>
              <w:right w:val="single" w:sz="6" w:space="0" w:color="auto"/>
            </w:tcBorders>
            <w:vAlign w:val="center"/>
          </w:tcPr>
          <w:p w14:paraId="0A92A386"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eastAsia="MS PGothic"/>
                <w:color w:val="000000"/>
                <w:sz w:val="20"/>
                <w:szCs w:val="20"/>
                <w:lang w:eastAsia="ja-JP"/>
              </w:rPr>
              <w:t>5 470-5 725</w:t>
            </w:r>
          </w:p>
        </w:tc>
        <w:tc>
          <w:tcPr>
            <w:tcW w:w="1846" w:type="dxa"/>
            <w:gridSpan w:val="2"/>
            <w:tcBorders>
              <w:top w:val="single" w:sz="4" w:space="0" w:color="auto"/>
              <w:left w:val="single" w:sz="6" w:space="0" w:color="auto"/>
            </w:tcBorders>
            <w:vAlign w:val="center"/>
          </w:tcPr>
          <w:p w14:paraId="36981316"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ascii="Symbol" w:eastAsia="MS PGothic" w:hAnsi="Symbol" w:hint="eastAsia"/>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1</w:t>
            </w:r>
            <w:r>
              <w:rPr>
                <w:rFonts w:eastAsia="MS PGothic"/>
                <w:color w:val="000000"/>
                <w:sz w:val="20"/>
                <w:szCs w:val="20"/>
                <w:lang w:eastAsia="ja-JP"/>
              </w:rPr>
              <w:t>9.7</w:t>
            </w:r>
            <w:r>
              <w:rPr>
                <w:rFonts w:eastAsia="MS PGothic"/>
                <w:color w:val="000000"/>
                <w:sz w:val="20"/>
                <w:szCs w:val="20"/>
              </w:rPr>
              <w:t xml:space="preserve"> MHz</w:t>
            </w:r>
          </w:p>
          <w:p w14:paraId="032110CE" w14:textId="77777777" w:rsidR="00004EC8" w:rsidRDefault="00004EC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ascii="Symbol" w:eastAsia="MS PGothic" w:hAnsi="Symbol" w:hint="eastAsia"/>
                <w:color w:val="000000"/>
                <w:sz w:val="20"/>
                <w:szCs w:val="20"/>
              </w:rPr>
            </w:pPr>
          </w:p>
        </w:tc>
        <w:tc>
          <w:tcPr>
            <w:tcW w:w="1624" w:type="dxa"/>
            <w:tcBorders>
              <w:top w:val="single" w:sz="4" w:space="0" w:color="auto"/>
              <w:left w:val="single" w:sz="6" w:space="0" w:color="auto"/>
              <w:right w:val="single" w:sz="6" w:space="0" w:color="auto"/>
            </w:tcBorders>
            <w:vAlign w:val="center"/>
          </w:tcPr>
          <w:p w14:paraId="268E7233"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ascii="Symbol" w:eastAsia="MS PGothic" w:hAnsi="Symbol" w:hint="eastAsia"/>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5</w:t>
            </w:r>
            <w:r>
              <w:rPr>
                <w:rFonts w:eastAsia="MS PGothic"/>
                <w:color w:val="000000"/>
                <w:sz w:val="20"/>
                <w:szCs w:val="20"/>
              </w:rPr>
              <w:t xml:space="preserve">0 </w:t>
            </w:r>
            <w:proofErr w:type="spellStart"/>
            <w:r>
              <w:rPr>
                <w:rFonts w:eastAsia="MS PGothic"/>
                <w:color w:val="000000"/>
                <w:sz w:val="20"/>
                <w:szCs w:val="20"/>
                <w:lang w:eastAsia="ja-JP"/>
              </w:rPr>
              <w:t>mW</w:t>
            </w:r>
            <w:proofErr w:type="spellEnd"/>
            <w:r>
              <w:rPr>
                <w:rFonts w:eastAsia="MS PGothic"/>
                <w:color w:val="000000"/>
                <w:sz w:val="20"/>
                <w:szCs w:val="20"/>
              </w:rPr>
              <w:t>/MHz</w:t>
            </w:r>
            <w:r>
              <w:rPr>
                <w:rFonts w:eastAsia="MS PGothic"/>
                <w:sz w:val="20"/>
                <w:szCs w:val="20"/>
                <w:lang w:eastAsia="ja-JP"/>
              </w:rPr>
              <w:br/>
            </w:r>
            <w:r>
              <w:rPr>
                <w:rFonts w:eastAsia="MS PGothic" w:hint="eastAsia"/>
                <w:sz w:val="20"/>
                <w:szCs w:val="20"/>
                <w:lang w:eastAsia="ja-JP"/>
              </w:rPr>
              <w:t>(17 dBm/MHz)</w:t>
            </w:r>
          </w:p>
          <w:p w14:paraId="41BFCD52" w14:textId="77777777" w:rsidR="00004EC8" w:rsidRDefault="00004EC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ascii="Symbol" w:eastAsia="MS PGothic" w:hAnsi="Symbol" w:hint="eastAsia"/>
                <w:color w:val="000000"/>
                <w:sz w:val="20"/>
                <w:szCs w:val="20"/>
                <w:lang w:eastAsia="ja-JP"/>
              </w:rPr>
            </w:pPr>
          </w:p>
        </w:tc>
        <w:tc>
          <w:tcPr>
            <w:tcW w:w="1418" w:type="dxa"/>
            <w:gridSpan w:val="2"/>
            <w:tcBorders>
              <w:top w:val="single" w:sz="4" w:space="0" w:color="auto"/>
              <w:left w:val="single" w:sz="6" w:space="0" w:color="auto"/>
              <w:right w:val="single" w:sz="6" w:space="0" w:color="auto"/>
            </w:tcBorders>
            <w:vAlign w:val="center"/>
          </w:tcPr>
          <w:p w14:paraId="7634958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eastAsia="MS PGothic"/>
                <w:color w:val="000000"/>
                <w:sz w:val="20"/>
                <w:szCs w:val="20"/>
              </w:rPr>
              <w:t>DS</w:t>
            </w:r>
            <w:r>
              <w:rPr>
                <w:rFonts w:eastAsia="MS PGothic"/>
                <w:color w:val="000000"/>
                <w:sz w:val="20"/>
                <w:szCs w:val="20"/>
                <w:lang w:eastAsia="ja-JP"/>
              </w:rPr>
              <w:t xml:space="preserve"> or OFDM</w:t>
            </w:r>
            <w:r>
              <w:rPr>
                <w:rFonts w:eastAsia="MS PGothic"/>
                <w:color w:val="000000"/>
                <w:sz w:val="20"/>
                <w:szCs w:val="20"/>
              </w:rPr>
              <w:t>:</w:t>
            </w:r>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10 </w:t>
            </w:r>
            <w:proofErr w:type="spellStart"/>
            <w:r>
              <w:rPr>
                <w:rFonts w:eastAsia="MS PGothic"/>
                <w:color w:val="000000"/>
                <w:sz w:val="20"/>
                <w:szCs w:val="20"/>
                <w:lang w:eastAsia="ja-JP"/>
              </w:rPr>
              <w:t>mW</w:t>
            </w:r>
            <w:proofErr w:type="spellEnd"/>
            <w:r>
              <w:rPr>
                <w:rFonts w:eastAsia="MS PGothic"/>
                <w:color w:val="000000"/>
                <w:sz w:val="20"/>
                <w:szCs w:val="20"/>
                <w:lang w:eastAsia="ja-JP"/>
              </w:rPr>
              <w:t>/MHz</w:t>
            </w:r>
          </w:p>
          <w:p w14:paraId="5A588A7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 xml:space="preserve">Others: </w:t>
            </w:r>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10 </w:t>
            </w:r>
            <w:proofErr w:type="spellStart"/>
            <w:r>
              <w:rPr>
                <w:rFonts w:eastAsia="MS PGothic"/>
                <w:color w:val="000000"/>
                <w:sz w:val="20"/>
                <w:szCs w:val="20"/>
                <w:lang w:eastAsia="ja-JP"/>
              </w:rPr>
              <w:t>mW</w:t>
            </w:r>
            <w:proofErr w:type="spellEnd"/>
          </w:p>
          <w:p w14:paraId="11C418C0" w14:textId="77777777" w:rsidR="00004EC8" w:rsidRDefault="00004EC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c>
          <w:tcPr>
            <w:tcW w:w="1201" w:type="dxa"/>
            <w:gridSpan w:val="2"/>
            <w:tcBorders>
              <w:top w:val="single" w:sz="4" w:space="0" w:color="auto"/>
              <w:left w:val="single" w:sz="6" w:space="0" w:color="auto"/>
              <w:right w:val="single" w:sz="6" w:space="0" w:color="auto"/>
            </w:tcBorders>
            <w:vAlign w:val="center"/>
          </w:tcPr>
          <w:p w14:paraId="2AF62F5B"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eastAsia="MS PGothic"/>
                <w:color w:val="000000"/>
                <w:sz w:val="20"/>
                <w:szCs w:val="20"/>
              </w:rPr>
              <w:t>100 mV/m</w:t>
            </w:r>
          </w:p>
          <w:p w14:paraId="418372FA"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lang w:eastAsia="ja-JP"/>
              </w:rPr>
              <w:t>DFS</w:t>
            </w:r>
            <w:r>
              <w:rPr>
                <w:rFonts w:eastAsia="MS PGothic" w:hint="eastAsia"/>
                <w:color w:val="000000"/>
                <w:sz w:val="20"/>
                <w:szCs w:val="20"/>
                <w:lang w:eastAsia="ja-JP"/>
              </w:rPr>
              <w:t>/</w:t>
            </w:r>
            <w:r>
              <w:rPr>
                <w:rFonts w:eastAsia="MS PGothic"/>
                <w:color w:val="000000"/>
                <w:sz w:val="20"/>
                <w:szCs w:val="20"/>
                <w:lang w:eastAsia="ja-JP"/>
              </w:rPr>
              <w:t xml:space="preserve"> TPC </w:t>
            </w:r>
            <w:r>
              <w:rPr>
                <w:rFonts w:eastAsia="MS PGothic" w:hint="eastAsia"/>
                <w:color w:val="000000"/>
                <w:sz w:val="20"/>
                <w:szCs w:val="20"/>
                <w:lang w:eastAsia="ja-JP"/>
              </w:rPr>
              <w:t>is</w:t>
            </w:r>
            <w:r>
              <w:rPr>
                <w:rFonts w:eastAsia="MS PGothic"/>
                <w:color w:val="000000"/>
                <w:sz w:val="20"/>
                <w:szCs w:val="20"/>
                <w:lang w:eastAsia="ja-JP"/>
              </w:rPr>
              <w:t xml:space="preserve"> required</w:t>
            </w:r>
          </w:p>
        </w:tc>
      </w:tr>
      <w:tr w:rsidR="00004EC8" w14:paraId="171CF064" w14:textId="77777777">
        <w:trPr>
          <w:gridBefore w:val="1"/>
          <w:gridAfter w:val="1"/>
          <w:wBefore w:w="13" w:type="dxa"/>
          <w:wAfter w:w="13" w:type="dxa"/>
          <w:cantSplit/>
          <w:trHeight w:val="1054"/>
        </w:trPr>
        <w:tc>
          <w:tcPr>
            <w:tcW w:w="1569" w:type="dxa"/>
            <w:vMerge w:val="restart"/>
            <w:tcBorders>
              <w:top w:val="single" w:sz="4" w:space="0" w:color="auto"/>
              <w:left w:val="single" w:sz="6" w:space="0" w:color="auto"/>
              <w:right w:val="single" w:sz="6" w:space="0" w:color="auto"/>
            </w:tcBorders>
            <w:vAlign w:val="center"/>
          </w:tcPr>
          <w:p w14:paraId="7BCBACA9"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c>
          <w:tcPr>
            <w:tcW w:w="2268" w:type="dxa"/>
            <w:vMerge w:val="restart"/>
            <w:tcBorders>
              <w:top w:val="single" w:sz="4" w:space="0" w:color="auto"/>
              <w:left w:val="single" w:sz="6" w:space="0" w:color="auto"/>
              <w:right w:val="single" w:sz="6" w:space="0" w:color="auto"/>
            </w:tcBorders>
            <w:vAlign w:val="center"/>
          </w:tcPr>
          <w:p w14:paraId="4FABCCE6"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eastAsia="MS PGothic" w:hint="eastAsia"/>
                <w:color w:val="000000"/>
                <w:sz w:val="20"/>
                <w:szCs w:val="20"/>
                <w:lang w:eastAsia="ja-JP"/>
              </w:rPr>
              <w:t xml:space="preserve">57-66 GHz </w:t>
            </w:r>
          </w:p>
        </w:tc>
        <w:tc>
          <w:tcPr>
            <w:tcW w:w="1846" w:type="dxa"/>
            <w:gridSpan w:val="2"/>
            <w:vMerge w:val="restart"/>
            <w:tcBorders>
              <w:top w:val="single" w:sz="4" w:space="0" w:color="auto"/>
              <w:left w:val="single" w:sz="6" w:space="0" w:color="auto"/>
            </w:tcBorders>
            <w:vAlign w:val="center"/>
          </w:tcPr>
          <w:p w14:paraId="0CE076FD"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ascii="Symbol" w:eastAsia="MS PGothic" w:hAnsi="Symbol" w:hint="eastAsia"/>
                <w:color w:val="000000"/>
                <w:sz w:val="20"/>
                <w:szCs w:val="20"/>
              </w:rPr>
            </w:pPr>
            <w:r>
              <w:rPr>
                <w:rFonts w:eastAsia="MS PGothic"/>
                <w:color w:val="000000"/>
                <w:sz w:val="20"/>
                <w:szCs w:val="20"/>
              </w:rPr>
              <w:sym w:font="Symbol" w:char="F0A3"/>
            </w:r>
            <w:r>
              <w:rPr>
                <w:rFonts w:eastAsia="MS PGothic"/>
                <w:color w:val="000000"/>
                <w:sz w:val="12"/>
                <w:szCs w:val="20"/>
              </w:rPr>
              <w:t> </w:t>
            </w:r>
            <w:r>
              <w:rPr>
                <w:rFonts w:eastAsia="MS PGothic" w:hint="eastAsia"/>
                <w:color w:val="000000"/>
                <w:sz w:val="20"/>
                <w:szCs w:val="20"/>
                <w:lang w:eastAsia="ja-JP"/>
              </w:rPr>
              <w:t>9</w:t>
            </w:r>
            <w:r>
              <w:rPr>
                <w:rFonts w:eastAsia="MS PGothic"/>
                <w:color w:val="000000"/>
                <w:sz w:val="20"/>
                <w:szCs w:val="20"/>
              </w:rPr>
              <w:t xml:space="preserve"> </w:t>
            </w:r>
            <w:r>
              <w:rPr>
                <w:rFonts w:eastAsia="MS PGothic" w:hint="eastAsia"/>
                <w:color w:val="000000"/>
                <w:sz w:val="20"/>
                <w:szCs w:val="20"/>
                <w:lang w:eastAsia="ja-JP"/>
              </w:rPr>
              <w:t>G</w:t>
            </w:r>
            <w:r>
              <w:rPr>
                <w:rFonts w:eastAsia="MS PGothic"/>
                <w:color w:val="000000"/>
                <w:sz w:val="20"/>
                <w:szCs w:val="20"/>
              </w:rPr>
              <w:t>Hz</w:t>
            </w:r>
          </w:p>
        </w:tc>
        <w:tc>
          <w:tcPr>
            <w:tcW w:w="1624" w:type="dxa"/>
            <w:tcBorders>
              <w:top w:val="single" w:sz="4" w:space="0" w:color="auto"/>
              <w:left w:val="single" w:sz="6" w:space="0" w:color="auto"/>
              <w:right w:val="single" w:sz="6" w:space="0" w:color="auto"/>
            </w:tcBorders>
            <w:vAlign w:val="center"/>
          </w:tcPr>
          <w:p w14:paraId="1A417CD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ascii="Symbol" w:eastAsia="MS PGothic" w:hAnsi="Symbol" w:hint="eastAsia"/>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1</w:t>
            </w:r>
            <w:r>
              <w:rPr>
                <w:rFonts w:eastAsia="MS PGothic" w:hint="eastAsia"/>
                <w:color w:val="000000"/>
                <w:sz w:val="20"/>
                <w:szCs w:val="20"/>
                <w:lang w:eastAsia="ja-JP"/>
              </w:rPr>
              <w:t>0</w:t>
            </w:r>
            <w:r>
              <w:rPr>
                <w:rFonts w:eastAsia="MS PGothic"/>
                <w:color w:val="000000"/>
                <w:sz w:val="20"/>
                <w:szCs w:val="20"/>
                <w:lang w:eastAsia="ja-JP"/>
              </w:rPr>
              <w:t xml:space="preserve"> </w:t>
            </w:r>
            <w:proofErr w:type="spellStart"/>
            <w:r>
              <w:rPr>
                <w:rFonts w:eastAsia="MS PGothic" w:hint="eastAsia"/>
                <w:color w:val="000000"/>
                <w:sz w:val="20"/>
                <w:szCs w:val="20"/>
                <w:lang w:eastAsia="ja-JP"/>
              </w:rPr>
              <w:t>m</w:t>
            </w:r>
            <w:r>
              <w:rPr>
                <w:rFonts w:eastAsia="MS PGothic"/>
                <w:color w:val="000000"/>
                <w:sz w:val="20"/>
                <w:szCs w:val="20"/>
              </w:rPr>
              <w:t>W</w:t>
            </w:r>
            <w:proofErr w:type="spellEnd"/>
            <w:r>
              <w:rPr>
                <w:rFonts w:eastAsia="MS PGothic"/>
                <w:color w:val="000000"/>
                <w:sz w:val="20"/>
                <w:szCs w:val="20"/>
              </w:rPr>
              <w:br/>
            </w:r>
            <w:r>
              <w:rPr>
                <w:rFonts w:eastAsia="MS PGothic" w:hint="eastAsia"/>
                <w:color w:val="000000"/>
                <w:sz w:val="20"/>
                <w:szCs w:val="20"/>
                <w:lang w:eastAsia="ja-JP"/>
              </w:rPr>
              <w:t>(not specified)</w:t>
            </w:r>
          </w:p>
        </w:tc>
        <w:tc>
          <w:tcPr>
            <w:tcW w:w="1418" w:type="dxa"/>
            <w:gridSpan w:val="2"/>
            <w:tcBorders>
              <w:top w:val="single" w:sz="4" w:space="0" w:color="auto"/>
              <w:left w:val="single" w:sz="6" w:space="0" w:color="auto"/>
              <w:right w:val="single" w:sz="6" w:space="0" w:color="auto"/>
            </w:tcBorders>
            <w:vAlign w:val="center"/>
          </w:tcPr>
          <w:p w14:paraId="5D5DF42E"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1</w:t>
            </w:r>
            <w:r>
              <w:rPr>
                <w:rFonts w:eastAsia="MS PGothic" w:hint="eastAsia"/>
                <w:color w:val="000000"/>
                <w:sz w:val="20"/>
                <w:szCs w:val="20"/>
                <w:lang w:eastAsia="ja-JP"/>
              </w:rPr>
              <w:t>0</w:t>
            </w:r>
            <w:r>
              <w:rPr>
                <w:rFonts w:eastAsia="MS PGothic"/>
                <w:color w:val="000000"/>
                <w:sz w:val="20"/>
                <w:szCs w:val="20"/>
                <w:lang w:eastAsia="ja-JP"/>
              </w:rPr>
              <w:t xml:space="preserve"> </w:t>
            </w:r>
            <w:proofErr w:type="spellStart"/>
            <w:r>
              <w:rPr>
                <w:rFonts w:eastAsia="MS PGothic" w:hint="eastAsia"/>
                <w:color w:val="000000"/>
                <w:sz w:val="20"/>
                <w:szCs w:val="20"/>
                <w:lang w:eastAsia="ja-JP"/>
              </w:rPr>
              <w:t>m</w:t>
            </w:r>
            <w:r>
              <w:rPr>
                <w:rFonts w:eastAsia="MS PGothic"/>
                <w:color w:val="000000"/>
                <w:sz w:val="20"/>
                <w:szCs w:val="20"/>
              </w:rPr>
              <w:t>W</w:t>
            </w:r>
            <w:proofErr w:type="spellEnd"/>
            <w:r>
              <w:rPr>
                <w:rFonts w:eastAsia="MS PGothic"/>
                <w:color w:val="000000"/>
                <w:sz w:val="20"/>
                <w:szCs w:val="20"/>
              </w:rPr>
              <w:br/>
            </w:r>
            <w:r>
              <w:rPr>
                <w:rFonts w:ascii="Symbol" w:eastAsia="MS PGothic" w:hAnsi="Symbol"/>
                <w:color w:val="000000"/>
                <w:sz w:val="20"/>
                <w:szCs w:val="20"/>
              </w:rPr>
              <w:sym w:font="Symbol" w:char="F0A3"/>
            </w:r>
            <w:r>
              <w:rPr>
                <w:rFonts w:ascii="Symbol" w:eastAsia="MS PGothic" w:hAnsi="Symbol"/>
                <w:color w:val="000000"/>
                <w:sz w:val="20"/>
                <w:szCs w:val="20"/>
                <w:lang w:eastAsia="ja-JP"/>
              </w:rPr>
              <w:t></w:t>
            </w:r>
            <w:r>
              <w:rPr>
                <w:rFonts w:ascii="Symbol" w:eastAsia="MS PGothic" w:hAnsi="Symbol"/>
                <w:color w:val="000000"/>
                <w:sz w:val="20"/>
                <w:szCs w:val="20"/>
                <w:lang w:eastAsia="ja-JP"/>
              </w:rPr>
              <w:t></w:t>
            </w:r>
            <w:r>
              <w:rPr>
                <w:rFonts w:ascii="Symbol" w:eastAsia="MS PGothic" w:hAnsi="Symbol"/>
                <w:color w:val="000000"/>
                <w:sz w:val="20"/>
                <w:szCs w:val="20"/>
                <w:lang w:eastAsia="ja-JP"/>
              </w:rPr>
              <w:t></w:t>
            </w:r>
            <w:r>
              <w:rPr>
                <w:rFonts w:ascii="Symbol" w:eastAsia="MS PGothic" w:hAnsi="Symbol"/>
                <w:color w:val="000000"/>
                <w:sz w:val="20"/>
                <w:szCs w:val="20"/>
                <w:lang w:eastAsia="ja-JP"/>
              </w:rPr>
              <w:t></w:t>
            </w:r>
            <w:proofErr w:type="spellStart"/>
            <w:r>
              <w:rPr>
                <w:rFonts w:eastAsia="MS PGothic" w:hint="eastAsia"/>
                <w:color w:val="000000"/>
                <w:sz w:val="20"/>
                <w:szCs w:val="20"/>
                <w:lang w:eastAsia="ja-JP"/>
              </w:rPr>
              <w:t>dB</w:t>
            </w:r>
            <w:r>
              <w:rPr>
                <w:rFonts w:eastAsia="MS PGothic"/>
                <w:color w:val="000000"/>
                <w:sz w:val="20"/>
                <w:szCs w:val="20"/>
                <w:lang w:eastAsia="ja-JP"/>
              </w:rPr>
              <w:t>i</w:t>
            </w:r>
            <w:proofErr w:type="spellEnd"/>
          </w:p>
        </w:tc>
        <w:tc>
          <w:tcPr>
            <w:tcW w:w="1201" w:type="dxa"/>
            <w:gridSpan w:val="2"/>
            <w:vMerge w:val="restart"/>
            <w:tcBorders>
              <w:top w:val="single" w:sz="4" w:space="0" w:color="auto"/>
              <w:left w:val="single" w:sz="6" w:space="0" w:color="auto"/>
              <w:right w:val="single" w:sz="6" w:space="0" w:color="auto"/>
            </w:tcBorders>
            <w:vAlign w:val="center"/>
          </w:tcPr>
          <w:p w14:paraId="786D6086"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eastAsia="MS PGothic" w:hint="eastAsia"/>
                <w:color w:val="000000"/>
                <w:sz w:val="20"/>
                <w:szCs w:val="20"/>
                <w:lang w:eastAsia="ja-JP"/>
              </w:rPr>
              <w:t>Not required</w:t>
            </w:r>
          </w:p>
        </w:tc>
      </w:tr>
      <w:tr w:rsidR="00004EC8" w14:paraId="354A3AB7" w14:textId="77777777">
        <w:trPr>
          <w:gridBefore w:val="1"/>
          <w:gridAfter w:val="1"/>
          <w:wBefore w:w="13" w:type="dxa"/>
          <w:wAfter w:w="13" w:type="dxa"/>
          <w:cantSplit/>
          <w:trHeight w:val="1054"/>
        </w:trPr>
        <w:tc>
          <w:tcPr>
            <w:tcW w:w="1569" w:type="dxa"/>
            <w:vMerge/>
            <w:tcBorders>
              <w:left w:val="single" w:sz="6" w:space="0" w:color="auto"/>
              <w:right w:val="single" w:sz="6" w:space="0" w:color="auto"/>
            </w:tcBorders>
            <w:vAlign w:val="center"/>
          </w:tcPr>
          <w:p w14:paraId="4C3EDB9C"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c>
          <w:tcPr>
            <w:tcW w:w="2268" w:type="dxa"/>
            <w:vMerge/>
            <w:tcBorders>
              <w:left w:val="single" w:sz="6" w:space="0" w:color="auto"/>
              <w:right w:val="single" w:sz="6" w:space="0" w:color="auto"/>
            </w:tcBorders>
            <w:vAlign w:val="center"/>
          </w:tcPr>
          <w:p w14:paraId="227BBAC1"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p>
        </w:tc>
        <w:tc>
          <w:tcPr>
            <w:tcW w:w="1846" w:type="dxa"/>
            <w:gridSpan w:val="2"/>
            <w:vMerge/>
            <w:tcBorders>
              <w:left w:val="single" w:sz="6" w:space="0" w:color="auto"/>
            </w:tcBorders>
            <w:vAlign w:val="center"/>
          </w:tcPr>
          <w:p w14:paraId="7FB831BC"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c>
          <w:tcPr>
            <w:tcW w:w="1624" w:type="dxa"/>
            <w:tcBorders>
              <w:top w:val="single" w:sz="4" w:space="0" w:color="auto"/>
              <w:left w:val="single" w:sz="6" w:space="0" w:color="auto"/>
              <w:right w:val="single" w:sz="6" w:space="0" w:color="auto"/>
            </w:tcBorders>
            <w:vAlign w:val="center"/>
          </w:tcPr>
          <w:p w14:paraId="5858FF44"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ascii="Symbol" w:eastAsia="MS PGothic" w:hAnsi="Symbol" w:hint="eastAsia"/>
                <w:color w:val="000000"/>
                <w:sz w:val="20"/>
                <w:szCs w:val="20"/>
                <w:lang w:eastAsia="ja-JP"/>
              </w:rPr>
            </w:pPr>
            <w:r>
              <w:rPr>
                <w:rFonts w:eastAsia="MS PGothic"/>
                <w:sz w:val="20"/>
                <w:szCs w:val="20"/>
              </w:rPr>
              <w:t>&gt; </w:t>
            </w:r>
            <w:r>
              <w:rPr>
                <w:rFonts w:ascii="Tms Rmn" w:eastAsia="MS PGothic" w:hAnsi="Tms Rmn"/>
                <w:color w:val="000000"/>
                <w:sz w:val="12"/>
                <w:szCs w:val="20"/>
              </w:rPr>
              <w:t> </w:t>
            </w:r>
            <w:r>
              <w:rPr>
                <w:rFonts w:eastAsia="MS PGothic"/>
                <w:color w:val="000000"/>
                <w:sz w:val="20"/>
                <w:szCs w:val="20"/>
              </w:rPr>
              <w:t>1</w:t>
            </w:r>
            <w:r>
              <w:rPr>
                <w:rFonts w:eastAsia="MS PGothic" w:hint="eastAsia"/>
                <w:color w:val="000000"/>
                <w:sz w:val="20"/>
                <w:szCs w:val="20"/>
                <w:lang w:eastAsia="ja-JP"/>
              </w:rPr>
              <w:t>0</w:t>
            </w:r>
            <w:r>
              <w:rPr>
                <w:rFonts w:eastAsia="MS PGothic"/>
                <w:color w:val="000000"/>
                <w:sz w:val="20"/>
                <w:szCs w:val="20"/>
                <w:lang w:eastAsia="ja-JP"/>
              </w:rPr>
              <w:t xml:space="preserve"> </w:t>
            </w:r>
            <w:proofErr w:type="spellStart"/>
            <w:r>
              <w:rPr>
                <w:rFonts w:eastAsia="MS PGothic" w:hint="eastAsia"/>
                <w:color w:val="000000"/>
                <w:sz w:val="20"/>
                <w:szCs w:val="20"/>
                <w:lang w:eastAsia="ja-JP"/>
              </w:rPr>
              <w:t>m</w:t>
            </w:r>
            <w:r>
              <w:rPr>
                <w:rFonts w:eastAsia="MS PGothic"/>
                <w:color w:val="000000"/>
                <w:sz w:val="20"/>
                <w:szCs w:val="20"/>
              </w:rPr>
              <w:t>W</w:t>
            </w:r>
            <w:proofErr w:type="spellEnd"/>
            <w:r>
              <w:rPr>
                <w:rFonts w:eastAsia="MS PGothic"/>
                <w:color w:val="000000"/>
                <w:sz w:val="20"/>
                <w:szCs w:val="20"/>
              </w:rPr>
              <w:t xml:space="preserve"> </w:t>
            </w:r>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hint="eastAsia"/>
                <w:color w:val="000000"/>
                <w:sz w:val="20"/>
                <w:szCs w:val="20"/>
                <w:lang w:eastAsia="ja-JP"/>
              </w:rPr>
              <w:t>400</w:t>
            </w:r>
            <w:r>
              <w:rPr>
                <w:rFonts w:eastAsia="MS PGothic"/>
                <w:color w:val="000000"/>
                <w:sz w:val="20"/>
                <w:szCs w:val="20"/>
                <w:lang w:eastAsia="ja-JP"/>
              </w:rPr>
              <w:t xml:space="preserve"> </w:t>
            </w:r>
            <w:proofErr w:type="spellStart"/>
            <w:r>
              <w:rPr>
                <w:rFonts w:eastAsia="MS PGothic" w:hint="eastAsia"/>
                <w:color w:val="000000"/>
                <w:sz w:val="20"/>
                <w:szCs w:val="20"/>
                <w:lang w:eastAsia="ja-JP"/>
              </w:rPr>
              <w:t>m</w:t>
            </w:r>
            <w:r>
              <w:rPr>
                <w:rFonts w:eastAsia="MS PGothic"/>
                <w:color w:val="000000"/>
                <w:sz w:val="20"/>
                <w:szCs w:val="20"/>
              </w:rPr>
              <w:t>W</w:t>
            </w:r>
            <w:proofErr w:type="spellEnd"/>
            <w:r>
              <w:rPr>
                <w:rFonts w:eastAsia="MS PGothic"/>
                <w:color w:val="000000"/>
                <w:sz w:val="20"/>
                <w:szCs w:val="20"/>
                <w:lang w:eastAsia="ja-JP"/>
              </w:rPr>
              <w:t xml:space="preserve"> </w:t>
            </w:r>
            <w:r>
              <w:rPr>
                <w:rFonts w:eastAsia="MS PGothic"/>
                <w:color w:val="000000"/>
                <w:sz w:val="20"/>
                <w:szCs w:val="20"/>
              </w:rPr>
              <w:br/>
            </w:r>
            <w:r>
              <w:rPr>
                <w:rFonts w:eastAsia="MS PGothic" w:hint="eastAsia"/>
                <w:color w:val="000000"/>
                <w:sz w:val="20"/>
                <w:szCs w:val="20"/>
                <w:lang w:eastAsia="ja-JP"/>
              </w:rPr>
              <w:t>(</w:t>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hint="eastAsia"/>
                <w:color w:val="000000"/>
                <w:sz w:val="20"/>
                <w:szCs w:val="20"/>
                <w:lang w:eastAsia="ja-JP"/>
              </w:rPr>
              <w:t>40 dBm)</w:t>
            </w:r>
          </w:p>
        </w:tc>
        <w:tc>
          <w:tcPr>
            <w:tcW w:w="1418" w:type="dxa"/>
            <w:gridSpan w:val="2"/>
            <w:tcBorders>
              <w:top w:val="single" w:sz="4" w:space="0" w:color="auto"/>
              <w:left w:val="single" w:sz="6" w:space="0" w:color="auto"/>
              <w:right w:val="single" w:sz="6" w:space="0" w:color="auto"/>
            </w:tcBorders>
            <w:vAlign w:val="center"/>
          </w:tcPr>
          <w:p w14:paraId="6945CB36"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eastAsia="MS PGothic"/>
                <w:sz w:val="20"/>
                <w:szCs w:val="20"/>
              </w:rPr>
              <w:t>&gt; </w:t>
            </w:r>
            <w:r>
              <w:rPr>
                <w:rFonts w:ascii="Tms Rmn" w:eastAsia="MS PGothic" w:hAnsi="Tms Rmn"/>
                <w:color w:val="000000"/>
                <w:sz w:val="12"/>
                <w:szCs w:val="20"/>
              </w:rPr>
              <w:t> </w:t>
            </w:r>
            <w:r>
              <w:rPr>
                <w:rFonts w:eastAsia="MS PGothic"/>
                <w:color w:val="000000"/>
                <w:sz w:val="20"/>
                <w:szCs w:val="20"/>
              </w:rPr>
              <w:t>1</w:t>
            </w:r>
            <w:r>
              <w:rPr>
                <w:rFonts w:eastAsia="MS PGothic" w:hint="eastAsia"/>
                <w:color w:val="000000"/>
                <w:sz w:val="20"/>
                <w:szCs w:val="20"/>
                <w:lang w:eastAsia="ja-JP"/>
              </w:rPr>
              <w:t>0</w:t>
            </w:r>
            <w:r>
              <w:rPr>
                <w:rFonts w:eastAsia="MS PGothic"/>
                <w:color w:val="000000"/>
                <w:sz w:val="20"/>
                <w:szCs w:val="20"/>
                <w:lang w:eastAsia="ja-JP"/>
              </w:rPr>
              <w:t xml:space="preserve"> </w:t>
            </w:r>
            <w:proofErr w:type="spellStart"/>
            <w:r>
              <w:rPr>
                <w:rFonts w:eastAsia="MS PGothic" w:hint="eastAsia"/>
                <w:color w:val="000000"/>
                <w:sz w:val="20"/>
                <w:szCs w:val="20"/>
                <w:lang w:eastAsia="ja-JP"/>
              </w:rPr>
              <w:t>m</w:t>
            </w:r>
            <w:r>
              <w:rPr>
                <w:rFonts w:eastAsia="MS PGothic"/>
                <w:color w:val="000000"/>
                <w:sz w:val="20"/>
                <w:szCs w:val="20"/>
              </w:rPr>
              <w:t>W</w:t>
            </w:r>
            <w:proofErr w:type="spellEnd"/>
            <w:r>
              <w:rPr>
                <w:rFonts w:eastAsia="MS PGothic"/>
                <w:color w:val="000000"/>
                <w:sz w:val="20"/>
                <w:szCs w:val="20"/>
              </w:rPr>
              <w:t xml:space="preserve"> </w:t>
            </w:r>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hint="eastAsia"/>
                <w:color w:val="000000"/>
                <w:sz w:val="20"/>
                <w:szCs w:val="20"/>
                <w:lang w:eastAsia="ja-JP"/>
              </w:rPr>
              <w:t>400</w:t>
            </w:r>
            <w:r>
              <w:rPr>
                <w:rFonts w:eastAsia="MS PGothic"/>
                <w:color w:val="000000"/>
                <w:sz w:val="20"/>
                <w:szCs w:val="20"/>
                <w:lang w:eastAsia="ja-JP"/>
              </w:rPr>
              <w:t xml:space="preserve"> </w:t>
            </w:r>
            <w:proofErr w:type="spellStart"/>
            <w:r>
              <w:rPr>
                <w:rFonts w:eastAsia="MS PGothic" w:hint="eastAsia"/>
                <w:color w:val="000000"/>
                <w:sz w:val="20"/>
                <w:szCs w:val="20"/>
                <w:lang w:eastAsia="ja-JP"/>
              </w:rPr>
              <w:t>m</w:t>
            </w:r>
            <w:r>
              <w:rPr>
                <w:rFonts w:eastAsia="MS PGothic"/>
                <w:color w:val="000000"/>
                <w:sz w:val="20"/>
                <w:szCs w:val="20"/>
              </w:rPr>
              <w:t>W</w:t>
            </w:r>
            <w:proofErr w:type="spellEnd"/>
            <w:r>
              <w:rPr>
                <w:rFonts w:eastAsia="MS PGothic"/>
                <w:color w:val="000000"/>
                <w:sz w:val="20"/>
                <w:szCs w:val="20"/>
                <w:lang w:eastAsia="ja-JP"/>
              </w:rPr>
              <w:t xml:space="preserve"> </w:t>
            </w:r>
            <w:r>
              <w:rPr>
                <w:rFonts w:eastAsia="MS PGothic"/>
                <w:color w:val="000000"/>
                <w:sz w:val="20"/>
                <w:szCs w:val="20"/>
              </w:rPr>
              <w:br/>
            </w:r>
            <w:r>
              <w:rPr>
                <w:rFonts w:eastAsia="MS PGothic"/>
                <w:sz w:val="20"/>
                <w:szCs w:val="20"/>
              </w:rPr>
              <w:t>&gt; </w:t>
            </w:r>
            <w:r>
              <w:rPr>
                <w:rFonts w:eastAsia="MS PGothic"/>
                <w:color w:val="000000"/>
                <w:sz w:val="20"/>
                <w:szCs w:val="20"/>
              </w:rPr>
              <w:t>1</w:t>
            </w:r>
            <w:r>
              <w:rPr>
                <w:rFonts w:eastAsia="MS PGothic" w:hint="eastAsia"/>
                <w:color w:val="000000"/>
                <w:sz w:val="20"/>
                <w:szCs w:val="20"/>
                <w:lang w:eastAsia="ja-JP"/>
              </w:rPr>
              <w:t>0</w:t>
            </w:r>
            <w:r>
              <w:rPr>
                <w:rFonts w:eastAsia="MS PGothic"/>
                <w:color w:val="000000"/>
                <w:sz w:val="20"/>
                <w:szCs w:val="20"/>
                <w:lang w:eastAsia="ja-JP"/>
              </w:rPr>
              <w:t xml:space="preserve"> </w:t>
            </w:r>
            <w:proofErr w:type="spellStart"/>
            <w:r>
              <w:rPr>
                <w:rFonts w:eastAsia="MS PGothic" w:hint="eastAsia"/>
                <w:color w:val="000000"/>
                <w:sz w:val="20"/>
                <w:szCs w:val="20"/>
                <w:lang w:eastAsia="ja-JP"/>
              </w:rPr>
              <w:t>dBi</w:t>
            </w:r>
            <w:proofErr w:type="spellEnd"/>
            <w:r>
              <w:rPr>
                <w:rFonts w:eastAsia="MS PGothic"/>
                <w:color w:val="000000"/>
                <w:sz w:val="20"/>
                <w:szCs w:val="20"/>
              </w:rPr>
              <w:t xml:space="preserve"> </w:t>
            </w:r>
            <w:r>
              <w:rPr>
                <w:rFonts w:eastAsia="MS PGothic"/>
                <w:color w:val="000000"/>
                <w:sz w:val="20"/>
                <w:szCs w:val="20"/>
              </w:rPr>
              <w:br/>
            </w:r>
            <w:r>
              <w:rPr>
                <w:rFonts w:eastAsia="Meiryo" w:cs="Meiryo" w:hint="eastAsia"/>
                <w:color w:val="404040"/>
                <w:szCs w:val="20"/>
                <w:lang w:eastAsia="ja-JP"/>
              </w:rPr>
              <w:t xml:space="preserve"> </w:t>
            </w:r>
          </w:p>
        </w:tc>
        <w:tc>
          <w:tcPr>
            <w:tcW w:w="1201" w:type="dxa"/>
            <w:gridSpan w:val="2"/>
            <w:vMerge/>
            <w:tcBorders>
              <w:left w:val="single" w:sz="6" w:space="0" w:color="auto"/>
              <w:right w:val="single" w:sz="6" w:space="0" w:color="auto"/>
            </w:tcBorders>
            <w:vAlign w:val="center"/>
          </w:tcPr>
          <w:p w14:paraId="3591CBF5"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r>
      <w:tr w:rsidR="00004EC8" w14:paraId="5AB710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3" w:type="dxa"/>
          <w:wAfter w:w="13" w:type="dxa"/>
          <w:cantSplit/>
        </w:trPr>
        <w:tc>
          <w:tcPr>
            <w:tcW w:w="9926" w:type="dxa"/>
            <w:gridSpan w:val="9"/>
            <w:tcBorders>
              <w:top w:val="single" w:sz="4" w:space="0" w:color="auto"/>
              <w:left w:val="single" w:sz="6" w:space="0" w:color="auto"/>
              <w:bottom w:val="single" w:sz="6" w:space="0" w:color="auto"/>
              <w:right w:val="single" w:sz="6" w:space="0" w:color="auto"/>
            </w:tcBorders>
            <w:vAlign w:val="center"/>
          </w:tcPr>
          <w:p w14:paraId="7BBB479B" w14:textId="77777777" w:rsidR="00004EC8" w:rsidRDefault="009662EC">
            <w:pPr>
              <w:numPr>
                <w:ilvl w:val="0"/>
                <w:numId w:val="7"/>
              </w:num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contextualSpacing/>
              <w:jc w:val="center"/>
              <w:textAlignment w:val="baseline"/>
              <w:rPr>
                <w:rFonts w:eastAsia="MS PGothic"/>
                <w:i/>
                <w:iCs/>
                <w:color w:val="000000"/>
                <w:sz w:val="20"/>
                <w:szCs w:val="20"/>
              </w:rPr>
            </w:pPr>
            <w:r>
              <w:rPr>
                <w:rFonts w:eastAsia="MS PGothic"/>
                <w:i/>
                <w:iCs/>
                <w:color w:val="000000"/>
                <w:sz w:val="20"/>
                <w:szCs w:val="20"/>
              </w:rPr>
              <w:t>Millimetre-wave radar</w:t>
            </w:r>
          </w:p>
        </w:tc>
      </w:tr>
      <w:tr w:rsidR="00004EC8" w14:paraId="360D133D" w14:textId="77777777">
        <w:trPr>
          <w:gridBefore w:val="1"/>
          <w:gridAfter w:val="1"/>
          <w:wBefore w:w="13" w:type="dxa"/>
          <w:wAfter w:w="13" w:type="dxa"/>
          <w:cantSplit/>
          <w:trHeight w:val="340"/>
        </w:trPr>
        <w:tc>
          <w:tcPr>
            <w:tcW w:w="1569" w:type="dxa"/>
            <w:tcBorders>
              <w:top w:val="single" w:sz="6" w:space="0" w:color="auto"/>
              <w:left w:val="single" w:sz="6" w:space="0" w:color="auto"/>
              <w:bottom w:val="single" w:sz="4" w:space="0" w:color="auto"/>
              <w:right w:val="single" w:sz="6" w:space="0" w:color="auto"/>
            </w:tcBorders>
            <w:vAlign w:val="center"/>
          </w:tcPr>
          <w:p w14:paraId="3BF931B7"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jc w:val="center"/>
              <w:textAlignment w:val="baseline"/>
              <w:rPr>
                <w:rFonts w:eastAsia="MS PGothic"/>
                <w:color w:val="000000"/>
                <w:sz w:val="20"/>
                <w:szCs w:val="20"/>
                <w:lang w:eastAsia="ja-JP"/>
              </w:rPr>
            </w:pPr>
          </w:p>
        </w:tc>
        <w:tc>
          <w:tcPr>
            <w:tcW w:w="2268" w:type="dxa"/>
            <w:tcBorders>
              <w:top w:val="single" w:sz="6" w:space="0" w:color="auto"/>
              <w:left w:val="single" w:sz="6" w:space="0" w:color="auto"/>
              <w:bottom w:val="single" w:sz="4" w:space="0" w:color="auto"/>
              <w:right w:val="single" w:sz="6" w:space="0" w:color="auto"/>
            </w:tcBorders>
            <w:vAlign w:val="center"/>
          </w:tcPr>
          <w:p w14:paraId="61F507DB"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60.5 GHz</w:t>
            </w:r>
            <w:r>
              <w:rPr>
                <w:rFonts w:eastAsia="MS PGothic"/>
                <w:color w:val="000000"/>
                <w:sz w:val="20"/>
                <w:szCs w:val="20"/>
              </w:rPr>
              <w:br/>
              <w:t>76.5 GHz</w:t>
            </w:r>
          </w:p>
        </w:tc>
        <w:tc>
          <w:tcPr>
            <w:tcW w:w="1846" w:type="dxa"/>
            <w:gridSpan w:val="2"/>
            <w:tcBorders>
              <w:top w:val="single" w:sz="6" w:space="0" w:color="auto"/>
              <w:left w:val="single" w:sz="6" w:space="0" w:color="auto"/>
              <w:bottom w:val="single" w:sz="4" w:space="0" w:color="auto"/>
            </w:tcBorders>
            <w:vAlign w:val="center"/>
          </w:tcPr>
          <w:p w14:paraId="103B364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sym w:font="Symbol" w:char="F0A3"/>
            </w:r>
            <w:r>
              <w:rPr>
                <w:rFonts w:eastAsia="MS PGothic"/>
                <w:color w:val="000000"/>
                <w:sz w:val="12"/>
                <w:szCs w:val="20"/>
              </w:rPr>
              <w:t> </w:t>
            </w:r>
            <w:r>
              <w:rPr>
                <w:rFonts w:eastAsia="MS PGothic"/>
                <w:color w:val="000000"/>
                <w:sz w:val="20"/>
                <w:szCs w:val="20"/>
              </w:rPr>
              <w:t>500 MHz</w:t>
            </w:r>
          </w:p>
        </w:tc>
        <w:tc>
          <w:tcPr>
            <w:tcW w:w="1624" w:type="dxa"/>
            <w:tcBorders>
              <w:top w:val="single" w:sz="6" w:space="0" w:color="auto"/>
              <w:left w:val="single" w:sz="6" w:space="0" w:color="auto"/>
              <w:bottom w:val="single" w:sz="4" w:space="0" w:color="auto"/>
              <w:right w:val="single" w:sz="6" w:space="0" w:color="auto"/>
            </w:tcBorders>
            <w:vAlign w:val="center"/>
          </w:tcPr>
          <w:p w14:paraId="4A9CF8FC"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10</w:t>
            </w:r>
            <w:r>
              <w:rPr>
                <w:rFonts w:eastAsia="MS PGothic"/>
                <w:color w:val="000000"/>
                <w:sz w:val="20"/>
                <w:szCs w:val="20"/>
                <w:lang w:eastAsia="ja-JP"/>
              </w:rPr>
              <w:t xml:space="preserve">0 </w:t>
            </w:r>
            <w:r>
              <w:rPr>
                <w:rFonts w:eastAsia="MS PGothic"/>
                <w:color w:val="000000"/>
                <w:sz w:val="20"/>
                <w:szCs w:val="20"/>
              </w:rPr>
              <w:t>W</w:t>
            </w:r>
            <w:r>
              <w:rPr>
                <w:rFonts w:eastAsia="MS PGothic"/>
                <w:color w:val="000000"/>
                <w:sz w:val="20"/>
                <w:szCs w:val="20"/>
              </w:rPr>
              <w:br/>
            </w:r>
            <w:r>
              <w:rPr>
                <w:rFonts w:eastAsia="MS PGothic" w:hint="eastAsia"/>
                <w:color w:val="000000"/>
                <w:sz w:val="20"/>
                <w:szCs w:val="20"/>
                <w:lang w:eastAsia="ja-JP"/>
              </w:rPr>
              <w:t>(</w:t>
            </w:r>
            <w:r>
              <w:rPr>
                <w:rFonts w:eastAsia="MS PGothic"/>
                <w:color w:val="000000"/>
                <w:sz w:val="20"/>
                <w:szCs w:val="20"/>
                <w:lang w:eastAsia="ja-JP"/>
              </w:rPr>
              <w:t>50 dBm</w:t>
            </w:r>
            <w:r>
              <w:rPr>
                <w:rFonts w:eastAsia="MS PGothic" w:hint="eastAsia"/>
                <w:color w:val="000000"/>
                <w:sz w:val="20"/>
                <w:szCs w:val="20"/>
                <w:lang w:eastAsia="ja-JP"/>
              </w:rPr>
              <w:t>)</w:t>
            </w:r>
          </w:p>
        </w:tc>
        <w:tc>
          <w:tcPr>
            <w:tcW w:w="1418" w:type="dxa"/>
            <w:gridSpan w:val="2"/>
            <w:tcBorders>
              <w:top w:val="single" w:sz="6" w:space="0" w:color="auto"/>
              <w:left w:val="single" w:sz="6" w:space="0" w:color="auto"/>
              <w:bottom w:val="single" w:sz="4" w:space="0" w:color="auto"/>
              <w:right w:val="single" w:sz="6" w:space="0" w:color="auto"/>
            </w:tcBorders>
            <w:vAlign w:val="center"/>
          </w:tcPr>
          <w:p w14:paraId="0308BD2F"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eastAsia="MS PGothic"/>
                <w:color w:val="000000"/>
                <w:sz w:val="20"/>
                <w:szCs w:val="20"/>
              </w:rPr>
              <w:sym w:font="Symbol" w:char="F0A3"/>
            </w:r>
            <w:r>
              <w:rPr>
                <w:rFonts w:eastAsia="MS PGothic"/>
                <w:color w:val="000000"/>
                <w:sz w:val="12"/>
                <w:szCs w:val="20"/>
              </w:rPr>
              <w:t> </w:t>
            </w:r>
            <w:r>
              <w:rPr>
                <w:rFonts w:eastAsia="MS PGothic"/>
                <w:color w:val="000000"/>
                <w:sz w:val="20"/>
                <w:szCs w:val="20"/>
                <w:lang w:eastAsia="ja-JP"/>
              </w:rPr>
              <w:t xml:space="preserve">10 </w:t>
            </w:r>
            <w:proofErr w:type="spellStart"/>
            <w:r>
              <w:rPr>
                <w:rFonts w:eastAsia="MS PGothic"/>
                <w:color w:val="000000"/>
                <w:sz w:val="20"/>
                <w:szCs w:val="20"/>
                <w:lang w:eastAsia="ja-JP"/>
              </w:rPr>
              <w:t>mW</w:t>
            </w:r>
            <w:proofErr w:type="spellEnd"/>
            <w:r>
              <w:rPr>
                <w:rFonts w:eastAsia="MS PGothic"/>
                <w:color w:val="000000"/>
                <w:sz w:val="20"/>
                <w:szCs w:val="20"/>
              </w:rPr>
              <w:br/>
            </w:r>
            <w:r>
              <w:rPr>
                <w:rFonts w:eastAsia="MS PGothic"/>
                <w:color w:val="000000"/>
                <w:sz w:val="20"/>
                <w:szCs w:val="20"/>
              </w:rPr>
              <w:sym w:font="Symbol" w:char="F0A3"/>
            </w:r>
            <w:r>
              <w:rPr>
                <w:rFonts w:eastAsia="MS PGothic"/>
                <w:color w:val="000000"/>
                <w:sz w:val="12"/>
                <w:szCs w:val="20"/>
              </w:rPr>
              <w:t> </w:t>
            </w:r>
            <w:r>
              <w:rPr>
                <w:rFonts w:eastAsia="MS PGothic"/>
                <w:color w:val="000000"/>
                <w:sz w:val="20"/>
                <w:szCs w:val="20"/>
              </w:rPr>
              <w:t xml:space="preserve">40 </w:t>
            </w:r>
            <w:proofErr w:type="spellStart"/>
            <w:r>
              <w:rPr>
                <w:rFonts w:eastAsia="MS PGothic"/>
                <w:color w:val="000000"/>
                <w:sz w:val="20"/>
                <w:szCs w:val="20"/>
              </w:rPr>
              <w:t>dBi</w:t>
            </w:r>
            <w:proofErr w:type="spellEnd"/>
          </w:p>
        </w:tc>
        <w:tc>
          <w:tcPr>
            <w:tcW w:w="1201" w:type="dxa"/>
            <w:gridSpan w:val="2"/>
            <w:vMerge w:val="restart"/>
            <w:tcBorders>
              <w:top w:val="single" w:sz="6" w:space="0" w:color="auto"/>
              <w:left w:val="single" w:sz="6" w:space="0" w:color="auto"/>
              <w:right w:val="single" w:sz="6" w:space="0" w:color="auto"/>
            </w:tcBorders>
            <w:vAlign w:val="center"/>
          </w:tcPr>
          <w:p w14:paraId="014E5B31"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Not</w:t>
            </w:r>
            <w:r>
              <w:rPr>
                <w:rFonts w:eastAsia="MS PGothic"/>
                <w:color w:val="000000"/>
                <w:sz w:val="20"/>
                <w:szCs w:val="20"/>
              </w:rPr>
              <w:br/>
              <w:t>required</w:t>
            </w:r>
          </w:p>
        </w:tc>
      </w:tr>
      <w:tr w:rsidR="00004EC8" w14:paraId="11E929BF" w14:textId="77777777">
        <w:trPr>
          <w:gridBefore w:val="1"/>
          <w:gridAfter w:val="1"/>
          <w:wBefore w:w="13" w:type="dxa"/>
          <w:wAfter w:w="13" w:type="dxa"/>
          <w:cantSplit/>
          <w:trHeight w:val="340"/>
        </w:trPr>
        <w:tc>
          <w:tcPr>
            <w:tcW w:w="1569" w:type="dxa"/>
            <w:tcBorders>
              <w:top w:val="single" w:sz="6" w:space="0" w:color="auto"/>
              <w:left w:val="single" w:sz="6" w:space="0" w:color="auto"/>
              <w:bottom w:val="single" w:sz="4" w:space="0" w:color="auto"/>
              <w:right w:val="single" w:sz="6" w:space="0" w:color="auto"/>
            </w:tcBorders>
            <w:vAlign w:val="center"/>
          </w:tcPr>
          <w:p w14:paraId="2EA7CA9F"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jc w:val="center"/>
              <w:textAlignment w:val="baseline"/>
              <w:rPr>
                <w:rFonts w:eastAsia="MS PGothic"/>
                <w:color w:val="000000"/>
                <w:sz w:val="20"/>
                <w:szCs w:val="20"/>
              </w:rPr>
            </w:pPr>
          </w:p>
        </w:tc>
        <w:tc>
          <w:tcPr>
            <w:tcW w:w="2268" w:type="dxa"/>
            <w:tcBorders>
              <w:top w:val="single" w:sz="6" w:space="0" w:color="auto"/>
              <w:left w:val="single" w:sz="6" w:space="0" w:color="auto"/>
              <w:bottom w:val="single" w:sz="4" w:space="0" w:color="auto"/>
              <w:right w:val="single" w:sz="6" w:space="0" w:color="auto"/>
            </w:tcBorders>
            <w:vAlign w:val="center"/>
          </w:tcPr>
          <w:p w14:paraId="7614F6B9"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sz w:val="20"/>
                <w:szCs w:val="20"/>
                <w:lang w:eastAsia="ja-JP"/>
              </w:rPr>
              <w:t>79.5 GHz</w:t>
            </w:r>
          </w:p>
        </w:tc>
        <w:tc>
          <w:tcPr>
            <w:tcW w:w="1846" w:type="dxa"/>
            <w:gridSpan w:val="2"/>
            <w:tcBorders>
              <w:top w:val="single" w:sz="6" w:space="0" w:color="auto"/>
              <w:left w:val="single" w:sz="6" w:space="0" w:color="auto"/>
              <w:bottom w:val="single" w:sz="4" w:space="0" w:color="auto"/>
            </w:tcBorders>
            <w:vAlign w:val="center"/>
          </w:tcPr>
          <w:p w14:paraId="1D4A038E"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sz w:val="20"/>
                <w:szCs w:val="20"/>
              </w:rPr>
              <w:sym w:font="Symbol" w:char="F0A3"/>
            </w:r>
            <w:r>
              <w:rPr>
                <w:rFonts w:eastAsia="MS PGothic"/>
                <w:sz w:val="20"/>
                <w:szCs w:val="20"/>
              </w:rPr>
              <w:t xml:space="preserve"> </w:t>
            </w:r>
            <w:r>
              <w:rPr>
                <w:rFonts w:eastAsia="MS PGothic"/>
                <w:sz w:val="20"/>
                <w:szCs w:val="20"/>
                <w:lang w:eastAsia="ja-JP"/>
              </w:rPr>
              <w:t>2</w:t>
            </w:r>
            <w:r>
              <w:rPr>
                <w:rFonts w:eastAsia="MS PGothic"/>
                <w:sz w:val="20"/>
                <w:szCs w:val="20"/>
              </w:rPr>
              <w:t> </w:t>
            </w:r>
            <w:r>
              <w:rPr>
                <w:rFonts w:eastAsia="MS PGothic"/>
                <w:sz w:val="20"/>
                <w:szCs w:val="20"/>
                <w:lang w:eastAsia="ja-JP"/>
              </w:rPr>
              <w:t>G</w:t>
            </w:r>
            <w:r>
              <w:rPr>
                <w:rFonts w:eastAsia="MS PGothic"/>
                <w:sz w:val="20"/>
                <w:szCs w:val="20"/>
              </w:rPr>
              <w:t>Hz</w:t>
            </w:r>
          </w:p>
        </w:tc>
        <w:tc>
          <w:tcPr>
            <w:tcW w:w="1624" w:type="dxa"/>
            <w:tcBorders>
              <w:top w:val="single" w:sz="6" w:space="0" w:color="auto"/>
              <w:left w:val="single" w:sz="6" w:space="0" w:color="auto"/>
              <w:bottom w:val="single" w:sz="4" w:space="0" w:color="auto"/>
              <w:right w:val="single" w:sz="6" w:space="0" w:color="auto"/>
            </w:tcBorders>
            <w:vAlign w:val="center"/>
          </w:tcPr>
          <w:p w14:paraId="3B772B3D"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sz w:val="20"/>
                <w:szCs w:val="20"/>
                <w:lang w:eastAsia="ja-JP"/>
              </w:rPr>
              <w:t xml:space="preserve">33 </w:t>
            </w:r>
            <w:r>
              <w:rPr>
                <w:rFonts w:eastAsia="MS PGothic"/>
                <w:sz w:val="20"/>
                <w:szCs w:val="20"/>
              </w:rPr>
              <w:t>W</w:t>
            </w:r>
            <w:r>
              <w:rPr>
                <w:rFonts w:eastAsia="MS PGothic"/>
                <w:sz w:val="20"/>
                <w:szCs w:val="20"/>
              </w:rPr>
              <w:br/>
            </w:r>
            <w:r>
              <w:rPr>
                <w:rFonts w:eastAsia="MS PGothic"/>
                <w:sz w:val="20"/>
                <w:szCs w:val="20"/>
                <w:lang w:eastAsia="ja-JP"/>
              </w:rPr>
              <w:t>(45 dBm)</w:t>
            </w:r>
          </w:p>
        </w:tc>
        <w:tc>
          <w:tcPr>
            <w:tcW w:w="1418" w:type="dxa"/>
            <w:gridSpan w:val="2"/>
            <w:tcBorders>
              <w:top w:val="single" w:sz="6" w:space="0" w:color="auto"/>
              <w:left w:val="single" w:sz="6" w:space="0" w:color="auto"/>
              <w:bottom w:val="single" w:sz="4" w:space="0" w:color="auto"/>
              <w:right w:val="single" w:sz="6" w:space="0" w:color="auto"/>
            </w:tcBorders>
            <w:vAlign w:val="center"/>
          </w:tcPr>
          <w:p w14:paraId="65C29607" w14:textId="77777777" w:rsidR="00004EC8" w:rsidRDefault="009662E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exact"/>
              <w:textAlignment w:val="baseline"/>
              <w:rPr>
                <w:rFonts w:eastAsia="MS PGothic"/>
                <w:sz w:val="20"/>
                <w:szCs w:val="20"/>
                <w:lang w:eastAsia="ja-JP"/>
              </w:rPr>
            </w:pPr>
            <w:r>
              <w:rPr>
                <w:rFonts w:eastAsia="MS PGothic"/>
                <w:sz w:val="20"/>
                <w:szCs w:val="20"/>
              </w:rPr>
              <w:sym w:font="Symbol" w:char="F0A3"/>
            </w:r>
            <w:r>
              <w:rPr>
                <w:rFonts w:eastAsia="MS PGothic"/>
                <w:sz w:val="20"/>
                <w:szCs w:val="20"/>
              </w:rPr>
              <w:t xml:space="preserve"> </w:t>
            </w:r>
            <w:r>
              <w:rPr>
                <w:rFonts w:eastAsia="MS PGothic"/>
                <w:sz w:val="20"/>
                <w:szCs w:val="20"/>
                <w:lang w:eastAsia="ja-JP"/>
              </w:rPr>
              <w:t>5 </w:t>
            </w:r>
            <w:r>
              <w:rPr>
                <w:rFonts w:eastAsia="MS PGothic"/>
                <w:sz w:val="20"/>
                <w:szCs w:val="20"/>
              </w:rPr>
              <w:sym w:font="Symbol" w:char="F06D"/>
            </w:r>
            <w:r>
              <w:rPr>
                <w:rFonts w:eastAsia="MS PGothic"/>
                <w:sz w:val="20"/>
                <w:szCs w:val="20"/>
                <w:lang w:eastAsia="ja-JP"/>
              </w:rPr>
              <w:t>W/1 MHz</w:t>
            </w:r>
          </w:p>
          <w:p w14:paraId="750286B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sz w:val="20"/>
                <w:szCs w:val="20"/>
              </w:rPr>
              <w:sym w:font="Symbol" w:char="F0A3"/>
            </w:r>
            <w:r>
              <w:rPr>
                <w:rFonts w:eastAsia="MS PGothic"/>
                <w:sz w:val="20"/>
                <w:szCs w:val="20"/>
              </w:rPr>
              <w:t xml:space="preserve"> </w:t>
            </w:r>
            <w:r>
              <w:rPr>
                <w:rFonts w:eastAsia="MS PGothic"/>
                <w:sz w:val="20"/>
                <w:szCs w:val="20"/>
                <w:lang w:eastAsia="ja-JP"/>
              </w:rPr>
              <w:t>35</w:t>
            </w:r>
            <w:r>
              <w:rPr>
                <w:rFonts w:eastAsia="MS PGothic"/>
                <w:sz w:val="20"/>
                <w:szCs w:val="20"/>
              </w:rPr>
              <w:t> </w:t>
            </w:r>
            <w:proofErr w:type="spellStart"/>
            <w:r>
              <w:rPr>
                <w:rFonts w:eastAsia="MS PGothic"/>
                <w:sz w:val="20"/>
                <w:szCs w:val="20"/>
              </w:rPr>
              <w:t>dBi</w:t>
            </w:r>
            <w:proofErr w:type="spellEnd"/>
          </w:p>
        </w:tc>
        <w:tc>
          <w:tcPr>
            <w:tcW w:w="1201" w:type="dxa"/>
            <w:gridSpan w:val="2"/>
            <w:vMerge/>
            <w:tcBorders>
              <w:left w:val="single" w:sz="6" w:space="0" w:color="auto"/>
              <w:bottom w:val="single" w:sz="4" w:space="0" w:color="auto"/>
              <w:right w:val="single" w:sz="6" w:space="0" w:color="auto"/>
            </w:tcBorders>
            <w:vAlign w:val="center"/>
          </w:tcPr>
          <w:p w14:paraId="7CF65A0A"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r>
      <w:tr w:rsidR="00004EC8" w14:paraId="66AFDF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3" w:type="dxa"/>
          <w:wAfter w:w="13" w:type="dxa"/>
          <w:cantSplit/>
        </w:trPr>
        <w:tc>
          <w:tcPr>
            <w:tcW w:w="9926" w:type="dxa"/>
            <w:gridSpan w:val="9"/>
            <w:tcBorders>
              <w:left w:val="single" w:sz="6" w:space="0" w:color="auto"/>
              <w:bottom w:val="single" w:sz="4" w:space="0" w:color="auto"/>
              <w:right w:val="single" w:sz="6" w:space="0" w:color="auto"/>
            </w:tcBorders>
            <w:vAlign w:val="center"/>
          </w:tcPr>
          <w:p w14:paraId="38F33E75" w14:textId="77777777" w:rsidR="00004EC8" w:rsidRDefault="00966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rPr>
            </w:pPr>
            <w:r>
              <w:rPr>
                <w:rFonts w:eastAsia="MS Mincho"/>
                <w:i/>
                <w:iCs/>
                <w:color w:val="000000"/>
                <w:sz w:val="20"/>
                <w:szCs w:val="20"/>
                <w:lang w:eastAsia="ja-JP"/>
              </w:rPr>
              <w:t xml:space="preserve">10. </w:t>
            </w:r>
            <w:r>
              <w:rPr>
                <w:rFonts w:eastAsia="Batang"/>
                <w:i/>
                <w:iCs/>
                <w:color w:val="000000"/>
                <w:sz w:val="20"/>
                <w:szCs w:val="20"/>
              </w:rPr>
              <w:t>Radio stations for cordless phones</w:t>
            </w:r>
          </w:p>
        </w:tc>
      </w:tr>
      <w:tr w:rsidR="00004EC8" w14:paraId="0833ACD4" w14:textId="77777777">
        <w:trPr>
          <w:gridBefore w:val="1"/>
          <w:wBefore w:w="13" w:type="dxa"/>
          <w:cantSplit/>
          <w:trHeight w:val="640"/>
        </w:trPr>
        <w:tc>
          <w:tcPr>
            <w:tcW w:w="1569" w:type="dxa"/>
            <w:tcBorders>
              <w:left w:val="single" w:sz="6" w:space="0" w:color="auto"/>
              <w:bottom w:val="single" w:sz="4" w:space="0" w:color="auto"/>
              <w:right w:val="single" w:sz="6" w:space="0" w:color="auto"/>
            </w:tcBorders>
            <w:vAlign w:val="center"/>
          </w:tcPr>
          <w:p w14:paraId="0420F8C7"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p>
        </w:tc>
        <w:tc>
          <w:tcPr>
            <w:tcW w:w="2274" w:type="dxa"/>
            <w:gridSpan w:val="2"/>
            <w:tcBorders>
              <w:left w:val="single" w:sz="6" w:space="0" w:color="auto"/>
              <w:bottom w:val="single" w:sz="4" w:space="0" w:color="auto"/>
              <w:right w:val="single" w:sz="6" w:space="0" w:color="auto"/>
            </w:tcBorders>
            <w:vAlign w:val="center"/>
          </w:tcPr>
          <w:p w14:paraId="7FF48CC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eastAsia="MS PGothic"/>
                <w:color w:val="000000"/>
                <w:sz w:val="20"/>
                <w:szCs w:val="20"/>
              </w:rPr>
              <w:t>253.8625-254.9625</w:t>
            </w:r>
            <w:r>
              <w:rPr>
                <w:rFonts w:eastAsia="MS PGothic"/>
                <w:color w:val="000000"/>
                <w:sz w:val="20"/>
                <w:szCs w:val="20"/>
              </w:rPr>
              <w:br/>
              <w:t>(12.5 kHz spacing)</w:t>
            </w:r>
            <w:r>
              <w:rPr>
                <w:rFonts w:eastAsia="MS PGothic"/>
                <w:color w:val="000000"/>
                <w:sz w:val="20"/>
                <w:szCs w:val="20"/>
              </w:rPr>
              <w:br/>
              <w:t>380.2125-38</w:t>
            </w:r>
            <w:r>
              <w:rPr>
                <w:rFonts w:eastAsia="MS PGothic"/>
                <w:color w:val="000000"/>
                <w:sz w:val="20"/>
                <w:szCs w:val="20"/>
                <w:lang w:eastAsia="ja-JP"/>
              </w:rPr>
              <w:t>1</w:t>
            </w:r>
            <w:r>
              <w:rPr>
                <w:rFonts w:eastAsia="MS PGothic"/>
                <w:color w:val="000000"/>
                <w:sz w:val="20"/>
                <w:szCs w:val="20"/>
              </w:rPr>
              <w:t>.3125</w:t>
            </w:r>
            <w:r>
              <w:rPr>
                <w:rFonts w:eastAsia="MS PGothic"/>
                <w:color w:val="000000"/>
                <w:sz w:val="20"/>
                <w:szCs w:val="20"/>
              </w:rPr>
              <w:br/>
              <w:t>(12.5 kHz spacing)</w:t>
            </w:r>
          </w:p>
        </w:tc>
        <w:tc>
          <w:tcPr>
            <w:tcW w:w="1840" w:type="dxa"/>
            <w:tcBorders>
              <w:left w:val="single" w:sz="6" w:space="0" w:color="auto"/>
              <w:bottom w:val="single" w:sz="4" w:space="0" w:color="auto"/>
            </w:tcBorders>
            <w:vAlign w:val="center"/>
          </w:tcPr>
          <w:p w14:paraId="63C8DD98"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8.5</w:t>
            </w:r>
          </w:p>
        </w:tc>
        <w:tc>
          <w:tcPr>
            <w:tcW w:w="1704" w:type="dxa"/>
            <w:gridSpan w:val="2"/>
            <w:tcBorders>
              <w:left w:val="single" w:sz="6" w:space="0" w:color="auto"/>
              <w:bottom w:val="single" w:sz="4" w:space="0" w:color="auto"/>
              <w:right w:val="single" w:sz="6" w:space="0" w:color="auto"/>
            </w:tcBorders>
            <w:vAlign w:val="center"/>
          </w:tcPr>
          <w:p w14:paraId="2BE9F87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10 </w:t>
            </w:r>
            <w:proofErr w:type="spellStart"/>
            <w:r>
              <w:rPr>
                <w:rFonts w:eastAsia="MS PGothic"/>
                <w:color w:val="000000"/>
                <w:sz w:val="20"/>
                <w:szCs w:val="20"/>
                <w:lang w:eastAsia="ja-JP"/>
              </w:rPr>
              <w:t>mW</w:t>
            </w:r>
            <w:proofErr w:type="spellEnd"/>
            <w:r>
              <w:rPr>
                <w:rFonts w:eastAsia="MS PGothic"/>
                <w:color w:val="000000"/>
                <w:sz w:val="20"/>
                <w:szCs w:val="20"/>
              </w:rPr>
              <w:br/>
            </w:r>
            <w:r>
              <w:rPr>
                <w:rFonts w:eastAsia="MS PGothic"/>
                <w:color w:val="000000"/>
                <w:sz w:val="20"/>
                <w:szCs w:val="20"/>
                <w:lang w:eastAsia="ja-JP"/>
              </w:rPr>
              <w:t>(10 dBm)</w:t>
            </w:r>
          </w:p>
        </w:tc>
        <w:tc>
          <w:tcPr>
            <w:tcW w:w="1338" w:type="dxa"/>
            <w:tcBorders>
              <w:left w:val="single" w:sz="6" w:space="0" w:color="auto"/>
              <w:bottom w:val="single" w:sz="4" w:space="0" w:color="auto"/>
              <w:right w:val="single" w:sz="6" w:space="0" w:color="auto"/>
            </w:tcBorders>
            <w:vAlign w:val="center"/>
          </w:tcPr>
          <w:p w14:paraId="49ECFA4A"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rPr>
            </w:pPr>
            <w:r>
              <w:rPr>
                <w:rFonts w:eastAsia="MS PGothic"/>
                <w:color w:val="000000"/>
                <w:sz w:val="20"/>
                <w:szCs w:val="20"/>
              </w:rPr>
              <w:t>–</w:t>
            </w:r>
          </w:p>
        </w:tc>
        <w:tc>
          <w:tcPr>
            <w:tcW w:w="1214" w:type="dxa"/>
            <w:gridSpan w:val="3"/>
            <w:tcBorders>
              <w:left w:val="single" w:sz="6" w:space="0" w:color="auto"/>
              <w:bottom w:val="single" w:sz="4" w:space="0" w:color="auto"/>
              <w:right w:val="single" w:sz="6" w:space="0" w:color="auto"/>
            </w:tcBorders>
            <w:vAlign w:val="center"/>
          </w:tcPr>
          <w:p w14:paraId="234AD0A9"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eastAsia="MS Mincho"/>
                <w:sz w:val="20"/>
                <w:szCs w:val="20"/>
              </w:rPr>
              <w:t xml:space="preserve">2 </w:t>
            </w:r>
            <w:r>
              <w:rPr>
                <w:rFonts w:ascii="Symbol" w:eastAsia="MS Mincho" w:hAnsi="Symbol"/>
                <w:sz w:val="20"/>
                <w:szCs w:val="20"/>
              </w:rPr>
              <w:t></w:t>
            </w:r>
            <w:r>
              <w:rPr>
                <w:rFonts w:eastAsia="MS Mincho"/>
                <w:sz w:val="20"/>
                <w:szCs w:val="20"/>
              </w:rPr>
              <w:t>V</w:t>
            </w:r>
          </w:p>
        </w:tc>
      </w:tr>
      <w:tr w:rsidR="00004EC8" w14:paraId="7EB0D6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3" w:type="dxa"/>
          <w:wAfter w:w="13" w:type="dxa"/>
          <w:cantSplit/>
        </w:trPr>
        <w:tc>
          <w:tcPr>
            <w:tcW w:w="9926" w:type="dxa"/>
            <w:gridSpan w:val="9"/>
            <w:tcBorders>
              <w:top w:val="single" w:sz="6" w:space="0" w:color="auto"/>
              <w:left w:val="single" w:sz="6" w:space="0" w:color="auto"/>
              <w:bottom w:val="single" w:sz="6" w:space="0" w:color="auto"/>
              <w:right w:val="single" w:sz="6" w:space="0" w:color="auto"/>
            </w:tcBorders>
            <w:vAlign w:val="center"/>
          </w:tcPr>
          <w:p w14:paraId="4179F4CB"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i/>
                <w:iCs/>
                <w:color w:val="000000"/>
                <w:sz w:val="20"/>
                <w:szCs w:val="20"/>
              </w:rPr>
            </w:pPr>
          </w:p>
        </w:tc>
      </w:tr>
      <w:tr w:rsidR="00004EC8" w14:paraId="6DAFB1C3" w14:textId="77777777">
        <w:trPr>
          <w:gridBefore w:val="1"/>
          <w:gridAfter w:val="1"/>
          <w:wBefore w:w="13" w:type="dxa"/>
          <w:wAfter w:w="13" w:type="dxa"/>
          <w:cantSplit/>
          <w:trHeight w:val="640"/>
        </w:trPr>
        <w:tc>
          <w:tcPr>
            <w:tcW w:w="1569" w:type="dxa"/>
            <w:tcBorders>
              <w:top w:val="single" w:sz="6" w:space="0" w:color="auto"/>
              <w:left w:val="single" w:sz="6" w:space="0" w:color="auto"/>
              <w:bottom w:val="single" w:sz="4" w:space="0" w:color="auto"/>
              <w:right w:val="single" w:sz="6" w:space="0" w:color="auto"/>
            </w:tcBorders>
            <w:vAlign w:val="center"/>
          </w:tcPr>
          <w:p w14:paraId="6132315D"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lang w:eastAsia="ja-JP"/>
              </w:rPr>
            </w:pPr>
          </w:p>
        </w:tc>
        <w:tc>
          <w:tcPr>
            <w:tcW w:w="2268" w:type="dxa"/>
            <w:tcBorders>
              <w:top w:val="single" w:sz="6" w:space="0" w:color="auto"/>
              <w:left w:val="single" w:sz="6" w:space="0" w:color="auto"/>
              <w:bottom w:val="single" w:sz="4" w:space="0" w:color="auto"/>
              <w:right w:val="single" w:sz="6" w:space="0" w:color="auto"/>
            </w:tcBorders>
            <w:vAlign w:val="center"/>
          </w:tcPr>
          <w:p w14:paraId="5D9CB2F2"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p>
        </w:tc>
        <w:tc>
          <w:tcPr>
            <w:tcW w:w="1846" w:type="dxa"/>
            <w:gridSpan w:val="2"/>
            <w:tcBorders>
              <w:top w:val="single" w:sz="6" w:space="0" w:color="auto"/>
              <w:left w:val="single" w:sz="6" w:space="0" w:color="auto"/>
              <w:bottom w:val="single" w:sz="4" w:space="0" w:color="auto"/>
            </w:tcBorders>
            <w:vAlign w:val="center"/>
          </w:tcPr>
          <w:p w14:paraId="5F89D8E9"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p>
        </w:tc>
        <w:tc>
          <w:tcPr>
            <w:tcW w:w="1624" w:type="dxa"/>
            <w:tcBorders>
              <w:top w:val="single" w:sz="6" w:space="0" w:color="auto"/>
              <w:left w:val="single" w:sz="6" w:space="0" w:color="auto"/>
              <w:bottom w:val="single" w:sz="4" w:space="0" w:color="auto"/>
              <w:right w:val="single" w:sz="6" w:space="0" w:color="auto"/>
            </w:tcBorders>
            <w:vAlign w:val="center"/>
          </w:tcPr>
          <w:p w14:paraId="46534B2B"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lang w:eastAsia="ja-JP"/>
              </w:rPr>
            </w:pPr>
          </w:p>
        </w:tc>
        <w:tc>
          <w:tcPr>
            <w:tcW w:w="1418" w:type="dxa"/>
            <w:gridSpan w:val="2"/>
            <w:tcBorders>
              <w:top w:val="single" w:sz="6" w:space="0" w:color="auto"/>
              <w:left w:val="single" w:sz="6" w:space="0" w:color="auto"/>
              <w:bottom w:val="single" w:sz="4" w:space="0" w:color="auto"/>
              <w:right w:val="single" w:sz="6" w:space="0" w:color="auto"/>
            </w:tcBorders>
            <w:vAlign w:val="center"/>
          </w:tcPr>
          <w:p w14:paraId="04779960"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lang w:eastAsia="ja-JP"/>
              </w:rPr>
            </w:pPr>
          </w:p>
        </w:tc>
        <w:tc>
          <w:tcPr>
            <w:tcW w:w="1201" w:type="dxa"/>
            <w:gridSpan w:val="2"/>
            <w:tcBorders>
              <w:top w:val="single" w:sz="6" w:space="0" w:color="auto"/>
              <w:left w:val="single" w:sz="6" w:space="0" w:color="auto"/>
              <w:bottom w:val="single" w:sz="4" w:space="0" w:color="auto"/>
              <w:right w:val="single" w:sz="6" w:space="0" w:color="auto"/>
            </w:tcBorders>
            <w:vAlign w:val="center"/>
          </w:tcPr>
          <w:p w14:paraId="7B43A8CD"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p>
        </w:tc>
      </w:tr>
      <w:tr w:rsidR="00004EC8" w14:paraId="1F693D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3" w:type="dxa"/>
          <w:wAfter w:w="13" w:type="dxa"/>
          <w:cantSplit/>
        </w:trPr>
        <w:tc>
          <w:tcPr>
            <w:tcW w:w="9926" w:type="dxa"/>
            <w:gridSpan w:val="9"/>
            <w:tcBorders>
              <w:top w:val="single" w:sz="4" w:space="0" w:color="auto"/>
              <w:left w:val="single" w:sz="6" w:space="0" w:color="auto"/>
              <w:right w:val="single" w:sz="6" w:space="0" w:color="auto"/>
            </w:tcBorders>
            <w:vAlign w:val="center"/>
          </w:tcPr>
          <w:p w14:paraId="08437842" w14:textId="77777777" w:rsidR="00004EC8" w:rsidRDefault="009662EC">
            <w:pPr>
              <w:numPr>
                <w:ilvl w:val="0"/>
                <w:numId w:val="8"/>
              </w:num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contextualSpacing/>
              <w:jc w:val="center"/>
              <w:textAlignment w:val="baseline"/>
              <w:rPr>
                <w:rFonts w:eastAsia="MS PGothic"/>
                <w:i/>
                <w:iCs/>
                <w:color w:val="000000"/>
                <w:sz w:val="20"/>
                <w:szCs w:val="20"/>
              </w:rPr>
            </w:pPr>
            <w:r>
              <w:rPr>
                <w:rFonts w:eastAsia="Batang"/>
                <w:i/>
                <w:iCs/>
                <w:color w:val="000000"/>
                <w:sz w:val="20"/>
                <w:szCs w:val="20"/>
              </w:rPr>
              <w:t>Radio stations for low-power security systems</w:t>
            </w:r>
          </w:p>
        </w:tc>
      </w:tr>
      <w:tr w:rsidR="00004EC8" w14:paraId="50BE9B35" w14:textId="77777777">
        <w:trPr>
          <w:gridBefore w:val="1"/>
          <w:gridAfter w:val="1"/>
          <w:wBefore w:w="13" w:type="dxa"/>
          <w:wAfter w:w="13" w:type="dxa"/>
          <w:cantSplit/>
          <w:trHeight w:val="465"/>
        </w:trPr>
        <w:tc>
          <w:tcPr>
            <w:tcW w:w="1569" w:type="dxa"/>
            <w:vMerge w:val="restart"/>
            <w:tcBorders>
              <w:top w:val="single" w:sz="4" w:space="0" w:color="auto"/>
              <w:left w:val="single" w:sz="6" w:space="0" w:color="auto"/>
              <w:bottom w:val="single" w:sz="4" w:space="0" w:color="auto"/>
              <w:right w:val="single" w:sz="6" w:space="0" w:color="auto"/>
            </w:tcBorders>
            <w:vAlign w:val="center"/>
          </w:tcPr>
          <w:p w14:paraId="236AAE80"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lang w:eastAsia="ja-JP"/>
              </w:rPr>
            </w:pPr>
          </w:p>
        </w:tc>
        <w:tc>
          <w:tcPr>
            <w:tcW w:w="2268" w:type="dxa"/>
            <w:tcBorders>
              <w:top w:val="single" w:sz="4" w:space="0" w:color="auto"/>
              <w:left w:val="single" w:sz="6" w:space="0" w:color="auto"/>
              <w:bottom w:val="single" w:sz="4" w:space="0" w:color="auto"/>
              <w:right w:val="single" w:sz="6" w:space="0" w:color="auto"/>
            </w:tcBorders>
            <w:vAlign w:val="center"/>
          </w:tcPr>
          <w:p w14:paraId="4EB53665"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eastAsia="MS PGothic"/>
                <w:color w:val="000000"/>
                <w:sz w:val="20"/>
                <w:szCs w:val="20"/>
              </w:rPr>
              <w:t>426.25-426.8375</w:t>
            </w:r>
            <w:r>
              <w:rPr>
                <w:rFonts w:eastAsia="MS PGothic"/>
                <w:color w:val="000000"/>
                <w:sz w:val="20"/>
                <w:szCs w:val="20"/>
              </w:rPr>
              <w:br/>
              <w:t>(12.5 kHz spacing)</w:t>
            </w:r>
          </w:p>
        </w:tc>
        <w:tc>
          <w:tcPr>
            <w:tcW w:w="1846" w:type="dxa"/>
            <w:gridSpan w:val="2"/>
            <w:tcBorders>
              <w:top w:val="single" w:sz="4" w:space="0" w:color="auto"/>
              <w:left w:val="single" w:sz="6" w:space="0" w:color="auto"/>
              <w:bottom w:val="single" w:sz="4" w:space="0" w:color="auto"/>
            </w:tcBorders>
            <w:vAlign w:val="center"/>
          </w:tcPr>
          <w:p w14:paraId="18F4AEFD"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8.5</w:t>
            </w:r>
          </w:p>
        </w:tc>
        <w:tc>
          <w:tcPr>
            <w:tcW w:w="1624" w:type="dxa"/>
            <w:vMerge w:val="restart"/>
            <w:tcBorders>
              <w:top w:val="single" w:sz="4" w:space="0" w:color="auto"/>
              <w:left w:val="single" w:sz="6" w:space="0" w:color="auto"/>
              <w:bottom w:val="single" w:sz="4" w:space="0" w:color="auto"/>
              <w:right w:val="single" w:sz="6" w:space="0" w:color="auto"/>
            </w:tcBorders>
            <w:vAlign w:val="center"/>
          </w:tcPr>
          <w:p w14:paraId="7DE9E1C5"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1 W</w:t>
            </w:r>
            <w:r>
              <w:rPr>
                <w:rFonts w:eastAsia="MS PGothic"/>
                <w:color w:val="000000"/>
                <w:sz w:val="20"/>
                <w:szCs w:val="20"/>
              </w:rPr>
              <w:br/>
            </w:r>
            <w:r>
              <w:rPr>
                <w:rFonts w:eastAsia="MS PGothic"/>
                <w:color w:val="000000"/>
                <w:sz w:val="20"/>
                <w:szCs w:val="20"/>
                <w:lang w:eastAsia="ja-JP"/>
              </w:rPr>
              <w:t>(</w:t>
            </w:r>
            <w:r>
              <w:rPr>
                <w:rFonts w:eastAsia="MS PGothic" w:hint="eastAsia"/>
                <w:color w:val="000000"/>
                <w:sz w:val="20"/>
                <w:szCs w:val="20"/>
                <w:lang w:eastAsia="ja-JP"/>
              </w:rPr>
              <w:t>3</w:t>
            </w:r>
            <w:r>
              <w:rPr>
                <w:rFonts w:eastAsia="MS PGothic"/>
                <w:color w:val="000000"/>
                <w:sz w:val="20"/>
                <w:szCs w:val="20"/>
                <w:lang w:eastAsia="ja-JP"/>
              </w:rPr>
              <w:t>0 dBm)</w:t>
            </w:r>
          </w:p>
        </w:tc>
        <w:tc>
          <w:tcPr>
            <w:tcW w:w="1418" w:type="dxa"/>
            <w:gridSpan w:val="2"/>
            <w:vMerge w:val="restart"/>
            <w:tcBorders>
              <w:top w:val="single" w:sz="4" w:space="0" w:color="auto"/>
              <w:left w:val="single" w:sz="6" w:space="0" w:color="auto"/>
              <w:bottom w:val="single" w:sz="4" w:space="0" w:color="auto"/>
              <w:right w:val="single" w:sz="6" w:space="0" w:color="auto"/>
            </w:tcBorders>
            <w:vAlign w:val="center"/>
          </w:tcPr>
          <w:p w14:paraId="108735CF"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hint="eastAsia"/>
                <w:color w:val="000000"/>
                <w:sz w:val="20"/>
                <w:szCs w:val="20"/>
                <w:lang w:eastAsia="ja-JP"/>
              </w:rPr>
              <w:t xml:space="preserve">2,14 </w:t>
            </w:r>
            <w:proofErr w:type="spellStart"/>
            <w:r>
              <w:rPr>
                <w:rFonts w:eastAsia="MS PGothic" w:hint="eastAsia"/>
                <w:color w:val="000000"/>
                <w:sz w:val="20"/>
                <w:szCs w:val="20"/>
                <w:lang w:eastAsia="ja-JP"/>
              </w:rPr>
              <w:t>dBi</w:t>
            </w:r>
            <w:proofErr w:type="spellEnd"/>
            <w:r>
              <w:rPr>
                <w:rFonts w:eastAsia="MS PGothic"/>
                <w:sz w:val="20"/>
                <w:szCs w:val="20"/>
                <w:vertAlign w:val="superscript"/>
                <w:lang w:eastAsia="ja-JP"/>
              </w:rPr>
              <w:t>(</w:t>
            </w:r>
            <w:r>
              <w:rPr>
                <w:rFonts w:eastAsia="MS PGothic" w:hint="eastAsia"/>
                <w:sz w:val="20"/>
                <w:szCs w:val="20"/>
                <w:vertAlign w:val="superscript"/>
                <w:lang w:eastAsia="ja-JP"/>
              </w:rPr>
              <w:t>4</w:t>
            </w:r>
            <w:r>
              <w:rPr>
                <w:rFonts w:eastAsia="MS PGothic"/>
                <w:sz w:val="20"/>
                <w:szCs w:val="20"/>
                <w:vertAlign w:val="superscript"/>
                <w:lang w:eastAsia="ja-JP"/>
              </w:rPr>
              <w:t>)</w:t>
            </w:r>
            <w:r>
              <w:rPr>
                <w:rFonts w:eastAsia="MS PGothic"/>
                <w:color w:val="000000"/>
                <w:sz w:val="20"/>
                <w:szCs w:val="20"/>
              </w:rPr>
              <w:br/>
            </w:r>
          </w:p>
        </w:tc>
        <w:tc>
          <w:tcPr>
            <w:tcW w:w="1201" w:type="dxa"/>
            <w:gridSpan w:val="2"/>
            <w:vMerge w:val="restart"/>
            <w:tcBorders>
              <w:top w:val="single" w:sz="4" w:space="0" w:color="auto"/>
              <w:left w:val="single" w:sz="6" w:space="0" w:color="auto"/>
              <w:right w:val="single" w:sz="6" w:space="0" w:color="auto"/>
            </w:tcBorders>
            <w:vAlign w:val="center"/>
          </w:tcPr>
          <w:p w14:paraId="2E2807C3"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eastAsia="MS PGothic"/>
                <w:color w:val="000000"/>
                <w:sz w:val="20"/>
                <w:szCs w:val="20"/>
              </w:rPr>
              <w:t>Not</w:t>
            </w:r>
            <w:r>
              <w:rPr>
                <w:rFonts w:eastAsia="MS PGothic"/>
                <w:color w:val="000000"/>
                <w:sz w:val="20"/>
                <w:szCs w:val="20"/>
              </w:rPr>
              <w:br/>
              <w:t>required</w:t>
            </w:r>
          </w:p>
        </w:tc>
      </w:tr>
      <w:tr w:rsidR="00004EC8" w14:paraId="54368437" w14:textId="77777777">
        <w:trPr>
          <w:gridBefore w:val="1"/>
          <w:gridAfter w:val="1"/>
          <w:wBefore w:w="13" w:type="dxa"/>
          <w:wAfter w:w="13" w:type="dxa"/>
          <w:cantSplit/>
          <w:trHeight w:val="465"/>
        </w:trPr>
        <w:tc>
          <w:tcPr>
            <w:tcW w:w="1569" w:type="dxa"/>
            <w:vMerge/>
            <w:tcBorders>
              <w:top w:val="single" w:sz="4" w:space="0" w:color="auto"/>
              <w:left w:val="single" w:sz="6" w:space="0" w:color="auto"/>
              <w:bottom w:val="single" w:sz="4" w:space="0" w:color="auto"/>
              <w:right w:val="single" w:sz="6" w:space="0" w:color="auto"/>
            </w:tcBorders>
            <w:vAlign w:val="center"/>
          </w:tcPr>
          <w:p w14:paraId="3B551227" w14:textId="77777777" w:rsidR="00004EC8" w:rsidRDefault="00004EC8">
            <w:pPr>
              <w:spacing w:before="60" w:after="60" w:line="240" w:lineRule="exact"/>
              <w:rPr>
                <w:rFonts w:eastAsia="MS PGothic"/>
                <w:color w:val="000000"/>
                <w:sz w:val="20"/>
              </w:rPr>
            </w:pPr>
          </w:p>
        </w:tc>
        <w:tc>
          <w:tcPr>
            <w:tcW w:w="2268" w:type="dxa"/>
            <w:tcBorders>
              <w:top w:val="single" w:sz="4" w:space="0" w:color="auto"/>
              <w:left w:val="single" w:sz="6" w:space="0" w:color="auto"/>
              <w:bottom w:val="single" w:sz="4" w:space="0" w:color="auto"/>
              <w:right w:val="single" w:sz="6" w:space="0" w:color="auto"/>
            </w:tcBorders>
            <w:vAlign w:val="center"/>
          </w:tcPr>
          <w:p w14:paraId="49A62A19"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eastAsia="MS PGothic"/>
                <w:color w:val="000000"/>
                <w:sz w:val="20"/>
                <w:szCs w:val="20"/>
              </w:rPr>
              <w:t>426.2625-426.8375</w:t>
            </w:r>
            <w:r>
              <w:rPr>
                <w:rFonts w:eastAsia="MS PGothic"/>
                <w:color w:val="000000"/>
                <w:sz w:val="20"/>
                <w:szCs w:val="20"/>
              </w:rPr>
              <w:br/>
              <w:t>(25 kHz spacing)</w:t>
            </w:r>
          </w:p>
        </w:tc>
        <w:tc>
          <w:tcPr>
            <w:tcW w:w="1846" w:type="dxa"/>
            <w:gridSpan w:val="2"/>
            <w:tcBorders>
              <w:top w:val="single" w:sz="4" w:space="0" w:color="auto"/>
              <w:left w:val="single" w:sz="6" w:space="0" w:color="auto"/>
              <w:bottom w:val="single" w:sz="4" w:space="0" w:color="auto"/>
            </w:tcBorders>
            <w:vAlign w:val="center"/>
          </w:tcPr>
          <w:p w14:paraId="06A9E95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ascii="Symbol" w:eastAsia="MS PGothic" w:hAnsi="Symbol"/>
                <w:color w:val="000000"/>
                <w:sz w:val="20"/>
                <w:szCs w:val="20"/>
              </w:rPr>
              <w:t></w:t>
            </w:r>
            <w:r>
              <w:rPr>
                <w:rFonts w:ascii="Tms Rmn" w:eastAsia="MS PGothic" w:hAnsi="Tms Rmn"/>
                <w:color w:val="000000"/>
                <w:sz w:val="12"/>
                <w:szCs w:val="20"/>
              </w:rPr>
              <w:t> </w:t>
            </w:r>
            <w:r>
              <w:rPr>
                <w:rFonts w:eastAsia="MS PGothic"/>
                <w:color w:val="000000"/>
                <w:sz w:val="20"/>
                <w:szCs w:val="20"/>
              </w:rPr>
              <w:t>8.5</w:t>
            </w:r>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16</w:t>
            </w:r>
          </w:p>
        </w:tc>
        <w:tc>
          <w:tcPr>
            <w:tcW w:w="1624" w:type="dxa"/>
            <w:vMerge/>
            <w:tcBorders>
              <w:top w:val="single" w:sz="4" w:space="0" w:color="auto"/>
              <w:left w:val="single" w:sz="6" w:space="0" w:color="auto"/>
              <w:bottom w:val="single" w:sz="4" w:space="0" w:color="auto"/>
              <w:right w:val="single" w:sz="6" w:space="0" w:color="auto"/>
            </w:tcBorders>
            <w:vAlign w:val="center"/>
          </w:tcPr>
          <w:p w14:paraId="3F684893" w14:textId="77777777" w:rsidR="00004EC8" w:rsidRDefault="00004EC8">
            <w:pPr>
              <w:spacing w:before="60" w:after="60" w:line="240" w:lineRule="exact"/>
              <w:rPr>
                <w:rFonts w:eastAsia="MS PGothic"/>
                <w:color w:val="000000"/>
                <w:sz w:val="20"/>
              </w:rPr>
            </w:pPr>
          </w:p>
        </w:tc>
        <w:tc>
          <w:tcPr>
            <w:tcW w:w="1418" w:type="dxa"/>
            <w:gridSpan w:val="2"/>
            <w:vMerge/>
            <w:tcBorders>
              <w:top w:val="single" w:sz="4" w:space="0" w:color="auto"/>
              <w:left w:val="single" w:sz="6" w:space="0" w:color="auto"/>
              <w:bottom w:val="single" w:sz="4" w:space="0" w:color="auto"/>
              <w:right w:val="single" w:sz="6" w:space="0" w:color="auto"/>
            </w:tcBorders>
            <w:vAlign w:val="center"/>
          </w:tcPr>
          <w:p w14:paraId="1EB5172E" w14:textId="77777777" w:rsidR="00004EC8" w:rsidRDefault="00004EC8">
            <w:pPr>
              <w:spacing w:before="60" w:after="60" w:line="240" w:lineRule="exact"/>
              <w:rPr>
                <w:rFonts w:eastAsia="MS PGothic"/>
                <w:color w:val="000000"/>
                <w:sz w:val="20"/>
              </w:rPr>
            </w:pPr>
          </w:p>
        </w:tc>
        <w:tc>
          <w:tcPr>
            <w:tcW w:w="1201" w:type="dxa"/>
            <w:gridSpan w:val="2"/>
            <w:vMerge/>
            <w:tcBorders>
              <w:left w:val="single" w:sz="6" w:space="0" w:color="auto"/>
              <w:bottom w:val="single" w:sz="4" w:space="0" w:color="auto"/>
              <w:right w:val="single" w:sz="6" w:space="0" w:color="auto"/>
            </w:tcBorders>
            <w:vAlign w:val="center"/>
          </w:tcPr>
          <w:p w14:paraId="24470925"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p>
        </w:tc>
      </w:tr>
      <w:tr w:rsidR="00004EC8" w14:paraId="707546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3" w:type="dxa"/>
          <w:wAfter w:w="13" w:type="dxa"/>
          <w:cantSplit/>
        </w:trPr>
        <w:tc>
          <w:tcPr>
            <w:tcW w:w="9926" w:type="dxa"/>
            <w:gridSpan w:val="9"/>
            <w:tcBorders>
              <w:top w:val="single" w:sz="4" w:space="0" w:color="auto"/>
              <w:left w:val="single" w:sz="6" w:space="0" w:color="auto"/>
              <w:bottom w:val="single" w:sz="6" w:space="0" w:color="auto"/>
              <w:right w:val="single" w:sz="6" w:space="0" w:color="auto"/>
            </w:tcBorders>
            <w:vAlign w:val="center"/>
          </w:tcPr>
          <w:p w14:paraId="4A7B1F86" w14:textId="77777777" w:rsidR="00004EC8" w:rsidRDefault="009662EC">
            <w:pPr>
              <w:keepNext/>
              <w:keepLines/>
              <w:numPr>
                <w:ilvl w:val="0"/>
                <w:numId w:val="8"/>
              </w:num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contextualSpacing/>
              <w:jc w:val="center"/>
              <w:textAlignment w:val="baseline"/>
              <w:rPr>
                <w:rFonts w:eastAsia="MS PGothic"/>
                <w:i/>
                <w:iCs/>
                <w:color w:val="000000"/>
                <w:sz w:val="20"/>
                <w:szCs w:val="20"/>
              </w:rPr>
            </w:pPr>
            <w:r>
              <w:rPr>
                <w:rFonts w:eastAsia="Batang"/>
                <w:i/>
                <w:iCs/>
                <w:color w:val="000000"/>
                <w:sz w:val="20"/>
                <w:szCs w:val="20"/>
              </w:rPr>
              <w:lastRenderedPageBreak/>
              <w:t>Radio stations for digital cordless phones</w:t>
            </w:r>
          </w:p>
        </w:tc>
      </w:tr>
      <w:tr w:rsidR="00004EC8" w14:paraId="28D87853" w14:textId="77777777">
        <w:trPr>
          <w:gridBefore w:val="1"/>
          <w:gridAfter w:val="1"/>
          <w:wBefore w:w="13" w:type="dxa"/>
          <w:wAfter w:w="13" w:type="dxa"/>
          <w:cantSplit/>
          <w:trHeight w:val="640"/>
        </w:trPr>
        <w:tc>
          <w:tcPr>
            <w:tcW w:w="1569" w:type="dxa"/>
            <w:tcBorders>
              <w:top w:val="single" w:sz="6" w:space="0" w:color="auto"/>
              <w:left w:val="single" w:sz="6" w:space="0" w:color="auto"/>
              <w:bottom w:val="single" w:sz="4" w:space="0" w:color="auto"/>
              <w:right w:val="single" w:sz="6" w:space="0" w:color="auto"/>
            </w:tcBorders>
            <w:vAlign w:val="center"/>
          </w:tcPr>
          <w:p w14:paraId="5E2FA800" w14:textId="77777777" w:rsidR="00004EC8" w:rsidRDefault="00004EC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c>
          <w:tcPr>
            <w:tcW w:w="2268" w:type="dxa"/>
            <w:tcBorders>
              <w:top w:val="single" w:sz="6" w:space="0" w:color="auto"/>
              <w:left w:val="single" w:sz="6" w:space="0" w:color="auto"/>
              <w:bottom w:val="single" w:sz="4" w:space="0" w:color="auto"/>
              <w:right w:val="single" w:sz="6" w:space="0" w:color="auto"/>
            </w:tcBorders>
            <w:vAlign w:val="center"/>
          </w:tcPr>
          <w:p w14:paraId="654CEC07"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1</w:t>
            </w:r>
            <w:r>
              <w:rPr>
                <w:rFonts w:ascii="Tms Rmn" w:eastAsia="MS PGothic" w:hAnsi="Tms Rmn"/>
                <w:color w:val="000000"/>
                <w:sz w:val="12"/>
                <w:szCs w:val="20"/>
              </w:rPr>
              <w:t> </w:t>
            </w:r>
            <w:r>
              <w:rPr>
                <w:rFonts w:eastAsia="MS PGothic"/>
                <w:color w:val="000000"/>
                <w:sz w:val="20"/>
                <w:szCs w:val="20"/>
              </w:rPr>
              <w:t>893.65-1</w:t>
            </w:r>
            <w:r>
              <w:rPr>
                <w:rFonts w:ascii="Tms Rmn" w:eastAsia="MS PGothic" w:hAnsi="Tms Rmn"/>
                <w:color w:val="000000"/>
                <w:sz w:val="12"/>
                <w:szCs w:val="20"/>
              </w:rPr>
              <w:t> </w:t>
            </w:r>
            <w:r>
              <w:rPr>
                <w:rFonts w:eastAsia="MS PGothic"/>
                <w:color w:val="000000"/>
                <w:sz w:val="20"/>
                <w:szCs w:val="20"/>
              </w:rPr>
              <w:t>905.95</w:t>
            </w:r>
            <w:r>
              <w:rPr>
                <w:rFonts w:eastAsia="MS PGothic"/>
                <w:color w:val="000000"/>
                <w:sz w:val="20"/>
                <w:szCs w:val="20"/>
              </w:rPr>
              <w:br/>
              <w:t>(300 kHz spacing)</w:t>
            </w:r>
          </w:p>
        </w:tc>
        <w:tc>
          <w:tcPr>
            <w:tcW w:w="1846" w:type="dxa"/>
            <w:gridSpan w:val="2"/>
            <w:tcBorders>
              <w:top w:val="single" w:sz="6" w:space="0" w:color="auto"/>
              <w:left w:val="single" w:sz="6" w:space="0" w:color="auto"/>
              <w:bottom w:val="single" w:sz="4" w:space="0" w:color="auto"/>
            </w:tcBorders>
            <w:vAlign w:val="center"/>
          </w:tcPr>
          <w:p w14:paraId="5307B530"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288</w:t>
            </w:r>
          </w:p>
        </w:tc>
        <w:tc>
          <w:tcPr>
            <w:tcW w:w="1624" w:type="dxa"/>
            <w:tcBorders>
              <w:top w:val="single" w:sz="6" w:space="0" w:color="auto"/>
              <w:left w:val="single" w:sz="6" w:space="0" w:color="auto"/>
              <w:bottom w:val="single" w:sz="4" w:space="0" w:color="auto"/>
              <w:right w:val="single" w:sz="6" w:space="0" w:color="auto"/>
            </w:tcBorders>
            <w:vAlign w:val="center"/>
          </w:tcPr>
          <w:p w14:paraId="69BEDACF"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25 </w:t>
            </w:r>
            <w:proofErr w:type="spellStart"/>
            <w:r>
              <w:rPr>
                <w:rFonts w:eastAsia="MS PGothic"/>
                <w:color w:val="000000"/>
                <w:sz w:val="20"/>
                <w:szCs w:val="20"/>
                <w:lang w:eastAsia="ja-JP"/>
              </w:rPr>
              <w:t>mW</w:t>
            </w:r>
            <w:proofErr w:type="spellEnd"/>
            <w:r>
              <w:rPr>
                <w:rFonts w:eastAsia="MS PGothic" w:hint="eastAsia"/>
                <w:color w:val="000000"/>
                <w:sz w:val="20"/>
                <w:szCs w:val="20"/>
                <w:lang w:eastAsia="ja-JP"/>
              </w:rPr>
              <w:t>/channel</w:t>
            </w:r>
            <w:r>
              <w:rPr>
                <w:rFonts w:eastAsia="MS PGothic"/>
                <w:color w:val="000000"/>
                <w:sz w:val="20"/>
                <w:szCs w:val="20"/>
              </w:rPr>
              <w:br/>
            </w:r>
            <w:r>
              <w:rPr>
                <w:rFonts w:eastAsia="MS PGothic"/>
                <w:color w:val="000000"/>
                <w:sz w:val="20"/>
                <w:szCs w:val="20"/>
                <w:lang w:eastAsia="ja-JP"/>
              </w:rPr>
              <w:t>(14 dBm)</w:t>
            </w:r>
            <w:r>
              <w:rPr>
                <w:rFonts w:eastAsia="MS PGothic" w:hint="eastAsia"/>
                <w:color w:val="000000"/>
                <w:sz w:val="20"/>
                <w:szCs w:val="20"/>
                <w:lang w:eastAsia="ja-JP"/>
              </w:rPr>
              <w:t>/channel</w:t>
            </w:r>
          </w:p>
        </w:tc>
        <w:tc>
          <w:tcPr>
            <w:tcW w:w="1418" w:type="dxa"/>
            <w:gridSpan w:val="2"/>
            <w:tcBorders>
              <w:top w:val="single" w:sz="6" w:space="0" w:color="auto"/>
              <w:left w:val="single" w:sz="6" w:space="0" w:color="auto"/>
              <w:bottom w:val="single" w:sz="4" w:space="0" w:color="auto"/>
              <w:right w:val="single" w:sz="6" w:space="0" w:color="auto"/>
            </w:tcBorders>
            <w:vAlign w:val="center"/>
          </w:tcPr>
          <w:p w14:paraId="59DD3860"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10 </w:t>
            </w:r>
            <w:proofErr w:type="spellStart"/>
            <w:r>
              <w:rPr>
                <w:rFonts w:eastAsia="MS PGothic"/>
                <w:color w:val="000000"/>
                <w:sz w:val="20"/>
                <w:szCs w:val="20"/>
                <w:lang w:eastAsia="ja-JP"/>
              </w:rPr>
              <w:t>mW</w:t>
            </w:r>
            <w:proofErr w:type="spellEnd"/>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 xml:space="preserve">4 </w:t>
            </w:r>
            <w:proofErr w:type="spellStart"/>
            <w:r>
              <w:rPr>
                <w:rFonts w:eastAsia="MS PGothic"/>
                <w:color w:val="000000"/>
                <w:sz w:val="20"/>
                <w:szCs w:val="20"/>
              </w:rPr>
              <w:t>dBi</w:t>
            </w:r>
            <w:proofErr w:type="spellEnd"/>
          </w:p>
        </w:tc>
        <w:tc>
          <w:tcPr>
            <w:tcW w:w="1201" w:type="dxa"/>
            <w:gridSpan w:val="2"/>
            <w:tcBorders>
              <w:top w:val="single" w:sz="6" w:space="0" w:color="auto"/>
              <w:left w:val="single" w:sz="6" w:space="0" w:color="auto"/>
              <w:bottom w:val="single" w:sz="4" w:space="0" w:color="auto"/>
              <w:right w:val="single" w:sz="6" w:space="0" w:color="auto"/>
            </w:tcBorders>
            <w:vAlign w:val="center"/>
          </w:tcPr>
          <w:p w14:paraId="16C89A69"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t xml:space="preserve">159 </w:t>
            </w:r>
            <w:r>
              <w:rPr>
                <w:rFonts w:ascii="Symbol" w:eastAsia="MS PGothic" w:hAnsi="Symbol"/>
                <w:color w:val="000000"/>
                <w:sz w:val="20"/>
                <w:szCs w:val="20"/>
              </w:rPr>
              <w:t></w:t>
            </w:r>
            <w:r>
              <w:rPr>
                <w:rFonts w:eastAsia="MS PGothic"/>
                <w:color w:val="000000"/>
                <w:sz w:val="20"/>
                <w:szCs w:val="20"/>
              </w:rPr>
              <w:t>V</w:t>
            </w:r>
          </w:p>
        </w:tc>
      </w:tr>
      <w:tr w:rsidR="00004EC8" w14:paraId="442D587A" w14:textId="77777777">
        <w:trPr>
          <w:gridBefore w:val="1"/>
          <w:gridAfter w:val="1"/>
          <w:wBefore w:w="13" w:type="dxa"/>
          <w:wAfter w:w="13" w:type="dxa"/>
          <w:cantSplit/>
          <w:trHeight w:val="640"/>
        </w:trPr>
        <w:tc>
          <w:tcPr>
            <w:tcW w:w="1569" w:type="dxa"/>
            <w:tcBorders>
              <w:top w:val="single" w:sz="6" w:space="0" w:color="auto"/>
              <w:left w:val="single" w:sz="6" w:space="0" w:color="auto"/>
              <w:bottom w:val="single" w:sz="4" w:space="0" w:color="auto"/>
              <w:right w:val="single" w:sz="6" w:space="0" w:color="auto"/>
            </w:tcBorders>
            <w:vAlign w:val="center"/>
          </w:tcPr>
          <w:p w14:paraId="138CDB40" w14:textId="77777777" w:rsidR="00004EC8" w:rsidRDefault="00004EC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c>
          <w:tcPr>
            <w:tcW w:w="2268" w:type="dxa"/>
            <w:tcBorders>
              <w:top w:val="single" w:sz="6" w:space="0" w:color="auto"/>
              <w:left w:val="single" w:sz="6" w:space="0" w:color="auto"/>
              <w:bottom w:val="single" w:sz="4" w:space="0" w:color="auto"/>
              <w:right w:val="single" w:sz="6" w:space="0" w:color="auto"/>
            </w:tcBorders>
            <w:vAlign w:val="center"/>
          </w:tcPr>
          <w:p w14:paraId="1DC3EA96"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eastAsia="MS PGothic" w:hint="eastAsia"/>
                <w:color w:val="000000"/>
                <w:sz w:val="20"/>
                <w:szCs w:val="20"/>
                <w:lang w:eastAsia="ja-JP"/>
              </w:rPr>
              <w:t>1895.616-1902.528</w:t>
            </w:r>
          </w:p>
          <w:p w14:paraId="000B4926"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eastAsia="MS PGothic"/>
                <w:color w:val="000000"/>
                <w:sz w:val="20"/>
                <w:szCs w:val="20"/>
              </w:rPr>
              <w:t>(</w:t>
            </w:r>
            <w:r>
              <w:rPr>
                <w:rFonts w:eastAsia="MS PGothic" w:hint="eastAsia"/>
                <w:color w:val="000000"/>
                <w:sz w:val="20"/>
                <w:szCs w:val="20"/>
                <w:lang w:eastAsia="ja-JP"/>
              </w:rPr>
              <w:t>1,728</w:t>
            </w:r>
            <w:r>
              <w:rPr>
                <w:rFonts w:eastAsia="MS PGothic"/>
                <w:color w:val="000000"/>
                <w:sz w:val="20"/>
                <w:szCs w:val="20"/>
              </w:rPr>
              <w:t xml:space="preserve"> kHz spacing)</w:t>
            </w:r>
          </w:p>
          <w:p w14:paraId="4C01E350"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eastAsia="MS PGothic"/>
                <w:color w:val="000000"/>
                <w:sz w:val="20"/>
                <w:szCs w:val="20"/>
                <w:lang w:eastAsia="ja-JP"/>
              </w:rPr>
              <w:t>1,895.616 MHz,</w:t>
            </w:r>
            <w:r>
              <w:rPr>
                <w:rFonts w:eastAsia="MS PGothic" w:hint="eastAsia"/>
                <w:color w:val="000000"/>
                <w:sz w:val="20"/>
                <w:szCs w:val="20"/>
                <w:lang w:eastAsia="ja-JP"/>
              </w:rPr>
              <w:t xml:space="preserve"> </w:t>
            </w:r>
            <w:r>
              <w:rPr>
                <w:rFonts w:eastAsia="MS PGothic"/>
                <w:color w:val="000000"/>
                <w:sz w:val="20"/>
                <w:szCs w:val="20"/>
                <w:lang w:eastAsia="ja-JP"/>
              </w:rPr>
              <w:t>1,897.344 MHz,</w:t>
            </w:r>
            <w:r>
              <w:rPr>
                <w:rFonts w:eastAsia="MS PGothic" w:hint="eastAsia"/>
                <w:color w:val="000000"/>
                <w:sz w:val="20"/>
                <w:szCs w:val="20"/>
                <w:lang w:eastAsia="ja-JP"/>
              </w:rPr>
              <w:t xml:space="preserve"> </w:t>
            </w:r>
            <w:r>
              <w:rPr>
                <w:rFonts w:eastAsia="MS PGothic"/>
                <w:color w:val="000000"/>
                <w:sz w:val="20"/>
                <w:szCs w:val="20"/>
                <w:lang w:eastAsia="ja-JP"/>
              </w:rPr>
              <w:t>1,900.8 MHz,</w:t>
            </w:r>
            <w:r>
              <w:rPr>
                <w:rFonts w:eastAsia="MS PGothic" w:hint="eastAsia"/>
                <w:color w:val="000000"/>
                <w:sz w:val="20"/>
                <w:szCs w:val="20"/>
                <w:lang w:eastAsia="ja-JP"/>
              </w:rPr>
              <w:t xml:space="preserve"> </w:t>
            </w:r>
            <w:r>
              <w:rPr>
                <w:rFonts w:eastAsia="MS PGothic"/>
                <w:color w:val="000000"/>
                <w:sz w:val="20"/>
                <w:szCs w:val="20"/>
                <w:lang w:eastAsia="ja-JP"/>
              </w:rPr>
              <w:t>1,902.528 MHz</w:t>
            </w:r>
            <w:r>
              <w:rPr>
                <w:rFonts w:eastAsia="MS PGothic" w:hint="eastAsia"/>
                <w:color w:val="000000"/>
                <w:sz w:val="20"/>
                <w:szCs w:val="20"/>
                <w:lang w:eastAsia="ja-JP"/>
              </w:rPr>
              <w:t>)</w:t>
            </w:r>
          </w:p>
        </w:tc>
        <w:tc>
          <w:tcPr>
            <w:tcW w:w="1846" w:type="dxa"/>
            <w:gridSpan w:val="2"/>
            <w:tcBorders>
              <w:top w:val="single" w:sz="6" w:space="0" w:color="auto"/>
              <w:left w:val="single" w:sz="6" w:space="0" w:color="auto"/>
              <w:bottom w:val="single" w:sz="4" w:space="0" w:color="auto"/>
            </w:tcBorders>
            <w:vAlign w:val="center"/>
          </w:tcPr>
          <w:p w14:paraId="7F7A49DA"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ascii="Symbol" w:eastAsia="MS PGothic" w:hAnsi="Symbol" w:hint="eastAsia"/>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ascii="Symbol" w:eastAsia="MS PGothic" w:hAnsi="Symbol"/>
                <w:color w:val="000000"/>
                <w:sz w:val="20"/>
                <w:szCs w:val="20"/>
              </w:rPr>
              <w:t></w:t>
            </w:r>
            <w:r>
              <w:rPr>
                <w:rFonts w:ascii="Symbol" w:eastAsia="MS PGothic" w:hAnsi="Symbol"/>
                <w:color w:val="000000"/>
                <w:sz w:val="20"/>
                <w:szCs w:val="20"/>
              </w:rPr>
              <w:t></w:t>
            </w:r>
            <w:r>
              <w:rPr>
                <w:rFonts w:ascii="Symbol" w:eastAsia="MS PGothic" w:hAnsi="Symbol"/>
                <w:color w:val="000000"/>
                <w:sz w:val="20"/>
                <w:szCs w:val="20"/>
              </w:rPr>
              <w:t></w:t>
            </w:r>
            <w:r>
              <w:rPr>
                <w:rFonts w:ascii="Symbol" w:eastAsia="MS PGothic" w:hAnsi="Symbol"/>
                <w:color w:val="000000"/>
                <w:sz w:val="20"/>
                <w:szCs w:val="20"/>
              </w:rPr>
              <w:t></w:t>
            </w:r>
            <w:r>
              <w:rPr>
                <w:rFonts w:ascii="Symbol" w:eastAsia="MS PGothic" w:hAnsi="Symbol"/>
                <w:color w:val="000000"/>
                <w:sz w:val="20"/>
                <w:szCs w:val="20"/>
              </w:rPr>
              <w:t></w:t>
            </w:r>
          </w:p>
        </w:tc>
        <w:tc>
          <w:tcPr>
            <w:tcW w:w="1624" w:type="dxa"/>
            <w:tcBorders>
              <w:top w:val="single" w:sz="6" w:space="0" w:color="auto"/>
              <w:left w:val="single" w:sz="6" w:space="0" w:color="auto"/>
              <w:bottom w:val="single" w:sz="4" w:space="0" w:color="auto"/>
              <w:right w:val="single" w:sz="6" w:space="0" w:color="auto"/>
            </w:tcBorders>
            <w:vAlign w:val="center"/>
          </w:tcPr>
          <w:p w14:paraId="11703D37"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eastAsia="MS PGothic"/>
                <w:color w:val="000000"/>
                <w:sz w:val="20"/>
                <w:szCs w:val="20"/>
              </w:rPr>
              <w:sym w:font="Symbol" w:char="F0A3"/>
            </w:r>
            <w:r>
              <w:rPr>
                <w:rFonts w:eastAsia="MS PGothic"/>
                <w:color w:val="000000"/>
                <w:sz w:val="12"/>
                <w:szCs w:val="20"/>
              </w:rPr>
              <w:t> </w:t>
            </w:r>
            <w:r>
              <w:rPr>
                <w:rFonts w:eastAsia="MS PGothic"/>
                <w:color w:val="000000"/>
                <w:sz w:val="20"/>
                <w:szCs w:val="20"/>
                <w:lang w:eastAsia="ja-JP"/>
              </w:rPr>
              <w:t xml:space="preserve">25 </w:t>
            </w:r>
            <w:proofErr w:type="spellStart"/>
            <w:r>
              <w:rPr>
                <w:rFonts w:eastAsia="MS PGothic"/>
                <w:color w:val="000000"/>
                <w:sz w:val="20"/>
                <w:szCs w:val="20"/>
                <w:lang w:eastAsia="ja-JP"/>
              </w:rPr>
              <w:t>mW</w:t>
            </w:r>
            <w:proofErr w:type="spellEnd"/>
            <w:r>
              <w:rPr>
                <w:rFonts w:eastAsia="MS PGothic"/>
                <w:color w:val="000000"/>
                <w:sz w:val="20"/>
                <w:szCs w:val="20"/>
                <w:lang w:eastAsia="ja-JP"/>
              </w:rPr>
              <w:t>/channel</w:t>
            </w:r>
            <w:r>
              <w:rPr>
                <w:rFonts w:eastAsia="MS PGothic"/>
                <w:color w:val="000000"/>
                <w:sz w:val="20"/>
                <w:szCs w:val="20"/>
              </w:rPr>
              <w:br/>
            </w:r>
            <w:r>
              <w:rPr>
                <w:rFonts w:eastAsia="MS PGothic"/>
                <w:color w:val="000000"/>
                <w:sz w:val="20"/>
                <w:szCs w:val="20"/>
                <w:lang w:eastAsia="ja-JP"/>
              </w:rPr>
              <w:t>(14 dBm/channel)</w:t>
            </w:r>
          </w:p>
        </w:tc>
        <w:tc>
          <w:tcPr>
            <w:tcW w:w="1418" w:type="dxa"/>
            <w:gridSpan w:val="2"/>
            <w:tcBorders>
              <w:top w:val="single" w:sz="6" w:space="0" w:color="auto"/>
              <w:left w:val="single" w:sz="6" w:space="0" w:color="auto"/>
              <w:bottom w:val="single" w:sz="4" w:space="0" w:color="auto"/>
              <w:right w:val="single" w:sz="6" w:space="0" w:color="auto"/>
            </w:tcBorders>
            <w:vAlign w:val="center"/>
          </w:tcPr>
          <w:p w14:paraId="19E914C4"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ascii="Symbol" w:eastAsia="MS PGothic" w:hAnsi="Symbol" w:hint="eastAsia"/>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10 </w:t>
            </w:r>
            <w:proofErr w:type="spellStart"/>
            <w:r>
              <w:rPr>
                <w:rFonts w:eastAsia="MS PGothic"/>
                <w:color w:val="000000"/>
                <w:sz w:val="20"/>
                <w:szCs w:val="20"/>
                <w:lang w:eastAsia="ja-JP"/>
              </w:rPr>
              <w:t>mW</w:t>
            </w:r>
            <w:proofErr w:type="spellEnd"/>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 xml:space="preserve">4 </w:t>
            </w:r>
            <w:proofErr w:type="spellStart"/>
            <w:r>
              <w:rPr>
                <w:rFonts w:eastAsia="MS PGothic"/>
                <w:color w:val="000000"/>
                <w:sz w:val="20"/>
                <w:szCs w:val="20"/>
              </w:rPr>
              <w:t>dBi</w:t>
            </w:r>
            <w:proofErr w:type="spellEnd"/>
          </w:p>
        </w:tc>
        <w:tc>
          <w:tcPr>
            <w:tcW w:w="1201" w:type="dxa"/>
            <w:gridSpan w:val="2"/>
            <w:tcBorders>
              <w:top w:val="single" w:sz="6" w:space="0" w:color="auto"/>
              <w:left w:val="single" w:sz="6" w:space="0" w:color="auto"/>
              <w:bottom w:val="single" w:sz="4" w:space="0" w:color="auto"/>
              <w:right w:val="single" w:sz="6" w:space="0" w:color="auto"/>
            </w:tcBorders>
            <w:vAlign w:val="center"/>
          </w:tcPr>
          <w:p w14:paraId="1DCE5602" w14:textId="77777777" w:rsidR="00004EC8" w:rsidRDefault="009662EC">
            <w:pPr>
              <w:rPr>
                <w:sz w:val="20"/>
                <w:szCs w:val="20"/>
                <w:lang w:eastAsia="ja-JP"/>
              </w:rPr>
            </w:pPr>
            <w:r>
              <w:rPr>
                <w:sz w:val="20"/>
                <w:szCs w:val="20"/>
              </w:rPr>
              <w:t>-</w:t>
            </w:r>
            <w:r>
              <w:rPr>
                <w:rFonts w:eastAsia="MS Mincho"/>
                <w:sz w:val="20"/>
                <w:szCs w:val="20"/>
                <w:lang w:eastAsia="ja-JP"/>
              </w:rPr>
              <w:t>62</w:t>
            </w:r>
            <w:r>
              <w:rPr>
                <w:sz w:val="20"/>
                <w:szCs w:val="20"/>
              </w:rPr>
              <w:t xml:space="preserve"> dBm</w:t>
            </w:r>
            <w:r>
              <w:rPr>
                <w:sz w:val="20"/>
                <w:szCs w:val="20"/>
                <w:vertAlign w:val="superscript"/>
                <w:lang w:eastAsia="ja-JP"/>
              </w:rPr>
              <w:t>(</w:t>
            </w:r>
            <w:r>
              <w:rPr>
                <w:rFonts w:eastAsia="MS Mincho" w:hint="eastAsia"/>
                <w:sz w:val="20"/>
                <w:szCs w:val="20"/>
                <w:vertAlign w:val="superscript"/>
                <w:lang w:eastAsia="ja-JP"/>
              </w:rPr>
              <w:t>5</w:t>
            </w:r>
            <w:r>
              <w:rPr>
                <w:sz w:val="20"/>
                <w:szCs w:val="20"/>
                <w:vertAlign w:val="superscript"/>
                <w:lang w:eastAsia="ja-JP"/>
              </w:rPr>
              <w:t>)</w:t>
            </w:r>
          </w:p>
          <w:p w14:paraId="0FC6440D"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Mincho"/>
                <w:sz w:val="20"/>
                <w:szCs w:val="20"/>
                <w:vertAlign w:val="superscript"/>
                <w:lang w:eastAsia="ja-JP"/>
              </w:rPr>
            </w:pPr>
            <w:r>
              <w:rPr>
                <w:rFonts w:eastAsia="Batang"/>
                <w:sz w:val="20"/>
                <w:szCs w:val="20"/>
                <w:lang w:eastAsia="ja-JP"/>
              </w:rPr>
              <w:t>-</w:t>
            </w:r>
            <w:r>
              <w:rPr>
                <w:rFonts w:eastAsia="MS Mincho"/>
                <w:sz w:val="20"/>
                <w:szCs w:val="20"/>
                <w:lang w:eastAsia="ja-JP"/>
              </w:rPr>
              <w:t xml:space="preserve">82 </w:t>
            </w:r>
            <w:r>
              <w:rPr>
                <w:rFonts w:eastAsia="Batang"/>
                <w:sz w:val="20"/>
                <w:szCs w:val="20"/>
                <w:lang w:eastAsia="ja-JP"/>
              </w:rPr>
              <w:t>dBm</w:t>
            </w:r>
            <w:r>
              <w:rPr>
                <w:rFonts w:eastAsia="Batang"/>
                <w:sz w:val="20"/>
                <w:szCs w:val="20"/>
                <w:vertAlign w:val="superscript"/>
                <w:lang w:eastAsia="ja-JP"/>
              </w:rPr>
              <w:t>(</w:t>
            </w:r>
            <w:r>
              <w:rPr>
                <w:rFonts w:eastAsia="MS Mincho" w:hint="eastAsia"/>
                <w:sz w:val="20"/>
                <w:szCs w:val="20"/>
                <w:vertAlign w:val="superscript"/>
                <w:lang w:eastAsia="ja-JP"/>
              </w:rPr>
              <w:t>6</w:t>
            </w:r>
            <w:r>
              <w:rPr>
                <w:rFonts w:eastAsia="Batang"/>
                <w:sz w:val="20"/>
                <w:szCs w:val="20"/>
                <w:vertAlign w:val="superscript"/>
                <w:lang w:eastAsia="ja-JP"/>
              </w:rPr>
              <w:t>)</w:t>
            </w:r>
          </w:p>
        </w:tc>
      </w:tr>
      <w:tr w:rsidR="00004EC8" w14:paraId="6B0DE125" w14:textId="77777777">
        <w:trPr>
          <w:gridBefore w:val="1"/>
          <w:gridAfter w:val="1"/>
          <w:wBefore w:w="13" w:type="dxa"/>
          <w:wAfter w:w="13" w:type="dxa"/>
          <w:cantSplit/>
          <w:trHeight w:val="640"/>
        </w:trPr>
        <w:tc>
          <w:tcPr>
            <w:tcW w:w="1569" w:type="dxa"/>
            <w:tcBorders>
              <w:top w:val="single" w:sz="6" w:space="0" w:color="auto"/>
              <w:left w:val="single" w:sz="6" w:space="0" w:color="auto"/>
              <w:bottom w:val="single" w:sz="4" w:space="0" w:color="auto"/>
              <w:right w:val="single" w:sz="6" w:space="0" w:color="auto"/>
            </w:tcBorders>
            <w:vAlign w:val="center"/>
          </w:tcPr>
          <w:p w14:paraId="1AA80B2D" w14:textId="77777777" w:rsidR="00004EC8" w:rsidRDefault="00004EC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p>
        </w:tc>
        <w:tc>
          <w:tcPr>
            <w:tcW w:w="2268" w:type="dxa"/>
            <w:tcBorders>
              <w:top w:val="single" w:sz="6" w:space="0" w:color="auto"/>
              <w:left w:val="single" w:sz="6" w:space="0" w:color="auto"/>
              <w:bottom w:val="single" w:sz="4" w:space="0" w:color="auto"/>
              <w:right w:val="single" w:sz="6" w:space="0" w:color="auto"/>
            </w:tcBorders>
            <w:vAlign w:val="center"/>
          </w:tcPr>
          <w:p w14:paraId="3BC1826F"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lang w:eastAsia="ja-JP"/>
              </w:rPr>
            </w:pPr>
            <w:r>
              <w:rPr>
                <w:rFonts w:eastAsia="MS PGothic"/>
                <w:color w:val="000000"/>
                <w:sz w:val="20"/>
                <w:szCs w:val="20"/>
                <w:lang w:eastAsia="ja-JP"/>
              </w:rPr>
              <w:t>1,895.75MHz, 1,898.15MHz, 1,900.55MHz</w:t>
            </w:r>
            <w:r>
              <w:rPr>
                <w:rFonts w:eastAsia="MS PGothic" w:hint="eastAsia"/>
                <w:color w:val="000000"/>
                <w:sz w:val="20"/>
                <w:szCs w:val="20"/>
                <w:lang w:eastAsia="ja-JP"/>
              </w:rPr>
              <w:t>,</w:t>
            </w:r>
            <w:r>
              <w:rPr>
                <w:rFonts w:eastAsia="MS PGothic"/>
                <w:color w:val="000000"/>
                <w:sz w:val="20"/>
                <w:szCs w:val="20"/>
                <w:lang w:eastAsia="ja-JP"/>
              </w:rPr>
              <w:t xml:space="preserve"> 1,902.95MHz</w:t>
            </w:r>
          </w:p>
        </w:tc>
        <w:tc>
          <w:tcPr>
            <w:tcW w:w="1846" w:type="dxa"/>
            <w:gridSpan w:val="2"/>
            <w:tcBorders>
              <w:top w:val="single" w:sz="6" w:space="0" w:color="auto"/>
              <w:left w:val="single" w:sz="6" w:space="0" w:color="auto"/>
              <w:bottom w:val="single" w:sz="4" w:space="0" w:color="auto"/>
            </w:tcBorders>
            <w:vAlign w:val="center"/>
          </w:tcPr>
          <w:p w14:paraId="09B5A1F0"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ascii="Symbol" w:eastAsia="MS PGothic" w:hAnsi="Symbol" w:hint="eastAsia"/>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ascii="Symbol" w:eastAsia="MS PGothic" w:hAnsi="Symbol"/>
                <w:color w:val="000000"/>
                <w:sz w:val="20"/>
                <w:szCs w:val="20"/>
                <w:lang w:eastAsia="ja-JP"/>
              </w:rPr>
              <w:t></w:t>
            </w:r>
            <w:r>
              <w:rPr>
                <w:rFonts w:ascii="Symbol" w:eastAsia="MS PGothic" w:hAnsi="Symbol"/>
                <w:color w:val="000000"/>
                <w:sz w:val="20"/>
                <w:szCs w:val="20"/>
                <w:lang w:eastAsia="ja-JP"/>
              </w:rPr>
              <w:t></w:t>
            </w:r>
            <w:r>
              <w:rPr>
                <w:rFonts w:ascii="Symbol" w:eastAsia="MS PGothic" w:hAnsi="Symbol"/>
                <w:color w:val="000000"/>
                <w:sz w:val="20"/>
                <w:szCs w:val="20"/>
                <w:lang w:eastAsia="ja-JP"/>
              </w:rPr>
              <w:t></w:t>
            </w:r>
            <w:r>
              <w:rPr>
                <w:rFonts w:ascii="Symbol" w:eastAsia="MS PGothic" w:hAnsi="Symbol"/>
                <w:color w:val="000000"/>
                <w:sz w:val="20"/>
                <w:szCs w:val="20"/>
                <w:lang w:eastAsia="ja-JP"/>
              </w:rPr>
              <w:t></w:t>
            </w:r>
            <w:r>
              <w:rPr>
                <w:rFonts w:ascii="Symbol" w:eastAsia="MS PGothic" w:hAnsi="Symbol"/>
                <w:color w:val="000000"/>
                <w:sz w:val="20"/>
                <w:szCs w:val="20"/>
                <w:lang w:eastAsia="ja-JP"/>
              </w:rPr>
              <w:t></w:t>
            </w:r>
          </w:p>
        </w:tc>
        <w:tc>
          <w:tcPr>
            <w:tcW w:w="1624" w:type="dxa"/>
            <w:tcBorders>
              <w:top w:val="single" w:sz="6" w:space="0" w:color="auto"/>
              <w:left w:val="single" w:sz="6" w:space="0" w:color="auto"/>
              <w:bottom w:val="single" w:sz="4" w:space="0" w:color="auto"/>
              <w:right w:val="single" w:sz="6" w:space="0" w:color="auto"/>
            </w:tcBorders>
            <w:vAlign w:val="center"/>
          </w:tcPr>
          <w:p w14:paraId="18121DDA"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eastAsia="MS PGothic"/>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25 </w:t>
            </w:r>
            <w:proofErr w:type="spellStart"/>
            <w:r>
              <w:rPr>
                <w:rFonts w:eastAsia="MS PGothic"/>
                <w:color w:val="000000"/>
                <w:sz w:val="20"/>
                <w:szCs w:val="20"/>
                <w:lang w:eastAsia="ja-JP"/>
              </w:rPr>
              <w:t>mW</w:t>
            </w:r>
            <w:proofErr w:type="spellEnd"/>
            <w:r>
              <w:rPr>
                <w:rFonts w:eastAsia="MS PGothic" w:hint="eastAsia"/>
                <w:color w:val="000000"/>
                <w:sz w:val="20"/>
                <w:szCs w:val="20"/>
                <w:lang w:eastAsia="ja-JP"/>
              </w:rPr>
              <w:t>/channel</w:t>
            </w:r>
            <w:r>
              <w:rPr>
                <w:rFonts w:eastAsia="MS PGothic"/>
                <w:color w:val="000000"/>
                <w:sz w:val="20"/>
                <w:szCs w:val="20"/>
              </w:rPr>
              <w:br/>
            </w:r>
            <w:r>
              <w:rPr>
                <w:rFonts w:eastAsia="MS PGothic"/>
                <w:color w:val="000000"/>
                <w:sz w:val="20"/>
                <w:szCs w:val="20"/>
                <w:lang w:eastAsia="ja-JP"/>
              </w:rPr>
              <w:t>(14 dBm</w:t>
            </w:r>
            <w:r>
              <w:rPr>
                <w:rFonts w:eastAsia="MS PGothic" w:hint="eastAsia"/>
                <w:color w:val="000000"/>
                <w:sz w:val="20"/>
                <w:szCs w:val="20"/>
                <w:lang w:eastAsia="ja-JP"/>
              </w:rPr>
              <w:t>/channel</w:t>
            </w:r>
            <w:r>
              <w:rPr>
                <w:rFonts w:eastAsia="MS PGothic"/>
                <w:color w:val="000000"/>
                <w:sz w:val="20"/>
                <w:szCs w:val="20"/>
                <w:lang w:eastAsia="ja-JP"/>
              </w:rPr>
              <w:t>)</w:t>
            </w:r>
          </w:p>
        </w:tc>
        <w:tc>
          <w:tcPr>
            <w:tcW w:w="1418" w:type="dxa"/>
            <w:gridSpan w:val="2"/>
            <w:tcBorders>
              <w:top w:val="single" w:sz="6" w:space="0" w:color="auto"/>
              <w:left w:val="single" w:sz="6" w:space="0" w:color="auto"/>
              <w:bottom w:val="single" w:sz="4" w:space="0" w:color="auto"/>
              <w:right w:val="single" w:sz="6" w:space="0" w:color="auto"/>
            </w:tcBorders>
            <w:vAlign w:val="center"/>
          </w:tcPr>
          <w:p w14:paraId="0A0FE760" w14:textId="77777777" w:rsidR="00004EC8" w:rsidRDefault="009662EC">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ascii="Symbol" w:eastAsia="MS PGothic" w:hAnsi="Symbol" w:hint="eastAsia"/>
                <w:color w:val="000000"/>
                <w:sz w:val="20"/>
                <w:szCs w:val="20"/>
              </w:rPr>
            </w:pPr>
            <w:r>
              <w:rPr>
                <w:rFonts w:ascii="Symbol" w:eastAsia="MS PGothic" w:hAnsi="Symbol"/>
                <w:color w:val="000000"/>
                <w:sz w:val="20"/>
                <w:szCs w:val="20"/>
              </w:rPr>
              <w:sym w:font="Symbol" w:char="F0A3"/>
            </w:r>
            <w:r>
              <w:rPr>
                <w:rFonts w:ascii="Symbol" w:eastAsia="MS PGothic" w:hAnsi="Symbol"/>
                <w:color w:val="000000"/>
                <w:sz w:val="20"/>
                <w:szCs w:val="20"/>
                <w:lang w:eastAsia="ja-JP"/>
              </w:rPr>
              <w:t></w:t>
            </w:r>
            <w:r>
              <w:rPr>
                <w:rFonts w:ascii="Tms Rmn" w:eastAsia="MS PGothic" w:hAnsi="Tms Rmn"/>
                <w:color w:val="000000"/>
                <w:sz w:val="12"/>
                <w:szCs w:val="20"/>
              </w:rPr>
              <w:t> </w:t>
            </w:r>
            <w:r>
              <w:rPr>
                <w:rFonts w:eastAsia="MS PGothic"/>
                <w:color w:val="000000"/>
                <w:sz w:val="20"/>
                <w:szCs w:val="20"/>
                <w:lang w:eastAsia="ja-JP"/>
              </w:rPr>
              <w:t xml:space="preserve">10 </w:t>
            </w:r>
            <w:proofErr w:type="spellStart"/>
            <w:r>
              <w:rPr>
                <w:rFonts w:eastAsia="MS PGothic"/>
                <w:color w:val="000000"/>
                <w:sz w:val="20"/>
                <w:szCs w:val="20"/>
                <w:lang w:eastAsia="ja-JP"/>
              </w:rPr>
              <w:t>mW</w:t>
            </w:r>
            <w:proofErr w:type="spellEnd"/>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 xml:space="preserve">4 </w:t>
            </w:r>
            <w:proofErr w:type="spellStart"/>
            <w:r>
              <w:rPr>
                <w:rFonts w:eastAsia="MS PGothic"/>
                <w:color w:val="000000"/>
                <w:sz w:val="20"/>
                <w:szCs w:val="20"/>
              </w:rPr>
              <w:t>dBi</w:t>
            </w:r>
            <w:proofErr w:type="spellEnd"/>
          </w:p>
        </w:tc>
        <w:tc>
          <w:tcPr>
            <w:tcW w:w="1201" w:type="dxa"/>
            <w:gridSpan w:val="2"/>
            <w:tcBorders>
              <w:top w:val="single" w:sz="6" w:space="0" w:color="auto"/>
              <w:left w:val="single" w:sz="6" w:space="0" w:color="auto"/>
              <w:bottom w:val="single" w:sz="4" w:space="0" w:color="auto"/>
              <w:right w:val="single" w:sz="6" w:space="0" w:color="auto"/>
            </w:tcBorders>
            <w:vAlign w:val="center"/>
          </w:tcPr>
          <w:p w14:paraId="1F2C03AD" w14:textId="77777777" w:rsidR="00004EC8" w:rsidRDefault="009662EC">
            <w:pPr>
              <w:rPr>
                <w:sz w:val="20"/>
                <w:szCs w:val="20"/>
                <w:lang w:eastAsia="ja-JP"/>
              </w:rPr>
            </w:pPr>
            <w:r>
              <w:rPr>
                <w:sz w:val="20"/>
                <w:szCs w:val="20"/>
              </w:rPr>
              <w:t>-</w:t>
            </w:r>
            <w:r>
              <w:rPr>
                <w:rFonts w:eastAsia="MS Mincho"/>
                <w:sz w:val="20"/>
                <w:szCs w:val="20"/>
                <w:lang w:eastAsia="ja-JP"/>
              </w:rPr>
              <w:t>62</w:t>
            </w:r>
            <w:r>
              <w:rPr>
                <w:sz w:val="20"/>
                <w:szCs w:val="20"/>
              </w:rPr>
              <w:t xml:space="preserve"> dBm</w:t>
            </w:r>
            <w:r>
              <w:rPr>
                <w:sz w:val="20"/>
                <w:szCs w:val="20"/>
                <w:vertAlign w:val="superscript"/>
                <w:lang w:eastAsia="ja-JP"/>
              </w:rPr>
              <w:t>(</w:t>
            </w:r>
            <w:r>
              <w:rPr>
                <w:rFonts w:eastAsia="MS Mincho" w:hint="eastAsia"/>
                <w:sz w:val="20"/>
                <w:szCs w:val="20"/>
                <w:vertAlign w:val="superscript"/>
                <w:lang w:eastAsia="ja-JP"/>
              </w:rPr>
              <w:t>7</w:t>
            </w:r>
            <w:r>
              <w:rPr>
                <w:sz w:val="20"/>
                <w:szCs w:val="20"/>
                <w:vertAlign w:val="superscript"/>
                <w:lang w:eastAsia="ja-JP"/>
              </w:rPr>
              <w:t>)</w:t>
            </w:r>
          </w:p>
          <w:p w14:paraId="7695C75B" w14:textId="77777777" w:rsidR="00004EC8" w:rsidRDefault="009662EC">
            <w:pPr>
              <w:rPr>
                <w:rFonts w:eastAsia="MS PGothic"/>
                <w:color w:val="000000"/>
                <w:sz w:val="20"/>
                <w:vertAlign w:val="superscript"/>
                <w:lang w:eastAsia="ja-JP"/>
              </w:rPr>
            </w:pPr>
            <w:r>
              <w:rPr>
                <w:sz w:val="20"/>
                <w:szCs w:val="20"/>
                <w:lang w:eastAsia="ja-JP"/>
              </w:rPr>
              <w:t>-</w:t>
            </w:r>
            <w:r>
              <w:rPr>
                <w:rFonts w:eastAsia="MS Mincho"/>
                <w:sz w:val="20"/>
                <w:szCs w:val="20"/>
                <w:lang w:eastAsia="ja-JP"/>
              </w:rPr>
              <w:t xml:space="preserve">83 </w:t>
            </w:r>
            <w:r>
              <w:rPr>
                <w:sz w:val="20"/>
                <w:szCs w:val="20"/>
                <w:lang w:eastAsia="ja-JP"/>
              </w:rPr>
              <w:t>dBm</w:t>
            </w:r>
            <w:r>
              <w:rPr>
                <w:sz w:val="20"/>
                <w:szCs w:val="20"/>
                <w:vertAlign w:val="superscript"/>
                <w:lang w:eastAsia="ja-JP"/>
              </w:rPr>
              <w:t>(</w:t>
            </w:r>
            <w:r>
              <w:rPr>
                <w:rFonts w:eastAsia="MS Mincho" w:hint="eastAsia"/>
                <w:sz w:val="20"/>
                <w:szCs w:val="20"/>
                <w:vertAlign w:val="superscript"/>
                <w:lang w:eastAsia="ja-JP"/>
              </w:rPr>
              <w:t>8</w:t>
            </w:r>
            <w:r>
              <w:rPr>
                <w:sz w:val="20"/>
                <w:szCs w:val="20"/>
                <w:vertAlign w:val="superscript"/>
                <w:lang w:eastAsia="ja-JP"/>
              </w:rPr>
              <w:t>)</w:t>
            </w:r>
          </w:p>
        </w:tc>
      </w:tr>
      <w:tr w:rsidR="00004EC8" w14:paraId="5D86B3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3" w:type="dxa"/>
          <w:wAfter w:w="13" w:type="dxa"/>
          <w:cantSplit/>
        </w:trPr>
        <w:tc>
          <w:tcPr>
            <w:tcW w:w="9926" w:type="dxa"/>
            <w:gridSpan w:val="9"/>
            <w:tcBorders>
              <w:top w:val="single" w:sz="4" w:space="0" w:color="auto"/>
              <w:left w:val="single" w:sz="6" w:space="0" w:color="auto"/>
              <w:bottom w:val="single" w:sz="6" w:space="0" w:color="auto"/>
              <w:right w:val="single" w:sz="6" w:space="0" w:color="auto"/>
            </w:tcBorders>
            <w:vAlign w:val="center"/>
          </w:tcPr>
          <w:p w14:paraId="0E8348A6" w14:textId="77777777" w:rsidR="00004EC8" w:rsidRDefault="009662EC">
            <w:pPr>
              <w:numPr>
                <w:ilvl w:val="0"/>
                <w:numId w:val="8"/>
              </w:num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contextualSpacing/>
              <w:jc w:val="center"/>
              <w:textAlignment w:val="baseline"/>
              <w:rPr>
                <w:rFonts w:eastAsia="MS PGothic"/>
                <w:i/>
                <w:iCs/>
                <w:color w:val="000000"/>
                <w:sz w:val="20"/>
                <w:szCs w:val="20"/>
              </w:rPr>
            </w:pPr>
            <w:r>
              <w:rPr>
                <w:rFonts w:eastAsia="MS Mincho"/>
                <w:i/>
                <w:iCs/>
                <w:color w:val="000000"/>
                <w:sz w:val="20"/>
                <w:szCs w:val="20"/>
                <w:lang w:eastAsia="ja-JP"/>
              </w:rPr>
              <w:t>Land m</w:t>
            </w:r>
            <w:r>
              <w:rPr>
                <w:rFonts w:eastAsia="Batang"/>
                <w:i/>
                <w:iCs/>
                <w:color w:val="000000"/>
                <w:sz w:val="20"/>
                <w:szCs w:val="20"/>
              </w:rPr>
              <w:t>obile land stations for toll-road automatic toll collection systems</w:t>
            </w:r>
          </w:p>
        </w:tc>
      </w:tr>
      <w:tr w:rsidR="00004EC8" w14:paraId="5B53701E" w14:textId="77777777">
        <w:trPr>
          <w:gridBefore w:val="1"/>
          <w:gridAfter w:val="1"/>
          <w:wBefore w:w="13" w:type="dxa"/>
          <w:wAfter w:w="13" w:type="dxa"/>
          <w:cantSplit/>
        </w:trPr>
        <w:tc>
          <w:tcPr>
            <w:tcW w:w="1569" w:type="dxa"/>
            <w:tcBorders>
              <w:left w:val="single" w:sz="6" w:space="0" w:color="auto"/>
              <w:bottom w:val="single" w:sz="6" w:space="0" w:color="auto"/>
              <w:right w:val="single" w:sz="6" w:space="0" w:color="auto"/>
            </w:tcBorders>
            <w:vAlign w:val="center"/>
          </w:tcPr>
          <w:p w14:paraId="13A8474C"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lang w:eastAsia="ja-JP"/>
              </w:rPr>
            </w:pPr>
          </w:p>
        </w:tc>
        <w:tc>
          <w:tcPr>
            <w:tcW w:w="2268" w:type="dxa"/>
            <w:tcBorders>
              <w:left w:val="single" w:sz="6" w:space="0" w:color="auto"/>
              <w:bottom w:val="single" w:sz="6" w:space="0" w:color="auto"/>
              <w:right w:val="single" w:sz="6" w:space="0" w:color="auto"/>
            </w:tcBorders>
            <w:vAlign w:val="center"/>
          </w:tcPr>
          <w:p w14:paraId="39C3F8B7"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eastAsia="MS PGothic"/>
                <w:color w:val="000000"/>
                <w:sz w:val="20"/>
                <w:szCs w:val="20"/>
              </w:rPr>
              <w:t>5.835 GH</w:t>
            </w:r>
            <w:r>
              <w:rPr>
                <w:rFonts w:eastAsia="MS PGothic"/>
                <w:color w:val="000000"/>
                <w:sz w:val="22"/>
                <w:szCs w:val="20"/>
              </w:rPr>
              <w:t>z</w:t>
            </w:r>
            <w:r>
              <w:rPr>
                <w:rFonts w:eastAsia="MS PGothic"/>
                <w:color w:val="000000"/>
                <w:sz w:val="20"/>
                <w:szCs w:val="20"/>
              </w:rPr>
              <w:br/>
              <w:t>5.845 GH</w:t>
            </w:r>
            <w:r>
              <w:rPr>
                <w:rFonts w:eastAsia="MS PGothic"/>
                <w:color w:val="000000"/>
                <w:sz w:val="22"/>
                <w:szCs w:val="20"/>
              </w:rPr>
              <w:t>z</w:t>
            </w:r>
          </w:p>
        </w:tc>
        <w:tc>
          <w:tcPr>
            <w:tcW w:w="1846" w:type="dxa"/>
            <w:gridSpan w:val="2"/>
            <w:tcBorders>
              <w:left w:val="single" w:sz="6" w:space="0" w:color="auto"/>
              <w:bottom w:val="single" w:sz="6" w:space="0" w:color="auto"/>
            </w:tcBorders>
            <w:vAlign w:val="center"/>
          </w:tcPr>
          <w:p w14:paraId="2E29509C"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8 MHz</w:t>
            </w:r>
          </w:p>
        </w:tc>
        <w:tc>
          <w:tcPr>
            <w:tcW w:w="1624" w:type="dxa"/>
            <w:tcBorders>
              <w:left w:val="single" w:sz="6" w:space="0" w:color="auto"/>
              <w:bottom w:val="single" w:sz="6" w:space="0" w:color="auto"/>
              <w:right w:val="single" w:sz="6" w:space="0" w:color="auto"/>
            </w:tcBorders>
            <w:vAlign w:val="center"/>
          </w:tcPr>
          <w:p w14:paraId="0206392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100 </w:t>
            </w:r>
            <w:proofErr w:type="spellStart"/>
            <w:r>
              <w:rPr>
                <w:rFonts w:eastAsia="MS PGothic"/>
                <w:color w:val="000000"/>
                <w:sz w:val="20"/>
                <w:szCs w:val="20"/>
                <w:lang w:eastAsia="ja-JP"/>
              </w:rPr>
              <w:t>mW</w:t>
            </w:r>
            <w:proofErr w:type="spellEnd"/>
            <w:r>
              <w:rPr>
                <w:rFonts w:eastAsia="MS PGothic"/>
                <w:color w:val="000000"/>
                <w:sz w:val="20"/>
                <w:szCs w:val="20"/>
              </w:rPr>
              <w:br/>
            </w:r>
            <w:r>
              <w:rPr>
                <w:rFonts w:eastAsia="MS PGothic"/>
                <w:color w:val="000000"/>
                <w:sz w:val="20"/>
                <w:szCs w:val="20"/>
                <w:lang w:eastAsia="ja-JP"/>
              </w:rPr>
              <w:t>(20 dBm)</w:t>
            </w:r>
          </w:p>
        </w:tc>
        <w:tc>
          <w:tcPr>
            <w:tcW w:w="1418" w:type="dxa"/>
            <w:gridSpan w:val="2"/>
            <w:tcBorders>
              <w:left w:val="single" w:sz="6" w:space="0" w:color="auto"/>
              <w:bottom w:val="single" w:sz="6" w:space="0" w:color="auto"/>
              <w:right w:val="single" w:sz="6" w:space="0" w:color="auto"/>
            </w:tcBorders>
            <w:vAlign w:val="center"/>
          </w:tcPr>
          <w:p w14:paraId="43CA7344"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10 </w:t>
            </w:r>
            <w:proofErr w:type="spellStart"/>
            <w:r>
              <w:rPr>
                <w:rFonts w:eastAsia="MS PGothic"/>
                <w:color w:val="000000"/>
                <w:sz w:val="20"/>
                <w:szCs w:val="20"/>
                <w:lang w:eastAsia="ja-JP"/>
              </w:rPr>
              <w:t>mW</w:t>
            </w:r>
            <w:proofErr w:type="spellEnd"/>
            <w:r>
              <w:rPr>
                <w:rFonts w:eastAsia="MS PGothic"/>
                <w:color w:val="000000"/>
                <w:sz w:val="20"/>
                <w:szCs w:val="20"/>
              </w:rPr>
              <w:br/>
            </w: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 xml:space="preserve">10 </w:t>
            </w:r>
            <w:proofErr w:type="spellStart"/>
            <w:r>
              <w:rPr>
                <w:rFonts w:eastAsia="MS PGothic"/>
                <w:color w:val="000000"/>
                <w:sz w:val="20"/>
                <w:szCs w:val="20"/>
              </w:rPr>
              <w:t>dBi</w:t>
            </w:r>
            <w:proofErr w:type="spellEnd"/>
          </w:p>
        </w:tc>
        <w:tc>
          <w:tcPr>
            <w:tcW w:w="1201" w:type="dxa"/>
            <w:gridSpan w:val="2"/>
            <w:tcBorders>
              <w:left w:val="single" w:sz="6" w:space="0" w:color="auto"/>
              <w:bottom w:val="single" w:sz="6" w:space="0" w:color="auto"/>
              <w:right w:val="single" w:sz="6" w:space="0" w:color="auto"/>
            </w:tcBorders>
            <w:vAlign w:val="center"/>
          </w:tcPr>
          <w:p w14:paraId="48B4CE19"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rPr>
            </w:pPr>
            <w:r>
              <w:rPr>
                <w:rFonts w:eastAsia="MS PGothic"/>
                <w:color w:val="000000"/>
                <w:sz w:val="20"/>
                <w:szCs w:val="20"/>
              </w:rPr>
              <w:t>Not</w:t>
            </w:r>
            <w:r>
              <w:rPr>
                <w:rFonts w:eastAsia="MS PGothic"/>
                <w:color w:val="000000"/>
                <w:sz w:val="20"/>
                <w:szCs w:val="20"/>
              </w:rPr>
              <w:br/>
              <w:t>required</w:t>
            </w:r>
          </w:p>
        </w:tc>
      </w:tr>
      <w:tr w:rsidR="00004EC8" w14:paraId="65B57E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3" w:type="dxa"/>
          <w:wAfter w:w="13" w:type="dxa"/>
          <w:cantSplit/>
        </w:trPr>
        <w:tc>
          <w:tcPr>
            <w:tcW w:w="9926" w:type="dxa"/>
            <w:gridSpan w:val="9"/>
            <w:tcBorders>
              <w:top w:val="single" w:sz="6" w:space="0" w:color="auto"/>
              <w:left w:val="single" w:sz="6" w:space="0" w:color="auto"/>
              <w:bottom w:val="single" w:sz="4" w:space="0" w:color="auto"/>
              <w:right w:val="single" w:sz="6" w:space="0" w:color="auto"/>
            </w:tcBorders>
            <w:vAlign w:val="center"/>
          </w:tcPr>
          <w:p w14:paraId="2B012357"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rPr>
            </w:pPr>
            <w:r>
              <w:rPr>
                <w:rFonts w:eastAsia="MS Mincho"/>
                <w:i/>
                <w:iCs/>
                <w:color w:val="000000"/>
                <w:sz w:val="20"/>
                <w:szCs w:val="20"/>
                <w:lang w:eastAsia="ja-JP"/>
              </w:rPr>
              <w:t xml:space="preserve">14. </w:t>
            </w:r>
            <w:r>
              <w:rPr>
                <w:rFonts w:eastAsia="Batang"/>
                <w:i/>
                <w:iCs/>
                <w:color w:val="000000"/>
                <w:sz w:val="20"/>
                <w:szCs w:val="20"/>
                <w:lang w:eastAsia="ja-JP"/>
              </w:rPr>
              <w:t>RF identification (RFID)</w:t>
            </w:r>
            <w:r>
              <w:rPr>
                <w:rFonts w:eastAsia="Batang"/>
                <w:i/>
                <w:iCs/>
                <w:color w:val="000000"/>
                <w:sz w:val="20"/>
                <w:szCs w:val="20"/>
              </w:rPr>
              <w:t xml:space="preserve"> systems</w:t>
            </w:r>
          </w:p>
        </w:tc>
      </w:tr>
      <w:tr w:rsidR="00004EC8" w14:paraId="15393CE4" w14:textId="77777777">
        <w:trPr>
          <w:gridBefore w:val="1"/>
          <w:gridAfter w:val="1"/>
          <w:wBefore w:w="13" w:type="dxa"/>
          <w:wAfter w:w="13" w:type="dxa"/>
          <w:cantSplit/>
        </w:trPr>
        <w:tc>
          <w:tcPr>
            <w:tcW w:w="1569" w:type="dxa"/>
            <w:tcBorders>
              <w:left w:val="single" w:sz="6" w:space="0" w:color="auto"/>
              <w:bottom w:val="single" w:sz="4" w:space="0" w:color="auto"/>
              <w:right w:val="single" w:sz="6" w:space="0" w:color="auto"/>
            </w:tcBorders>
            <w:vAlign w:val="center"/>
          </w:tcPr>
          <w:p w14:paraId="7EBFC973"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Batang"/>
                <w:iCs/>
                <w:color w:val="000000"/>
                <w:sz w:val="20"/>
                <w:szCs w:val="20"/>
                <w:lang w:eastAsia="ja-JP"/>
              </w:rPr>
            </w:pPr>
          </w:p>
        </w:tc>
        <w:tc>
          <w:tcPr>
            <w:tcW w:w="2268" w:type="dxa"/>
            <w:tcBorders>
              <w:left w:val="single" w:sz="6" w:space="0" w:color="auto"/>
              <w:bottom w:val="single" w:sz="4" w:space="0" w:color="auto"/>
              <w:right w:val="single" w:sz="6" w:space="0" w:color="auto"/>
            </w:tcBorders>
            <w:vAlign w:val="center"/>
          </w:tcPr>
          <w:p w14:paraId="1EA04747"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Batang"/>
                <w:i/>
                <w:iCs/>
                <w:color w:val="000000"/>
                <w:sz w:val="20"/>
                <w:szCs w:val="20"/>
                <w:lang w:eastAsia="ja-JP"/>
              </w:rPr>
            </w:pPr>
            <w:r>
              <w:rPr>
                <w:rFonts w:eastAsia="Batang"/>
                <w:color w:val="000000"/>
                <w:sz w:val="20"/>
                <w:szCs w:val="20"/>
              </w:rPr>
              <w:t>433.67</w:t>
            </w:r>
            <w:r>
              <w:rPr>
                <w:rFonts w:eastAsia="Batang"/>
                <w:color w:val="000000"/>
                <w:sz w:val="20"/>
                <w:szCs w:val="20"/>
                <w:lang w:eastAsia="ja-JP"/>
              </w:rPr>
              <w:t>-</w:t>
            </w:r>
            <w:r>
              <w:rPr>
                <w:rFonts w:eastAsia="Batang"/>
                <w:color w:val="000000"/>
                <w:sz w:val="20"/>
                <w:szCs w:val="20"/>
              </w:rPr>
              <w:t>434.17</w:t>
            </w:r>
            <w:r>
              <w:rPr>
                <w:rFonts w:eastAsia="MS PGothic"/>
                <w:color w:val="000000"/>
                <w:position w:val="6"/>
                <w:sz w:val="20"/>
                <w:szCs w:val="20"/>
                <w:vertAlign w:val="superscript"/>
              </w:rPr>
              <w:t>(</w:t>
            </w:r>
            <w:r>
              <w:rPr>
                <w:rFonts w:eastAsia="MS PGothic"/>
                <w:color w:val="000000"/>
                <w:position w:val="6"/>
                <w:sz w:val="20"/>
                <w:szCs w:val="20"/>
                <w:vertAlign w:val="superscript"/>
                <w:lang w:eastAsia="ja-JP"/>
              </w:rPr>
              <w:t>9</w:t>
            </w:r>
            <w:r>
              <w:rPr>
                <w:rFonts w:eastAsia="MS PGothic"/>
                <w:color w:val="000000"/>
                <w:position w:val="6"/>
                <w:sz w:val="20"/>
                <w:szCs w:val="20"/>
                <w:vertAlign w:val="superscript"/>
              </w:rPr>
              <w:t>)</w:t>
            </w:r>
          </w:p>
        </w:tc>
        <w:tc>
          <w:tcPr>
            <w:tcW w:w="1846" w:type="dxa"/>
            <w:gridSpan w:val="2"/>
            <w:tcBorders>
              <w:left w:val="single" w:sz="6" w:space="0" w:color="auto"/>
              <w:bottom w:val="single" w:sz="4" w:space="0" w:color="auto"/>
              <w:right w:val="single" w:sz="6" w:space="0" w:color="auto"/>
            </w:tcBorders>
            <w:vAlign w:val="center"/>
          </w:tcPr>
          <w:p w14:paraId="05DB241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Batang"/>
                <w:i/>
                <w:iCs/>
                <w:color w:val="000000"/>
                <w:sz w:val="20"/>
                <w:szCs w:val="20"/>
                <w:lang w:eastAsia="ja-JP"/>
              </w:rPr>
            </w:pPr>
            <w:r>
              <w:rPr>
                <w:rFonts w:eastAsia="MS PGothic"/>
                <w:color w:val="000000"/>
                <w:sz w:val="20"/>
                <w:szCs w:val="20"/>
              </w:rPr>
              <w:sym w:font="Symbol" w:char="F0A3"/>
            </w:r>
            <w:r>
              <w:rPr>
                <w:rFonts w:eastAsia="MS PGothic"/>
                <w:color w:val="000000"/>
                <w:sz w:val="20"/>
                <w:szCs w:val="20"/>
                <w:lang w:eastAsia="ja-JP"/>
              </w:rPr>
              <w:t>500 k</w:t>
            </w:r>
            <w:r>
              <w:rPr>
                <w:rFonts w:eastAsia="MS PGothic"/>
                <w:color w:val="000000"/>
                <w:sz w:val="20"/>
                <w:szCs w:val="20"/>
              </w:rPr>
              <w:t>Hz</w:t>
            </w:r>
            <w:r>
              <w:rPr>
                <w:rFonts w:eastAsia="MS PGothic"/>
                <w:color w:val="000000"/>
                <w:sz w:val="20"/>
                <w:szCs w:val="20"/>
              </w:rPr>
              <w:br/>
            </w:r>
            <w:r>
              <w:rPr>
                <w:rFonts w:eastAsia="MS PGothic"/>
                <w:color w:val="000000"/>
                <w:sz w:val="20"/>
                <w:szCs w:val="20"/>
                <w:lang w:eastAsia="ja-JP"/>
              </w:rPr>
              <w:t>(Interrogator)</w:t>
            </w:r>
            <w:r>
              <w:rPr>
                <w:rFonts w:eastAsia="MS PGothic"/>
                <w:color w:val="000000"/>
                <w:sz w:val="20"/>
                <w:szCs w:val="20"/>
                <w:lang w:eastAsia="ja-JP"/>
              </w:rPr>
              <w:br/>
            </w:r>
            <w:r>
              <w:rPr>
                <w:rFonts w:eastAsia="MS PGothic"/>
                <w:color w:val="000000"/>
                <w:sz w:val="20"/>
                <w:szCs w:val="20"/>
              </w:rPr>
              <w:sym w:font="Symbol" w:char="F0A3"/>
            </w:r>
            <w:r>
              <w:rPr>
                <w:rFonts w:eastAsia="MS PGothic"/>
                <w:color w:val="000000"/>
                <w:sz w:val="20"/>
                <w:szCs w:val="20"/>
                <w:lang w:eastAsia="ja-JP"/>
              </w:rPr>
              <w:t>200 k</w:t>
            </w:r>
            <w:r>
              <w:rPr>
                <w:rFonts w:eastAsia="MS PGothic"/>
                <w:color w:val="000000"/>
                <w:sz w:val="20"/>
                <w:szCs w:val="20"/>
              </w:rPr>
              <w:t>Hz</w:t>
            </w:r>
            <w:r>
              <w:rPr>
                <w:rFonts w:eastAsia="MS PGothic"/>
                <w:color w:val="000000"/>
                <w:sz w:val="20"/>
                <w:szCs w:val="20"/>
              </w:rPr>
              <w:br/>
            </w:r>
            <w:r>
              <w:rPr>
                <w:rFonts w:eastAsia="MS PGothic"/>
                <w:color w:val="000000"/>
                <w:sz w:val="20"/>
                <w:szCs w:val="20"/>
                <w:lang w:eastAsia="ja-JP"/>
              </w:rPr>
              <w:t>(Active tag)</w:t>
            </w:r>
          </w:p>
        </w:tc>
        <w:tc>
          <w:tcPr>
            <w:tcW w:w="1624" w:type="dxa"/>
            <w:tcBorders>
              <w:left w:val="single" w:sz="6" w:space="0" w:color="auto"/>
              <w:bottom w:val="single" w:sz="4" w:space="0" w:color="auto"/>
              <w:right w:val="single" w:sz="6" w:space="0" w:color="auto"/>
            </w:tcBorders>
            <w:vAlign w:val="center"/>
          </w:tcPr>
          <w:p w14:paraId="43037FA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Batang"/>
                <w:i/>
                <w:iCs/>
                <w:color w:val="000000"/>
                <w:sz w:val="20"/>
                <w:szCs w:val="20"/>
                <w:lang w:eastAsia="ja-JP"/>
              </w:rPr>
            </w:pPr>
            <w:r>
              <w:rPr>
                <w:rFonts w:ascii="Symbol" w:eastAsia="MS PGothic" w:hAnsi="Symbol" w:hint="eastAsia"/>
                <w:color w:val="000000"/>
                <w:sz w:val="20"/>
                <w:szCs w:val="20"/>
              </w:rPr>
              <w:sym w:font="Symbol" w:char="F0A3"/>
            </w:r>
            <w:r>
              <w:rPr>
                <w:rFonts w:ascii="Tms Rmn" w:eastAsia="MS PGothic" w:hAnsi="Tms Rmn"/>
                <w:color w:val="000000"/>
                <w:sz w:val="20"/>
                <w:szCs w:val="20"/>
              </w:rPr>
              <w:t> </w:t>
            </w:r>
            <w:r>
              <w:rPr>
                <w:rFonts w:eastAsia="MS PGothic"/>
                <w:color w:val="000000"/>
                <w:sz w:val="20"/>
                <w:szCs w:val="20"/>
                <w:lang w:eastAsia="ja-JP"/>
              </w:rPr>
              <w:t xml:space="preserve">0.4 </w:t>
            </w:r>
            <w:proofErr w:type="spellStart"/>
            <w:r>
              <w:rPr>
                <w:rFonts w:eastAsia="MS PGothic"/>
                <w:color w:val="000000"/>
                <w:sz w:val="20"/>
                <w:szCs w:val="20"/>
                <w:lang w:eastAsia="ja-JP"/>
              </w:rPr>
              <w:t>mW</w:t>
            </w:r>
            <w:proofErr w:type="spellEnd"/>
            <w:r>
              <w:rPr>
                <w:rFonts w:eastAsia="MS PGothic"/>
                <w:color w:val="000000"/>
                <w:sz w:val="20"/>
                <w:szCs w:val="20"/>
                <w:lang w:eastAsia="ja-JP"/>
              </w:rPr>
              <w:t xml:space="preserve"> </w:t>
            </w:r>
            <w:r>
              <w:rPr>
                <w:rFonts w:eastAsia="MS PGothic"/>
                <w:color w:val="000000"/>
                <w:sz w:val="20"/>
                <w:szCs w:val="20"/>
                <w:lang w:eastAsia="ja-JP"/>
              </w:rPr>
              <w:br/>
              <w:t>(–4 dBm)</w:t>
            </w:r>
            <w:r>
              <w:rPr>
                <w:rFonts w:eastAsia="MS PGothic"/>
                <w:color w:val="000000"/>
                <w:position w:val="6"/>
                <w:sz w:val="20"/>
                <w:szCs w:val="20"/>
                <w:vertAlign w:val="superscript"/>
              </w:rPr>
              <w:t xml:space="preserve"> </w:t>
            </w:r>
            <w:r>
              <w:rPr>
                <w:rFonts w:eastAsia="MS PGothic"/>
                <w:color w:val="000000"/>
                <w:sz w:val="20"/>
                <w:szCs w:val="20"/>
                <w:vertAlign w:val="superscript"/>
                <w:lang w:eastAsia="ja-JP"/>
              </w:rPr>
              <w:t>(</w:t>
            </w:r>
            <w:r>
              <w:rPr>
                <w:rFonts w:eastAsia="MS PGothic" w:hint="eastAsia"/>
                <w:color w:val="000000"/>
                <w:sz w:val="20"/>
                <w:szCs w:val="20"/>
                <w:vertAlign w:val="superscript"/>
                <w:lang w:eastAsia="ja-JP"/>
              </w:rPr>
              <w:t>20</w:t>
            </w:r>
            <w:r>
              <w:rPr>
                <w:rFonts w:eastAsia="MS PGothic"/>
                <w:color w:val="000000"/>
                <w:sz w:val="20"/>
                <w:szCs w:val="20"/>
                <w:vertAlign w:val="superscript"/>
                <w:lang w:eastAsia="ja-JP"/>
              </w:rPr>
              <w:t>)</w:t>
            </w:r>
            <w:r>
              <w:rPr>
                <w:rFonts w:eastAsia="MS PGothic"/>
                <w:color w:val="000000"/>
                <w:sz w:val="20"/>
                <w:szCs w:val="20"/>
                <w:lang w:eastAsia="ja-JP"/>
              </w:rPr>
              <w:t xml:space="preserve"> (Interrogator)</w:t>
            </w:r>
            <w:r>
              <w:rPr>
                <w:rFonts w:eastAsia="MS PGothic"/>
                <w:color w:val="000000"/>
                <w:sz w:val="20"/>
                <w:szCs w:val="20"/>
                <w:lang w:eastAsia="ja-JP"/>
              </w:rPr>
              <w:br/>
            </w:r>
            <w:r>
              <w:rPr>
                <w:rFonts w:ascii="Symbol" w:eastAsia="MS PGothic" w:hAnsi="Symbol" w:hint="eastAsia"/>
                <w:color w:val="000000"/>
                <w:sz w:val="20"/>
                <w:szCs w:val="20"/>
              </w:rPr>
              <w:sym w:font="Symbol" w:char="F0A3"/>
            </w:r>
            <w:r>
              <w:rPr>
                <w:rFonts w:ascii="Tms Rmn" w:eastAsia="MS PGothic" w:hAnsi="Tms Rmn"/>
                <w:color w:val="000000"/>
                <w:sz w:val="20"/>
                <w:szCs w:val="20"/>
              </w:rPr>
              <w:t> </w:t>
            </w:r>
            <w:r>
              <w:rPr>
                <w:rFonts w:eastAsia="MS PGothic"/>
                <w:color w:val="000000"/>
                <w:sz w:val="20"/>
                <w:szCs w:val="20"/>
                <w:lang w:eastAsia="ja-JP"/>
              </w:rPr>
              <w:t xml:space="preserve">1 </w:t>
            </w:r>
            <w:proofErr w:type="spellStart"/>
            <w:r>
              <w:rPr>
                <w:rFonts w:eastAsia="MS PGothic"/>
                <w:color w:val="000000"/>
                <w:sz w:val="20"/>
                <w:szCs w:val="20"/>
                <w:lang w:eastAsia="ja-JP"/>
              </w:rPr>
              <w:t>mW</w:t>
            </w:r>
            <w:proofErr w:type="spellEnd"/>
            <w:r>
              <w:rPr>
                <w:rFonts w:eastAsia="MS PGothic"/>
                <w:color w:val="000000"/>
                <w:sz w:val="20"/>
                <w:szCs w:val="20"/>
                <w:lang w:eastAsia="ja-JP"/>
              </w:rPr>
              <w:t xml:space="preserve"> (0 dBm) </w:t>
            </w:r>
            <w:r>
              <w:rPr>
                <w:rFonts w:eastAsia="MS PGothic"/>
                <w:color w:val="000000"/>
                <w:sz w:val="20"/>
                <w:szCs w:val="20"/>
                <w:lang w:eastAsia="ja-JP"/>
              </w:rPr>
              <w:br/>
              <w:t>(Active tag)</w:t>
            </w:r>
          </w:p>
        </w:tc>
        <w:tc>
          <w:tcPr>
            <w:tcW w:w="1418" w:type="dxa"/>
            <w:gridSpan w:val="2"/>
            <w:tcBorders>
              <w:left w:val="single" w:sz="6" w:space="0" w:color="auto"/>
              <w:bottom w:val="single" w:sz="4" w:space="0" w:color="auto"/>
              <w:right w:val="single" w:sz="6" w:space="0" w:color="auto"/>
            </w:tcBorders>
            <w:vAlign w:val="center"/>
          </w:tcPr>
          <w:p w14:paraId="7844536C"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Batang"/>
                <w:i/>
                <w:iCs/>
                <w:color w:val="000000"/>
                <w:sz w:val="20"/>
                <w:szCs w:val="20"/>
                <w:lang w:eastAsia="ja-JP"/>
              </w:rPr>
            </w:pPr>
            <w:r>
              <w:rPr>
                <w:rFonts w:eastAsia="MS PGothic" w:hint="eastAsia"/>
                <w:color w:val="000000"/>
                <w:sz w:val="20"/>
                <w:szCs w:val="20"/>
                <w:lang w:eastAsia="ja-JP"/>
              </w:rPr>
              <w:t>－</w:t>
            </w:r>
          </w:p>
        </w:tc>
        <w:tc>
          <w:tcPr>
            <w:tcW w:w="1201" w:type="dxa"/>
            <w:gridSpan w:val="2"/>
            <w:tcBorders>
              <w:left w:val="single" w:sz="6" w:space="0" w:color="auto"/>
              <w:bottom w:val="single" w:sz="4" w:space="0" w:color="auto"/>
              <w:right w:val="single" w:sz="6" w:space="0" w:color="auto"/>
            </w:tcBorders>
            <w:vAlign w:val="center"/>
          </w:tcPr>
          <w:p w14:paraId="704153D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Batang"/>
                <w:i/>
                <w:iCs/>
                <w:color w:val="000000"/>
                <w:sz w:val="20"/>
                <w:szCs w:val="20"/>
                <w:lang w:eastAsia="ja-JP"/>
              </w:rPr>
            </w:pPr>
            <w:r>
              <w:rPr>
                <w:rFonts w:eastAsia="MS PGothic"/>
                <w:color w:val="000000"/>
                <w:sz w:val="20"/>
                <w:szCs w:val="20"/>
              </w:rPr>
              <w:t>Not</w:t>
            </w:r>
            <w:r>
              <w:rPr>
                <w:rFonts w:eastAsia="MS PGothic"/>
                <w:color w:val="000000"/>
                <w:sz w:val="20"/>
                <w:szCs w:val="20"/>
              </w:rPr>
              <w:br/>
              <w:t>required</w:t>
            </w:r>
          </w:p>
        </w:tc>
      </w:tr>
      <w:tr w:rsidR="00004EC8" w14:paraId="282AC1A6" w14:textId="77777777">
        <w:trPr>
          <w:gridBefore w:val="1"/>
          <w:gridAfter w:val="1"/>
          <w:wBefore w:w="13" w:type="dxa"/>
          <w:wAfter w:w="13" w:type="dxa"/>
          <w:cantSplit/>
        </w:trPr>
        <w:tc>
          <w:tcPr>
            <w:tcW w:w="1569" w:type="dxa"/>
            <w:vMerge w:val="restart"/>
            <w:tcBorders>
              <w:left w:val="single" w:sz="6" w:space="0" w:color="auto"/>
              <w:right w:val="single" w:sz="6" w:space="0" w:color="auto"/>
            </w:tcBorders>
            <w:vAlign w:val="center"/>
          </w:tcPr>
          <w:p w14:paraId="4FE1A0B6"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2268" w:type="dxa"/>
            <w:vMerge w:val="restart"/>
            <w:tcBorders>
              <w:left w:val="single" w:sz="6" w:space="0" w:color="auto"/>
              <w:right w:val="single" w:sz="6" w:space="0" w:color="auto"/>
            </w:tcBorders>
            <w:vAlign w:val="center"/>
          </w:tcPr>
          <w:p w14:paraId="1DDF549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position w:val="6"/>
                <w:sz w:val="20"/>
                <w:szCs w:val="20"/>
                <w:vertAlign w:val="superscript"/>
                <w:lang w:eastAsia="ja-JP"/>
              </w:rPr>
            </w:pPr>
            <w:r>
              <w:rPr>
                <w:rFonts w:eastAsia="Batang"/>
                <w:color w:val="000000"/>
                <w:sz w:val="20"/>
                <w:szCs w:val="20"/>
              </w:rPr>
              <w:t>952-95</w:t>
            </w:r>
            <w:r>
              <w:rPr>
                <w:rFonts w:eastAsia="MS Mincho"/>
                <w:color w:val="000000"/>
                <w:sz w:val="20"/>
                <w:szCs w:val="20"/>
                <w:lang w:eastAsia="ja-JP"/>
              </w:rPr>
              <w:t>6.</w:t>
            </w:r>
            <w:r>
              <w:rPr>
                <w:rFonts w:eastAsia="Batang"/>
                <w:color w:val="000000"/>
                <w:sz w:val="20"/>
                <w:szCs w:val="20"/>
              </w:rPr>
              <w:t>4</w:t>
            </w:r>
            <w:r>
              <w:rPr>
                <w:rFonts w:eastAsia="MS PGothic"/>
                <w:color w:val="000000"/>
                <w:position w:val="6"/>
                <w:sz w:val="20"/>
                <w:szCs w:val="20"/>
                <w:vertAlign w:val="superscript"/>
              </w:rPr>
              <w:t>(</w:t>
            </w:r>
            <w:r>
              <w:rPr>
                <w:rFonts w:eastAsia="MS PGothic" w:hint="eastAsia"/>
                <w:color w:val="000000"/>
                <w:position w:val="6"/>
                <w:sz w:val="20"/>
                <w:szCs w:val="20"/>
                <w:vertAlign w:val="superscript"/>
                <w:lang w:eastAsia="ja-JP"/>
              </w:rPr>
              <w:t>10</w:t>
            </w:r>
            <w:r>
              <w:rPr>
                <w:rFonts w:eastAsia="MS PGothic"/>
                <w:color w:val="000000"/>
                <w:position w:val="6"/>
                <w:sz w:val="20"/>
                <w:szCs w:val="20"/>
                <w:vertAlign w:val="superscript"/>
                <w:lang w:eastAsia="ja-JP"/>
              </w:rPr>
              <w:t xml:space="preserve">), </w:t>
            </w:r>
            <w:r>
              <w:rPr>
                <w:rFonts w:eastAsia="MS PGothic" w:hint="eastAsia"/>
                <w:color w:val="000000"/>
                <w:position w:val="6"/>
                <w:sz w:val="18"/>
                <w:szCs w:val="18"/>
                <w:vertAlign w:val="superscript"/>
                <w:lang w:eastAsia="ja-JP"/>
              </w:rPr>
              <w:t xml:space="preserve"> (16), </w:t>
            </w:r>
            <w:r>
              <w:rPr>
                <w:rFonts w:eastAsia="MS PGothic"/>
                <w:color w:val="000000"/>
                <w:position w:val="6"/>
                <w:sz w:val="20"/>
                <w:szCs w:val="20"/>
                <w:vertAlign w:val="superscript"/>
                <w:lang w:eastAsia="ja-JP"/>
              </w:rPr>
              <w:t xml:space="preserve"> (</w:t>
            </w:r>
            <w:r>
              <w:rPr>
                <w:rFonts w:eastAsia="MS PGothic" w:hint="eastAsia"/>
                <w:color w:val="000000"/>
                <w:position w:val="6"/>
                <w:sz w:val="20"/>
                <w:szCs w:val="20"/>
                <w:vertAlign w:val="superscript"/>
                <w:lang w:eastAsia="ja-JP"/>
              </w:rPr>
              <w:t>17</w:t>
            </w:r>
            <w:r>
              <w:rPr>
                <w:rFonts w:eastAsia="MS PGothic"/>
                <w:color w:val="000000"/>
                <w:position w:val="6"/>
                <w:sz w:val="20"/>
                <w:szCs w:val="20"/>
                <w:vertAlign w:val="superscript"/>
              </w:rPr>
              <w:t>)</w:t>
            </w:r>
          </w:p>
        </w:tc>
        <w:tc>
          <w:tcPr>
            <w:tcW w:w="1846" w:type="dxa"/>
            <w:gridSpan w:val="2"/>
            <w:tcBorders>
              <w:left w:val="single" w:sz="6" w:space="0" w:color="auto"/>
              <w:bottom w:val="single" w:sz="4" w:space="0" w:color="auto"/>
              <w:right w:val="single" w:sz="6" w:space="0" w:color="auto"/>
            </w:tcBorders>
            <w:vAlign w:val="center"/>
          </w:tcPr>
          <w:p w14:paraId="1BBBE81D"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PGothic" w:hAnsi="Symbol" w:hint="eastAsia"/>
                <w:color w:val="000000"/>
                <w:sz w:val="20"/>
                <w:szCs w:val="20"/>
                <w:lang w:eastAsia="ja-JP"/>
              </w:rPr>
            </w:pPr>
            <w:r>
              <w:rPr>
                <w:rFonts w:ascii="Symbol" w:eastAsia="MS PGothic" w:hAnsi="Symbol" w:hint="eastAsia"/>
                <w:color w:val="000000"/>
                <w:sz w:val="20"/>
                <w:szCs w:val="20"/>
              </w:rPr>
              <w:sym w:font="Symbol" w:char="F0A3"/>
            </w:r>
            <w:r>
              <w:rPr>
                <w:rFonts w:ascii="Symbol" w:eastAsia="MS PGothic" w:hAnsi="Symbol"/>
                <w:color w:val="000000"/>
                <w:sz w:val="20"/>
                <w:szCs w:val="20"/>
              </w:rPr>
              <w:t></w:t>
            </w:r>
            <w:r>
              <w:rPr>
                <w:rFonts w:ascii="Symbol" w:eastAsia="MS PGothic" w:hAnsi="Symbol"/>
                <w:color w:val="000000"/>
                <w:sz w:val="20"/>
                <w:szCs w:val="20"/>
              </w:rPr>
              <w:t></w:t>
            </w:r>
            <w:r>
              <w:rPr>
                <w:rFonts w:ascii="Symbol" w:eastAsia="MS PGothic" w:hAnsi="Symbol"/>
                <w:color w:val="000000"/>
                <w:sz w:val="20"/>
                <w:szCs w:val="20"/>
              </w:rPr>
              <w:t></w:t>
            </w:r>
            <w:r>
              <w:rPr>
                <w:rFonts w:ascii="Symbol" w:eastAsia="MS PGothic" w:hAnsi="Symbol"/>
                <w:color w:val="000000"/>
                <w:sz w:val="20"/>
                <w:szCs w:val="20"/>
                <w:lang w:eastAsia="ja-JP"/>
              </w:rPr>
              <w:t></w:t>
            </w:r>
            <w:r>
              <w:rPr>
                <w:rFonts w:eastAsia="Batang"/>
                <w:color w:val="000000"/>
                <w:sz w:val="20"/>
                <w:szCs w:val="20"/>
              </w:rPr>
              <w:t>*</w:t>
            </w:r>
            <w:r>
              <w:rPr>
                <w:rFonts w:ascii="MS Mincho" w:eastAsia="MS Mincho" w:hAnsi="MS Mincho"/>
                <w:color w:val="000000"/>
                <w:sz w:val="20"/>
                <w:szCs w:val="20"/>
                <w:lang w:eastAsia="ja-JP"/>
              </w:rPr>
              <w:t xml:space="preserve"> </w:t>
            </w:r>
            <w:r>
              <w:rPr>
                <w:rFonts w:eastAsia="Batang"/>
                <w:iCs/>
                <w:color w:val="000000"/>
                <w:sz w:val="20"/>
                <w:szCs w:val="20"/>
              </w:rPr>
              <w:t>n</w:t>
            </w:r>
            <w:r>
              <w:rPr>
                <w:rFonts w:eastAsia="MS PGothic"/>
                <w:color w:val="000000"/>
                <w:sz w:val="20"/>
                <w:szCs w:val="20"/>
                <w:lang w:eastAsia="ja-JP"/>
              </w:rPr>
              <w:t xml:space="preserve">  k</w:t>
            </w:r>
            <w:r>
              <w:rPr>
                <w:rFonts w:eastAsia="MS PGothic"/>
                <w:color w:val="000000"/>
                <w:sz w:val="20"/>
                <w:szCs w:val="20"/>
              </w:rPr>
              <w:t>Hz</w:t>
            </w:r>
            <w:r>
              <w:rPr>
                <w:rFonts w:ascii="Symbol" w:eastAsia="MS PGothic" w:hAnsi="Symbol"/>
                <w:color w:val="000000"/>
                <w:sz w:val="20"/>
                <w:szCs w:val="20"/>
              </w:rPr>
              <w:t></w:t>
            </w:r>
            <w:r>
              <w:rPr>
                <w:rFonts w:eastAsia="MS PGothic"/>
                <w:color w:val="000000"/>
                <w:sz w:val="20"/>
                <w:szCs w:val="20"/>
                <w:vertAlign w:val="superscript"/>
                <w:lang w:eastAsia="ja-JP"/>
              </w:rPr>
              <w:t>(</w:t>
            </w:r>
            <w:r>
              <w:rPr>
                <w:rFonts w:eastAsia="MS PGothic" w:hint="eastAsia"/>
                <w:color w:val="000000"/>
                <w:sz w:val="20"/>
                <w:szCs w:val="20"/>
                <w:vertAlign w:val="superscript"/>
                <w:lang w:eastAsia="ja-JP"/>
              </w:rPr>
              <w:t>21</w:t>
            </w:r>
            <w:r>
              <w:rPr>
                <w:rFonts w:eastAsia="MS PGothic"/>
                <w:color w:val="000000"/>
                <w:sz w:val="20"/>
                <w:szCs w:val="20"/>
                <w:vertAlign w:val="superscript"/>
                <w:lang w:eastAsia="ja-JP"/>
              </w:rPr>
              <w:t>)</w:t>
            </w:r>
          </w:p>
          <w:p w14:paraId="12C4652C"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Batang"/>
                <w:color w:val="000000"/>
                <w:sz w:val="20"/>
                <w:szCs w:val="20"/>
              </w:rPr>
              <w:t>(n = 1-9)</w:t>
            </w:r>
          </w:p>
        </w:tc>
        <w:tc>
          <w:tcPr>
            <w:tcW w:w="1624" w:type="dxa"/>
            <w:tcBorders>
              <w:left w:val="single" w:sz="6" w:space="0" w:color="auto"/>
              <w:bottom w:val="single" w:sz="4" w:space="0" w:color="auto"/>
              <w:right w:val="single" w:sz="6" w:space="0" w:color="auto"/>
            </w:tcBorders>
            <w:vAlign w:val="center"/>
          </w:tcPr>
          <w:p w14:paraId="136A0B26"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PGothic" w:hAnsi="Symbol" w:hint="eastAsia"/>
                <w:color w:val="000000"/>
                <w:sz w:val="20"/>
                <w:szCs w:val="20"/>
                <w:lang w:eastAsia="ja-JP"/>
              </w:rPr>
            </w:pPr>
            <w:r>
              <w:rPr>
                <w:rFonts w:eastAsia="MS PGothic"/>
                <w:color w:val="000000"/>
                <w:sz w:val="20"/>
                <w:szCs w:val="20"/>
              </w:rPr>
              <w:sym w:font="Symbol" w:char="F0A3"/>
            </w:r>
            <w:r>
              <w:rPr>
                <w:rFonts w:eastAsia="MS PGothic"/>
                <w:color w:val="000000"/>
                <w:sz w:val="20"/>
                <w:szCs w:val="20"/>
                <w:lang w:eastAsia="ja-JP"/>
              </w:rPr>
              <w:t>4W</w:t>
            </w:r>
            <w:r>
              <w:rPr>
                <w:rFonts w:ascii="Symbol" w:eastAsia="MS PGothic" w:hAnsi="Symbol"/>
                <w:color w:val="000000"/>
                <w:sz w:val="20"/>
                <w:szCs w:val="20"/>
              </w:rPr>
              <w:t></w:t>
            </w:r>
            <w:r>
              <w:rPr>
                <w:rFonts w:ascii="Symbol" w:eastAsia="MS PGothic" w:hAnsi="Symbol"/>
                <w:color w:val="000000"/>
                <w:sz w:val="20"/>
                <w:szCs w:val="20"/>
              </w:rPr>
              <w:br/>
            </w:r>
            <w:r>
              <w:rPr>
                <w:rFonts w:eastAsia="Batang"/>
                <w:color w:val="000000"/>
                <w:sz w:val="20"/>
                <w:szCs w:val="20"/>
              </w:rPr>
              <w:t>(36 dBm)</w:t>
            </w:r>
          </w:p>
        </w:tc>
        <w:tc>
          <w:tcPr>
            <w:tcW w:w="1418" w:type="dxa"/>
            <w:gridSpan w:val="2"/>
            <w:tcBorders>
              <w:left w:val="single" w:sz="6" w:space="0" w:color="auto"/>
              <w:bottom w:val="single" w:sz="4" w:space="0" w:color="auto"/>
              <w:right w:val="single" w:sz="6" w:space="0" w:color="auto"/>
            </w:tcBorders>
            <w:vAlign w:val="center"/>
          </w:tcPr>
          <w:p w14:paraId="663A733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color w:val="000000"/>
                <w:sz w:val="20"/>
                <w:szCs w:val="20"/>
                <w:lang w:eastAsia="ja-JP"/>
              </w:rPr>
              <w:sym w:font="Symbol" w:char="F0A3"/>
            </w:r>
            <w:r>
              <w:rPr>
                <w:rFonts w:eastAsia="MS PGothic"/>
                <w:color w:val="000000"/>
                <w:sz w:val="20"/>
                <w:szCs w:val="20"/>
                <w:lang w:eastAsia="ja-JP"/>
              </w:rPr>
              <w:t xml:space="preserve"> 1 W</w:t>
            </w:r>
            <w:r>
              <w:rPr>
                <w:rFonts w:eastAsia="MS PGothic"/>
                <w:color w:val="000000"/>
                <w:sz w:val="20"/>
                <w:szCs w:val="20"/>
                <w:vertAlign w:val="superscript"/>
                <w:lang w:eastAsia="ja-JP"/>
              </w:rPr>
              <w:t xml:space="preserve"> (</w:t>
            </w:r>
            <w:r>
              <w:rPr>
                <w:rFonts w:eastAsia="MS PGothic" w:hint="eastAsia"/>
                <w:color w:val="000000"/>
                <w:sz w:val="20"/>
                <w:szCs w:val="20"/>
                <w:vertAlign w:val="superscript"/>
                <w:lang w:eastAsia="ja-JP"/>
              </w:rPr>
              <w:t>22</w:t>
            </w:r>
            <w:r>
              <w:rPr>
                <w:rFonts w:eastAsia="MS PGothic"/>
                <w:color w:val="000000"/>
                <w:sz w:val="20"/>
                <w:szCs w:val="20"/>
                <w:vertAlign w:val="superscript"/>
                <w:lang w:eastAsia="ja-JP"/>
              </w:rPr>
              <w:t>)</w:t>
            </w:r>
            <w:r>
              <w:rPr>
                <w:rFonts w:eastAsia="MS PGothic"/>
                <w:color w:val="000000"/>
                <w:sz w:val="20"/>
                <w:szCs w:val="20"/>
                <w:lang w:eastAsia="ja-JP"/>
              </w:rPr>
              <w:br/>
            </w:r>
            <w:r>
              <w:rPr>
                <w:rFonts w:eastAsia="MS PGothic"/>
                <w:color w:val="000000"/>
                <w:sz w:val="20"/>
                <w:szCs w:val="20"/>
                <w:lang w:eastAsia="ja-JP"/>
              </w:rPr>
              <w:sym w:font="Symbol" w:char="F0A3"/>
            </w:r>
            <w:r>
              <w:rPr>
                <w:rFonts w:eastAsia="MS PGothic"/>
                <w:color w:val="000000"/>
                <w:sz w:val="20"/>
                <w:szCs w:val="20"/>
                <w:lang w:eastAsia="ja-JP"/>
              </w:rPr>
              <w:t xml:space="preserve"> 6 </w:t>
            </w:r>
            <w:proofErr w:type="spellStart"/>
            <w:r>
              <w:rPr>
                <w:rFonts w:eastAsia="MS PGothic"/>
                <w:color w:val="000000"/>
                <w:sz w:val="20"/>
                <w:szCs w:val="20"/>
                <w:lang w:eastAsia="ja-JP"/>
              </w:rPr>
              <w:t>dBi</w:t>
            </w:r>
            <w:proofErr w:type="spellEnd"/>
          </w:p>
        </w:tc>
        <w:tc>
          <w:tcPr>
            <w:tcW w:w="1201" w:type="dxa"/>
            <w:gridSpan w:val="2"/>
            <w:tcBorders>
              <w:left w:val="single" w:sz="6" w:space="0" w:color="auto"/>
              <w:bottom w:val="single" w:sz="4" w:space="0" w:color="auto"/>
              <w:right w:val="single" w:sz="6" w:space="0" w:color="auto"/>
            </w:tcBorders>
            <w:vAlign w:val="center"/>
          </w:tcPr>
          <w:p w14:paraId="6B61F617"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rPr>
            </w:pPr>
            <w:r>
              <w:rPr>
                <w:rFonts w:eastAsia="MS PGothic"/>
                <w:color w:val="000000"/>
                <w:sz w:val="20"/>
                <w:szCs w:val="20"/>
              </w:rPr>
              <w:t>–74 dBm</w:t>
            </w:r>
          </w:p>
        </w:tc>
      </w:tr>
      <w:tr w:rsidR="00004EC8" w14:paraId="3370F498" w14:textId="77777777">
        <w:trPr>
          <w:gridBefore w:val="1"/>
          <w:gridAfter w:val="1"/>
          <w:wBefore w:w="13" w:type="dxa"/>
          <w:wAfter w:w="13" w:type="dxa"/>
          <w:cantSplit/>
        </w:trPr>
        <w:tc>
          <w:tcPr>
            <w:tcW w:w="1569" w:type="dxa"/>
            <w:vMerge/>
            <w:tcBorders>
              <w:left w:val="single" w:sz="6" w:space="0" w:color="auto"/>
              <w:bottom w:val="single" w:sz="4" w:space="0" w:color="auto"/>
              <w:right w:val="single" w:sz="6" w:space="0" w:color="auto"/>
            </w:tcBorders>
            <w:vAlign w:val="center"/>
          </w:tcPr>
          <w:p w14:paraId="0B53C95C"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2268" w:type="dxa"/>
            <w:vMerge/>
            <w:tcBorders>
              <w:left w:val="single" w:sz="6" w:space="0" w:color="auto"/>
              <w:bottom w:val="single" w:sz="4" w:space="0" w:color="auto"/>
              <w:right w:val="single" w:sz="6" w:space="0" w:color="auto"/>
            </w:tcBorders>
            <w:vAlign w:val="center"/>
          </w:tcPr>
          <w:p w14:paraId="28608FE9"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Batang"/>
                <w:color w:val="000000"/>
                <w:sz w:val="20"/>
                <w:szCs w:val="20"/>
              </w:rPr>
            </w:pPr>
          </w:p>
        </w:tc>
        <w:tc>
          <w:tcPr>
            <w:tcW w:w="1846" w:type="dxa"/>
            <w:gridSpan w:val="2"/>
            <w:tcBorders>
              <w:left w:val="single" w:sz="6" w:space="0" w:color="auto"/>
              <w:bottom w:val="single" w:sz="4" w:space="0" w:color="auto"/>
              <w:right w:val="single" w:sz="6" w:space="0" w:color="auto"/>
            </w:tcBorders>
            <w:vAlign w:val="center"/>
          </w:tcPr>
          <w:p w14:paraId="1B7DAE0C"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PGothic" w:hAnsi="Symbol" w:hint="eastAsia"/>
                <w:color w:val="000000"/>
                <w:sz w:val="20"/>
                <w:szCs w:val="20"/>
                <w:lang w:eastAsia="ja-JP"/>
              </w:rPr>
            </w:pPr>
            <w:r>
              <w:rPr>
                <w:rFonts w:ascii="Symbol" w:eastAsia="MS PGothic" w:hAnsi="Symbol" w:hint="eastAsia"/>
                <w:color w:val="000000"/>
                <w:sz w:val="20"/>
                <w:szCs w:val="20"/>
              </w:rPr>
              <w:sym w:font="Symbol" w:char="F0A3"/>
            </w:r>
            <w:r>
              <w:rPr>
                <w:rFonts w:ascii="Symbol" w:eastAsia="MS PGothic" w:hAnsi="Symbol"/>
                <w:color w:val="000000"/>
                <w:sz w:val="20"/>
                <w:szCs w:val="20"/>
              </w:rPr>
              <w:t></w:t>
            </w:r>
            <w:r>
              <w:rPr>
                <w:rFonts w:ascii="Symbol" w:eastAsia="MS PGothic" w:hAnsi="Symbol"/>
                <w:color w:val="000000"/>
                <w:sz w:val="20"/>
                <w:szCs w:val="20"/>
              </w:rPr>
              <w:t></w:t>
            </w:r>
            <w:r>
              <w:rPr>
                <w:rFonts w:ascii="Symbol" w:eastAsia="MS PGothic" w:hAnsi="Symbol"/>
                <w:color w:val="000000"/>
                <w:sz w:val="20"/>
                <w:szCs w:val="20"/>
              </w:rPr>
              <w:t></w:t>
            </w:r>
            <w:r>
              <w:rPr>
                <w:rFonts w:ascii="Symbol" w:eastAsia="MS PGothic" w:hAnsi="Symbol"/>
                <w:color w:val="000000"/>
                <w:sz w:val="20"/>
                <w:szCs w:val="20"/>
                <w:lang w:eastAsia="ja-JP"/>
              </w:rPr>
              <w:t></w:t>
            </w:r>
            <w:r>
              <w:rPr>
                <w:rFonts w:eastAsia="Batang"/>
                <w:color w:val="000000"/>
                <w:sz w:val="20"/>
                <w:szCs w:val="20"/>
              </w:rPr>
              <w:t>*</w:t>
            </w:r>
            <w:r>
              <w:rPr>
                <w:rFonts w:ascii="MS Mincho" w:eastAsia="MS Mincho" w:hAnsi="MS Mincho"/>
                <w:color w:val="000000"/>
                <w:sz w:val="20"/>
                <w:szCs w:val="20"/>
                <w:lang w:eastAsia="ja-JP"/>
              </w:rPr>
              <w:t xml:space="preserve"> </w:t>
            </w:r>
            <w:r>
              <w:rPr>
                <w:rFonts w:eastAsia="Batang"/>
                <w:iCs/>
                <w:color w:val="000000"/>
                <w:sz w:val="20"/>
                <w:szCs w:val="20"/>
              </w:rPr>
              <w:t>n</w:t>
            </w:r>
            <w:r>
              <w:rPr>
                <w:rFonts w:eastAsia="MS PGothic"/>
                <w:color w:val="000000"/>
                <w:sz w:val="20"/>
                <w:szCs w:val="20"/>
                <w:lang w:eastAsia="ja-JP"/>
              </w:rPr>
              <w:t xml:space="preserve">  k</w:t>
            </w:r>
            <w:r>
              <w:rPr>
                <w:rFonts w:eastAsia="MS PGothic"/>
                <w:color w:val="000000"/>
                <w:sz w:val="20"/>
                <w:szCs w:val="20"/>
              </w:rPr>
              <w:t>Hz</w:t>
            </w:r>
            <w:r>
              <w:rPr>
                <w:rFonts w:ascii="Symbol" w:eastAsia="MS PGothic" w:hAnsi="Symbol"/>
                <w:color w:val="000000"/>
                <w:sz w:val="20"/>
                <w:szCs w:val="20"/>
              </w:rPr>
              <w:t></w:t>
            </w:r>
            <w:r>
              <w:rPr>
                <w:rFonts w:eastAsia="MS PGothic"/>
                <w:color w:val="000000"/>
                <w:sz w:val="20"/>
                <w:szCs w:val="20"/>
                <w:vertAlign w:val="superscript"/>
                <w:lang w:eastAsia="ja-JP"/>
              </w:rPr>
              <w:t>(</w:t>
            </w:r>
            <w:r>
              <w:rPr>
                <w:rFonts w:eastAsia="MS PGothic" w:hint="eastAsia"/>
                <w:color w:val="000000"/>
                <w:sz w:val="20"/>
                <w:szCs w:val="20"/>
                <w:vertAlign w:val="superscript"/>
                <w:lang w:eastAsia="ja-JP"/>
              </w:rPr>
              <w:t>21</w:t>
            </w:r>
            <w:r>
              <w:rPr>
                <w:rFonts w:eastAsia="MS PGothic"/>
                <w:color w:val="000000"/>
                <w:sz w:val="20"/>
                <w:szCs w:val="20"/>
                <w:vertAlign w:val="superscript"/>
                <w:lang w:eastAsia="ja-JP"/>
              </w:rPr>
              <w:t>)</w:t>
            </w:r>
          </w:p>
          <w:p w14:paraId="3F8AB204"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PGothic" w:hAnsi="Symbol" w:hint="eastAsia"/>
                <w:color w:val="000000"/>
                <w:sz w:val="20"/>
                <w:szCs w:val="20"/>
              </w:rPr>
            </w:pPr>
            <w:r>
              <w:rPr>
                <w:rFonts w:eastAsia="Batang"/>
                <w:color w:val="000000"/>
                <w:sz w:val="20"/>
                <w:szCs w:val="20"/>
              </w:rPr>
              <w:t>(n = 1-</w:t>
            </w:r>
            <w:r>
              <w:rPr>
                <w:rFonts w:eastAsia="MS Mincho"/>
                <w:color w:val="000000"/>
                <w:sz w:val="20"/>
                <w:szCs w:val="20"/>
                <w:lang w:eastAsia="ja-JP"/>
              </w:rPr>
              <w:t>21</w:t>
            </w:r>
            <w:r>
              <w:rPr>
                <w:rFonts w:eastAsia="Batang"/>
                <w:color w:val="000000"/>
                <w:sz w:val="20"/>
                <w:szCs w:val="20"/>
              </w:rPr>
              <w:t>)</w:t>
            </w:r>
          </w:p>
        </w:tc>
        <w:tc>
          <w:tcPr>
            <w:tcW w:w="1624" w:type="dxa"/>
            <w:tcBorders>
              <w:left w:val="single" w:sz="6" w:space="0" w:color="auto"/>
              <w:bottom w:val="single" w:sz="4" w:space="0" w:color="auto"/>
              <w:right w:val="single" w:sz="6" w:space="0" w:color="auto"/>
            </w:tcBorders>
            <w:vAlign w:val="center"/>
          </w:tcPr>
          <w:p w14:paraId="46DC0B0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color w:val="000000"/>
                <w:sz w:val="20"/>
                <w:szCs w:val="20"/>
              </w:rPr>
              <w:sym w:font="Symbol" w:char="F0A3"/>
            </w:r>
            <w:r>
              <w:rPr>
                <w:rFonts w:eastAsia="MS PGothic"/>
                <w:color w:val="000000"/>
                <w:sz w:val="20"/>
                <w:szCs w:val="20"/>
                <w:lang w:eastAsia="ja-JP"/>
              </w:rPr>
              <w:t xml:space="preserve">500 </w:t>
            </w:r>
            <w:proofErr w:type="spellStart"/>
            <w:r>
              <w:rPr>
                <w:rFonts w:eastAsia="MS PGothic"/>
                <w:color w:val="000000"/>
                <w:sz w:val="20"/>
                <w:szCs w:val="20"/>
                <w:lang w:eastAsia="ja-JP"/>
              </w:rPr>
              <w:t>mW</w:t>
            </w:r>
            <w:proofErr w:type="spellEnd"/>
            <w:r>
              <w:rPr>
                <w:rFonts w:ascii="Symbol" w:eastAsia="MS PGothic" w:hAnsi="Symbol"/>
                <w:color w:val="000000"/>
                <w:sz w:val="20"/>
                <w:szCs w:val="20"/>
              </w:rPr>
              <w:t></w:t>
            </w:r>
            <w:r>
              <w:rPr>
                <w:rFonts w:ascii="Symbol" w:eastAsia="MS PGothic" w:hAnsi="Symbol"/>
                <w:color w:val="000000"/>
                <w:sz w:val="20"/>
                <w:szCs w:val="20"/>
              </w:rPr>
              <w:br/>
            </w:r>
            <w:r>
              <w:rPr>
                <w:rFonts w:eastAsia="Batang"/>
                <w:color w:val="000000"/>
                <w:sz w:val="20"/>
                <w:szCs w:val="20"/>
              </w:rPr>
              <w:t>(</w:t>
            </w:r>
            <w:r>
              <w:rPr>
                <w:rFonts w:eastAsia="MS Mincho"/>
                <w:color w:val="000000"/>
                <w:sz w:val="20"/>
                <w:szCs w:val="20"/>
                <w:lang w:eastAsia="ja-JP"/>
              </w:rPr>
              <w:t>27</w:t>
            </w:r>
            <w:r>
              <w:rPr>
                <w:rFonts w:eastAsia="Batang"/>
                <w:color w:val="000000"/>
                <w:sz w:val="20"/>
                <w:szCs w:val="20"/>
              </w:rPr>
              <w:t xml:space="preserve"> dBm)</w:t>
            </w:r>
          </w:p>
        </w:tc>
        <w:tc>
          <w:tcPr>
            <w:tcW w:w="1418" w:type="dxa"/>
            <w:gridSpan w:val="2"/>
            <w:tcBorders>
              <w:left w:val="single" w:sz="6" w:space="0" w:color="auto"/>
              <w:bottom w:val="single" w:sz="4" w:space="0" w:color="auto"/>
              <w:right w:val="single" w:sz="6" w:space="0" w:color="auto"/>
            </w:tcBorders>
            <w:vAlign w:val="center"/>
          </w:tcPr>
          <w:p w14:paraId="029F377A"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color w:val="000000"/>
                <w:sz w:val="20"/>
                <w:szCs w:val="20"/>
                <w:lang w:eastAsia="ja-JP"/>
              </w:rPr>
              <w:sym w:font="Symbol" w:char="F0A3"/>
            </w:r>
            <w:r>
              <w:rPr>
                <w:rFonts w:eastAsia="MS PGothic"/>
                <w:color w:val="000000"/>
                <w:sz w:val="20"/>
                <w:szCs w:val="20"/>
                <w:lang w:eastAsia="ja-JP"/>
              </w:rPr>
              <w:t xml:space="preserve"> 250m W</w:t>
            </w:r>
            <w:r>
              <w:rPr>
                <w:rFonts w:eastAsia="MS PGothic"/>
                <w:color w:val="000000"/>
                <w:sz w:val="20"/>
                <w:szCs w:val="20"/>
                <w:vertAlign w:val="superscript"/>
                <w:lang w:eastAsia="ja-JP"/>
              </w:rPr>
              <w:t xml:space="preserve"> (</w:t>
            </w:r>
            <w:r>
              <w:rPr>
                <w:rFonts w:eastAsia="MS PGothic" w:hint="eastAsia"/>
                <w:color w:val="000000"/>
                <w:sz w:val="20"/>
                <w:szCs w:val="20"/>
                <w:vertAlign w:val="superscript"/>
                <w:lang w:eastAsia="ja-JP"/>
              </w:rPr>
              <w:t>23</w:t>
            </w:r>
            <w:r>
              <w:rPr>
                <w:rFonts w:eastAsia="MS PGothic"/>
                <w:color w:val="000000"/>
                <w:sz w:val="20"/>
                <w:szCs w:val="20"/>
                <w:vertAlign w:val="superscript"/>
                <w:lang w:eastAsia="ja-JP"/>
              </w:rPr>
              <w:t>)</w:t>
            </w:r>
            <w:r>
              <w:rPr>
                <w:rFonts w:eastAsia="MS PGothic"/>
                <w:color w:val="000000"/>
                <w:sz w:val="20"/>
                <w:szCs w:val="20"/>
                <w:lang w:eastAsia="ja-JP"/>
              </w:rPr>
              <w:br/>
            </w:r>
            <w:r>
              <w:rPr>
                <w:rFonts w:eastAsia="MS PGothic"/>
                <w:color w:val="000000"/>
                <w:sz w:val="20"/>
                <w:szCs w:val="20"/>
                <w:lang w:eastAsia="ja-JP"/>
              </w:rPr>
              <w:sym w:font="Symbol" w:char="F0A3"/>
            </w:r>
            <w:r>
              <w:rPr>
                <w:rFonts w:eastAsia="MS PGothic"/>
                <w:color w:val="000000"/>
                <w:sz w:val="20"/>
                <w:szCs w:val="20"/>
                <w:lang w:eastAsia="ja-JP"/>
              </w:rPr>
              <w:t xml:space="preserve"> 3 </w:t>
            </w:r>
            <w:proofErr w:type="spellStart"/>
            <w:r>
              <w:rPr>
                <w:rFonts w:eastAsia="MS PGothic"/>
                <w:color w:val="000000"/>
                <w:sz w:val="20"/>
                <w:szCs w:val="20"/>
                <w:lang w:eastAsia="ja-JP"/>
              </w:rPr>
              <w:t>dBi</w:t>
            </w:r>
            <w:proofErr w:type="spellEnd"/>
            <w:r>
              <w:rPr>
                <w:rFonts w:eastAsia="MS PGothic"/>
                <w:color w:val="000000"/>
                <w:sz w:val="20"/>
                <w:szCs w:val="20"/>
                <w:lang w:eastAsia="ja-JP"/>
              </w:rPr>
              <w:t xml:space="preserve"> </w:t>
            </w:r>
          </w:p>
        </w:tc>
        <w:tc>
          <w:tcPr>
            <w:tcW w:w="1201" w:type="dxa"/>
            <w:gridSpan w:val="2"/>
            <w:tcBorders>
              <w:left w:val="single" w:sz="6" w:space="0" w:color="auto"/>
              <w:bottom w:val="single" w:sz="4" w:space="0" w:color="auto"/>
              <w:right w:val="single" w:sz="6" w:space="0" w:color="auto"/>
            </w:tcBorders>
            <w:vAlign w:val="center"/>
          </w:tcPr>
          <w:p w14:paraId="311FFE71"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rPr>
            </w:pPr>
            <w:r>
              <w:rPr>
                <w:rFonts w:eastAsia="MS PGothic"/>
                <w:color w:val="000000"/>
                <w:sz w:val="20"/>
                <w:szCs w:val="20"/>
              </w:rPr>
              <w:t xml:space="preserve">–74 dBm </w:t>
            </w:r>
          </w:p>
        </w:tc>
      </w:tr>
      <w:tr w:rsidR="00004EC8" w14:paraId="1266CE2C" w14:textId="77777777">
        <w:trPr>
          <w:gridBefore w:val="1"/>
          <w:gridAfter w:val="1"/>
          <w:wBefore w:w="13" w:type="dxa"/>
          <w:wAfter w:w="13" w:type="dxa"/>
          <w:cantSplit/>
        </w:trPr>
        <w:tc>
          <w:tcPr>
            <w:tcW w:w="1569" w:type="dxa"/>
            <w:tcBorders>
              <w:left w:val="single" w:sz="6" w:space="0" w:color="auto"/>
              <w:bottom w:val="single" w:sz="4" w:space="0" w:color="auto"/>
              <w:right w:val="single" w:sz="6" w:space="0" w:color="auto"/>
            </w:tcBorders>
            <w:vAlign w:val="center"/>
          </w:tcPr>
          <w:p w14:paraId="0F6436E6"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2268" w:type="dxa"/>
            <w:tcBorders>
              <w:left w:val="single" w:sz="6" w:space="0" w:color="auto"/>
              <w:bottom w:val="single" w:sz="4" w:space="0" w:color="auto"/>
              <w:right w:val="single" w:sz="6" w:space="0" w:color="auto"/>
            </w:tcBorders>
            <w:vAlign w:val="center"/>
          </w:tcPr>
          <w:p w14:paraId="129ADA91"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Batang"/>
                <w:color w:val="000000"/>
                <w:sz w:val="20"/>
                <w:szCs w:val="20"/>
                <w:lang w:eastAsia="ja-JP"/>
              </w:rPr>
            </w:pPr>
            <w:r>
              <w:rPr>
                <w:rFonts w:eastAsia="Batang"/>
                <w:color w:val="000000"/>
                <w:sz w:val="20"/>
                <w:szCs w:val="20"/>
              </w:rPr>
              <w:t>952-95</w:t>
            </w:r>
            <w:r>
              <w:rPr>
                <w:rFonts w:eastAsia="MS Mincho"/>
                <w:color w:val="000000"/>
                <w:sz w:val="20"/>
                <w:szCs w:val="20"/>
                <w:lang w:eastAsia="ja-JP"/>
              </w:rPr>
              <w:t>7.6</w:t>
            </w:r>
            <w:r>
              <w:rPr>
                <w:rFonts w:eastAsia="MS PGothic"/>
                <w:color w:val="000000"/>
                <w:position w:val="6"/>
                <w:sz w:val="20"/>
                <w:szCs w:val="20"/>
                <w:vertAlign w:val="superscript"/>
              </w:rPr>
              <w:t>(</w:t>
            </w:r>
            <w:r>
              <w:rPr>
                <w:rFonts w:eastAsia="MS PGothic" w:hint="eastAsia"/>
                <w:color w:val="000000"/>
                <w:position w:val="6"/>
                <w:sz w:val="20"/>
                <w:szCs w:val="20"/>
                <w:vertAlign w:val="superscript"/>
                <w:lang w:eastAsia="ja-JP"/>
              </w:rPr>
              <w:t>11</w:t>
            </w:r>
            <w:r>
              <w:rPr>
                <w:rFonts w:eastAsia="MS PGothic"/>
                <w:color w:val="000000"/>
                <w:position w:val="6"/>
                <w:sz w:val="20"/>
                <w:szCs w:val="20"/>
                <w:vertAlign w:val="superscript"/>
                <w:lang w:eastAsia="ja-JP"/>
              </w:rPr>
              <w:t>), (</w:t>
            </w:r>
            <w:r>
              <w:rPr>
                <w:rFonts w:eastAsia="MS PGothic" w:hint="eastAsia"/>
                <w:color w:val="000000"/>
                <w:position w:val="6"/>
                <w:sz w:val="20"/>
                <w:szCs w:val="20"/>
                <w:vertAlign w:val="superscript"/>
                <w:lang w:eastAsia="ja-JP"/>
              </w:rPr>
              <w:t>17</w:t>
            </w:r>
            <w:r>
              <w:rPr>
                <w:rFonts w:eastAsia="MS PGothic"/>
                <w:color w:val="000000"/>
                <w:position w:val="6"/>
                <w:sz w:val="20"/>
                <w:szCs w:val="20"/>
                <w:vertAlign w:val="superscript"/>
              </w:rPr>
              <w:t>)</w:t>
            </w:r>
          </w:p>
        </w:tc>
        <w:tc>
          <w:tcPr>
            <w:tcW w:w="1846" w:type="dxa"/>
            <w:gridSpan w:val="2"/>
            <w:tcBorders>
              <w:left w:val="single" w:sz="6" w:space="0" w:color="auto"/>
              <w:bottom w:val="single" w:sz="4" w:space="0" w:color="auto"/>
              <w:right w:val="single" w:sz="6" w:space="0" w:color="auto"/>
            </w:tcBorders>
            <w:vAlign w:val="center"/>
          </w:tcPr>
          <w:p w14:paraId="59BFAB51"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PGothic" w:hAnsi="Symbol" w:hint="eastAsia"/>
                <w:color w:val="000000"/>
                <w:sz w:val="20"/>
                <w:szCs w:val="20"/>
                <w:lang w:eastAsia="ja-JP"/>
              </w:rPr>
            </w:pPr>
            <w:r>
              <w:rPr>
                <w:rFonts w:ascii="Symbol" w:eastAsia="MS PGothic" w:hAnsi="Symbol" w:hint="eastAsia"/>
                <w:color w:val="000000"/>
                <w:sz w:val="20"/>
                <w:szCs w:val="20"/>
              </w:rPr>
              <w:sym w:font="Symbol" w:char="F0A3"/>
            </w:r>
            <w:r>
              <w:rPr>
                <w:rFonts w:ascii="Symbol" w:eastAsia="MS PGothic" w:hAnsi="Symbol"/>
                <w:color w:val="000000"/>
                <w:sz w:val="20"/>
                <w:szCs w:val="20"/>
              </w:rPr>
              <w:t></w:t>
            </w:r>
            <w:r>
              <w:rPr>
                <w:rFonts w:ascii="Symbol" w:eastAsia="MS PGothic" w:hAnsi="Symbol"/>
                <w:color w:val="000000"/>
                <w:sz w:val="20"/>
                <w:szCs w:val="20"/>
              </w:rPr>
              <w:t></w:t>
            </w:r>
            <w:r>
              <w:rPr>
                <w:rFonts w:ascii="Symbol" w:eastAsia="MS PGothic" w:hAnsi="Symbol"/>
                <w:color w:val="000000"/>
                <w:sz w:val="20"/>
                <w:szCs w:val="20"/>
              </w:rPr>
              <w:t></w:t>
            </w:r>
            <w:r>
              <w:rPr>
                <w:rFonts w:ascii="Symbol" w:eastAsia="MS PGothic" w:hAnsi="Symbol"/>
                <w:color w:val="000000"/>
                <w:sz w:val="20"/>
                <w:szCs w:val="20"/>
                <w:lang w:eastAsia="ja-JP"/>
              </w:rPr>
              <w:t></w:t>
            </w:r>
            <w:r>
              <w:rPr>
                <w:rFonts w:eastAsia="Batang"/>
                <w:color w:val="000000"/>
                <w:sz w:val="20"/>
                <w:szCs w:val="20"/>
              </w:rPr>
              <w:t>*</w:t>
            </w:r>
            <w:r>
              <w:rPr>
                <w:rFonts w:ascii="MS Mincho" w:eastAsia="MS Mincho" w:hAnsi="MS Mincho"/>
                <w:color w:val="000000"/>
                <w:sz w:val="20"/>
                <w:szCs w:val="20"/>
                <w:lang w:eastAsia="ja-JP"/>
              </w:rPr>
              <w:t xml:space="preserve"> </w:t>
            </w:r>
            <w:r>
              <w:rPr>
                <w:rFonts w:eastAsia="Batang"/>
                <w:iCs/>
                <w:color w:val="000000"/>
                <w:sz w:val="20"/>
                <w:szCs w:val="20"/>
              </w:rPr>
              <w:t>n</w:t>
            </w:r>
            <w:r>
              <w:rPr>
                <w:rFonts w:eastAsia="MS PGothic"/>
                <w:color w:val="000000"/>
                <w:sz w:val="20"/>
                <w:szCs w:val="20"/>
                <w:lang w:eastAsia="ja-JP"/>
              </w:rPr>
              <w:t xml:space="preserve">  k</w:t>
            </w:r>
            <w:r>
              <w:rPr>
                <w:rFonts w:eastAsia="MS PGothic"/>
                <w:color w:val="000000"/>
                <w:sz w:val="20"/>
                <w:szCs w:val="20"/>
              </w:rPr>
              <w:t>Hz</w:t>
            </w:r>
            <w:r>
              <w:rPr>
                <w:rFonts w:ascii="Symbol" w:eastAsia="MS PGothic" w:hAnsi="Symbol"/>
                <w:color w:val="000000"/>
                <w:sz w:val="20"/>
                <w:szCs w:val="20"/>
              </w:rPr>
              <w:t></w:t>
            </w:r>
            <w:r>
              <w:rPr>
                <w:rFonts w:eastAsia="MS PGothic"/>
                <w:color w:val="000000"/>
                <w:sz w:val="20"/>
                <w:szCs w:val="20"/>
                <w:vertAlign w:val="superscript"/>
                <w:lang w:eastAsia="ja-JP"/>
              </w:rPr>
              <w:t>(</w:t>
            </w:r>
            <w:r>
              <w:rPr>
                <w:rFonts w:eastAsia="MS PGothic" w:hint="eastAsia"/>
                <w:color w:val="000000"/>
                <w:sz w:val="20"/>
                <w:szCs w:val="20"/>
                <w:vertAlign w:val="superscript"/>
                <w:lang w:eastAsia="ja-JP"/>
              </w:rPr>
              <w:t>21</w:t>
            </w:r>
            <w:r>
              <w:rPr>
                <w:rFonts w:eastAsia="MS PGothic"/>
                <w:color w:val="000000"/>
                <w:sz w:val="20"/>
                <w:szCs w:val="20"/>
                <w:vertAlign w:val="superscript"/>
                <w:lang w:eastAsia="ja-JP"/>
              </w:rPr>
              <w:t>)</w:t>
            </w:r>
          </w:p>
          <w:p w14:paraId="291C169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PGothic" w:hAnsi="Symbol" w:hint="eastAsia"/>
                <w:color w:val="000000"/>
                <w:sz w:val="20"/>
                <w:szCs w:val="20"/>
                <w:lang w:eastAsia="ja-JP"/>
              </w:rPr>
            </w:pPr>
            <w:r>
              <w:rPr>
                <w:rFonts w:eastAsia="Batang"/>
                <w:color w:val="000000"/>
                <w:sz w:val="20"/>
                <w:szCs w:val="20"/>
              </w:rPr>
              <w:t>(n = 1-</w:t>
            </w:r>
            <w:r>
              <w:rPr>
                <w:rFonts w:eastAsia="MS Mincho"/>
                <w:color w:val="000000"/>
                <w:sz w:val="20"/>
                <w:szCs w:val="20"/>
                <w:lang w:eastAsia="ja-JP"/>
              </w:rPr>
              <w:t>5</w:t>
            </w:r>
            <w:r>
              <w:rPr>
                <w:rFonts w:eastAsia="Batang"/>
                <w:color w:val="000000"/>
                <w:sz w:val="20"/>
                <w:szCs w:val="20"/>
              </w:rPr>
              <w:t>)</w:t>
            </w:r>
          </w:p>
        </w:tc>
        <w:tc>
          <w:tcPr>
            <w:tcW w:w="1624" w:type="dxa"/>
            <w:tcBorders>
              <w:left w:val="single" w:sz="6" w:space="0" w:color="auto"/>
              <w:bottom w:val="single" w:sz="4" w:space="0" w:color="auto"/>
              <w:right w:val="single" w:sz="6" w:space="0" w:color="auto"/>
            </w:tcBorders>
            <w:vAlign w:val="center"/>
          </w:tcPr>
          <w:p w14:paraId="359AB834"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PGothic" w:hAnsi="Symbol" w:hint="eastAsia"/>
                <w:color w:val="000000"/>
                <w:sz w:val="20"/>
                <w:szCs w:val="20"/>
                <w:lang w:eastAsia="ja-JP"/>
              </w:rPr>
            </w:pPr>
            <w:r>
              <w:rPr>
                <w:rFonts w:ascii="Symbol" w:eastAsia="MS PGothic" w:hAnsi="Symbol" w:hint="eastAsia"/>
                <w:color w:val="000000"/>
                <w:sz w:val="20"/>
                <w:szCs w:val="20"/>
              </w:rPr>
              <w:sym w:font="Symbol" w:char="F0A3"/>
            </w:r>
            <w:r>
              <w:rPr>
                <w:rFonts w:ascii="Symbol" w:eastAsia="MS PGothic" w:hAnsi="Symbol"/>
                <w:color w:val="000000"/>
                <w:sz w:val="20"/>
                <w:szCs w:val="20"/>
              </w:rPr>
              <w:t></w:t>
            </w:r>
            <w:r>
              <w:rPr>
                <w:rFonts w:ascii="Symbol" w:eastAsia="MS PGothic" w:hAnsi="Symbol"/>
                <w:color w:val="000000"/>
                <w:sz w:val="20"/>
                <w:szCs w:val="20"/>
              </w:rPr>
              <w:t></w:t>
            </w:r>
            <w:r>
              <w:rPr>
                <w:rFonts w:ascii="Symbol" w:eastAsia="MS PGothic" w:hAnsi="Symbol"/>
                <w:color w:val="000000"/>
                <w:sz w:val="20"/>
                <w:szCs w:val="20"/>
              </w:rPr>
              <w:t></w:t>
            </w:r>
            <w:r>
              <w:rPr>
                <w:rFonts w:ascii="Symbol" w:eastAsia="MS PGothic" w:hAnsi="Symbol"/>
                <w:color w:val="000000"/>
                <w:sz w:val="20"/>
                <w:szCs w:val="20"/>
              </w:rPr>
              <w:t></w:t>
            </w:r>
            <w:r>
              <w:rPr>
                <w:rFonts w:eastAsia="MS PGothic"/>
                <w:color w:val="000000"/>
                <w:sz w:val="20"/>
                <w:szCs w:val="20"/>
                <w:lang w:eastAsia="ja-JP"/>
              </w:rPr>
              <w:t xml:space="preserve"> </w:t>
            </w:r>
            <w:proofErr w:type="spellStart"/>
            <w:r>
              <w:rPr>
                <w:rFonts w:eastAsia="MS PGothic"/>
                <w:color w:val="000000"/>
                <w:sz w:val="20"/>
                <w:szCs w:val="20"/>
                <w:lang w:eastAsia="ja-JP"/>
              </w:rPr>
              <w:t>mW</w:t>
            </w:r>
            <w:proofErr w:type="spellEnd"/>
            <w:r>
              <w:rPr>
                <w:rFonts w:ascii="Symbol" w:eastAsia="MS PGothic" w:hAnsi="Symbol"/>
                <w:color w:val="000000"/>
                <w:sz w:val="20"/>
                <w:szCs w:val="20"/>
              </w:rPr>
              <w:t></w:t>
            </w:r>
            <w:r>
              <w:rPr>
                <w:rFonts w:ascii="Symbol" w:eastAsia="MS PGothic" w:hAnsi="Symbol"/>
                <w:color w:val="000000"/>
                <w:sz w:val="20"/>
                <w:szCs w:val="20"/>
              </w:rPr>
              <w:br/>
            </w:r>
            <w:r>
              <w:rPr>
                <w:rFonts w:eastAsia="Batang"/>
                <w:color w:val="000000"/>
                <w:sz w:val="20"/>
                <w:szCs w:val="20"/>
              </w:rPr>
              <w:t>(13 dBm)</w:t>
            </w:r>
          </w:p>
        </w:tc>
        <w:tc>
          <w:tcPr>
            <w:tcW w:w="1418" w:type="dxa"/>
            <w:gridSpan w:val="2"/>
            <w:tcBorders>
              <w:left w:val="single" w:sz="6" w:space="0" w:color="auto"/>
              <w:bottom w:val="single" w:sz="4" w:space="0" w:color="auto"/>
              <w:right w:val="single" w:sz="6" w:space="0" w:color="auto"/>
            </w:tcBorders>
            <w:vAlign w:val="center"/>
          </w:tcPr>
          <w:p w14:paraId="0B998294"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color w:val="000000"/>
                <w:sz w:val="20"/>
                <w:szCs w:val="20"/>
                <w:lang w:eastAsia="ja-JP"/>
              </w:rPr>
              <w:sym w:font="Symbol" w:char="F0A3"/>
            </w:r>
            <w:r>
              <w:rPr>
                <w:rFonts w:eastAsia="MS PGothic"/>
                <w:color w:val="000000"/>
                <w:sz w:val="20"/>
                <w:szCs w:val="20"/>
                <w:lang w:eastAsia="ja-JP"/>
              </w:rPr>
              <w:t xml:space="preserve"> 10 </w:t>
            </w:r>
            <w:proofErr w:type="spellStart"/>
            <w:r>
              <w:rPr>
                <w:rFonts w:eastAsia="MS PGothic"/>
                <w:color w:val="000000"/>
                <w:sz w:val="20"/>
                <w:szCs w:val="20"/>
                <w:lang w:eastAsia="ja-JP"/>
              </w:rPr>
              <w:t>mW</w:t>
            </w:r>
            <w:proofErr w:type="spellEnd"/>
            <w:r>
              <w:rPr>
                <w:rFonts w:eastAsia="MS PGothic"/>
                <w:color w:val="000000"/>
                <w:sz w:val="20"/>
                <w:szCs w:val="20"/>
                <w:lang w:eastAsia="ja-JP"/>
              </w:rPr>
              <w:br/>
            </w:r>
            <w:r>
              <w:rPr>
                <w:rFonts w:eastAsia="MS PGothic"/>
                <w:color w:val="000000"/>
                <w:sz w:val="20"/>
                <w:szCs w:val="20"/>
                <w:lang w:eastAsia="ja-JP"/>
              </w:rPr>
              <w:sym w:font="Symbol" w:char="F0A3"/>
            </w:r>
            <w:r>
              <w:rPr>
                <w:rFonts w:eastAsia="MS PGothic"/>
                <w:color w:val="000000"/>
                <w:sz w:val="20"/>
                <w:szCs w:val="20"/>
                <w:lang w:eastAsia="ja-JP"/>
              </w:rPr>
              <w:t xml:space="preserve"> 3 </w:t>
            </w:r>
            <w:proofErr w:type="spellStart"/>
            <w:r>
              <w:rPr>
                <w:rFonts w:eastAsia="MS PGothic"/>
                <w:color w:val="000000"/>
                <w:sz w:val="20"/>
                <w:szCs w:val="20"/>
                <w:lang w:eastAsia="ja-JP"/>
              </w:rPr>
              <w:t>dBi</w:t>
            </w:r>
            <w:proofErr w:type="spellEnd"/>
          </w:p>
        </w:tc>
        <w:tc>
          <w:tcPr>
            <w:tcW w:w="1201" w:type="dxa"/>
            <w:gridSpan w:val="2"/>
            <w:tcBorders>
              <w:left w:val="single" w:sz="6" w:space="0" w:color="auto"/>
              <w:bottom w:val="single" w:sz="4" w:space="0" w:color="auto"/>
              <w:right w:val="single" w:sz="6" w:space="0" w:color="auto"/>
            </w:tcBorders>
            <w:vAlign w:val="center"/>
          </w:tcPr>
          <w:p w14:paraId="1B331985"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rPr>
            </w:pPr>
            <w:r>
              <w:rPr>
                <w:rFonts w:eastAsia="MS PGothic"/>
                <w:color w:val="000000"/>
                <w:sz w:val="20"/>
                <w:szCs w:val="20"/>
              </w:rPr>
              <w:t>–64 dBm</w:t>
            </w:r>
          </w:p>
        </w:tc>
      </w:tr>
      <w:tr w:rsidR="00004EC8" w14:paraId="7DAA1303" w14:textId="77777777">
        <w:trPr>
          <w:gridBefore w:val="1"/>
          <w:gridAfter w:val="1"/>
          <w:wBefore w:w="13" w:type="dxa"/>
          <w:wAfter w:w="13" w:type="dxa"/>
          <w:cantSplit/>
        </w:trPr>
        <w:tc>
          <w:tcPr>
            <w:tcW w:w="1569" w:type="dxa"/>
            <w:tcBorders>
              <w:left w:val="single" w:sz="6" w:space="0" w:color="auto"/>
              <w:bottom w:val="single" w:sz="4" w:space="0" w:color="auto"/>
              <w:right w:val="single" w:sz="6" w:space="0" w:color="auto"/>
            </w:tcBorders>
            <w:vAlign w:val="center"/>
          </w:tcPr>
          <w:p w14:paraId="0D003312"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2268" w:type="dxa"/>
            <w:tcBorders>
              <w:left w:val="single" w:sz="6" w:space="0" w:color="auto"/>
              <w:bottom w:val="single" w:sz="4" w:space="0" w:color="auto"/>
              <w:right w:val="single" w:sz="6" w:space="0" w:color="auto"/>
            </w:tcBorders>
            <w:vAlign w:val="center"/>
          </w:tcPr>
          <w:p w14:paraId="5BB3FF25"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Mincho"/>
                <w:color w:val="000000"/>
                <w:sz w:val="20"/>
                <w:szCs w:val="20"/>
                <w:lang w:eastAsia="ja-JP"/>
              </w:rPr>
            </w:pPr>
            <w:r>
              <w:rPr>
                <w:rFonts w:eastAsia="MS Mincho"/>
                <w:color w:val="000000"/>
                <w:sz w:val="20"/>
                <w:szCs w:val="20"/>
                <w:lang w:eastAsia="ja-JP"/>
              </w:rPr>
              <w:t>950.8-957.6</w:t>
            </w:r>
            <w:r>
              <w:rPr>
                <w:rFonts w:eastAsia="MS PGothic"/>
                <w:color w:val="000000"/>
                <w:position w:val="6"/>
                <w:sz w:val="20"/>
                <w:szCs w:val="20"/>
                <w:vertAlign w:val="superscript"/>
              </w:rPr>
              <w:t>(</w:t>
            </w:r>
            <w:r>
              <w:rPr>
                <w:rFonts w:eastAsia="MS PGothic" w:hint="eastAsia"/>
                <w:color w:val="000000"/>
                <w:position w:val="6"/>
                <w:sz w:val="20"/>
                <w:szCs w:val="20"/>
                <w:vertAlign w:val="superscript"/>
                <w:lang w:eastAsia="ja-JP"/>
              </w:rPr>
              <w:t>12</w:t>
            </w:r>
            <w:r>
              <w:rPr>
                <w:rFonts w:eastAsia="MS PGothic"/>
                <w:color w:val="000000"/>
                <w:position w:val="6"/>
                <w:sz w:val="20"/>
                <w:szCs w:val="20"/>
                <w:vertAlign w:val="superscript"/>
                <w:lang w:eastAsia="ja-JP"/>
              </w:rPr>
              <w:t>), (</w:t>
            </w:r>
            <w:r>
              <w:rPr>
                <w:rFonts w:eastAsia="MS PGothic" w:hint="eastAsia"/>
                <w:color w:val="000000"/>
                <w:position w:val="6"/>
                <w:sz w:val="20"/>
                <w:szCs w:val="20"/>
                <w:vertAlign w:val="superscript"/>
                <w:lang w:eastAsia="ja-JP"/>
              </w:rPr>
              <w:t>17</w:t>
            </w:r>
            <w:r>
              <w:rPr>
                <w:rFonts w:eastAsia="MS PGothic"/>
                <w:color w:val="000000"/>
                <w:position w:val="6"/>
                <w:sz w:val="20"/>
                <w:szCs w:val="20"/>
                <w:vertAlign w:val="superscript"/>
              </w:rPr>
              <w:t>)</w:t>
            </w:r>
          </w:p>
        </w:tc>
        <w:tc>
          <w:tcPr>
            <w:tcW w:w="1846" w:type="dxa"/>
            <w:gridSpan w:val="2"/>
            <w:tcBorders>
              <w:left w:val="single" w:sz="6" w:space="0" w:color="auto"/>
              <w:bottom w:val="single" w:sz="4" w:space="0" w:color="auto"/>
              <w:right w:val="single" w:sz="6" w:space="0" w:color="auto"/>
            </w:tcBorders>
            <w:vAlign w:val="center"/>
          </w:tcPr>
          <w:p w14:paraId="235024D5"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PGothic" w:hAnsi="Symbol" w:hint="eastAsia"/>
                <w:color w:val="000000"/>
                <w:sz w:val="20"/>
                <w:szCs w:val="20"/>
                <w:lang w:eastAsia="ja-JP"/>
              </w:rPr>
            </w:pPr>
            <w:r>
              <w:rPr>
                <w:rFonts w:ascii="Symbol" w:eastAsia="MS PGothic" w:hAnsi="Symbol" w:hint="eastAsia"/>
                <w:color w:val="000000"/>
                <w:sz w:val="20"/>
                <w:szCs w:val="20"/>
              </w:rPr>
              <w:sym w:font="Symbol" w:char="F0A3"/>
            </w:r>
            <w:r>
              <w:rPr>
                <w:rFonts w:ascii="Symbol" w:eastAsia="MS PGothic" w:hAnsi="Symbol"/>
                <w:color w:val="000000"/>
                <w:sz w:val="20"/>
                <w:szCs w:val="20"/>
              </w:rPr>
              <w:t></w:t>
            </w:r>
            <w:r>
              <w:rPr>
                <w:rFonts w:ascii="Symbol" w:eastAsia="MS PGothic" w:hAnsi="Symbol"/>
                <w:color w:val="000000"/>
                <w:sz w:val="20"/>
                <w:szCs w:val="20"/>
              </w:rPr>
              <w:t></w:t>
            </w:r>
            <w:r>
              <w:rPr>
                <w:rFonts w:ascii="Symbol" w:eastAsia="MS PGothic" w:hAnsi="Symbol"/>
                <w:color w:val="000000"/>
                <w:sz w:val="20"/>
                <w:szCs w:val="20"/>
              </w:rPr>
              <w:t></w:t>
            </w:r>
            <w:r>
              <w:rPr>
                <w:rFonts w:ascii="Symbol" w:eastAsia="MS PGothic" w:hAnsi="Symbol"/>
                <w:color w:val="000000"/>
                <w:sz w:val="20"/>
                <w:szCs w:val="20"/>
                <w:lang w:eastAsia="ja-JP"/>
              </w:rPr>
              <w:t></w:t>
            </w:r>
            <w:r>
              <w:rPr>
                <w:rFonts w:eastAsia="Batang"/>
                <w:color w:val="000000"/>
                <w:sz w:val="20"/>
                <w:szCs w:val="20"/>
              </w:rPr>
              <w:t>*</w:t>
            </w:r>
            <w:r>
              <w:rPr>
                <w:rFonts w:ascii="MS Mincho" w:eastAsia="MS Mincho" w:hAnsi="MS Mincho"/>
                <w:color w:val="000000"/>
                <w:sz w:val="20"/>
                <w:szCs w:val="20"/>
                <w:lang w:eastAsia="ja-JP"/>
              </w:rPr>
              <w:t xml:space="preserve"> </w:t>
            </w:r>
            <w:r>
              <w:rPr>
                <w:rFonts w:eastAsia="Batang"/>
                <w:iCs/>
                <w:color w:val="000000"/>
                <w:sz w:val="20"/>
                <w:szCs w:val="20"/>
              </w:rPr>
              <w:t>n</w:t>
            </w:r>
            <w:r>
              <w:rPr>
                <w:rFonts w:eastAsia="MS PGothic"/>
                <w:color w:val="000000"/>
                <w:sz w:val="20"/>
                <w:szCs w:val="20"/>
                <w:lang w:eastAsia="ja-JP"/>
              </w:rPr>
              <w:t xml:space="preserve">  k</w:t>
            </w:r>
            <w:r>
              <w:rPr>
                <w:rFonts w:eastAsia="MS PGothic"/>
                <w:color w:val="000000"/>
                <w:sz w:val="20"/>
                <w:szCs w:val="20"/>
              </w:rPr>
              <w:t>Hz</w:t>
            </w:r>
            <w:r>
              <w:rPr>
                <w:rFonts w:ascii="Symbol" w:eastAsia="MS PGothic" w:hAnsi="Symbol"/>
                <w:color w:val="000000"/>
                <w:sz w:val="20"/>
                <w:szCs w:val="20"/>
              </w:rPr>
              <w:t></w:t>
            </w:r>
            <w:r>
              <w:rPr>
                <w:rFonts w:eastAsia="MS PGothic"/>
                <w:color w:val="000000"/>
                <w:sz w:val="20"/>
                <w:szCs w:val="20"/>
                <w:vertAlign w:val="superscript"/>
                <w:lang w:eastAsia="ja-JP"/>
              </w:rPr>
              <w:t>(</w:t>
            </w:r>
            <w:r>
              <w:rPr>
                <w:rFonts w:eastAsia="MS PGothic" w:hint="eastAsia"/>
                <w:color w:val="000000"/>
                <w:sz w:val="20"/>
                <w:szCs w:val="20"/>
                <w:vertAlign w:val="superscript"/>
                <w:lang w:eastAsia="ja-JP"/>
              </w:rPr>
              <w:t>21</w:t>
            </w:r>
            <w:r>
              <w:rPr>
                <w:rFonts w:eastAsia="MS PGothic"/>
                <w:color w:val="000000"/>
                <w:sz w:val="20"/>
                <w:szCs w:val="20"/>
                <w:vertAlign w:val="superscript"/>
                <w:lang w:eastAsia="ja-JP"/>
              </w:rPr>
              <w:t>)</w:t>
            </w:r>
          </w:p>
          <w:p w14:paraId="54A1B28E"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PGothic" w:hAnsi="Symbol" w:hint="eastAsia"/>
                <w:color w:val="000000"/>
                <w:sz w:val="20"/>
                <w:szCs w:val="20"/>
              </w:rPr>
            </w:pPr>
            <w:r>
              <w:rPr>
                <w:rFonts w:eastAsia="Batang"/>
                <w:color w:val="000000"/>
                <w:sz w:val="20"/>
                <w:szCs w:val="20"/>
              </w:rPr>
              <w:t>(n = 1-</w:t>
            </w:r>
            <w:r>
              <w:rPr>
                <w:rFonts w:eastAsia="MS Mincho"/>
                <w:color w:val="000000"/>
                <w:sz w:val="20"/>
                <w:szCs w:val="20"/>
                <w:lang w:eastAsia="ja-JP"/>
              </w:rPr>
              <w:t>5</w:t>
            </w:r>
            <w:r>
              <w:rPr>
                <w:rFonts w:eastAsia="Batang"/>
                <w:color w:val="000000"/>
                <w:sz w:val="20"/>
                <w:szCs w:val="20"/>
              </w:rPr>
              <w:t>)</w:t>
            </w:r>
          </w:p>
        </w:tc>
        <w:tc>
          <w:tcPr>
            <w:tcW w:w="1624" w:type="dxa"/>
            <w:tcBorders>
              <w:left w:val="single" w:sz="6" w:space="0" w:color="auto"/>
              <w:bottom w:val="single" w:sz="4" w:space="0" w:color="auto"/>
              <w:right w:val="single" w:sz="6" w:space="0" w:color="auto"/>
            </w:tcBorders>
            <w:vAlign w:val="center"/>
          </w:tcPr>
          <w:p w14:paraId="5A4BCDBF"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PGothic" w:hAnsi="Symbol" w:hint="eastAsia"/>
                <w:color w:val="000000"/>
                <w:sz w:val="20"/>
                <w:szCs w:val="20"/>
                <w:lang w:eastAsia="ja-JP"/>
              </w:rPr>
            </w:pPr>
            <w:r>
              <w:rPr>
                <w:rFonts w:ascii="Symbol" w:eastAsia="MS PGothic" w:hAnsi="Symbol" w:hint="eastAsia"/>
                <w:color w:val="000000"/>
                <w:sz w:val="20"/>
                <w:szCs w:val="20"/>
              </w:rPr>
              <w:sym w:font="Symbol" w:char="F0A3"/>
            </w:r>
            <w:r>
              <w:rPr>
                <w:rFonts w:ascii="Symbol" w:eastAsia="MS PGothic" w:hAnsi="Symbol"/>
                <w:color w:val="000000"/>
                <w:sz w:val="20"/>
                <w:szCs w:val="20"/>
              </w:rPr>
              <w:t></w:t>
            </w:r>
            <w:r>
              <w:rPr>
                <w:rFonts w:ascii="Symbol" w:eastAsia="MS PGothic" w:hAnsi="Symbol"/>
                <w:color w:val="000000"/>
                <w:sz w:val="20"/>
                <w:szCs w:val="20"/>
              </w:rPr>
              <w:t></w:t>
            </w:r>
            <w:r>
              <w:rPr>
                <w:rFonts w:ascii="Symbol" w:eastAsia="MS PGothic" w:hAnsi="Symbol"/>
                <w:color w:val="000000"/>
                <w:sz w:val="20"/>
                <w:szCs w:val="20"/>
              </w:rPr>
              <w:t></w:t>
            </w:r>
            <w:r>
              <w:rPr>
                <w:rFonts w:eastAsia="MS PGothic"/>
                <w:color w:val="000000"/>
                <w:sz w:val="20"/>
                <w:szCs w:val="20"/>
                <w:lang w:eastAsia="ja-JP"/>
              </w:rPr>
              <w:t xml:space="preserve"> </w:t>
            </w:r>
            <w:proofErr w:type="spellStart"/>
            <w:r>
              <w:rPr>
                <w:rFonts w:eastAsia="MS PGothic"/>
                <w:color w:val="000000"/>
                <w:sz w:val="20"/>
                <w:szCs w:val="20"/>
                <w:lang w:eastAsia="ja-JP"/>
              </w:rPr>
              <w:t>mW</w:t>
            </w:r>
            <w:proofErr w:type="spellEnd"/>
            <w:r>
              <w:rPr>
                <w:rFonts w:ascii="Symbol" w:eastAsia="MS PGothic" w:hAnsi="Symbol"/>
                <w:color w:val="000000"/>
                <w:sz w:val="20"/>
                <w:szCs w:val="20"/>
              </w:rPr>
              <w:t></w:t>
            </w:r>
            <w:r>
              <w:rPr>
                <w:rFonts w:ascii="Symbol" w:eastAsia="MS PGothic" w:hAnsi="Symbol"/>
                <w:color w:val="000000"/>
                <w:sz w:val="20"/>
                <w:szCs w:val="20"/>
              </w:rPr>
              <w:br/>
            </w:r>
            <w:r>
              <w:rPr>
                <w:rFonts w:eastAsia="Batang"/>
                <w:color w:val="000000"/>
                <w:sz w:val="20"/>
                <w:szCs w:val="20"/>
              </w:rPr>
              <w:t>(3 dBm)</w:t>
            </w:r>
          </w:p>
        </w:tc>
        <w:tc>
          <w:tcPr>
            <w:tcW w:w="1418" w:type="dxa"/>
            <w:gridSpan w:val="2"/>
            <w:tcBorders>
              <w:left w:val="single" w:sz="6" w:space="0" w:color="auto"/>
              <w:bottom w:val="single" w:sz="4" w:space="0" w:color="auto"/>
              <w:right w:val="single" w:sz="6" w:space="0" w:color="auto"/>
            </w:tcBorders>
            <w:vAlign w:val="center"/>
          </w:tcPr>
          <w:p w14:paraId="29210243"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color w:val="000000"/>
                <w:sz w:val="20"/>
                <w:szCs w:val="20"/>
                <w:lang w:eastAsia="ja-JP"/>
              </w:rPr>
              <w:sym w:font="Symbol" w:char="F0A3"/>
            </w:r>
            <w:r>
              <w:rPr>
                <w:rFonts w:eastAsia="MS PGothic"/>
                <w:color w:val="000000"/>
                <w:sz w:val="20"/>
                <w:szCs w:val="20"/>
                <w:lang w:eastAsia="ja-JP"/>
              </w:rPr>
              <w:t xml:space="preserve"> 1 </w:t>
            </w:r>
            <w:proofErr w:type="spellStart"/>
            <w:r>
              <w:rPr>
                <w:rFonts w:eastAsia="MS PGothic"/>
                <w:color w:val="000000"/>
                <w:sz w:val="20"/>
                <w:szCs w:val="20"/>
                <w:lang w:eastAsia="ja-JP"/>
              </w:rPr>
              <w:t>mW</w:t>
            </w:r>
            <w:proofErr w:type="spellEnd"/>
            <w:r>
              <w:rPr>
                <w:rFonts w:eastAsia="MS PGothic"/>
                <w:color w:val="000000"/>
                <w:sz w:val="20"/>
                <w:szCs w:val="20"/>
                <w:lang w:eastAsia="ja-JP"/>
              </w:rPr>
              <w:br/>
            </w:r>
            <w:r>
              <w:rPr>
                <w:rFonts w:eastAsia="MS PGothic"/>
                <w:color w:val="000000"/>
                <w:sz w:val="20"/>
                <w:szCs w:val="20"/>
                <w:lang w:eastAsia="ja-JP"/>
              </w:rPr>
              <w:sym w:font="Symbol" w:char="F0A3"/>
            </w:r>
            <w:r>
              <w:rPr>
                <w:rFonts w:eastAsia="MS PGothic"/>
                <w:color w:val="000000"/>
                <w:sz w:val="20"/>
                <w:szCs w:val="20"/>
                <w:lang w:eastAsia="ja-JP"/>
              </w:rPr>
              <w:t xml:space="preserve"> 3 </w:t>
            </w:r>
            <w:proofErr w:type="spellStart"/>
            <w:r>
              <w:rPr>
                <w:rFonts w:eastAsia="MS PGothic"/>
                <w:color w:val="000000"/>
                <w:sz w:val="20"/>
                <w:szCs w:val="20"/>
                <w:lang w:eastAsia="ja-JP"/>
              </w:rPr>
              <w:t>dBi</w:t>
            </w:r>
            <w:proofErr w:type="spellEnd"/>
          </w:p>
        </w:tc>
        <w:tc>
          <w:tcPr>
            <w:tcW w:w="1201" w:type="dxa"/>
            <w:gridSpan w:val="2"/>
            <w:tcBorders>
              <w:left w:val="single" w:sz="6" w:space="0" w:color="auto"/>
              <w:bottom w:val="single" w:sz="4" w:space="0" w:color="auto"/>
              <w:right w:val="single" w:sz="6" w:space="0" w:color="auto"/>
            </w:tcBorders>
            <w:vAlign w:val="center"/>
          </w:tcPr>
          <w:p w14:paraId="7260911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rPr>
            </w:pPr>
            <w:r>
              <w:rPr>
                <w:rFonts w:eastAsia="MS PGothic"/>
                <w:color w:val="000000"/>
                <w:sz w:val="20"/>
                <w:szCs w:val="20"/>
              </w:rPr>
              <w:t>–</w:t>
            </w:r>
            <w:r>
              <w:rPr>
                <w:rFonts w:eastAsia="MS PGothic"/>
                <w:color w:val="000000"/>
                <w:sz w:val="20"/>
                <w:szCs w:val="20"/>
                <w:lang w:eastAsia="ja-JP"/>
              </w:rPr>
              <w:t>75</w:t>
            </w:r>
            <w:r>
              <w:rPr>
                <w:rFonts w:eastAsia="MS PGothic"/>
                <w:color w:val="000000"/>
                <w:sz w:val="20"/>
                <w:szCs w:val="20"/>
              </w:rPr>
              <w:t xml:space="preserve"> dBm</w:t>
            </w:r>
            <w:r>
              <w:rPr>
                <w:rFonts w:eastAsia="MS PGothic"/>
                <w:color w:val="000000"/>
                <w:sz w:val="20"/>
                <w:szCs w:val="20"/>
                <w:vertAlign w:val="superscript"/>
                <w:lang w:eastAsia="ja-JP"/>
              </w:rPr>
              <w:t>(</w:t>
            </w:r>
            <w:r>
              <w:rPr>
                <w:rFonts w:eastAsia="MS PGothic" w:hint="eastAsia"/>
                <w:color w:val="000000"/>
                <w:sz w:val="20"/>
                <w:szCs w:val="20"/>
                <w:vertAlign w:val="superscript"/>
                <w:lang w:eastAsia="ja-JP"/>
              </w:rPr>
              <w:t>24</w:t>
            </w:r>
            <w:r>
              <w:rPr>
                <w:rFonts w:eastAsia="MS PGothic"/>
                <w:color w:val="000000"/>
                <w:sz w:val="20"/>
                <w:szCs w:val="20"/>
                <w:vertAlign w:val="superscript"/>
                <w:lang w:eastAsia="ja-JP"/>
              </w:rPr>
              <w:t>)</w:t>
            </w:r>
          </w:p>
        </w:tc>
      </w:tr>
      <w:tr w:rsidR="00004EC8" w14:paraId="514DDEE1" w14:textId="77777777">
        <w:trPr>
          <w:gridBefore w:val="1"/>
          <w:gridAfter w:val="1"/>
          <w:wBefore w:w="13" w:type="dxa"/>
          <w:wAfter w:w="13" w:type="dxa"/>
          <w:cantSplit/>
        </w:trPr>
        <w:tc>
          <w:tcPr>
            <w:tcW w:w="1569" w:type="dxa"/>
            <w:tcBorders>
              <w:left w:val="single" w:sz="6" w:space="0" w:color="auto"/>
              <w:bottom w:val="single" w:sz="4" w:space="0" w:color="auto"/>
              <w:right w:val="single" w:sz="6" w:space="0" w:color="auto"/>
            </w:tcBorders>
            <w:vAlign w:val="center"/>
          </w:tcPr>
          <w:p w14:paraId="00A85234"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2268" w:type="dxa"/>
            <w:tcBorders>
              <w:left w:val="single" w:sz="6" w:space="0" w:color="auto"/>
              <w:bottom w:val="single" w:sz="4" w:space="0" w:color="auto"/>
              <w:right w:val="single" w:sz="6" w:space="0" w:color="auto"/>
            </w:tcBorders>
            <w:vAlign w:val="center"/>
          </w:tcPr>
          <w:p w14:paraId="54664EF6"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Mincho"/>
                <w:color w:val="000000"/>
                <w:sz w:val="20"/>
                <w:szCs w:val="20"/>
                <w:lang w:eastAsia="ja-JP"/>
              </w:rPr>
            </w:pPr>
            <w:r>
              <w:rPr>
                <w:rFonts w:eastAsia="MS Mincho"/>
                <w:color w:val="000000"/>
                <w:sz w:val="20"/>
                <w:szCs w:val="20"/>
                <w:lang w:eastAsia="ja-JP"/>
              </w:rPr>
              <w:t>954-957.6</w:t>
            </w:r>
            <w:r>
              <w:rPr>
                <w:rFonts w:eastAsia="MS PGothic"/>
                <w:color w:val="000000"/>
                <w:position w:val="6"/>
                <w:sz w:val="20"/>
                <w:szCs w:val="20"/>
                <w:vertAlign w:val="superscript"/>
              </w:rPr>
              <w:t>(</w:t>
            </w:r>
            <w:r>
              <w:rPr>
                <w:rFonts w:eastAsia="MS PGothic" w:hint="eastAsia"/>
                <w:color w:val="000000"/>
                <w:position w:val="6"/>
                <w:sz w:val="20"/>
                <w:szCs w:val="20"/>
                <w:vertAlign w:val="superscript"/>
                <w:lang w:eastAsia="ja-JP"/>
              </w:rPr>
              <w:t>12</w:t>
            </w:r>
            <w:r>
              <w:rPr>
                <w:rFonts w:eastAsia="MS PGothic"/>
                <w:color w:val="000000"/>
                <w:position w:val="6"/>
                <w:sz w:val="20"/>
                <w:szCs w:val="20"/>
                <w:vertAlign w:val="superscript"/>
                <w:lang w:eastAsia="ja-JP"/>
              </w:rPr>
              <w:t>), (</w:t>
            </w:r>
            <w:r>
              <w:rPr>
                <w:rFonts w:eastAsia="MS PGothic" w:hint="eastAsia"/>
                <w:color w:val="000000"/>
                <w:position w:val="6"/>
                <w:sz w:val="20"/>
                <w:szCs w:val="20"/>
                <w:vertAlign w:val="superscript"/>
                <w:lang w:eastAsia="ja-JP"/>
              </w:rPr>
              <w:t>17</w:t>
            </w:r>
            <w:r>
              <w:rPr>
                <w:rFonts w:eastAsia="MS PGothic"/>
                <w:color w:val="000000"/>
                <w:position w:val="6"/>
                <w:sz w:val="20"/>
                <w:szCs w:val="20"/>
                <w:vertAlign w:val="superscript"/>
              </w:rPr>
              <w:t>)</w:t>
            </w:r>
          </w:p>
        </w:tc>
        <w:tc>
          <w:tcPr>
            <w:tcW w:w="1846" w:type="dxa"/>
            <w:gridSpan w:val="2"/>
            <w:tcBorders>
              <w:left w:val="single" w:sz="6" w:space="0" w:color="auto"/>
              <w:bottom w:val="single" w:sz="4" w:space="0" w:color="auto"/>
              <w:right w:val="single" w:sz="6" w:space="0" w:color="auto"/>
            </w:tcBorders>
            <w:vAlign w:val="center"/>
          </w:tcPr>
          <w:p w14:paraId="73F0047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PGothic" w:hAnsi="Symbol" w:hint="eastAsia"/>
                <w:color w:val="000000"/>
                <w:sz w:val="20"/>
                <w:szCs w:val="20"/>
                <w:lang w:eastAsia="ja-JP"/>
              </w:rPr>
            </w:pPr>
            <w:r>
              <w:rPr>
                <w:rFonts w:ascii="Symbol" w:eastAsia="MS PGothic" w:hAnsi="Symbol"/>
                <w:color w:val="000000"/>
                <w:sz w:val="20"/>
                <w:szCs w:val="20"/>
              </w:rPr>
              <w:sym w:font="Symbol" w:char="F0A3"/>
            </w:r>
            <w:r>
              <w:rPr>
                <w:rFonts w:ascii="Symbol" w:eastAsia="MS PGothic" w:hAnsi="Symbol"/>
                <w:color w:val="000000"/>
                <w:sz w:val="20"/>
                <w:szCs w:val="20"/>
              </w:rPr>
              <w:t></w:t>
            </w:r>
            <w:r>
              <w:rPr>
                <w:rFonts w:ascii="Symbol" w:eastAsia="MS PGothic" w:hAnsi="Symbol"/>
                <w:color w:val="000000"/>
                <w:sz w:val="20"/>
                <w:szCs w:val="20"/>
              </w:rPr>
              <w:t></w:t>
            </w:r>
            <w:r>
              <w:rPr>
                <w:rFonts w:ascii="Symbol" w:eastAsia="MS PGothic" w:hAnsi="Symbol"/>
                <w:color w:val="000000"/>
                <w:sz w:val="20"/>
                <w:szCs w:val="20"/>
              </w:rPr>
              <w:t></w:t>
            </w:r>
            <w:r>
              <w:rPr>
                <w:rFonts w:ascii="MS Mincho" w:eastAsia="MS Mincho" w:hAnsi="MS Mincho" w:hint="eastAsia"/>
                <w:color w:val="000000"/>
                <w:sz w:val="20"/>
                <w:szCs w:val="20"/>
                <w:lang w:eastAsia="ja-JP"/>
              </w:rPr>
              <w:t xml:space="preserve"> </w:t>
            </w:r>
            <w:r>
              <w:rPr>
                <w:rFonts w:eastAsia="Batang"/>
                <w:color w:val="000000"/>
                <w:sz w:val="20"/>
                <w:szCs w:val="20"/>
              </w:rPr>
              <w:t>*</w:t>
            </w:r>
            <w:r>
              <w:rPr>
                <w:rFonts w:ascii="MS Mincho" w:eastAsia="MS Mincho" w:hAnsi="MS Mincho" w:hint="eastAsia"/>
                <w:color w:val="000000"/>
                <w:sz w:val="20"/>
                <w:szCs w:val="20"/>
                <w:lang w:eastAsia="ja-JP"/>
              </w:rPr>
              <w:t xml:space="preserve"> </w:t>
            </w:r>
            <w:r>
              <w:rPr>
                <w:rFonts w:eastAsia="Batang"/>
                <w:iCs/>
                <w:color w:val="000000"/>
                <w:sz w:val="20"/>
                <w:szCs w:val="20"/>
              </w:rPr>
              <w:t>n</w:t>
            </w:r>
            <w:r>
              <w:rPr>
                <w:rFonts w:eastAsia="MS PGothic"/>
                <w:color w:val="000000"/>
                <w:sz w:val="20"/>
                <w:szCs w:val="20"/>
                <w:lang w:eastAsia="ja-JP"/>
              </w:rPr>
              <w:t xml:space="preserve"> k</w:t>
            </w:r>
            <w:r>
              <w:rPr>
                <w:rFonts w:eastAsia="MS PGothic"/>
                <w:color w:val="000000"/>
                <w:sz w:val="20"/>
                <w:szCs w:val="20"/>
              </w:rPr>
              <w:t>Hz</w:t>
            </w:r>
            <w:r>
              <w:rPr>
                <w:rFonts w:ascii="Symbol" w:eastAsia="MS PGothic" w:hAnsi="Symbol"/>
                <w:color w:val="000000"/>
                <w:sz w:val="20"/>
                <w:szCs w:val="20"/>
              </w:rPr>
              <w:t></w:t>
            </w:r>
            <w:r>
              <w:rPr>
                <w:rFonts w:eastAsia="MS PGothic"/>
                <w:color w:val="000000"/>
                <w:sz w:val="20"/>
                <w:szCs w:val="20"/>
                <w:vertAlign w:val="superscript"/>
                <w:lang w:eastAsia="ja-JP"/>
              </w:rPr>
              <w:t>(</w:t>
            </w:r>
            <w:r>
              <w:rPr>
                <w:rFonts w:eastAsia="MS PGothic" w:hint="eastAsia"/>
                <w:color w:val="000000"/>
                <w:sz w:val="20"/>
                <w:szCs w:val="20"/>
                <w:vertAlign w:val="superscript"/>
                <w:lang w:eastAsia="ja-JP"/>
              </w:rPr>
              <w:t>21</w:t>
            </w:r>
            <w:r>
              <w:rPr>
                <w:rFonts w:eastAsia="MS PGothic"/>
                <w:color w:val="000000"/>
                <w:sz w:val="20"/>
                <w:szCs w:val="20"/>
                <w:vertAlign w:val="superscript"/>
                <w:lang w:eastAsia="ja-JP"/>
              </w:rPr>
              <w:t>)</w:t>
            </w:r>
          </w:p>
          <w:p w14:paraId="59E73685"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PGothic" w:hAnsi="Symbol" w:hint="eastAsia"/>
                <w:color w:val="000000"/>
                <w:sz w:val="20"/>
                <w:szCs w:val="20"/>
              </w:rPr>
            </w:pPr>
            <w:r>
              <w:rPr>
                <w:rFonts w:eastAsia="Batang"/>
                <w:color w:val="000000"/>
                <w:sz w:val="20"/>
                <w:szCs w:val="20"/>
              </w:rPr>
              <w:t>(n = 1-</w:t>
            </w:r>
            <w:r>
              <w:rPr>
                <w:rFonts w:eastAsia="MS Mincho" w:hint="eastAsia"/>
                <w:color w:val="000000"/>
                <w:sz w:val="20"/>
                <w:szCs w:val="20"/>
                <w:lang w:eastAsia="ja-JP"/>
              </w:rPr>
              <w:t>5</w:t>
            </w:r>
            <w:r>
              <w:rPr>
                <w:rFonts w:eastAsia="Batang"/>
                <w:color w:val="000000"/>
                <w:sz w:val="20"/>
                <w:szCs w:val="20"/>
              </w:rPr>
              <w:t>)</w:t>
            </w:r>
          </w:p>
        </w:tc>
        <w:tc>
          <w:tcPr>
            <w:tcW w:w="1624" w:type="dxa"/>
            <w:tcBorders>
              <w:left w:val="single" w:sz="6" w:space="0" w:color="auto"/>
              <w:bottom w:val="single" w:sz="4" w:space="0" w:color="auto"/>
              <w:right w:val="single" w:sz="6" w:space="0" w:color="auto"/>
            </w:tcBorders>
            <w:vAlign w:val="center"/>
          </w:tcPr>
          <w:p w14:paraId="162373A5"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PGothic" w:hAnsi="Symbol" w:hint="eastAsia"/>
                <w:color w:val="000000"/>
                <w:sz w:val="20"/>
                <w:szCs w:val="20"/>
                <w:lang w:eastAsia="ja-JP"/>
              </w:rPr>
            </w:pPr>
            <w:r>
              <w:rPr>
                <w:rFonts w:ascii="Symbol" w:eastAsia="MS PGothic" w:hAnsi="Symbol"/>
                <w:color w:val="000000"/>
                <w:sz w:val="20"/>
                <w:szCs w:val="20"/>
              </w:rPr>
              <w:sym w:font="Symbol" w:char="F0A3"/>
            </w:r>
            <w:r>
              <w:rPr>
                <w:rFonts w:ascii="Symbol" w:eastAsia="MS PGothic" w:hAnsi="Symbol"/>
                <w:color w:val="000000"/>
                <w:sz w:val="20"/>
                <w:szCs w:val="20"/>
              </w:rPr>
              <w:t></w:t>
            </w:r>
            <w:r>
              <w:rPr>
                <w:rFonts w:ascii="Symbol" w:eastAsia="MS PGothic" w:hAnsi="Symbol"/>
                <w:color w:val="000000"/>
                <w:sz w:val="20"/>
                <w:szCs w:val="20"/>
              </w:rPr>
              <w:t></w:t>
            </w:r>
            <w:r>
              <w:rPr>
                <w:rFonts w:ascii="Symbol" w:eastAsia="MS PGothic" w:hAnsi="Symbol"/>
                <w:color w:val="000000"/>
                <w:sz w:val="20"/>
                <w:szCs w:val="20"/>
              </w:rPr>
              <w:t></w:t>
            </w:r>
            <w:r>
              <w:rPr>
                <w:rFonts w:ascii="Symbol" w:eastAsia="MS PGothic" w:hAnsi="Symbol"/>
                <w:color w:val="000000"/>
                <w:sz w:val="20"/>
                <w:szCs w:val="20"/>
              </w:rPr>
              <w:t></w:t>
            </w:r>
            <w:r>
              <w:rPr>
                <w:rFonts w:eastAsia="MS PGothic"/>
                <w:color w:val="000000"/>
                <w:sz w:val="20"/>
                <w:szCs w:val="20"/>
                <w:lang w:eastAsia="ja-JP"/>
              </w:rPr>
              <w:t xml:space="preserve"> </w:t>
            </w:r>
            <w:proofErr w:type="spellStart"/>
            <w:r>
              <w:rPr>
                <w:rFonts w:eastAsia="MS PGothic"/>
                <w:color w:val="000000"/>
                <w:sz w:val="20"/>
                <w:szCs w:val="20"/>
                <w:lang w:eastAsia="ja-JP"/>
              </w:rPr>
              <w:t>mW</w:t>
            </w:r>
            <w:proofErr w:type="spellEnd"/>
            <w:r>
              <w:rPr>
                <w:rFonts w:ascii="Symbol" w:eastAsia="MS PGothic" w:hAnsi="Symbol"/>
                <w:color w:val="000000"/>
                <w:sz w:val="20"/>
                <w:szCs w:val="20"/>
              </w:rPr>
              <w:t></w:t>
            </w:r>
            <w:r>
              <w:rPr>
                <w:rFonts w:ascii="Symbol" w:eastAsia="MS PGothic" w:hAnsi="Symbol"/>
                <w:color w:val="000000"/>
                <w:sz w:val="20"/>
                <w:szCs w:val="20"/>
              </w:rPr>
              <w:br/>
            </w:r>
            <w:r>
              <w:rPr>
                <w:rFonts w:eastAsia="Batang" w:hint="eastAsia"/>
                <w:color w:val="000000"/>
                <w:sz w:val="20"/>
                <w:szCs w:val="20"/>
              </w:rPr>
              <w:t>(13dBm)</w:t>
            </w:r>
          </w:p>
        </w:tc>
        <w:tc>
          <w:tcPr>
            <w:tcW w:w="1418" w:type="dxa"/>
            <w:gridSpan w:val="2"/>
            <w:tcBorders>
              <w:left w:val="single" w:sz="6" w:space="0" w:color="auto"/>
              <w:bottom w:val="single" w:sz="4" w:space="0" w:color="auto"/>
              <w:right w:val="single" w:sz="6" w:space="0" w:color="auto"/>
            </w:tcBorders>
            <w:vAlign w:val="center"/>
          </w:tcPr>
          <w:p w14:paraId="691846EC"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color w:val="000000"/>
                <w:sz w:val="20"/>
                <w:szCs w:val="20"/>
                <w:lang w:eastAsia="ja-JP"/>
              </w:rPr>
              <w:sym w:font="Symbol" w:char="F0A3"/>
            </w:r>
            <w:r>
              <w:rPr>
                <w:rFonts w:eastAsia="MS PGothic"/>
                <w:color w:val="000000"/>
                <w:sz w:val="20"/>
                <w:szCs w:val="20"/>
                <w:lang w:eastAsia="ja-JP"/>
              </w:rPr>
              <w:t xml:space="preserve"> 1</w:t>
            </w:r>
            <w:r>
              <w:rPr>
                <w:rFonts w:eastAsia="MS PGothic" w:hint="eastAsia"/>
                <w:color w:val="000000"/>
                <w:sz w:val="20"/>
                <w:szCs w:val="20"/>
                <w:lang w:eastAsia="ja-JP"/>
              </w:rPr>
              <w:t>0</w:t>
            </w:r>
            <w:r>
              <w:rPr>
                <w:rFonts w:eastAsia="MS PGothic"/>
                <w:color w:val="000000"/>
                <w:sz w:val="20"/>
                <w:szCs w:val="20"/>
                <w:lang w:eastAsia="ja-JP"/>
              </w:rPr>
              <w:t xml:space="preserve"> </w:t>
            </w:r>
            <w:proofErr w:type="spellStart"/>
            <w:r>
              <w:rPr>
                <w:rFonts w:eastAsia="MS PGothic"/>
                <w:color w:val="000000"/>
                <w:sz w:val="20"/>
                <w:szCs w:val="20"/>
                <w:lang w:eastAsia="ja-JP"/>
              </w:rPr>
              <w:t>mW</w:t>
            </w:r>
            <w:proofErr w:type="spellEnd"/>
            <w:r>
              <w:rPr>
                <w:rFonts w:eastAsia="MS PGothic"/>
                <w:color w:val="000000"/>
                <w:sz w:val="20"/>
                <w:szCs w:val="20"/>
                <w:lang w:eastAsia="ja-JP"/>
              </w:rPr>
              <w:br/>
            </w:r>
            <w:r>
              <w:rPr>
                <w:rFonts w:eastAsia="MS PGothic"/>
                <w:color w:val="000000"/>
                <w:sz w:val="20"/>
                <w:szCs w:val="20"/>
                <w:lang w:eastAsia="ja-JP"/>
              </w:rPr>
              <w:sym w:font="Symbol" w:char="F0A3"/>
            </w:r>
            <w:r>
              <w:rPr>
                <w:rFonts w:eastAsia="MS PGothic"/>
                <w:color w:val="000000"/>
                <w:sz w:val="20"/>
                <w:szCs w:val="20"/>
                <w:lang w:eastAsia="ja-JP"/>
              </w:rPr>
              <w:t xml:space="preserve"> 3 </w:t>
            </w:r>
            <w:proofErr w:type="spellStart"/>
            <w:r>
              <w:rPr>
                <w:rFonts w:eastAsia="MS PGothic"/>
                <w:color w:val="000000"/>
                <w:sz w:val="20"/>
                <w:szCs w:val="20"/>
                <w:lang w:eastAsia="ja-JP"/>
              </w:rPr>
              <w:t>dBi</w:t>
            </w:r>
            <w:proofErr w:type="spellEnd"/>
          </w:p>
        </w:tc>
        <w:tc>
          <w:tcPr>
            <w:tcW w:w="1201" w:type="dxa"/>
            <w:gridSpan w:val="2"/>
            <w:tcBorders>
              <w:left w:val="single" w:sz="6" w:space="0" w:color="auto"/>
              <w:bottom w:val="single" w:sz="4" w:space="0" w:color="auto"/>
              <w:right w:val="single" w:sz="6" w:space="0" w:color="auto"/>
            </w:tcBorders>
            <w:vAlign w:val="center"/>
          </w:tcPr>
          <w:p w14:paraId="6365BE99"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rPr>
            </w:pPr>
            <w:r>
              <w:rPr>
                <w:rFonts w:eastAsia="MS PGothic"/>
                <w:color w:val="000000"/>
                <w:sz w:val="20"/>
                <w:szCs w:val="20"/>
              </w:rPr>
              <w:t>–</w:t>
            </w:r>
            <w:r>
              <w:rPr>
                <w:rFonts w:eastAsia="MS PGothic" w:hint="eastAsia"/>
                <w:color w:val="000000"/>
                <w:sz w:val="20"/>
                <w:szCs w:val="20"/>
                <w:lang w:eastAsia="ja-JP"/>
              </w:rPr>
              <w:t>75</w:t>
            </w:r>
            <w:r>
              <w:rPr>
                <w:rFonts w:eastAsia="MS PGothic"/>
                <w:color w:val="000000"/>
                <w:sz w:val="20"/>
                <w:szCs w:val="20"/>
              </w:rPr>
              <w:t xml:space="preserve"> dBm</w:t>
            </w:r>
          </w:p>
        </w:tc>
      </w:tr>
      <w:tr w:rsidR="00004EC8" w14:paraId="5AFABE59" w14:textId="77777777">
        <w:trPr>
          <w:gridBefore w:val="1"/>
          <w:gridAfter w:val="1"/>
          <w:wBefore w:w="13" w:type="dxa"/>
          <w:wAfter w:w="13" w:type="dxa"/>
          <w:cantSplit/>
        </w:trPr>
        <w:tc>
          <w:tcPr>
            <w:tcW w:w="1569" w:type="dxa"/>
            <w:tcBorders>
              <w:left w:val="single" w:sz="6" w:space="0" w:color="auto"/>
              <w:bottom w:val="single" w:sz="4" w:space="0" w:color="auto"/>
              <w:right w:val="single" w:sz="6" w:space="0" w:color="auto"/>
            </w:tcBorders>
            <w:vAlign w:val="center"/>
          </w:tcPr>
          <w:p w14:paraId="336C3BC6"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2268" w:type="dxa"/>
            <w:tcBorders>
              <w:left w:val="single" w:sz="6" w:space="0" w:color="auto"/>
              <w:bottom w:val="single" w:sz="4" w:space="0" w:color="auto"/>
              <w:right w:val="single" w:sz="6" w:space="0" w:color="auto"/>
            </w:tcBorders>
            <w:vAlign w:val="center"/>
          </w:tcPr>
          <w:p w14:paraId="5A3DF332"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Batang"/>
                <w:color w:val="000000"/>
                <w:sz w:val="20"/>
                <w:szCs w:val="20"/>
                <w:lang w:eastAsia="ja-JP"/>
              </w:rPr>
            </w:pPr>
            <w:r>
              <w:rPr>
                <w:rFonts w:eastAsia="Batang"/>
                <w:color w:val="000000"/>
                <w:sz w:val="20"/>
                <w:szCs w:val="20"/>
              </w:rPr>
              <w:t>2 427-2 470.75</w:t>
            </w:r>
            <w:r>
              <w:rPr>
                <w:rFonts w:eastAsia="MS PGothic"/>
                <w:color w:val="000000"/>
                <w:position w:val="6"/>
                <w:sz w:val="20"/>
                <w:szCs w:val="20"/>
                <w:vertAlign w:val="superscript"/>
              </w:rPr>
              <w:t>(</w:t>
            </w:r>
            <w:r>
              <w:rPr>
                <w:rFonts w:eastAsia="MS PGothic" w:hint="eastAsia"/>
                <w:color w:val="000000"/>
                <w:position w:val="6"/>
                <w:sz w:val="20"/>
                <w:szCs w:val="20"/>
                <w:vertAlign w:val="superscript"/>
                <w:lang w:eastAsia="ja-JP"/>
              </w:rPr>
              <w:t>10</w:t>
            </w:r>
            <w:r>
              <w:rPr>
                <w:rFonts w:eastAsia="MS PGothic"/>
                <w:color w:val="000000"/>
                <w:position w:val="6"/>
                <w:sz w:val="20"/>
                <w:szCs w:val="20"/>
                <w:vertAlign w:val="superscript"/>
                <w:lang w:eastAsia="ja-JP"/>
              </w:rPr>
              <w:t>)</w:t>
            </w:r>
          </w:p>
        </w:tc>
        <w:tc>
          <w:tcPr>
            <w:tcW w:w="1846" w:type="dxa"/>
            <w:gridSpan w:val="2"/>
            <w:tcBorders>
              <w:left w:val="single" w:sz="6" w:space="0" w:color="auto"/>
              <w:bottom w:val="single" w:sz="4" w:space="0" w:color="auto"/>
              <w:right w:val="single" w:sz="6" w:space="0" w:color="auto"/>
            </w:tcBorders>
            <w:vAlign w:val="center"/>
          </w:tcPr>
          <w:p w14:paraId="15A79DF5"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PGothic" w:hAnsi="Symbol" w:hint="eastAsia"/>
                <w:color w:val="000000"/>
                <w:sz w:val="20"/>
                <w:szCs w:val="20"/>
                <w:lang w:eastAsia="ja-JP"/>
              </w:rPr>
            </w:pPr>
            <w:r>
              <w:rPr>
                <w:rFonts w:eastAsia="Batang"/>
                <w:color w:val="000000"/>
                <w:sz w:val="20"/>
                <w:szCs w:val="20"/>
              </w:rPr>
              <w:t>FH</w:t>
            </w:r>
            <w:r>
              <w:rPr>
                <w:rFonts w:eastAsia="MS Mincho"/>
                <w:color w:val="000000"/>
                <w:sz w:val="20"/>
                <w:szCs w:val="20"/>
                <w:lang w:eastAsia="ja-JP"/>
              </w:rPr>
              <w:t>:</w:t>
            </w:r>
            <w:r>
              <w:rPr>
                <w:rFonts w:eastAsia="Batang"/>
                <w:color w:val="000000"/>
                <w:sz w:val="20"/>
                <w:szCs w:val="20"/>
              </w:rPr>
              <w:t xml:space="preserve"> </w:t>
            </w:r>
            <w:r>
              <w:rPr>
                <w:rFonts w:eastAsia="Batang"/>
                <w:color w:val="000000"/>
                <w:sz w:val="20"/>
                <w:szCs w:val="20"/>
              </w:rPr>
              <w:br/>
            </w:r>
            <w:r>
              <w:rPr>
                <w:rFonts w:ascii="Symbol" w:eastAsia="MS PGothic" w:hAnsi="Symbol" w:hint="eastAsia"/>
                <w:color w:val="000000"/>
                <w:sz w:val="20"/>
                <w:szCs w:val="20"/>
              </w:rPr>
              <w:sym w:font="Symbol" w:char="F0A3"/>
            </w:r>
            <w:r>
              <w:rPr>
                <w:rFonts w:eastAsia="Batang"/>
                <w:color w:val="000000"/>
                <w:sz w:val="20"/>
                <w:szCs w:val="20"/>
              </w:rPr>
              <w:t xml:space="preserve"> 43.75</w:t>
            </w:r>
            <w:r>
              <w:rPr>
                <w:rFonts w:eastAsia="MS Mincho"/>
                <w:color w:val="000000"/>
                <w:sz w:val="20"/>
                <w:szCs w:val="20"/>
                <w:lang w:eastAsia="ja-JP"/>
              </w:rPr>
              <w:t xml:space="preserve"> </w:t>
            </w:r>
            <w:r>
              <w:rPr>
                <w:rFonts w:eastAsia="Batang"/>
                <w:color w:val="000000"/>
                <w:sz w:val="20"/>
                <w:szCs w:val="20"/>
              </w:rPr>
              <w:t>MHz</w:t>
            </w:r>
            <w:r>
              <w:rPr>
                <w:rFonts w:eastAsia="Batang"/>
                <w:color w:val="000000"/>
                <w:sz w:val="20"/>
                <w:szCs w:val="20"/>
              </w:rPr>
              <w:br/>
              <w:t>DS</w:t>
            </w:r>
            <w:r>
              <w:rPr>
                <w:rFonts w:eastAsia="MS Mincho"/>
                <w:color w:val="000000"/>
                <w:sz w:val="20"/>
                <w:szCs w:val="20"/>
                <w:lang w:eastAsia="ja-JP"/>
              </w:rPr>
              <w:t>:</w:t>
            </w:r>
            <w:r>
              <w:rPr>
                <w:rFonts w:eastAsia="Batang"/>
                <w:color w:val="000000"/>
                <w:sz w:val="20"/>
                <w:szCs w:val="20"/>
              </w:rPr>
              <w:t xml:space="preserve"> </w:t>
            </w:r>
            <w:r>
              <w:rPr>
                <w:rFonts w:eastAsia="Batang"/>
                <w:color w:val="000000"/>
                <w:sz w:val="20"/>
                <w:szCs w:val="20"/>
              </w:rPr>
              <w:br/>
            </w:r>
            <w:r>
              <w:rPr>
                <w:rFonts w:ascii="Symbol" w:eastAsia="MS PGothic" w:hAnsi="Symbol" w:hint="eastAsia"/>
                <w:color w:val="000000"/>
                <w:sz w:val="20"/>
                <w:szCs w:val="20"/>
              </w:rPr>
              <w:sym w:font="Symbol" w:char="F0A3"/>
            </w:r>
            <w:r>
              <w:rPr>
                <w:rFonts w:eastAsia="Batang"/>
                <w:color w:val="000000"/>
                <w:sz w:val="20"/>
                <w:szCs w:val="20"/>
              </w:rPr>
              <w:t xml:space="preserve"> 5.5 MHz</w:t>
            </w:r>
          </w:p>
        </w:tc>
        <w:tc>
          <w:tcPr>
            <w:tcW w:w="1624" w:type="dxa"/>
            <w:tcBorders>
              <w:left w:val="single" w:sz="6" w:space="0" w:color="auto"/>
              <w:bottom w:val="single" w:sz="4" w:space="0" w:color="auto"/>
              <w:right w:val="single" w:sz="6" w:space="0" w:color="auto"/>
            </w:tcBorders>
            <w:vAlign w:val="center"/>
          </w:tcPr>
          <w:p w14:paraId="5A637CD8"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PGothic" w:hAnsi="Symbol" w:hint="eastAsia"/>
                <w:color w:val="000000"/>
                <w:sz w:val="20"/>
                <w:szCs w:val="20"/>
                <w:lang w:eastAsia="ja-JP"/>
              </w:rPr>
            </w:pPr>
            <w:r>
              <w:rPr>
                <w:rFonts w:eastAsia="MS PGothic"/>
                <w:color w:val="000000"/>
                <w:sz w:val="20"/>
                <w:szCs w:val="20"/>
              </w:rPr>
              <w:sym w:font="Symbol" w:char="F0A3"/>
            </w:r>
            <w:r>
              <w:rPr>
                <w:rFonts w:eastAsia="MS PGothic"/>
                <w:color w:val="000000"/>
                <w:sz w:val="20"/>
                <w:szCs w:val="20"/>
                <w:lang w:eastAsia="ja-JP"/>
              </w:rPr>
              <w:t>30W</w:t>
            </w:r>
            <w:r>
              <w:rPr>
                <w:rFonts w:eastAsia="MS PGothic"/>
                <w:color w:val="000000"/>
                <w:sz w:val="20"/>
                <w:szCs w:val="20"/>
              </w:rPr>
              <w:br/>
            </w:r>
            <w:r>
              <w:rPr>
                <w:rFonts w:eastAsia="Batang"/>
                <w:color w:val="000000"/>
                <w:sz w:val="20"/>
                <w:szCs w:val="20"/>
              </w:rPr>
              <w:t>(44.77 dB</w:t>
            </w:r>
            <w:r>
              <w:rPr>
                <w:rFonts w:eastAsia="MS Mincho"/>
                <w:color w:val="000000"/>
                <w:sz w:val="20"/>
                <w:szCs w:val="20"/>
                <w:lang w:eastAsia="ja-JP"/>
              </w:rPr>
              <w:t>m</w:t>
            </w:r>
            <w:r>
              <w:rPr>
                <w:rFonts w:eastAsia="Batang"/>
                <w:color w:val="000000"/>
                <w:sz w:val="20"/>
                <w:szCs w:val="20"/>
              </w:rPr>
              <w:t>)</w:t>
            </w:r>
          </w:p>
        </w:tc>
        <w:tc>
          <w:tcPr>
            <w:tcW w:w="1418" w:type="dxa"/>
            <w:gridSpan w:val="2"/>
            <w:tcBorders>
              <w:left w:val="single" w:sz="6" w:space="0" w:color="auto"/>
              <w:bottom w:val="single" w:sz="4" w:space="0" w:color="auto"/>
              <w:right w:val="single" w:sz="6" w:space="0" w:color="auto"/>
            </w:tcBorders>
            <w:vAlign w:val="center"/>
          </w:tcPr>
          <w:p w14:paraId="35B95731"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color w:val="000000"/>
                <w:sz w:val="20"/>
                <w:szCs w:val="20"/>
                <w:lang w:eastAsia="ja-JP"/>
              </w:rPr>
              <w:sym w:font="Symbol" w:char="F0A3"/>
            </w:r>
            <w:r>
              <w:rPr>
                <w:rFonts w:eastAsia="MS PGothic"/>
                <w:color w:val="000000"/>
                <w:sz w:val="20"/>
                <w:szCs w:val="20"/>
                <w:lang w:eastAsia="ja-JP"/>
              </w:rPr>
              <w:t xml:space="preserve"> 300 </w:t>
            </w:r>
            <w:proofErr w:type="spellStart"/>
            <w:r>
              <w:rPr>
                <w:rFonts w:eastAsia="MS PGothic"/>
                <w:color w:val="000000"/>
                <w:sz w:val="20"/>
                <w:szCs w:val="20"/>
                <w:lang w:eastAsia="ja-JP"/>
              </w:rPr>
              <w:t>mW</w:t>
            </w:r>
            <w:proofErr w:type="spellEnd"/>
            <w:r>
              <w:rPr>
                <w:rFonts w:eastAsia="MS PGothic"/>
                <w:color w:val="000000"/>
                <w:sz w:val="20"/>
                <w:szCs w:val="20"/>
                <w:vertAlign w:val="superscript"/>
                <w:lang w:eastAsia="ja-JP"/>
              </w:rPr>
              <w:t>(</w:t>
            </w:r>
            <w:r>
              <w:rPr>
                <w:rFonts w:eastAsia="MS PGothic" w:hint="eastAsia"/>
                <w:color w:val="000000"/>
                <w:sz w:val="20"/>
                <w:szCs w:val="20"/>
                <w:vertAlign w:val="superscript"/>
                <w:lang w:eastAsia="ja-JP"/>
              </w:rPr>
              <w:t>23</w:t>
            </w:r>
            <w:r>
              <w:rPr>
                <w:rFonts w:eastAsia="MS PGothic"/>
                <w:color w:val="000000"/>
                <w:sz w:val="20"/>
                <w:szCs w:val="20"/>
                <w:vertAlign w:val="superscript"/>
                <w:lang w:eastAsia="ja-JP"/>
              </w:rPr>
              <w:t>)</w:t>
            </w:r>
            <w:r>
              <w:rPr>
                <w:rFonts w:eastAsia="MS PGothic"/>
                <w:color w:val="000000"/>
                <w:sz w:val="20"/>
                <w:szCs w:val="20"/>
                <w:lang w:eastAsia="ja-JP"/>
              </w:rPr>
              <w:br/>
            </w:r>
            <w:r>
              <w:rPr>
                <w:rFonts w:eastAsia="MS PGothic"/>
                <w:color w:val="000000"/>
                <w:sz w:val="20"/>
                <w:szCs w:val="20"/>
                <w:lang w:eastAsia="ja-JP"/>
              </w:rPr>
              <w:sym w:font="Symbol" w:char="F0A3"/>
            </w:r>
            <w:r>
              <w:rPr>
                <w:rFonts w:eastAsia="MS PGothic"/>
                <w:color w:val="000000"/>
                <w:sz w:val="20"/>
                <w:szCs w:val="20"/>
                <w:lang w:eastAsia="ja-JP"/>
              </w:rPr>
              <w:t xml:space="preserve"> 20 </w:t>
            </w:r>
            <w:proofErr w:type="spellStart"/>
            <w:r>
              <w:rPr>
                <w:rFonts w:eastAsia="MS PGothic"/>
                <w:color w:val="000000"/>
                <w:sz w:val="20"/>
                <w:szCs w:val="20"/>
                <w:lang w:eastAsia="ja-JP"/>
              </w:rPr>
              <w:t>dBi</w:t>
            </w:r>
            <w:proofErr w:type="spellEnd"/>
          </w:p>
        </w:tc>
        <w:tc>
          <w:tcPr>
            <w:tcW w:w="1201" w:type="dxa"/>
            <w:gridSpan w:val="2"/>
            <w:tcBorders>
              <w:left w:val="single" w:sz="6" w:space="0" w:color="auto"/>
              <w:bottom w:val="single" w:sz="4" w:space="0" w:color="auto"/>
              <w:right w:val="single" w:sz="6" w:space="0" w:color="auto"/>
            </w:tcBorders>
            <w:vAlign w:val="center"/>
          </w:tcPr>
          <w:p w14:paraId="2252BBC8"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rPr>
            </w:pPr>
            <w:r>
              <w:rPr>
                <w:rFonts w:eastAsia="MS PGothic"/>
                <w:color w:val="000000"/>
                <w:sz w:val="20"/>
                <w:szCs w:val="20"/>
              </w:rPr>
              <w:t>Not</w:t>
            </w:r>
            <w:r>
              <w:rPr>
                <w:rFonts w:eastAsia="MS PGothic"/>
                <w:color w:val="000000"/>
                <w:sz w:val="20"/>
                <w:szCs w:val="20"/>
              </w:rPr>
              <w:br/>
              <w:t>required</w:t>
            </w:r>
          </w:p>
        </w:tc>
      </w:tr>
      <w:tr w:rsidR="00004EC8" w14:paraId="7825DF0D" w14:textId="77777777">
        <w:trPr>
          <w:gridBefore w:val="1"/>
          <w:gridAfter w:val="1"/>
          <w:wBefore w:w="13" w:type="dxa"/>
          <w:wAfter w:w="13" w:type="dxa"/>
          <w:cantSplit/>
        </w:trPr>
        <w:tc>
          <w:tcPr>
            <w:tcW w:w="1569" w:type="dxa"/>
            <w:tcBorders>
              <w:left w:val="single" w:sz="6" w:space="0" w:color="auto"/>
              <w:bottom w:val="single" w:sz="4" w:space="0" w:color="auto"/>
              <w:right w:val="single" w:sz="6" w:space="0" w:color="auto"/>
            </w:tcBorders>
            <w:vAlign w:val="center"/>
          </w:tcPr>
          <w:p w14:paraId="60653C3D"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2268" w:type="dxa"/>
            <w:tcBorders>
              <w:left w:val="single" w:sz="6" w:space="0" w:color="auto"/>
              <w:bottom w:val="single" w:sz="4" w:space="0" w:color="auto"/>
              <w:right w:val="single" w:sz="6" w:space="0" w:color="auto"/>
            </w:tcBorders>
            <w:vAlign w:val="center"/>
          </w:tcPr>
          <w:p w14:paraId="26C4DD2F"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Batang"/>
                <w:color w:val="000000"/>
                <w:sz w:val="20"/>
                <w:szCs w:val="20"/>
              </w:rPr>
            </w:pPr>
            <w:r>
              <w:rPr>
                <w:rFonts w:eastAsia="Batang"/>
                <w:color w:val="000000"/>
                <w:sz w:val="20"/>
                <w:szCs w:val="20"/>
              </w:rPr>
              <w:t>2 427-2 470.75</w:t>
            </w:r>
            <w:r>
              <w:rPr>
                <w:rFonts w:eastAsia="MS PGothic"/>
                <w:color w:val="000000"/>
                <w:position w:val="6"/>
                <w:sz w:val="20"/>
                <w:szCs w:val="20"/>
                <w:vertAlign w:val="superscript"/>
              </w:rPr>
              <w:t>(</w:t>
            </w:r>
            <w:r>
              <w:rPr>
                <w:rFonts w:eastAsia="MS PGothic" w:hint="eastAsia"/>
                <w:color w:val="000000"/>
                <w:position w:val="6"/>
                <w:sz w:val="20"/>
                <w:szCs w:val="20"/>
                <w:vertAlign w:val="superscript"/>
                <w:lang w:eastAsia="ja-JP"/>
              </w:rPr>
              <w:t>10</w:t>
            </w:r>
            <w:r>
              <w:rPr>
                <w:rFonts w:eastAsia="MS PGothic"/>
                <w:color w:val="000000"/>
                <w:position w:val="6"/>
                <w:sz w:val="20"/>
                <w:szCs w:val="20"/>
                <w:vertAlign w:val="superscript"/>
                <w:lang w:eastAsia="ja-JP"/>
              </w:rPr>
              <w:t>)</w:t>
            </w:r>
          </w:p>
        </w:tc>
        <w:tc>
          <w:tcPr>
            <w:tcW w:w="1846" w:type="dxa"/>
            <w:gridSpan w:val="2"/>
            <w:tcBorders>
              <w:left w:val="single" w:sz="6" w:space="0" w:color="auto"/>
              <w:bottom w:val="single" w:sz="4" w:space="0" w:color="auto"/>
              <w:right w:val="single" w:sz="6" w:space="0" w:color="auto"/>
            </w:tcBorders>
            <w:vAlign w:val="center"/>
          </w:tcPr>
          <w:p w14:paraId="69661290" w14:textId="77777777" w:rsidR="00004EC8" w:rsidRDefault="009662EC">
            <w:pPr>
              <w:jc w:val="center"/>
              <w:rPr>
                <w:color w:val="000000"/>
                <w:sz w:val="20"/>
                <w:szCs w:val="20"/>
              </w:rPr>
            </w:pPr>
            <w:r>
              <w:rPr>
                <w:color w:val="000000"/>
                <w:sz w:val="20"/>
                <w:szCs w:val="20"/>
              </w:rPr>
              <w:t>5.5</w:t>
            </w:r>
            <w:r>
              <w:rPr>
                <w:rFonts w:eastAsia="MS Mincho"/>
                <w:color w:val="000000"/>
                <w:sz w:val="20"/>
                <w:szCs w:val="20"/>
                <w:lang w:eastAsia="ja-JP"/>
              </w:rPr>
              <w:t xml:space="preserve"> </w:t>
            </w:r>
            <w:r>
              <w:rPr>
                <w:color w:val="000000"/>
                <w:sz w:val="20"/>
                <w:szCs w:val="20"/>
              </w:rPr>
              <w:t>MHz</w:t>
            </w:r>
          </w:p>
        </w:tc>
        <w:tc>
          <w:tcPr>
            <w:tcW w:w="1624" w:type="dxa"/>
            <w:tcBorders>
              <w:left w:val="single" w:sz="6" w:space="0" w:color="auto"/>
              <w:bottom w:val="single" w:sz="4" w:space="0" w:color="auto"/>
              <w:right w:val="single" w:sz="6" w:space="0" w:color="auto"/>
            </w:tcBorders>
            <w:vAlign w:val="center"/>
          </w:tcPr>
          <w:p w14:paraId="0BE30AE3"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color w:val="000000"/>
                <w:sz w:val="20"/>
                <w:szCs w:val="20"/>
              </w:rPr>
              <w:sym w:font="Symbol" w:char="F0A3"/>
            </w:r>
            <w:r>
              <w:rPr>
                <w:rFonts w:eastAsia="MS PGothic"/>
                <w:color w:val="000000"/>
                <w:sz w:val="20"/>
                <w:szCs w:val="20"/>
                <w:lang w:eastAsia="ja-JP"/>
              </w:rPr>
              <w:t>1W</w:t>
            </w:r>
            <w:r>
              <w:rPr>
                <w:rFonts w:eastAsia="MS PGothic"/>
                <w:color w:val="000000"/>
                <w:sz w:val="20"/>
                <w:szCs w:val="20"/>
              </w:rPr>
              <w:br/>
            </w:r>
            <w:r>
              <w:rPr>
                <w:rFonts w:eastAsia="Batang"/>
                <w:color w:val="000000"/>
                <w:sz w:val="20"/>
                <w:szCs w:val="20"/>
              </w:rPr>
              <w:t>(30 dB</w:t>
            </w:r>
            <w:r>
              <w:rPr>
                <w:rFonts w:eastAsia="MS Mincho"/>
                <w:color w:val="000000"/>
                <w:sz w:val="20"/>
                <w:szCs w:val="20"/>
                <w:lang w:eastAsia="ja-JP"/>
              </w:rPr>
              <w:t>m</w:t>
            </w:r>
            <w:r>
              <w:rPr>
                <w:rFonts w:eastAsia="Batang"/>
                <w:color w:val="000000"/>
                <w:sz w:val="20"/>
                <w:szCs w:val="20"/>
              </w:rPr>
              <w:t>)</w:t>
            </w:r>
          </w:p>
        </w:tc>
        <w:tc>
          <w:tcPr>
            <w:tcW w:w="1418" w:type="dxa"/>
            <w:gridSpan w:val="2"/>
            <w:tcBorders>
              <w:left w:val="single" w:sz="6" w:space="0" w:color="auto"/>
              <w:bottom w:val="single" w:sz="4" w:space="0" w:color="auto"/>
              <w:right w:val="single" w:sz="6" w:space="0" w:color="auto"/>
            </w:tcBorders>
            <w:vAlign w:val="center"/>
          </w:tcPr>
          <w:p w14:paraId="20256183"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color w:val="000000"/>
                <w:sz w:val="20"/>
                <w:szCs w:val="20"/>
                <w:lang w:eastAsia="ja-JP"/>
              </w:rPr>
              <w:sym w:font="Symbol" w:char="F0A3"/>
            </w:r>
            <w:r>
              <w:rPr>
                <w:rFonts w:eastAsia="MS PGothic"/>
                <w:color w:val="000000"/>
                <w:sz w:val="20"/>
                <w:szCs w:val="20"/>
                <w:lang w:eastAsia="ja-JP"/>
              </w:rPr>
              <w:t xml:space="preserve"> 10 </w:t>
            </w:r>
            <w:proofErr w:type="spellStart"/>
            <w:r>
              <w:rPr>
                <w:rFonts w:eastAsia="MS PGothic"/>
                <w:color w:val="000000"/>
                <w:sz w:val="20"/>
                <w:szCs w:val="20"/>
                <w:lang w:eastAsia="ja-JP"/>
              </w:rPr>
              <w:t>mW</w:t>
            </w:r>
            <w:proofErr w:type="spellEnd"/>
            <w:r>
              <w:rPr>
                <w:rFonts w:eastAsia="MS PGothic"/>
                <w:color w:val="000000"/>
                <w:sz w:val="20"/>
                <w:szCs w:val="20"/>
                <w:lang w:eastAsia="ja-JP"/>
              </w:rPr>
              <w:br/>
            </w:r>
            <w:r>
              <w:rPr>
                <w:rFonts w:eastAsia="MS PGothic"/>
                <w:color w:val="000000"/>
                <w:sz w:val="20"/>
                <w:szCs w:val="20"/>
                <w:lang w:eastAsia="ja-JP"/>
              </w:rPr>
              <w:sym w:font="Symbol" w:char="F0A3"/>
            </w:r>
            <w:r>
              <w:rPr>
                <w:rFonts w:eastAsia="MS PGothic"/>
                <w:color w:val="000000"/>
                <w:sz w:val="20"/>
                <w:szCs w:val="20"/>
                <w:lang w:eastAsia="ja-JP"/>
              </w:rPr>
              <w:t xml:space="preserve"> 20 </w:t>
            </w:r>
            <w:proofErr w:type="spellStart"/>
            <w:r>
              <w:rPr>
                <w:rFonts w:eastAsia="MS PGothic"/>
                <w:color w:val="000000"/>
                <w:sz w:val="20"/>
                <w:szCs w:val="20"/>
                <w:lang w:eastAsia="ja-JP"/>
              </w:rPr>
              <w:t>dBi</w:t>
            </w:r>
            <w:proofErr w:type="spellEnd"/>
          </w:p>
        </w:tc>
        <w:tc>
          <w:tcPr>
            <w:tcW w:w="1201" w:type="dxa"/>
            <w:gridSpan w:val="2"/>
            <w:tcBorders>
              <w:left w:val="single" w:sz="6" w:space="0" w:color="auto"/>
              <w:bottom w:val="single" w:sz="4" w:space="0" w:color="auto"/>
              <w:right w:val="single" w:sz="6" w:space="0" w:color="auto"/>
            </w:tcBorders>
            <w:vAlign w:val="center"/>
          </w:tcPr>
          <w:p w14:paraId="551A9729"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rPr>
            </w:pPr>
            <w:r>
              <w:rPr>
                <w:rFonts w:eastAsia="MS PGothic"/>
                <w:color w:val="000000"/>
                <w:sz w:val="20"/>
                <w:szCs w:val="20"/>
              </w:rPr>
              <w:t>Not</w:t>
            </w:r>
            <w:r>
              <w:rPr>
                <w:rFonts w:eastAsia="MS PGothic"/>
                <w:color w:val="000000"/>
                <w:sz w:val="20"/>
                <w:szCs w:val="20"/>
              </w:rPr>
              <w:br/>
              <w:t>required</w:t>
            </w:r>
          </w:p>
        </w:tc>
      </w:tr>
      <w:tr w:rsidR="00004EC8" w14:paraId="65449009" w14:textId="77777777">
        <w:trPr>
          <w:gridBefore w:val="1"/>
          <w:gridAfter w:val="1"/>
          <w:wBefore w:w="13" w:type="dxa"/>
          <w:wAfter w:w="13" w:type="dxa"/>
          <w:cantSplit/>
        </w:trPr>
        <w:tc>
          <w:tcPr>
            <w:tcW w:w="1569" w:type="dxa"/>
            <w:tcBorders>
              <w:left w:val="single" w:sz="6" w:space="0" w:color="auto"/>
              <w:bottom w:val="single" w:sz="4" w:space="0" w:color="auto"/>
              <w:right w:val="single" w:sz="6" w:space="0" w:color="auto"/>
            </w:tcBorders>
            <w:vAlign w:val="center"/>
          </w:tcPr>
          <w:p w14:paraId="5FEAE9C9"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2268" w:type="dxa"/>
            <w:tcBorders>
              <w:left w:val="single" w:sz="6" w:space="0" w:color="auto"/>
              <w:bottom w:val="single" w:sz="4" w:space="0" w:color="auto"/>
              <w:right w:val="single" w:sz="6" w:space="0" w:color="auto"/>
            </w:tcBorders>
            <w:vAlign w:val="center"/>
          </w:tcPr>
          <w:p w14:paraId="5217ABCB"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Batang"/>
                <w:color w:val="000000"/>
                <w:sz w:val="20"/>
                <w:szCs w:val="20"/>
              </w:rPr>
            </w:pPr>
            <w:r>
              <w:rPr>
                <w:rFonts w:eastAsia="MS PGothic"/>
                <w:sz w:val="20"/>
                <w:szCs w:val="20"/>
                <w:lang w:eastAsia="ja-JP"/>
              </w:rPr>
              <w:t>2 425-2 475</w:t>
            </w:r>
          </w:p>
        </w:tc>
        <w:tc>
          <w:tcPr>
            <w:tcW w:w="1846" w:type="dxa"/>
            <w:gridSpan w:val="2"/>
            <w:tcBorders>
              <w:left w:val="single" w:sz="6" w:space="0" w:color="auto"/>
              <w:bottom w:val="single" w:sz="4" w:space="0" w:color="auto"/>
              <w:right w:val="single" w:sz="6" w:space="0" w:color="auto"/>
            </w:tcBorders>
            <w:vAlign w:val="center"/>
          </w:tcPr>
          <w:p w14:paraId="71267A89" w14:textId="77777777" w:rsidR="00004EC8" w:rsidRDefault="009662EC">
            <w:pPr>
              <w:jc w:val="center"/>
              <w:rPr>
                <w:color w:val="000000"/>
                <w:sz w:val="20"/>
                <w:szCs w:val="20"/>
              </w:rPr>
            </w:pPr>
            <w:r>
              <w:rPr>
                <w:rFonts w:eastAsia="MS PGothic"/>
                <w:sz w:val="20"/>
                <w:szCs w:val="20"/>
              </w:rPr>
              <w:t xml:space="preserve">FH: </w:t>
            </w:r>
            <w:r>
              <w:rPr>
                <w:rFonts w:eastAsia="MS PGothic"/>
                <w:sz w:val="20"/>
                <w:szCs w:val="20"/>
                <w:lang w:eastAsia="ja-JP"/>
              </w:rPr>
              <w:br/>
            </w:r>
            <w:r>
              <w:rPr>
                <w:rFonts w:eastAsia="MS PGothic"/>
                <w:sz w:val="20"/>
                <w:szCs w:val="20"/>
              </w:rPr>
              <w:sym w:font="Symbol" w:char="F0A3"/>
            </w:r>
            <w:r>
              <w:rPr>
                <w:rFonts w:eastAsia="MS PGothic"/>
                <w:sz w:val="20"/>
                <w:szCs w:val="20"/>
                <w:lang w:eastAsia="ja-JP"/>
              </w:rPr>
              <w:t> 83.5 MHz</w:t>
            </w:r>
            <w:r>
              <w:rPr>
                <w:rFonts w:eastAsia="MS PGothic"/>
                <w:sz w:val="20"/>
                <w:szCs w:val="20"/>
              </w:rPr>
              <w:br/>
              <w:t>DS:</w:t>
            </w:r>
            <w:r>
              <w:rPr>
                <w:rFonts w:eastAsia="MS PGothic"/>
                <w:sz w:val="20"/>
                <w:szCs w:val="20"/>
              </w:rPr>
              <w:br/>
            </w:r>
            <w:r>
              <w:rPr>
                <w:rFonts w:eastAsia="MS PGothic"/>
                <w:sz w:val="20"/>
                <w:szCs w:val="20"/>
              </w:rPr>
              <w:sym w:font="Symbol" w:char="F0A3"/>
            </w:r>
            <w:r>
              <w:rPr>
                <w:rFonts w:eastAsia="MS PGothic"/>
                <w:sz w:val="20"/>
                <w:szCs w:val="20"/>
                <w:lang w:eastAsia="ja-JP"/>
              </w:rPr>
              <w:t> 5.5 MHz</w:t>
            </w:r>
          </w:p>
        </w:tc>
        <w:tc>
          <w:tcPr>
            <w:tcW w:w="1624" w:type="dxa"/>
            <w:tcBorders>
              <w:left w:val="single" w:sz="6" w:space="0" w:color="auto"/>
              <w:bottom w:val="single" w:sz="4" w:space="0" w:color="auto"/>
              <w:right w:val="single" w:sz="6" w:space="0" w:color="auto"/>
            </w:tcBorders>
            <w:vAlign w:val="center"/>
          </w:tcPr>
          <w:p w14:paraId="6C37DA45"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rPr>
            </w:pPr>
            <w:r>
              <w:rPr>
                <w:rFonts w:eastAsia="MS PGothic"/>
                <w:sz w:val="20"/>
                <w:szCs w:val="20"/>
                <w:lang w:eastAsia="ja-JP"/>
              </w:rPr>
              <w:t xml:space="preserve">FH: </w:t>
            </w:r>
            <w:r>
              <w:rPr>
                <w:rFonts w:eastAsia="MS PGothic"/>
                <w:sz w:val="20"/>
                <w:szCs w:val="20"/>
                <w:lang w:eastAsia="ja-JP"/>
              </w:rPr>
              <w:br/>
            </w:r>
            <w:r>
              <w:rPr>
                <w:rFonts w:eastAsia="MS PGothic"/>
                <w:sz w:val="20"/>
                <w:szCs w:val="20"/>
              </w:rPr>
              <w:sym w:font="Symbol" w:char="F0A3"/>
            </w:r>
            <w:r>
              <w:rPr>
                <w:rFonts w:eastAsia="MS PGothic"/>
                <w:sz w:val="20"/>
                <w:szCs w:val="20"/>
                <w:lang w:eastAsia="ja-JP"/>
              </w:rPr>
              <w:t xml:space="preserve"> 40 </w:t>
            </w:r>
            <w:proofErr w:type="spellStart"/>
            <w:r>
              <w:rPr>
                <w:rFonts w:eastAsia="MS PGothic"/>
                <w:sz w:val="20"/>
                <w:szCs w:val="20"/>
                <w:lang w:eastAsia="ja-JP"/>
              </w:rPr>
              <w:t>mW</w:t>
            </w:r>
            <w:proofErr w:type="spellEnd"/>
            <w:r>
              <w:rPr>
                <w:rFonts w:eastAsia="MS PGothic"/>
                <w:sz w:val="20"/>
                <w:szCs w:val="20"/>
                <w:lang w:eastAsia="ja-JP"/>
              </w:rPr>
              <w:t>/1 MHz</w:t>
            </w:r>
            <w:r>
              <w:rPr>
                <w:rFonts w:eastAsia="MS PGothic"/>
                <w:sz w:val="20"/>
                <w:szCs w:val="20"/>
                <w:vertAlign w:val="superscript"/>
                <w:lang w:eastAsia="ja-JP"/>
              </w:rPr>
              <w:t>(</w:t>
            </w:r>
            <w:r>
              <w:rPr>
                <w:rFonts w:eastAsia="MS PGothic" w:hint="eastAsia"/>
                <w:sz w:val="20"/>
                <w:szCs w:val="20"/>
                <w:vertAlign w:val="superscript"/>
                <w:lang w:eastAsia="ja-JP"/>
              </w:rPr>
              <w:t>28</w:t>
            </w:r>
            <w:r>
              <w:rPr>
                <w:rFonts w:eastAsia="MS PGothic"/>
                <w:sz w:val="20"/>
                <w:szCs w:val="20"/>
                <w:vertAlign w:val="superscript"/>
                <w:lang w:eastAsia="ja-JP"/>
              </w:rPr>
              <w:t>)</w:t>
            </w:r>
            <w:r>
              <w:rPr>
                <w:rFonts w:eastAsia="MS PGothic"/>
                <w:sz w:val="20"/>
                <w:szCs w:val="20"/>
                <w:lang w:eastAsia="ja-JP"/>
              </w:rPr>
              <w:br/>
              <w:t>(16 dBm/1 MHz)</w:t>
            </w:r>
            <w:r>
              <w:rPr>
                <w:rFonts w:eastAsia="MS PGothic"/>
                <w:sz w:val="20"/>
                <w:szCs w:val="20"/>
              </w:rPr>
              <w:br/>
            </w:r>
            <w:r>
              <w:rPr>
                <w:rFonts w:eastAsia="MS PGothic"/>
                <w:sz w:val="20"/>
                <w:szCs w:val="20"/>
                <w:lang w:eastAsia="ja-JP"/>
              </w:rPr>
              <w:t>(2400-2427 MHz, 2470.75-2483.5 MHz</w:t>
            </w:r>
            <w:r>
              <w:rPr>
                <w:rFonts w:eastAsia="MS PGothic"/>
                <w:sz w:val="20"/>
                <w:szCs w:val="20"/>
              </w:rPr>
              <w:br/>
            </w:r>
            <w:r>
              <w:rPr>
                <w:rFonts w:eastAsia="MS PGothic"/>
                <w:sz w:val="20"/>
                <w:szCs w:val="20"/>
              </w:rPr>
              <w:sym w:font="Symbol" w:char="F0A3"/>
            </w:r>
            <w:r>
              <w:rPr>
                <w:rFonts w:eastAsia="MS PGothic"/>
                <w:sz w:val="20"/>
                <w:szCs w:val="20"/>
                <w:lang w:eastAsia="ja-JP"/>
              </w:rPr>
              <w:t xml:space="preserve"> 12mW/1 MHz</w:t>
            </w:r>
            <w:r>
              <w:rPr>
                <w:rFonts w:eastAsia="MS PGothic"/>
                <w:sz w:val="20"/>
                <w:szCs w:val="20"/>
                <w:vertAlign w:val="superscript"/>
                <w:lang w:eastAsia="ja-JP"/>
              </w:rPr>
              <w:t>(</w:t>
            </w:r>
            <w:r>
              <w:rPr>
                <w:rFonts w:eastAsia="MS PGothic" w:hint="eastAsia"/>
                <w:sz w:val="20"/>
                <w:szCs w:val="20"/>
                <w:vertAlign w:val="superscript"/>
                <w:lang w:eastAsia="ja-JP"/>
              </w:rPr>
              <w:t>27</w:t>
            </w:r>
            <w:r>
              <w:rPr>
                <w:rFonts w:eastAsia="MS PGothic"/>
                <w:sz w:val="20"/>
                <w:szCs w:val="20"/>
                <w:vertAlign w:val="superscript"/>
                <w:lang w:eastAsia="ja-JP"/>
              </w:rPr>
              <w:t>)</w:t>
            </w:r>
            <w:r>
              <w:rPr>
                <w:rFonts w:eastAsia="MS PGothic"/>
                <w:sz w:val="20"/>
                <w:szCs w:val="20"/>
              </w:rPr>
              <w:br/>
            </w:r>
            <w:r>
              <w:rPr>
                <w:rFonts w:eastAsia="MS PGothic"/>
                <w:sz w:val="20"/>
                <w:szCs w:val="20"/>
                <w:lang w:eastAsia="ja-JP"/>
              </w:rPr>
              <w:t>(10.8 dBm/1 MHz)</w:t>
            </w:r>
            <w:r>
              <w:rPr>
                <w:rFonts w:eastAsia="MS PGothic"/>
                <w:sz w:val="20"/>
                <w:szCs w:val="20"/>
              </w:rPr>
              <w:br/>
            </w:r>
            <w:r>
              <w:rPr>
                <w:rFonts w:eastAsia="MS PGothic"/>
                <w:sz w:val="20"/>
                <w:szCs w:val="20"/>
                <w:lang w:eastAsia="ja-JP"/>
              </w:rPr>
              <w:t xml:space="preserve"> (2427-2470.75 MHz)</w:t>
            </w:r>
            <w:r>
              <w:rPr>
                <w:rFonts w:eastAsia="MS PGothic"/>
                <w:sz w:val="20"/>
                <w:szCs w:val="20"/>
              </w:rPr>
              <w:br/>
              <w:t>DS:</w:t>
            </w:r>
            <w:r>
              <w:rPr>
                <w:rFonts w:eastAsia="MS PGothic"/>
                <w:sz w:val="20"/>
                <w:szCs w:val="20"/>
              </w:rPr>
              <w:br/>
            </w:r>
            <w:r>
              <w:rPr>
                <w:rFonts w:eastAsia="MS PGothic"/>
                <w:sz w:val="20"/>
                <w:szCs w:val="20"/>
              </w:rPr>
              <w:sym w:font="Symbol" w:char="F0A3"/>
            </w:r>
            <w:r w:rsidR="006E0414">
              <w:rPr>
                <w:rFonts w:eastAsia="MS PGothic"/>
                <w:sz w:val="20"/>
                <w:szCs w:val="20"/>
                <w:lang w:eastAsia="ja-JP"/>
              </w:rPr>
              <w:t xml:space="preserve"> </w:t>
            </w:r>
            <w:r>
              <w:rPr>
                <w:rFonts w:eastAsia="MS PGothic"/>
                <w:sz w:val="20"/>
                <w:szCs w:val="20"/>
                <w:lang w:eastAsia="ja-JP"/>
              </w:rPr>
              <w:t>1 W</w:t>
            </w:r>
            <w:r>
              <w:rPr>
                <w:rFonts w:eastAsia="MS PGothic"/>
                <w:sz w:val="20"/>
                <w:szCs w:val="20"/>
              </w:rPr>
              <w:br/>
            </w:r>
            <w:r>
              <w:rPr>
                <w:rFonts w:eastAsia="MS PGothic"/>
                <w:sz w:val="20"/>
                <w:szCs w:val="20"/>
                <w:lang w:eastAsia="ja-JP"/>
              </w:rPr>
              <w:t>(30 dBm)</w:t>
            </w:r>
          </w:p>
        </w:tc>
        <w:tc>
          <w:tcPr>
            <w:tcW w:w="1418" w:type="dxa"/>
            <w:gridSpan w:val="2"/>
            <w:tcBorders>
              <w:left w:val="single" w:sz="6" w:space="0" w:color="auto"/>
              <w:bottom w:val="single" w:sz="4" w:space="0" w:color="auto"/>
              <w:right w:val="single" w:sz="6" w:space="0" w:color="auto"/>
            </w:tcBorders>
            <w:vAlign w:val="center"/>
          </w:tcPr>
          <w:p w14:paraId="35BD76B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sz w:val="20"/>
                <w:szCs w:val="20"/>
              </w:rPr>
              <w:t xml:space="preserve">FH: </w:t>
            </w:r>
            <w:r>
              <w:rPr>
                <w:rFonts w:eastAsia="MS PGothic"/>
                <w:sz w:val="20"/>
                <w:szCs w:val="20"/>
                <w:lang w:eastAsia="ja-JP"/>
              </w:rPr>
              <w:br/>
            </w:r>
            <w:r>
              <w:rPr>
                <w:rFonts w:eastAsia="MS PGothic"/>
                <w:sz w:val="20"/>
                <w:szCs w:val="20"/>
              </w:rPr>
              <w:sym w:font="Symbol" w:char="F0A3"/>
            </w:r>
            <w:r>
              <w:rPr>
                <w:rFonts w:eastAsia="MS PGothic"/>
                <w:sz w:val="20"/>
                <w:szCs w:val="20"/>
                <w:lang w:eastAsia="ja-JP"/>
              </w:rPr>
              <w:t xml:space="preserve"> 10 </w:t>
            </w:r>
            <w:proofErr w:type="spellStart"/>
            <w:r>
              <w:rPr>
                <w:rFonts w:eastAsia="MS PGothic"/>
                <w:sz w:val="20"/>
                <w:szCs w:val="20"/>
                <w:lang w:eastAsia="ja-JP"/>
              </w:rPr>
              <w:t>mW</w:t>
            </w:r>
            <w:proofErr w:type="spellEnd"/>
            <w:r>
              <w:rPr>
                <w:rFonts w:eastAsia="MS PGothic"/>
                <w:sz w:val="20"/>
                <w:szCs w:val="20"/>
                <w:lang w:eastAsia="ja-JP"/>
              </w:rPr>
              <w:t>/1 MHz</w:t>
            </w:r>
            <w:r>
              <w:rPr>
                <w:rFonts w:eastAsia="MS PGothic"/>
                <w:sz w:val="20"/>
                <w:szCs w:val="20"/>
              </w:rPr>
              <w:br/>
            </w:r>
            <w:r>
              <w:rPr>
                <w:rFonts w:eastAsia="MS PGothic"/>
                <w:sz w:val="20"/>
                <w:szCs w:val="20"/>
                <w:lang w:eastAsia="ja-JP"/>
              </w:rPr>
              <w:t>(2400-2427 MHz, 2470.75-2483.5 MHz</w:t>
            </w:r>
            <w:r>
              <w:rPr>
                <w:rFonts w:eastAsia="MS PGothic"/>
                <w:sz w:val="20"/>
                <w:szCs w:val="20"/>
              </w:rPr>
              <w:br/>
            </w:r>
            <w:r>
              <w:rPr>
                <w:rFonts w:eastAsia="MS PGothic"/>
                <w:sz w:val="20"/>
                <w:szCs w:val="20"/>
              </w:rPr>
              <w:sym w:font="Symbol" w:char="F0A3"/>
            </w:r>
            <w:r>
              <w:rPr>
                <w:rFonts w:eastAsia="MS PGothic"/>
                <w:sz w:val="20"/>
                <w:szCs w:val="20"/>
                <w:lang w:eastAsia="ja-JP"/>
              </w:rPr>
              <w:t xml:space="preserve"> 3mW/1 MHz</w:t>
            </w:r>
            <w:r>
              <w:rPr>
                <w:rFonts w:eastAsia="MS PGothic"/>
                <w:sz w:val="20"/>
                <w:szCs w:val="20"/>
              </w:rPr>
              <w:br/>
            </w:r>
            <w:r>
              <w:rPr>
                <w:rFonts w:eastAsia="MS PGothic"/>
                <w:sz w:val="20"/>
                <w:szCs w:val="20"/>
                <w:lang w:eastAsia="ja-JP"/>
              </w:rPr>
              <w:t>(2427-2470.75 MHz)</w:t>
            </w:r>
            <w:r>
              <w:rPr>
                <w:rFonts w:eastAsia="MS PGothic"/>
                <w:sz w:val="20"/>
                <w:szCs w:val="20"/>
              </w:rPr>
              <w:br/>
            </w:r>
            <w:r>
              <w:rPr>
                <w:rFonts w:eastAsia="MS PGothic"/>
                <w:sz w:val="20"/>
                <w:szCs w:val="20"/>
              </w:rPr>
              <w:sym w:font="Symbol" w:char="F0A3"/>
            </w:r>
            <w:r>
              <w:rPr>
                <w:rFonts w:eastAsia="MS PGothic"/>
                <w:sz w:val="20"/>
                <w:szCs w:val="20"/>
              </w:rPr>
              <w:t> </w:t>
            </w:r>
            <w:r>
              <w:rPr>
                <w:rFonts w:eastAsia="MS PGothic"/>
                <w:sz w:val="20"/>
                <w:szCs w:val="20"/>
                <w:lang w:eastAsia="ja-JP"/>
              </w:rPr>
              <w:t>6 </w:t>
            </w:r>
            <w:proofErr w:type="spellStart"/>
            <w:r>
              <w:rPr>
                <w:rFonts w:eastAsia="MS PGothic"/>
                <w:sz w:val="20"/>
                <w:szCs w:val="20"/>
                <w:lang w:eastAsia="ja-JP"/>
              </w:rPr>
              <w:t>dBi</w:t>
            </w:r>
            <w:proofErr w:type="spellEnd"/>
            <w:r>
              <w:rPr>
                <w:rFonts w:eastAsia="MS PGothic"/>
                <w:sz w:val="20"/>
                <w:szCs w:val="20"/>
              </w:rPr>
              <w:br/>
              <w:t>DS:</w:t>
            </w:r>
            <w:r>
              <w:rPr>
                <w:rFonts w:eastAsia="MS PGothic"/>
                <w:sz w:val="20"/>
                <w:szCs w:val="20"/>
              </w:rPr>
              <w:br/>
            </w:r>
            <w:r>
              <w:rPr>
                <w:rFonts w:eastAsia="MS PGothic"/>
                <w:sz w:val="20"/>
                <w:szCs w:val="20"/>
              </w:rPr>
              <w:sym w:font="Symbol" w:char="F0A3"/>
            </w:r>
            <w:r>
              <w:rPr>
                <w:rFonts w:eastAsia="MS PGothic"/>
                <w:sz w:val="20"/>
                <w:szCs w:val="20"/>
                <w:lang w:eastAsia="ja-JP"/>
              </w:rPr>
              <w:t xml:space="preserve"> 10 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rPr>
              <w:sym w:font="Symbol" w:char="F0A3"/>
            </w:r>
            <w:r>
              <w:rPr>
                <w:rFonts w:eastAsia="MS PGothic"/>
                <w:sz w:val="20"/>
                <w:szCs w:val="20"/>
              </w:rPr>
              <w:t> </w:t>
            </w:r>
            <w:r>
              <w:rPr>
                <w:rFonts w:eastAsia="MS PGothic"/>
                <w:sz w:val="20"/>
                <w:szCs w:val="20"/>
                <w:lang w:eastAsia="ja-JP"/>
              </w:rPr>
              <w:t>20 </w:t>
            </w:r>
            <w:proofErr w:type="spellStart"/>
            <w:r>
              <w:rPr>
                <w:rFonts w:eastAsia="MS PGothic"/>
                <w:sz w:val="20"/>
                <w:szCs w:val="20"/>
                <w:lang w:eastAsia="ja-JP"/>
              </w:rPr>
              <w:t>dBi</w:t>
            </w:r>
            <w:proofErr w:type="spellEnd"/>
          </w:p>
        </w:tc>
        <w:tc>
          <w:tcPr>
            <w:tcW w:w="1201" w:type="dxa"/>
            <w:gridSpan w:val="2"/>
            <w:tcBorders>
              <w:left w:val="single" w:sz="6" w:space="0" w:color="auto"/>
              <w:bottom w:val="single" w:sz="4" w:space="0" w:color="auto"/>
              <w:right w:val="single" w:sz="6" w:space="0" w:color="auto"/>
            </w:tcBorders>
            <w:vAlign w:val="center"/>
          </w:tcPr>
          <w:p w14:paraId="407F0DE3"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rPr>
            </w:pPr>
            <w:r>
              <w:rPr>
                <w:rFonts w:eastAsia="MS PGothic"/>
                <w:sz w:val="20"/>
                <w:szCs w:val="20"/>
              </w:rPr>
              <w:t>Not</w:t>
            </w:r>
            <w:r>
              <w:rPr>
                <w:rFonts w:eastAsia="MS PGothic"/>
                <w:sz w:val="20"/>
                <w:szCs w:val="20"/>
              </w:rPr>
              <w:br/>
              <w:t>required</w:t>
            </w:r>
          </w:p>
        </w:tc>
      </w:tr>
      <w:tr w:rsidR="00004EC8" w14:paraId="1D06EB85" w14:textId="77777777">
        <w:trPr>
          <w:gridBefore w:val="1"/>
          <w:gridAfter w:val="1"/>
          <w:wBefore w:w="13" w:type="dxa"/>
          <w:wAfter w:w="13" w:type="dxa"/>
          <w:cantSplit/>
        </w:trPr>
        <w:tc>
          <w:tcPr>
            <w:tcW w:w="1569" w:type="dxa"/>
            <w:tcBorders>
              <w:left w:val="single" w:sz="6" w:space="0" w:color="auto"/>
              <w:bottom w:val="single" w:sz="4" w:space="0" w:color="auto"/>
              <w:right w:val="single" w:sz="6" w:space="0" w:color="auto"/>
            </w:tcBorders>
            <w:vAlign w:val="center"/>
          </w:tcPr>
          <w:p w14:paraId="1256898E"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2268" w:type="dxa"/>
            <w:tcBorders>
              <w:left w:val="single" w:sz="6" w:space="0" w:color="auto"/>
              <w:bottom w:val="single" w:sz="4" w:space="0" w:color="auto"/>
              <w:right w:val="single" w:sz="6" w:space="0" w:color="auto"/>
            </w:tcBorders>
            <w:vAlign w:val="center"/>
          </w:tcPr>
          <w:p w14:paraId="1CE7CFB9"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Batang"/>
                <w:color w:val="000000"/>
                <w:sz w:val="20"/>
                <w:szCs w:val="20"/>
              </w:rPr>
            </w:pPr>
            <w:r>
              <w:rPr>
                <w:rFonts w:eastAsia="Batang"/>
                <w:color w:val="000000"/>
                <w:sz w:val="20"/>
                <w:szCs w:val="20"/>
              </w:rPr>
              <w:t>916.8</w:t>
            </w:r>
            <w:r>
              <w:rPr>
                <w:rFonts w:eastAsia="MS Mincho"/>
                <w:color w:val="000000"/>
                <w:sz w:val="20"/>
                <w:szCs w:val="20"/>
                <w:lang w:eastAsia="ja-JP"/>
              </w:rPr>
              <w:t xml:space="preserve">, </w:t>
            </w:r>
            <w:r>
              <w:rPr>
                <w:rFonts w:eastAsia="Batang"/>
                <w:color w:val="000000"/>
                <w:sz w:val="20"/>
                <w:szCs w:val="20"/>
              </w:rPr>
              <w:t>918.0</w:t>
            </w:r>
            <w:r>
              <w:rPr>
                <w:rFonts w:eastAsia="MS Mincho"/>
                <w:color w:val="000000"/>
                <w:sz w:val="20"/>
                <w:szCs w:val="20"/>
                <w:lang w:eastAsia="ja-JP"/>
              </w:rPr>
              <w:t xml:space="preserve">, </w:t>
            </w:r>
            <w:r>
              <w:rPr>
                <w:rFonts w:eastAsia="Batang"/>
                <w:color w:val="000000"/>
                <w:sz w:val="20"/>
                <w:szCs w:val="20"/>
              </w:rPr>
              <w:t>919.2</w:t>
            </w:r>
            <w:r>
              <w:rPr>
                <w:rFonts w:eastAsia="MS Mincho"/>
                <w:color w:val="000000"/>
                <w:sz w:val="20"/>
                <w:szCs w:val="20"/>
                <w:lang w:eastAsia="ja-JP"/>
              </w:rPr>
              <w:t xml:space="preserve">, </w:t>
            </w:r>
            <w:r>
              <w:rPr>
                <w:rFonts w:eastAsia="Batang"/>
                <w:color w:val="000000"/>
                <w:sz w:val="20"/>
                <w:szCs w:val="20"/>
              </w:rPr>
              <w:t>920.4</w:t>
            </w:r>
            <w:r>
              <w:rPr>
                <w:rFonts w:eastAsia="MS Mincho"/>
                <w:color w:val="000000"/>
                <w:sz w:val="20"/>
                <w:szCs w:val="20"/>
                <w:lang w:eastAsia="ja-JP"/>
              </w:rPr>
              <w:t xml:space="preserve">, </w:t>
            </w:r>
            <w:r>
              <w:rPr>
                <w:rFonts w:eastAsia="Batang"/>
                <w:color w:val="000000"/>
                <w:sz w:val="20"/>
                <w:szCs w:val="20"/>
              </w:rPr>
              <w:t>920.6</w:t>
            </w:r>
            <w:r>
              <w:rPr>
                <w:rFonts w:eastAsia="MS Mincho"/>
                <w:color w:val="000000"/>
                <w:sz w:val="20"/>
                <w:szCs w:val="20"/>
                <w:lang w:eastAsia="ja-JP"/>
              </w:rPr>
              <w:t xml:space="preserve">, </w:t>
            </w:r>
            <w:r>
              <w:rPr>
                <w:rFonts w:eastAsia="Batang"/>
                <w:color w:val="000000"/>
                <w:sz w:val="20"/>
                <w:szCs w:val="20"/>
              </w:rPr>
              <w:t>920.8</w:t>
            </w:r>
            <w:r>
              <w:rPr>
                <w:rFonts w:eastAsia="MS PGothic"/>
                <w:color w:val="000000"/>
                <w:sz w:val="20"/>
                <w:szCs w:val="20"/>
                <w:vertAlign w:val="superscript"/>
                <w:lang w:eastAsia="ja-JP"/>
              </w:rPr>
              <w:t>(</w:t>
            </w:r>
            <w:r>
              <w:rPr>
                <w:rFonts w:eastAsia="MS PGothic" w:hint="eastAsia"/>
                <w:color w:val="000000"/>
                <w:sz w:val="20"/>
                <w:szCs w:val="20"/>
                <w:vertAlign w:val="superscript"/>
                <w:lang w:eastAsia="ja-JP"/>
              </w:rPr>
              <w:t>10</w:t>
            </w:r>
            <w:r>
              <w:rPr>
                <w:rFonts w:eastAsia="MS PGothic"/>
                <w:color w:val="000000"/>
                <w:sz w:val="20"/>
                <w:szCs w:val="20"/>
                <w:vertAlign w:val="superscript"/>
                <w:lang w:eastAsia="ja-JP"/>
              </w:rPr>
              <w:t>), (1</w:t>
            </w:r>
            <w:r>
              <w:rPr>
                <w:rFonts w:eastAsia="MS PGothic" w:hint="eastAsia"/>
                <w:color w:val="000000"/>
                <w:sz w:val="20"/>
                <w:szCs w:val="20"/>
                <w:vertAlign w:val="superscript"/>
                <w:lang w:eastAsia="ja-JP"/>
              </w:rPr>
              <w:t>8</w:t>
            </w:r>
            <w:r>
              <w:rPr>
                <w:rFonts w:eastAsia="MS PGothic"/>
                <w:color w:val="000000"/>
                <w:sz w:val="20"/>
                <w:szCs w:val="20"/>
                <w:vertAlign w:val="superscript"/>
                <w:lang w:eastAsia="ja-JP"/>
              </w:rPr>
              <w:t>)</w:t>
            </w:r>
          </w:p>
        </w:tc>
        <w:tc>
          <w:tcPr>
            <w:tcW w:w="1846" w:type="dxa"/>
            <w:gridSpan w:val="2"/>
            <w:tcBorders>
              <w:left w:val="single" w:sz="6" w:space="0" w:color="auto"/>
              <w:bottom w:val="single" w:sz="4" w:space="0" w:color="auto"/>
              <w:right w:val="single" w:sz="6" w:space="0" w:color="auto"/>
            </w:tcBorders>
            <w:vAlign w:val="center"/>
          </w:tcPr>
          <w:p w14:paraId="0418BC76"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color w:val="000000"/>
                <w:sz w:val="20"/>
                <w:szCs w:val="20"/>
              </w:rPr>
              <w:sym w:font="Symbol" w:char="F0A3"/>
            </w:r>
            <w:r>
              <w:rPr>
                <w:rFonts w:eastAsia="MS PGothic"/>
                <w:color w:val="000000"/>
                <w:sz w:val="20"/>
                <w:szCs w:val="20"/>
                <w:lang w:eastAsia="ja-JP"/>
              </w:rPr>
              <w:t xml:space="preserve">200 </w:t>
            </w:r>
            <w:r>
              <w:rPr>
                <w:rFonts w:eastAsia="Batang"/>
                <w:color w:val="000000"/>
                <w:sz w:val="20"/>
                <w:szCs w:val="20"/>
              </w:rPr>
              <w:t>*</w:t>
            </w:r>
            <w:r>
              <w:rPr>
                <w:rFonts w:eastAsia="MS Mincho"/>
                <w:color w:val="000000"/>
                <w:sz w:val="20"/>
                <w:szCs w:val="20"/>
                <w:lang w:eastAsia="ja-JP"/>
              </w:rPr>
              <w:t xml:space="preserve"> </w:t>
            </w:r>
            <w:r>
              <w:rPr>
                <w:rFonts w:eastAsia="Batang"/>
                <w:iCs/>
                <w:color w:val="000000"/>
                <w:sz w:val="20"/>
                <w:szCs w:val="20"/>
              </w:rPr>
              <w:t>n</w:t>
            </w:r>
            <w:r>
              <w:rPr>
                <w:rFonts w:eastAsia="MS PGothic"/>
                <w:color w:val="000000"/>
                <w:sz w:val="20"/>
                <w:szCs w:val="20"/>
                <w:lang w:eastAsia="ja-JP"/>
              </w:rPr>
              <w:t xml:space="preserve"> k</w:t>
            </w:r>
            <w:r>
              <w:rPr>
                <w:rFonts w:eastAsia="MS PGothic"/>
                <w:color w:val="000000"/>
                <w:sz w:val="20"/>
                <w:szCs w:val="20"/>
              </w:rPr>
              <w:t>Hz</w:t>
            </w:r>
            <w:r>
              <w:rPr>
                <w:rFonts w:eastAsia="MS PGothic"/>
                <w:color w:val="000000"/>
                <w:sz w:val="20"/>
                <w:szCs w:val="20"/>
                <w:vertAlign w:val="superscript"/>
                <w:lang w:eastAsia="ja-JP"/>
              </w:rPr>
              <w:t>(</w:t>
            </w:r>
            <w:r>
              <w:rPr>
                <w:rFonts w:eastAsia="MS PGothic" w:hint="eastAsia"/>
                <w:color w:val="000000"/>
                <w:sz w:val="20"/>
                <w:szCs w:val="20"/>
                <w:vertAlign w:val="superscript"/>
                <w:lang w:eastAsia="ja-JP"/>
              </w:rPr>
              <w:t>21</w:t>
            </w:r>
            <w:r>
              <w:rPr>
                <w:rFonts w:eastAsia="MS PGothic"/>
                <w:color w:val="000000"/>
                <w:sz w:val="20"/>
                <w:szCs w:val="20"/>
                <w:vertAlign w:val="superscript"/>
                <w:lang w:eastAsia="ja-JP"/>
              </w:rPr>
              <w:t>)</w:t>
            </w:r>
          </w:p>
          <w:p w14:paraId="44029C96" w14:textId="77777777" w:rsidR="00004EC8" w:rsidRDefault="009662EC">
            <w:pPr>
              <w:jc w:val="center"/>
              <w:rPr>
                <w:rFonts w:eastAsia="MS Mincho"/>
                <w:color w:val="000000"/>
                <w:sz w:val="20"/>
                <w:szCs w:val="20"/>
                <w:lang w:eastAsia="ja-JP"/>
              </w:rPr>
            </w:pPr>
            <w:r>
              <w:rPr>
                <w:color w:val="000000"/>
                <w:sz w:val="20"/>
                <w:szCs w:val="20"/>
              </w:rPr>
              <w:t>(</w:t>
            </w:r>
            <w:r>
              <w:rPr>
                <w:rFonts w:eastAsia="MS Mincho"/>
                <w:color w:val="000000"/>
                <w:sz w:val="20"/>
                <w:szCs w:val="20"/>
                <w:lang w:eastAsia="ja-JP"/>
              </w:rPr>
              <w:t>920.4-920.8MHz :</w:t>
            </w:r>
          </w:p>
          <w:p w14:paraId="333DF64B" w14:textId="77777777" w:rsidR="00004EC8" w:rsidRDefault="009662EC">
            <w:pPr>
              <w:jc w:val="center"/>
              <w:rPr>
                <w:rFonts w:eastAsia="MS Mincho"/>
                <w:color w:val="000000"/>
                <w:sz w:val="20"/>
                <w:szCs w:val="20"/>
                <w:lang w:eastAsia="ja-JP"/>
              </w:rPr>
            </w:pPr>
            <w:r>
              <w:rPr>
                <w:color w:val="000000"/>
                <w:sz w:val="20"/>
                <w:szCs w:val="20"/>
              </w:rPr>
              <w:t>n = 1-</w:t>
            </w:r>
            <w:r>
              <w:rPr>
                <w:rFonts w:eastAsia="MS Mincho"/>
                <w:color w:val="000000"/>
                <w:sz w:val="20"/>
                <w:szCs w:val="20"/>
                <w:lang w:eastAsia="ja-JP"/>
              </w:rPr>
              <w:t>3</w:t>
            </w:r>
            <w:r>
              <w:rPr>
                <w:color w:val="000000"/>
                <w:sz w:val="20"/>
                <w:szCs w:val="20"/>
              </w:rPr>
              <w:t>)</w:t>
            </w:r>
          </w:p>
        </w:tc>
        <w:tc>
          <w:tcPr>
            <w:tcW w:w="1624" w:type="dxa"/>
            <w:tcBorders>
              <w:left w:val="single" w:sz="6" w:space="0" w:color="auto"/>
              <w:bottom w:val="single" w:sz="4" w:space="0" w:color="auto"/>
              <w:right w:val="single" w:sz="6" w:space="0" w:color="auto"/>
            </w:tcBorders>
            <w:vAlign w:val="center"/>
          </w:tcPr>
          <w:p w14:paraId="6B1E5FE1"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rPr>
            </w:pPr>
            <w:r>
              <w:rPr>
                <w:rFonts w:eastAsia="MS PGothic"/>
                <w:color w:val="000000"/>
                <w:sz w:val="20"/>
                <w:szCs w:val="20"/>
              </w:rPr>
              <w:sym w:font="Symbol" w:char="F0A3"/>
            </w:r>
            <w:r>
              <w:rPr>
                <w:rFonts w:eastAsia="MS PGothic"/>
                <w:color w:val="000000"/>
                <w:sz w:val="20"/>
                <w:szCs w:val="20"/>
                <w:lang w:eastAsia="ja-JP"/>
              </w:rPr>
              <w:t>4W</w:t>
            </w:r>
            <w:r>
              <w:rPr>
                <w:rFonts w:eastAsia="MS PGothic"/>
                <w:color w:val="000000"/>
                <w:sz w:val="20"/>
                <w:szCs w:val="20"/>
              </w:rPr>
              <w:br/>
            </w:r>
            <w:r>
              <w:rPr>
                <w:rFonts w:eastAsia="Batang"/>
                <w:color w:val="000000"/>
                <w:sz w:val="20"/>
                <w:szCs w:val="20"/>
              </w:rPr>
              <w:t>(36 dBm)</w:t>
            </w:r>
          </w:p>
        </w:tc>
        <w:tc>
          <w:tcPr>
            <w:tcW w:w="1418" w:type="dxa"/>
            <w:gridSpan w:val="2"/>
            <w:tcBorders>
              <w:left w:val="single" w:sz="6" w:space="0" w:color="auto"/>
              <w:bottom w:val="single" w:sz="4" w:space="0" w:color="auto"/>
              <w:right w:val="single" w:sz="6" w:space="0" w:color="auto"/>
            </w:tcBorders>
            <w:vAlign w:val="center"/>
          </w:tcPr>
          <w:p w14:paraId="07512344"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color w:val="000000"/>
                <w:sz w:val="20"/>
                <w:szCs w:val="20"/>
                <w:lang w:eastAsia="ja-JP"/>
              </w:rPr>
              <w:sym w:font="Symbol" w:char="F0A3"/>
            </w:r>
            <w:r>
              <w:rPr>
                <w:rFonts w:eastAsia="MS PGothic"/>
                <w:color w:val="000000"/>
                <w:sz w:val="20"/>
                <w:szCs w:val="20"/>
                <w:lang w:eastAsia="ja-JP"/>
              </w:rPr>
              <w:t xml:space="preserve"> 1 W</w:t>
            </w:r>
            <w:r>
              <w:rPr>
                <w:rFonts w:eastAsia="MS PGothic"/>
                <w:color w:val="000000"/>
                <w:sz w:val="20"/>
                <w:szCs w:val="20"/>
                <w:vertAlign w:val="superscript"/>
                <w:lang w:eastAsia="ja-JP"/>
              </w:rPr>
              <w:t xml:space="preserve"> (</w:t>
            </w:r>
            <w:r>
              <w:rPr>
                <w:rFonts w:eastAsia="MS PGothic" w:hint="eastAsia"/>
                <w:color w:val="000000"/>
                <w:sz w:val="20"/>
                <w:szCs w:val="20"/>
                <w:vertAlign w:val="superscript"/>
                <w:lang w:eastAsia="ja-JP"/>
              </w:rPr>
              <w:t>22</w:t>
            </w:r>
            <w:r>
              <w:rPr>
                <w:rFonts w:eastAsia="MS PGothic"/>
                <w:color w:val="000000"/>
                <w:sz w:val="20"/>
                <w:szCs w:val="20"/>
                <w:vertAlign w:val="superscript"/>
                <w:lang w:eastAsia="ja-JP"/>
              </w:rPr>
              <w:t>)</w:t>
            </w:r>
            <w:r>
              <w:rPr>
                <w:rFonts w:eastAsia="MS PGothic"/>
                <w:color w:val="000000"/>
                <w:sz w:val="20"/>
                <w:szCs w:val="20"/>
                <w:lang w:eastAsia="ja-JP"/>
              </w:rPr>
              <w:br/>
            </w:r>
            <w:r>
              <w:rPr>
                <w:rFonts w:eastAsia="MS PGothic"/>
                <w:color w:val="000000"/>
                <w:sz w:val="20"/>
                <w:szCs w:val="20"/>
                <w:lang w:eastAsia="ja-JP"/>
              </w:rPr>
              <w:sym w:font="Symbol" w:char="F0A3"/>
            </w:r>
            <w:r>
              <w:rPr>
                <w:rFonts w:eastAsia="MS PGothic"/>
                <w:color w:val="000000"/>
                <w:sz w:val="20"/>
                <w:szCs w:val="20"/>
                <w:lang w:eastAsia="ja-JP"/>
              </w:rPr>
              <w:t xml:space="preserve"> 6 </w:t>
            </w:r>
            <w:proofErr w:type="spellStart"/>
            <w:r>
              <w:rPr>
                <w:rFonts w:eastAsia="MS PGothic"/>
                <w:color w:val="000000"/>
                <w:sz w:val="20"/>
                <w:szCs w:val="20"/>
                <w:lang w:eastAsia="ja-JP"/>
              </w:rPr>
              <w:t>dBi</w:t>
            </w:r>
            <w:proofErr w:type="spellEnd"/>
          </w:p>
        </w:tc>
        <w:tc>
          <w:tcPr>
            <w:tcW w:w="1201" w:type="dxa"/>
            <w:gridSpan w:val="2"/>
            <w:tcBorders>
              <w:left w:val="single" w:sz="6" w:space="0" w:color="auto"/>
              <w:bottom w:val="single" w:sz="4" w:space="0" w:color="auto"/>
              <w:right w:val="single" w:sz="6" w:space="0" w:color="auto"/>
            </w:tcBorders>
            <w:vAlign w:val="center"/>
          </w:tcPr>
          <w:p w14:paraId="4EC2AA2A"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rPr>
            </w:pPr>
            <w:r>
              <w:rPr>
                <w:rFonts w:eastAsia="MS PGothic"/>
                <w:color w:val="000000"/>
                <w:sz w:val="20"/>
                <w:szCs w:val="20"/>
              </w:rPr>
              <w:t>–74 dBm</w:t>
            </w:r>
          </w:p>
        </w:tc>
      </w:tr>
      <w:tr w:rsidR="00004EC8" w14:paraId="311D1779" w14:textId="77777777">
        <w:trPr>
          <w:gridBefore w:val="1"/>
          <w:gridAfter w:val="1"/>
          <w:wBefore w:w="13" w:type="dxa"/>
          <w:wAfter w:w="13" w:type="dxa"/>
          <w:cantSplit/>
          <w:trHeight w:val="1320"/>
        </w:trPr>
        <w:tc>
          <w:tcPr>
            <w:tcW w:w="1569" w:type="dxa"/>
            <w:tcBorders>
              <w:left w:val="single" w:sz="6" w:space="0" w:color="auto"/>
              <w:right w:val="single" w:sz="6" w:space="0" w:color="auto"/>
            </w:tcBorders>
            <w:vAlign w:val="center"/>
          </w:tcPr>
          <w:p w14:paraId="2D861420" w14:textId="77777777" w:rsidR="00004EC8" w:rsidRDefault="00004EC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2268" w:type="dxa"/>
            <w:tcBorders>
              <w:left w:val="single" w:sz="6" w:space="0" w:color="auto"/>
              <w:right w:val="single" w:sz="6" w:space="0" w:color="auto"/>
            </w:tcBorders>
            <w:vAlign w:val="center"/>
          </w:tcPr>
          <w:p w14:paraId="0BBEDC0E"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Batang"/>
                <w:color w:val="000000"/>
                <w:sz w:val="20"/>
                <w:szCs w:val="20"/>
              </w:rPr>
            </w:pPr>
            <w:r>
              <w:rPr>
                <w:rFonts w:eastAsia="Batang"/>
                <w:color w:val="000000"/>
                <w:sz w:val="20"/>
                <w:szCs w:val="20"/>
              </w:rPr>
              <w:t>916.8</w:t>
            </w:r>
            <w:r>
              <w:rPr>
                <w:rFonts w:eastAsia="MS Mincho"/>
                <w:color w:val="000000"/>
                <w:sz w:val="20"/>
                <w:szCs w:val="20"/>
                <w:lang w:eastAsia="ja-JP"/>
              </w:rPr>
              <w:t xml:space="preserve">, </w:t>
            </w:r>
            <w:r>
              <w:rPr>
                <w:rFonts w:eastAsia="Batang"/>
                <w:color w:val="000000"/>
                <w:sz w:val="20"/>
                <w:szCs w:val="20"/>
              </w:rPr>
              <w:t>918.0</w:t>
            </w:r>
            <w:r>
              <w:rPr>
                <w:rFonts w:eastAsia="MS Mincho"/>
                <w:color w:val="000000"/>
                <w:sz w:val="20"/>
                <w:szCs w:val="20"/>
                <w:lang w:eastAsia="ja-JP"/>
              </w:rPr>
              <w:t xml:space="preserve">, </w:t>
            </w:r>
            <w:r>
              <w:rPr>
                <w:rFonts w:eastAsia="Batang"/>
                <w:color w:val="000000"/>
                <w:sz w:val="20"/>
                <w:szCs w:val="20"/>
              </w:rPr>
              <w:t>919.2</w:t>
            </w:r>
            <w:r>
              <w:rPr>
                <w:rFonts w:eastAsia="MS Mincho"/>
                <w:color w:val="000000"/>
                <w:sz w:val="20"/>
                <w:szCs w:val="20"/>
                <w:lang w:eastAsia="ja-JP"/>
              </w:rPr>
              <w:t>,</w:t>
            </w:r>
          </w:p>
          <w:p w14:paraId="340CC30D"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PGothic"/>
                <w:color w:val="000000"/>
                <w:sz w:val="20"/>
                <w:szCs w:val="20"/>
                <w:vertAlign w:val="superscript"/>
                <w:lang w:eastAsia="ja-JP"/>
              </w:rPr>
            </w:pPr>
            <w:r>
              <w:rPr>
                <w:rFonts w:eastAsia="Batang"/>
                <w:color w:val="000000"/>
                <w:sz w:val="20"/>
                <w:szCs w:val="20"/>
                <w:lang w:eastAsia="ja-JP"/>
              </w:rPr>
              <w:t>920.4</w:t>
            </w:r>
            <w:r>
              <w:rPr>
                <w:rFonts w:eastAsia="MS Mincho"/>
                <w:color w:val="000000"/>
                <w:sz w:val="20"/>
                <w:szCs w:val="20"/>
                <w:lang w:eastAsia="ja-JP"/>
              </w:rPr>
              <w:t>-</w:t>
            </w:r>
            <w:r>
              <w:rPr>
                <w:rFonts w:eastAsia="Batang"/>
                <w:color w:val="000000"/>
                <w:sz w:val="20"/>
                <w:szCs w:val="20"/>
                <w:lang w:eastAsia="ja-JP"/>
              </w:rPr>
              <w:t>923.4</w:t>
            </w:r>
            <w:r>
              <w:rPr>
                <w:rFonts w:eastAsia="MS PGothic"/>
                <w:color w:val="000000"/>
                <w:sz w:val="20"/>
                <w:szCs w:val="20"/>
                <w:vertAlign w:val="superscript"/>
                <w:lang w:eastAsia="ja-JP"/>
              </w:rPr>
              <w:t>(</w:t>
            </w:r>
            <w:r>
              <w:rPr>
                <w:rFonts w:eastAsia="MS PGothic" w:hint="eastAsia"/>
                <w:color w:val="000000"/>
                <w:sz w:val="20"/>
                <w:szCs w:val="20"/>
                <w:vertAlign w:val="superscript"/>
                <w:lang w:eastAsia="ja-JP"/>
              </w:rPr>
              <w:t>10</w:t>
            </w:r>
            <w:r>
              <w:rPr>
                <w:rFonts w:eastAsia="MS PGothic"/>
                <w:color w:val="000000"/>
                <w:sz w:val="20"/>
                <w:szCs w:val="20"/>
                <w:vertAlign w:val="superscript"/>
                <w:lang w:eastAsia="ja-JP"/>
              </w:rPr>
              <w:t>), (</w:t>
            </w:r>
            <w:r>
              <w:rPr>
                <w:rFonts w:eastAsia="MS PGothic" w:hint="eastAsia"/>
                <w:color w:val="000000"/>
                <w:sz w:val="20"/>
                <w:szCs w:val="20"/>
                <w:vertAlign w:val="superscript"/>
                <w:lang w:eastAsia="ja-JP"/>
              </w:rPr>
              <w:t>13</w:t>
            </w:r>
            <w:r>
              <w:rPr>
                <w:rFonts w:eastAsia="MS PGothic"/>
                <w:color w:val="000000"/>
                <w:sz w:val="20"/>
                <w:szCs w:val="20"/>
                <w:vertAlign w:val="superscript"/>
                <w:lang w:eastAsia="ja-JP"/>
              </w:rPr>
              <w:t>), (</w:t>
            </w:r>
            <w:r>
              <w:rPr>
                <w:rFonts w:eastAsia="MS PGothic" w:hint="eastAsia"/>
                <w:color w:val="000000"/>
                <w:sz w:val="20"/>
                <w:szCs w:val="20"/>
                <w:vertAlign w:val="superscript"/>
                <w:lang w:eastAsia="ja-JP"/>
              </w:rPr>
              <w:t>14</w:t>
            </w:r>
            <w:r>
              <w:rPr>
                <w:rFonts w:eastAsia="MS PGothic"/>
                <w:color w:val="000000"/>
                <w:sz w:val="20"/>
                <w:szCs w:val="20"/>
                <w:vertAlign w:val="superscript"/>
                <w:lang w:eastAsia="ja-JP"/>
              </w:rPr>
              <w:t>), (1</w:t>
            </w:r>
            <w:r>
              <w:rPr>
                <w:rFonts w:eastAsia="MS PGothic" w:hint="eastAsia"/>
                <w:color w:val="000000"/>
                <w:sz w:val="20"/>
                <w:szCs w:val="20"/>
                <w:vertAlign w:val="superscript"/>
                <w:lang w:eastAsia="ja-JP"/>
              </w:rPr>
              <w:t>8</w:t>
            </w:r>
            <w:r>
              <w:rPr>
                <w:rFonts w:eastAsia="MS PGothic"/>
                <w:color w:val="000000"/>
                <w:sz w:val="20"/>
                <w:szCs w:val="20"/>
                <w:vertAlign w:val="superscript"/>
                <w:lang w:eastAsia="ja-JP"/>
              </w:rPr>
              <w:t>)</w:t>
            </w:r>
          </w:p>
          <w:p w14:paraId="68A3ABE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Batang"/>
                <w:color w:val="000000"/>
                <w:sz w:val="20"/>
                <w:szCs w:val="20"/>
              </w:rPr>
            </w:pPr>
            <w:r>
              <w:rPr>
                <w:rFonts w:eastAsia="Batang"/>
                <w:color w:val="000000"/>
                <w:sz w:val="20"/>
                <w:szCs w:val="20"/>
              </w:rPr>
              <w:t>(200 kHz spacing)</w:t>
            </w:r>
          </w:p>
        </w:tc>
        <w:tc>
          <w:tcPr>
            <w:tcW w:w="1846" w:type="dxa"/>
            <w:gridSpan w:val="2"/>
            <w:tcBorders>
              <w:left w:val="single" w:sz="6" w:space="0" w:color="auto"/>
              <w:right w:val="single" w:sz="6" w:space="0" w:color="auto"/>
            </w:tcBorders>
            <w:vAlign w:val="center"/>
          </w:tcPr>
          <w:p w14:paraId="6A05AEA0"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color w:val="000000"/>
                <w:sz w:val="20"/>
                <w:szCs w:val="20"/>
              </w:rPr>
              <w:sym w:font="Symbol" w:char="F0A3"/>
            </w:r>
            <w:r>
              <w:rPr>
                <w:rFonts w:eastAsia="MS PGothic"/>
                <w:color w:val="000000"/>
                <w:sz w:val="20"/>
                <w:szCs w:val="20"/>
                <w:lang w:eastAsia="ja-JP"/>
              </w:rPr>
              <w:t xml:space="preserve">200 </w:t>
            </w:r>
            <w:r>
              <w:rPr>
                <w:rFonts w:eastAsia="Batang"/>
                <w:color w:val="000000"/>
                <w:sz w:val="20"/>
                <w:szCs w:val="20"/>
              </w:rPr>
              <w:t>*</w:t>
            </w:r>
            <w:r>
              <w:rPr>
                <w:rFonts w:eastAsia="MS Mincho"/>
                <w:color w:val="000000"/>
                <w:sz w:val="20"/>
                <w:szCs w:val="20"/>
                <w:lang w:eastAsia="ja-JP"/>
              </w:rPr>
              <w:t xml:space="preserve"> </w:t>
            </w:r>
            <w:r>
              <w:rPr>
                <w:rFonts w:eastAsia="Batang"/>
                <w:iCs/>
                <w:color w:val="000000"/>
                <w:sz w:val="20"/>
                <w:szCs w:val="20"/>
              </w:rPr>
              <w:t>n</w:t>
            </w:r>
            <w:r>
              <w:rPr>
                <w:rFonts w:eastAsia="MS PGothic"/>
                <w:color w:val="000000"/>
                <w:sz w:val="20"/>
                <w:szCs w:val="20"/>
                <w:lang w:eastAsia="ja-JP"/>
              </w:rPr>
              <w:t xml:space="preserve"> k</w:t>
            </w:r>
            <w:r>
              <w:rPr>
                <w:rFonts w:eastAsia="MS PGothic"/>
                <w:color w:val="000000"/>
                <w:sz w:val="20"/>
                <w:szCs w:val="20"/>
              </w:rPr>
              <w:t>Hz</w:t>
            </w:r>
            <w:r>
              <w:rPr>
                <w:rFonts w:eastAsia="MS PGothic"/>
                <w:color w:val="000000"/>
                <w:sz w:val="20"/>
                <w:szCs w:val="20"/>
                <w:vertAlign w:val="superscript"/>
                <w:lang w:eastAsia="ja-JP"/>
              </w:rPr>
              <w:t>(</w:t>
            </w:r>
            <w:r>
              <w:rPr>
                <w:rFonts w:eastAsia="MS PGothic" w:hint="eastAsia"/>
                <w:color w:val="000000"/>
                <w:sz w:val="20"/>
                <w:szCs w:val="20"/>
                <w:vertAlign w:val="superscript"/>
                <w:lang w:eastAsia="ja-JP"/>
              </w:rPr>
              <w:t>21</w:t>
            </w:r>
            <w:r>
              <w:rPr>
                <w:rFonts w:eastAsia="MS PGothic"/>
                <w:color w:val="000000"/>
                <w:sz w:val="20"/>
                <w:szCs w:val="20"/>
                <w:vertAlign w:val="superscript"/>
                <w:lang w:eastAsia="ja-JP"/>
              </w:rPr>
              <w:t>)</w:t>
            </w:r>
          </w:p>
          <w:p w14:paraId="770932CC" w14:textId="77777777" w:rsidR="00004EC8" w:rsidRDefault="009662EC">
            <w:pPr>
              <w:jc w:val="center"/>
              <w:rPr>
                <w:rFonts w:eastAsia="MS Mincho"/>
                <w:color w:val="000000"/>
                <w:sz w:val="20"/>
                <w:szCs w:val="20"/>
                <w:lang w:eastAsia="ja-JP"/>
              </w:rPr>
            </w:pPr>
            <w:r>
              <w:rPr>
                <w:color w:val="000000"/>
                <w:sz w:val="20"/>
                <w:szCs w:val="20"/>
              </w:rPr>
              <w:t>(</w:t>
            </w:r>
            <w:r>
              <w:rPr>
                <w:rFonts w:eastAsia="MS Mincho"/>
                <w:color w:val="000000"/>
                <w:sz w:val="20"/>
                <w:szCs w:val="20"/>
                <w:lang w:eastAsia="ja-JP"/>
              </w:rPr>
              <w:t>920.4-923.4MHz :</w:t>
            </w:r>
          </w:p>
          <w:p w14:paraId="36EEB3EC" w14:textId="77777777" w:rsidR="00004EC8" w:rsidRDefault="009662EC">
            <w:pPr>
              <w:jc w:val="center"/>
              <w:rPr>
                <w:rFonts w:eastAsia="MS Mincho"/>
                <w:color w:val="000000"/>
                <w:sz w:val="20"/>
                <w:szCs w:val="20"/>
                <w:lang w:eastAsia="ja-JP"/>
              </w:rPr>
            </w:pPr>
            <w:r>
              <w:rPr>
                <w:color w:val="000000"/>
                <w:sz w:val="20"/>
                <w:szCs w:val="20"/>
              </w:rPr>
              <w:t>n = 1-</w:t>
            </w:r>
            <w:r>
              <w:rPr>
                <w:rFonts w:eastAsia="MS Mincho"/>
                <w:color w:val="000000"/>
                <w:sz w:val="20"/>
                <w:szCs w:val="20"/>
                <w:lang w:eastAsia="ja-JP"/>
              </w:rPr>
              <w:t>5</w:t>
            </w:r>
            <w:r>
              <w:rPr>
                <w:color w:val="000000"/>
                <w:sz w:val="20"/>
                <w:szCs w:val="20"/>
              </w:rPr>
              <w:t>)</w:t>
            </w:r>
          </w:p>
        </w:tc>
        <w:tc>
          <w:tcPr>
            <w:tcW w:w="1624" w:type="dxa"/>
            <w:tcBorders>
              <w:left w:val="single" w:sz="6" w:space="0" w:color="auto"/>
              <w:right w:val="single" w:sz="6" w:space="0" w:color="auto"/>
            </w:tcBorders>
            <w:vAlign w:val="center"/>
          </w:tcPr>
          <w:p w14:paraId="7E79294A"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PGothic" w:hAnsi="Symbol" w:hint="eastAsia"/>
                <w:color w:val="000000"/>
                <w:sz w:val="20"/>
                <w:szCs w:val="20"/>
              </w:rPr>
            </w:pPr>
            <w:r>
              <w:rPr>
                <w:rFonts w:eastAsia="MS PGothic"/>
                <w:color w:val="000000"/>
                <w:sz w:val="20"/>
                <w:szCs w:val="20"/>
              </w:rPr>
              <w:sym w:font="Symbol" w:char="F0A3"/>
            </w:r>
            <w:r>
              <w:rPr>
                <w:rFonts w:eastAsia="MS PGothic"/>
                <w:color w:val="000000"/>
                <w:sz w:val="20"/>
                <w:szCs w:val="20"/>
                <w:lang w:eastAsia="ja-JP"/>
              </w:rPr>
              <w:t xml:space="preserve">500 </w:t>
            </w:r>
            <w:proofErr w:type="spellStart"/>
            <w:r>
              <w:rPr>
                <w:rFonts w:eastAsia="MS PGothic"/>
                <w:color w:val="000000"/>
                <w:sz w:val="20"/>
                <w:szCs w:val="20"/>
                <w:lang w:eastAsia="ja-JP"/>
              </w:rPr>
              <w:t>mW</w:t>
            </w:r>
            <w:proofErr w:type="spellEnd"/>
            <w:r>
              <w:rPr>
                <w:rFonts w:eastAsia="MS PGothic"/>
                <w:color w:val="000000"/>
                <w:sz w:val="20"/>
                <w:szCs w:val="20"/>
                <w:vertAlign w:val="superscript"/>
                <w:lang w:eastAsia="ja-JP"/>
              </w:rPr>
              <w:t>(</w:t>
            </w:r>
            <w:r>
              <w:rPr>
                <w:rFonts w:eastAsia="MS PGothic" w:hint="eastAsia"/>
                <w:color w:val="000000"/>
                <w:sz w:val="20"/>
                <w:szCs w:val="20"/>
                <w:vertAlign w:val="superscript"/>
                <w:lang w:eastAsia="ja-JP"/>
              </w:rPr>
              <w:t>26</w:t>
            </w:r>
            <w:r>
              <w:rPr>
                <w:rFonts w:eastAsia="MS PGothic"/>
                <w:color w:val="000000"/>
                <w:sz w:val="20"/>
                <w:szCs w:val="20"/>
                <w:vertAlign w:val="superscript"/>
                <w:lang w:eastAsia="ja-JP"/>
              </w:rPr>
              <w:t>)</w:t>
            </w:r>
            <w:r>
              <w:rPr>
                <w:rFonts w:eastAsia="MS PGothic"/>
                <w:color w:val="000000"/>
                <w:sz w:val="20"/>
                <w:szCs w:val="20"/>
              </w:rPr>
              <w:br/>
            </w:r>
            <w:r>
              <w:rPr>
                <w:rFonts w:eastAsia="Batang"/>
                <w:color w:val="000000"/>
                <w:sz w:val="20"/>
                <w:szCs w:val="20"/>
              </w:rPr>
              <w:t>(</w:t>
            </w:r>
            <w:r>
              <w:rPr>
                <w:rFonts w:eastAsia="MS Mincho"/>
                <w:color w:val="000000"/>
                <w:sz w:val="20"/>
                <w:szCs w:val="20"/>
                <w:lang w:eastAsia="ja-JP"/>
              </w:rPr>
              <w:t xml:space="preserve">27 </w:t>
            </w:r>
            <w:r>
              <w:rPr>
                <w:rFonts w:eastAsia="Batang"/>
                <w:color w:val="000000"/>
                <w:sz w:val="20"/>
                <w:szCs w:val="20"/>
              </w:rPr>
              <w:t>dBm)</w:t>
            </w:r>
          </w:p>
          <w:p w14:paraId="093203CE" w14:textId="77777777" w:rsidR="00004EC8" w:rsidRDefault="00004EC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PGothic" w:hAnsi="Symbol" w:hint="eastAsia"/>
                <w:color w:val="000000"/>
                <w:sz w:val="20"/>
                <w:szCs w:val="20"/>
              </w:rPr>
            </w:pPr>
          </w:p>
        </w:tc>
        <w:tc>
          <w:tcPr>
            <w:tcW w:w="1418" w:type="dxa"/>
            <w:gridSpan w:val="2"/>
            <w:tcBorders>
              <w:left w:val="single" w:sz="6" w:space="0" w:color="auto"/>
              <w:right w:val="single" w:sz="6" w:space="0" w:color="auto"/>
            </w:tcBorders>
            <w:vAlign w:val="center"/>
          </w:tcPr>
          <w:p w14:paraId="5EC8BC7E"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color w:val="000000"/>
                <w:sz w:val="20"/>
                <w:szCs w:val="20"/>
                <w:lang w:eastAsia="ja-JP"/>
              </w:rPr>
              <w:sym w:font="Symbol" w:char="F0A3"/>
            </w:r>
            <w:r>
              <w:rPr>
                <w:rFonts w:eastAsia="MS PGothic"/>
                <w:color w:val="000000"/>
                <w:sz w:val="20"/>
                <w:szCs w:val="20"/>
                <w:lang w:eastAsia="ja-JP"/>
              </w:rPr>
              <w:t xml:space="preserve"> 250 </w:t>
            </w:r>
            <w:proofErr w:type="spellStart"/>
            <w:r>
              <w:rPr>
                <w:rFonts w:eastAsia="MS PGothic"/>
                <w:color w:val="000000"/>
                <w:sz w:val="20"/>
                <w:szCs w:val="20"/>
                <w:lang w:eastAsia="ja-JP"/>
              </w:rPr>
              <w:t>mW</w:t>
            </w:r>
            <w:proofErr w:type="spellEnd"/>
            <w:r>
              <w:rPr>
                <w:rFonts w:eastAsia="MS PGothic"/>
                <w:color w:val="000000"/>
                <w:sz w:val="20"/>
                <w:szCs w:val="20"/>
                <w:lang w:eastAsia="ja-JP"/>
              </w:rPr>
              <w:br/>
            </w:r>
            <w:r>
              <w:rPr>
                <w:rFonts w:eastAsia="MS PGothic"/>
                <w:color w:val="000000"/>
                <w:sz w:val="20"/>
                <w:szCs w:val="20"/>
                <w:lang w:eastAsia="ja-JP"/>
              </w:rPr>
              <w:sym w:font="Symbol" w:char="F0A3"/>
            </w:r>
            <w:r>
              <w:rPr>
                <w:rFonts w:eastAsia="MS PGothic"/>
                <w:color w:val="000000"/>
                <w:sz w:val="20"/>
                <w:szCs w:val="20"/>
                <w:lang w:eastAsia="ja-JP"/>
              </w:rPr>
              <w:t xml:space="preserve"> 3 </w:t>
            </w:r>
            <w:proofErr w:type="spellStart"/>
            <w:r>
              <w:rPr>
                <w:rFonts w:eastAsia="MS PGothic"/>
                <w:color w:val="000000"/>
                <w:sz w:val="20"/>
                <w:szCs w:val="20"/>
                <w:lang w:eastAsia="ja-JP"/>
              </w:rPr>
              <w:t>dBi</w:t>
            </w:r>
            <w:proofErr w:type="spellEnd"/>
          </w:p>
          <w:p w14:paraId="55F412A0" w14:textId="77777777" w:rsidR="00004EC8" w:rsidRDefault="009662E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color w:val="000000"/>
                <w:sz w:val="20"/>
                <w:szCs w:val="20"/>
                <w:lang w:eastAsia="ja-JP"/>
              </w:rPr>
              <w:t>i</w:t>
            </w:r>
          </w:p>
        </w:tc>
        <w:tc>
          <w:tcPr>
            <w:tcW w:w="1201" w:type="dxa"/>
            <w:gridSpan w:val="2"/>
            <w:tcBorders>
              <w:left w:val="single" w:sz="6" w:space="0" w:color="auto"/>
              <w:right w:val="single" w:sz="6" w:space="0" w:color="auto"/>
            </w:tcBorders>
            <w:vAlign w:val="center"/>
          </w:tcPr>
          <w:p w14:paraId="0F7B70B3"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rPr>
            </w:pPr>
            <w:r>
              <w:rPr>
                <w:rFonts w:eastAsia="MS PGothic"/>
                <w:color w:val="000000"/>
                <w:sz w:val="20"/>
                <w:szCs w:val="20"/>
              </w:rPr>
              <w:t>–74 dBm</w:t>
            </w:r>
          </w:p>
          <w:p w14:paraId="0D9F3E13" w14:textId="77777777" w:rsidR="00004EC8" w:rsidRDefault="00004EC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rPr>
            </w:pPr>
          </w:p>
        </w:tc>
      </w:tr>
      <w:tr w:rsidR="00A41421" w14:paraId="743B35AD" w14:textId="77777777">
        <w:trPr>
          <w:gridBefore w:val="1"/>
          <w:gridAfter w:val="1"/>
          <w:wBefore w:w="13" w:type="dxa"/>
          <w:wAfter w:w="13" w:type="dxa"/>
          <w:cantSplit/>
        </w:trPr>
        <w:tc>
          <w:tcPr>
            <w:tcW w:w="1569" w:type="dxa"/>
            <w:tcBorders>
              <w:left w:val="single" w:sz="6" w:space="0" w:color="auto"/>
              <w:bottom w:val="single" w:sz="4" w:space="0" w:color="auto"/>
              <w:right w:val="single" w:sz="6" w:space="0" w:color="auto"/>
            </w:tcBorders>
            <w:vAlign w:val="center"/>
          </w:tcPr>
          <w:p w14:paraId="441A5C1E" w14:textId="77777777" w:rsidR="00A41421" w:rsidRDefault="00A41421" w:rsidP="00A4142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2268" w:type="dxa"/>
            <w:tcBorders>
              <w:left w:val="single" w:sz="6" w:space="0" w:color="auto"/>
              <w:bottom w:val="single" w:sz="4" w:space="0" w:color="auto"/>
              <w:right w:val="single" w:sz="6" w:space="0" w:color="auto"/>
            </w:tcBorders>
            <w:vAlign w:val="center"/>
          </w:tcPr>
          <w:p w14:paraId="424CB899" w14:textId="77777777" w:rsidR="00A41421" w:rsidRDefault="00A41421" w:rsidP="00A4142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exact"/>
              <w:textAlignment w:val="baseline"/>
              <w:rPr>
                <w:rFonts w:eastAsia="MS PGothic"/>
                <w:sz w:val="20"/>
                <w:szCs w:val="20"/>
                <w:lang w:eastAsia="ja-JP"/>
              </w:rPr>
            </w:pPr>
            <w:r>
              <w:rPr>
                <w:rFonts w:eastAsia="MS PGothic"/>
                <w:sz w:val="20"/>
                <w:szCs w:val="20"/>
                <w:lang w:eastAsia="ja-JP"/>
              </w:rPr>
              <w:t>920.5-923.3</w:t>
            </w:r>
          </w:p>
          <w:p w14:paraId="1452AD49" w14:textId="77777777" w:rsidR="00A41421" w:rsidRDefault="00A41421" w:rsidP="00A4142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Mincho"/>
                <w:color w:val="000000"/>
                <w:sz w:val="20"/>
                <w:szCs w:val="20"/>
                <w:lang w:eastAsia="ja-JP"/>
              </w:rPr>
            </w:pPr>
            <w:r>
              <w:rPr>
                <w:rFonts w:eastAsia="MS PGothic"/>
                <w:sz w:val="20"/>
                <w:szCs w:val="20"/>
                <w:lang w:eastAsia="ja-JP"/>
              </w:rPr>
              <w:t>(200 kHz spacing)</w:t>
            </w:r>
          </w:p>
        </w:tc>
        <w:tc>
          <w:tcPr>
            <w:tcW w:w="1846" w:type="dxa"/>
            <w:gridSpan w:val="2"/>
            <w:tcBorders>
              <w:left w:val="single" w:sz="6" w:space="0" w:color="auto"/>
              <w:bottom w:val="single" w:sz="4" w:space="0" w:color="auto"/>
              <w:right w:val="single" w:sz="6" w:space="0" w:color="auto"/>
            </w:tcBorders>
            <w:vAlign w:val="center"/>
          </w:tcPr>
          <w:p w14:paraId="42CE8BFB" w14:textId="77777777" w:rsidR="00A41421" w:rsidRDefault="006E0414" w:rsidP="00A4142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Mincho"/>
                <w:color w:val="000000"/>
                <w:sz w:val="20"/>
                <w:szCs w:val="20"/>
                <w:lang w:eastAsia="ja-JP"/>
              </w:rPr>
            </w:pPr>
            <w:r>
              <w:rPr>
                <w:rFonts w:eastAsia="MS PGothic"/>
                <w:sz w:val="20"/>
                <w:szCs w:val="20"/>
              </w:rPr>
              <w:t xml:space="preserve">&gt; </w:t>
            </w:r>
            <w:r w:rsidR="00A41421">
              <w:rPr>
                <w:rFonts w:eastAsia="MS PGothic"/>
                <w:sz w:val="20"/>
                <w:szCs w:val="20"/>
                <w:lang w:eastAsia="ja-JP"/>
              </w:rPr>
              <w:t>200</w:t>
            </w:r>
            <w:r w:rsidR="00A41421">
              <w:rPr>
                <w:rFonts w:eastAsia="MS PGothic"/>
                <w:sz w:val="20"/>
                <w:szCs w:val="20"/>
              </w:rPr>
              <w:br/>
            </w:r>
            <w:r w:rsidR="00A41421">
              <w:rPr>
                <w:rFonts w:eastAsia="MS PGothic"/>
                <w:sz w:val="20"/>
                <w:szCs w:val="20"/>
              </w:rPr>
              <w:sym w:font="Symbol" w:char="F0A3"/>
            </w:r>
            <w:r w:rsidR="00A41421">
              <w:rPr>
                <w:rFonts w:eastAsia="MS PGothic"/>
                <w:sz w:val="20"/>
                <w:szCs w:val="20"/>
              </w:rPr>
              <w:t xml:space="preserve"> </w:t>
            </w:r>
            <w:r w:rsidR="00A41421">
              <w:rPr>
                <w:rFonts w:eastAsia="MS PGothic"/>
                <w:sz w:val="20"/>
                <w:szCs w:val="20"/>
                <w:lang w:eastAsia="ja-JP"/>
              </w:rPr>
              <w:t>400</w:t>
            </w:r>
          </w:p>
        </w:tc>
        <w:tc>
          <w:tcPr>
            <w:tcW w:w="1624" w:type="dxa"/>
            <w:tcBorders>
              <w:left w:val="single" w:sz="6" w:space="0" w:color="auto"/>
              <w:bottom w:val="single" w:sz="4" w:space="0" w:color="auto"/>
              <w:right w:val="single" w:sz="6" w:space="0" w:color="auto"/>
            </w:tcBorders>
            <w:vAlign w:val="center"/>
          </w:tcPr>
          <w:p w14:paraId="08DCFA72" w14:textId="77777777" w:rsidR="00A41421" w:rsidRDefault="00A41421" w:rsidP="00A4142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Mincho" w:hAnsi="Symbol" w:hint="eastAsia"/>
                <w:color w:val="000000"/>
                <w:sz w:val="20"/>
                <w:szCs w:val="20"/>
                <w:lang w:eastAsia="ja-JP"/>
              </w:rPr>
            </w:pPr>
            <w:r>
              <w:rPr>
                <w:rFonts w:eastAsia="MS PGothic"/>
                <w:sz w:val="20"/>
                <w:szCs w:val="20"/>
              </w:rPr>
              <w:sym w:font="Symbol" w:char="F0A3"/>
            </w:r>
            <w:r w:rsidR="006E0414">
              <w:rPr>
                <w:rFonts w:eastAsia="MS PGothic"/>
                <w:sz w:val="20"/>
                <w:szCs w:val="20"/>
                <w:lang w:eastAsia="ja-JP"/>
              </w:rPr>
              <w:t xml:space="preserve"> 500</w:t>
            </w:r>
            <w:r w:rsidR="006E0414">
              <w:t xml:space="preserve"> </w:t>
            </w:r>
            <w:proofErr w:type="spellStart"/>
            <w:r>
              <w:rPr>
                <w:rFonts w:eastAsia="MS PGothic"/>
                <w:sz w:val="20"/>
                <w:szCs w:val="20"/>
                <w:lang w:eastAsia="ja-JP"/>
              </w:rPr>
              <w:t>mW</w:t>
            </w:r>
            <w:proofErr w:type="spellEnd"/>
            <w:r>
              <w:rPr>
                <w:rFonts w:eastAsia="MS PGothic"/>
                <w:sz w:val="20"/>
                <w:szCs w:val="20"/>
                <w:vertAlign w:val="superscript"/>
                <w:lang w:eastAsia="ja-JP"/>
              </w:rPr>
              <w:t>(</w:t>
            </w:r>
            <w:r>
              <w:rPr>
                <w:rFonts w:eastAsia="MS PGothic" w:hint="eastAsia"/>
                <w:sz w:val="20"/>
                <w:szCs w:val="20"/>
                <w:vertAlign w:val="superscript"/>
                <w:lang w:eastAsia="ja-JP"/>
              </w:rPr>
              <w:t>26</w:t>
            </w:r>
            <w:r>
              <w:rPr>
                <w:rFonts w:eastAsia="MS PGothic"/>
                <w:sz w:val="20"/>
                <w:szCs w:val="20"/>
                <w:vertAlign w:val="superscript"/>
                <w:lang w:eastAsia="ja-JP"/>
              </w:rPr>
              <w:t>)</w:t>
            </w:r>
            <w:r>
              <w:rPr>
                <w:rFonts w:eastAsia="MS PGothic"/>
                <w:sz w:val="20"/>
                <w:szCs w:val="20"/>
              </w:rPr>
              <w:br/>
            </w:r>
            <w:r w:rsidR="006E0414">
              <w:rPr>
                <w:rFonts w:eastAsia="MS PGothic"/>
                <w:sz w:val="20"/>
                <w:szCs w:val="20"/>
                <w:lang w:eastAsia="ja-JP"/>
              </w:rPr>
              <w:t xml:space="preserve">(27 </w:t>
            </w:r>
            <w:r>
              <w:rPr>
                <w:rFonts w:eastAsia="MS PGothic"/>
                <w:sz w:val="20"/>
                <w:szCs w:val="20"/>
                <w:lang w:eastAsia="ja-JP"/>
              </w:rPr>
              <w:t>dBm)</w:t>
            </w:r>
          </w:p>
        </w:tc>
        <w:tc>
          <w:tcPr>
            <w:tcW w:w="1418" w:type="dxa"/>
            <w:gridSpan w:val="2"/>
            <w:tcBorders>
              <w:left w:val="single" w:sz="6" w:space="0" w:color="auto"/>
              <w:bottom w:val="single" w:sz="4" w:space="0" w:color="auto"/>
              <w:right w:val="single" w:sz="6" w:space="0" w:color="auto"/>
            </w:tcBorders>
            <w:vAlign w:val="center"/>
          </w:tcPr>
          <w:p w14:paraId="2080AE39" w14:textId="77777777" w:rsidR="00A41421" w:rsidRDefault="00A41421" w:rsidP="00A4142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sz w:val="20"/>
                <w:szCs w:val="20"/>
              </w:rPr>
              <w:sym w:font="Symbol" w:char="F0A3"/>
            </w:r>
            <w:r w:rsidR="006E0414">
              <w:rPr>
                <w:rFonts w:eastAsia="MS PGothic"/>
                <w:sz w:val="20"/>
                <w:szCs w:val="20"/>
                <w:lang w:eastAsia="ja-JP"/>
              </w:rPr>
              <w:t xml:space="preserve"> 250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rPr>
              <w:sym w:font="Symbol" w:char="F0A3"/>
            </w:r>
            <w:r w:rsidR="006E0414">
              <w:rPr>
                <w:rFonts w:eastAsia="MS PGothic"/>
                <w:sz w:val="20"/>
                <w:szCs w:val="20"/>
              </w:rPr>
              <w:t xml:space="preserve"> </w:t>
            </w:r>
            <w:r w:rsidR="006E0414">
              <w:rPr>
                <w:rFonts w:eastAsia="MS PGothic"/>
                <w:sz w:val="20"/>
                <w:szCs w:val="20"/>
                <w:lang w:eastAsia="ja-JP"/>
              </w:rPr>
              <w:t xml:space="preserve">3 </w:t>
            </w:r>
            <w:proofErr w:type="spellStart"/>
            <w:r>
              <w:rPr>
                <w:rFonts w:eastAsia="MS PGothic"/>
                <w:sz w:val="20"/>
                <w:szCs w:val="20"/>
                <w:lang w:eastAsia="ja-JP"/>
              </w:rPr>
              <w:t>dBi</w:t>
            </w:r>
            <w:proofErr w:type="spellEnd"/>
          </w:p>
        </w:tc>
        <w:tc>
          <w:tcPr>
            <w:tcW w:w="1201" w:type="dxa"/>
            <w:gridSpan w:val="2"/>
            <w:tcBorders>
              <w:left w:val="single" w:sz="6" w:space="0" w:color="auto"/>
              <w:bottom w:val="single" w:sz="4" w:space="0" w:color="auto"/>
              <w:right w:val="single" w:sz="6" w:space="0" w:color="auto"/>
            </w:tcBorders>
            <w:vAlign w:val="center"/>
          </w:tcPr>
          <w:p w14:paraId="03A88D23" w14:textId="77777777" w:rsidR="00A41421" w:rsidRDefault="00A41421" w:rsidP="00A4142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sz w:val="20"/>
                <w:szCs w:val="20"/>
                <w:lang w:eastAsia="ja-JP"/>
              </w:rPr>
              <w:t>−</w:t>
            </w:r>
            <w:r w:rsidR="006E0414">
              <w:rPr>
                <w:rFonts w:eastAsia="MS PGothic"/>
                <w:sz w:val="20"/>
                <w:szCs w:val="20"/>
                <w:lang w:eastAsia="ja-JP"/>
              </w:rPr>
              <w:t xml:space="preserve">74 </w:t>
            </w:r>
            <w:r>
              <w:rPr>
                <w:rFonts w:eastAsia="MS PGothic"/>
                <w:sz w:val="20"/>
                <w:szCs w:val="20"/>
                <w:lang w:eastAsia="ja-JP"/>
              </w:rPr>
              <w:t>dBm</w:t>
            </w:r>
          </w:p>
        </w:tc>
      </w:tr>
      <w:tr w:rsidR="00A41421" w14:paraId="2FB27266" w14:textId="77777777">
        <w:trPr>
          <w:gridBefore w:val="1"/>
          <w:gridAfter w:val="1"/>
          <w:wBefore w:w="13" w:type="dxa"/>
          <w:wAfter w:w="13" w:type="dxa"/>
          <w:cantSplit/>
        </w:trPr>
        <w:tc>
          <w:tcPr>
            <w:tcW w:w="1569" w:type="dxa"/>
            <w:tcBorders>
              <w:left w:val="single" w:sz="6" w:space="0" w:color="auto"/>
              <w:bottom w:val="single" w:sz="4" w:space="0" w:color="auto"/>
              <w:right w:val="single" w:sz="6" w:space="0" w:color="auto"/>
            </w:tcBorders>
            <w:vAlign w:val="center"/>
          </w:tcPr>
          <w:p w14:paraId="1E87365F" w14:textId="77777777" w:rsidR="00A41421" w:rsidRDefault="00A41421" w:rsidP="00A4142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2268" w:type="dxa"/>
            <w:tcBorders>
              <w:left w:val="single" w:sz="6" w:space="0" w:color="auto"/>
              <w:bottom w:val="single" w:sz="4" w:space="0" w:color="auto"/>
              <w:right w:val="single" w:sz="6" w:space="0" w:color="auto"/>
            </w:tcBorders>
            <w:vAlign w:val="center"/>
          </w:tcPr>
          <w:p w14:paraId="443D8C30" w14:textId="77777777" w:rsidR="00A41421" w:rsidRDefault="00A41421" w:rsidP="00A4142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exact"/>
              <w:textAlignment w:val="baseline"/>
              <w:rPr>
                <w:rFonts w:eastAsia="MS PGothic"/>
                <w:sz w:val="20"/>
                <w:szCs w:val="20"/>
                <w:lang w:eastAsia="ja-JP"/>
              </w:rPr>
            </w:pPr>
            <w:r>
              <w:rPr>
                <w:rFonts w:eastAsia="MS PGothic"/>
                <w:sz w:val="20"/>
                <w:szCs w:val="20"/>
                <w:lang w:eastAsia="ja-JP"/>
              </w:rPr>
              <w:t>920.6-923.2</w:t>
            </w:r>
          </w:p>
          <w:p w14:paraId="0837F7B1" w14:textId="77777777" w:rsidR="00A41421" w:rsidRDefault="00A41421" w:rsidP="00A4142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Mincho"/>
                <w:color w:val="000000"/>
                <w:sz w:val="20"/>
                <w:szCs w:val="20"/>
                <w:lang w:eastAsia="ja-JP"/>
              </w:rPr>
            </w:pPr>
            <w:r>
              <w:rPr>
                <w:rFonts w:eastAsia="MS PGothic"/>
                <w:sz w:val="20"/>
                <w:szCs w:val="20"/>
                <w:lang w:eastAsia="ja-JP"/>
              </w:rPr>
              <w:t>(200 kHz spacing)</w:t>
            </w:r>
          </w:p>
        </w:tc>
        <w:tc>
          <w:tcPr>
            <w:tcW w:w="1846" w:type="dxa"/>
            <w:gridSpan w:val="2"/>
            <w:tcBorders>
              <w:left w:val="single" w:sz="6" w:space="0" w:color="auto"/>
              <w:bottom w:val="single" w:sz="4" w:space="0" w:color="auto"/>
              <w:right w:val="single" w:sz="6" w:space="0" w:color="auto"/>
            </w:tcBorders>
            <w:vAlign w:val="center"/>
          </w:tcPr>
          <w:p w14:paraId="6625E424" w14:textId="77777777" w:rsidR="00A41421" w:rsidRDefault="006E0414" w:rsidP="00A41421">
            <w:pPr>
              <w:jc w:val="center"/>
              <w:rPr>
                <w:rFonts w:eastAsia="MS Mincho"/>
                <w:sz w:val="20"/>
                <w:szCs w:val="20"/>
                <w:lang w:eastAsia="ja-JP"/>
              </w:rPr>
            </w:pPr>
            <w:r>
              <w:rPr>
                <w:rFonts w:eastAsia="MS PGothic"/>
                <w:sz w:val="20"/>
                <w:szCs w:val="20"/>
              </w:rPr>
              <w:t xml:space="preserve">&gt; </w:t>
            </w:r>
            <w:r w:rsidR="00A41421">
              <w:rPr>
                <w:rFonts w:eastAsia="MS PGothic"/>
                <w:sz w:val="20"/>
                <w:szCs w:val="20"/>
                <w:lang w:eastAsia="ja-JP"/>
              </w:rPr>
              <w:t>400</w:t>
            </w:r>
            <w:r w:rsidR="00A41421">
              <w:rPr>
                <w:rFonts w:eastAsia="MS PGothic"/>
                <w:sz w:val="20"/>
                <w:szCs w:val="20"/>
              </w:rPr>
              <w:br/>
            </w:r>
            <w:r w:rsidR="00A41421">
              <w:rPr>
                <w:rFonts w:eastAsia="MS PGothic"/>
                <w:sz w:val="20"/>
                <w:szCs w:val="20"/>
              </w:rPr>
              <w:sym w:font="Symbol" w:char="F0A3"/>
            </w:r>
            <w:r w:rsidR="00A41421">
              <w:rPr>
                <w:rFonts w:eastAsia="MS PGothic"/>
                <w:sz w:val="20"/>
                <w:szCs w:val="20"/>
              </w:rPr>
              <w:t xml:space="preserve"> </w:t>
            </w:r>
            <w:r w:rsidR="00A41421">
              <w:rPr>
                <w:rFonts w:eastAsia="MS PGothic"/>
                <w:sz w:val="20"/>
                <w:szCs w:val="20"/>
                <w:lang w:eastAsia="ja-JP"/>
              </w:rPr>
              <w:t>600</w:t>
            </w:r>
          </w:p>
        </w:tc>
        <w:tc>
          <w:tcPr>
            <w:tcW w:w="1624" w:type="dxa"/>
            <w:tcBorders>
              <w:left w:val="single" w:sz="6" w:space="0" w:color="auto"/>
              <w:bottom w:val="single" w:sz="4" w:space="0" w:color="auto"/>
              <w:right w:val="single" w:sz="6" w:space="0" w:color="auto"/>
            </w:tcBorders>
            <w:vAlign w:val="center"/>
          </w:tcPr>
          <w:p w14:paraId="56AE24AD" w14:textId="77777777" w:rsidR="00A41421" w:rsidRDefault="00A41421"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Mincho" w:hAnsi="Symbol" w:hint="eastAsia"/>
                <w:color w:val="000000"/>
                <w:sz w:val="20"/>
                <w:szCs w:val="20"/>
                <w:lang w:eastAsia="ja-JP"/>
              </w:rPr>
            </w:pPr>
            <w:r>
              <w:rPr>
                <w:rFonts w:eastAsia="MS PGothic"/>
                <w:sz w:val="20"/>
                <w:szCs w:val="20"/>
              </w:rPr>
              <w:sym w:font="Symbol" w:char="F0A3"/>
            </w:r>
            <w:r w:rsidR="006E0414">
              <w:rPr>
                <w:rFonts w:eastAsia="MS PGothic"/>
                <w:sz w:val="20"/>
                <w:szCs w:val="20"/>
                <w:lang w:eastAsia="ja-JP"/>
              </w:rPr>
              <w:t xml:space="preserve"> 500 </w:t>
            </w:r>
            <w:proofErr w:type="spellStart"/>
            <w:r>
              <w:rPr>
                <w:rFonts w:eastAsia="MS PGothic"/>
                <w:sz w:val="20"/>
                <w:szCs w:val="20"/>
                <w:lang w:eastAsia="ja-JP"/>
              </w:rPr>
              <w:t>mW</w:t>
            </w:r>
            <w:proofErr w:type="spellEnd"/>
            <w:r>
              <w:rPr>
                <w:rFonts w:eastAsia="MS PGothic"/>
                <w:sz w:val="20"/>
                <w:szCs w:val="20"/>
                <w:vertAlign w:val="superscript"/>
                <w:lang w:eastAsia="ja-JP"/>
              </w:rPr>
              <w:t>(</w:t>
            </w:r>
            <w:r>
              <w:rPr>
                <w:rFonts w:eastAsia="MS PGothic" w:hint="eastAsia"/>
                <w:sz w:val="20"/>
                <w:szCs w:val="20"/>
                <w:vertAlign w:val="superscript"/>
                <w:lang w:eastAsia="ja-JP"/>
              </w:rPr>
              <w:t>26</w:t>
            </w:r>
            <w:r>
              <w:rPr>
                <w:rFonts w:eastAsia="MS PGothic"/>
                <w:sz w:val="20"/>
                <w:szCs w:val="20"/>
                <w:vertAlign w:val="superscript"/>
                <w:lang w:eastAsia="ja-JP"/>
              </w:rPr>
              <w:t>)</w:t>
            </w:r>
            <w:r>
              <w:rPr>
                <w:rFonts w:eastAsia="MS PGothic"/>
                <w:sz w:val="20"/>
                <w:szCs w:val="20"/>
              </w:rPr>
              <w:br/>
            </w:r>
            <w:r>
              <w:rPr>
                <w:rFonts w:eastAsia="MS PGothic"/>
                <w:sz w:val="20"/>
                <w:szCs w:val="20"/>
                <w:lang w:eastAsia="ja-JP"/>
              </w:rPr>
              <w:t>(27</w:t>
            </w:r>
            <w:r w:rsidR="006E0414">
              <w:rPr>
                <w:rFonts w:eastAsia="MS PGothic"/>
                <w:sz w:val="20"/>
                <w:szCs w:val="20"/>
                <w:lang w:eastAsia="ja-JP"/>
              </w:rPr>
              <w:t xml:space="preserve"> </w:t>
            </w:r>
            <w:r>
              <w:rPr>
                <w:rFonts w:eastAsia="MS PGothic"/>
                <w:sz w:val="20"/>
                <w:szCs w:val="20"/>
                <w:lang w:eastAsia="ja-JP"/>
              </w:rPr>
              <w:t>dBm)</w:t>
            </w:r>
          </w:p>
        </w:tc>
        <w:tc>
          <w:tcPr>
            <w:tcW w:w="1418" w:type="dxa"/>
            <w:gridSpan w:val="2"/>
            <w:tcBorders>
              <w:left w:val="single" w:sz="6" w:space="0" w:color="auto"/>
              <w:bottom w:val="single" w:sz="4" w:space="0" w:color="auto"/>
              <w:right w:val="single" w:sz="6" w:space="0" w:color="auto"/>
            </w:tcBorders>
            <w:vAlign w:val="center"/>
          </w:tcPr>
          <w:p w14:paraId="71C1D464" w14:textId="77777777" w:rsidR="00A41421" w:rsidRDefault="00A41421" w:rsidP="00A4142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sz w:val="20"/>
                <w:szCs w:val="20"/>
              </w:rPr>
              <w:sym w:font="Symbol" w:char="F0A3"/>
            </w:r>
            <w:r w:rsidR="006E0414">
              <w:rPr>
                <w:rFonts w:eastAsia="MS PGothic"/>
                <w:sz w:val="20"/>
                <w:szCs w:val="20"/>
                <w:lang w:eastAsia="ja-JP"/>
              </w:rPr>
              <w:t xml:space="preserve"> 250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rPr>
              <w:sym w:font="Symbol" w:char="F0A3"/>
            </w:r>
            <w:r w:rsidR="006E0414">
              <w:rPr>
                <w:rFonts w:eastAsia="MS PGothic"/>
                <w:sz w:val="20"/>
                <w:szCs w:val="20"/>
              </w:rPr>
              <w:t xml:space="preserve"> </w:t>
            </w:r>
            <w:r w:rsidR="006E0414">
              <w:rPr>
                <w:rFonts w:eastAsia="MS PGothic"/>
                <w:sz w:val="20"/>
                <w:szCs w:val="20"/>
                <w:lang w:eastAsia="ja-JP"/>
              </w:rPr>
              <w:t xml:space="preserve">3 </w:t>
            </w:r>
            <w:proofErr w:type="spellStart"/>
            <w:r>
              <w:rPr>
                <w:rFonts w:eastAsia="MS PGothic"/>
                <w:sz w:val="20"/>
                <w:szCs w:val="20"/>
                <w:lang w:eastAsia="ja-JP"/>
              </w:rPr>
              <w:t>dBi</w:t>
            </w:r>
            <w:proofErr w:type="spellEnd"/>
          </w:p>
        </w:tc>
        <w:tc>
          <w:tcPr>
            <w:tcW w:w="1201" w:type="dxa"/>
            <w:gridSpan w:val="2"/>
            <w:tcBorders>
              <w:left w:val="single" w:sz="6" w:space="0" w:color="auto"/>
              <w:bottom w:val="single" w:sz="4" w:space="0" w:color="auto"/>
              <w:right w:val="single" w:sz="6" w:space="0" w:color="auto"/>
            </w:tcBorders>
            <w:vAlign w:val="center"/>
          </w:tcPr>
          <w:p w14:paraId="33FDEE79" w14:textId="77777777" w:rsidR="00A41421" w:rsidRDefault="00A41421" w:rsidP="00A4142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sz w:val="20"/>
                <w:szCs w:val="20"/>
                <w:lang w:eastAsia="ja-JP"/>
              </w:rPr>
              <w:t>−</w:t>
            </w:r>
            <w:r w:rsidR="006E0414">
              <w:rPr>
                <w:rFonts w:eastAsia="MS PGothic"/>
                <w:sz w:val="20"/>
                <w:szCs w:val="20"/>
                <w:lang w:eastAsia="ja-JP"/>
              </w:rPr>
              <w:t xml:space="preserve">74 </w:t>
            </w:r>
            <w:r>
              <w:rPr>
                <w:rFonts w:eastAsia="MS PGothic"/>
                <w:sz w:val="20"/>
                <w:szCs w:val="20"/>
                <w:lang w:eastAsia="ja-JP"/>
              </w:rPr>
              <w:t>dBm</w:t>
            </w:r>
          </w:p>
        </w:tc>
      </w:tr>
      <w:tr w:rsidR="00A41421" w14:paraId="4C81E703" w14:textId="77777777">
        <w:trPr>
          <w:gridBefore w:val="1"/>
          <w:gridAfter w:val="1"/>
          <w:wBefore w:w="13" w:type="dxa"/>
          <w:wAfter w:w="13" w:type="dxa"/>
          <w:cantSplit/>
        </w:trPr>
        <w:tc>
          <w:tcPr>
            <w:tcW w:w="1569" w:type="dxa"/>
            <w:tcBorders>
              <w:left w:val="single" w:sz="6" w:space="0" w:color="auto"/>
              <w:bottom w:val="single" w:sz="4" w:space="0" w:color="auto"/>
              <w:right w:val="single" w:sz="6" w:space="0" w:color="auto"/>
            </w:tcBorders>
            <w:vAlign w:val="center"/>
          </w:tcPr>
          <w:p w14:paraId="6BDB6FBF" w14:textId="77777777" w:rsidR="00A41421" w:rsidRDefault="00A41421" w:rsidP="00A4142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2268" w:type="dxa"/>
            <w:tcBorders>
              <w:left w:val="single" w:sz="6" w:space="0" w:color="auto"/>
              <w:bottom w:val="single" w:sz="4" w:space="0" w:color="auto"/>
              <w:right w:val="single" w:sz="6" w:space="0" w:color="auto"/>
            </w:tcBorders>
            <w:vAlign w:val="center"/>
          </w:tcPr>
          <w:p w14:paraId="5C5AD12B" w14:textId="77777777" w:rsidR="00A41421" w:rsidRDefault="00A41421" w:rsidP="00A4142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exact"/>
              <w:textAlignment w:val="baseline"/>
              <w:rPr>
                <w:rFonts w:eastAsia="MS PGothic"/>
                <w:sz w:val="20"/>
                <w:szCs w:val="20"/>
                <w:lang w:eastAsia="ja-JP"/>
              </w:rPr>
            </w:pPr>
            <w:r>
              <w:rPr>
                <w:rFonts w:eastAsia="MS PGothic"/>
                <w:sz w:val="20"/>
                <w:szCs w:val="20"/>
                <w:lang w:eastAsia="ja-JP"/>
              </w:rPr>
              <w:t>920.7-923.1</w:t>
            </w:r>
          </w:p>
          <w:p w14:paraId="23175649" w14:textId="77777777" w:rsidR="00A41421" w:rsidRDefault="00A41421" w:rsidP="00A4142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Mincho"/>
                <w:color w:val="000000"/>
                <w:sz w:val="20"/>
                <w:szCs w:val="20"/>
                <w:lang w:eastAsia="ja-JP"/>
              </w:rPr>
            </w:pPr>
            <w:r>
              <w:rPr>
                <w:rFonts w:eastAsia="MS PGothic"/>
                <w:sz w:val="20"/>
                <w:szCs w:val="20"/>
                <w:lang w:eastAsia="ja-JP"/>
              </w:rPr>
              <w:t>(200 kHz spacing)</w:t>
            </w:r>
          </w:p>
        </w:tc>
        <w:tc>
          <w:tcPr>
            <w:tcW w:w="1846" w:type="dxa"/>
            <w:gridSpan w:val="2"/>
            <w:tcBorders>
              <w:left w:val="single" w:sz="6" w:space="0" w:color="auto"/>
              <w:bottom w:val="single" w:sz="4" w:space="0" w:color="auto"/>
              <w:right w:val="single" w:sz="6" w:space="0" w:color="auto"/>
            </w:tcBorders>
            <w:vAlign w:val="center"/>
          </w:tcPr>
          <w:p w14:paraId="5155E511" w14:textId="77777777" w:rsidR="00A41421" w:rsidRDefault="006E0414" w:rsidP="00A41421">
            <w:pPr>
              <w:jc w:val="center"/>
              <w:rPr>
                <w:rFonts w:eastAsia="MS Mincho"/>
                <w:sz w:val="20"/>
                <w:szCs w:val="20"/>
                <w:lang w:eastAsia="ja-JP"/>
              </w:rPr>
            </w:pPr>
            <w:r>
              <w:rPr>
                <w:rFonts w:eastAsia="MS PGothic"/>
                <w:sz w:val="20"/>
                <w:szCs w:val="20"/>
              </w:rPr>
              <w:t xml:space="preserve">&gt; </w:t>
            </w:r>
            <w:r w:rsidR="00A41421">
              <w:rPr>
                <w:rFonts w:eastAsia="MS PGothic"/>
                <w:sz w:val="20"/>
                <w:szCs w:val="20"/>
                <w:lang w:eastAsia="ja-JP"/>
              </w:rPr>
              <w:t>600</w:t>
            </w:r>
            <w:r w:rsidR="00A41421">
              <w:rPr>
                <w:rFonts w:eastAsia="MS PGothic"/>
                <w:sz w:val="20"/>
                <w:szCs w:val="20"/>
              </w:rPr>
              <w:br/>
            </w:r>
            <w:r w:rsidR="00A41421">
              <w:rPr>
                <w:rFonts w:eastAsia="MS PGothic"/>
                <w:sz w:val="20"/>
                <w:szCs w:val="20"/>
              </w:rPr>
              <w:sym w:font="Symbol" w:char="F0A3"/>
            </w:r>
            <w:r w:rsidR="00A41421">
              <w:rPr>
                <w:rFonts w:eastAsia="MS PGothic"/>
                <w:sz w:val="20"/>
                <w:szCs w:val="20"/>
              </w:rPr>
              <w:t xml:space="preserve"> </w:t>
            </w:r>
            <w:r w:rsidR="00A41421">
              <w:rPr>
                <w:rFonts w:eastAsia="MS PGothic"/>
                <w:sz w:val="20"/>
                <w:szCs w:val="20"/>
                <w:lang w:eastAsia="ja-JP"/>
              </w:rPr>
              <w:t>800</w:t>
            </w:r>
          </w:p>
        </w:tc>
        <w:tc>
          <w:tcPr>
            <w:tcW w:w="1624" w:type="dxa"/>
            <w:tcBorders>
              <w:left w:val="single" w:sz="6" w:space="0" w:color="auto"/>
              <w:bottom w:val="single" w:sz="4" w:space="0" w:color="auto"/>
              <w:right w:val="single" w:sz="6" w:space="0" w:color="auto"/>
            </w:tcBorders>
            <w:vAlign w:val="center"/>
          </w:tcPr>
          <w:p w14:paraId="6741A001" w14:textId="77777777" w:rsidR="00A41421" w:rsidRDefault="00A41421"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Mincho" w:hAnsi="Symbol" w:hint="eastAsia"/>
                <w:color w:val="000000"/>
                <w:sz w:val="20"/>
                <w:szCs w:val="20"/>
                <w:lang w:eastAsia="ja-JP"/>
              </w:rPr>
            </w:pPr>
            <w:r>
              <w:rPr>
                <w:rFonts w:eastAsia="MS PGothic"/>
                <w:sz w:val="20"/>
                <w:szCs w:val="20"/>
              </w:rPr>
              <w:sym w:font="Symbol" w:char="F0A3"/>
            </w:r>
            <w:r w:rsidR="006E0414">
              <w:rPr>
                <w:rFonts w:eastAsia="MS PGothic"/>
                <w:sz w:val="20"/>
                <w:szCs w:val="20"/>
                <w:lang w:eastAsia="ja-JP"/>
              </w:rPr>
              <w:t xml:space="preserve"> 500 </w:t>
            </w:r>
            <w:proofErr w:type="spellStart"/>
            <w:r>
              <w:rPr>
                <w:rFonts w:eastAsia="MS PGothic"/>
                <w:sz w:val="20"/>
                <w:szCs w:val="20"/>
                <w:lang w:eastAsia="ja-JP"/>
              </w:rPr>
              <w:t>mW</w:t>
            </w:r>
            <w:proofErr w:type="spellEnd"/>
            <w:r>
              <w:rPr>
                <w:rFonts w:eastAsia="MS PGothic"/>
                <w:sz w:val="20"/>
                <w:szCs w:val="20"/>
                <w:vertAlign w:val="superscript"/>
                <w:lang w:eastAsia="ja-JP"/>
              </w:rPr>
              <w:t>(</w:t>
            </w:r>
            <w:r>
              <w:rPr>
                <w:rFonts w:eastAsia="MS PGothic" w:hint="eastAsia"/>
                <w:sz w:val="20"/>
                <w:szCs w:val="20"/>
                <w:vertAlign w:val="superscript"/>
                <w:lang w:eastAsia="ja-JP"/>
              </w:rPr>
              <w:t>26</w:t>
            </w:r>
            <w:r>
              <w:rPr>
                <w:rFonts w:eastAsia="MS PGothic"/>
                <w:sz w:val="20"/>
                <w:szCs w:val="20"/>
                <w:vertAlign w:val="superscript"/>
                <w:lang w:eastAsia="ja-JP"/>
              </w:rPr>
              <w:t>)</w:t>
            </w:r>
            <w:r>
              <w:rPr>
                <w:rFonts w:eastAsia="MS PGothic"/>
                <w:sz w:val="20"/>
                <w:szCs w:val="20"/>
              </w:rPr>
              <w:br/>
            </w:r>
            <w:r>
              <w:rPr>
                <w:rFonts w:eastAsia="MS PGothic"/>
                <w:sz w:val="20"/>
                <w:szCs w:val="20"/>
                <w:lang w:eastAsia="ja-JP"/>
              </w:rPr>
              <w:t>(27</w:t>
            </w:r>
            <w:r w:rsidR="006E0414">
              <w:rPr>
                <w:rFonts w:eastAsia="MS PGothic"/>
                <w:sz w:val="20"/>
                <w:szCs w:val="20"/>
                <w:lang w:eastAsia="ja-JP"/>
              </w:rPr>
              <w:t xml:space="preserve"> </w:t>
            </w:r>
            <w:r>
              <w:rPr>
                <w:rFonts w:eastAsia="MS PGothic"/>
                <w:sz w:val="20"/>
                <w:szCs w:val="20"/>
                <w:lang w:eastAsia="ja-JP"/>
              </w:rPr>
              <w:t>dBm)</w:t>
            </w:r>
          </w:p>
        </w:tc>
        <w:tc>
          <w:tcPr>
            <w:tcW w:w="1418" w:type="dxa"/>
            <w:gridSpan w:val="2"/>
            <w:tcBorders>
              <w:left w:val="single" w:sz="6" w:space="0" w:color="auto"/>
              <w:bottom w:val="single" w:sz="4" w:space="0" w:color="auto"/>
              <w:right w:val="single" w:sz="6" w:space="0" w:color="auto"/>
            </w:tcBorders>
            <w:vAlign w:val="center"/>
          </w:tcPr>
          <w:p w14:paraId="5BA4369B" w14:textId="77777777" w:rsidR="00A41421" w:rsidRDefault="00A41421" w:rsidP="00A4142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sz w:val="20"/>
                <w:szCs w:val="20"/>
              </w:rPr>
              <w:sym w:font="Symbol" w:char="F0A3"/>
            </w:r>
            <w:r w:rsidR="006E0414">
              <w:rPr>
                <w:rFonts w:eastAsia="MS PGothic"/>
                <w:sz w:val="20"/>
                <w:szCs w:val="20"/>
                <w:lang w:eastAsia="ja-JP"/>
              </w:rPr>
              <w:t xml:space="preserve"> 250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rPr>
              <w:sym w:font="Symbol" w:char="F0A3"/>
            </w:r>
            <w:r w:rsidR="006E0414">
              <w:rPr>
                <w:rFonts w:eastAsia="MS PGothic"/>
                <w:sz w:val="20"/>
                <w:szCs w:val="20"/>
              </w:rPr>
              <w:t xml:space="preserve"> </w:t>
            </w:r>
            <w:r w:rsidR="006E0414">
              <w:rPr>
                <w:rFonts w:eastAsia="MS PGothic"/>
                <w:sz w:val="20"/>
                <w:szCs w:val="20"/>
                <w:lang w:eastAsia="ja-JP"/>
              </w:rPr>
              <w:t xml:space="preserve">3 </w:t>
            </w:r>
            <w:proofErr w:type="spellStart"/>
            <w:r>
              <w:rPr>
                <w:rFonts w:eastAsia="MS PGothic"/>
                <w:sz w:val="20"/>
                <w:szCs w:val="20"/>
                <w:lang w:eastAsia="ja-JP"/>
              </w:rPr>
              <w:t>dBi</w:t>
            </w:r>
            <w:proofErr w:type="spellEnd"/>
          </w:p>
        </w:tc>
        <w:tc>
          <w:tcPr>
            <w:tcW w:w="1201" w:type="dxa"/>
            <w:gridSpan w:val="2"/>
            <w:tcBorders>
              <w:left w:val="single" w:sz="6" w:space="0" w:color="auto"/>
              <w:bottom w:val="single" w:sz="4" w:space="0" w:color="auto"/>
              <w:right w:val="single" w:sz="6" w:space="0" w:color="auto"/>
            </w:tcBorders>
            <w:vAlign w:val="center"/>
          </w:tcPr>
          <w:p w14:paraId="45CFB5E5" w14:textId="77777777" w:rsidR="00A41421" w:rsidRDefault="00A41421" w:rsidP="00A4142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sz w:val="20"/>
                <w:szCs w:val="20"/>
                <w:lang w:eastAsia="ja-JP"/>
              </w:rPr>
              <w:t>−</w:t>
            </w:r>
            <w:r w:rsidR="006E0414">
              <w:rPr>
                <w:rFonts w:eastAsia="MS PGothic"/>
                <w:sz w:val="20"/>
                <w:szCs w:val="20"/>
                <w:lang w:eastAsia="ja-JP"/>
              </w:rPr>
              <w:t xml:space="preserve">74 </w:t>
            </w:r>
            <w:r>
              <w:rPr>
                <w:rFonts w:eastAsia="MS PGothic"/>
                <w:sz w:val="20"/>
                <w:szCs w:val="20"/>
                <w:lang w:eastAsia="ja-JP"/>
              </w:rPr>
              <w:t>dBm</w:t>
            </w:r>
          </w:p>
        </w:tc>
      </w:tr>
      <w:tr w:rsidR="00A41421" w14:paraId="515ED113" w14:textId="77777777">
        <w:trPr>
          <w:gridBefore w:val="1"/>
          <w:gridAfter w:val="1"/>
          <w:wBefore w:w="13" w:type="dxa"/>
          <w:wAfter w:w="13" w:type="dxa"/>
          <w:cantSplit/>
        </w:trPr>
        <w:tc>
          <w:tcPr>
            <w:tcW w:w="1569" w:type="dxa"/>
            <w:tcBorders>
              <w:left w:val="single" w:sz="6" w:space="0" w:color="auto"/>
              <w:bottom w:val="single" w:sz="4" w:space="0" w:color="auto"/>
              <w:right w:val="single" w:sz="6" w:space="0" w:color="auto"/>
            </w:tcBorders>
            <w:vAlign w:val="center"/>
          </w:tcPr>
          <w:p w14:paraId="2E88293F" w14:textId="77777777" w:rsidR="00A41421" w:rsidRDefault="00A41421" w:rsidP="00A4142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2268" w:type="dxa"/>
            <w:tcBorders>
              <w:left w:val="single" w:sz="6" w:space="0" w:color="auto"/>
              <w:bottom w:val="single" w:sz="4" w:space="0" w:color="auto"/>
              <w:right w:val="single" w:sz="6" w:space="0" w:color="auto"/>
            </w:tcBorders>
            <w:vAlign w:val="center"/>
          </w:tcPr>
          <w:p w14:paraId="38A3107B" w14:textId="77777777" w:rsidR="00A41421" w:rsidRDefault="00A41421" w:rsidP="00A4142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exact"/>
              <w:textAlignment w:val="baseline"/>
              <w:rPr>
                <w:rFonts w:eastAsia="MS PGothic"/>
                <w:sz w:val="20"/>
                <w:szCs w:val="20"/>
                <w:lang w:eastAsia="ja-JP"/>
              </w:rPr>
            </w:pPr>
            <w:r>
              <w:rPr>
                <w:rFonts w:eastAsia="MS PGothic"/>
                <w:sz w:val="20"/>
                <w:szCs w:val="20"/>
                <w:lang w:eastAsia="ja-JP"/>
              </w:rPr>
              <w:t>920.8-923</w:t>
            </w:r>
          </w:p>
          <w:p w14:paraId="62BC1A2B" w14:textId="77777777" w:rsidR="00A41421" w:rsidRDefault="00A41421" w:rsidP="00A4142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Mincho"/>
                <w:color w:val="000000"/>
                <w:sz w:val="20"/>
                <w:szCs w:val="20"/>
                <w:lang w:eastAsia="ja-JP"/>
              </w:rPr>
            </w:pPr>
            <w:r>
              <w:rPr>
                <w:rFonts w:eastAsia="MS PGothic"/>
                <w:sz w:val="20"/>
                <w:szCs w:val="20"/>
                <w:lang w:eastAsia="ja-JP"/>
              </w:rPr>
              <w:t xml:space="preserve">(200 kHz </w:t>
            </w:r>
            <w:proofErr w:type="spellStart"/>
            <w:r>
              <w:rPr>
                <w:rFonts w:eastAsia="MS PGothic"/>
                <w:sz w:val="20"/>
                <w:szCs w:val="20"/>
                <w:lang w:eastAsia="ja-JP"/>
              </w:rPr>
              <w:t>spaincg</w:t>
            </w:r>
            <w:proofErr w:type="spellEnd"/>
            <w:r>
              <w:rPr>
                <w:rFonts w:eastAsia="MS PGothic"/>
                <w:sz w:val="20"/>
                <w:szCs w:val="20"/>
                <w:lang w:eastAsia="ja-JP"/>
              </w:rPr>
              <w:t>)</w:t>
            </w:r>
          </w:p>
        </w:tc>
        <w:tc>
          <w:tcPr>
            <w:tcW w:w="1846" w:type="dxa"/>
            <w:gridSpan w:val="2"/>
            <w:tcBorders>
              <w:left w:val="single" w:sz="6" w:space="0" w:color="auto"/>
              <w:bottom w:val="single" w:sz="4" w:space="0" w:color="auto"/>
              <w:right w:val="single" w:sz="6" w:space="0" w:color="auto"/>
            </w:tcBorders>
            <w:vAlign w:val="center"/>
          </w:tcPr>
          <w:p w14:paraId="6544DB81" w14:textId="77777777" w:rsidR="00A41421" w:rsidRDefault="006E0414" w:rsidP="00A41421">
            <w:pPr>
              <w:jc w:val="center"/>
              <w:rPr>
                <w:rFonts w:eastAsia="MS Mincho"/>
                <w:sz w:val="20"/>
                <w:szCs w:val="20"/>
                <w:lang w:eastAsia="ja-JP"/>
              </w:rPr>
            </w:pPr>
            <w:r>
              <w:rPr>
                <w:rFonts w:eastAsia="MS PGothic"/>
                <w:sz w:val="20"/>
                <w:szCs w:val="20"/>
              </w:rPr>
              <w:t xml:space="preserve">&gt; </w:t>
            </w:r>
            <w:r w:rsidR="00A41421">
              <w:rPr>
                <w:rFonts w:eastAsia="MS PGothic"/>
                <w:sz w:val="20"/>
                <w:szCs w:val="20"/>
                <w:lang w:eastAsia="ja-JP"/>
              </w:rPr>
              <w:t>800</w:t>
            </w:r>
            <w:r w:rsidR="00A41421">
              <w:rPr>
                <w:rFonts w:eastAsia="MS PGothic"/>
                <w:sz w:val="20"/>
                <w:szCs w:val="20"/>
              </w:rPr>
              <w:br/>
            </w:r>
            <w:r w:rsidR="00A41421">
              <w:rPr>
                <w:rFonts w:eastAsia="MS PGothic"/>
                <w:sz w:val="20"/>
                <w:szCs w:val="20"/>
              </w:rPr>
              <w:sym w:font="Symbol" w:char="F0A3"/>
            </w:r>
            <w:r w:rsidR="00A41421">
              <w:rPr>
                <w:rFonts w:eastAsia="MS PGothic"/>
                <w:sz w:val="20"/>
                <w:szCs w:val="20"/>
              </w:rPr>
              <w:t xml:space="preserve"> </w:t>
            </w:r>
            <w:r w:rsidR="00A41421">
              <w:rPr>
                <w:rFonts w:eastAsia="MS PGothic"/>
                <w:sz w:val="20"/>
                <w:szCs w:val="20"/>
                <w:lang w:eastAsia="ja-JP"/>
              </w:rPr>
              <w:t>1000</w:t>
            </w:r>
          </w:p>
        </w:tc>
        <w:tc>
          <w:tcPr>
            <w:tcW w:w="1624" w:type="dxa"/>
            <w:tcBorders>
              <w:left w:val="single" w:sz="6" w:space="0" w:color="auto"/>
              <w:bottom w:val="single" w:sz="4" w:space="0" w:color="auto"/>
              <w:right w:val="single" w:sz="6" w:space="0" w:color="auto"/>
            </w:tcBorders>
            <w:vAlign w:val="center"/>
          </w:tcPr>
          <w:p w14:paraId="1DA5D5AF" w14:textId="77777777" w:rsidR="00A41421" w:rsidRDefault="00A41421" w:rsidP="00A4142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Mincho" w:hAnsi="Symbol" w:hint="eastAsia"/>
                <w:color w:val="000000"/>
                <w:sz w:val="20"/>
                <w:szCs w:val="20"/>
                <w:lang w:eastAsia="ja-JP"/>
              </w:rPr>
            </w:pPr>
            <w:r>
              <w:rPr>
                <w:rFonts w:eastAsia="MS PGothic"/>
                <w:sz w:val="20"/>
                <w:szCs w:val="20"/>
              </w:rPr>
              <w:sym w:font="Symbol" w:char="F0A3"/>
            </w:r>
            <w:r w:rsidR="006E0414">
              <w:rPr>
                <w:rFonts w:eastAsia="MS PGothic"/>
                <w:sz w:val="20"/>
                <w:szCs w:val="20"/>
                <w:lang w:eastAsia="ja-JP"/>
              </w:rPr>
              <w:t xml:space="preserve"> 500 </w:t>
            </w:r>
            <w:proofErr w:type="spellStart"/>
            <w:r>
              <w:rPr>
                <w:rFonts w:eastAsia="MS PGothic"/>
                <w:sz w:val="20"/>
                <w:szCs w:val="20"/>
                <w:lang w:eastAsia="ja-JP"/>
              </w:rPr>
              <w:t>mW</w:t>
            </w:r>
            <w:proofErr w:type="spellEnd"/>
            <w:r>
              <w:rPr>
                <w:rFonts w:eastAsia="MS PGothic"/>
                <w:sz w:val="20"/>
                <w:szCs w:val="20"/>
                <w:vertAlign w:val="superscript"/>
                <w:lang w:eastAsia="ja-JP"/>
              </w:rPr>
              <w:t>(</w:t>
            </w:r>
            <w:r>
              <w:rPr>
                <w:rFonts w:eastAsia="MS PGothic" w:hint="eastAsia"/>
                <w:sz w:val="20"/>
                <w:szCs w:val="20"/>
                <w:vertAlign w:val="superscript"/>
                <w:lang w:eastAsia="ja-JP"/>
              </w:rPr>
              <w:t>26</w:t>
            </w:r>
            <w:r>
              <w:rPr>
                <w:rFonts w:eastAsia="MS PGothic"/>
                <w:sz w:val="20"/>
                <w:szCs w:val="20"/>
                <w:vertAlign w:val="superscript"/>
                <w:lang w:eastAsia="ja-JP"/>
              </w:rPr>
              <w:t>)</w:t>
            </w:r>
            <w:r>
              <w:rPr>
                <w:rFonts w:eastAsia="MS PGothic"/>
                <w:sz w:val="20"/>
                <w:szCs w:val="20"/>
              </w:rPr>
              <w:br/>
            </w:r>
            <w:r w:rsidR="006E0414">
              <w:rPr>
                <w:rFonts w:eastAsia="MS PGothic"/>
                <w:sz w:val="20"/>
                <w:szCs w:val="20"/>
                <w:lang w:eastAsia="ja-JP"/>
              </w:rPr>
              <w:t xml:space="preserve">(27 </w:t>
            </w:r>
            <w:r>
              <w:rPr>
                <w:rFonts w:eastAsia="MS PGothic"/>
                <w:sz w:val="20"/>
                <w:szCs w:val="20"/>
                <w:lang w:eastAsia="ja-JP"/>
              </w:rPr>
              <w:t>dBm)</w:t>
            </w:r>
          </w:p>
        </w:tc>
        <w:tc>
          <w:tcPr>
            <w:tcW w:w="1418" w:type="dxa"/>
            <w:gridSpan w:val="2"/>
            <w:tcBorders>
              <w:left w:val="single" w:sz="6" w:space="0" w:color="auto"/>
              <w:bottom w:val="single" w:sz="4" w:space="0" w:color="auto"/>
              <w:right w:val="single" w:sz="6" w:space="0" w:color="auto"/>
            </w:tcBorders>
            <w:vAlign w:val="center"/>
          </w:tcPr>
          <w:p w14:paraId="7E034AAD" w14:textId="77777777" w:rsidR="00A41421" w:rsidRDefault="00A41421" w:rsidP="00A4142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sz w:val="20"/>
                <w:szCs w:val="20"/>
              </w:rPr>
              <w:sym w:font="Symbol" w:char="F0A3"/>
            </w:r>
            <w:r w:rsidR="006E0414">
              <w:rPr>
                <w:rFonts w:eastAsia="MS PGothic"/>
                <w:sz w:val="20"/>
                <w:szCs w:val="20"/>
                <w:lang w:eastAsia="ja-JP"/>
              </w:rPr>
              <w:t xml:space="preserve"> 250 </w:t>
            </w:r>
            <w:proofErr w:type="spellStart"/>
            <w:r>
              <w:rPr>
                <w:rFonts w:eastAsia="MS PGothic"/>
                <w:sz w:val="20"/>
                <w:szCs w:val="20"/>
                <w:lang w:eastAsia="ja-JP"/>
              </w:rPr>
              <w:t>mW</w:t>
            </w:r>
            <w:proofErr w:type="spellEnd"/>
            <w:r>
              <w:rPr>
                <w:rFonts w:eastAsia="MS PGothic"/>
                <w:sz w:val="20"/>
                <w:szCs w:val="20"/>
              </w:rPr>
              <w:br/>
            </w:r>
            <w:r>
              <w:rPr>
                <w:rFonts w:eastAsia="MS PGothic"/>
                <w:sz w:val="20"/>
                <w:szCs w:val="20"/>
              </w:rPr>
              <w:sym w:font="Symbol" w:char="F0A3"/>
            </w:r>
            <w:r w:rsidR="006E0414">
              <w:rPr>
                <w:rFonts w:eastAsia="MS PGothic"/>
                <w:sz w:val="20"/>
                <w:szCs w:val="20"/>
              </w:rPr>
              <w:t xml:space="preserve"> </w:t>
            </w:r>
            <w:r w:rsidR="006E0414">
              <w:rPr>
                <w:rFonts w:eastAsia="MS PGothic"/>
                <w:sz w:val="20"/>
                <w:szCs w:val="20"/>
                <w:lang w:eastAsia="ja-JP"/>
              </w:rPr>
              <w:t xml:space="preserve">3 </w:t>
            </w:r>
            <w:proofErr w:type="spellStart"/>
            <w:r>
              <w:rPr>
                <w:rFonts w:eastAsia="MS PGothic"/>
                <w:sz w:val="20"/>
                <w:szCs w:val="20"/>
                <w:lang w:eastAsia="ja-JP"/>
              </w:rPr>
              <w:t>dBi</w:t>
            </w:r>
            <w:proofErr w:type="spellEnd"/>
          </w:p>
        </w:tc>
        <w:tc>
          <w:tcPr>
            <w:tcW w:w="1201" w:type="dxa"/>
            <w:gridSpan w:val="2"/>
            <w:tcBorders>
              <w:left w:val="single" w:sz="6" w:space="0" w:color="auto"/>
              <w:bottom w:val="single" w:sz="4" w:space="0" w:color="auto"/>
              <w:right w:val="single" w:sz="6" w:space="0" w:color="auto"/>
            </w:tcBorders>
            <w:vAlign w:val="center"/>
          </w:tcPr>
          <w:p w14:paraId="5F54C036" w14:textId="77777777" w:rsidR="00A41421" w:rsidRDefault="00A41421" w:rsidP="00A4142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sz w:val="20"/>
                <w:szCs w:val="20"/>
                <w:lang w:eastAsia="ja-JP"/>
              </w:rPr>
              <w:t>−</w:t>
            </w:r>
            <w:r w:rsidR="006E0414">
              <w:rPr>
                <w:rFonts w:eastAsia="MS PGothic"/>
                <w:sz w:val="20"/>
                <w:szCs w:val="20"/>
                <w:lang w:eastAsia="ja-JP"/>
              </w:rPr>
              <w:t xml:space="preserve">74 </w:t>
            </w:r>
            <w:r>
              <w:rPr>
                <w:rFonts w:eastAsia="MS PGothic"/>
                <w:sz w:val="20"/>
                <w:szCs w:val="20"/>
                <w:lang w:eastAsia="ja-JP"/>
              </w:rPr>
              <w:t>dBm</w:t>
            </w:r>
          </w:p>
        </w:tc>
      </w:tr>
      <w:tr w:rsidR="006E0414" w14:paraId="198ED09A" w14:textId="77777777" w:rsidTr="003F6C85">
        <w:trPr>
          <w:gridBefore w:val="1"/>
          <w:gridAfter w:val="1"/>
          <w:wBefore w:w="13" w:type="dxa"/>
          <w:wAfter w:w="13" w:type="dxa"/>
          <w:cantSplit/>
        </w:trPr>
        <w:tc>
          <w:tcPr>
            <w:tcW w:w="9926" w:type="dxa"/>
            <w:gridSpan w:val="9"/>
            <w:tcBorders>
              <w:left w:val="single" w:sz="6" w:space="0" w:color="auto"/>
              <w:bottom w:val="single" w:sz="4" w:space="0" w:color="auto"/>
              <w:right w:val="single" w:sz="6" w:space="0" w:color="auto"/>
            </w:tcBorders>
            <w:vAlign w:val="center"/>
          </w:tcPr>
          <w:p w14:paraId="3D87B09A" w14:textId="77777777" w:rsidR="006E0414" w:rsidRDefault="006E0414" w:rsidP="00A4142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Mincho"/>
                <w:i/>
                <w:iCs/>
                <w:color w:val="000000"/>
                <w:sz w:val="20"/>
                <w:szCs w:val="20"/>
                <w:lang w:eastAsia="ja-JP"/>
              </w:rPr>
              <w:t xml:space="preserve">15. </w:t>
            </w:r>
            <w:r>
              <w:rPr>
                <w:rFonts w:eastAsia="Batang"/>
                <w:i/>
                <w:iCs/>
                <w:color w:val="000000"/>
                <w:sz w:val="20"/>
                <w:szCs w:val="20"/>
                <w:lang w:eastAsia="ja-JP"/>
              </w:rPr>
              <w:t>Medical implant communication systems</w:t>
            </w:r>
          </w:p>
        </w:tc>
      </w:tr>
      <w:tr w:rsidR="006E0414" w14:paraId="3E0BBB4A" w14:textId="77777777">
        <w:trPr>
          <w:gridBefore w:val="1"/>
          <w:gridAfter w:val="1"/>
          <w:wBefore w:w="13" w:type="dxa"/>
          <w:wAfter w:w="13" w:type="dxa"/>
          <w:cantSplit/>
        </w:trPr>
        <w:tc>
          <w:tcPr>
            <w:tcW w:w="1569" w:type="dxa"/>
            <w:tcBorders>
              <w:left w:val="single" w:sz="6" w:space="0" w:color="auto"/>
              <w:bottom w:val="single" w:sz="4" w:space="0" w:color="auto"/>
              <w:right w:val="single" w:sz="6" w:space="0" w:color="auto"/>
            </w:tcBorders>
            <w:vAlign w:val="center"/>
          </w:tcPr>
          <w:p w14:paraId="16E55075"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2268" w:type="dxa"/>
            <w:tcBorders>
              <w:left w:val="single" w:sz="6" w:space="0" w:color="auto"/>
              <w:bottom w:val="single" w:sz="4" w:space="0" w:color="auto"/>
              <w:right w:val="single" w:sz="6" w:space="0" w:color="auto"/>
            </w:tcBorders>
            <w:vAlign w:val="center"/>
          </w:tcPr>
          <w:p w14:paraId="764C47EE"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Mincho"/>
                <w:color w:val="000000"/>
                <w:sz w:val="20"/>
                <w:szCs w:val="20"/>
                <w:lang w:eastAsia="ja-JP"/>
              </w:rPr>
            </w:pPr>
            <w:r>
              <w:rPr>
                <w:rFonts w:eastAsia="MS PGothic" w:hint="eastAsia"/>
                <w:color w:val="000000"/>
                <w:sz w:val="20"/>
                <w:szCs w:val="20"/>
                <w:lang w:eastAsia="ja-JP"/>
              </w:rPr>
              <w:t>401-402</w:t>
            </w:r>
            <w:r>
              <w:rPr>
                <w:rFonts w:eastAsia="MS PGothic"/>
                <w:color w:val="000000"/>
                <w:sz w:val="20"/>
                <w:szCs w:val="20"/>
              </w:rPr>
              <w:br/>
            </w:r>
            <w:r>
              <w:rPr>
                <w:rFonts w:eastAsia="MS PGothic"/>
                <w:color w:val="000000"/>
                <w:sz w:val="20"/>
                <w:szCs w:val="20"/>
                <w:lang w:eastAsia="ja-JP"/>
              </w:rPr>
              <w:t>402-405</w:t>
            </w:r>
            <w:r>
              <w:rPr>
                <w:rFonts w:eastAsia="MS PGothic"/>
                <w:color w:val="000000"/>
                <w:sz w:val="20"/>
                <w:szCs w:val="20"/>
              </w:rPr>
              <w:br/>
            </w:r>
            <w:r>
              <w:rPr>
                <w:rFonts w:eastAsia="MS PGothic" w:hint="eastAsia"/>
                <w:color w:val="000000"/>
                <w:sz w:val="20"/>
                <w:szCs w:val="20"/>
                <w:lang w:eastAsia="ja-JP"/>
              </w:rPr>
              <w:t>405-406</w:t>
            </w:r>
          </w:p>
        </w:tc>
        <w:tc>
          <w:tcPr>
            <w:tcW w:w="1846" w:type="dxa"/>
            <w:gridSpan w:val="2"/>
            <w:tcBorders>
              <w:left w:val="single" w:sz="6" w:space="0" w:color="auto"/>
              <w:bottom w:val="single" w:sz="4" w:space="0" w:color="auto"/>
              <w:right w:val="single" w:sz="6" w:space="0" w:color="auto"/>
            </w:tcBorders>
            <w:vAlign w:val="center"/>
          </w:tcPr>
          <w:p w14:paraId="677074D6" w14:textId="77777777" w:rsidR="006E0414" w:rsidRDefault="006E0414" w:rsidP="006E0414">
            <w:pPr>
              <w:jc w:val="center"/>
              <w:rPr>
                <w:rFonts w:eastAsia="MS Mincho"/>
                <w:sz w:val="20"/>
                <w:szCs w:val="20"/>
                <w:lang w:eastAsia="ja-JP"/>
              </w:rPr>
            </w:pPr>
            <w:r>
              <w:rPr>
                <w:rFonts w:ascii="Symbol" w:eastAsia="MS PGothic" w:hAnsi="Symbol" w:hint="eastAsia"/>
                <w:color w:val="000000"/>
                <w:sz w:val="20"/>
                <w:szCs w:val="20"/>
              </w:rPr>
              <w:sym w:font="Symbol" w:char="F0A3"/>
            </w:r>
            <w:r>
              <w:rPr>
                <w:rFonts w:ascii="Tms Rmn" w:eastAsia="MS PGothic" w:hAnsi="Tms Rmn"/>
                <w:color w:val="000000"/>
                <w:sz w:val="20"/>
                <w:szCs w:val="20"/>
              </w:rPr>
              <w:t> </w:t>
            </w:r>
            <w:r>
              <w:rPr>
                <w:rFonts w:eastAsia="MS PGothic"/>
                <w:color w:val="000000"/>
                <w:sz w:val="20"/>
                <w:szCs w:val="20"/>
                <w:lang w:eastAsia="ja-JP"/>
              </w:rPr>
              <w:t>300 k</w:t>
            </w:r>
            <w:r>
              <w:rPr>
                <w:rFonts w:eastAsia="MS PGothic"/>
                <w:color w:val="000000"/>
                <w:sz w:val="20"/>
                <w:szCs w:val="20"/>
              </w:rPr>
              <w:t>Hz</w:t>
            </w:r>
          </w:p>
        </w:tc>
        <w:tc>
          <w:tcPr>
            <w:tcW w:w="1624" w:type="dxa"/>
            <w:tcBorders>
              <w:left w:val="single" w:sz="6" w:space="0" w:color="auto"/>
              <w:bottom w:val="single" w:sz="4" w:space="0" w:color="auto"/>
              <w:right w:val="single" w:sz="6" w:space="0" w:color="auto"/>
            </w:tcBorders>
            <w:vAlign w:val="center"/>
          </w:tcPr>
          <w:p w14:paraId="603F2DDA" w14:textId="77777777" w:rsidR="006E0414" w:rsidRDefault="006E0414" w:rsidP="006E0414">
            <w:pPr>
              <w:rPr>
                <w:color w:val="000000"/>
                <w:sz w:val="20"/>
                <w:szCs w:val="20"/>
                <w:lang w:eastAsia="ja-JP"/>
              </w:rPr>
            </w:pPr>
            <w:r>
              <w:rPr>
                <w:rFonts w:ascii="Symbol" w:eastAsia="MS PGothic" w:hAnsi="Symbol" w:hint="eastAsia"/>
                <w:color w:val="000000"/>
                <w:sz w:val="20"/>
                <w:szCs w:val="20"/>
              </w:rPr>
              <w:sym w:font="Symbol" w:char="F0A3"/>
            </w:r>
            <w:r>
              <w:rPr>
                <w:rFonts w:ascii="Tms Rmn" w:eastAsia="MS PGothic" w:hAnsi="Tms Rmn"/>
                <w:color w:val="000000"/>
                <w:sz w:val="20"/>
                <w:szCs w:val="20"/>
              </w:rPr>
              <w:t> </w:t>
            </w:r>
            <w:r>
              <w:rPr>
                <w:rFonts w:eastAsia="MS PGothic"/>
                <w:color w:val="000000"/>
                <w:sz w:val="20"/>
                <w:szCs w:val="20"/>
                <w:lang w:eastAsia="ja-JP"/>
              </w:rPr>
              <w:t xml:space="preserve">25 </w:t>
            </w:r>
            <w:r>
              <w:rPr>
                <w:rFonts w:ascii="Symbol" w:eastAsia="MS PGothic" w:hAnsi="Symbol"/>
                <w:color w:val="000000"/>
                <w:sz w:val="20"/>
                <w:szCs w:val="20"/>
              </w:rPr>
              <w:t></w:t>
            </w:r>
            <w:r>
              <w:rPr>
                <w:rFonts w:eastAsia="MS PGothic"/>
                <w:color w:val="000000"/>
                <w:sz w:val="20"/>
                <w:szCs w:val="20"/>
                <w:lang w:eastAsia="ja-JP"/>
              </w:rPr>
              <w:t>W</w:t>
            </w:r>
          </w:p>
          <w:p w14:paraId="72CEE48D"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Mincho" w:hAnsi="Symbol" w:hint="eastAsia"/>
                <w:color w:val="000000"/>
                <w:sz w:val="20"/>
                <w:szCs w:val="20"/>
                <w:lang w:eastAsia="ja-JP"/>
              </w:rPr>
            </w:pPr>
            <w:r>
              <w:rPr>
                <w:rFonts w:eastAsia="MS PGothic"/>
                <w:color w:val="000000"/>
                <w:sz w:val="20"/>
                <w:szCs w:val="20"/>
                <w:lang w:eastAsia="ja-JP"/>
              </w:rPr>
              <w:t>(–16 dBm)</w:t>
            </w:r>
          </w:p>
        </w:tc>
        <w:tc>
          <w:tcPr>
            <w:tcW w:w="1418" w:type="dxa"/>
            <w:gridSpan w:val="2"/>
            <w:tcBorders>
              <w:left w:val="single" w:sz="6" w:space="0" w:color="auto"/>
              <w:bottom w:val="single" w:sz="4" w:space="0" w:color="auto"/>
              <w:right w:val="single" w:sz="6" w:space="0" w:color="auto"/>
            </w:tcBorders>
            <w:vAlign w:val="center"/>
          </w:tcPr>
          <w:p w14:paraId="0622E5B2"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ascii="Symbol" w:eastAsia="MS PGothic" w:hAnsi="Symbol"/>
                <w:color w:val="000000"/>
                <w:sz w:val="20"/>
                <w:szCs w:val="20"/>
                <w:lang w:eastAsia="ja-JP"/>
              </w:rPr>
              <w:t></w:t>
            </w:r>
          </w:p>
        </w:tc>
        <w:tc>
          <w:tcPr>
            <w:tcW w:w="1201" w:type="dxa"/>
            <w:gridSpan w:val="2"/>
            <w:tcBorders>
              <w:left w:val="single" w:sz="6" w:space="0" w:color="auto"/>
              <w:bottom w:val="single" w:sz="4" w:space="0" w:color="auto"/>
              <w:right w:val="single" w:sz="6" w:space="0" w:color="auto"/>
            </w:tcBorders>
            <w:vAlign w:val="center"/>
          </w:tcPr>
          <w:p w14:paraId="03D28382"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Batang"/>
                <w:color w:val="000000"/>
                <w:sz w:val="20"/>
                <w:szCs w:val="20"/>
                <w:lang w:eastAsia="ja-JP"/>
              </w:rPr>
              <w:t>10LogB</w:t>
            </w:r>
            <w:r>
              <w:rPr>
                <w:rFonts w:eastAsia="Batang"/>
                <w:color w:val="000000"/>
                <w:sz w:val="20"/>
                <w:szCs w:val="20"/>
                <w:lang w:eastAsia="ja-JP"/>
              </w:rPr>
              <w:br/>
              <w:t xml:space="preserve">–150 + </w:t>
            </w:r>
            <w:proofErr w:type="spellStart"/>
            <w:r>
              <w:rPr>
                <w:rFonts w:eastAsia="Batang"/>
                <w:color w:val="000000"/>
                <w:sz w:val="20"/>
                <w:szCs w:val="20"/>
                <w:lang w:eastAsia="ja-JP"/>
              </w:rPr>
              <w:t>GdB</w:t>
            </w:r>
            <w:proofErr w:type="spellEnd"/>
            <w:r>
              <w:rPr>
                <w:rFonts w:eastAsia="Batang"/>
                <w:color w:val="000000"/>
                <w:sz w:val="20"/>
                <w:szCs w:val="20"/>
                <w:lang w:eastAsia="ja-JP"/>
              </w:rPr>
              <w:br/>
              <w:t>(with 1 </w:t>
            </w:r>
            <w:proofErr w:type="spellStart"/>
            <w:r>
              <w:rPr>
                <w:rFonts w:eastAsia="Batang"/>
                <w:color w:val="000000"/>
                <w:sz w:val="20"/>
                <w:szCs w:val="20"/>
                <w:lang w:eastAsia="ja-JP"/>
              </w:rPr>
              <w:t>mW</w:t>
            </w:r>
            <w:proofErr w:type="spellEnd"/>
            <w:r>
              <w:rPr>
                <w:rFonts w:eastAsia="Batang"/>
                <w:color w:val="000000"/>
                <w:sz w:val="20"/>
                <w:szCs w:val="20"/>
                <w:lang w:eastAsia="ja-JP"/>
              </w:rPr>
              <w:t xml:space="preserve"> regarded as 0 dB)</w:t>
            </w:r>
            <w:r>
              <w:rPr>
                <w:rFonts w:eastAsia="MS PGothic"/>
                <w:color w:val="000000"/>
                <w:position w:val="6"/>
                <w:sz w:val="20"/>
                <w:szCs w:val="20"/>
              </w:rPr>
              <w:t xml:space="preserve"> </w:t>
            </w:r>
            <w:r>
              <w:rPr>
                <w:rFonts w:eastAsia="MS PGothic"/>
                <w:color w:val="000000"/>
                <w:position w:val="6"/>
                <w:sz w:val="20"/>
                <w:szCs w:val="20"/>
                <w:vertAlign w:val="superscript"/>
              </w:rPr>
              <w:t>(</w:t>
            </w:r>
            <w:r>
              <w:rPr>
                <w:rFonts w:eastAsia="MS PGothic" w:hint="eastAsia"/>
                <w:color w:val="000000"/>
                <w:position w:val="6"/>
                <w:sz w:val="18"/>
                <w:szCs w:val="18"/>
                <w:vertAlign w:val="superscript"/>
                <w:lang w:eastAsia="ja-JP"/>
              </w:rPr>
              <w:t>25</w:t>
            </w:r>
            <w:r>
              <w:rPr>
                <w:rFonts w:eastAsia="MS PGothic"/>
                <w:color w:val="000000"/>
                <w:position w:val="6"/>
                <w:sz w:val="20"/>
                <w:szCs w:val="20"/>
                <w:vertAlign w:val="superscript"/>
              </w:rPr>
              <w:t>)</w:t>
            </w:r>
          </w:p>
        </w:tc>
      </w:tr>
      <w:tr w:rsidR="006E0414" w14:paraId="2F6534BB" w14:textId="77777777">
        <w:trPr>
          <w:gridBefore w:val="1"/>
          <w:gridAfter w:val="1"/>
          <w:wBefore w:w="13" w:type="dxa"/>
          <w:wAfter w:w="13" w:type="dxa"/>
          <w:cantSplit/>
        </w:trPr>
        <w:tc>
          <w:tcPr>
            <w:tcW w:w="1569" w:type="dxa"/>
            <w:tcBorders>
              <w:left w:val="single" w:sz="6" w:space="0" w:color="auto"/>
              <w:bottom w:val="single" w:sz="4" w:space="0" w:color="auto"/>
              <w:right w:val="single" w:sz="6" w:space="0" w:color="auto"/>
            </w:tcBorders>
            <w:vAlign w:val="center"/>
          </w:tcPr>
          <w:p w14:paraId="631CCE09"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2268" w:type="dxa"/>
            <w:tcBorders>
              <w:left w:val="single" w:sz="6" w:space="0" w:color="auto"/>
              <w:bottom w:val="single" w:sz="4" w:space="0" w:color="auto"/>
              <w:right w:val="single" w:sz="6" w:space="0" w:color="auto"/>
            </w:tcBorders>
            <w:vAlign w:val="center"/>
          </w:tcPr>
          <w:p w14:paraId="63192C66"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Mincho"/>
                <w:color w:val="000000"/>
                <w:sz w:val="20"/>
                <w:szCs w:val="20"/>
                <w:lang w:eastAsia="ja-JP"/>
              </w:rPr>
            </w:pPr>
            <w:r>
              <w:rPr>
                <w:rFonts w:eastAsia="MS PGothic"/>
                <w:color w:val="000000"/>
                <w:sz w:val="20"/>
                <w:szCs w:val="20"/>
                <w:lang w:eastAsia="ja-JP"/>
              </w:rPr>
              <w:t>403.5-403.8</w:t>
            </w:r>
          </w:p>
        </w:tc>
        <w:tc>
          <w:tcPr>
            <w:tcW w:w="1846" w:type="dxa"/>
            <w:gridSpan w:val="2"/>
            <w:tcBorders>
              <w:left w:val="single" w:sz="6" w:space="0" w:color="auto"/>
              <w:bottom w:val="single" w:sz="4" w:space="0" w:color="auto"/>
              <w:right w:val="single" w:sz="6" w:space="0" w:color="auto"/>
            </w:tcBorders>
            <w:vAlign w:val="center"/>
          </w:tcPr>
          <w:p w14:paraId="57C92BEE" w14:textId="77777777" w:rsidR="006E0414" w:rsidRDefault="006E0414" w:rsidP="006E0414">
            <w:pPr>
              <w:jc w:val="center"/>
              <w:rPr>
                <w:rFonts w:eastAsia="MS Mincho"/>
                <w:sz w:val="20"/>
                <w:szCs w:val="20"/>
                <w:lang w:eastAsia="ja-JP"/>
              </w:rPr>
            </w:pPr>
          </w:p>
        </w:tc>
        <w:tc>
          <w:tcPr>
            <w:tcW w:w="1624" w:type="dxa"/>
            <w:tcBorders>
              <w:left w:val="single" w:sz="6" w:space="0" w:color="auto"/>
              <w:bottom w:val="single" w:sz="4" w:space="0" w:color="auto"/>
              <w:right w:val="single" w:sz="6" w:space="0" w:color="auto"/>
            </w:tcBorders>
            <w:vAlign w:val="center"/>
          </w:tcPr>
          <w:p w14:paraId="5BA7325C" w14:textId="77777777" w:rsidR="006E0414" w:rsidRDefault="006E0414" w:rsidP="006E0414">
            <w:pPr>
              <w:rPr>
                <w:rFonts w:eastAsia="MS PGothic"/>
                <w:color w:val="000000"/>
                <w:sz w:val="20"/>
                <w:szCs w:val="20"/>
                <w:lang w:eastAsia="ja-JP"/>
              </w:rPr>
            </w:pPr>
            <w:r>
              <w:rPr>
                <w:rFonts w:ascii="Symbol" w:eastAsia="MS PGothic" w:hAnsi="Symbol"/>
                <w:color w:val="000000"/>
                <w:sz w:val="20"/>
                <w:szCs w:val="20"/>
                <w:lang w:eastAsia="ja-JP"/>
              </w:rPr>
              <w:t></w:t>
            </w:r>
            <w:r>
              <w:rPr>
                <w:rFonts w:ascii="Symbol" w:eastAsia="MS PGothic" w:hAnsi="Symbol"/>
                <w:color w:val="000000"/>
                <w:sz w:val="20"/>
                <w:szCs w:val="20"/>
                <w:lang w:eastAsia="ja-JP"/>
              </w:rPr>
              <w:t></w:t>
            </w:r>
            <w:r>
              <w:rPr>
                <w:rFonts w:ascii="Symbol" w:eastAsia="MS PGothic" w:hAnsi="Symbol"/>
                <w:color w:val="000000"/>
                <w:sz w:val="20"/>
                <w:szCs w:val="20"/>
                <w:lang w:eastAsia="ja-JP"/>
              </w:rPr>
              <w:t></w:t>
            </w:r>
            <w:r>
              <w:rPr>
                <w:rFonts w:ascii="Symbol" w:eastAsia="MS PGothic" w:hAnsi="Symbol"/>
                <w:color w:val="000000"/>
                <w:sz w:val="20"/>
                <w:szCs w:val="20"/>
                <w:lang w:eastAsia="ja-JP"/>
              </w:rPr>
              <w:t></w:t>
            </w:r>
            <w:proofErr w:type="spellStart"/>
            <w:r>
              <w:rPr>
                <w:rFonts w:eastAsia="MS PGothic"/>
                <w:color w:val="000000"/>
                <w:sz w:val="20"/>
                <w:szCs w:val="20"/>
                <w:lang w:eastAsia="ja-JP"/>
              </w:rPr>
              <w:t>mW</w:t>
            </w:r>
            <w:proofErr w:type="spellEnd"/>
          </w:p>
          <w:p w14:paraId="3843D8A7"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Mincho" w:hAnsi="Symbol" w:hint="eastAsia"/>
                <w:color w:val="000000"/>
                <w:sz w:val="20"/>
                <w:szCs w:val="20"/>
                <w:lang w:eastAsia="ja-JP"/>
              </w:rPr>
            </w:pPr>
            <w:r>
              <w:rPr>
                <w:rFonts w:eastAsia="MS PGothic"/>
                <w:color w:val="000000"/>
                <w:sz w:val="20"/>
                <w:szCs w:val="20"/>
                <w:lang w:eastAsia="ja-JP"/>
              </w:rPr>
              <w:t>(–40 dBm)</w:t>
            </w:r>
          </w:p>
        </w:tc>
        <w:tc>
          <w:tcPr>
            <w:tcW w:w="1418" w:type="dxa"/>
            <w:gridSpan w:val="2"/>
            <w:tcBorders>
              <w:left w:val="single" w:sz="6" w:space="0" w:color="auto"/>
              <w:bottom w:val="single" w:sz="4" w:space="0" w:color="auto"/>
              <w:right w:val="single" w:sz="6" w:space="0" w:color="auto"/>
            </w:tcBorders>
            <w:vAlign w:val="center"/>
          </w:tcPr>
          <w:p w14:paraId="1DDB415B"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1201" w:type="dxa"/>
            <w:gridSpan w:val="2"/>
            <w:tcBorders>
              <w:left w:val="single" w:sz="6" w:space="0" w:color="auto"/>
              <w:bottom w:val="single" w:sz="4" w:space="0" w:color="auto"/>
              <w:right w:val="single" w:sz="6" w:space="0" w:color="auto"/>
            </w:tcBorders>
            <w:vAlign w:val="center"/>
          </w:tcPr>
          <w:p w14:paraId="7F670CDB"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color w:val="000000"/>
                <w:sz w:val="20"/>
                <w:szCs w:val="20"/>
              </w:rPr>
              <w:t>Not</w:t>
            </w:r>
            <w:r>
              <w:rPr>
                <w:rFonts w:eastAsia="MS PGothic"/>
                <w:color w:val="000000"/>
                <w:sz w:val="20"/>
                <w:szCs w:val="20"/>
              </w:rPr>
              <w:br/>
              <w:t>required</w:t>
            </w:r>
          </w:p>
        </w:tc>
      </w:tr>
      <w:tr w:rsidR="006E0414" w14:paraId="421FE9D0" w14:textId="77777777" w:rsidTr="00BF35D2">
        <w:trPr>
          <w:gridBefore w:val="1"/>
          <w:gridAfter w:val="1"/>
          <w:wBefore w:w="13" w:type="dxa"/>
          <w:wAfter w:w="13" w:type="dxa"/>
          <w:cantSplit/>
        </w:trPr>
        <w:tc>
          <w:tcPr>
            <w:tcW w:w="9926" w:type="dxa"/>
            <w:gridSpan w:val="9"/>
            <w:tcBorders>
              <w:left w:val="single" w:sz="6" w:space="0" w:color="auto"/>
              <w:bottom w:val="single" w:sz="4" w:space="0" w:color="auto"/>
              <w:right w:val="single" w:sz="6" w:space="0" w:color="auto"/>
            </w:tcBorders>
            <w:vAlign w:val="center"/>
          </w:tcPr>
          <w:p w14:paraId="58A4B77C"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Mincho" w:hint="eastAsia"/>
                <w:i/>
                <w:iCs/>
                <w:color w:val="000000"/>
                <w:sz w:val="20"/>
                <w:szCs w:val="20"/>
                <w:lang w:eastAsia="ja-JP"/>
              </w:rPr>
              <w:t xml:space="preserve">16. </w:t>
            </w:r>
            <w:r>
              <w:rPr>
                <w:rFonts w:eastAsia="Batang"/>
                <w:i/>
                <w:iCs/>
                <w:color w:val="000000"/>
                <w:sz w:val="20"/>
                <w:szCs w:val="20"/>
                <w:lang w:eastAsia="ja-JP"/>
              </w:rPr>
              <w:t>Sensors for detecting or measuring mobile objects</w:t>
            </w:r>
          </w:p>
        </w:tc>
      </w:tr>
      <w:tr w:rsidR="006E0414" w14:paraId="7DB890E2" w14:textId="77777777" w:rsidTr="00D72B9B">
        <w:trPr>
          <w:gridBefore w:val="1"/>
          <w:gridAfter w:val="1"/>
          <w:wBefore w:w="13" w:type="dxa"/>
          <w:wAfter w:w="13" w:type="dxa"/>
          <w:cantSplit/>
        </w:trPr>
        <w:tc>
          <w:tcPr>
            <w:tcW w:w="1569" w:type="dxa"/>
            <w:tcBorders>
              <w:left w:val="single" w:sz="6" w:space="0" w:color="auto"/>
              <w:bottom w:val="single" w:sz="4" w:space="0" w:color="auto"/>
              <w:right w:val="single" w:sz="6" w:space="0" w:color="auto"/>
            </w:tcBorders>
            <w:vAlign w:val="center"/>
          </w:tcPr>
          <w:p w14:paraId="5D599B44"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2268" w:type="dxa"/>
            <w:tcBorders>
              <w:left w:val="single" w:sz="6" w:space="0" w:color="auto"/>
              <w:bottom w:val="single" w:sz="4" w:space="0" w:color="auto"/>
              <w:right w:val="single" w:sz="6" w:space="0" w:color="auto"/>
            </w:tcBorders>
            <w:vAlign w:val="center"/>
          </w:tcPr>
          <w:p w14:paraId="51A65D36"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Mincho"/>
                <w:color w:val="000000"/>
                <w:sz w:val="20"/>
                <w:szCs w:val="20"/>
                <w:lang w:eastAsia="ja-JP"/>
              </w:rPr>
            </w:pPr>
            <w:r>
              <w:rPr>
                <w:color w:val="000000"/>
                <w:sz w:val="20"/>
                <w:lang w:eastAsia="ja-JP"/>
              </w:rPr>
              <w:t>10.525 GHz</w:t>
            </w:r>
          </w:p>
        </w:tc>
        <w:tc>
          <w:tcPr>
            <w:tcW w:w="1846" w:type="dxa"/>
            <w:gridSpan w:val="2"/>
            <w:tcBorders>
              <w:left w:val="single" w:sz="6" w:space="0" w:color="auto"/>
              <w:bottom w:val="single" w:sz="4" w:space="0" w:color="auto"/>
              <w:right w:val="single" w:sz="6" w:space="0" w:color="auto"/>
            </w:tcBorders>
            <w:vAlign w:val="center"/>
          </w:tcPr>
          <w:p w14:paraId="7652D4D4" w14:textId="77777777" w:rsidR="006E0414" w:rsidRDefault="006E0414" w:rsidP="006E0414">
            <w:pPr>
              <w:jc w:val="center"/>
              <w:rPr>
                <w:rFonts w:eastAsia="MS Mincho"/>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40 M</w:t>
            </w:r>
            <w:r>
              <w:rPr>
                <w:rFonts w:eastAsia="MS PGothic"/>
                <w:color w:val="000000"/>
                <w:sz w:val="20"/>
                <w:szCs w:val="20"/>
              </w:rPr>
              <w:t>Hz</w:t>
            </w:r>
          </w:p>
        </w:tc>
        <w:tc>
          <w:tcPr>
            <w:tcW w:w="1624" w:type="dxa"/>
            <w:vMerge w:val="restart"/>
            <w:tcBorders>
              <w:left w:val="single" w:sz="6" w:space="0" w:color="auto"/>
              <w:right w:val="single" w:sz="6" w:space="0" w:color="auto"/>
            </w:tcBorders>
            <w:vAlign w:val="center"/>
          </w:tcPr>
          <w:p w14:paraId="62BBBEA7"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Mincho" w:hAnsi="Symbol" w:hint="eastAsia"/>
                <w:color w:val="000000"/>
                <w:sz w:val="20"/>
                <w:szCs w:val="20"/>
                <w:lang w:eastAsia="ja-JP"/>
              </w:rPr>
            </w:pPr>
            <w:r>
              <w:rPr>
                <w:rFonts w:eastAsia="MS PGothic"/>
                <w:color w:val="000000"/>
                <w:sz w:val="20"/>
                <w:szCs w:val="20"/>
              </w:rPr>
              <w:sym w:font="Symbol" w:char="F0A3"/>
            </w:r>
            <w:r>
              <w:rPr>
                <w:rFonts w:eastAsia="MS PGothic"/>
                <w:color w:val="000000"/>
                <w:sz w:val="12"/>
                <w:szCs w:val="20"/>
              </w:rPr>
              <w:t> </w:t>
            </w:r>
            <w:r>
              <w:rPr>
                <w:rFonts w:eastAsia="MS PGothic"/>
                <w:color w:val="000000"/>
                <w:sz w:val="20"/>
                <w:szCs w:val="20"/>
                <w:lang w:eastAsia="ja-JP"/>
              </w:rPr>
              <w:t xml:space="preserve">5 </w:t>
            </w:r>
            <w:r>
              <w:rPr>
                <w:rFonts w:eastAsia="MS PGothic"/>
                <w:color w:val="000000"/>
                <w:sz w:val="20"/>
                <w:szCs w:val="20"/>
              </w:rPr>
              <w:t>W</w:t>
            </w:r>
            <w:r>
              <w:rPr>
                <w:rFonts w:eastAsia="MS PGothic"/>
                <w:color w:val="000000"/>
                <w:sz w:val="20"/>
                <w:szCs w:val="20"/>
              </w:rPr>
              <w:br/>
            </w:r>
            <w:r>
              <w:rPr>
                <w:rFonts w:eastAsia="MS PGothic"/>
                <w:color w:val="000000"/>
                <w:sz w:val="20"/>
                <w:szCs w:val="20"/>
                <w:lang w:eastAsia="ja-JP"/>
              </w:rPr>
              <w:t>(3</w:t>
            </w:r>
            <w:r>
              <w:rPr>
                <w:rFonts w:eastAsia="MS PGothic" w:hint="eastAsia"/>
                <w:color w:val="000000"/>
                <w:sz w:val="20"/>
                <w:szCs w:val="20"/>
                <w:lang w:eastAsia="ja-JP"/>
              </w:rPr>
              <w:t>7</w:t>
            </w:r>
            <w:r>
              <w:rPr>
                <w:rFonts w:eastAsia="MS PGothic"/>
                <w:color w:val="000000"/>
                <w:sz w:val="20"/>
                <w:szCs w:val="20"/>
                <w:lang w:eastAsia="ja-JP"/>
              </w:rPr>
              <w:t xml:space="preserve"> dBm)</w:t>
            </w:r>
          </w:p>
        </w:tc>
        <w:tc>
          <w:tcPr>
            <w:tcW w:w="1418" w:type="dxa"/>
            <w:gridSpan w:val="2"/>
            <w:vMerge w:val="restart"/>
            <w:tcBorders>
              <w:left w:val="single" w:sz="6" w:space="0" w:color="auto"/>
              <w:right w:val="single" w:sz="6" w:space="0" w:color="auto"/>
            </w:tcBorders>
            <w:vAlign w:val="center"/>
          </w:tcPr>
          <w:p w14:paraId="578DED66"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color w:val="000000"/>
                <w:sz w:val="20"/>
                <w:szCs w:val="20"/>
              </w:rPr>
              <w:sym w:font="Symbol" w:char="F0A3"/>
            </w:r>
            <w:r>
              <w:rPr>
                <w:rFonts w:eastAsia="MS PGothic"/>
                <w:color w:val="000000"/>
                <w:sz w:val="20"/>
                <w:szCs w:val="20"/>
                <w:lang w:eastAsia="ja-JP"/>
              </w:rPr>
              <w:t xml:space="preserve"> </w:t>
            </w:r>
            <w:r>
              <w:rPr>
                <w:rFonts w:eastAsia="MS PGothic" w:hint="eastAsia"/>
                <w:color w:val="000000"/>
                <w:sz w:val="20"/>
                <w:szCs w:val="20"/>
                <w:lang w:eastAsia="ja-JP"/>
              </w:rPr>
              <w:t>2</w:t>
            </w:r>
            <w:r>
              <w:rPr>
                <w:rFonts w:eastAsia="MS PGothic"/>
                <w:color w:val="000000"/>
                <w:sz w:val="20"/>
                <w:szCs w:val="20"/>
                <w:lang w:eastAsia="ja-JP"/>
              </w:rPr>
              <w:t xml:space="preserve">0 </w:t>
            </w:r>
            <w:proofErr w:type="spellStart"/>
            <w:r>
              <w:rPr>
                <w:rFonts w:eastAsia="MS PGothic"/>
                <w:color w:val="000000"/>
                <w:sz w:val="20"/>
                <w:szCs w:val="20"/>
                <w:lang w:eastAsia="ja-JP"/>
              </w:rPr>
              <w:t>mW</w:t>
            </w:r>
            <w:proofErr w:type="spellEnd"/>
            <w:r>
              <w:rPr>
                <w:rFonts w:eastAsia="MS PGothic"/>
                <w:color w:val="000000"/>
                <w:sz w:val="20"/>
                <w:szCs w:val="20"/>
              </w:rPr>
              <w:br/>
            </w:r>
            <w:r>
              <w:rPr>
                <w:rFonts w:eastAsia="MS PGothic"/>
                <w:color w:val="000000"/>
                <w:sz w:val="20"/>
                <w:szCs w:val="20"/>
              </w:rPr>
              <w:sym w:font="Symbol" w:char="F0A3"/>
            </w:r>
            <w:r>
              <w:rPr>
                <w:rFonts w:eastAsia="MS PGothic"/>
                <w:color w:val="000000"/>
                <w:sz w:val="20"/>
                <w:szCs w:val="20"/>
              </w:rPr>
              <w:t> </w:t>
            </w:r>
            <w:r>
              <w:rPr>
                <w:rFonts w:eastAsia="MS PGothic"/>
                <w:color w:val="000000"/>
                <w:sz w:val="20"/>
                <w:szCs w:val="20"/>
                <w:lang w:eastAsia="ja-JP"/>
              </w:rPr>
              <w:t xml:space="preserve">24 </w:t>
            </w:r>
            <w:proofErr w:type="spellStart"/>
            <w:r>
              <w:rPr>
                <w:rFonts w:eastAsia="MS PGothic"/>
                <w:color w:val="000000"/>
                <w:sz w:val="20"/>
                <w:szCs w:val="20"/>
              </w:rPr>
              <w:t>dB</w:t>
            </w:r>
            <w:r>
              <w:rPr>
                <w:rFonts w:eastAsia="MS PGothic"/>
                <w:color w:val="000000"/>
                <w:sz w:val="20"/>
                <w:szCs w:val="20"/>
                <w:lang w:eastAsia="ja-JP"/>
              </w:rPr>
              <w:t>i</w:t>
            </w:r>
            <w:proofErr w:type="spellEnd"/>
          </w:p>
        </w:tc>
        <w:tc>
          <w:tcPr>
            <w:tcW w:w="1201" w:type="dxa"/>
            <w:gridSpan w:val="2"/>
            <w:vMerge w:val="restart"/>
            <w:tcBorders>
              <w:left w:val="single" w:sz="6" w:space="0" w:color="auto"/>
              <w:right w:val="single" w:sz="6" w:space="0" w:color="auto"/>
            </w:tcBorders>
            <w:vAlign w:val="center"/>
          </w:tcPr>
          <w:p w14:paraId="7AD94EFF"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ascii="Symbol" w:eastAsia="MS PGothic" w:hAnsi="Symbol"/>
                <w:color w:val="000000"/>
                <w:sz w:val="20"/>
                <w:szCs w:val="20"/>
                <w:lang w:eastAsia="ja-JP"/>
              </w:rPr>
              <w:t></w:t>
            </w:r>
          </w:p>
        </w:tc>
      </w:tr>
      <w:tr w:rsidR="006E0414" w14:paraId="10D390F4" w14:textId="77777777">
        <w:trPr>
          <w:gridBefore w:val="1"/>
          <w:gridAfter w:val="1"/>
          <w:wBefore w:w="13" w:type="dxa"/>
          <w:wAfter w:w="13" w:type="dxa"/>
          <w:cantSplit/>
        </w:trPr>
        <w:tc>
          <w:tcPr>
            <w:tcW w:w="1569" w:type="dxa"/>
            <w:tcBorders>
              <w:left w:val="single" w:sz="6" w:space="0" w:color="auto"/>
              <w:bottom w:val="single" w:sz="4" w:space="0" w:color="auto"/>
              <w:right w:val="single" w:sz="6" w:space="0" w:color="auto"/>
            </w:tcBorders>
            <w:vAlign w:val="center"/>
          </w:tcPr>
          <w:p w14:paraId="2C9B1EDF"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2268" w:type="dxa"/>
            <w:tcBorders>
              <w:left w:val="single" w:sz="6" w:space="0" w:color="auto"/>
              <w:bottom w:val="single" w:sz="4" w:space="0" w:color="auto"/>
              <w:right w:val="single" w:sz="6" w:space="0" w:color="auto"/>
            </w:tcBorders>
            <w:vAlign w:val="center"/>
          </w:tcPr>
          <w:p w14:paraId="55FC12B9"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Mincho"/>
                <w:color w:val="000000"/>
                <w:sz w:val="20"/>
                <w:szCs w:val="20"/>
                <w:lang w:eastAsia="ja-JP"/>
              </w:rPr>
            </w:pPr>
            <w:r>
              <w:rPr>
                <w:rFonts w:eastAsia="Batang"/>
                <w:color w:val="000000"/>
                <w:sz w:val="20"/>
                <w:szCs w:val="20"/>
                <w:lang w:eastAsia="ja-JP"/>
              </w:rPr>
              <w:t>24.15 GHz</w:t>
            </w:r>
          </w:p>
        </w:tc>
        <w:tc>
          <w:tcPr>
            <w:tcW w:w="1846" w:type="dxa"/>
            <w:gridSpan w:val="2"/>
            <w:tcBorders>
              <w:left w:val="single" w:sz="6" w:space="0" w:color="auto"/>
              <w:bottom w:val="single" w:sz="4" w:space="0" w:color="auto"/>
              <w:right w:val="single" w:sz="6" w:space="0" w:color="auto"/>
            </w:tcBorders>
            <w:vAlign w:val="center"/>
          </w:tcPr>
          <w:p w14:paraId="42672883" w14:textId="77777777" w:rsidR="006E0414" w:rsidRDefault="006E0414" w:rsidP="006E0414">
            <w:pPr>
              <w:jc w:val="center"/>
              <w:rPr>
                <w:rFonts w:eastAsia="MS Mincho"/>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76 M</w:t>
            </w:r>
            <w:r>
              <w:rPr>
                <w:rFonts w:eastAsia="MS PGothic"/>
                <w:color w:val="000000"/>
                <w:sz w:val="20"/>
                <w:szCs w:val="20"/>
              </w:rPr>
              <w:t>Hz</w:t>
            </w:r>
          </w:p>
        </w:tc>
        <w:tc>
          <w:tcPr>
            <w:tcW w:w="1624" w:type="dxa"/>
            <w:vMerge/>
            <w:tcBorders>
              <w:left w:val="single" w:sz="6" w:space="0" w:color="auto"/>
              <w:bottom w:val="single" w:sz="4" w:space="0" w:color="auto"/>
              <w:right w:val="single" w:sz="6" w:space="0" w:color="auto"/>
            </w:tcBorders>
            <w:vAlign w:val="center"/>
          </w:tcPr>
          <w:p w14:paraId="0A89F33F"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Mincho" w:hAnsi="Symbol" w:hint="eastAsia"/>
                <w:color w:val="000000"/>
                <w:sz w:val="20"/>
                <w:szCs w:val="20"/>
                <w:lang w:eastAsia="ja-JP"/>
              </w:rPr>
            </w:pPr>
          </w:p>
        </w:tc>
        <w:tc>
          <w:tcPr>
            <w:tcW w:w="1418" w:type="dxa"/>
            <w:gridSpan w:val="2"/>
            <w:vMerge/>
            <w:tcBorders>
              <w:left w:val="single" w:sz="6" w:space="0" w:color="auto"/>
              <w:bottom w:val="single" w:sz="4" w:space="0" w:color="auto"/>
              <w:right w:val="single" w:sz="6" w:space="0" w:color="auto"/>
            </w:tcBorders>
            <w:vAlign w:val="center"/>
          </w:tcPr>
          <w:p w14:paraId="69458091"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1201" w:type="dxa"/>
            <w:gridSpan w:val="2"/>
            <w:vMerge/>
            <w:tcBorders>
              <w:left w:val="single" w:sz="6" w:space="0" w:color="auto"/>
              <w:bottom w:val="single" w:sz="4" w:space="0" w:color="auto"/>
              <w:right w:val="single" w:sz="6" w:space="0" w:color="auto"/>
            </w:tcBorders>
            <w:vAlign w:val="center"/>
          </w:tcPr>
          <w:p w14:paraId="2A621BDC"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r>
      <w:tr w:rsidR="006E0414" w14:paraId="2621760D" w14:textId="77777777" w:rsidTr="00054BC1">
        <w:trPr>
          <w:gridBefore w:val="1"/>
          <w:gridAfter w:val="1"/>
          <w:wBefore w:w="13" w:type="dxa"/>
          <w:wAfter w:w="13" w:type="dxa"/>
          <w:cantSplit/>
        </w:trPr>
        <w:tc>
          <w:tcPr>
            <w:tcW w:w="9926" w:type="dxa"/>
            <w:gridSpan w:val="9"/>
            <w:tcBorders>
              <w:left w:val="single" w:sz="6" w:space="0" w:color="auto"/>
              <w:bottom w:val="single" w:sz="4" w:space="0" w:color="auto"/>
              <w:right w:val="single" w:sz="6" w:space="0" w:color="auto"/>
            </w:tcBorders>
            <w:vAlign w:val="center"/>
          </w:tcPr>
          <w:p w14:paraId="1F6CA5CD"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Mincho" w:hint="eastAsia"/>
                <w:i/>
                <w:iCs/>
                <w:color w:val="000000"/>
                <w:sz w:val="20"/>
                <w:szCs w:val="20"/>
                <w:lang w:eastAsia="ja-JP"/>
              </w:rPr>
              <w:t xml:space="preserve">17. </w:t>
            </w:r>
            <w:r>
              <w:rPr>
                <w:rFonts w:eastAsia="Batang"/>
                <w:i/>
                <w:iCs/>
                <w:color w:val="000000"/>
                <w:sz w:val="20"/>
                <w:szCs w:val="20"/>
                <w:lang w:eastAsia="ja-JP"/>
              </w:rPr>
              <w:t>Quasi-millimeter-wave communication systems</w:t>
            </w:r>
          </w:p>
        </w:tc>
      </w:tr>
      <w:tr w:rsidR="006E0414" w14:paraId="35179801" w14:textId="77777777">
        <w:trPr>
          <w:gridBefore w:val="1"/>
          <w:gridAfter w:val="1"/>
          <w:wBefore w:w="13" w:type="dxa"/>
          <w:wAfter w:w="13" w:type="dxa"/>
          <w:cantSplit/>
        </w:trPr>
        <w:tc>
          <w:tcPr>
            <w:tcW w:w="1569" w:type="dxa"/>
            <w:tcBorders>
              <w:left w:val="single" w:sz="6" w:space="0" w:color="auto"/>
              <w:bottom w:val="single" w:sz="4" w:space="0" w:color="auto"/>
              <w:right w:val="single" w:sz="6" w:space="0" w:color="auto"/>
            </w:tcBorders>
            <w:vAlign w:val="center"/>
          </w:tcPr>
          <w:p w14:paraId="6CBA9C9F"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2268" w:type="dxa"/>
            <w:tcBorders>
              <w:left w:val="single" w:sz="6" w:space="0" w:color="auto"/>
              <w:bottom w:val="single" w:sz="4" w:space="0" w:color="auto"/>
              <w:right w:val="single" w:sz="6" w:space="0" w:color="auto"/>
            </w:tcBorders>
            <w:vAlign w:val="center"/>
          </w:tcPr>
          <w:p w14:paraId="4E17800A" w14:textId="77777777" w:rsidR="006E0414" w:rsidRDefault="006E0414" w:rsidP="006E0414">
            <w:pPr>
              <w:keepNext/>
              <w:keepLines/>
              <w:spacing w:after="120" w:line="240" w:lineRule="exact"/>
              <w:rPr>
                <w:color w:val="000000"/>
                <w:sz w:val="20"/>
                <w:lang w:eastAsia="ja-JP"/>
              </w:rPr>
            </w:pPr>
            <w:r>
              <w:rPr>
                <w:color w:val="000000"/>
                <w:sz w:val="20"/>
                <w:lang w:eastAsia="ja-JP"/>
              </w:rPr>
              <w:t>24.77-25.23 GHz</w:t>
            </w:r>
          </w:p>
          <w:p w14:paraId="7697D845"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Mincho"/>
                <w:color w:val="000000"/>
                <w:sz w:val="20"/>
                <w:szCs w:val="20"/>
                <w:lang w:eastAsia="ja-JP"/>
              </w:rPr>
            </w:pPr>
            <w:r>
              <w:rPr>
                <w:rFonts w:eastAsia="Batang"/>
                <w:color w:val="000000"/>
                <w:sz w:val="20"/>
                <w:szCs w:val="20"/>
                <w:lang w:eastAsia="ja-JP"/>
              </w:rPr>
              <w:t>27.02-27.46 GHz</w:t>
            </w:r>
          </w:p>
        </w:tc>
        <w:tc>
          <w:tcPr>
            <w:tcW w:w="1846" w:type="dxa"/>
            <w:gridSpan w:val="2"/>
            <w:tcBorders>
              <w:left w:val="single" w:sz="6" w:space="0" w:color="auto"/>
              <w:bottom w:val="single" w:sz="4" w:space="0" w:color="auto"/>
              <w:right w:val="single" w:sz="6" w:space="0" w:color="auto"/>
            </w:tcBorders>
            <w:vAlign w:val="center"/>
          </w:tcPr>
          <w:p w14:paraId="3A50CAB3" w14:textId="77777777" w:rsidR="006E0414" w:rsidRDefault="006E0414" w:rsidP="006E0414">
            <w:pPr>
              <w:jc w:val="center"/>
              <w:rPr>
                <w:rFonts w:eastAsia="MS Mincho"/>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18 M</w:t>
            </w:r>
            <w:r>
              <w:rPr>
                <w:rFonts w:eastAsia="MS PGothic"/>
                <w:color w:val="000000"/>
                <w:sz w:val="20"/>
                <w:szCs w:val="20"/>
              </w:rPr>
              <w:t>Hz</w:t>
            </w:r>
          </w:p>
        </w:tc>
        <w:tc>
          <w:tcPr>
            <w:tcW w:w="1624" w:type="dxa"/>
            <w:tcBorders>
              <w:left w:val="single" w:sz="6" w:space="0" w:color="auto"/>
              <w:bottom w:val="single" w:sz="4" w:space="0" w:color="auto"/>
              <w:right w:val="single" w:sz="6" w:space="0" w:color="auto"/>
            </w:tcBorders>
            <w:vAlign w:val="center"/>
          </w:tcPr>
          <w:p w14:paraId="487D03C7"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Mincho" w:hAnsi="Symbol" w:hint="eastAsia"/>
                <w:color w:val="000000"/>
                <w:sz w:val="20"/>
                <w:szCs w:val="20"/>
                <w:lang w:eastAsia="ja-JP"/>
              </w:rPr>
            </w:pPr>
            <w:r>
              <w:rPr>
                <w:rFonts w:eastAsia="MS PGothic"/>
                <w:color w:val="000000"/>
                <w:sz w:val="20"/>
                <w:szCs w:val="20"/>
              </w:rPr>
              <w:sym w:font="Symbol" w:char="F0A3"/>
            </w:r>
            <w:r>
              <w:rPr>
                <w:rFonts w:eastAsia="MS PGothic"/>
                <w:color w:val="000000"/>
                <w:sz w:val="12"/>
                <w:szCs w:val="20"/>
              </w:rPr>
              <w:t> </w:t>
            </w:r>
            <w:r>
              <w:rPr>
                <w:rFonts w:eastAsia="MS PGothic"/>
                <w:color w:val="000000"/>
                <w:sz w:val="20"/>
                <w:szCs w:val="20"/>
              </w:rPr>
              <w:t>1</w:t>
            </w:r>
            <w:r>
              <w:rPr>
                <w:rFonts w:eastAsia="MS PGothic"/>
                <w:color w:val="000000"/>
                <w:sz w:val="20"/>
                <w:szCs w:val="20"/>
                <w:lang w:eastAsia="ja-JP"/>
              </w:rPr>
              <w:t xml:space="preserve">00 </w:t>
            </w:r>
            <w:proofErr w:type="spellStart"/>
            <w:r>
              <w:rPr>
                <w:rFonts w:eastAsia="MS PGothic"/>
                <w:color w:val="000000"/>
                <w:sz w:val="20"/>
                <w:szCs w:val="20"/>
                <w:lang w:eastAsia="ja-JP"/>
              </w:rPr>
              <w:t>m</w:t>
            </w:r>
            <w:r>
              <w:rPr>
                <w:rFonts w:eastAsia="MS PGothic"/>
                <w:color w:val="000000"/>
                <w:sz w:val="20"/>
                <w:szCs w:val="20"/>
              </w:rPr>
              <w:t>W</w:t>
            </w:r>
            <w:proofErr w:type="spellEnd"/>
            <w:r>
              <w:rPr>
                <w:rFonts w:eastAsia="MS PGothic"/>
                <w:color w:val="000000"/>
                <w:sz w:val="20"/>
                <w:szCs w:val="20"/>
                <w:lang w:eastAsia="ja-JP"/>
              </w:rPr>
              <w:t>/MHz</w:t>
            </w:r>
            <w:r>
              <w:rPr>
                <w:rFonts w:eastAsia="MS PGothic"/>
                <w:color w:val="000000"/>
                <w:sz w:val="20"/>
                <w:szCs w:val="20"/>
              </w:rPr>
              <w:br/>
            </w:r>
            <w:r>
              <w:rPr>
                <w:rFonts w:eastAsia="MS PGothic"/>
                <w:color w:val="000000"/>
                <w:sz w:val="20"/>
                <w:szCs w:val="20"/>
                <w:lang w:eastAsia="ja-JP"/>
              </w:rPr>
              <w:t>(20 dBm/MHz)</w:t>
            </w:r>
          </w:p>
        </w:tc>
        <w:tc>
          <w:tcPr>
            <w:tcW w:w="1418" w:type="dxa"/>
            <w:gridSpan w:val="2"/>
            <w:tcBorders>
              <w:left w:val="single" w:sz="6" w:space="0" w:color="auto"/>
              <w:bottom w:val="single" w:sz="4" w:space="0" w:color="auto"/>
              <w:right w:val="single" w:sz="6" w:space="0" w:color="auto"/>
            </w:tcBorders>
            <w:vAlign w:val="center"/>
          </w:tcPr>
          <w:p w14:paraId="7F06BF75"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color w:val="000000"/>
                <w:sz w:val="20"/>
                <w:szCs w:val="20"/>
              </w:rPr>
              <w:sym w:font="Symbol" w:char="F0A3"/>
            </w:r>
            <w:r>
              <w:rPr>
                <w:rFonts w:eastAsia="MS PGothic"/>
                <w:color w:val="000000"/>
                <w:sz w:val="20"/>
                <w:szCs w:val="20"/>
                <w:lang w:eastAsia="ja-JP"/>
              </w:rPr>
              <w:t xml:space="preserve"> 10 </w:t>
            </w:r>
            <w:proofErr w:type="spellStart"/>
            <w:r>
              <w:rPr>
                <w:rFonts w:eastAsia="MS PGothic"/>
                <w:color w:val="000000"/>
                <w:sz w:val="20"/>
                <w:szCs w:val="20"/>
                <w:lang w:eastAsia="ja-JP"/>
              </w:rPr>
              <w:t>mW</w:t>
            </w:r>
            <w:proofErr w:type="spellEnd"/>
            <w:r>
              <w:rPr>
                <w:rFonts w:eastAsia="MS PGothic"/>
                <w:color w:val="000000"/>
                <w:sz w:val="20"/>
                <w:szCs w:val="20"/>
                <w:lang w:eastAsia="ja-JP"/>
              </w:rPr>
              <w:t>/MHz</w:t>
            </w:r>
            <w:r>
              <w:rPr>
                <w:rFonts w:eastAsia="MS PGothic"/>
                <w:color w:val="000000"/>
                <w:sz w:val="20"/>
                <w:szCs w:val="20"/>
              </w:rPr>
              <w:br/>
            </w:r>
            <w:r>
              <w:rPr>
                <w:rFonts w:eastAsia="MS PGothic"/>
                <w:color w:val="000000"/>
                <w:sz w:val="20"/>
                <w:szCs w:val="20"/>
              </w:rPr>
              <w:sym w:font="Symbol" w:char="F0A3"/>
            </w:r>
            <w:r>
              <w:rPr>
                <w:rFonts w:eastAsia="MS PGothic"/>
                <w:color w:val="000000"/>
                <w:sz w:val="20"/>
                <w:szCs w:val="20"/>
              </w:rPr>
              <w:t> </w:t>
            </w:r>
            <w:r>
              <w:rPr>
                <w:rFonts w:eastAsia="MS PGothic"/>
                <w:color w:val="000000"/>
                <w:sz w:val="20"/>
                <w:szCs w:val="20"/>
                <w:lang w:eastAsia="ja-JP"/>
              </w:rPr>
              <w:t xml:space="preserve">10 </w:t>
            </w:r>
            <w:proofErr w:type="spellStart"/>
            <w:r>
              <w:rPr>
                <w:rFonts w:eastAsia="MS PGothic"/>
                <w:color w:val="000000"/>
                <w:sz w:val="20"/>
                <w:szCs w:val="20"/>
              </w:rPr>
              <w:t>dB</w:t>
            </w:r>
            <w:r>
              <w:rPr>
                <w:rFonts w:eastAsia="MS PGothic"/>
                <w:color w:val="000000"/>
                <w:sz w:val="20"/>
                <w:szCs w:val="20"/>
                <w:lang w:eastAsia="ja-JP"/>
              </w:rPr>
              <w:t>i</w:t>
            </w:r>
            <w:proofErr w:type="spellEnd"/>
          </w:p>
        </w:tc>
        <w:tc>
          <w:tcPr>
            <w:tcW w:w="1201" w:type="dxa"/>
            <w:gridSpan w:val="2"/>
            <w:tcBorders>
              <w:left w:val="single" w:sz="6" w:space="0" w:color="auto"/>
              <w:bottom w:val="single" w:sz="4" w:space="0" w:color="auto"/>
              <w:right w:val="single" w:sz="6" w:space="0" w:color="auto"/>
            </w:tcBorders>
            <w:vAlign w:val="center"/>
          </w:tcPr>
          <w:p w14:paraId="40EBE75C"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color w:val="000000"/>
                <w:sz w:val="20"/>
                <w:szCs w:val="20"/>
                <w:lang w:eastAsia="ja-JP"/>
              </w:rPr>
              <w:t xml:space="preserve">460 </w:t>
            </w:r>
            <w:proofErr w:type="spellStart"/>
            <w:r>
              <w:rPr>
                <w:rFonts w:eastAsia="MS PGothic"/>
                <w:color w:val="000000"/>
                <w:sz w:val="20"/>
                <w:szCs w:val="20"/>
                <w:lang w:eastAsia="ja-JP"/>
              </w:rPr>
              <w:t>mW</w:t>
            </w:r>
            <w:proofErr w:type="spellEnd"/>
            <w:r>
              <w:rPr>
                <w:rFonts w:eastAsia="MS PGothic"/>
                <w:color w:val="000000"/>
                <w:sz w:val="20"/>
                <w:szCs w:val="20"/>
                <w:lang w:eastAsia="ja-JP"/>
              </w:rPr>
              <w:t>/m</w:t>
            </w:r>
          </w:p>
        </w:tc>
      </w:tr>
      <w:tr w:rsidR="006E0414" w14:paraId="5C197C44" w14:textId="77777777" w:rsidTr="002C23C6">
        <w:trPr>
          <w:gridBefore w:val="1"/>
          <w:gridAfter w:val="1"/>
          <w:wBefore w:w="13" w:type="dxa"/>
          <w:wAfter w:w="13" w:type="dxa"/>
          <w:cantSplit/>
        </w:trPr>
        <w:tc>
          <w:tcPr>
            <w:tcW w:w="9926" w:type="dxa"/>
            <w:gridSpan w:val="9"/>
            <w:tcBorders>
              <w:left w:val="single" w:sz="6" w:space="0" w:color="auto"/>
              <w:bottom w:val="single" w:sz="4" w:space="0" w:color="auto"/>
              <w:right w:val="single" w:sz="6" w:space="0" w:color="auto"/>
            </w:tcBorders>
            <w:vAlign w:val="center"/>
          </w:tcPr>
          <w:p w14:paraId="652F2133"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Mincho" w:hint="eastAsia"/>
                <w:i/>
                <w:iCs/>
                <w:color w:val="000000"/>
                <w:sz w:val="20"/>
                <w:szCs w:val="20"/>
                <w:lang w:eastAsia="ja-JP"/>
              </w:rPr>
              <w:t xml:space="preserve">18. </w:t>
            </w:r>
            <w:r>
              <w:rPr>
                <w:rFonts w:eastAsia="MS Mincho"/>
                <w:i/>
                <w:iCs/>
                <w:color w:val="000000"/>
                <w:sz w:val="20"/>
                <w:szCs w:val="20"/>
                <w:lang w:eastAsia="ja-JP"/>
              </w:rPr>
              <w:t>Animal detection report system</w:t>
            </w:r>
          </w:p>
        </w:tc>
      </w:tr>
      <w:tr w:rsidR="006E0414" w14:paraId="2A893D90" w14:textId="77777777" w:rsidTr="000D6C2C">
        <w:trPr>
          <w:gridBefore w:val="1"/>
          <w:gridAfter w:val="1"/>
          <w:wBefore w:w="13" w:type="dxa"/>
          <w:wAfter w:w="13" w:type="dxa"/>
          <w:cantSplit/>
        </w:trPr>
        <w:tc>
          <w:tcPr>
            <w:tcW w:w="1569" w:type="dxa"/>
            <w:tcBorders>
              <w:left w:val="single" w:sz="6" w:space="0" w:color="auto"/>
              <w:bottom w:val="single" w:sz="4" w:space="0" w:color="auto"/>
              <w:right w:val="single" w:sz="6" w:space="0" w:color="auto"/>
            </w:tcBorders>
            <w:vAlign w:val="center"/>
          </w:tcPr>
          <w:p w14:paraId="58C11544"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2268" w:type="dxa"/>
            <w:vMerge w:val="restart"/>
            <w:tcBorders>
              <w:left w:val="single" w:sz="6" w:space="0" w:color="auto"/>
              <w:right w:val="single" w:sz="6" w:space="0" w:color="auto"/>
            </w:tcBorders>
            <w:vAlign w:val="center"/>
          </w:tcPr>
          <w:p w14:paraId="0259C65F" w14:textId="77777777" w:rsidR="006E0414" w:rsidRDefault="006E0414" w:rsidP="006E0414">
            <w:pPr>
              <w:keepNext/>
              <w:keepLines/>
              <w:spacing w:after="120" w:line="240" w:lineRule="exact"/>
              <w:rPr>
                <w:rFonts w:eastAsia="MS PGothic"/>
                <w:color w:val="000000"/>
                <w:sz w:val="20"/>
                <w:lang w:eastAsia="ja-JP"/>
              </w:rPr>
            </w:pPr>
            <w:r>
              <w:rPr>
                <w:rFonts w:eastAsia="MS PGothic" w:hint="eastAsia"/>
                <w:color w:val="000000"/>
                <w:sz w:val="20"/>
                <w:lang w:eastAsia="ja-JP"/>
              </w:rPr>
              <w:t>1</w:t>
            </w:r>
            <w:r>
              <w:rPr>
                <w:rFonts w:eastAsia="MS PGothic"/>
                <w:color w:val="000000"/>
                <w:sz w:val="20"/>
              </w:rPr>
              <w:t>42.</w:t>
            </w:r>
            <w:r>
              <w:rPr>
                <w:rFonts w:eastAsia="MS PGothic" w:hint="eastAsia"/>
                <w:color w:val="000000"/>
                <w:sz w:val="20"/>
                <w:lang w:eastAsia="ja-JP"/>
              </w:rPr>
              <w:t>940</w:t>
            </w:r>
            <w:r>
              <w:rPr>
                <w:rFonts w:eastAsia="MS PGothic"/>
                <w:color w:val="000000"/>
                <w:sz w:val="20"/>
              </w:rPr>
              <w:t xml:space="preserve">, </w:t>
            </w:r>
            <w:r>
              <w:rPr>
                <w:rFonts w:eastAsia="MS PGothic" w:hint="eastAsia"/>
                <w:color w:val="000000"/>
                <w:sz w:val="20"/>
                <w:lang w:eastAsia="ja-JP"/>
              </w:rPr>
              <w:t>1</w:t>
            </w:r>
            <w:r>
              <w:rPr>
                <w:rFonts w:eastAsia="MS PGothic"/>
                <w:color w:val="000000"/>
                <w:sz w:val="20"/>
              </w:rPr>
              <w:t>42.</w:t>
            </w:r>
            <w:r>
              <w:rPr>
                <w:rFonts w:eastAsia="MS PGothic" w:hint="eastAsia"/>
                <w:color w:val="000000"/>
                <w:sz w:val="20"/>
                <w:lang w:eastAsia="ja-JP"/>
              </w:rPr>
              <w:t>950, 142.960, 142.970</w:t>
            </w:r>
            <w:r>
              <w:rPr>
                <w:rFonts w:eastAsia="MS PGothic"/>
                <w:color w:val="000000"/>
                <w:sz w:val="20"/>
              </w:rPr>
              <w:t>,</w:t>
            </w:r>
          </w:p>
          <w:p w14:paraId="491BD6DE"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Mincho"/>
                <w:color w:val="000000"/>
                <w:sz w:val="20"/>
                <w:szCs w:val="20"/>
                <w:lang w:eastAsia="ja-JP"/>
              </w:rPr>
            </w:pPr>
            <w:r>
              <w:rPr>
                <w:rFonts w:eastAsia="MS PGothic" w:hint="eastAsia"/>
                <w:color w:val="000000"/>
                <w:sz w:val="20"/>
                <w:lang w:eastAsia="ja-JP"/>
              </w:rPr>
              <w:t>142.980</w:t>
            </w:r>
            <w:r>
              <w:rPr>
                <w:rFonts w:eastAsia="MS PGothic"/>
                <w:color w:val="000000"/>
                <w:sz w:val="20"/>
              </w:rPr>
              <w:t xml:space="preserve"> </w:t>
            </w:r>
          </w:p>
        </w:tc>
        <w:tc>
          <w:tcPr>
            <w:tcW w:w="1846" w:type="dxa"/>
            <w:gridSpan w:val="2"/>
            <w:vMerge w:val="restart"/>
            <w:tcBorders>
              <w:left w:val="single" w:sz="6" w:space="0" w:color="auto"/>
              <w:right w:val="single" w:sz="6" w:space="0" w:color="auto"/>
            </w:tcBorders>
            <w:vAlign w:val="center"/>
          </w:tcPr>
          <w:p w14:paraId="4C0EF0DF" w14:textId="77777777" w:rsidR="006E0414" w:rsidRDefault="006E0414" w:rsidP="006E0414">
            <w:pPr>
              <w:jc w:val="center"/>
              <w:rPr>
                <w:rFonts w:eastAsia="MS Mincho"/>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rPr>
              <w:t>16</w:t>
            </w:r>
          </w:p>
        </w:tc>
        <w:tc>
          <w:tcPr>
            <w:tcW w:w="1624" w:type="dxa"/>
            <w:tcBorders>
              <w:left w:val="single" w:sz="6" w:space="0" w:color="auto"/>
              <w:bottom w:val="single" w:sz="4" w:space="0" w:color="auto"/>
              <w:right w:val="single" w:sz="6" w:space="0" w:color="auto"/>
            </w:tcBorders>
            <w:vAlign w:val="center"/>
          </w:tcPr>
          <w:p w14:paraId="743B6CE8"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hint="eastAsia"/>
                <w:color w:val="000000"/>
                <w:sz w:val="20"/>
                <w:szCs w:val="20"/>
                <w:lang w:eastAsia="ja-JP"/>
              </w:rPr>
              <w:t>10</w:t>
            </w:r>
            <w:r>
              <w:rPr>
                <w:rFonts w:eastAsia="MS PGothic"/>
                <w:color w:val="000000"/>
                <w:sz w:val="20"/>
                <w:szCs w:val="20"/>
                <w:lang w:eastAsia="ja-JP"/>
              </w:rPr>
              <w:t>0</w:t>
            </w:r>
            <w:r>
              <w:rPr>
                <w:rFonts w:ascii="Symbol" w:eastAsia="MS PGothic" w:hAnsi="Symbol"/>
                <w:color w:val="000000"/>
                <w:sz w:val="20"/>
                <w:szCs w:val="20"/>
              </w:rPr>
              <w:t></w:t>
            </w:r>
            <w:r>
              <w:rPr>
                <w:rFonts w:eastAsia="MS PGothic"/>
                <w:color w:val="000000"/>
                <w:sz w:val="20"/>
                <w:szCs w:val="20"/>
                <w:lang w:eastAsia="ja-JP"/>
              </w:rPr>
              <w:t>W</w:t>
            </w:r>
          </w:p>
          <w:p w14:paraId="26CDEE94"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Mincho" w:hAnsi="Symbol" w:hint="eastAsia"/>
                <w:color w:val="000000"/>
                <w:sz w:val="20"/>
                <w:szCs w:val="20"/>
                <w:lang w:eastAsia="ja-JP"/>
              </w:rPr>
            </w:pPr>
            <w:r>
              <w:rPr>
                <w:rFonts w:eastAsia="MS PGothic"/>
                <w:color w:val="000000"/>
                <w:sz w:val="20"/>
                <w:szCs w:val="20"/>
                <w:lang w:eastAsia="ja-JP"/>
              </w:rPr>
              <w:t>(–</w:t>
            </w:r>
            <w:r>
              <w:rPr>
                <w:rFonts w:eastAsia="MS PGothic" w:hint="eastAsia"/>
                <w:color w:val="000000"/>
                <w:sz w:val="20"/>
                <w:szCs w:val="20"/>
                <w:lang w:eastAsia="ja-JP"/>
              </w:rPr>
              <w:t>10</w:t>
            </w:r>
            <w:r>
              <w:rPr>
                <w:rFonts w:eastAsia="MS PGothic"/>
                <w:color w:val="000000"/>
                <w:sz w:val="20"/>
                <w:szCs w:val="20"/>
                <w:lang w:eastAsia="ja-JP"/>
              </w:rPr>
              <w:t xml:space="preserve"> dBm)</w:t>
            </w:r>
          </w:p>
        </w:tc>
        <w:tc>
          <w:tcPr>
            <w:tcW w:w="1418" w:type="dxa"/>
            <w:gridSpan w:val="2"/>
            <w:tcBorders>
              <w:left w:val="single" w:sz="6" w:space="0" w:color="auto"/>
              <w:bottom w:val="single" w:sz="4" w:space="0" w:color="auto"/>
              <w:right w:val="single" w:sz="6" w:space="0" w:color="auto"/>
            </w:tcBorders>
            <w:vAlign w:val="center"/>
          </w:tcPr>
          <w:p w14:paraId="454665A1"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hint="eastAsia"/>
                <w:color w:val="000000"/>
                <w:sz w:val="20"/>
                <w:szCs w:val="20"/>
                <w:lang w:eastAsia="ja-JP"/>
              </w:rPr>
              <w:t>-</w:t>
            </w:r>
          </w:p>
        </w:tc>
        <w:tc>
          <w:tcPr>
            <w:tcW w:w="1201" w:type="dxa"/>
            <w:gridSpan w:val="2"/>
            <w:vMerge w:val="restart"/>
            <w:tcBorders>
              <w:left w:val="single" w:sz="6" w:space="0" w:color="auto"/>
              <w:right w:val="single" w:sz="6" w:space="0" w:color="auto"/>
            </w:tcBorders>
            <w:vAlign w:val="center"/>
          </w:tcPr>
          <w:p w14:paraId="38B59E5E"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eastAsia="MS PGothic"/>
                <w:color w:val="000000"/>
                <w:sz w:val="20"/>
                <w:szCs w:val="20"/>
              </w:rPr>
              <w:t>Not</w:t>
            </w:r>
            <w:r>
              <w:rPr>
                <w:rFonts w:eastAsia="MS PGothic"/>
                <w:color w:val="000000"/>
                <w:sz w:val="20"/>
                <w:szCs w:val="20"/>
              </w:rPr>
              <w:br/>
            </w:r>
            <w:r>
              <w:rPr>
                <w:rFonts w:eastAsia="MS PGothic" w:hint="eastAsia"/>
                <w:color w:val="000000"/>
                <w:sz w:val="20"/>
                <w:szCs w:val="20"/>
                <w:lang w:eastAsia="ja-JP"/>
              </w:rPr>
              <w:t>required</w:t>
            </w:r>
            <w:r>
              <w:rPr>
                <w:rFonts w:eastAsia="MS PGothic"/>
                <w:color w:val="000000"/>
                <w:sz w:val="20"/>
                <w:szCs w:val="20"/>
              </w:rPr>
              <w:br/>
            </w:r>
            <w:r>
              <w:rPr>
                <w:rFonts w:eastAsia="MS PGothic" w:hint="eastAsia"/>
                <w:sz w:val="20"/>
                <w:szCs w:val="20"/>
                <w:lang w:eastAsia="ja-JP"/>
              </w:rPr>
              <w:t>(</w:t>
            </w:r>
            <w:r>
              <w:rPr>
                <w:rFonts w:eastAsia="MS PGothic"/>
                <w:sz w:val="20"/>
                <w:szCs w:val="20"/>
              </w:rPr>
              <w:sym w:font="Symbol" w:char="F0A3"/>
            </w:r>
            <w:r>
              <w:rPr>
                <w:rFonts w:eastAsia="MS PGothic"/>
                <w:sz w:val="20"/>
                <w:szCs w:val="20"/>
                <w:lang w:eastAsia="ja-JP"/>
              </w:rPr>
              <w:t> 10 </w:t>
            </w:r>
            <w:proofErr w:type="spellStart"/>
            <w:r>
              <w:rPr>
                <w:rFonts w:eastAsia="MS PGothic"/>
                <w:sz w:val="20"/>
                <w:szCs w:val="20"/>
                <w:lang w:eastAsia="ja-JP"/>
              </w:rPr>
              <w:t>mW</w:t>
            </w:r>
            <w:proofErr w:type="spellEnd"/>
            <w:r>
              <w:rPr>
                <w:rFonts w:eastAsia="MS PGothic" w:hint="eastAsia"/>
                <w:sz w:val="20"/>
                <w:szCs w:val="20"/>
                <w:lang w:eastAsia="ja-JP"/>
              </w:rPr>
              <w:t>)</w:t>
            </w:r>
            <w:r>
              <w:rPr>
                <w:rFonts w:eastAsia="MS PGothic"/>
                <w:color w:val="000000"/>
                <w:sz w:val="20"/>
                <w:szCs w:val="20"/>
              </w:rPr>
              <w:br/>
            </w:r>
            <w:r>
              <w:rPr>
                <w:rFonts w:eastAsia="MS PGothic"/>
                <w:sz w:val="20"/>
                <w:szCs w:val="20"/>
              </w:rPr>
              <w:t xml:space="preserve">7 </w:t>
            </w:r>
            <w:r>
              <w:rPr>
                <w:rFonts w:eastAsia="MS PGothic"/>
                <w:sz w:val="20"/>
                <w:szCs w:val="20"/>
              </w:rPr>
              <w:sym w:font="Symbol" w:char="F06D"/>
            </w:r>
            <w:r>
              <w:rPr>
                <w:rFonts w:eastAsia="MS PGothic"/>
                <w:sz w:val="20"/>
                <w:szCs w:val="20"/>
              </w:rPr>
              <w:t>V</w:t>
            </w:r>
            <w:r>
              <w:rPr>
                <w:rFonts w:eastAsia="MS PGothic"/>
                <w:sz w:val="20"/>
                <w:szCs w:val="20"/>
                <w:lang w:eastAsia="ja-JP"/>
              </w:rPr>
              <w:t xml:space="preserve"> (</w:t>
            </w:r>
            <w:r>
              <w:rPr>
                <w:rFonts w:eastAsia="MS PGothic"/>
                <w:sz w:val="20"/>
                <w:szCs w:val="20"/>
              </w:rPr>
              <w:t>&gt;</w:t>
            </w:r>
            <w:r>
              <w:rPr>
                <w:rFonts w:eastAsia="MS PGothic"/>
                <w:sz w:val="20"/>
                <w:szCs w:val="20"/>
                <w:lang w:eastAsia="ja-JP"/>
              </w:rPr>
              <w:t xml:space="preserve"> 10 </w:t>
            </w:r>
            <w:proofErr w:type="spellStart"/>
            <w:r>
              <w:rPr>
                <w:rFonts w:eastAsia="MS PGothic"/>
                <w:sz w:val="20"/>
                <w:szCs w:val="20"/>
                <w:lang w:eastAsia="ja-JP"/>
              </w:rPr>
              <w:t>mW</w:t>
            </w:r>
            <w:proofErr w:type="spellEnd"/>
            <w:r>
              <w:rPr>
                <w:rFonts w:eastAsia="MS PGothic"/>
                <w:sz w:val="20"/>
                <w:szCs w:val="20"/>
                <w:lang w:eastAsia="ja-JP"/>
              </w:rPr>
              <w:t>)</w:t>
            </w:r>
          </w:p>
        </w:tc>
      </w:tr>
      <w:tr w:rsidR="006E0414" w14:paraId="0974C462" w14:textId="77777777">
        <w:trPr>
          <w:gridBefore w:val="1"/>
          <w:gridAfter w:val="1"/>
          <w:wBefore w:w="13" w:type="dxa"/>
          <w:wAfter w:w="13" w:type="dxa"/>
          <w:cantSplit/>
        </w:trPr>
        <w:tc>
          <w:tcPr>
            <w:tcW w:w="1569" w:type="dxa"/>
            <w:tcBorders>
              <w:left w:val="single" w:sz="6" w:space="0" w:color="auto"/>
              <w:bottom w:val="single" w:sz="4" w:space="0" w:color="auto"/>
              <w:right w:val="single" w:sz="6" w:space="0" w:color="auto"/>
            </w:tcBorders>
            <w:vAlign w:val="center"/>
          </w:tcPr>
          <w:p w14:paraId="6E0B86BD"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c>
          <w:tcPr>
            <w:tcW w:w="2268" w:type="dxa"/>
            <w:vMerge/>
            <w:tcBorders>
              <w:left w:val="single" w:sz="6" w:space="0" w:color="auto"/>
              <w:bottom w:val="single" w:sz="4" w:space="0" w:color="auto"/>
              <w:right w:val="single" w:sz="6" w:space="0" w:color="auto"/>
            </w:tcBorders>
            <w:vAlign w:val="center"/>
          </w:tcPr>
          <w:p w14:paraId="4B3D0129"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textAlignment w:val="baseline"/>
              <w:rPr>
                <w:rFonts w:eastAsia="MS Mincho"/>
                <w:color w:val="000000"/>
                <w:sz w:val="20"/>
                <w:szCs w:val="20"/>
                <w:lang w:eastAsia="ja-JP"/>
              </w:rPr>
            </w:pPr>
          </w:p>
        </w:tc>
        <w:tc>
          <w:tcPr>
            <w:tcW w:w="1846" w:type="dxa"/>
            <w:gridSpan w:val="2"/>
            <w:vMerge/>
            <w:tcBorders>
              <w:left w:val="single" w:sz="6" w:space="0" w:color="auto"/>
              <w:bottom w:val="single" w:sz="4" w:space="0" w:color="auto"/>
              <w:right w:val="single" w:sz="6" w:space="0" w:color="auto"/>
            </w:tcBorders>
            <w:vAlign w:val="center"/>
          </w:tcPr>
          <w:p w14:paraId="7E626F83" w14:textId="77777777" w:rsidR="006E0414" w:rsidRDefault="006E0414" w:rsidP="006E0414">
            <w:pPr>
              <w:jc w:val="center"/>
              <w:rPr>
                <w:rFonts w:eastAsia="MS Mincho"/>
                <w:sz w:val="20"/>
                <w:szCs w:val="20"/>
                <w:lang w:eastAsia="ja-JP"/>
              </w:rPr>
            </w:pPr>
          </w:p>
        </w:tc>
        <w:tc>
          <w:tcPr>
            <w:tcW w:w="1624" w:type="dxa"/>
            <w:tcBorders>
              <w:left w:val="single" w:sz="6" w:space="0" w:color="auto"/>
              <w:bottom w:val="single" w:sz="4" w:space="0" w:color="auto"/>
              <w:right w:val="single" w:sz="6" w:space="0" w:color="auto"/>
            </w:tcBorders>
            <w:vAlign w:val="center"/>
          </w:tcPr>
          <w:p w14:paraId="215CEAD4"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ascii="Symbol" w:eastAsia="MS Mincho" w:hAnsi="Symbol" w:hint="eastAsia"/>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 xml:space="preserve">16 </w:t>
            </w:r>
            <w:proofErr w:type="spellStart"/>
            <w:r>
              <w:rPr>
                <w:rFonts w:eastAsia="MS PGothic"/>
                <w:color w:val="000000"/>
                <w:sz w:val="20"/>
                <w:szCs w:val="20"/>
                <w:lang w:eastAsia="ja-JP"/>
              </w:rPr>
              <w:t>mW</w:t>
            </w:r>
            <w:proofErr w:type="spellEnd"/>
            <w:r>
              <w:rPr>
                <w:rFonts w:eastAsia="MS PGothic"/>
                <w:color w:val="000000"/>
                <w:sz w:val="20"/>
                <w:szCs w:val="20"/>
              </w:rPr>
              <w:br/>
            </w:r>
            <w:r>
              <w:rPr>
                <w:rFonts w:eastAsia="MS PGothic"/>
                <w:color w:val="000000"/>
                <w:sz w:val="20"/>
                <w:szCs w:val="20"/>
                <w:lang w:eastAsia="ja-JP"/>
              </w:rPr>
              <w:t>(12.14 dBm)</w:t>
            </w:r>
          </w:p>
        </w:tc>
        <w:tc>
          <w:tcPr>
            <w:tcW w:w="1418" w:type="dxa"/>
            <w:gridSpan w:val="2"/>
            <w:tcBorders>
              <w:left w:val="single" w:sz="6" w:space="0" w:color="auto"/>
              <w:bottom w:val="single" w:sz="4" w:space="0" w:color="auto"/>
              <w:right w:val="single" w:sz="6" w:space="0" w:color="auto"/>
            </w:tcBorders>
            <w:vAlign w:val="center"/>
          </w:tcPr>
          <w:p w14:paraId="04A992C6"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r>
              <w:rPr>
                <w:rFonts w:ascii="Symbol" w:eastAsia="MS PGothic" w:hAnsi="Symbol"/>
                <w:color w:val="000000"/>
                <w:sz w:val="20"/>
                <w:szCs w:val="20"/>
              </w:rPr>
              <w:sym w:font="Symbol" w:char="F0A3"/>
            </w:r>
            <w:r>
              <w:rPr>
                <w:rFonts w:ascii="Tms Rmn" w:eastAsia="MS PGothic" w:hAnsi="Tms Rmn"/>
                <w:color w:val="000000"/>
                <w:sz w:val="12"/>
                <w:szCs w:val="20"/>
              </w:rPr>
              <w:t> </w:t>
            </w:r>
            <w:r>
              <w:rPr>
                <w:rFonts w:eastAsia="MS PGothic"/>
                <w:color w:val="000000"/>
                <w:sz w:val="20"/>
                <w:szCs w:val="20"/>
                <w:lang w:eastAsia="ja-JP"/>
              </w:rPr>
              <w:t>1 W</w:t>
            </w:r>
            <w:r>
              <w:rPr>
                <w:rFonts w:eastAsia="MS PGothic"/>
                <w:color w:val="000000"/>
                <w:sz w:val="20"/>
                <w:szCs w:val="20"/>
              </w:rPr>
              <w:br/>
            </w:r>
            <w:r>
              <w:rPr>
                <w:rFonts w:ascii="Symbol" w:eastAsia="MS PGothic" w:hAnsi="Symbol"/>
                <w:color w:val="000000"/>
                <w:sz w:val="20"/>
                <w:szCs w:val="20"/>
              </w:rPr>
              <w:sym w:font="Symbol" w:char="F0A3"/>
            </w:r>
            <w:r>
              <w:rPr>
                <w:rFonts w:ascii="Symbol" w:eastAsia="MS PGothic" w:hAnsi="Symbol"/>
                <w:color w:val="000000"/>
                <w:sz w:val="20"/>
                <w:szCs w:val="20"/>
                <w:lang w:eastAsia="ja-JP"/>
              </w:rPr>
              <w:t></w:t>
            </w:r>
            <w:r>
              <w:rPr>
                <w:rFonts w:eastAsia="MS PGothic"/>
                <w:color w:val="000000"/>
                <w:sz w:val="20"/>
                <w:szCs w:val="20"/>
                <w:lang w:eastAsia="ja-JP"/>
              </w:rPr>
              <w:t xml:space="preserve">2.14 </w:t>
            </w:r>
            <w:proofErr w:type="spellStart"/>
            <w:r>
              <w:rPr>
                <w:rFonts w:eastAsia="MS PGothic"/>
                <w:color w:val="000000"/>
                <w:sz w:val="20"/>
                <w:szCs w:val="20"/>
                <w:lang w:eastAsia="ja-JP"/>
              </w:rPr>
              <w:t>dBi</w:t>
            </w:r>
            <w:proofErr w:type="spellEnd"/>
          </w:p>
        </w:tc>
        <w:tc>
          <w:tcPr>
            <w:tcW w:w="1201" w:type="dxa"/>
            <w:gridSpan w:val="2"/>
            <w:vMerge/>
            <w:tcBorders>
              <w:left w:val="single" w:sz="6" w:space="0" w:color="auto"/>
              <w:bottom w:val="single" w:sz="4" w:space="0" w:color="auto"/>
              <w:right w:val="single" w:sz="6" w:space="0" w:color="auto"/>
            </w:tcBorders>
            <w:vAlign w:val="center"/>
          </w:tcPr>
          <w:p w14:paraId="78705B8A" w14:textId="77777777" w:rsidR="006E0414" w:rsidRDefault="006E0414" w:rsidP="006E04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40" w:lineRule="exact"/>
              <w:jc w:val="center"/>
              <w:textAlignment w:val="baseline"/>
              <w:rPr>
                <w:rFonts w:eastAsia="MS PGothic"/>
                <w:color w:val="000000"/>
                <w:sz w:val="20"/>
                <w:szCs w:val="20"/>
                <w:lang w:eastAsia="ja-JP"/>
              </w:rPr>
            </w:pPr>
          </w:p>
        </w:tc>
      </w:tr>
    </w:tbl>
    <w:p w14:paraId="5F9E91D5"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rPr>
          <w:rFonts w:eastAsia="Batang"/>
          <w:color w:val="000000"/>
          <w:sz w:val="20"/>
          <w:szCs w:val="20"/>
        </w:rPr>
      </w:pPr>
      <w:r>
        <w:rPr>
          <w:rFonts w:eastAsia="Batang"/>
          <w:color w:val="000000"/>
          <w:sz w:val="20"/>
          <w:szCs w:val="20"/>
        </w:rPr>
        <w:lastRenderedPageBreak/>
        <w:t>OFDM:</w:t>
      </w:r>
      <w:r>
        <w:rPr>
          <w:rFonts w:eastAsia="Batang"/>
          <w:color w:val="000000"/>
          <w:sz w:val="20"/>
          <w:szCs w:val="20"/>
        </w:rPr>
        <w:tab/>
        <w:t>orthogonal frequency division multiplexing</w:t>
      </w:r>
    </w:p>
    <w:p w14:paraId="614D74FD" w14:textId="77777777" w:rsidR="00004EC8" w:rsidRDefault="00966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rPr>
          <w:rFonts w:eastAsia="MS Mincho"/>
          <w:color w:val="000000"/>
          <w:sz w:val="20"/>
          <w:szCs w:val="20"/>
          <w:lang w:eastAsia="ja-JP"/>
        </w:rPr>
      </w:pPr>
      <w:r>
        <w:rPr>
          <w:rFonts w:eastAsia="Batang"/>
          <w:color w:val="000000"/>
          <w:sz w:val="20"/>
          <w:szCs w:val="20"/>
        </w:rPr>
        <w:t>PSK:</w:t>
      </w:r>
      <w:r>
        <w:rPr>
          <w:rFonts w:eastAsia="Batang"/>
          <w:color w:val="000000"/>
          <w:sz w:val="20"/>
          <w:szCs w:val="20"/>
        </w:rPr>
        <w:tab/>
        <w:t>phase shift keying</w:t>
      </w:r>
    </w:p>
    <w:p w14:paraId="738DFB3A" w14:textId="77777777" w:rsidR="00004EC8" w:rsidRDefault="009662EC">
      <w:pPr>
        <w:numPr>
          <w:ilvl w:val="0"/>
          <w:numId w:val="9"/>
        </w:numPr>
        <w:tabs>
          <w:tab w:val="left" w:pos="1134"/>
          <w:tab w:val="left" w:pos="1871"/>
          <w:tab w:val="left" w:pos="2268"/>
        </w:tabs>
        <w:overflowPunct w:val="0"/>
        <w:autoSpaceDE w:val="0"/>
        <w:autoSpaceDN w:val="0"/>
        <w:adjustRightInd w:val="0"/>
        <w:spacing w:before="120"/>
        <w:textAlignment w:val="baseline"/>
        <w:rPr>
          <w:rFonts w:eastAsia="MS Mincho"/>
          <w:sz w:val="20"/>
          <w:szCs w:val="20"/>
          <w:lang w:eastAsia="ja-JP"/>
        </w:rPr>
      </w:pPr>
      <w:r>
        <w:rPr>
          <w:rFonts w:eastAsia="MS Mincho" w:hint="eastAsia"/>
          <w:sz w:val="20"/>
          <w:szCs w:val="20"/>
          <w:lang w:eastAsia="ja-JP"/>
        </w:rPr>
        <w:t xml:space="preserve">If the </w:t>
      </w:r>
      <w:proofErr w:type="spellStart"/>
      <w:r>
        <w:rPr>
          <w:rFonts w:eastAsia="MS Mincho" w:hint="eastAsia"/>
          <w:sz w:val="20"/>
          <w:szCs w:val="20"/>
          <w:lang w:eastAsia="ja-JP"/>
        </w:rPr>
        <w:t>e.i.r.p</w:t>
      </w:r>
      <w:proofErr w:type="spellEnd"/>
      <w:r>
        <w:rPr>
          <w:rFonts w:eastAsia="MS Mincho" w:hint="eastAsia"/>
          <w:sz w:val="20"/>
          <w:szCs w:val="20"/>
          <w:lang w:eastAsia="ja-JP"/>
        </w:rPr>
        <w:t xml:space="preserve"> of the device in operation is greater than 16.4 </w:t>
      </w:r>
      <w:proofErr w:type="spellStart"/>
      <w:r>
        <w:rPr>
          <w:rFonts w:eastAsia="MS Mincho" w:hint="eastAsia"/>
          <w:sz w:val="20"/>
          <w:szCs w:val="20"/>
          <w:lang w:eastAsia="ja-JP"/>
        </w:rPr>
        <w:t>mW</w:t>
      </w:r>
      <w:proofErr w:type="spellEnd"/>
      <w:r>
        <w:rPr>
          <w:rFonts w:eastAsia="MS Mincho" w:hint="eastAsia"/>
          <w:sz w:val="20"/>
          <w:szCs w:val="20"/>
          <w:lang w:eastAsia="ja-JP"/>
        </w:rPr>
        <w:t xml:space="preserve">, the antenna gain should be complementally decreased to be kept its </w:t>
      </w:r>
      <w:proofErr w:type="spellStart"/>
      <w:r>
        <w:rPr>
          <w:rFonts w:eastAsia="MS Mincho" w:hint="eastAsia"/>
          <w:sz w:val="20"/>
          <w:szCs w:val="20"/>
          <w:lang w:eastAsia="ja-JP"/>
        </w:rPr>
        <w:t>e.i.r.p</w:t>
      </w:r>
      <w:proofErr w:type="spellEnd"/>
      <w:r>
        <w:rPr>
          <w:rFonts w:eastAsia="MS Mincho" w:hint="eastAsia"/>
          <w:sz w:val="20"/>
          <w:szCs w:val="20"/>
          <w:lang w:eastAsia="ja-JP"/>
        </w:rPr>
        <w:t xml:space="preserve">. of 16.4 </w:t>
      </w:r>
      <w:proofErr w:type="spellStart"/>
      <w:r>
        <w:rPr>
          <w:rFonts w:eastAsia="MS Mincho" w:hint="eastAsia"/>
          <w:sz w:val="20"/>
          <w:szCs w:val="20"/>
          <w:lang w:eastAsia="ja-JP"/>
        </w:rPr>
        <w:t>mW</w:t>
      </w:r>
      <w:proofErr w:type="spellEnd"/>
      <w:r>
        <w:rPr>
          <w:rFonts w:eastAsia="MS Mincho" w:hint="eastAsia"/>
          <w:sz w:val="20"/>
          <w:szCs w:val="20"/>
          <w:lang w:eastAsia="ja-JP"/>
        </w:rPr>
        <w:t xml:space="preserve">. If </w:t>
      </w:r>
      <w:proofErr w:type="spellStart"/>
      <w:r>
        <w:rPr>
          <w:rFonts w:eastAsia="MS Mincho" w:hint="eastAsia"/>
          <w:sz w:val="20"/>
          <w:szCs w:val="20"/>
          <w:lang w:eastAsia="ja-JP"/>
        </w:rPr>
        <w:t>e.i.r.p</w:t>
      </w:r>
      <w:proofErr w:type="spellEnd"/>
      <w:r>
        <w:rPr>
          <w:rFonts w:eastAsia="MS Mincho" w:hint="eastAsia"/>
          <w:sz w:val="20"/>
          <w:szCs w:val="20"/>
          <w:lang w:eastAsia="ja-JP"/>
        </w:rPr>
        <w:t xml:space="preserve">. of the device in operation is less than 16.4 </w:t>
      </w:r>
      <w:proofErr w:type="spellStart"/>
      <w:r>
        <w:rPr>
          <w:rFonts w:eastAsia="MS Mincho" w:hint="eastAsia"/>
          <w:sz w:val="20"/>
          <w:szCs w:val="20"/>
          <w:lang w:eastAsia="ja-JP"/>
        </w:rPr>
        <w:t>mW</w:t>
      </w:r>
      <w:proofErr w:type="spellEnd"/>
      <w:r>
        <w:rPr>
          <w:rFonts w:eastAsia="MS Mincho" w:hint="eastAsia"/>
          <w:sz w:val="20"/>
          <w:szCs w:val="20"/>
          <w:lang w:eastAsia="ja-JP"/>
        </w:rPr>
        <w:t xml:space="preserve">, the antenna power can be complementally increased up to the </w:t>
      </w:r>
      <w:proofErr w:type="spellStart"/>
      <w:r>
        <w:rPr>
          <w:rFonts w:eastAsia="MS Mincho" w:hint="eastAsia"/>
          <w:sz w:val="20"/>
          <w:szCs w:val="20"/>
          <w:lang w:eastAsia="ja-JP"/>
        </w:rPr>
        <w:t>e.i.r.p</w:t>
      </w:r>
      <w:proofErr w:type="spellEnd"/>
      <w:r>
        <w:rPr>
          <w:rFonts w:eastAsia="MS Mincho" w:hint="eastAsia"/>
          <w:sz w:val="20"/>
          <w:szCs w:val="20"/>
          <w:lang w:eastAsia="ja-JP"/>
        </w:rPr>
        <w:t xml:space="preserve">. of 16.4 </w:t>
      </w:r>
      <w:proofErr w:type="spellStart"/>
      <w:r>
        <w:rPr>
          <w:rFonts w:eastAsia="MS Mincho" w:hint="eastAsia"/>
          <w:sz w:val="20"/>
          <w:szCs w:val="20"/>
          <w:lang w:eastAsia="ja-JP"/>
        </w:rPr>
        <w:t>mW</w:t>
      </w:r>
      <w:proofErr w:type="spellEnd"/>
      <w:r>
        <w:rPr>
          <w:rFonts w:eastAsia="MS Mincho" w:hint="eastAsia"/>
          <w:sz w:val="20"/>
          <w:szCs w:val="20"/>
          <w:lang w:eastAsia="ja-JP"/>
        </w:rPr>
        <w:t>.</w:t>
      </w:r>
    </w:p>
    <w:p w14:paraId="28EBE0CD" w14:textId="77777777" w:rsidR="00004EC8" w:rsidRDefault="009662EC">
      <w:pPr>
        <w:numPr>
          <w:ilvl w:val="0"/>
          <w:numId w:val="9"/>
        </w:numPr>
        <w:tabs>
          <w:tab w:val="left" w:pos="1134"/>
          <w:tab w:val="left" w:pos="1871"/>
          <w:tab w:val="left" w:pos="2268"/>
        </w:tabs>
        <w:overflowPunct w:val="0"/>
        <w:autoSpaceDE w:val="0"/>
        <w:autoSpaceDN w:val="0"/>
        <w:adjustRightInd w:val="0"/>
        <w:spacing w:before="120"/>
        <w:textAlignment w:val="baseline"/>
        <w:rPr>
          <w:rFonts w:eastAsia="MS Mincho"/>
          <w:sz w:val="20"/>
          <w:szCs w:val="20"/>
          <w:lang w:eastAsia="ja-JP"/>
        </w:rPr>
      </w:pPr>
      <w:r>
        <w:rPr>
          <w:rFonts w:eastAsia="MS Mincho" w:hint="eastAsia"/>
          <w:sz w:val="20"/>
          <w:szCs w:val="20"/>
          <w:lang w:eastAsia="ja-JP"/>
        </w:rPr>
        <w:t xml:space="preserve">If the </w:t>
      </w:r>
      <w:proofErr w:type="spellStart"/>
      <w:r>
        <w:rPr>
          <w:rFonts w:eastAsia="MS Mincho" w:hint="eastAsia"/>
          <w:sz w:val="20"/>
          <w:szCs w:val="20"/>
          <w:lang w:eastAsia="ja-JP"/>
        </w:rPr>
        <w:t>e.i.r.p</w:t>
      </w:r>
      <w:proofErr w:type="spellEnd"/>
      <w:r>
        <w:rPr>
          <w:rFonts w:eastAsia="MS Mincho" w:hint="eastAsia"/>
          <w:sz w:val="20"/>
          <w:szCs w:val="20"/>
          <w:lang w:eastAsia="ja-JP"/>
        </w:rPr>
        <w:t xml:space="preserve">. of the device in operation is less than 16.4 </w:t>
      </w:r>
      <w:proofErr w:type="spellStart"/>
      <w:r>
        <w:rPr>
          <w:rFonts w:eastAsia="MS Mincho" w:hint="eastAsia"/>
          <w:sz w:val="20"/>
          <w:szCs w:val="20"/>
          <w:lang w:eastAsia="ja-JP"/>
        </w:rPr>
        <w:t>mW</w:t>
      </w:r>
      <w:proofErr w:type="spellEnd"/>
      <w:r>
        <w:rPr>
          <w:rFonts w:eastAsia="MS Mincho" w:hint="eastAsia"/>
          <w:sz w:val="20"/>
          <w:szCs w:val="20"/>
          <w:lang w:eastAsia="ja-JP"/>
        </w:rPr>
        <w:t xml:space="preserve">, the antenna gain can be complementally </w:t>
      </w:r>
      <w:r>
        <w:rPr>
          <w:rFonts w:eastAsia="MS Mincho"/>
          <w:sz w:val="20"/>
          <w:szCs w:val="20"/>
          <w:lang w:eastAsia="ja-JP"/>
        </w:rPr>
        <w:t>increase</w:t>
      </w:r>
      <w:r>
        <w:rPr>
          <w:rFonts w:eastAsia="MS Mincho" w:hint="eastAsia"/>
          <w:sz w:val="20"/>
          <w:szCs w:val="20"/>
          <w:lang w:eastAsia="ja-JP"/>
        </w:rPr>
        <w:t xml:space="preserve"> up to its </w:t>
      </w:r>
      <w:proofErr w:type="spellStart"/>
      <w:r>
        <w:rPr>
          <w:rFonts w:eastAsia="MS Mincho" w:hint="eastAsia"/>
          <w:sz w:val="20"/>
          <w:szCs w:val="20"/>
          <w:lang w:eastAsia="ja-JP"/>
        </w:rPr>
        <w:t>e.i.r.p</w:t>
      </w:r>
      <w:proofErr w:type="spellEnd"/>
      <w:r>
        <w:rPr>
          <w:rFonts w:eastAsia="MS Mincho" w:hint="eastAsia"/>
          <w:sz w:val="20"/>
          <w:szCs w:val="20"/>
          <w:lang w:eastAsia="ja-JP"/>
        </w:rPr>
        <w:t xml:space="preserve">. of 16.4 </w:t>
      </w:r>
      <w:proofErr w:type="spellStart"/>
      <w:r>
        <w:rPr>
          <w:rFonts w:eastAsia="MS Mincho" w:hint="eastAsia"/>
          <w:sz w:val="20"/>
          <w:szCs w:val="20"/>
          <w:lang w:eastAsia="ja-JP"/>
        </w:rPr>
        <w:t>mW</w:t>
      </w:r>
      <w:proofErr w:type="spellEnd"/>
      <w:r>
        <w:rPr>
          <w:rFonts w:eastAsia="MS Mincho" w:hint="eastAsia"/>
          <w:sz w:val="20"/>
          <w:szCs w:val="20"/>
          <w:lang w:eastAsia="ja-JP"/>
        </w:rPr>
        <w:t>.</w:t>
      </w:r>
    </w:p>
    <w:p w14:paraId="7C1BCE58" w14:textId="77777777" w:rsidR="00004EC8" w:rsidRDefault="009662EC">
      <w:pPr>
        <w:numPr>
          <w:ilvl w:val="0"/>
          <w:numId w:val="9"/>
        </w:numPr>
        <w:tabs>
          <w:tab w:val="left" w:pos="1134"/>
          <w:tab w:val="left" w:pos="1871"/>
          <w:tab w:val="left" w:pos="2268"/>
        </w:tabs>
        <w:overflowPunct w:val="0"/>
        <w:autoSpaceDE w:val="0"/>
        <w:autoSpaceDN w:val="0"/>
        <w:adjustRightInd w:val="0"/>
        <w:spacing w:before="120"/>
        <w:textAlignment w:val="baseline"/>
        <w:rPr>
          <w:rFonts w:eastAsia="MS Mincho"/>
          <w:sz w:val="20"/>
          <w:szCs w:val="20"/>
          <w:lang w:eastAsia="ja-JP"/>
        </w:rPr>
      </w:pPr>
      <w:r>
        <w:rPr>
          <w:rFonts w:eastAsia="MS Mincho" w:hint="eastAsia"/>
          <w:sz w:val="20"/>
          <w:szCs w:val="20"/>
          <w:lang w:eastAsia="ja-JP"/>
        </w:rPr>
        <w:t xml:space="preserve">If the </w:t>
      </w:r>
      <w:proofErr w:type="spellStart"/>
      <w:r>
        <w:rPr>
          <w:rFonts w:eastAsia="MS Mincho" w:hint="eastAsia"/>
          <w:sz w:val="20"/>
          <w:szCs w:val="20"/>
          <w:lang w:eastAsia="ja-JP"/>
        </w:rPr>
        <w:t>e.i.r.p</w:t>
      </w:r>
      <w:proofErr w:type="spellEnd"/>
      <w:r>
        <w:rPr>
          <w:rFonts w:eastAsia="MS Mincho" w:hint="eastAsia"/>
          <w:sz w:val="20"/>
          <w:szCs w:val="20"/>
          <w:lang w:eastAsia="ja-JP"/>
        </w:rPr>
        <w:t xml:space="preserve">. of the device in operation is less than 1.64 </w:t>
      </w:r>
      <w:proofErr w:type="spellStart"/>
      <w:r>
        <w:rPr>
          <w:rFonts w:eastAsia="MS Mincho" w:hint="eastAsia"/>
          <w:sz w:val="20"/>
          <w:szCs w:val="20"/>
          <w:lang w:eastAsia="ja-JP"/>
        </w:rPr>
        <w:t>mW</w:t>
      </w:r>
      <w:proofErr w:type="spellEnd"/>
      <w:r>
        <w:rPr>
          <w:rFonts w:eastAsia="MS Mincho" w:hint="eastAsia"/>
          <w:sz w:val="20"/>
          <w:szCs w:val="20"/>
          <w:lang w:eastAsia="ja-JP"/>
        </w:rPr>
        <w:t xml:space="preserve">, the antenna gain can be complementally </w:t>
      </w:r>
      <w:r>
        <w:rPr>
          <w:rFonts w:eastAsia="MS Mincho"/>
          <w:sz w:val="20"/>
          <w:szCs w:val="20"/>
          <w:lang w:eastAsia="ja-JP"/>
        </w:rPr>
        <w:t>increase</w:t>
      </w:r>
      <w:r>
        <w:rPr>
          <w:rFonts w:eastAsia="MS Mincho" w:hint="eastAsia"/>
          <w:sz w:val="20"/>
          <w:szCs w:val="20"/>
          <w:lang w:eastAsia="ja-JP"/>
        </w:rPr>
        <w:t xml:space="preserve"> up to its </w:t>
      </w:r>
      <w:proofErr w:type="spellStart"/>
      <w:r>
        <w:rPr>
          <w:rFonts w:eastAsia="MS Mincho" w:hint="eastAsia"/>
          <w:sz w:val="20"/>
          <w:szCs w:val="20"/>
          <w:lang w:eastAsia="ja-JP"/>
        </w:rPr>
        <w:t>e.i.r.p</w:t>
      </w:r>
      <w:proofErr w:type="spellEnd"/>
      <w:r>
        <w:rPr>
          <w:rFonts w:eastAsia="MS Mincho" w:hint="eastAsia"/>
          <w:sz w:val="20"/>
          <w:szCs w:val="20"/>
          <w:lang w:eastAsia="ja-JP"/>
        </w:rPr>
        <w:t xml:space="preserve">. of 1.64 </w:t>
      </w:r>
      <w:proofErr w:type="spellStart"/>
      <w:r>
        <w:rPr>
          <w:rFonts w:eastAsia="MS Mincho" w:hint="eastAsia"/>
          <w:sz w:val="20"/>
          <w:szCs w:val="20"/>
          <w:lang w:eastAsia="ja-JP"/>
        </w:rPr>
        <w:t>mW</w:t>
      </w:r>
      <w:proofErr w:type="spellEnd"/>
      <w:r>
        <w:rPr>
          <w:rFonts w:eastAsia="MS Mincho" w:hint="eastAsia"/>
          <w:sz w:val="20"/>
          <w:szCs w:val="20"/>
          <w:lang w:eastAsia="ja-JP"/>
        </w:rPr>
        <w:t>.</w:t>
      </w:r>
    </w:p>
    <w:p w14:paraId="51C7F6CF" w14:textId="77777777" w:rsidR="00004EC8" w:rsidRDefault="009662EC">
      <w:pPr>
        <w:numPr>
          <w:ilvl w:val="0"/>
          <w:numId w:val="9"/>
        </w:numPr>
        <w:tabs>
          <w:tab w:val="left" w:pos="1134"/>
          <w:tab w:val="left" w:pos="1871"/>
          <w:tab w:val="left" w:pos="2268"/>
        </w:tabs>
        <w:overflowPunct w:val="0"/>
        <w:autoSpaceDE w:val="0"/>
        <w:autoSpaceDN w:val="0"/>
        <w:adjustRightInd w:val="0"/>
        <w:spacing w:before="120"/>
        <w:textAlignment w:val="baseline"/>
        <w:rPr>
          <w:rFonts w:eastAsia="MS Mincho"/>
          <w:sz w:val="20"/>
          <w:szCs w:val="20"/>
          <w:lang w:eastAsia="ja-JP"/>
        </w:rPr>
      </w:pPr>
      <w:r>
        <w:rPr>
          <w:rFonts w:eastAsia="MS Mincho" w:hint="eastAsia"/>
          <w:sz w:val="20"/>
          <w:szCs w:val="20"/>
          <w:lang w:eastAsia="ja-JP"/>
        </w:rPr>
        <w:t xml:space="preserve">If the </w:t>
      </w:r>
      <w:proofErr w:type="spellStart"/>
      <w:r>
        <w:rPr>
          <w:rFonts w:eastAsia="MS Mincho" w:hint="eastAsia"/>
          <w:sz w:val="20"/>
          <w:szCs w:val="20"/>
          <w:lang w:eastAsia="ja-JP"/>
        </w:rPr>
        <w:t>e.i.r.p</w:t>
      </w:r>
      <w:proofErr w:type="spellEnd"/>
      <w:r>
        <w:rPr>
          <w:rFonts w:eastAsia="MS Mincho" w:hint="eastAsia"/>
          <w:sz w:val="20"/>
          <w:szCs w:val="20"/>
          <w:lang w:eastAsia="ja-JP"/>
        </w:rPr>
        <w:t xml:space="preserve">. of the device in operation is less than 16.4 </w:t>
      </w:r>
      <w:proofErr w:type="spellStart"/>
      <w:r>
        <w:rPr>
          <w:rFonts w:eastAsia="MS Mincho" w:hint="eastAsia"/>
          <w:sz w:val="20"/>
          <w:szCs w:val="20"/>
          <w:lang w:eastAsia="ja-JP"/>
        </w:rPr>
        <w:t>mW</w:t>
      </w:r>
      <w:proofErr w:type="spellEnd"/>
      <w:r>
        <w:rPr>
          <w:rFonts w:eastAsia="MS Mincho" w:hint="eastAsia"/>
          <w:sz w:val="20"/>
          <w:szCs w:val="20"/>
          <w:lang w:eastAsia="ja-JP"/>
        </w:rPr>
        <w:t xml:space="preserve">, the antenna gain can be </w:t>
      </w:r>
      <w:r>
        <w:rPr>
          <w:rFonts w:eastAsia="MS Mincho"/>
          <w:sz w:val="20"/>
          <w:szCs w:val="20"/>
          <w:lang w:eastAsia="ja-JP"/>
        </w:rPr>
        <w:t>complementally</w:t>
      </w:r>
      <w:r>
        <w:rPr>
          <w:rFonts w:eastAsia="MS Mincho" w:hint="eastAsia"/>
          <w:sz w:val="20"/>
          <w:szCs w:val="20"/>
          <w:lang w:eastAsia="ja-JP"/>
        </w:rPr>
        <w:t xml:space="preserve"> increased if its </w:t>
      </w:r>
      <w:proofErr w:type="spellStart"/>
      <w:r>
        <w:rPr>
          <w:rFonts w:eastAsia="MS Mincho" w:hint="eastAsia"/>
          <w:sz w:val="20"/>
          <w:szCs w:val="20"/>
          <w:lang w:eastAsia="ja-JP"/>
        </w:rPr>
        <w:t>e.i.r.p</w:t>
      </w:r>
      <w:proofErr w:type="spellEnd"/>
      <w:r>
        <w:rPr>
          <w:rFonts w:eastAsia="MS Mincho" w:hint="eastAsia"/>
          <w:sz w:val="20"/>
          <w:szCs w:val="20"/>
          <w:lang w:eastAsia="ja-JP"/>
        </w:rPr>
        <w:t xml:space="preserve">. of 16.4 </w:t>
      </w:r>
      <w:proofErr w:type="spellStart"/>
      <w:r>
        <w:rPr>
          <w:rFonts w:eastAsia="MS Mincho" w:hint="eastAsia"/>
          <w:sz w:val="20"/>
          <w:szCs w:val="20"/>
          <w:lang w:eastAsia="ja-JP"/>
        </w:rPr>
        <w:t>mW</w:t>
      </w:r>
      <w:proofErr w:type="spellEnd"/>
      <w:r>
        <w:rPr>
          <w:rFonts w:eastAsia="MS Mincho" w:hint="eastAsia"/>
          <w:sz w:val="20"/>
          <w:szCs w:val="20"/>
          <w:lang w:eastAsia="ja-JP"/>
        </w:rPr>
        <w:t xml:space="preserve">. If the </w:t>
      </w:r>
      <w:proofErr w:type="spellStart"/>
      <w:r>
        <w:rPr>
          <w:rFonts w:eastAsia="MS Mincho" w:hint="eastAsia"/>
          <w:sz w:val="20"/>
          <w:szCs w:val="20"/>
          <w:lang w:eastAsia="ja-JP"/>
        </w:rPr>
        <w:t>e.i.r.p</w:t>
      </w:r>
      <w:proofErr w:type="spellEnd"/>
      <w:r>
        <w:rPr>
          <w:rFonts w:eastAsia="MS Mincho" w:hint="eastAsia"/>
          <w:sz w:val="20"/>
          <w:szCs w:val="20"/>
          <w:lang w:eastAsia="ja-JP"/>
        </w:rPr>
        <w:t xml:space="preserve">. of the device in operation is greater than 16.4 </w:t>
      </w:r>
      <w:proofErr w:type="spellStart"/>
      <w:r>
        <w:rPr>
          <w:rFonts w:eastAsia="MS Mincho" w:hint="eastAsia"/>
          <w:sz w:val="20"/>
          <w:szCs w:val="20"/>
          <w:lang w:eastAsia="ja-JP"/>
        </w:rPr>
        <w:t>mW</w:t>
      </w:r>
      <w:proofErr w:type="spellEnd"/>
      <w:r>
        <w:rPr>
          <w:rFonts w:eastAsia="MS Mincho" w:hint="eastAsia"/>
          <w:sz w:val="20"/>
          <w:szCs w:val="20"/>
          <w:lang w:eastAsia="ja-JP"/>
        </w:rPr>
        <w:t xml:space="preserve">, the antenna gain should be </w:t>
      </w:r>
      <w:r>
        <w:rPr>
          <w:rFonts w:eastAsia="MS Mincho"/>
          <w:sz w:val="20"/>
          <w:szCs w:val="20"/>
          <w:lang w:eastAsia="ja-JP"/>
        </w:rPr>
        <w:t>complementally</w:t>
      </w:r>
      <w:r>
        <w:rPr>
          <w:rFonts w:eastAsia="MS Mincho" w:hint="eastAsia"/>
          <w:sz w:val="20"/>
          <w:szCs w:val="20"/>
          <w:lang w:eastAsia="ja-JP"/>
        </w:rPr>
        <w:t xml:space="preserve"> decreased to be kept its </w:t>
      </w:r>
      <w:proofErr w:type="spellStart"/>
      <w:r>
        <w:rPr>
          <w:rFonts w:eastAsia="MS Mincho" w:hint="eastAsia"/>
          <w:sz w:val="20"/>
          <w:szCs w:val="20"/>
          <w:lang w:eastAsia="ja-JP"/>
        </w:rPr>
        <w:t>e.i.r.p</w:t>
      </w:r>
      <w:proofErr w:type="spellEnd"/>
      <w:r>
        <w:rPr>
          <w:rFonts w:eastAsia="MS Mincho" w:hint="eastAsia"/>
          <w:sz w:val="20"/>
          <w:szCs w:val="20"/>
          <w:lang w:eastAsia="ja-JP"/>
        </w:rPr>
        <w:t xml:space="preserve">. of 16.4 </w:t>
      </w:r>
      <w:proofErr w:type="spellStart"/>
      <w:r>
        <w:rPr>
          <w:rFonts w:eastAsia="MS Mincho" w:hint="eastAsia"/>
          <w:sz w:val="20"/>
          <w:szCs w:val="20"/>
          <w:lang w:eastAsia="ja-JP"/>
        </w:rPr>
        <w:t>mW</w:t>
      </w:r>
      <w:proofErr w:type="spellEnd"/>
      <w:r>
        <w:rPr>
          <w:rFonts w:eastAsia="MS Mincho" w:hint="eastAsia"/>
          <w:sz w:val="20"/>
          <w:szCs w:val="20"/>
          <w:lang w:eastAsia="ja-JP"/>
        </w:rPr>
        <w:t>.</w:t>
      </w:r>
    </w:p>
    <w:p w14:paraId="7F545250" w14:textId="77777777" w:rsidR="00004EC8" w:rsidRDefault="009662EC">
      <w:pPr>
        <w:numPr>
          <w:ilvl w:val="0"/>
          <w:numId w:val="9"/>
        </w:numPr>
        <w:tabs>
          <w:tab w:val="left" w:pos="1134"/>
          <w:tab w:val="left" w:pos="1871"/>
          <w:tab w:val="left" w:pos="2268"/>
        </w:tabs>
        <w:overflowPunct w:val="0"/>
        <w:autoSpaceDE w:val="0"/>
        <w:autoSpaceDN w:val="0"/>
        <w:adjustRightInd w:val="0"/>
        <w:spacing w:before="120"/>
        <w:textAlignment w:val="baseline"/>
        <w:rPr>
          <w:rFonts w:eastAsia="MS Mincho"/>
          <w:sz w:val="20"/>
          <w:szCs w:val="20"/>
          <w:lang w:eastAsia="ja-JP"/>
        </w:rPr>
      </w:pPr>
      <w:r>
        <w:rPr>
          <w:rFonts w:eastAsia="MS Mincho"/>
          <w:color w:val="000000"/>
          <w:sz w:val="20"/>
          <w:szCs w:val="20"/>
          <w:lang w:eastAsia="ja-JP"/>
        </w:rPr>
        <w:t>When preparing to emit a radio wave, emission in the respective channel shall be enabled only if the received power of radio waves from any radio station other than the communication pair in the channel to be used for emission and the corresponding channel to be used for reception is -62 dBm or lower for at least 2 consecutive valid frames.</w:t>
      </w:r>
    </w:p>
    <w:p w14:paraId="60E6D593" w14:textId="77777777" w:rsidR="00004EC8" w:rsidRDefault="009662EC">
      <w:pPr>
        <w:numPr>
          <w:ilvl w:val="0"/>
          <w:numId w:val="9"/>
        </w:numPr>
        <w:tabs>
          <w:tab w:val="left" w:pos="1134"/>
          <w:tab w:val="left" w:pos="1871"/>
          <w:tab w:val="left" w:pos="2268"/>
        </w:tabs>
        <w:overflowPunct w:val="0"/>
        <w:autoSpaceDE w:val="0"/>
        <w:autoSpaceDN w:val="0"/>
        <w:adjustRightInd w:val="0"/>
        <w:spacing w:before="120"/>
        <w:textAlignment w:val="baseline"/>
        <w:rPr>
          <w:rFonts w:eastAsia="MS Mincho"/>
          <w:sz w:val="20"/>
          <w:szCs w:val="20"/>
          <w:lang w:eastAsia="ja-JP"/>
        </w:rPr>
      </w:pPr>
      <w:r>
        <w:rPr>
          <w:rFonts w:eastAsia="MS Mincho"/>
          <w:color w:val="000000"/>
          <w:sz w:val="20"/>
          <w:szCs w:val="20"/>
          <w:lang w:eastAsia="ja-JP"/>
        </w:rPr>
        <w:t>When the base unit prepares to emit a radio wave at 1,897.344 MHz, 1,899.072 MHz, or 1,900.8 MHz, emission shall only be enabled if the received power in the TDMA narrow-band digital cordless telephone control channel is -82 dBm or lower.</w:t>
      </w:r>
    </w:p>
    <w:p w14:paraId="129C54D4" w14:textId="77777777" w:rsidR="00004EC8" w:rsidRDefault="009662EC">
      <w:pPr>
        <w:numPr>
          <w:ilvl w:val="0"/>
          <w:numId w:val="9"/>
        </w:numPr>
        <w:tabs>
          <w:tab w:val="left" w:pos="1134"/>
          <w:tab w:val="left" w:pos="1871"/>
          <w:tab w:val="left" w:pos="2268"/>
        </w:tabs>
        <w:overflowPunct w:val="0"/>
        <w:autoSpaceDE w:val="0"/>
        <w:autoSpaceDN w:val="0"/>
        <w:adjustRightInd w:val="0"/>
        <w:spacing w:before="120"/>
        <w:textAlignment w:val="baseline"/>
        <w:rPr>
          <w:rFonts w:eastAsia="MS Mincho"/>
          <w:sz w:val="20"/>
          <w:szCs w:val="20"/>
          <w:lang w:eastAsia="ja-JP"/>
        </w:rPr>
      </w:pPr>
      <w:r>
        <w:rPr>
          <w:rFonts w:eastAsia="MS Mincho"/>
          <w:color w:val="000000"/>
          <w:sz w:val="20"/>
          <w:szCs w:val="20"/>
          <w:lang w:eastAsia="ja-JP"/>
        </w:rPr>
        <w:t>When preparing to emit a radio wave, emission in the respective channel shall be enabled only if the received power of radio waves from any radio station other than the communication pair in the channel to be used for emission and the corresponding channel to be used for reception is -62 dBm or lower for at least 4 consecutive valid frames.</w:t>
      </w:r>
    </w:p>
    <w:p w14:paraId="126EF620" w14:textId="77777777" w:rsidR="00004EC8" w:rsidRDefault="009662EC">
      <w:pPr>
        <w:numPr>
          <w:ilvl w:val="0"/>
          <w:numId w:val="9"/>
        </w:numPr>
        <w:tabs>
          <w:tab w:val="left" w:pos="1134"/>
          <w:tab w:val="left" w:pos="1871"/>
          <w:tab w:val="left" w:pos="2268"/>
        </w:tabs>
        <w:overflowPunct w:val="0"/>
        <w:autoSpaceDE w:val="0"/>
        <w:autoSpaceDN w:val="0"/>
        <w:adjustRightInd w:val="0"/>
        <w:spacing w:before="120"/>
        <w:textAlignment w:val="baseline"/>
        <w:rPr>
          <w:rFonts w:eastAsia="MS Mincho"/>
          <w:sz w:val="20"/>
          <w:szCs w:val="20"/>
          <w:lang w:eastAsia="ja-JP"/>
        </w:rPr>
      </w:pPr>
      <w:r>
        <w:rPr>
          <w:rFonts w:eastAsia="MS Mincho"/>
          <w:color w:val="000000"/>
          <w:sz w:val="20"/>
          <w:szCs w:val="20"/>
          <w:lang w:eastAsia="ja-JP"/>
        </w:rPr>
        <w:t xml:space="preserve">When the base station prepares to emit a radio wave at 1,898.15 MHz, or 1,900.55 MHz, emission shall only be enabled if the received power in the TDMA narrow-band digital cordless telephone control channel is -83 dBm or lower. But, if a period of the time during </w:t>
      </w:r>
      <w:proofErr w:type="spellStart"/>
      <w:r>
        <w:rPr>
          <w:rFonts w:eastAsia="MS Mincho"/>
          <w:color w:val="000000"/>
          <w:sz w:val="20"/>
          <w:szCs w:val="20"/>
          <w:lang w:eastAsia="ja-JP"/>
        </w:rPr>
        <w:t>emiting</w:t>
      </w:r>
      <w:proofErr w:type="spellEnd"/>
      <w:r>
        <w:rPr>
          <w:rFonts w:eastAsia="MS Mincho"/>
          <w:color w:val="000000"/>
          <w:sz w:val="20"/>
          <w:szCs w:val="20"/>
          <w:lang w:eastAsia="ja-JP"/>
        </w:rPr>
        <w:t xml:space="preserve"> a radio wave is within 5ms per 1second, this is not applied.</w:t>
      </w:r>
    </w:p>
    <w:p w14:paraId="45E4EA70" w14:textId="77777777" w:rsidR="00004EC8" w:rsidRDefault="009662EC">
      <w:pPr>
        <w:spacing w:after="120"/>
        <w:ind w:left="426" w:hangingChars="213" w:hanging="426"/>
        <w:jc w:val="both"/>
        <w:rPr>
          <w:rFonts w:eastAsia="MS Mincho"/>
          <w:sz w:val="20"/>
          <w:szCs w:val="20"/>
          <w:lang w:eastAsia="ja-JP"/>
        </w:rPr>
      </w:pPr>
      <w:r>
        <w:rPr>
          <w:rFonts w:eastAsia="MS Mincho"/>
          <w:sz w:val="20"/>
          <w:szCs w:val="20"/>
          <w:lang w:eastAsia="ja-JP"/>
        </w:rPr>
        <w:t>(9) International logistics only.</w:t>
      </w:r>
    </w:p>
    <w:p w14:paraId="7A02A918" w14:textId="77777777" w:rsidR="00004EC8" w:rsidRDefault="009662EC">
      <w:pPr>
        <w:spacing w:after="120"/>
        <w:ind w:left="426" w:hangingChars="213" w:hanging="426"/>
        <w:jc w:val="both"/>
        <w:rPr>
          <w:rFonts w:eastAsia="MS Mincho"/>
          <w:sz w:val="20"/>
          <w:szCs w:val="20"/>
          <w:lang w:eastAsia="ja-JP"/>
        </w:rPr>
      </w:pPr>
      <w:r>
        <w:rPr>
          <w:rFonts w:eastAsia="MS Mincho"/>
          <w:sz w:val="20"/>
          <w:szCs w:val="20"/>
          <w:lang w:eastAsia="ja-JP"/>
        </w:rPr>
        <w:t>(10) RFID Equipment for Premises Radio Station</w:t>
      </w:r>
    </w:p>
    <w:p w14:paraId="531DF8D3" w14:textId="77777777" w:rsidR="00004EC8" w:rsidRDefault="009662EC">
      <w:pPr>
        <w:spacing w:after="120"/>
        <w:ind w:left="426" w:hangingChars="213" w:hanging="426"/>
        <w:jc w:val="both"/>
        <w:rPr>
          <w:rFonts w:eastAsia="MS Mincho"/>
          <w:sz w:val="20"/>
          <w:szCs w:val="20"/>
          <w:lang w:eastAsia="ja-JP"/>
        </w:rPr>
      </w:pPr>
      <w:r>
        <w:rPr>
          <w:rFonts w:eastAsia="MS Mincho"/>
          <w:sz w:val="20"/>
          <w:szCs w:val="20"/>
          <w:lang w:eastAsia="ja-JP"/>
        </w:rPr>
        <w:t>(11) RFID Equipment for Specified Low Power Radio Station</w:t>
      </w:r>
    </w:p>
    <w:p w14:paraId="3FDFA147" w14:textId="77777777" w:rsidR="00004EC8" w:rsidRDefault="009662EC">
      <w:pPr>
        <w:spacing w:after="120"/>
        <w:ind w:left="426" w:hangingChars="213" w:hanging="426"/>
        <w:jc w:val="both"/>
        <w:rPr>
          <w:rFonts w:eastAsia="MS Mincho"/>
          <w:sz w:val="20"/>
          <w:szCs w:val="20"/>
          <w:lang w:eastAsia="ja-JP"/>
        </w:rPr>
      </w:pPr>
      <w:r>
        <w:rPr>
          <w:rFonts w:eastAsia="MS Mincho"/>
          <w:sz w:val="20"/>
          <w:szCs w:val="20"/>
          <w:lang w:eastAsia="ja-JP"/>
        </w:rPr>
        <w:t>(12) Telemeter, Telecontrol &amp; Data transmission Radio Equipment</w:t>
      </w:r>
    </w:p>
    <w:p w14:paraId="013AE67B" w14:textId="77777777" w:rsidR="00004EC8" w:rsidRDefault="009662EC">
      <w:pPr>
        <w:spacing w:after="120"/>
        <w:ind w:left="426" w:hangingChars="213" w:hanging="426"/>
        <w:jc w:val="both"/>
        <w:rPr>
          <w:rFonts w:eastAsia="MS Mincho"/>
          <w:sz w:val="20"/>
          <w:szCs w:val="20"/>
          <w:lang w:eastAsia="ja-JP"/>
        </w:rPr>
      </w:pPr>
      <w:r>
        <w:rPr>
          <w:rFonts w:eastAsia="MS Mincho"/>
          <w:sz w:val="20"/>
          <w:szCs w:val="20"/>
          <w:lang w:eastAsia="ja-JP"/>
        </w:rPr>
        <w:t>(13) 920.5 – 922.3</w:t>
      </w:r>
      <w:proofErr w:type="gramStart"/>
      <w:r>
        <w:rPr>
          <w:rFonts w:eastAsia="MS Mincho"/>
          <w:sz w:val="20"/>
          <w:szCs w:val="20"/>
          <w:lang w:eastAsia="ja-JP"/>
        </w:rPr>
        <w:t>MHz :</w:t>
      </w:r>
      <w:proofErr w:type="gramEnd"/>
      <w:r>
        <w:rPr>
          <w:rFonts w:eastAsia="MS Mincho"/>
          <w:sz w:val="20"/>
          <w:szCs w:val="20"/>
          <w:lang w:eastAsia="ja-JP"/>
        </w:rPr>
        <w:t xml:space="preserve"> Priority band for passive tag systems</w:t>
      </w:r>
    </w:p>
    <w:p w14:paraId="4BA8AD50" w14:textId="77777777" w:rsidR="00004EC8" w:rsidRDefault="009662EC">
      <w:pPr>
        <w:spacing w:after="120"/>
        <w:ind w:left="426" w:hangingChars="213" w:hanging="426"/>
        <w:jc w:val="both"/>
        <w:rPr>
          <w:rFonts w:eastAsia="MS Mincho"/>
          <w:sz w:val="20"/>
          <w:szCs w:val="20"/>
          <w:lang w:eastAsia="ja-JP"/>
        </w:rPr>
      </w:pPr>
      <w:r>
        <w:rPr>
          <w:rFonts w:eastAsia="MS Mincho"/>
          <w:sz w:val="20"/>
          <w:szCs w:val="20"/>
          <w:lang w:eastAsia="ja-JP"/>
        </w:rPr>
        <w:t>(14) 922.3 – 923.5</w:t>
      </w:r>
      <w:proofErr w:type="gramStart"/>
      <w:r>
        <w:rPr>
          <w:rFonts w:eastAsia="MS Mincho"/>
          <w:sz w:val="20"/>
          <w:szCs w:val="20"/>
          <w:lang w:eastAsia="ja-JP"/>
        </w:rPr>
        <w:t>MHz :</w:t>
      </w:r>
      <w:proofErr w:type="gramEnd"/>
      <w:r>
        <w:rPr>
          <w:rFonts w:eastAsia="MS Mincho"/>
          <w:sz w:val="20"/>
          <w:szCs w:val="20"/>
          <w:lang w:eastAsia="ja-JP"/>
        </w:rPr>
        <w:t xml:space="preserve"> Priority band for active tag sys</w:t>
      </w:r>
      <w:r>
        <w:rPr>
          <w:rFonts w:eastAsia="MS Mincho" w:hint="eastAsia"/>
          <w:sz w:val="20"/>
          <w:szCs w:val="20"/>
          <w:lang w:eastAsia="ja-JP"/>
        </w:rPr>
        <w:t>tems</w:t>
      </w:r>
    </w:p>
    <w:p w14:paraId="210DAB7C" w14:textId="77777777" w:rsidR="00004EC8" w:rsidRDefault="009662EC">
      <w:pPr>
        <w:spacing w:after="120"/>
        <w:ind w:left="426" w:hangingChars="213" w:hanging="426"/>
        <w:jc w:val="both"/>
        <w:rPr>
          <w:rFonts w:eastAsia="MS Mincho"/>
          <w:sz w:val="20"/>
          <w:szCs w:val="20"/>
          <w:lang w:eastAsia="ja-JP"/>
        </w:rPr>
      </w:pPr>
      <w:r>
        <w:rPr>
          <w:rFonts w:eastAsia="MS Mincho" w:hint="eastAsia"/>
          <w:sz w:val="20"/>
          <w:szCs w:val="20"/>
          <w:lang w:eastAsia="ja-JP"/>
        </w:rPr>
        <w:t xml:space="preserve">(15) </w:t>
      </w:r>
      <w:r>
        <w:rPr>
          <w:rFonts w:eastAsia="MS Mincho"/>
          <w:sz w:val="20"/>
          <w:szCs w:val="20"/>
          <w:lang w:eastAsia="ja-JP"/>
        </w:rPr>
        <w:t>Band available for active tag systems for international logistics provided that backscatter channels of passive tag systems are securely protected.</w:t>
      </w:r>
    </w:p>
    <w:p w14:paraId="247875B0" w14:textId="77777777" w:rsidR="00004EC8" w:rsidRDefault="009662EC">
      <w:pPr>
        <w:spacing w:after="120"/>
        <w:ind w:left="426" w:hangingChars="213" w:hanging="426"/>
        <w:jc w:val="both"/>
        <w:rPr>
          <w:rFonts w:eastAsia="MS Mincho"/>
          <w:sz w:val="20"/>
          <w:szCs w:val="20"/>
          <w:lang w:eastAsia="ja-JP"/>
        </w:rPr>
      </w:pPr>
      <w:r>
        <w:rPr>
          <w:rFonts w:eastAsia="MS Mincho" w:hint="eastAsia"/>
          <w:sz w:val="20"/>
          <w:szCs w:val="20"/>
          <w:lang w:eastAsia="ja-JP"/>
        </w:rPr>
        <w:t>(16)</w:t>
      </w:r>
      <w:r>
        <w:rPr>
          <w:rFonts w:eastAsia="MS Mincho"/>
          <w:sz w:val="20"/>
          <w:szCs w:val="20"/>
          <w:lang w:eastAsia="ja-JP"/>
        </w:rPr>
        <w:t xml:space="preserve"> Application for a licence or registration will be acceptable until December 31, 2012.</w:t>
      </w:r>
    </w:p>
    <w:p w14:paraId="3C4798E9" w14:textId="77777777" w:rsidR="00004EC8" w:rsidRDefault="009662EC">
      <w:pPr>
        <w:spacing w:after="120"/>
        <w:ind w:left="426" w:hangingChars="213" w:hanging="426"/>
        <w:jc w:val="both"/>
        <w:rPr>
          <w:rFonts w:eastAsia="MS Mincho"/>
          <w:sz w:val="20"/>
          <w:szCs w:val="20"/>
          <w:lang w:eastAsia="ja-JP"/>
        </w:rPr>
      </w:pPr>
      <w:r>
        <w:rPr>
          <w:rFonts w:eastAsia="MS Mincho" w:hint="eastAsia"/>
          <w:sz w:val="20"/>
          <w:szCs w:val="20"/>
          <w:lang w:eastAsia="ja-JP"/>
        </w:rPr>
        <w:t>(17)</w:t>
      </w:r>
      <w:r>
        <w:rPr>
          <w:rFonts w:eastAsia="MS Mincho"/>
          <w:sz w:val="20"/>
          <w:szCs w:val="20"/>
          <w:lang w:eastAsia="ja-JP"/>
        </w:rPr>
        <w:t xml:space="preserve"> This band will be available until March 31, 2018.</w:t>
      </w:r>
    </w:p>
    <w:p w14:paraId="21C1F06C" w14:textId="77777777" w:rsidR="00004EC8" w:rsidRDefault="009662EC">
      <w:pPr>
        <w:spacing w:after="120"/>
        <w:ind w:left="426" w:hangingChars="213" w:hanging="426"/>
        <w:jc w:val="both"/>
        <w:rPr>
          <w:rFonts w:eastAsia="MS Mincho"/>
          <w:sz w:val="20"/>
          <w:szCs w:val="20"/>
          <w:lang w:eastAsia="ja-JP"/>
        </w:rPr>
      </w:pPr>
      <w:r>
        <w:rPr>
          <w:rFonts w:eastAsia="MS Mincho" w:hint="eastAsia"/>
          <w:sz w:val="20"/>
          <w:szCs w:val="20"/>
          <w:lang w:eastAsia="ja-JP"/>
        </w:rPr>
        <w:t>(18)</w:t>
      </w:r>
      <w:r>
        <w:rPr>
          <w:rFonts w:eastAsia="MS Mincho"/>
          <w:sz w:val="20"/>
          <w:szCs w:val="20"/>
          <w:lang w:eastAsia="ja-JP"/>
        </w:rPr>
        <w:t xml:space="preserve"> This band will be available after July 25, 2012.</w:t>
      </w:r>
    </w:p>
    <w:p w14:paraId="2831278B" w14:textId="77777777" w:rsidR="00004EC8" w:rsidRDefault="009662EC">
      <w:pPr>
        <w:spacing w:after="120"/>
        <w:ind w:left="426" w:hangingChars="213" w:hanging="426"/>
        <w:jc w:val="both"/>
        <w:rPr>
          <w:rFonts w:eastAsia="MS Mincho"/>
          <w:sz w:val="20"/>
          <w:szCs w:val="20"/>
          <w:lang w:eastAsia="ja-JP"/>
        </w:rPr>
      </w:pPr>
      <w:r>
        <w:rPr>
          <w:rFonts w:eastAsia="MS Mincho" w:hint="eastAsia"/>
          <w:sz w:val="20"/>
          <w:szCs w:val="20"/>
          <w:lang w:eastAsia="ja-JP"/>
        </w:rPr>
        <w:t>(19)</w:t>
      </w:r>
      <w:r>
        <w:rPr>
          <w:rFonts w:eastAsia="MS Mincho"/>
          <w:sz w:val="20"/>
          <w:szCs w:val="20"/>
          <w:lang w:eastAsia="ja-JP"/>
        </w:rPr>
        <w:t xml:space="preserve"> Until July 25, 2012, 20mW or less if radio channel in use consists of only 926.2 MHz – 928.0MHz.</w:t>
      </w:r>
    </w:p>
    <w:p w14:paraId="00C6BDD7" w14:textId="77777777" w:rsidR="00004EC8" w:rsidRDefault="009662EC">
      <w:pPr>
        <w:spacing w:after="120"/>
        <w:ind w:left="426" w:hangingChars="213" w:hanging="426"/>
        <w:jc w:val="both"/>
        <w:rPr>
          <w:rFonts w:eastAsia="MS Mincho"/>
          <w:sz w:val="20"/>
          <w:szCs w:val="20"/>
          <w:lang w:eastAsia="ja-JP"/>
        </w:rPr>
      </w:pPr>
      <w:r>
        <w:rPr>
          <w:rFonts w:eastAsia="MS Mincho" w:hint="eastAsia"/>
          <w:sz w:val="20"/>
          <w:szCs w:val="20"/>
          <w:lang w:eastAsia="ja-JP"/>
        </w:rPr>
        <w:t xml:space="preserve">(20) </w:t>
      </w:r>
      <w:r>
        <w:rPr>
          <w:rFonts w:eastAsia="MS Mincho"/>
          <w:sz w:val="20"/>
          <w:szCs w:val="20"/>
          <w:lang w:eastAsia="ja-JP"/>
        </w:rPr>
        <w:t>Power level (</w:t>
      </w:r>
      <w:proofErr w:type="spellStart"/>
      <w:r>
        <w:rPr>
          <w:rFonts w:eastAsia="MS Mincho"/>
          <w:sz w:val="20"/>
          <w:szCs w:val="20"/>
          <w:lang w:eastAsia="ja-JP"/>
        </w:rPr>
        <w:t>e.i.r.p</w:t>
      </w:r>
      <w:proofErr w:type="spellEnd"/>
      <w:r>
        <w:rPr>
          <w:rFonts w:eastAsia="MS Mincho"/>
          <w:sz w:val="20"/>
          <w:szCs w:val="20"/>
          <w:lang w:eastAsia="ja-JP"/>
        </w:rPr>
        <w:t>.) from interrogators is limited in less than 0.1 </w:t>
      </w:r>
      <w:proofErr w:type="spellStart"/>
      <w:r>
        <w:rPr>
          <w:rFonts w:eastAsia="MS Mincho"/>
          <w:sz w:val="20"/>
          <w:szCs w:val="20"/>
          <w:lang w:eastAsia="ja-JP"/>
        </w:rPr>
        <w:t>mW</w:t>
      </w:r>
      <w:proofErr w:type="spellEnd"/>
      <w:r>
        <w:rPr>
          <w:rFonts w:eastAsia="MS Mincho"/>
          <w:sz w:val="20"/>
          <w:szCs w:val="20"/>
          <w:lang w:eastAsia="ja-JP"/>
        </w:rPr>
        <w:t xml:space="preserve"> (–10 dBm) when sending a signal for the start of switching active tags on. </w:t>
      </w:r>
    </w:p>
    <w:p w14:paraId="636D9960" w14:textId="77777777" w:rsidR="00004EC8" w:rsidRDefault="009662EC">
      <w:pPr>
        <w:spacing w:after="120"/>
        <w:ind w:left="426" w:hangingChars="213" w:hanging="426"/>
        <w:jc w:val="both"/>
        <w:rPr>
          <w:rFonts w:eastAsia="MS Mincho"/>
          <w:sz w:val="20"/>
          <w:szCs w:val="20"/>
          <w:lang w:eastAsia="ja-JP"/>
        </w:rPr>
      </w:pPr>
      <w:r>
        <w:rPr>
          <w:rFonts w:eastAsia="MS Mincho" w:hint="eastAsia"/>
          <w:sz w:val="20"/>
          <w:szCs w:val="20"/>
          <w:lang w:eastAsia="ja-JP"/>
        </w:rPr>
        <w:t xml:space="preserve">(21) </w:t>
      </w:r>
      <w:r>
        <w:rPr>
          <w:rFonts w:eastAsia="MS Mincho"/>
          <w:sz w:val="20"/>
          <w:szCs w:val="20"/>
          <w:lang w:eastAsia="ja-JP"/>
        </w:rPr>
        <w:t xml:space="preserve">n: n represents the number of unit radio channels which are simultaneously used. </w:t>
      </w:r>
    </w:p>
    <w:p w14:paraId="7EA1E186" w14:textId="77777777" w:rsidR="00004EC8" w:rsidRDefault="009662EC">
      <w:pPr>
        <w:spacing w:after="120"/>
        <w:ind w:left="426" w:hangingChars="213" w:hanging="426"/>
        <w:jc w:val="both"/>
        <w:rPr>
          <w:rFonts w:eastAsia="MS Mincho"/>
          <w:sz w:val="20"/>
          <w:szCs w:val="20"/>
          <w:lang w:eastAsia="ja-JP"/>
        </w:rPr>
      </w:pPr>
      <w:r>
        <w:rPr>
          <w:rFonts w:eastAsia="MS Mincho" w:hint="eastAsia"/>
          <w:sz w:val="20"/>
          <w:szCs w:val="20"/>
          <w:lang w:eastAsia="ja-JP"/>
        </w:rPr>
        <w:lastRenderedPageBreak/>
        <w:t xml:space="preserve">(22) </w:t>
      </w:r>
      <w:r>
        <w:rPr>
          <w:rFonts w:eastAsia="MS Mincho"/>
          <w:sz w:val="20"/>
          <w:szCs w:val="20"/>
          <w:lang w:eastAsia="ja-JP"/>
        </w:rPr>
        <w:t xml:space="preserve">A license is required for establishment of this radio station. </w:t>
      </w:r>
    </w:p>
    <w:p w14:paraId="2355BB55" w14:textId="77777777" w:rsidR="00004EC8" w:rsidRDefault="009662EC">
      <w:pPr>
        <w:spacing w:after="120"/>
        <w:ind w:left="426" w:hangingChars="213" w:hanging="426"/>
        <w:jc w:val="both"/>
        <w:rPr>
          <w:rFonts w:eastAsia="MS Mincho"/>
          <w:sz w:val="20"/>
          <w:szCs w:val="20"/>
          <w:lang w:eastAsia="ja-JP"/>
        </w:rPr>
      </w:pPr>
      <w:r>
        <w:rPr>
          <w:rFonts w:eastAsia="MS Mincho" w:hint="eastAsia"/>
          <w:sz w:val="20"/>
          <w:szCs w:val="20"/>
          <w:lang w:eastAsia="ja-JP"/>
        </w:rPr>
        <w:t xml:space="preserve">(23) </w:t>
      </w:r>
      <w:r>
        <w:rPr>
          <w:rFonts w:eastAsia="MS Mincho"/>
          <w:sz w:val="20"/>
          <w:szCs w:val="20"/>
          <w:lang w:eastAsia="ja-JP"/>
        </w:rPr>
        <w:t xml:space="preserve">A registration is required for establishment of this radio station though a license is not required. </w:t>
      </w:r>
    </w:p>
    <w:p w14:paraId="2B0063DA" w14:textId="77777777" w:rsidR="00004EC8" w:rsidRDefault="009662EC">
      <w:pPr>
        <w:spacing w:after="120"/>
        <w:ind w:left="426" w:hangingChars="213" w:hanging="426"/>
        <w:jc w:val="both"/>
        <w:rPr>
          <w:rFonts w:eastAsia="MS Mincho"/>
          <w:sz w:val="20"/>
          <w:szCs w:val="20"/>
          <w:lang w:eastAsia="ja-JP"/>
        </w:rPr>
      </w:pPr>
      <w:r>
        <w:rPr>
          <w:rFonts w:eastAsia="MS Mincho" w:hint="eastAsia"/>
          <w:sz w:val="20"/>
          <w:szCs w:val="20"/>
          <w:lang w:eastAsia="ja-JP"/>
        </w:rPr>
        <w:t xml:space="preserve">(24) </w:t>
      </w:r>
      <w:r>
        <w:rPr>
          <w:rFonts w:eastAsia="MS Mincho"/>
          <w:sz w:val="20"/>
          <w:szCs w:val="20"/>
          <w:lang w:eastAsia="ja-JP"/>
        </w:rPr>
        <w:t>Not required when transmission time is limited within 3.6 seconds per hour.</w:t>
      </w:r>
    </w:p>
    <w:p w14:paraId="49036FF8" w14:textId="77777777" w:rsidR="00004EC8" w:rsidRDefault="009662EC">
      <w:pPr>
        <w:spacing w:after="120"/>
        <w:ind w:left="426" w:hangingChars="213" w:hanging="426"/>
        <w:jc w:val="both"/>
        <w:rPr>
          <w:rFonts w:eastAsia="MS Mincho"/>
          <w:sz w:val="20"/>
          <w:szCs w:val="20"/>
          <w:lang w:eastAsia="ja-JP"/>
        </w:rPr>
      </w:pPr>
      <w:r>
        <w:rPr>
          <w:rFonts w:eastAsia="MS Mincho" w:hint="eastAsia"/>
          <w:sz w:val="20"/>
          <w:szCs w:val="20"/>
          <w:lang w:eastAsia="ja-JP"/>
        </w:rPr>
        <w:t xml:space="preserve">(25) </w:t>
      </w:r>
      <w:r>
        <w:rPr>
          <w:rFonts w:eastAsia="MS Mincho"/>
          <w:sz w:val="20"/>
          <w:szCs w:val="20"/>
          <w:lang w:eastAsia="ja-JP"/>
        </w:rPr>
        <w:t>B is the maximum radiation bandwidth in the communication state (which refers to the bandwidth in which the radio equipment in a living body or the radio control equipment outside the living body radiates and is the larger of either of the upper limit and the lower limit frequency width (Hz) at which the attenuation from the maximum value of the radiation power during the maximum modulation becomes 20 dB). G is the absolute gain of the receiving antenna.</w:t>
      </w:r>
    </w:p>
    <w:p w14:paraId="23EB6BC4" w14:textId="77777777" w:rsidR="00004EC8" w:rsidRDefault="009662EC">
      <w:pPr>
        <w:spacing w:after="120"/>
        <w:ind w:left="426" w:hangingChars="213" w:hanging="426"/>
        <w:jc w:val="both"/>
        <w:rPr>
          <w:rFonts w:eastAsia="MS Mincho"/>
          <w:sz w:val="20"/>
          <w:szCs w:val="20"/>
          <w:lang w:eastAsia="ja-JP"/>
        </w:rPr>
      </w:pPr>
      <w:r>
        <w:rPr>
          <w:rFonts w:eastAsia="MS Mincho"/>
          <w:sz w:val="20"/>
          <w:szCs w:val="20"/>
          <w:lang w:eastAsia="ja-JP"/>
        </w:rPr>
        <w:t>(2</w:t>
      </w:r>
      <w:r>
        <w:rPr>
          <w:rFonts w:eastAsia="MS Mincho" w:hint="eastAsia"/>
          <w:sz w:val="20"/>
          <w:szCs w:val="20"/>
          <w:lang w:eastAsia="ja-JP"/>
        </w:rPr>
        <w:t>6</w:t>
      </w:r>
      <w:r>
        <w:rPr>
          <w:rFonts w:eastAsia="MS Mincho"/>
          <w:sz w:val="20"/>
          <w:szCs w:val="20"/>
          <w:lang w:eastAsia="ja-JP"/>
        </w:rPr>
        <w:t xml:space="preserve">) If the </w:t>
      </w:r>
      <w:proofErr w:type="spellStart"/>
      <w:r>
        <w:rPr>
          <w:rFonts w:eastAsia="MS Mincho"/>
          <w:sz w:val="20"/>
          <w:szCs w:val="20"/>
          <w:lang w:eastAsia="ja-JP"/>
        </w:rPr>
        <w:t>e.i.r.p</w:t>
      </w:r>
      <w:proofErr w:type="spellEnd"/>
      <w:r>
        <w:rPr>
          <w:rFonts w:eastAsia="MS Mincho"/>
          <w:sz w:val="20"/>
          <w:szCs w:val="20"/>
          <w:lang w:eastAsia="ja-JP"/>
        </w:rPr>
        <w:t xml:space="preserve"> of the device in operation is less than 500mW, its antenna gain can be complementally increased up to the </w:t>
      </w:r>
      <w:proofErr w:type="spellStart"/>
      <w:r>
        <w:rPr>
          <w:rFonts w:eastAsia="MS Mincho"/>
          <w:sz w:val="20"/>
          <w:szCs w:val="20"/>
          <w:lang w:eastAsia="ja-JP"/>
        </w:rPr>
        <w:t>e.i.r.p.of</w:t>
      </w:r>
      <w:proofErr w:type="spellEnd"/>
      <w:r>
        <w:rPr>
          <w:rFonts w:eastAsia="MS Mincho"/>
          <w:sz w:val="20"/>
          <w:szCs w:val="20"/>
          <w:lang w:eastAsia="ja-JP"/>
        </w:rPr>
        <w:t xml:space="preserve"> 500 </w:t>
      </w:r>
      <w:proofErr w:type="spellStart"/>
      <w:r>
        <w:rPr>
          <w:rFonts w:eastAsia="MS Mincho"/>
          <w:sz w:val="20"/>
          <w:szCs w:val="20"/>
          <w:lang w:eastAsia="ja-JP"/>
        </w:rPr>
        <w:t>mW</w:t>
      </w:r>
      <w:proofErr w:type="spellEnd"/>
      <w:r>
        <w:rPr>
          <w:rFonts w:eastAsia="MS Mincho" w:hint="eastAsia"/>
          <w:sz w:val="20"/>
          <w:szCs w:val="20"/>
          <w:lang w:eastAsia="ja-JP"/>
        </w:rPr>
        <w:t>.</w:t>
      </w:r>
    </w:p>
    <w:p w14:paraId="1991FC8C" w14:textId="77777777" w:rsidR="00004EC8" w:rsidRDefault="009662EC">
      <w:pPr>
        <w:spacing w:after="120"/>
        <w:ind w:left="426" w:hangingChars="213" w:hanging="426"/>
        <w:jc w:val="both"/>
        <w:rPr>
          <w:rFonts w:eastAsia="MS Mincho"/>
          <w:sz w:val="20"/>
          <w:szCs w:val="20"/>
          <w:lang w:eastAsia="ja-JP"/>
        </w:rPr>
      </w:pPr>
      <w:r>
        <w:rPr>
          <w:rFonts w:eastAsia="MS Mincho" w:hint="eastAsia"/>
          <w:sz w:val="20"/>
          <w:szCs w:val="20"/>
          <w:lang w:eastAsia="ja-JP"/>
        </w:rPr>
        <w:t xml:space="preserve">(27) </w:t>
      </w:r>
      <w:r>
        <w:rPr>
          <w:rFonts w:eastAsia="MS Mincho"/>
          <w:sz w:val="20"/>
          <w:szCs w:val="20"/>
          <w:lang w:eastAsia="ja-JP"/>
        </w:rPr>
        <w:t xml:space="preserve">If the </w:t>
      </w:r>
      <w:proofErr w:type="spellStart"/>
      <w:r>
        <w:rPr>
          <w:rFonts w:eastAsia="MS Mincho"/>
          <w:sz w:val="20"/>
          <w:szCs w:val="20"/>
          <w:lang w:eastAsia="ja-JP"/>
        </w:rPr>
        <w:t>e.i.r.p</w:t>
      </w:r>
      <w:proofErr w:type="spellEnd"/>
      <w:r>
        <w:rPr>
          <w:rFonts w:eastAsia="MS Mincho"/>
          <w:sz w:val="20"/>
          <w:szCs w:val="20"/>
          <w:lang w:eastAsia="ja-JP"/>
        </w:rPr>
        <w:t xml:space="preserve">. of the device in operation is less than 40 </w:t>
      </w:r>
      <w:proofErr w:type="spellStart"/>
      <w:r>
        <w:rPr>
          <w:rFonts w:eastAsia="MS Mincho"/>
          <w:sz w:val="20"/>
          <w:szCs w:val="20"/>
          <w:lang w:eastAsia="ja-JP"/>
        </w:rPr>
        <w:t>mW</w:t>
      </w:r>
      <w:proofErr w:type="spellEnd"/>
      <w:r>
        <w:rPr>
          <w:rFonts w:eastAsia="MS Mincho"/>
          <w:sz w:val="20"/>
          <w:szCs w:val="20"/>
          <w:lang w:eastAsia="ja-JP"/>
        </w:rPr>
        <w:t xml:space="preserve">/1 MHz in the frequency band 2400-2427 MHz and 2470.75-2483.5 MHz, and 12mW/1 MHz in the frequency band 2427-2470.75 MHz, its antenna gain can be complementally increased up to the </w:t>
      </w:r>
      <w:proofErr w:type="spellStart"/>
      <w:r>
        <w:rPr>
          <w:rFonts w:eastAsia="MS Mincho"/>
          <w:sz w:val="20"/>
          <w:szCs w:val="20"/>
          <w:lang w:eastAsia="ja-JP"/>
        </w:rPr>
        <w:t>e.i.r.p</w:t>
      </w:r>
      <w:proofErr w:type="spellEnd"/>
      <w:r>
        <w:rPr>
          <w:rFonts w:eastAsia="MS Mincho"/>
          <w:sz w:val="20"/>
          <w:szCs w:val="20"/>
          <w:lang w:eastAsia="ja-JP"/>
        </w:rPr>
        <w:t xml:space="preserve">. of up to the 40 </w:t>
      </w:r>
      <w:proofErr w:type="spellStart"/>
      <w:r>
        <w:rPr>
          <w:rFonts w:eastAsia="MS Mincho"/>
          <w:sz w:val="20"/>
          <w:szCs w:val="20"/>
          <w:lang w:eastAsia="ja-JP"/>
        </w:rPr>
        <w:t>mW</w:t>
      </w:r>
      <w:proofErr w:type="spellEnd"/>
      <w:r>
        <w:rPr>
          <w:rFonts w:eastAsia="MS Mincho"/>
          <w:sz w:val="20"/>
          <w:szCs w:val="20"/>
          <w:lang w:eastAsia="ja-JP"/>
        </w:rPr>
        <w:t xml:space="preserve">/1 MHz and 12 </w:t>
      </w:r>
      <w:proofErr w:type="spellStart"/>
      <w:r>
        <w:rPr>
          <w:rFonts w:eastAsia="MS Mincho"/>
          <w:sz w:val="20"/>
          <w:szCs w:val="20"/>
          <w:lang w:eastAsia="ja-JP"/>
        </w:rPr>
        <w:t>mW</w:t>
      </w:r>
      <w:proofErr w:type="spellEnd"/>
      <w:r>
        <w:rPr>
          <w:rFonts w:eastAsia="MS Mincho"/>
          <w:sz w:val="20"/>
          <w:szCs w:val="20"/>
          <w:lang w:eastAsia="ja-JP"/>
        </w:rPr>
        <w:t>/1 MHz at each frequency band, respectively.</w:t>
      </w:r>
    </w:p>
    <w:p w14:paraId="10923F22" w14:textId="77777777" w:rsidR="00004EC8" w:rsidRDefault="009662EC">
      <w:pPr>
        <w:jc w:val="both"/>
        <w:rPr>
          <w:b/>
          <w:lang w:eastAsia="ko-KR"/>
        </w:rPr>
      </w:pPr>
      <w:r>
        <w:rPr>
          <w:b/>
          <w:lang w:eastAsia="ko-KR"/>
        </w:rPr>
        <w:br w:type="page"/>
      </w:r>
    </w:p>
    <w:p w14:paraId="558CBEA3" w14:textId="77777777" w:rsidR="00004EC8" w:rsidRDefault="009662EC">
      <w:pPr>
        <w:shd w:val="clear" w:color="auto" w:fill="333399"/>
        <w:jc w:val="both"/>
        <w:rPr>
          <w:b/>
          <w:color w:val="FFFFFF"/>
        </w:rPr>
      </w:pPr>
      <w:r>
        <w:rPr>
          <w:b/>
          <w:color w:val="FFFFFF"/>
        </w:rPr>
        <w:lastRenderedPageBreak/>
        <w:t xml:space="preserve">Technical Regulations in </w:t>
      </w:r>
      <w:r>
        <w:rPr>
          <w:rFonts w:hint="eastAsia"/>
          <w:b/>
          <w:color w:val="FFFFFF"/>
          <w:lang w:eastAsia="ko-KR"/>
        </w:rPr>
        <w:t xml:space="preserve">the </w:t>
      </w:r>
      <w:r>
        <w:rPr>
          <w:b/>
          <w:color w:val="FFFFFF"/>
        </w:rPr>
        <w:t>Republic of Korea</w:t>
      </w:r>
    </w:p>
    <w:p w14:paraId="137A5167" w14:textId="77777777" w:rsidR="00004EC8" w:rsidRDefault="00004EC8">
      <w:pPr>
        <w:jc w:val="both"/>
        <w:rPr>
          <w:b/>
        </w:rPr>
      </w:pPr>
    </w:p>
    <w:tbl>
      <w:tblPr>
        <w:tblW w:w="13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880"/>
        <w:gridCol w:w="1404"/>
        <w:gridCol w:w="2676"/>
        <w:gridCol w:w="2160"/>
        <w:gridCol w:w="3600"/>
      </w:tblGrid>
      <w:tr w:rsidR="00004EC8" w14:paraId="2B246087" w14:textId="77777777">
        <w:trPr>
          <w:trHeight w:val="350"/>
        </w:trPr>
        <w:tc>
          <w:tcPr>
            <w:tcW w:w="13560" w:type="dxa"/>
            <w:gridSpan w:val="6"/>
            <w:tcBorders>
              <w:bottom w:val="single" w:sz="4" w:space="0" w:color="auto"/>
            </w:tcBorders>
            <w:vAlign w:val="center"/>
          </w:tcPr>
          <w:p w14:paraId="56919C41" w14:textId="77777777" w:rsidR="00004EC8" w:rsidRDefault="009662EC">
            <w:pPr>
              <w:spacing w:before="120" w:after="120"/>
              <w:jc w:val="center"/>
              <w:rPr>
                <w:snapToGrid w:val="0"/>
                <w:sz w:val="20"/>
                <w:szCs w:val="20"/>
              </w:rPr>
            </w:pPr>
            <w:r>
              <w:rPr>
                <w:b/>
              </w:rPr>
              <w:t>Technical Regulations for Short Range Radiocommunication Devices</w:t>
            </w:r>
          </w:p>
        </w:tc>
      </w:tr>
      <w:tr w:rsidR="00004EC8" w14:paraId="5FE31A80" w14:textId="77777777">
        <w:tc>
          <w:tcPr>
            <w:tcW w:w="840" w:type="dxa"/>
          </w:tcPr>
          <w:p w14:paraId="2D97D8A3" w14:textId="77777777" w:rsidR="00004EC8" w:rsidRDefault="009662EC">
            <w:pPr>
              <w:spacing w:before="120" w:after="120"/>
              <w:jc w:val="center"/>
              <w:rPr>
                <w:rFonts w:cs="Angsana New"/>
                <w:b/>
                <w:snapToGrid w:val="0"/>
              </w:rPr>
            </w:pPr>
            <w:r>
              <w:rPr>
                <w:rFonts w:cs="Angsana New"/>
                <w:b/>
                <w:snapToGrid w:val="0"/>
              </w:rPr>
              <w:t>Num</w:t>
            </w:r>
          </w:p>
        </w:tc>
        <w:tc>
          <w:tcPr>
            <w:tcW w:w="2880" w:type="dxa"/>
          </w:tcPr>
          <w:p w14:paraId="355EA488" w14:textId="77777777" w:rsidR="00004EC8" w:rsidRDefault="009662EC">
            <w:pPr>
              <w:spacing w:before="120" w:after="120"/>
              <w:jc w:val="center"/>
              <w:rPr>
                <w:rFonts w:cs="Angsana New"/>
                <w:b/>
                <w:snapToGrid w:val="0"/>
              </w:rPr>
            </w:pPr>
            <w:r>
              <w:rPr>
                <w:rFonts w:cs="Angsana New"/>
                <w:b/>
                <w:snapToGrid w:val="0"/>
              </w:rPr>
              <w:t>Typical Application Type</w:t>
            </w:r>
          </w:p>
        </w:tc>
        <w:tc>
          <w:tcPr>
            <w:tcW w:w="4080" w:type="dxa"/>
            <w:gridSpan w:val="2"/>
          </w:tcPr>
          <w:p w14:paraId="0ADABB8B" w14:textId="77777777" w:rsidR="00004EC8" w:rsidRDefault="009662EC">
            <w:pPr>
              <w:spacing w:before="120" w:after="120"/>
              <w:jc w:val="center"/>
              <w:rPr>
                <w:b/>
                <w:snapToGrid w:val="0"/>
              </w:rPr>
            </w:pPr>
            <w:proofErr w:type="spellStart"/>
            <w:r>
              <w:rPr>
                <w:b/>
              </w:rPr>
              <w:t>Authorised</w:t>
            </w:r>
            <w:proofErr w:type="spellEnd"/>
            <w:r>
              <w:rPr>
                <w:b/>
              </w:rPr>
              <w:t xml:space="preserve"> Frequency Bands / Frequencies</w:t>
            </w:r>
          </w:p>
        </w:tc>
        <w:tc>
          <w:tcPr>
            <w:tcW w:w="2160" w:type="dxa"/>
          </w:tcPr>
          <w:p w14:paraId="04597793" w14:textId="77777777" w:rsidR="00004EC8" w:rsidRDefault="009662EC">
            <w:pPr>
              <w:spacing w:before="120" w:after="120"/>
              <w:jc w:val="center"/>
              <w:rPr>
                <w:rFonts w:cs="Angsana New"/>
                <w:b/>
                <w:snapToGrid w:val="0"/>
              </w:rPr>
            </w:pPr>
            <w:r>
              <w:rPr>
                <w:rFonts w:cs="Angsana New"/>
                <w:b/>
                <w:snapToGrid w:val="0"/>
              </w:rPr>
              <w:t xml:space="preserve">Maximum Field Strength / RF Output power </w:t>
            </w:r>
          </w:p>
        </w:tc>
        <w:tc>
          <w:tcPr>
            <w:tcW w:w="3600" w:type="dxa"/>
          </w:tcPr>
          <w:p w14:paraId="774CFF17" w14:textId="77777777" w:rsidR="00004EC8" w:rsidRDefault="009662EC">
            <w:pPr>
              <w:spacing w:before="120" w:after="120"/>
              <w:jc w:val="center"/>
              <w:rPr>
                <w:rFonts w:cs="Angsana New"/>
                <w:b/>
                <w:snapToGrid w:val="0"/>
              </w:rPr>
            </w:pPr>
            <w:r>
              <w:rPr>
                <w:rFonts w:cs="Angsana New"/>
                <w:b/>
                <w:snapToGrid w:val="0"/>
              </w:rPr>
              <w:t>Remarks</w:t>
            </w:r>
            <w:r>
              <w:rPr>
                <w:rStyle w:val="FootnoteReference"/>
                <w:rFonts w:cs="Angsana New"/>
                <w:b/>
                <w:snapToGrid w:val="0"/>
              </w:rPr>
              <w:footnoteReference w:id="12"/>
            </w:r>
          </w:p>
        </w:tc>
      </w:tr>
      <w:tr w:rsidR="00004EC8" w14:paraId="1B3960AD" w14:textId="77777777">
        <w:trPr>
          <w:trHeight w:val="720"/>
        </w:trPr>
        <w:tc>
          <w:tcPr>
            <w:tcW w:w="840" w:type="dxa"/>
            <w:vAlign w:val="center"/>
          </w:tcPr>
          <w:p w14:paraId="267C982A" w14:textId="77777777" w:rsidR="00004EC8" w:rsidRDefault="00004EC8">
            <w:pPr>
              <w:numPr>
                <w:ilvl w:val="0"/>
                <w:numId w:val="10"/>
              </w:numPr>
              <w:jc w:val="center"/>
              <w:rPr>
                <w:rFonts w:cs="Angsana New"/>
                <w:snapToGrid w:val="0"/>
              </w:rPr>
            </w:pPr>
          </w:p>
        </w:tc>
        <w:tc>
          <w:tcPr>
            <w:tcW w:w="2880" w:type="dxa"/>
            <w:vAlign w:val="center"/>
          </w:tcPr>
          <w:p w14:paraId="14E639CF" w14:textId="77777777" w:rsidR="00004EC8" w:rsidRDefault="009662EC">
            <w:pPr>
              <w:jc w:val="center"/>
              <w:rPr>
                <w:lang w:eastAsia="ko-KR"/>
              </w:rPr>
            </w:pPr>
            <w:r>
              <w:rPr>
                <w:rFonts w:hint="eastAsia"/>
                <w:lang w:eastAsia="ko-KR"/>
              </w:rPr>
              <w:t>Citizen band transceiver</w:t>
            </w:r>
          </w:p>
        </w:tc>
        <w:tc>
          <w:tcPr>
            <w:tcW w:w="4080" w:type="dxa"/>
            <w:gridSpan w:val="2"/>
            <w:vAlign w:val="center"/>
          </w:tcPr>
          <w:p w14:paraId="5F4476AA" w14:textId="77777777" w:rsidR="00004EC8" w:rsidRDefault="009662EC">
            <w:pPr>
              <w:jc w:val="center"/>
              <w:rPr>
                <w:rFonts w:eastAsia="SimSun"/>
                <w:lang w:eastAsia="ko-KR"/>
              </w:rPr>
            </w:pPr>
            <w:r>
              <w:rPr>
                <w:rFonts w:eastAsia="GulimChe"/>
              </w:rPr>
              <w:t>26.965, 26.975, 26.985, 27.005, 27.015, 27.025, 27.035, 27.055, 27.065, 27.075, 27.085, 27.105, 27.115, 27.125, 27.135, 27.155, 27.165, 27.175, 27.185, 27.205, 27.215, 27.225, 27.235, 27.245, 27.255, 27.265, 27.275, 27.285, 27.295, 27.305, 27.315, 27.325, 27.335, 27.345, 27.355, 27.365, 27.375, 27.385, 27.395</w:t>
            </w:r>
            <w:r>
              <w:rPr>
                <w:rFonts w:eastAsia="GulimChe" w:hint="eastAsia"/>
                <w:lang w:eastAsia="ko-KR"/>
              </w:rPr>
              <w:t xml:space="preserve"> and </w:t>
            </w:r>
            <w:r>
              <w:rPr>
                <w:rFonts w:eastAsia="GulimChe"/>
              </w:rPr>
              <w:t>27.405</w:t>
            </w:r>
            <w:r>
              <w:rPr>
                <w:rFonts w:eastAsia="GulimChe" w:hint="eastAsia"/>
                <w:lang w:eastAsia="ko-KR"/>
              </w:rPr>
              <w:t xml:space="preserve"> MHz</w:t>
            </w:r>
          </w:p>
        </w:tc>
        <w:tc>
          <w:tcPr>
            <w:tcW w:w="2160" w:type="dxa"/>
            <w:vAlign w:val="center"/>
          </w:tcPr>
          <w:p w14:paraId="60894800" w14:textId="77777777" w:rsidR="00004EC8" w:rsidRDefault="009662EC">
            <w:pPr>
              <w:jc w:val="center"/>
              <w:rPr>
                <w:rFonts w:eastAsia="Batang"/>
                <w:lang w:eastAsia="ko-KR"/>
              </w:rPr>
            </w:pPr>
            <w:r>
              <w:rPr>
                <w:rFonts w:eastAsia="Batang" w:hint="eastAsia"/>
                <w:lang w:eastAsia="ko-KR"/>
              </w:rPr>
              <w:t>3 W</w:t>
            </w:r>
          </w:p>
        </w:tc>
        <w:tc>
          <w:tcPr>
            <w:tcW w:w="3600" w:type="dxa"/>
            <w:vAlign w:val="center"/>
          </w:tcPr>
          <w:p w14:paraId="0D9C0597"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 xml:space="preserve">The maximum OBW is 6 kHz for double side band and 3 kHz for single side band </w:t>
            </w:r>
            <w:r>
              <w:rPr>
                <w:rFonts w:ascii="TimesNewRomanPSMT" w:eastAsia="Batang" w:hAnsi="TimesNewRomanPSMT" w:cs="TimesNewRomanPSMT"/>
                <w:sz w:val="20"/>
                <w:szCs w:val="20"/>
                <w:lang w:eastAsia="ko-KR"/>
              </w:rPr>
              <w:t>emission</w:t>
            </w:r>
            <w:r>
              <w:rPr>
                <w:rFonts w:ascii="TimesNewRomanPSMT" w:eastAsia="Batang" w:hAnsi="TimesNewRomanPSMT" w:cs="TimesNewRomanPSMT" w:hint="eastAsia"/>
                <w:sz w:val="20"/>
                <w:szCs w:val="20"/>
                <w:lang w:eastAsia="ko-KR"/>
              </w:rPr>
              <w:t xml:space="preserve">. </w:t>
            </w:r>
          </w:p>
          <w:p w14:paraId="358F2050"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 xml:space="preserve">The antenna should be whip type, and the limit of antenna length is 1 m for portable type, 3 m for built-in </w:t>
            </w:r>
            <w:r>
              <w:rPr>
                <w:rFonts w:ascii="TimesNewRomanPSMT" w:eastAsia="Batang" w:hAnsi="TimesNewRomanPSMT" w:cs="TimesNewRomanPSMT"/>
                <w:sz w:val="20"/>
                <w:szCs w:val="20"/>
                <w:lang w:eastAsia="ko-KR"/>
              </w:rPr>
              <w:t>vehicle</w:t>
            </w:r>
            <w:r>
              <w:rPr>
                <w:rFonts w:ascii="TimesNewRomanPSMT" w:eastAsia="Batang" w:hAnsi="TimesNewRomanPSMT" w:cs="TimesNewRomanPSMT" w:hint="eastAsia"/>
                <w:sz w:val="20"/>
                <w:szCs w:val="20"/>
                <w:lang w:eastAsia="ko-KR"/>
              </w:rPr>
              <w:t xml:space="preserve"> type (total height should not be higher than 4.5 m) and 6 m for fixed type. </w:t>
            </w:r>
          </w:p>
          <w:p w14:paraId="4ED76837"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The channel 27.065 MHz is designated for emergency communication (such as fire alarm).</w:t>
            </w:r>
          </w:p>
          <w:p w14:paraId="38C5E6F0"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The channel 27.065 MHz is</w:t>
            </w:r>
            <w:r>
              <w:rPr>
                <w:rFonts w:ascii="TimesNewRomanPSMT" w:eastAsia="Batang" w:hAnsi="TimesNewRomanPSMT" w:cs="TimesNewRomanPSMT" w:hint="eastAsia"/>
                <w:sz w:val="20"/>
                <w:szCs w:val="20"/>
                <w:vertAlign w:val="superscript"/>
                <w:lang w:eastAsia="ko-KR"/>
              </w:rPr>
              <w:t xml:space="preserve"> </w:t>
            </w:r>
            <w:r>
              <w:rPr>
                <w:rFonts w:ascii="TimesNewRomanPSMT" w:eastAsia="Batang" w:hAnsi="TimesNewRomanPSMT" w:cs="TimesNewRomanPSMT" w:hint="eastAsia"/>
                <w:sz w:val="20"/>
                <w:szCs w:val="20"/>
                <w:lang w:eastAsia="ko-KR"/>
              </w:rPr>
              <w:t xml:space="preserve">designated for </w:t>
            </w:r>
            <w:r>
              <w:rPr>
                <w:rFonts w:eastAsia="Gulim"/>
                <w:sz w:val="22"/>
                <w:szCs w:val="22"/>
              </w:rPr>
              <w:t xml:space="preserve">meteorological, medical, traffic </w:t>
            </w:r>
            <w:r>
              <w:rPr>
                <w:rFonts w:eastAsia="Gulim" w:hint="eastAsia"/>
                <w:sz w:val="22"/>
                <w:szCs w:val="22"/>
                <w:lang w:eastAsia="ko-KR"/>
              </w:rPr>
              <w:t>guide</w:t>
            </w:r>
            <w:r>
              <w:rPr>
                <w:rFonts w:ascii="TimesNewRomanPSMT" w:eastAsia="Batang" w:hAnsi="TimesNewRomanPSMT" w:cs="TimesNewRomanPSMT" w:hint="eastAsia"/>
                <w:sz w:val="20"/>
                <w:szCs w:val="20"/>
                <w:lang w:eastAsia="ko-KR"/>
              </w:rPr>
              <w:t>.</w:t>
            </w:r>
          </w:p>
        </w:tc>
      </w:tr>
      <w:tr w:rsidR="00004EC8" w14:paraId="5AA0B1D4" w14:textId="77777777">
        <w:trPr>
          <w:trHeight w:val="720"/>
        </w:trPr>
        <w:tc>
          <w:tcPr>
            <w:tcW w:w="840" w:type="dxa"/>
            <w:vAlign w:val="center"/>
          </w:tcPr>
          <w:p w14:paraId="033E9E60" w14:textId="77777777" w:rsidR="00004EC8" w:rsidRDefault="00004EC8">
            <w:pPr>
              <w:numPr>
                <w:ilvl w:val="0"/>
                <w:numId w:val="10"/>
              </w:numPr>
              <w:jc w:val="center"/>
              <w:rPr>
                <w:rFonts w:cs="Angsana New"/>
                <w:snapToGrid w:val="0"/>
              </w:rPr>
            </w:pPr>
          </w:p>
        </w:tc>
        <w:tc>
          <w:tcPr>
            <w:tcW w:w="2880" w:type="dxa"/>
            <w:vAlign w:val="center"/>
          </w:tcPr>
          <w:p w14:paraId="144E6DF8" w14:textId="77777777" w:rsidR="00004EC8" w:rsidRDefault="009662EC">
            <w:pPr>
              <w:jc w:val="center"/>
              <w:rPr>
                <w:lang w:eastAsia="ko-KR"/>
              </w:rPr>
            </w:pPr>
            <w:r>
              <w:rPr>
                <w:rFonts w:hint="eastAsia"/>
                <w:lang w:eastAsia="ko-KR"/>
              </w:rPr>
              <w:t>Citizen band transceiver</w:t>
            </w:r>
          </w:p>
        </w:tc>
        <w:tc>
          <w:tcPr>
            <w:tcW w:w="4080" w:type="dxa"/>
            <w:gridSpan w:val="2"/>
            <w:vAlign w:val="center"/>
          </w:tcPr>
          <w:p w14:paraId="1FDD7334" w14:textId="77777777" w:rsidR="00004EC8" w:rsidRDefault="009662EC">
            <w:pPr>
              <w:jc w:val="center"/>
              <w:rPr>
                <w:rFonts w:eastAsia="GulimChe"/>
                <w:lang w:eastAsia="ko-KR"/>
              </w:rPr>
            </w:pPr>
            <w:r>
              <w:rPr>
                <w:rFonts w:eastAsia="GulimChe"/>
              </w:rPr>
              <w:t>448.7375, 448.7</w:t>
            </w:r>
            <w:r>
              <w:rPr>
                <w:rFonts w:eastAsia="GulimChe" w:hint="eastAsia"/>
                <w:lang w:eastAsia="ko-KR"/>
              </w:rPr>
              <w:t>500</w:t>
            </w:r>
            <w:r>
              <w:rPr>
                <w:rFonts w:eastAsia="GulimChe"/>
              </w:rPr>
              <w:t>,</w:t>
            </w:r>
            <w:r>
              <w:rPr>
                <w:rFonts w:eastAsia="GulimChe"/>
                <w:lang w:eastAsia="ko-KR"/>
              </w:rPr>
              <w:t>…</w:t>
            </w:r>
            <w:r>
              <w:rPr>
                <w:rFonts w:eastAsia="GulimChe" w:hint="eastAsia"/>
                <w:lang w:eastAsia="ko-KR"/>
              </w:rPr>
              <w:t xml:space="preserve">, </w:t>
            </w:r>
            <w:r>
              <w:rPr>
                <w:rFonts w:eastAsia="GulimChe"/>
              </w:rPr>
              <w:t>448.9250</w:t>
            </w:r>
            <w:r>
              <w:rPr>
                <w:rFonts w:eastAsia="GulimChe" w:hint="eastAsia"/>
                <w:lang w:eastAsia="ko-KR"/>
              </w:rPr>
              <w:t xml:space="preserve"> MHz and </w:t>
            </w:r>
          </w:p>
          <w:p w14:paraId="0D994D89" w14:textId="77777777" w:rsidR="00004EC8" w:rsidRDefault="009662EC">
            <w:pPr>
              <w:jc w:val="center"/>
              <w:rPr>
                <w:rFonts w:eastAsia="GulimChe"/>
                <w:lang w:eastAsia="ko-KR"/>
              </w:rPr>
            </w:pPr>
            <w:r>
              <w:rPr>
                <w:rFonts w:eastAsia="GulimChe"/>
              </w:rPr>
              <w:t>449.1500, 449.1625,</w:t>
            </w:r>
            <w:r>
              <w:rPr>
                <w:rFonts w:eastAsia="GulimChe"/>
                <w:lang w:eastAsia="ko-KR"/>
              </w:rPr>
              <w:t>…</w:t>
            </w:r>
            <w:r>
              <w:rPr>
                <w:rFonts w:eastAsia="GulimChe" w:hint="eastAsia"/>
                <w:lang w:eastAsia="ko-KR"/>
              </w:rPr>
              <w:t xml:space="preserve">, </w:t>
            </w:r>
            <w:r>
              <w:rPr>
                <w:rFonts w:eastAsia="GulimChe"/>
              </w:rPr>
              <w:t>449.2625</w:t>
            </w:r>
            <w:r>
              <w:rPr>
                <w:rFonts w:eastAsia="GulimChe" w:hint="eastAsia"/>
                <w:lang w:eastAsia="ko-KR"/>
              </w:rPr>
              <w:t xml:space="preserve"> MHz</w:t>
            </w:r>
          </w:p>
        </w:tc>
        <w:tc>
          <w:tcPr>
            <w:tcW w:w="2160" w:type="dxa"/>
            <w:vAlign w:val="center"/>
          </w:tcPr>
          <w:p w14:paraId="4D404AB9" w14:textId="77777777" w:rsidR="00004EC8" w:rsidRDefault="009662EC">
            <w:pPr>
              <w:jc w:val="center"/>
              <w:rPr>
                <w:rFonts w:eastAsia="Batang"/>
                <w:lang w:eastAsia="ko-KR"/>
              </w:rPr>
            </w:pPr>
            <w:r>
              <w:rPr>
                <w:rFonts w:eastAsia="Batang" w:hint="eastAsia"/>
                <w:lang w:eastAsia="ko-KR"/>
              </w:rPr>
              <w:t xml:space="preserve">500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3600" w:type="dxa"/>
            <w:vAlign w:val="center"/>
          </w:tcPr>
          <w:p w14:paraId="367F7FC3"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Total number of channel is 26.</w:t>
            </w:r>
          </w:p>
          <w:p w14:paraId="54552C89"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 xml:space="preserve">The channel 448.7375 MHz is designated for </w:t>
            </w:r>
            <w:r>
              <w:rPr>
                <w:rFonts w:eastAsia="Gulim" w:hint="eastAsia"/>
                <w:sz w:val="22"/>
                <w:szCs w:val="22"/>
                <w:lang w:eastAsia="ko-KR"/>
              </w:rPr>
              <w:t>channel control</w:t>
            </w:r>
            <w:r>
              <w:rPr>
                <w:rFonts w:ascii="TimesNewRomanPSMT" w:eastAsia="Batang" w:hAnsi="TimesNewRomanPSMT" w:cs="TimesNewRomanPSMT" w:hint="eastAsia"/>
                <w:sz w:val="20"/>
                <w:szCs w:val="20"/>
                <w:lang w:eastAsia="ko-KR"/>
              </w:rPr>
              <w:t>.</w:t>
            </w:r>
          </w:p>
          <w:p w14:paraId="629A75A9"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The maximum OBW is 8.5 kHz.</w:t>
            </w:r>
          </w:p>
        </w:tc>
      </w:tr>
      <w:tr w:rsidR="00004EC8" w14:paraId="2BD368A4" w14:textId="77777777">
        <w:trPr>
          <w:trHeight w:val="720"/>
        </w:trPr>
        <w:tc>
          <w:tcPr>
            <w:tcW w:w="840" w:type="dxa"/>
            <w:vAlign w:val="center"/>
          </w:tcPr>
          <w:p w14:paraId="61D2FF42" w14:textId="77777777" w:rsidR="00004EC8" w:rsidRDefault="00004EC8">
            <w:pPr>
              <w:numPr>
                <w:ilvl w:val="0"/>
                <w:numId w:val="10"/>
              </w:numPr>
              <w:jc w:val="center"/>
              <w:rPr>
                <w:rFonts w:cs="Angsana New"/>
                <w:snapToGrid w:val="0"/>
              </w:rPr>
            </w:pPr>
          </w:p>
        </w:tc>
        <w:tc>
          <w:tcPr>
            <w:tcW w:w="2880" w:type="dxa"/>
            <w:vAlign w:val="center"/>
          </w:tcPr>
          <w:p w14:paraId="769780BB" w14:textId="77777777" w:rsidR="00004EC8" w:rsidRDefault="009662EC">
            <w:pPr>
              <w:jc w:val="center"/>
              <w:rPr>
                <w:lang w:eastAsia="ko-KR"/>
              </w:rPr>
            </w:pPr>
            <w:r>
              <w:rPr>
                <w:rFonts w:hint="eastAsia"/>
                <w:lang w:eastAsia="ko-KR"/>
              </w:rPr>
              <w:t>Citizen band transceiver</w:t>
            </w:r>
          </w:p>
        </w:tc>
        <w:tc>
          <w:tcPr>
            <w:tcW w:w="4080" w:type="dxa"/>
            <w:gridSpan w:val="2"/>
            <w:vAlign w:val="center"/>
          </w:tcPr>
          <w:p w14:paraId="2D328C82" w14:textId="77777777" w:rsidR="00004EC8" w:rsidRDefault="009662EC">
            <w:pPr>
              <w:jc w:val="center"/>
              <w:rPr>
                <w:rFonts w:eastAsia="GulimChe"/>
                <w:lang w:eastAsia="ko-KR"/>
              </w:rPr>
            </w:pPr>
            <w:r>
              <w:rPr>
                <w:rFonts w:eastAsia="GulimChe"/>
              </w:rPr>
              <w:t xml:space="preserve">424.1375 </w:t>
            </w:r>
            <w:r>
              <w:rPr>
                <w:rFonts w:eastAsia="GulimChe"/>
                <w:lang w:eastAsia="ko-KR"/>
              </w:rPr>
              <w:t>(</w:t>
            </w:r>
            <w:r>
              <w:rPr>
                <w:rFonts w:ascii="½Å¸íÁ¶" w:hAnsi="½Å¸íÁ¶"/>
              </w:rPr>
              <w:t>449.1375</w:t>
            </w:r>
            <w:r>
              <w:rPr>
                <w:rFonts w:ascii="½Å¸íÁ¶" w:hAnsi="½Å¸íÁ¶"/>
                <w:lang w:eastAsia="ko-KR"/>
              </w:rPr>
              <w:t>)</w:t>
            </w:r>
            <w:r>
              <w:rPr>
                <w:rFonts w:hint="eastAsia"/>
                <w:vertAlign w:val="superscript"/>
                <w:lang w:eastAsia="ko-KR"/>
              </w:rPr>
              <w:br/>
            </w:r>
            <w:r>
              <w:rPr>
                <w:rFonts w:eastAsia="GulimChe"/>
              </w:rPr>
              <w:t>424.1500 (449.1500)</w:t>
            </w:r>
            <w:r>
              <w:rPr>
                <w:rFonts w:eastAsia="GulimChe" w:hint="eastAsia"/>
                <w:lang w:eastAsia="ko-KR"/>
              </w:rPr>
              <w:br/>
            </w:r>
            <w:r>
              <w:rPr>
                <w:rFonts w:eastAsia="GulimChe"/>
              </w:rPr>
              <w:t>424.1625 (449.1625)</w:t>
            </w:r>
            <w:r>
              <w:rPr>
                <w:rFonts w:eastAsia="GulimChe" w:hint="eastAsia"/>
                <w:lang w:eastAsia="ko-KR"/>
              </w:rPr>
              <w:br/>
            </w:r>
            <w:r>
              <w:rPr>
                <w:rFonts w:eastAsia="GulimChe"/>
              </w:rPr>
              <w:t>424.1750 (449.1750)</w:t>
            </w:r>
            <w:r>
              <w:rPr>
                <w:rFonts w:eastAsia="GulimChe" w:hint="eastAsia"/>
                <w:lang w:eastAsia="ko-KR"/>
              </w:rPr>
              <w:br/>
            </w:r>
            <w:r>
              <w:rPr>
                <w:rFonts w:eastAsia="GulimChe"/>
              </w:rPr>
              <w:t>424.1875 (449.1875)</w:t>
            </w:r>
            <w:r>
              <w:rPr>
                <w:rFonts w:eastAsia="GulimChe" w:hint="eastAsia"/>
                <w:lang w:eastAsia="ko-KR"/>
              </w:rPr>
              <w:br/>
            </w:r>
            <w:r>
              <w:rPr>
                <w:rFonts w:eastAsia="GulimChe"/>
              </w:rPr>
              <w:t>424.2000 (449.2000)</w:t>
            </w:r>
            <w:r>
              <w:rPr>
                <w:rFonts w:eastAsia="GulimChe" w:hint="eastAsia"/>
                <w:lang w:eastAsia="ko-KR"/>
              </w:rPr>
              <w:br/>
            </w:r>
            <w:r>
              <w:rPr>
                <w:rFonts w:eastAsia="GulimChe"/>
              </w:rPr>
              <w:lastRenderedPageBreak/>
              <w:t>424.2125 (449.2125)</w:t>
            </w:r>
            <w:r>
              <w:rPr>
                <w:rFonts w:eastAsia="GulimChe" w:hint="eastAsia"/>
                <w:lang w:eastAsia="ko-KR"/>
              </w:rPr>
              <w:br/>
            </w:r>
            <w:r>
              <w:rPr>
                <w:rFonts w:eastAsia="GulimChe"/>
              </w:rPr>
              <w:t>424.2250 (449.2250)</w:t>
            </w:r>
            <w:r>
              <w:rPr>
                <w:rFonts w:eastAsia="GulimChe" w:hint="eastAsia"/>
                <w:lang w:eastAsia="ko-KR"/>
              </w:rPr>
              <w:br/>
            </w:r>
            <w:r>
              <w:rPr>
                <w:rFonts w:eastAsia="GulimChe"/>
              </w:rPr>
              <w:t>424.2375 (449.2375)</w:t>
            </w:r>
            <w:r>
              <w:rPr>
                <w:rFonts w:eastAsia="GulimChe" w:hint="eastAsia"/>
                <w:lang w:eastAsia="ko-KR"/>
              </w:rPr>
              <w:br/>
            </w:r>
            <w:r>
              <w:rPr>
                <w:rFonts w:eastAsia="GulimChe"/>
              </w:rPr>
              <w:t>424.2500 (449.2500)</w:t>
            </w:r>
            <w:r>
              <w:rPr>
                <w:rFonts w:eastAsia="GulimChe" w:hint="eastAsia"/>
                <w:lang w:eastAsia="ko-KR"/>
              </w:rPr>
              <w:t xml:space="preserve"> and</w:t>
            </w:r>
            <w:r>
              <w:rPr>
                <w:rFonts w:eastAsia="GulimChe"/>
                <w:lang w:eastAsia="ko-KR"/>
              </w:rPr>
              <w:br/>
            </w:r>
            <w:r>
              <w:rPr>
                <w:rFonts w:eastAsia="GulimChe"/>
              </w:rPr>
              <w:t>424.2625 (449.2625)</w:t>
            </w:r>
            <w:r>
              <w:rPr>
                <w:rFonts w:eastAsia="GulimChe" w:hint="eastAsia"/>
                <w:lang w:eastAsia="ko-KR"/>
              </w:rPr>
              <w:t xml:space="preserve"> MHz</w:t>
            </w:r>
          </w:p>
        </w:tc>
        <w:tc>
          <w:tcPr>
            <w:tcW w:w="2160" w:type="dxa"/>
            <w:vAlign w:val="center"/>
          </w:tcPr>
          <w:p w14:paraId="07451366" w14:textId="77777777" w:rsidR="00004EC8" w:rsidRDefault="009662EC">
            <w:pPr>
              <w:jc w:val="center"/>
              <w:rPr>
                <w:rFonts w:eastAsia="SimSun"/>
                <w:lang w:eastAsia="zh-CN"/>
              </w:rPr>
            </w:pPr>
            <w:r>
              <w:rPr>
                <w:rFonts w:eastAsia="Batang" w:hint="eastAsia"/>
                <w:lang w:eastAsia="ko-KR"/>
              </w:rPr>
              <w:lastRenderedPageBreak/>
              <w:t xml:space="preserve">500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3600" w:type="dxa"/>
            <w:vAlign w:val="center"/>
          </w:tcPr>
          <w:p w14:paraId="0005DE11"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 xml:space="preserve">The channels </w:t>
            </w:r>
            <w:r>
              <w:rPr>
                <w:rFonts w:ascii="TimesNewRomanPSMT" w:eastAsia="Batang" w:hAnsi="TimesNewRomanPSMT" w:cs="TimesNewRomanPSMT"/>
                <w:sz w:val="20"/>
                <w:szCs w:val="20"/>
                <w:lang w:eastAsia="ko-KR"/>
              </w:rPr>
              <w:t>424.1375 (449.1375)</w:t>
            </w:r>
            <w:r>
              <w:rPr>
                <w:rFonts w:ascii="TimesNewRomanPSMT" w:eastAsia="Batang" w:hAnsi="TimesNewRomanPSMT" w:cs="TimesNewRomanPSMT" w:hint="eastAsia"/>
                <w:sz w:val="20"/>
                <w:szCs w:val="20"/>
                <w:lang w:eastAsia="ko-KR"/>
              </w:rPr>
              <w:t xml:space="preserve"> MHz are designated for </w:t>
            </w:r>
            <w:r>
              <w:rPr>
                <w:rFonts w:eastAsia="Gulim" w:hint="eastAsia"/>
                <w:sz w:val="22"/>
                <w:szCs w:val="22"/>
                <w:lang w:eastAsia="ko-KR"/>
              </w:rPr>
              <w:t>channel control</w:t>
            </w:r>
            <w:r>
              <w:rPr>
                <w:rFonts w:ascii="TimesNewRomanPSMT" w:eastAsia="Batang" w:hAnsi="TimesNewRomanPSMT" w:cs="TimesNewRomanPSMT" w:hint="eastAsia"/>
                <w:sz w:val="20"/>
                <w:szCs w:val="20"/>
                <w:lang w:eastAsia="ko-KR"/>
              </w:rPr>
              <w:t>.</w:t>
            </w:r>
          </w:p>
          <w:p w14:paraId="7C24D384"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The maximum OBW is 8.5 kHz.</w:t>
            </w:r>
          </w:p>
        </w:tc>
      </w:tr>
      <w:tr w:rsidR="00004EC8" w14:paraId="4BBB4512" w14:textId="77777777">
        <w:trPr>
          <w:trHeight w:val="720"/>
        </w:trPr>
        <w:tc>
          <w:tcPr>
            <w:tcW w:w="840" w:type="dxa"/>
            <w:vAlign w:val="center"/>
          </w:tcPr>
          <w:p w14:paraId="68621C64" w14:textId="77777777" w:rsidR="00004EC8" w:rsidRDefault="009662EC">
            <w:pPr>
              <w:numPr>
                <w:ilvl w:val="0"/>
                <w:numId w:val="10"/>
              </w:numPr>
              <w:jc w:val="center"/>
              <w:rPr>
                <w:rFonts w:cs="Angsana New"/>
                <w:snapToGrid w:val="0"/>
              </w:rPr>
            </w:pPr>
            <w:r>
              <w:rPr>
                <w:rFonts w:cs="Angsana New" w:hint="eastAsia"/>
                <w:snapToGrid w:val="0"/>
                <w:lang w:eastAsia="ko-KR"/>
              </w:rPr>
              <w:t>1</w:t>
            </w:r>
          </w:p>
        </w:tc>
        <w:tc>
          <w:tcPr>
            <w:tcW w:w="2880" w:type="dxa"/>
            <w:vAlign w:val="center"/>
          </w:tcPr>
          <w:p w14:paraId="16E806BE" w14:textId="77777777" w:rsidR="00004EC8" w:rsidRDefault="009662EC">
            <w:pPr>
              <w:jc w:val="center"/>
              <w:rPr>
                <w:lang w:eastAsia="ko-KR"/>
              </w:rPr>
            </w:pPr>
            <w:r>
              <w:rPr>
                <w:rFonts w:hint="eastAsia"/>
                <w:lang w:eastAsia="ko-KR"/>
              </w:rPr>
              <w:t xml:space="preserve"> </w:t>
            </w:r>
            <w:r>
              <w:rPr>
                <w:lang w:eastAsia="ko-KR"/>
              </w:rPr>
              <w:t>SRD with very weak electric field strength</w:t>
            </w:r>
          </w:p>
        </w:tc>
        <w:tc>
          <w:tcPr>
            <w:tcW w:w="4080" w:type="dxa"/>
            <w:gridSpan w:val="2"/>
            <w:vAlign w:val="center"/>
          </w:tcPr>
          <w:p w14:paraId="5E575567" w14:textId="77777777" w:rsidR="00004EC8" w:rsidRDefault="009662EC">
            <w:pPr>
              <w:jc w:val="center"/>
              <w:rPr>
                <w:rFonts w:eastAsia="Batang"/>
                <w:lang w:eastAsia="ko-KR"/>
              </w:rPr>
            </w:pPr>
            <w:r>
              <w:rPr>
                <w:rFonts w:eastAsia="Batang" w:hint="eastAsia"/>
                <w:lang w:eastAsia="ko-KR"/>
              </w:rPr>
              <w:t>0 - 322 MHz</w:t>
            </w:r>
          </w:p>
          <w:p w14:paraId="57743AF7" w14:textId="77777777" w:rsidR="00004EC8" w:rsidRDefault="009662EC">
            <w:pPr>
              <w:jc w:val="center"/>
              <w:rPr>
                <w:rFonts w:eastAsia="Batang"/>
                <w:b/>
                <w:lang w:eastAsia="ko-KR"/>
              </w:rPr>
            </w:pPr>
            <w:r>
              <w:rPr>
                <w:rFonts w:eastAsia="Batang" w:hint="eastAsia"/>
                <w:lang w:eastAsia="ko-KR"/>
              </w:rPr>
              <w:t>322 MHz - 10 GHz</w:t>
            </w:r>
          </w:p>
          <w:p w14:paraId="2106FAD0" w14:textId="77777777" w:rsidR="00004EC8" w:rsidRDefault="009662EC">
            <w:pPr>
              <w:jc w:val="center"/>
              <w:rPr>
                <w:rFonts w:eastAsia="Batang"/>
                <w:lang w:eastAsia="ko-KR"/>
              </w:rPr>
            </w:pPr>
            <w:r>
              <w:rPr>
                <w:rFonts w:eastAsia="Batang" w:hint="eastAsia"/>
                <w:lang w:eastAsia="ko-KR"/>
              </w:rPr>
              <w:t xml:space="preserve">10 GHz - 150 GHz </w:t>
            </w:r>
          </w:p>
          <w:p w14:paraId="23D0B250" w14:textId="77777777" w:rsidR="00004EC8" w:rsidRDefault="009662EC">
            <w:pPr>
              <w:jc w:val="center"/>
              <w:rPr>
                <w:rFonts w:eastAsia="Batang"/>
                <w:lang w:eastAsia="ko-KR"/>
              </w:rPr>
            </w:pPr>
            <w:r>
              <w:rPr>
                <w:rFonts w:eastAsia="Batang"/>
                <w:lang w:eastAsia="ko-KR"/>
              </w:rPr>
              <w:t>A</w:t>
            </w:r>
            <w:r>
              <w:rPr>
                <w:rFonts w:eastAsia="Batang" w:hint="eastAsia"/>
                <w:lang w:eastAsia="ko-KR"/>
              </w:rPr>
              <w:t xml:space="preserve">bove 150 GHz </w:t>
            </w:r>
          </w:p>
        </w:tc>
        <w:tc>
          <w:tcPr>
            <w:tcW w:w="2160" w:type="dxa"/>
            <w:vAlign w:val="center"/>
          </w:tcPr>
          <w:p w14:paraId="18557C1C" w14:textId="77777777" w:rsidR="00004EC8" w:rsidRDefault="009662EC">
            <w:pPr>
              <w:jc w:val="center"/>
              <w:rPr>
                <w:snapToGrid w:val="0"/>
                <w:lang w:eastAsia="ko-KR"/>
              </w:rPr>
            </w:pPr>
            <w:r>
              <w:rPr>
                <w:rFonts w:eastAsia="Batang" w:hint="eastAsia"/>
                <w:lang w:eastAsia="ko-KR"/>
              </w:rPr>
              <w:t xml:space="preserve">500 </w:t>
            </w:r>
            <w:proofErr w:type="spellStart"/>
            <w:r>
              <w:rPr>
                <w:snapToGrid w:val="0"/>
              </w:rPr>
              <w:t>u</w:t>
            </w:r>
            <w:r>
              <w:rPr>
                <w:rFonts w:hint="eastAsia"/>
                <w:snapToGrid w:val="0"/>
                <w:lang w:eastAsia="ko-KR"/>
              </w:rPr>
              <w:t>V</w:t>
            </w:r>
            <w:proofErr w:type="spellEnd"/>
            <w:r>
              <w:rPr>
                <w:snapToGrid w:val="0"/>
              </w:rPr>
              <w:t xml:space="preserve">/m @ </w:t>
            </w:r>
            <w:r>
              <w:rPr>
                <w:rFonts w:hint="eastAsia"/>
                <w:snapToGrid w:val="0"/>
                <w:lang w:eastAsia="ko-KR"/>
              </w:rPr>
              <w:t>3</w:t>
            </w:r>
            <w:r>
              <w:rPr>
                <w:snapToGrid w:val="0"/>
              </w:rPr>
              <w:t>m</w:t>
            </w:r>
          </w:p>
          <w:p w14:paraId="2286F7DE" w14:textId="77777777" w:rsidR="00004EC8" w:rsidRDefault="009662EC">
            <w:pPr>
              <w:jc w:val="center"/>
              <w:rPr>
                <w:snapToGrid w:val="0"/>
                <w:lang w:eastAsia="ko-KR"/>
              </w:rPr>
            </w:pPr>
            <w:r>
              <w:rPr>
                <w:rFonts w:eastAsia="Batang" w:hint="eastAsia"/>
                <w:lang w:eastAsia="ko-KR"/>
              </w:rPr>
              <w:t xml:space="preserve">35 </w:t>
            </w:r>
            <w:proofErr w:type="spellStart"/>
            <w:r>
              <w:rPr>
                <w:snapToGrid w:val="0"/>
              </w:rPr>
              <w:t>u</w:t>
            </w:r>
            <w:r>
              <w:rPr>
                <w:rFonts w:hint="eastAsia"/>
                <w:snapToGrid w:val="0"/>
                <w:lang w:eastAsia="ko-KR"/>
              </w:rPr>
              <w:t>V</w:t>
            </w:r>
            <w:proofErr w:type="spellEnd"/>
            <w:r>
              <w:rPr>
                <w:snapToGrid w:val="0"/>
              </w:rPr>
              <w:t xml:space="preserve">/m @ </w:t>
            </w:r>
            <w:r>
              <w:rPr>
                <w:rFonts w:hint="eastAsia"/>
                <w:snapToGrid w:val="0"/>
                <w:lang w:eastAsia="ko-KR"/>
              </w:rPr>
              <w:t>3</w:t>
            </w:r>
            <w:r>
              <w:rPr>
                <w:snapToGrid w:val="0"/>
              </w:rPr>
              <w:t>m</w:t>
            </w:r>
          </w:p>
          <w:p w14:paraId="2EDFD43E" w14:textId="77777777" w:rsidR="00004EC8" w:rsidRDefault="009662EC">
            <w:pPr>
              <w:jc w:val="center"/>
              <w:rPr>
                <w:snapToGrid w:val="0"/>
                <w:lang w:eastAsia="ko-KR"/>
              </w:rPr>
            </w:pPr>
            <w:r>
              <w:rPr>
                <w:rFonts w:hint="eastAsia"/>
                <w:snapToGrid w:val="0"/>
                <w:lang w:eastAsia="ko-KR"/>
              </w:rPr>
              <w:t xml:space="preserve">3.5f  </w:t>
            </w:r>
            <w:proofErr w:type="spellStart"/>
            <w:r>
              <w:rPr>
                <w:snapToGrid w:val="0"/>
              </w:rPr>
              <w:t>u</w:t>
            </w:r>
            <w:r>
              <w:rPr>
                <w:rFonts w:hint="eastAsia"/>
                <w:snapToGrid w:val="0"/>
                <w:lang w:eastAsia="ko-KR"/>
              </w:rPr>
              <w:t>V</w:t>
            </w:r>
            <w:proofErr w:type="spellEnd"/>
            <w:r>
              <w:rPr>
                <w:snapToGrid w:val="0"/>
              </w:rPr>
              <w:t xml:space="preserve">/m @ </w:t>
            </w:r>
            <w:r>
              <w:rPr>
                <w:rFonts w:hint="eastAsia"/>
                <w:snapToGrid w:val="0"/>
                <w:lang w:eastAsia="ko-KR"/>
              </w:rPr>
              <w:t>3</w:t>
            </w:r>
            <w:r>
              <w:rPr>
                <w:snapToGrid w:val="0"/>
              </w:rPr>
              <w:t>m</w:t>
            </w:r>
            <w:r>
              <w:rPr>
                <w:rFonts w:hint="eastAsia"/>
                <w:snapToGrid w:val="0"/>
                <w:lang w:eastAsia="ko-KR"/>
              </w:rPr>
              <w:t xml:space="preserve"> </w:t>
            </w:r>
            <w:r>
              <w:rPr>
                <w:rFonts w:hint="eastAsia"/>
                <w:snapToGrid w:val="0"/>
                <w:vertAlign w:val="superscript"/>
                <w:lang w:eastAsia="ko-KR"/>
              </w:rPr>
              <w:t>(1)</w:t>
            </w:r>
          </w:p>
          <w:p w14:paraId="5BDE2B22" w14:textId="77777777" w:rsidR="00004EC8" w:rsidRDefault="009662EC">
            <w:pPr>
              <w:jc w:val="center"/>
              <w:rPr>
                <w:snapToGrid w:val="0"/>
                <w:lang w:eastAsia="ko-KR"/>
              </w:rPr>
            </w:pPr>
            <w:r>
              <w:rPr>
                <w:rFonts w:eastAsia="Batang" w:hint="eastAsia"/>
                <w:lang w:eastAsia="ko-KR"/>
              </w:rPr>
              <w:t xml:space="preserve">500 </w:t>
            </w:r>
            <w:proofErr w:type="spellStart"/>
            <w:r>
              <w:rPr>
                <w:snapToGrid w:val="0"/>
              </w:rPr>
              <w:t>u</w:t>
            </w:r>
            <w:r>
              <w:rPr>
                <w:rFonts w:hint="eastAsia"/>
                <w:snapToGrid w:val="0"/>
                <w:lang w:eastAsia="ko-KR"/>
              </w:rPr>
              <w:t>V</w:t>
            </w:r>
            <w:proofErr w:type="spellEnd"/>
            <w:r>
              <w:rPr>
                <w:snapToGrid w:val="0"/>
              </w:rPr>
              <w:t xml:space="preserve">/m @ </w:t>
            </w:r>
            <w:r>
              <w:rPr>
                <w:rFonts w:hint="eastAsia"/>
                <w:snapToGrid w:val="0"/>
                <w:lang w:eastAsia="ko-KR"/>
              </w:rPr>
              <w:t>3</w:t>
            </w:r>
            <w:r>
              <w:rPr>
                <w:snapToGrid w:val="0"/>
              </w:rPr>
              <w:t>m</w:t>
            </w:r>
          </w:p>
        </w:tc>
        <w:tc>
          <w:tcPr>
            <w:tcW w:w="3600" w:type="dxa"/>
            <w:vAlign w:val="center"/>
          </w:tcPr>
          <w:p w14:paraId="7529A4AB" w14:textId="77777777" w:rsidR="00004EC8" w:rsidRDefault="009662EC">
            <w:pPr>
              <w:rPr>
                <w:rFonts w:ascii="TimesNewRomanPSMT" w:eastAsia="Batang" w:hAnsi="TimesNewRomanPSMT" w:cs="TimesNewRomanPSMT"/>
                <w:sz w:val="20"/>
                <w:szCs w:val="20"/>
                <w:lang w:eastAsia="ko-KR"/>
              </w:rPr>
            </w:pPr>
            <w:r>
              <w:rPr>
                <w:rFonts w:ascii="TimesNewRomanPSMT" w:eastAsia="SimSun" w:hAnsi="TimesNewRomanPSMT" w:cs="TimesNewRomanPSMT"/>
                <w:sz w:val="20"/>
                <w:szCs w:val="20"/>
                <w:lang w:eastAsia="zh-CN"/>
              </w:rPr>
              <w:t>The measured value for the frequency of less than 15 MHz should be multiplied by the near field measurement compensation factor</w:t>
            </w:r>
            <w:r>
              <w:rPr>
                <w:rFonts w:ascii="TimesNewRomanPSMT" w:eastAsia="Batang" w:hAnsi="TimesNewRomanPSMT" w:cs="TimesNewRomanPSMT" w:hint="eastAsia"/>
                <w:sz w:val="20"/>
                <w:szCs w:val="20"/>
                <w:lang w:eastAsia="ko-KR"/>
              </w:rPr>
              <w:t xml:space="preserve"> (6</w:t>
            </w:r>
            <w:r>
              <w:rPr>
                <w:rFonts w:ascii="Batang" w:eastAsia="Batang" w:hAnsi="Batang" w:cs="TimesNewRomanPSMT" w:hint="eastAsia"/>
                <w:sz w:val="20"/>
                <w:szCs w:val="20"/>
                <w:lang w:eastAsia="ko-KR"/>
              </w:rPr>
              <w:t>π/λ</w:t>
            </w:r>
            <w:r>
              <w:rPr>
                <w:rFonts w:ascii="TimesNewRomanPSMT" w:eastAsia="SimSun" w:hAnsi="TimesNewRomanPSMT" w:cs="TimesNewRomanPSMT"/>
                <w:sz w:val="20"/>
                <w:szCs w:val="20"/>
                <w:lang w:eastAsia="zh-CN"/>
              </w:rPr>
              <w:t>)</w:t>
            </w:r>
            <w:r>
              <w:rPr>
                <w:rFonts w:ascii="TimesNewRomanPSMT" w:eastAsia="Batang" w:hAnsi="TimesNewRomanPSMT" w:cs="TimesNewRomanPSMT" w:hint="eastAsia"/>
                <w:sz w:val="20"/>
                <w:szCs w:val="20"/>
                <w:lang w:eastAsia="ko-KR"/>
              </w:rPr>
              <w:t xml:space="preserve">, where </w:t>
            </w:r>
            <w:r>
              <w:rPr>
                <w:rFonts w:ascii="Batang" w:eastAsia="Batang" w:hAnsi="Batang" w:cs="TimesNewRomanPSMT" w:hint="eastAsia"/>
                <w:sz w:val="20"/>
                <w:szCs w:val="20"/>
                <w:lang w:eastAsia="ko-KR"/>
              </w:rPr>
              <w:t>λ</w:t>
            </w:r>
            <w:r>
              <w:rPr>
                <w:rFonts w:ascii="TimesNewRomanPSMT" w:eastAsia="Batang" w:hAnsi="TimesNewRomanPSMT" w:cs="TimesNewRomanPSMT" w:hint="eastAsia"/>
                <w:sz w:val="20"/>
                <w:szCs w:val="20"/>
                <w:lang w:eastAsia="ko-KR"/>
              </w:rPr>
              <w:t xml:space="preserve"> is wavelength in meter</w:t>
            </w:r>
            <w:r>
              <w:rPr>
                <w:rFonts w:ascii="TimesNewRomanPSMT" w:eastAsia="SimSun" w:hAnsi="TimesNewRomanPSMT" w:cs="TimesNewRomanPSMT"/>
                <w:sz w:val="20"/>
                <w:szCs w:val="20"/>
                <w:lang w:eastAsia="zh-CN"/>
              </w:rPr>
              <w:t>.</w:t>
            </w:r>
          </w:p>
          <w:p w14:paraId="599F34D9" w14:textId="77777777" w:rsidR="00004EC8" w:rsidRDefault="009662EC">
            <w:pPr>
              <w:rPr>
                <w:rFonts w:ascii="TimesNewRomanPSMT" w:eastAsia="Batang" w:hAnsi="TimesNewRomanPSMT" w:cs="TimesNewRomanPSMT"/>
                <w:sz w:val="20"/>
                <w:szCs w:val="20"/>
                <w:lang w:eastAsia="ko-KR"/>
              </w:rPr>
            </w:pPr>
            <w:r>
              <w:rPr>
                <w:sz w:val="20"/>
                <w:vertAlign w:val="superscript"/>
              </w:rPr>
              <w:t>(</w:t>
            </w:r>
            <w:r>
              <w:rPr>
                <w:rFonts w:hint="eastAsia"/>
                <w:sz w:val="20"/>
                <w:vertAlign w:val="superscript"/>
                <w:lang w:eastAsia="ko-KR"/>
              </w:rPr>
              <w:t>1</w:t>
            </w:r>
            <w:r>
              <w:rPr>
                <w:sz w:val="20"/>
                <w:vertAlign w:val="superscript"/>
              </w:rPr>
              <w:t>)</w:t>
            </w:r>
            <w:r>
              <w:rPr>
                <w:rFonts w:hint="eastAsia"/>
                <w:sz w:val="20"/>
                <w:vertAlign w:val="superscript"/>
                <w:lang w:eastAsia="ko-KR"/>
              </w:rPr>
              <w:t xml:space="preserve"> </w:t>
            </w:r>
            <w:r>
              <w:rPr>
                <w:rFonts w:hint="eastAsia"/>
                <w:sz w:val="20"/>
                <w:lang w:eastAsia="ko-KR"/>
              </w:rPr>
              <w:t xml:space="preserve"> </w:t>
            </w:r>
            <w:proofErr w:type="gramStart"/>
            <w:r>
              <w:rPr>
                <w:rFonts w:hint="eastAsia"/>
                <w:sz w:val="20"/>
                <w:lang w:eastAsia="ko-KR"/>
              </w:rPr>
              <w:t>f :</w:t>
            </w:r>
            <w:proofErr w:type="gramEnd"/>
            <w:r>
              <w:rPr>
                <w:rFonts w:hint="eastAsia"/>
                <w:sz w:val="20"/>
                <w:lang w:eastAsia="ko-KR"/>
              </w:rPr>
              <w:t xml:space="preserve"> </w:t>
            </w:r>
            <w:r>
              <w:rPr>
                <w:sz w:val="20"/>
                <w:lang w:eastAsia="ko-KR"/>
              </w:rPr>
              <w:t>Frequency (</w:t>
            </w:r>
            <w:r>
              <w:rPr>
                <w:sz w:val="20"/>
              </w:rPr>
              <w:t>GHz).</w:t>
            </w:r>
          </w:p>
        </w:tc>
      </w:tr>
      <w:tr w:rsidR="00004EC8" w14:paraId="7B94D345" w14:textId="77777777">
        <w:trPr>
          <w:trHeight w:val="720"/>
        </w:trPr>
        <w:tc>
          <w:tcPr>
            <w:tcW w:w="840" w:type="dxa"/>
            <w:vMerge w:val="restart"/>
            <w:vAlign w:val="center"/>
          </w:tcPr>
          <w:p w14:paraId="6A558E04" w14:textId="77777777" w:rsidR="00004EC8" w:rsidRDefault="00004EC8">
            <w:pPr>
              <w:numPr>
                <w:ilvl w:val="0"/>
                <w:numId w:val="10"/>
              </w:numPr>
              <w:jc w:val="center"/>
              <w:rPr>
                <w:rFonts w:cs="Angsana New"/>
                <w:snapToGrid w:val="0"/>
                <w:lang w:eastAsia="ko-KR"/>
              </w:rPr>
            </w:pPr>
          </w:p>
        </w:tc>
        <w:tc>
          <w:tcPr>
            <w:tcW w:w="2880" w:type="dxa"/>
            <w:vMerge w:val="restart"/>
            <w:vAlign w:val="center"/>
          </w:tcPr>
          <w:p w14:paraId="6F361E6B" w14:textId="77777777" w:rsidR="00004EC8" w:rsidRDefault="009662EC">
            <w:pPr>
              <w:jc w:val="center"/>
              <w:rPr>
                <w:lang w:eastAsia="ko-KR"/>
              </w:rPr>
            </w:pPr>
            <w:r>
              <w:rPr>
                <w:lang w:eastAsia="ko-KR"/>
              </w:rPr>
              <w:t>Inductive applications with loop antenna</w:t>
            </w:r>
          </w:p>
        </w:tc>
        <w:tc>
          <w:tcPr>
            <w:tcW w:w="1404" w:type="dxa"/>
            <w:vAlign w:val="center"/>
          </w:tcPr>
          <w:p w14:paraId="0A39EF74" w14:textId="77777777" w:rsidR="00004EC8" w:rsidRDefault="009662EC">
            <w:pPr>
              <w:jc w:val="center"/>
              <w:rPr>
                <w:rFonts w:eastAsia="Batang"/>
                <w:lang w:eastAsia="ko-KR"/>
              </w:rPr>
            </w:pPr>
            <w:r>
              <w:rPr>
                <w:rFonts w:eastAsia="GulimChe"/>
                <w:lang w:eastAsia="ko-KR"/>
              </w:rPr>
              <w:t>9~150 kHz</w:t>
            </w:r>
          </w:p>
        </w:tc>
        <w:tc>
          <w:tcPr>
            <w:tcW w:w="2676" w:type="dxa"/>
            <w:vAlign w:val="center"/>
          </w:tcPr>
          <w:p w14:paraId="6BA3DCED" w14:textId="77777777" w:rsidR="00004EC8" w:rsidRDefault="009662EC">
            <w:pPr>
              <w:jc w:val="center"/>
              <w:rPr>
                <w:rFonts w:eastAsia="GulimChe"/>
                <w:lang w:eastAsia="ko-KR"/>
              </w:rPr>
            </w:pPr>
            <w:r>
              <w:rPr>
                <w:rFonts w:eastAsia="GulimChe"/>
                <w:lang w:eastAsia="ko-KR"/>
              </w:rPr>
              <w:t>9 - 30 kHz</w:t>
            </w:r>
          </w:p>
          <w:p w14:paraId="085F5B40" w14:textId="77777777" w:rsidR="00004EC8" w:rsidRDefault="009662EC">
            <w:pPr>
              <w:jc w:val="center"/>
              <w:rPr>
                <w:rFonts w:eastAsia="GulimChe"/>
                <w:lang w:eastAsia="ko-KR"/>
              </w:rPr>
            </w:pPr>
            <w:r>
              <w:rPr>
                <w:rFonts w:eastAsia="GulimChe"/>
                <w:lang w:eastAsia="ko-KR"/>
              </w:rPr>
              <w:t>30 - 90 kHz</w:t>
            </w:r>
          </w:p>
          <w:p w14:paraId="4D3C5022" w14:textId="77777777" w:rsidR="00004EC8" w:rsidRDefault="009662EC">
            <w:pPr>
              <w:jc w:val="center"/>
              <w:rPr>
                <w:rFonts w:eastAsia="GulimChe"/>
                <w:lang w:eastAsia="ko-KR"/>
              </w:rPr>
            </w:pPr>
            <w:r>
              <w:rPr>
                <w:rFonts w:eastAsia="GulimChe"/>
                <w:lang w:eastAsia="ko-KR"/>
              </w:rPr>
              <w:t>90 - 110 kHz</w:t>
            </w:r>
          </w:p>
          <w:p w14:paraId="1DDB16CC" w14:textId="77777777" w:rsidR="00004EC8" w:rsidRDefault="009662EC">
            <w:pPr>
              <w:jc w:val="center"/>
              <w:rPr>
                <w:rFonts w:eastAsia="GulimChe"/>
                <w:lang w:eastAsia="ko-KR"/>
              </w:rPr>
            </w:pPr>
            <w:r>
              <w:rPr>
                <w:rFonts w:eastAsia="GulimChe"/>
                <w:lang w:eastAsia="ko-KR"/>
              </w:rPr>
              <w:t>110 - 135 kHz</w:t>
            </w:r>
          </w:p>
          <w:p w14:paraId="79065FE8" w14:textId="77777777" w:rsidR="00004EC8" w:rsidRDefault="009662EC">
            <w:pPr>
              <w:jc w:val="center"/>
              <w:rPr>
                <w:rFonts w:eastAsia="GulimChe"/>
                <w:lang w:eastAsia="ko-KR"/>
              </w:rPr>
            </w:pPr>
            <w:r>
              <w:rPr>
                <w:rFonts w:eastAsia="GulimChe"/>
                <w:lang w:eastAsia="ko-KR"/>
              </w:rPr>
              <w:t>135 - 140 kHz</w:t>
            </w:r>
          </w:p>
          <w:p w14:paraId="049A3248" w14:textId="77777777" w:rsidR="00004EC8" w:rsidRDefault="009662EC">
            <w:pPr>
              <w:jc w:val="center"/>
              <w:rPr>
                <w:rFonts w:eastAsia="GulimChe"/>
                <w:lang w:eastAsia="ko-KR"/>
              </w:rPr>
            </w:pPr>
            <w:r>
              <w:rPr>
                <w:rFonts w:eastAsia="GulimChe"/>
                <w:lang w:eastAsia="ko-KR"/>
              </w:rPr>
              <w:t>140 - 148 kHz</w:t>
            </w:r>
          </w:p>
          <w:p w14:paraId="2A87B652" w14:textId="77777777" w:rsidR="00004EC8" w:rsidRDefault="009662EC">
            <w:pPr>
              <w:jc w:val="center"/>
              <w:rPr>
                <w:rFonts w:eastAsia="Batang"/>
                <w:lang w:eastAsia="ko-KR"/>
              </w:rPr>
            </w:pPr>
            <w:r>
              <w:rPr>
                <w:rFonts w:eastAsia="GulimChe"/>
                <w:lang w:eastAsia="ko-KR"/>
              </w:rPr>
              <w:t>148 - 150 kHz</w:t>
            </w:r>
          </w:p>
        </w:tc>
        <w:tc>
          <w:tcPr>
            <w:tcW w:w="2160" w:type="dxa"/>
            <w:vAlign w:val="center"/>
          </w:tcPr>
          <w:p w14:paraId="336A2A2D" w14:textId="77777777" w:rsidR="00004EC8" w:rsidRDefault="009662EC">
            <w:pPr>
              <w:jc w:val="center"/>
              <w:rPr>
                <w:rFonts w:eastAsia="Batang"/>
                <w:lang w:eastAsia="ko-KR"/>
              </w:rPr>
            </w:pPr>
            <w:r>
              <w:rPr>
                <w:rFonts w:eastAsia="Batang"/>
                <w:lang w:eastAsia="ko-KR"/>
              </w:rPr>
              <w:t xml:space="preserve">72 </w:t>
            </w:r>
            <w:proofErr w:type="spellStart"/>
            <w:r>
              <w:rPr>
                <w:rFonts w:eastAsia="Batang"/>
                <w:lang w:eastAsia="ko-KR"/>
              </w:rPr>
              <w:t>dBuA</w:t>
            </w:r>
            <w:proofErr w:type="spellEnd"/>
            <w:r>
              <w:rPr>
                <w:rFonts w:eastAsia="Batang"/>
                <w:lang w:eastAsia="ko-KR"/>
              </w:rPr>
              <w:t>/m</w:t>
            </w:r>
          </w:p>
          <w:p w14:paraId="0AE0D7A5" w14:textId="77777777" w:rsidR="00004EC8" w:rsidRDefault="009662EC">
            <w:pPr>
              <w:jc w:val="center"/>
              <w:rPr>
                <w:rFonts w:eastAsia="Batang"/>
                <w:lang w:eastAsia="ko-KR"/>
              </w:rPr>
            </w:pPr>
            <w:r>
              <w:rPr>
                <w:rFonts w:eastAsia="Batang"/>
                <w:w w:val="88"/>
                <w:lang w:eastAsia="ko-KR"/>
              </w:rPr>
              <w:t xml:space="preserve">72-10log(f/30) </w:t>
            </w:r>
            <w:proofErr w:type="spellStart"/>
            <w:r>
              <w:rPr>
                <w:rFonts w:eastAsia="Batang"/>
                <w:w w:val="88"/>
                <w:lang w:eastAsia="ko-KR"/>
              </w:rPr>
              <w:t>dBuA</w:t>
            </w:r>
            <w:proofErr w:type="spellEnd"/>
            <w:r>
              <w:rPr>
                <w:rFonts w:eastAsia="Batang"/>
                <w:w w:val="88"/>
                <w:lang w:eastAsia="ko-KR"/>
              </w:rPr>
              <w:t>/</w:t>
            </w:r>
            <w:r w:rsidRPr="00BC1DA0">
              <w:rPr>
                <w:rFonts w:eastAsia="Batang"/>
                <w:w w:val="88"/>
                <w:lang w:eastAsia="ko-KR"/>
              </w:rPr>
              <w:t>m</w:t>
            </w:r>
          </w:p>
          <w:p w14:paraId="6EBD7981" w14:textId="77777777" w:rsidR="00004EC8" w:rsidRDefault="009662EC">
            <w:pPr>
              <w:jc w:val="center"/>
              <w:rPr>
                <w:rFonts w:eastAsia="Batang"/>
                <w:lang w:eastAsia="ko-KR"/>
              </w:rPr>
            </w:pPr>
            <w:r>
              <w:rPr>
                <w:rFonts w:eastAsia="Batang"/>
                <w:lang w:eastAsia="ko-KR"/>
              </w:rPr>
              <w:t xml:space="preserve">42 </w:t>
            </w:r>
            <w:proofErr w:type="spellStart"/>
            <w:r>
              <w:rPr>
                <w:rFonts w:eastAsia="Batang"/>
                <w:lang w:eastAsia="ko-KR"/>
              </w:rPr>
              <w:t>dBuA</w:t>
            </w:r>
            <w:proofErr w:type="spellEnd"/>
            <w:r>
              <w:rPr>
                <w:rFonts w:eastAsia="Batang"/>
                <w:lang w:eastAsia="ko-KR"/>
              </w:rPr>
              <w:t>/m</w:t>
            </w:r>
          </w:p>
          <w:p w14:paraId="75EB3C47" w14:textId="77777777" w:rsidR="00004EC8" w:rsidRDefault="009662EC">
            <w:pPr>
              <w:jc w:val="center"/>
              <w:rPr>
                <w:rFonts w:eastAsia="Batang"/>
                <w:lang w:eastAsia="ko-KR"/>
              </w:rPr>
            </w:pPr>
            <w:r w:rsidRPr="00F57460">
              <w:rPr>
                <w:rFonts w:eastAsia="Batang"/>
                <w:w w:val="88"/>
                <w:fitText w:val="2040" w:id="1"/>
                <w:lang w:eastAsia="ko-KR"/>
              </w:rPr>
              <w:t xml:space="preserve">72-10log(f/30) </w:t>
            </w:r>
            <w:proofErr w:type="spellStart"/>
            <w:r w:rsidRPr="00F57460">
              <w:rPr>
                <w:rFonts w:eastAsia="Batang"/>
                <w:w w:val="88"/>
                <w:fitText w:val="2040" w:id="1"/>
                <w:lang w:eastAsia="ko-KR"/>
              </w:rPr>
              <w:t>dBuA</w:t>
            </w:r>
            <w:proofErr w:type="spellEnd"/>
            <w:r w:rsidRPr="00F57460">
              <w:rPr>
                <w:rFonts w:eastAsia="Batang"/>
                <w:w w:val="88"/>
                <w:fitText w:val="2040" w:id="1"/>
                <w:lang w:eastAsia="ko-KR"/>
              </w:rPr>
              <w:t>/</w:t>
            </w:r>
            <w:r w:rsidRPr="00F57460">
              <w:rPr>
                <w:rFonts w:eastAsia="Batang"/>
                <w:spacing w:val="16"/>
                <w:w w:val="88"/>
                <w:fitText w:val="2040" w:id="1"/>
                <w:lang w:eastAsia="ko-KR"/>
              </w:rPr>
              <w:t>m</w:t>
            </w:r>
          </w:p>
          <w:p w14:paraId="5C7457B8" w14:textId="77777777" w:rsidR="00004EC8" w:rsidRDefault="009662EC">
            <w:pPr>
              <w:jc w:val="center"/>
              <w:rPr>
                <w:rFonts w:eastAsia="Batang"/>
                <w:lang w:eastAsia="ko-KR"/>
              </w:rPr>
            </w:pPr>
            <w:r>
              <w:rPr>
                <w:rFonts w:eastAsia="Batang"/>
                <w:lang w:eastAsia="ko-KR"/>
              </w:rPr>
              <w:t xml:space="preserve">42 </w:t>
            </w:r>
            <w:proofErr w:type="spellStart"/>
            <w:r>
              <w:rPr>
                <w:rFonts w:eastAsia="Batang"/>
                <w:lang w:eastAsia="ko-KR"/>
              </w:rPr>
              <w:t>dBuA</w:t>
            </w:r>
            <w:proofErr w:type="spellEnd"/>
            <w:r>
              <w:rPr>
                <w:rFonts w:eastAsia="Batang"/>
                <w:lang w:eastAsia="ko-KR"/>
              </w:rPr>
              <w:t>/m</w:t>
            </w:r>
          </w:p>
          <w:p w14:paraId="76560548" w14:textId="77777777" w:rsidR="00004EC8" w:rsidRDefault="009662EC">
            <w:pPr>
              <w:jc w:val="center"/>
              <w:rPr>
                <w:rFonts w:eastAsia="Batang"/>
                <w:lang w:eastAsia="ko-KR"/>
              </w:rPr>
            </w:pPr>
            <w:r>
              <w:rPr>
                <w:rFonts w:eastAsia="Batang"/>
                <w:lang w:eastAsia="ko-KR"/>
              </w:rPr>
              <w:t xml:space="preserve">37.5 </w:t>
            </w:r>
            <w:proofErr w:type="spellStart"/>
            <w:r>
              <w:rPr>
                <w:rFonts w:eastAsia="Batang"/>
                <w:lang w:eastAsia="ko-KR"/>
              </w:rPr>
              <w:t>dBuA</w:t>
            </w:r>
            <w:proofErr w:type="spellEnd"/>
            <w:r>
              <w:rPr>
                <w:rFonts w:eastAsia="Batang"/>
                <w:lang w:eastAsia="ko-KR"/>
              </w:rPr>
              <w:t>/m</w:t>
            </w:r>
          </w:p>
          <w:p w14:paraId="5D159A62" w14:textId="77777777" w:rsidR="00004EC8" w:rsidRDefault="009662EC">
            <w:pPr>
              <w:jc w:val="center"/>
              <w:rPr>
                <w:rFonts w:eastAsia="Batang"/>
                <w:lang w:eastAsia="ko-KR"/>
              </w:rPr>
            </w:pPr>
            <w:r>
              <w:rPr>
                <w:rFonts w:eastAsia="Batang"/>
                <w:lang w:eastAsia="ko-KR"/>
              </w:rPr>
              <w:t xml:space="preserve">14.8 </w:t>
            </w:r>
            <w:proofErr w:type="spellStart"/>
            <w:r>
              <w:rPr>
                <w:rFonts w:eastAsia="Batang"/>
                <w:lang w:eastAsia="ko-KR"/>
              </w:rPr>
              <w:t>dBuA</w:t>
            </w:r>
            <w:proofErr w:type="spellEnd"/>
            <w:r>
              <w:rPr>
                <w:rFonts w:eastAsia="Batang"/>
                <w:lang w:eastAsia="ko-KR"/>
              </w:rPr>
              <w:t>/m</w:t>
            </w:r>
          </w:p>
        </w:tc>
        <w:tc>
          <w:tcPr>
            <w:tcW w:w="3600" w:type="dxa"/>
            <w:vAlign w:val="center"/>
          </w:tcPr>
          <w:p w14:paraId="20D08BED" w14:textId="77777777" w:rsidR="00004EC8" w:rsidRDefault="009662EC">
            <w:pPr>
              <w:rPr>
                <w:rFonts w:ascii="TimesNewRomanPSMT" w:eastAsia="SimSun" w:hAnsi="TimesNewRomanPSMT" w:cs="TimesNewRomanPSMT"/>
                <w:sz w:val="20"/>
                <w:szCs w:val="20"/>
                <w:lang w:eastAsia="zh-CN"/>
              </w:rPr>
            </w:pPr>
            <w:r>
              <w:rPr>
                <w:rFonts w:ascii="TimesNewRomanPSMT" w:eastAsia="Batang" w:hAnsi="TimesNewRomanPSMT" w:cs="TimesNewRomanPSMT"/>
                <w:sz w:val="20"/>
                <w:szCs w:val="20"/>
                <w:lang w:eastAsia="ko-KR"/>
              </w:rPr>
              <w:t>Measurement distance is 10m. f  is  frequency in kHz</w:t>
            </w:r>
          </w:p>
        </w:tc>
      </w:tr>
      <w:tr w:rsidR="00004EC8" w14:paraId="54C92B98" w14:textId="77777777">
        <w:trPr>
          <w:trHeight w:val="300"/>
        </w:trPr>
        <w:tc>
          <w:tcPr>
            <w:tcW w:w="840" w:type="dxa"/>
            <w:vMerge/>
            <w:vAlign w:val="center"/>
          </w:tcPr>
          <w:p w14:paraId="1779E58C" w14:textId="77777777" w:rsidR="00004EC8" w:rsidRDefault="00004EC8">
            <w:pPr>
              <w:numPr>
                <w:ilvl w:val="0"/>
                <w:numId w:val="10"/>
              </w:numPr>
              <w:jc w:val="center"/>
              <w:rPr>
                <w:rFonts w:cs="Angsana New"/>
                <w:snapToGrid w:val="0"/>
                <w:lang w:eastAsia="ko-KR"/>
              </w:rPr>
            </w:pPr>
          </w:p>
        </w:tc>
        <w:tc>
          <w:tcPr>
            <w:tcW w:w="2880" w:type="dxa"/>
            <w:vMerge/>
            <w:vAlign w:val="center"/>
          </w:tcPr>
          <w:p w14:paraId="3A67D97E" w14:textId="77777777" w:rsidR="00004EC8" w:rsidRDefault="00004EC8">
            <w:pPr>
              <w:jc w:val="center"/>
              <w:rPr>
                <w:lang w:eastAsia="ko-KR"/>
              </w:rPr>
            </w:pPr>
          </w:p>
        </w:tc>
        <w:tc>
          <w:tcPr>
            <w:tcW w:w="1404" w:type="dxa"/>
            <w:vMerge w:val="restart"/>
            <w:vAlign w:val="center"/>
          </w:tcPr>
          <w:p w14:paraId="3D0F8200" w14:textId="77777777" w:rsidR="00004EC8" w:rsidRDefault="009662EC">
            <w:pPr>
              <w:jc w:val="center"/>
              <w:rPr>
                <w:rFonts w:eastAsia="GulimChe"/>
                <w:lang w:eastAsia="ko-KR"/>
              </w:rPr>
            </w:pPr>
            <w:r>
              <w:rPr>
                <w:rFonts w:eastAsia="GulimChe"/>
                <w:lang w:eastAsia="ko-KR"/>
              </w:rPr>
              <w:t>150 kHz</w:t>
            </w:r>
          </w:p>
          <w:p w14:paraId="16FB21EE" w14:textId="77777777" w:rsidR="00004EC8" w:rsidRDefault="009662EC">
            <w:pPr>
              <w:jc w:val="center"/>
              <w:rPr>
                <w:rFonts w:eastAsia="Batang"/>
                <w:lang w:eastAsia="ko-KR"/>
              </w:rPr>
            </w:pPr>
            <w:r>
              <w:rPr>
                <w:rFonts w:eastAsia="GulimChe"/>
                <w:lang w:eastAsia="ko-KR"/>
              </w:rPr>
              <w:t>~30 MHz</w:t>
            </w:r>
          </w:p>
        </w:tc>
        <w:tc>
          <w:tcPr>
            <w:tcW w:w="2676" w:type="dxa"/>
            <w:vAlign w:val="center"/>
          </w:tcPr>
          <w:p w14:paraId="3B515877" w14:textId="77777777" w:rsidR="00004EC8" w:rsidRDefault="009662EC">
            <w:pPr>
              <w:jc w:val="center"/>
              <w:rPr>
                <w:rFonts w:eastAsia="Batang"/>
                <w:lang w:eastAsia="ko-KR"/>
              </w:rPr>
            </w:pPr>
            <w:r>
              <w:rPr>
                <w:rFonts w:eastAsia="GulimChe"/>
                <w:lang w:eastAsia="ko-KR"/>
              </w:rPr>
              <w:t>3.155 - 3.4 MHz</w:t>
            </w:r>
          </w:p>
        </w:tc>
        <w:tc>
          <w:tcPr>
            <w:tcW w:w="2160" w:type="dxa"/>
            <w:vAlign w:val="center"/>
          </w:tcPr>
          <w:p w14:paraId="3ABB9F21" w14:textId="77777777" w:rsidR="00004EC8" w:rsidRDefault="009662EC">
            <w:pPr>
              <w:jc w:val="center"/>
              <w:rPr>
                <w:rFonts w:eastAsia="Batang"/>
                <w:lang w:eastAsia="ko-KR"/>
              </w:rPr>
            </w:pPr>
            <w:r>
              <w:rPr>
                <w:rFonts w:eastAsia="Batang"/>
                <w:lang w:eastAsia="ko-KR"/>
              </w:rPr>
              <w:t xml:space="preserve">13.5 </w:t>
            </w:r>
            <w:proofErr w:type="spellStart"/>
            <w:r>
              <w:rPr>
                <w:rFonts w:eastAsia="Batang"/>
                <w:lang w:eastAsia="ko-KR"/>
              </w:rPr>
              <w:t>dBuA</w:t>
            </w:r>
            <w:proofErr w:type="spellEnd"/>
            <w:r>
              <w:rPr>
                <w:rFonts w:eastAsia="Batang"/>
                <w:lang w:eastAsia="ko-KR"/>
              </w:rPr>
              <w:t>/m</w:t>
            </w:r>
          </w:p>
        </w:tc>
        <w:tc>
          <w:tcPr>
            <w:tcW w:w="3600" w:type="dxa"/>
            <w:vMerge w:val="restart"/>
            <w:vAlign w:val="center"/>
          </w:tcPr>
          <w:p w14:paraId="4AD47CEB" w14:textId="77777777" w:rsidR="00004EC8" w:rsidRDefault="009662EC">
            <w:pPr>
              <w:rPr>
                <w:rFonts w:ascii="TimesNewRomanPSMT" w:eastAsia="SimSun" w:hAnsi="TimesNewRomanPSMT" w:cs="TimesNewRomanPSMT"/>
                <w:sz w:val="20"/>
                <w:szCs w:val="20"/>
                <w:lang w:eastAsia="zh-CN"/>
              </w:rPr>
            </w:pPr>
            <w:r>
              <w:rPr>
                <w:rFonts w:ascii="TimesNewRomanPSMT" w:eastAsia="Batang" w:hAnsi="TimesNewRomanPSMT" w:cs="TimesNewRomanPSMT"/>
                <w:sz w:val="20"/>
                <w:szCs w:val="20"/>
                <w:lang w:eastAsia="ko-KR"/>
              </w:rPr>
              <w:t xml:space="preserve"> Measurement distance is 10m.</w:t>
            </w:r>
          </w:p>
        </w:tc>
      </w:tr>
      <w:tr w:rsidR="00004EC8" w14:paraId="6B34EE12" w14:textId="77777777">
        <w:trPr>
          <w:trHeight w:val="240"/>
        </w:trPr>
        <w:tc>
          <w:tcPr>
            <w:tcW w:w="840" w:type="dxa"/>
            <w:vMerge/>
            <w:vAlign w:val="center"/>
          </w:tcPr>
          <w:p w14:paraId="449A5975" w14:textId="77777777" w:rsidR="00004EC8" w:rsidRDefault="00004EC8">
            <w:pPr>
              <w:numPr>
                <w:ilvl w:val="0"/>
                <w:numId w:val="10"/>
              </w:numPr>
              <w:jc w:val="center"/>
              <w:rPr>
                <w:rFonts w:cs="Angsana New"/>
                <w:snapToGrid w:val="0"/>
                <w:lang w:eastAsia="ko-KR"/>
              </w:rPr>
            </w:pPr>
          </w:p>
        </w:tc>
        <w:tc>
          <w:tcPr>
            <w:tcW w:w="2880" w:type="dxa"/>
            <w:vMerge/>
            <w:vAlign w:val="center"/>
          </w:tcPr>
          <w:p w14:paraId="7066C547" w14:textId="77777777" w:rsidR="00004EC8" w:rsidRDefault="00004EC8">
            <w:pPr>
              <w:jc w:val="center"/>
              <w:rPr>
                <w:lang w:eastAsia="ko-KR"/>
              </w:rPr>
            </w:pPr>
          </w:p>
        </w:tc>
        <w:tc>
          <w:tcPr>
            <w:tcW w:w="1404" w:type="dxa"/>
            <w:vMerge/>
            <w:vAlign w:val="center"/>
          </w:tcPr>
          <w:p w14:paraId="31AB2496" w14:textId="77777777" w:rsidR="00004EC8" w:rsidRDefault="00004EC8">
            <w:pPr>
              <w:jc w:val="center"/>
              <w:rPr>
                <w:rFonts w:eastAsia="Batang"/>
                <w:lang w:eastAsia="ko-KR"/>
              </w:rPr>
            </w:pPr>
          </w:p>
        </w:tc>
        <w:tc>
          <w:tcPr>
            <w:tcW w:w="2676" w:type="dxa"/>
            <w:vAlign w:val="center"/>
          </w:tcPr>
          <w:p w14:paraId="0DA768A2" w14:textId="77777777" w:rsidR="00004EC8" w:rsidRDefault="009662EC">
            <w:pPr>
              <w:jc w:val="center"/>
              <w:rPr>
                <w:rFonts w:eastAsia="Batang"/>
                <w:lang w:eastAsia="ko-KR"/>
              </w:rPr>
            </w:pPr>
            <w:r>
              <w:rPr>
                <w:rFonts w:eastAsia="GulimChe"/>
                <w:lang w:eastAsia="ko-KR"/>
              </w:rPr>
              <w:t>7.4 - 8.7 MHz</w:t>
            </w:r>
          </w:p>
        </w:tc>
        <w:tc>
          <w:tcPr>
            <w:tcW w:w="2160" w:type="dxa"/>
            <w:vAlign w:val="center"/>
          </w:tcPr>
          <w:p w14:paraId="6A65D608" w14:textId="77777777" w:rsidR="00004EC8" w:rsidRDefault="009662EC">
            <w:pPr>
              <w:jc w:val="center"/>
              <w:rPr>
                <w:rFonts w:eastAsia="Batang"/>
                <w:lang w:eastAsia="ko-KR"/>
              </w:rPr>
            </w:pPr>
            <w:r>
              <w:rPr>
                <w:rFonts w:eastAsia="Batang"/>
                <w:lang w:eastAsia="ko-KR"/>
              </w:rPr>
              <w:t xml:space="preserve">9 </w:t>
            </w:r>
            <w:proofErr w:type="spellStart"/>
            <w:r>
              <w:rPr>
                <w:rFonts w:eastAsia="Batang"/>
                <w:lang w:eastAsia="ko-KR"/>
              </w:rPr>
              <w:t>dBuA</w:t>
            </w:r>
            <w:proofErr w:type="spellEnd"/>
            <w:r>
              <w:rPr>
                <w:rFonts w:eastAsia="Batang"/>
                <w:lang w:eastAsia="ko-KR"/>
              </w:rPr>
              <w:t>/m</w:t>
            </w:r>
          </w:p>
        </w:tc>
        <w:tc>
          <w:tcPr>
            <w:tcW w:w="3600" w:type="dxa"/>
            <w:vMerge/>
            <w:vAlign w:val="center"/>
          </w:tcPr>
          <w:p w14:paraId="5FD0E02C" w14:textId="77777777" w:rsidR="00004EC8" w:rsidRDefault="00004EC8">
            <w:pPr>
              <w:rPr>
                <w:rFonts w:ascii="TimesNewRomanPSMT" w:eastAsia="SimSun" w:hAnsi="TimesNewRomanPSMT" w:cs="TimesNewRomanPSMT"/>
                <w:sz w:val="20"/>
                <w:szCs w:val="20"/>
                <w:lang w:eastAsia="zh-CN"/>
              </w:rPr>
            </w:pPr>
          </w:p>
        </w:tc>
      </w:tr>
      <w:tr w:rsidR="00004EC8" w14:paraId="79016BA1" w14:textId="77777777">
        <w:trPr>
          <w:trHeight w:val="156"/>
        </w:trPr>
        <w:tc>
          <w:tcPr>
            <w:tcW w:w="840" w:type="dxa"/>
            <w:vMerge/>
            <w:vAlign w:val="center"/>
          </w:tcPr>
          <w:p w14:paraId="689E0C91" w14:textId="77777777" w:rsidR="00004EC8" w:rsidRDefault="00004EC8">
            <w:pPr>
              <w:numPr>
                <w:ilvl w:val="0"/>
                <w:numId w:val="10"/>
              </w:numPr>
              <w:jc w:val="center"/>
              <w:rPr>
                <w:rFonts w:cs="Angsana New"/>
                <w:snapToGrid w:val="0"/>
                <w:lang w:eastAsia="ko-KR"/>
              </w:rPr>
            </w:pPr>
          </w:p>
        </w:tc>
        <w:tc>
          <w:tcPr>
            <w:tcW w:w="2880" w:type="dxa"/>
            <w:vMerge/>
            <w:vAlign w:val="center"/>
          </w:tcPr>
          <w:p w14:paraId="12550366" w14:textId="77777777" w:rsidR="00004EC8" w:rsidRDefault="00004EC8">
            <w:pPr>
              <w:jc w:val="center"/>
              <w:rPr>
                <w:lang w:eastAsia="ko-KR"/>
              </w:rPr>
            </w:pPr>
          </w:p>
        </w:tc>
        <w:tc>
          <w:tcPr>
            <w:tcW w:w="1404" w:type="dxa"/>
            <w:vMerge/>
            <w:vAlign w:val="center"/>
          </w:tcPr>
          <w:p w14:paraId="62702908" w14:textId="77777777" w:rsidR="00004EC8" w:rsidRDefault="00004EC8">
            <w:pPr>
              <w:jc w:val="center"/>
              <w:rPr>
                <w:rFonts w:eastAsia="Batang"/>
                <w:lang w:eastAsia="ko-KR"/>
              </w:rPr>
            </w:pPr>
          </w:p>
        </w:tc>
        <w:tc>
          <w:tcPr>
            <w:tcW w:w="2676" w:type="dxa"/>
            <w:vAlign w:val="center"/>
          </w:tcPr>
          <w:p w14:paraId="03E314F7" w14:textId="77777777" w:rsidR="00004EC8" w:rsidRDefault="009662EC">
            <w:pPr>
              <w:jc w:val="center"/>
              <w:rPr>
                <w:rFonts w:eastAsia="Batang"/>
                <w:lang w:eastAsia="ko-KR"/>
              </w:rPr>
            </w:pPr>
            <w:r>
              <w:rPr>
                <w:rFonts w:eastAsia="GulimChe"/>
                <w:lang w:eastAsia="ko-KR"/>
              </w:rPr>
              <w:t>13.552 - 13.568 MHz</w:t>
            </w:r>
          </w:p>
        </w:tc>
        <w:tc>
          <w:tcPr>
            <w:tcW w:w="2160" w:type="dxa"/>
            <w:vAlign w:val="center"/>
          </w:tcPr>
          <w:p w14:paraId="39A80147" w14:textId="77777777" w:rsidR="00004EC8" w:rsidRDefault="009662EC">
            <w:pPr>
              <w:jc w:val="center"/>
              <w:rPr>
                <w:rFonts w:eastAsia="Batang"/>
                <w:lang w:eastAsia="ko-KR"/>
              </w:rPr>
            </w:pPr>
            <w:r>
              <w:rPr>
                <w:rFonts w:eastAsia="Batang"/>
                <w:lang w:eastAsia="ko-KR"/>
              </w:rPr>
              <w:t xml:space="preserve">93.5 </w:t>
            </w:r>
            <w:proofErr w:type="spellStart"/>
            <w:r>
              <w:rPr>
                <w:rFonts w:eastAsia="Batang"/>
                <w:lang w:eastAsia="ko-KR"/>
              </w:rPr>
              <w:t>dBuV</w:t>
            </w:r>
            <w:proofErr w:type="spellEnd"/>
            <w:r>
              <w:rPr>
                <w:rFonts w:eastAsia="Batang"/>
                <w:lang w:eastAsia="ko-KR"/>
              </w:rPr>
              <w:t>/m</w:t>
            </w:r>
          </w:p>
        </w:tc>
        <w:tc>
          <w:tcPr>
            <w:tcW w:w="3600" w:type="dxa"/>
            <w:vMerge/>
            <w:vAlign w:val="center"/>
          </w:tcPr>
          <w:p w14:paraId="7D45C772" w14:textId="77777777" w:rsidR="00004EC8" w:rsidRDefault="00004EC8">
            <w:pPr>
              <w:rPr>
                <w:rFonts w:ascii="TimesNewRomanPSMT" w:eastAsia="SimSun" w:hAnsi="TimesNewRomanPSMT" w:cs="TimesNewRomanPSMT"/>
                <w:sz w:val="20"/>
                <w:szCs w:val="20"/>
                <w:lang w:eastAsia="zh-CN"/>
              </w:rPr>
            </w:pPr>
          </w:p>
        </w:tc>
      </w:tr>
      <w:tr w:rsidR="00004EC8" w14:paraId="296DEB48" w14:textId="77777777">
        <w:trPr>
          <w:trHeight w:val="108"/>
        </w:trPr>
        <w:tc>
          <w:tcPr>
            <w:tcW w:w="840" w:type="dxa"/>
            <w:vMerge/>
            <w:vAlign w:val="center"/>
          </w:tcPr>
          <w:p w14:paraId="468AEC36" w14:textId="77777777" w:rsidR="00004EC8" w:rsidRDefault="00004EC8">
            <w:pPr>
              <w:numPr>
                <w:ilvl w:val="0"/>
                <w:numId w:val="10"/>
              </w:numPr>
              <w:jc w:val="center"/>
              <w:rPr>
                <w:rFonts w:cs="Angsana New"/>
                <w:snapToGrid w:val="0"/>
                <w:lang w:eastAsia="ko-KR"/>
              </w:rPr>
            </w:pPr>
          </w:p>
        </w:tc>
        <w:tc>
          <w:tcPr>
            <w:tcW w:w="2880" w:type="dxa"/>
            <w:vMerge/>
            <w:vAlign w:val="center"/>
          </w:tcPr>
          <w:p w14:paraId="5A949CAC" w14:textId="77777777" w:rsidR="00004EC8" w:rsidRDefault="00004EC8">
            <w:pPr>
              <w:jc w:val="center"/>
              <w:rPr>
                <w:lang w:eastAsia="ko-KR"/>
              </w:rPr>
            </w:pPr>
          </w:p>
        </w:tc>
        <w:tc>
          <w:tcPr>
            <w:tcW w:w="1404" w:type="dxa"/>
            <w:vMerge/>
            <w:vAlign w:val="center"/>
          </w:tcPr>
          <w:p w14:paraId="124B5026" w14:textId="77777777" w:rsidR="00004EC8" w:rsidRDefault="00004EC8">
            <w:pPr>
              <w:jc w:val="center"/>
              <w:rPr>
                <w:rFonts w:eastAsia="Batang"/>
                <w:lang w:eastAsia="ko-KR"/>
              </w:rPr>
            </w:pPr>
          </w:p>
        </w:tc>
        <w:tc>
          <w:tcPr>
            <w:tcW w:w="2676" w:type="dxa"/>
            <w:vAlign w:val="center"/>
          </w:tcPr>
          <w:p w14:paraId="6E4E773A" w14:textId="77777777" w:rsidR="00004EC8" w:rsidRDefault="009662EC">
            <w:pPr>
              <w:jc w:val="center"/>
              <w:rPr>
                <w:rFonts w:eastAsia="Batang"/>
                <w:lang w:eastAsia="ko-KR"/>
              </w:rPr>
            </w:pPr>
            <w:r>
              <w:rPr>
                <w:rFonts w:eastAsia="GulimChe"/>
                <w:lang w:eastAsia="ko-KR"/>
              </w:rPr>
              <w:t>The others</w:t>
            </w:r>
          </w:p>
        </w:tc>
        <w:tc>
          <w:tcPr>
            <w:tcW w:w="2160" w:type="dxa"/>
            <w:vAlign w:val="center"/>
          </w:tcPr>
          <w:p w14:paraId="5340D977" w14:textId="77777777" w:rsidR="00004EC8" w:rsidRDefault="009662EC">
            <w:pPr>
              <w:jc w:val="center"/>
              <w:rPr>
                <w:rFonts w:eastAsia="Batang"/>
                <w:lang w:eastAsia="ko-KR"/>
              </w:rPr>
            </w:pPr>
            <w:r>
              <w:rPr>
                <w:rFonts w:eastAsia="Batang"/>
                <w:lang w:eastAsia="ko-KR"/>
              </w:rPr>
              <w:t xml:space="preserve">500 </w:t>
            </w:r>
            <w:proofErr w:type="spellStart"/>
            <w:r>
              <w:rPr>
                <w:rFonts w:eastAsia="Batang"/>
                <w:lang w:eastAsia="ko-KR"/>
              </w:rPr>
              <w:t>uV</w:t>
            </w:r>
            <w:proofErr w:type="spellEnd"/>
            <w:r>
              <w:rPr>
                <w:rFonts w:eastAsia="Batang"/>
                <w:lang w:eastAsia="ko-KR"/>
              </w:rPr>
              <w:t>/m</w:t>
            </w:r>
          </w:p>
        </w:tc>
        <w:tc>
          <w:tcPr>
            <w:tcW w:w="3600" w:type="dxa"/>
            <w:vAlign w:val="center"/>
          </w:tcPr>
          <w:p w14:paraId="79E38B8F" w14:textId="77777777" w:rsidR="00004EC8" w:rsidRDefault="009662EC">
            <w:pPr>
              <w:rPr>
                <w:rFonts w:ascii="TimesNewRomanPSMT" w:eastAsia="SimSun" w:hAnsi="TimesNewRomanPSMT" w:cs="TimesNewRomanPSMT"/>
                <w:sz w:val="20"/>
                <w:szCs w:val="20"/>
                <w:lang w:eastAsia="zh-CN"/>
              </w:rPr>
            </w:pPr>
            <w:r>
              <w:rPr>
                <w:rFonts w:ascii="TimesNewRomanPSMT" w:eastAsia="Batang" w:hAnsi="TimesNewRomanPSMT" w:cs="TimesNewRomanPSMT"/>
                <w:sz w:val="20"/>
                <w:szCs w:val="20"/>
                <w:lang w:eastAsia="ko-KR"/>
              </w:rPr>
              <w:t xml:space="preserve">Measurement distance is 3m. </w:t>
            </w:r>
            <w:r>
              <w:rPr>
                <w:rFonts w:ascii="TimesNewRomanPSMT" w:eastAsia="SimSun" w:hAnsi="TimesNewRomanPSMT" w:cs="TimesNewRomanPSMT"/>
                <w:sz w:val="20"/>
                <w:szCs w:val="20"/>
                <w:lang w:eastAsia="zh-CN"/>
              </w:rPr>
              <w:t>The measured value for the frequency of less than 15 MHz should be multiplied by the near field measurement compensation factor</w:t>
            </w:r>
            <w:r>
              <w:rPr>
                <w:rFonts w:ascii="TimesNewRomanPSMT" w:eastAsia="Batang" w:hAnsi="TimesNewRomanPSMT" w:cs="TimesNewRomanPSMT"/>
                <w:sz w:val="20"/>
                <w:szCs w:val="20"/>
                <w:lang w:eastAsia="ko-KR"/>
              </w:rPr>
              <w:t xml:space="preserve"> (6</w:t>
            </w:r>
            <w:r>
              <w:rPr>
                <w:rFonts w:ascii="Batang" w:eastAsia="Batang" w:hAnsi="Batang" w:cs="TimesNewRomanPSMT" w:hint="eastAsia"/>
                <w:sz w:val="20"/>
                <w:szCs w:val="20"/>
                <w:lang w:eastAsia="ko-KR"/>
              </w:rPr>
              <w:t>π</w:t>
            </w:r>
            <w:r>
              <w:rPr>
                <w:rFonts w:ascii="Batang" w:eastAsia="Batang" w:hAnsi="Batang" w:cs="TimesNewRomanPSMT"/>
                <w:sz w:val="20"/>
                <w:szCs w:val="20"/>
                <w:lang w:eastAsia="ko-KR"/>
              </w:rPr>
              <w:t>/λ</w:t>
            </w:r>
            <w:r>
              <w:rPr>
                <w:rFonts w:ascii="TimesNewRomanPSMT" w:eastAsia="SimSun" w:hAnsi="TimesNewRomanPSMT" w:cs="TimesNewRomanPSMT"/>
                <w:sz w:val="20"/>
                <w:szCs w:val="20"/>
                <w:lang w:eastAsia="zh-CN"/>
              </w:rPr>
              <w:t>)</w:t>
            </w:r>
            <w:r>
              <w:rPr>
                <w:rFonts w:ascii="TimesNewRomanPSMT" w:eastAsia="Batang" w:hAnsi="TimesNewRomanPSMT" w:cs="TimesNewRomanPSMT"/>
                <w:sz w:val="20"/>
                <w:szCs w:val="20"/>
                <w:lang w:eastAsia="ko-KR"/>
              </w:rPr>
              <w:t xml:space="preserve">, where </w:t>
            </w:r>
            <w:r>
              <w:rPr>
                <w:rFonts w:ascii="Batang" w:eastAsia="Batang" w:hAnsi="Batang" w:cs="TimesNewRomanPSMT" w:hint="eastAsia"/>
                <w:sz w:val="20"/>
                <w:szCs w:val="20"/>
                <w:lang w:eastAsia="ko-KR"/>
              </w:rPr>
              <w:t>λ</w:t>
            </w:r>
            <w:r>
              <w:rPr>
                <w:rFonts w:ascii="TimesNewRomanPSMT" w:eastAsia="Batang" w:hAnsi="TimesNewRomanPSMT" w:cs="TimesNewRomanPSMT"/>
                <w:sz w:val="20"/>
                <w:szCs w:val="20"/>
                <w:lang w:eastAsia="ko-KR"/>
              </w:rPr>
              <w:t xml:space="preserve"> is wavelength in meter</w:t>
            </w:r>
            <w:r>
              <w:rPr>
                <w:rFonts w:ascii="TimesNewRomanPSMT" w:eastAsia="SimSun" w:hAnsi="TimesNewRomanPSMT" w:cs="TimesNewRomanPSMT"/>
                <w:sz w:val="20"/>
                <w:szCs w:val="20"/>
                <w:lang w:eastAsia="zh-CN"/>
              </w:rPr>
              <w:t>.</w:t>
            </w:r>
          </w:p>
        </w:tc>
      </w:tr>
      <w:tr w:rsidR="00004EC8" w14:paraId="5226AD73" w14:textId="77777777">
        <w:trPr>
          <w:trHeight w:val="720"/>
        </w:trPr>
        <w:tc>
          <w:tcPr>
            <w:tcW w:w="840" w:type="dxa"/>
            <w:vAlign w:val="center"/>
          </w:tcPr>
          <w:p w14:paraId="78E7E638" w14:textId="77777777" w:rsidR="00004EC8" w:rsidRDefault="00004EC8">
            <w:pPr>
              <w:numPr>
                <w:ilvl w:val="0"/>
                <w:numId w:val="10"/>
              </w:numPr>
              <w:jc w:val="center"/>
              <w:rPr>
                <w:rFonts w:cs="Angsana New"/>
                <w:snapToGrid w:val="0"/>
              </w:rPr>
            </w:pPr>
          </w:p>
        </w:tc>
        <w:tc>
          <w:tcPr>
            <w:tcW w:w="2880" w:type="dxa"/>
            <w:vAlign w:val="center"/>
          </w:tcPr>
          <w:p w14:paraId="7377F3F8" w14:textId="77777777" w:rsidR="00004EC8" w:rsidRDefault="009662EC">
            <w:pPr>
              <w:jc w:val="center"/>
              <w:rPr>
                <w:lang w:eastAsia="ko-KR"/>
              </w:rPr>
            </w:pPr>
            <w:r>
              <w:rPr>
                <w:rFonts w:hint="eastAsia"/>
                <w:lang w:eastAsia="ko-KR"/>
              </w:rPr>
              <w:t xml:space="preserve">Radio Controller </w:t>
            </w:r>
            <w:r>
              <w:rPr>
                <w:lang w:eastAsia="ko-KR"/>
              </w:rPr>
              <w:br/>
            </w:r>
            <w:r>
              <w:rPr>
                <w:rFonts w:hint="eastAsia"/>
                <w:lang w:eastAsia="ko-KR"/>
              </w:rPr>
              <w:t xml:space="preserve">for model automobile and model </w:t>
            </w:r>
            <w:proofErr w:type="spellStart"/>
            <w:r>
              <w:rPr>
                <w:rFonts w:hint="eastAsia"/>
                <w:lang w:eastAsia="ko-KR"/>
              </w:rPr>
              <w:t>shipcraft</w:t>
            </w:r>
            <w:proofErr w:type="spellEnd"/>
          </w:p>
        </w:tc>
        <w:tc>
          <w:tcPr>
            <w:tcW w:w="4080" w:type="dxa"/>
            <w:gridSpan w:val="2"/>
            <w:vAlign w:val="center"/>
          </w:tcPr>
          <w:p w14:paraId="5BD75439" w14:textId="77777777" w:rsidR="00004EC8" w:rsidRDefault="009662EC">
            <w:pPr>
              <w:jc w:val="center"/>
              <w:rPr>
                <w:rFonts w:eastAsia="Batang"/>
                <w:lang w:eastAsia="ko-KR"/>
              </w:rPr>
            </w:pPr>
            <w:r>
              <w:rPr>
                <w:rFonts w:eastAsia="GulimChe"/>
              </w:rPr>
              <w:t>26.995, 27.045,</w:t>
            </w:r>
            <w:r>
              <w:rPr>
                <w:rFonts w:eastAsia="GulimChe"/>
                <w:lang w:eastAsia="ko-KR"/>
              </w:rPr>
              <w:t>…</w:t>
            </w:r>
            <w:r>
              <w:rPr>
                <w:rFonts w:eastAsia="GulimChe" w:hint="eastAsia"/>
                <w:lang w:eastAsia="ko-KR"/>
              </w:rPr>
              <w:t>,</w:t>
            </w:r>
            <w:r>
              <w:rPr>
                <w:rFonts w:eastAsia="GulimChe"/>
              </w:rPr>
              <w:t xml:space="preserve"> 27.195</w:t>
            </w:r>
            <w:r>
              <w:rPr>
                <w:rFonts w:eastAsia="GulimChe" w:hint="eastAsia"/>
                <w:lang w:eastAsia="ko-KR"/>
              </w:rPr>
              <w:t xml:space="preserve"> MHz  </w:t>
            </w:r>
            <w:r>
              <w:rPr>
                <w:rFonts w:eastAsia="GulimChe"/>
                <w:lang w:eastAsia="ko-KR"/>
              </w:rPr>
              <w:br/>
            </w:r>
            <w:r>
              <w:rPr>
                <w:rFonts w:eastAsia="GulimChe" w:hint="eastAsia"/>
                <w:lang w:eastAsia="ko-KR"/>
              </w:rPr>
              <w:t>(5 channels with 50 kHz space)</w:t>
            </w:r>
            <w:r>
              <w:rPr>
                <w:rFonts w:eastAsia="GulimChe"/>
              </w:rPr>
              <w:t>,</w:t>
            </w:r>
            <w:r>
              <w:rPr>
                <w:rFonts w:hint="eastAsia"/>
                <w:lang w:eastAsia="ko-KR"/>
              </w:rPr>
              <w:t xml:space="preserve"> </w:t>
            </w:r>
            <w:r>
              <w:rPr>
                <w:rFonts w:hint="eastAsia"/>
                <w:lang w:eastAsia="ko-KR"/>
              </w:rPr>
              <w:br/>
            </w:r>
            <w:r>
              <w:rPr>
                <w:rFonts w:eastAsia="GulimChe"/>
              </w:rPr>
              <w:t>40.255, 40.275,</w:t>
            </w:r>
            <w:r>
              <w:rPr>
                <w:rFonts w:eastAsia="GulimChe"/>
                <w:lang w:eastAsia="ko-KR"/>
              </w:rPr>
              <w:t>…</w:t>
            </w:r>
            <w:r>
              <w:rPr>
                <w:rFonts w:eastAsia="GulimChe" w:hint="eastAsia"/>
                <w:lang w:eastAsia="ko-KR"/>
              </w:rPr>
              <w:t xml:space="preserve">, </w:t>
            </w:r>
            <w:r>
              <w:rPr>
                <w:rFonts w:eastAsia="GulimChe"/>
              </w:rPr>
              <w:t>40.495</w:t>
            </w:r>
            <w:r>
              <w:rPr>
                <w:rFonts w:eastAsia="GulimChe" w:hint="eastAsia"/>
                <w:lang w:eastAsia="ko-KR"/>
              </w:rPr>
              <w:t xml:space="preserve"> MHz </w:t>
            </w:r>
            <w:r>
              <w:rPr>
                <w:rFonts w:eastAsia="GulimChe"/>
                <w:lang w:eastAsia="ko-KR"/>
              </w:rPr>
              <w:br/>
            </w:r>
            <w:r>
              <w:rPr>
                <w:rFonts w:eastAsia="GulimChe" w:hint="eastAsia"/>
                <w:lang w:eastAsia="ko-KR"/>
              </w:rPr>
              <w:t>(13 channels with 20 kHz space),</w:t>
            </w:r>
            <w:r>
              <w:br/>
            </w:r>
            <w:r>
              <w:rPr>
                <w:rFonts w:eastAsia="GulimChe"/>
              </w:rPr>
              <w:t xml:space="preserve">75.630, 76.650, </w:t>
            </w:r>
            <w:r>
              <w:rPr>
                <w:rFonts w:eastAsia="GulimChe" w:hint="eastAsia"/>
                <w:lang w:eastAsia="ko-KR"/>
              </w:rPr>
              <w:t>...,</w:t>
            </w:r>
            <w:r>
              <w:rPr>
                <w:rFonts w:eastAsia="GulimChe"/>
              </w:rPr>
              <w:t xml:space="preserve"> 75.790</w:t>
            </w:r>
            <w:r>
              <w:rPr>
                <w:rFonts w:eastAsia="GulimChe" w:hint="eastAsia"/>
                <w:lang w:eastAsia="ko-KR"/>
              </w:rPr>
              <w:t xml:space="preserve"> MHz  </w:t>
            </w:r>
            <w:r>
              <w:rPr>
                <w:rFonts w:eastAsia="GulimChe"/>
                <w:lang w:eastAsia="ko-KR"/>
              </w:rPr>
              <w:br/>
            </w:r>
            <w:r>
              <w:rPr>
                <w:rFonts w:eastAsia="GulimChe" w:hint="eastAsia"/>
                <w:lang w:eastAsia="ko-KR"/>
              </w:rPr>
              <w:t>(9 channels with 20 kHz space)</w:t>
            </w:r>
          </w:p>
        </w:tc>
        <w:tc>
          <w:tcPr>
            <w:tcW w:w="2160" w:type="dxa"/>
            <w:vAlign w:val="center"/>
          </w:tcPr>
          <w:p w14:paraId="6EC6F488" w14:textId="77777777" w:rsidR="00004EC8" w:rsidRDefault="009662EC">
            <w:pPr>
              <w:jc w:val="center"/>
              <w:rPr>
                <w:rFonts w:eastAsia="Batang"/>
                <w:lang w:eastAsia="ko-KR"/>
              </w:rPr>
            </w:pPr>
            <w:r>
              <w:rPr>
                <w:rFonts w:eastAsia="Batang" w:hint="eastAsia"/>
                <w:lang w:eastAsia="ko-KR"/>
              </w:rPr>
              <w:t>10 mV/m @10m</w:t>
            </w:r>
          </w:p>
        </w:tc>
        <w:tc>
          <w:tcPr>
            <w:tcW w:w="3600" w:type="dxa"/>
            <w:vAlign w:val="center"/>
          </w:tcPr>
          <w:p w14:paraId="619FFFD6" w14:textId="77777777" w:rsidR="00004EC8" w:rsidRDefault="00004EC8">
            <w:pPr>
              <w:rPr>
                <w:rFonts w:ascii="TimesNewRomanPSMT" w:eastAsia="Batang" w:hAnsi="TimesNewRomanPSMT" w:cs="TimesNewRomanPSMT"/>
                <w:sz w:val="20"/>
                <w:szCs w:val="20"/>
                <w:lang w:eastAsia="ko-KR"/>
              </w:rPr>
            </w:pPr>
          </w:p>
        </w:tc>
      </w:tr>
      <w:tr w:rsidR="00004EC8" w14:paraId="6A3E4495" w14:textId="77777777">
        <w:trPr>
          <w:trHeight w:val="720"/>
        </w:trPr>
        <w:tc>
          <w:tcPr>
            <w:tcW w:w="840" w:type="dxa"/>
            <w:vAlign w:val="center"/>
          </w:tcPr>
          <w:p w14:paraId="30D90685" w14:textId="77777777" w:rsidR="00004EC8" w:rsidRDefault="00004EC8">
            <w:pPr>
              <w:numPr>
                <w:ilvl w:val="0"/>
                <w:numId w:val="10"/>
              </w:numPr>
              <w:jc w:val="center"/>
              <w:rPr>
                <w:rFonts w:cs="Angsana New"/>
                <w:snapToGrid w:val="0"/>
              </w:rPr>
            </w:pPr>
          </w:p>
        </w:tc>
        <w:tc>
          <w:tcPr>
            <w:tcW w:w="2880" w:type="dxa"/>
            <w:vAlign w:val="center"/>
          </w:tcPr>
          <w:p w14:paraId="10DBEBD2" w14:textId="77777777" w:rsidR="00004EC8" w:rsidRDefault="009662EC">
            <w:pPr>
              <w:jc w:val="center"/>
              <w:rPr>
                <w:lang w:eastAsia="ko-KR"/>
              </w:rPr>
            </w:pPr>
            <w:r>
              <w:rPr>
                <w:rFonts w:hint="eastAsia"/>
                <w:lang w:eastAsia="ko-KR"/>
              </w:rPr>
              <w:t xml:space="preserve">Radio controller </w:t>
            </w:r>
            <w:r>
              <w:rPr>
                <w:lang w:eastAsia="ko-KR"/>
              </w:rPr>
              <w:br/>
            </w:r>
            <w:r>
              <w:rPr>
                <w:rFonts w:hint="eastAsia"/>
                <w:lang w:eastAsia="ko-KR"/>
              </w:rPr>
              <w:t xml:space="preserve">for model </w:t>
            </w:r>
            <w:proofErr w:type="spellStart"/>
            <w:r>
              <w:rPr>
                <w:rFonts w:hint="eastAsia"/>
                <w:lang w:eastAsia="ko-KR"/>
              </w:rPr>
              <w:t>aerocraft</w:t>
            </w:r>
            <w:proofErr w:type="spellEnd"/>
          </w:p>
        </w:tc>
        <w:tc>
          <w:tcPr>
            <w:tcW w:w="4080" w:type="dxa"/>
            <w:gridSpan w:val="2"/>
            <w:vAlign w:val="center"/>
          </w:tcPr>
          <w:p w14:paraId="5FF2800C" w14:textId="77777777" w:rsidR="00004EC8" w:rsidRDefault="009662EC">
            <w:pPr>
              <w:jc w:val="center"/>
              <w:rPr>
                <w:rFonts w:eastAsia="SimSun"/>
                <w:lang w:eastAsia="ko-KR"/>
              </w:rPr>
            </w:pPr>
            <w:r>
              <w:rPr>
                <w:rFonts w:eastAsia="GulimChe"/>
              </w:rPr>
              <w:t>40.715, 40.735,</w:t>
            </w:r>
            <w:r>
              <w:rPr>
                <w:rFonts w:eastAsia="GulimChe" w:hint="eastAsia"/>
                <w:lang w:eastAsia="ko-KR"/>
              </w:rPr>
              <w:t xml:space="preserve">..., </w:t>
            </w:r>
            <w:r>
              <w:rPr>
                <w:rFonts w:eastAsia="GulimChe"/>
              </w:rPr>
              <w:t>40.995</w:t>
            </w:r>
            <w:r>
              <w:rPr>
                <w:rFonts w:eastAsia="GulimChe" w:hint="eastAsia"/>
                <w:lang w:eastAsia="ko-KR"/>
              </w:rPr>
              <w:t xml:space="preserve"> MHz </w:t>
            </w:r>
            <w:r>
              <w:rPr>
                <w:rFonts w:eastAsia="GulimChe"/>
                <w:lang w:eastAsia="ko-KR"/>
              </w:rPr>
              <w:br/>
            </w:r>
            <w:r>
              <w:rPr>
                <w:rFonts w:eastAsia="GulimChe" w:hint="eastAsia"/>
                <w:lang w:eastAsia="ko-KR"/>
              </w:rPr>
              <w:t>(15 channels with 20 kHz space)</w:t>
            </w:r>
            <w:r>
              <w:rPr>
                <w:rFonts w:eastAsia="GulimChe"/>
              </w:rPr>
              <w:t>,</w:t>
            </w:r>
            <w:r>
              <w:br/>
            </w:r>
            <w:r>
              <w:rPr>
                <w:rFonts w:eastAsia="GulimChe"/>
              </w:rPr>
              <w:t>72.630, 72.650,</w:t>
            </w:r>
            <w:r>
              <w:rPr>
                <w:rFonts w:eastAsia="GulimChe"/>
                <w:lang w:eastAsia="ko-KR"/>
              </w:rPr>
              <w:t>…</w:t>
            </w:r>
            <w:r>
              <w:rPr>
                <w:rFonts w:eastAsia="GulimChe" w:hint="eastAsia"/>
                <w:lang w:eastAsia="ko-KR"/>
              </w:rPr>
              <w:t>,</w:t>
            </w:r>
            <w:r>
              <w:rPr>
                <w:rFonts w:eastAsia="GulimChe"/>
              </w:rPr>
              <w:t xml:space="preserve"> 72.990</w:t>
            </w:r>
            <w:r>
              <w:rPr>
                <w:rFonts w:eastAsia="GulimChe" w:hint="eastAsia"/>
                <w:lang w:eastAsia="ko-KR"/>
              </w:rPr>
              <w:t xml:space="preserve"> MHz </w:t>
            </w:r>
            <w:r>
              <w:rPr>
                <w:rFonts w:eastAsia="GulimChe"/>
                <w:lang w:eastAsia="ko-KR"/>
              </w:rPr>
              <w:br/>
            </w:r>
            <w:r>
              <w:rPr>
                <w:rFonts w:eastAsia="GulimChe" w:hint="eastAsia"/>
                <w:lang w:eastAsia="ko-KR"/>
              </w:rPr>
              <w:t>(19 channels with 20 kHz space)</w:t>
            </w:r>
          </w:p>
        </w:tc>
        <w:tc>
          <w:tcPr>
            <w:tcW w:w="2160" w:type="dxa"/>
            <w:vAlign w:val="center"/>
          </w:tcPr>
          <w:p w14:paraId="7527455E" w14:textId="77777777" w:rsidR="00004EC8" w:rsidRDefault="009662EC">
            <w:pPr>
              <w:jc w:val="center"/>
              <w:rPr>
                <w:rFonts w:eastAsia="SimSun"/>
                <w:lang w:eastAsia="zh-CN"/>
              </w:rPr>
            </w:pPr>
            <w:r>
              <w:rPr>
                <w:rFonts w:eastAsia="Batang" w:hint="eastAsia"/>
                <w:lang w:eastAsia="ko-KR"/>
              </w:rPr>
              <w:t>10 mV/m @10m</w:t>
            </w:r>
          </w:p>
        </w:tc>
        <w:tc>
          <w:tcPr>
            <w:tcW w:w="3600" w:type="dxa"/>
            <w:vAlign w:val="center"/>
          </w:tcPr>
          <w:p w14:paraId="7E9D0E65" w14:textId="77777777" w:rsidR="00004EC8" w:rsidRDefault="00004EC8">
            <w:pPr>
              <w:rPr>
                <w:rFonts w:ascii="TimesNewRomanPSMT" w:eastAsia="Batang" w:hAnsi="TimesNewRomanPSMT" w:cs="TimesNewRomanPSMT"/>
                <w:sz w:val="20"/>
                <w:szCs w:val="20"/>
                <w:lang w:eastAsia="ko-KR"/>
              </w:rPr>
            </w:pPr>
          </w:p>
        </w:tc>
      </w:tr>
      <w:tr w:rsidR="00004EC8" w14:paraId="74BDA217" w14:textId="77777777">
        <w:trPr>
          <w:trHeight w:val="720"/>
        </w:trPr>
        <w:tc>
          <w:tcPr>
            <w:tcW w:w="840" w:type="dxa"/>
            <w:vAlign w:val="center"/>
          </w:tcPr>
          <w:p w14:paraId="71D9E6C3" w14:textId="77777777" w:rsidR="00004EC8" w:rsidRDefault="00004EC8">
            <w:pPr>
              <w:numPr>
                <w:ilvl w:val="0"/>
                <w:numId w:val="10"/>
              </w:numPr>
              <w:jc w:val="center"/>
              <w:rPr>
                <w:rFonts w:cs="Angsana New"/>
                <w:snapToGrid w:val="0"/>
              </w:rPr>
            </w:pPr>
          </w:p>
        </w:tc>
        <w:tc>
          <w:tcPr>
            <w:tcW w:w="2880" w:type="dxa"/>
            <w:vAlign w:val="center"/>
          </w:tcPr>
          <w:p w14:paraId="4F76B07D" w14:textId="77777777" w:rsidR="00004EC8" w:rsidRDefault="009662EC">
            <w:pPr>
              <w:jc w:val="center"/>
              <w:rPr>
                <w:lang w:eastAsia="ko-KR"/>
              </w:rPr>
            </w:pPr>
            <w:r>
              <w:rPr>
                <w:rFonts w:hint="eastAsia"/>
                <w:lang w:eastAsia="ko-KR"/>
              </w:rPr>
              <w:t xml:space="preserve">Radio controller </w:t>
            </w:r>
            <w:r>
              <w:rPr>
                <w:lang w:eastAsia="ko-KR"/>
              </w:rPr>
              <w:br/>
            </w:r>
            <w:r>
              <w:rPr>
                <w:rFonts w:hint="eastAsia"/>
                <w:lang w:eastAsia="ko-KR"/>
              </w:rPr>
              <w:t>for toy, security alarm or telecommand</w:t>
            </w:r>
          </w:p>
        </w:tc>
        <w:tc>
          <w:tcPr>
            <w:tcW w:w="4080" w:type="dxa"/>
            <w:gridSpan w:val="2"/>
            <w:vAlign w:val="center"/>
          </w:tcPr>
          <w:p w14:paraId="175D89BF" w14:textId="77777777" w:rsidR="00004EC8" w:rsidRDefault="009662EC">
            <w:pPr>
              <w:jc w:val="center"/>
              <w:rPr>
                <w:rFonts w:eastAsia="SimSun"/>
                <w:lang w:eastAsia="ko-KR"/>
              </w:rPr>
            </w:pPr>
            <w:r>
              <w:rPr>
                <w:rFonts w:eastAsia="Gulim"/>
              </w:rPr>
              <w:t>13.552</w:t>
            </w:r>
            <w:r>
              <w:rPr>
                <w:rFonts w:eastAsia="Gulim" w:hint="eastAsia"/>
                <w:lang w:eastAsia="ko-KR"/>
              </w:rPr>
              <w:t xml:space="preserve"> </w:t>
            </w:r>
            <w:r>
              <w:rPr>
                <w:rFonts w:eastAsia="Gulim"/>
              </w:rPr>
              <w:t>-</w:t>
            </w:r>
            <w:r>
              <w:rPr>
                <w:rFonts w:eastAsia="Gulim" w:hint="eastAsia"/>
                <w:lang w:eastAsia="ko-KR"/>
              </w:rPr>
              <w:t xml:space="preserve"> </w:t>
            </w:r>
            <w:r>
              <w:rPr>
                <w:rFonts w:eastAsia="Gulim"/>
              </w:rPr>
              <w:t>13.568</w:t>
            </w:r>
            <w:r>
              <w:rPr>
                <w:rFonts w:eastAsia="Gulim" w:hint="eastAsia"/>
                <w:lang w:eastAsia="ko-KR"/>
              </w:rPr>
              <w:t xml:space="preserve"> MHz</w:t>
            </w:r>
            <w:r>
              <w:rPr>
                <w:rFonts w:eastAsia="Gulim"/>
              </w:rPr>
              <w:br/>
              <w:t>26.958</w:t>
            </w:r>
            <w:r>
              <w:rPr>
                <w:rFonts w:eastAsia="Gulim" w:hint="eastAsia"/>
                <w:lang w:eastAsia="ko-KR"/>
              </w:rPr>
              <w:t xml:space="preserve"> </w:t>
            </w:r>
            <w:r>
              <w:rPr>
                <w:rFonts w:eastAsia="Gulim"/>
              </w:rPr>
              <w:t>-</w:t>
            </w:r>
            <w:r>
              <w:rPr>
                <w:rFonts w:eastAsia="Gulim" w:hint="eastAsia"/>
                <w:lang w:eastAsia="ko-KR"/>
              </w:rPr>
              <w:t xml:space="preserve"> </w:t>
            </w:r>
            <w:r>
              <w:rPr>
                <w:rFonts w:eastAsia="Gulim"/>
              </w:rPr>
              <w:t>27.282</w:t>
            </w:r>
            <w:r>
              <w:rPr>
                <w:rFonts w:eastAsia="Gulim" w:hint="eastAsia"/>
                <w:lang w:eastAsia="ko-KR"/>
              </w:rPr>
              <w:t xml:space="preserve"> MHz</w:t>
            </w:r>
            <w:r>
              <w:rPr>
                <w:rFonts w:eastAsia="Gulim"/>
              </w:rPr>
              <w:br/>
              <w:t>40.656</w:t>
            </w:r>
            <w:r>
              <w:rPr>
                <w:rFonts w:eastAsia="Gulim" w:hint="eastAsia"/>
                <w:lang w:eastAsia="ko-KR"/>
              </w:rPr>
              <w:t xml:space="preserve"> </w:t>
            </w:r>
            <w:r>
              <w:rPr>
                <w:rFonts w:eastAsia="Gulim"/>
              </w:rPr>
              <w:t>-</w:t>
            </w:r>
            <w:r>
              <w:rPr>
                <w:rFonts w:eastAsia="Gulim" w:hint="eastAsia"/>
                <w:lang w:eastAsia="ko-KR"/>
              </w:rPr>
              <w:t xml:space="preserve"> </w:t>
            </w:r>
            <w:r>
              <w:rPr>
                <w:rFonts w:eastAsia="Gulim"/>
              </w:rPr>
              <w:t>40.704</w:t>
            </w:r>
            <w:r>
              <w:rPr>
                <w:rFonts w:eastAsia="Gulim" w:hint="eastAsia"/>
                <w:lang w:eastAsia="ko-KR"/>
              </w:rPr>
              <w:t xml:space="preserve"> MHz</w:t>
            </w:r>
          </w:p>
        </w:tc>
        <w:tc>
          <w:tcPr>
            <w:tcW w:w="2160" w:type="dxa"/>
            <w:vAlign w:val="center"/>
          </w:tcPr>
          <w:p w14:paraId="7A7A3229" w14:textId="77777777" w:rsidR="00004EC8" w:rsidRDefault="009662EC">
            <w:pPr>
              <w:jc w:val="center"/>
              <w:rPr>
                <w:rFonts w:eastAsia="SimSun"/>
                <w:lang w:eastAsia="zh-CN"/>
              </w:rPr>
            </w:pPr>
            <w:r>
              <w:rPr>
                <w:rFonts w:eastAsia="Batang" w:hint="eastAsia"/>
                <w:lang w:eastAsia="ko-KR"/>
              </w:rPr>
              <w:t>10 mV/m @10m</w:t>
            </w:r>
          </w:p>
        </w:tc>
        <w:tc>
          <w:tcPr>
            <w:tcW w:w="3600" w:type="dxa"/>
            <w:vAlign w:val="center"/>
          </w:tcPr>
          <w:p w14:paraId="3CE33D90" w14:textId="77777777" w:rsidR="00004EC8" w:rsidRDefault="00004EC8">
            <w:pPr>
              <w:rPr>
                <w:rFonts w:ascii="TimesNewRomanPSMT" w:eastAsia="SimSun" w:hAnsi="TimesNewRomanPSMT" w:cs="TimesNewRomanPSMT"/>
                <w:sz w:val="20"/>
                <w:szCs w:val="20"/>
                <w:lang w:eastAsia="zh-CN"/>
              </w:rPr>
            </w:pPr>
          </w:p>
        </w:tc>
      </w:tr>
      <w:tr w:rsidR="00004EC8" w14:paraId="10933B62" w14:textId="77777777">
        <w:trPr>
          <w:trHeight w:val="720"/>
        </w:trPr>
        <w:tc>
          <w:tcPr>
            <w:tcW w:w="840" w:type="dxa"/>
            <w:vAlign w:val="center"/>
          </w:tcPr>
          <w:p w14:paraId="2A0031F6" w14:textId="77777777" w:rsidR="00004EC8" w:rsidRDefault="00004EC8">
            <w:pPr>
              <w:numPr>
                <w:ilvl w:val="0"/>
                <w:numId w:val="10"/>
              </w:numPr>
              <w:jc w:val="center"/>
              <w:rPr>
                <w:rFonts w:cs="Angsana New"/>
                <w:snapToGrid w:val="0"/>
              </w:rPr>
            </w:pPr>
          </w:p>
        </w:tc>
        <w:tc>
          <w:tcPr>
            <w:tcW w:w="2880" w:type="dxa"/>
            <w:vAlign w:val="center"/>
          </w:tcPr>
          <w:p w14:paraId="64896988" w14:textId="77777777" w:rsidR="00004EC8" w:rsidRDefault="009662EC">
            <w:pPr>
              <w:jc w:val="center"/>
              <w:rPr>
                <w:lang w:eastAsia="ko-KR"/>
              </w:rPr>
            </w:pPr>
            <w:r>
              <w:rPr>
                <w:lang w:eastAsia="ko-KR"/>
              </w:rPr>
              <w:t>D</w:t>
            </w:r>
            <w:r>
              <w:rPr>
                <w:rFonts w:hint="eastAsia"/>
                <w:lang w:eastAsia="ko-KR"/>
              </w:rPr>
              <w:t>ata transmission</w:t>
            </w:r>
          </w:p>
        </w:tc>
        <w:tc>
          <w:tcPr>
            <w:tcW w:w="4080" w:type="dxa"/>
            <w:gridSpan w:val="2"/>
            <w:vAlign w:val="center"/>
          </w:tcPr>
          <w:p w14:paraId="06A264F8" w14:textId="77777777" w:rsidR="00004EC8" w:rsidRDefault="009662EC">
            <w:pPr>
              <w:jc w:val="center"/>
              <w:rPr>
                <w:lang w:eastAsia="ko-KR"/>
              </w:rPr>
            </w:pPr>
            <w:r>
              <w:t>173.</w:t>
            </w:r>
            <w:r>
              <w:rPr>
                <w:rFonts w:hint="eastAsia"/>
                <w:lang w:eastAsia="ko-KR"/>
              </w:rPr>
              <w:t>0250, 173.0375,</w:t>
            </w:r>
            <w:r>
              <w:rPr>
                <w:lang w:eastAsia="ko-KR"/>
              </w:rPr>
              <w:t>…</w:t>
            </w:r>
            <w:r>
              <w:rPr>
                <w:rFonts w:hint="eastAsia"/>
                <w:lang w:eastAsia="ko-KR"/>
              </w:rPr>
              <w:t xml:space="preserve">, </w:t>
            </w:r>
            <w:r>
              <w:t>173.2</w:t>
            </w:r>
            <w:r>
              <w:rPr>
                <w:rFonts w:hint="eastAsia"/>
                <w:lang w:eastAsia="ko-KR"/>
              </w:rPr>
              <w:t>750 MHz</w:t>
            </w:r>
          </w:p>
          <w:p w14:paraId="1F083A6A" w14:textId="77777777" w:rsidR="00004EC8" w:rsidRDefault="009662EC">
            <w:pPr>
              <w:jc w:val="center"/>
              <w:rPr>
                <w:rFonts w:eastAsia="GulimChe"/>
                <w:lang w:eastAsia="ko-KR"/>
              </w:rPr>
            </w:pPr>
            <w:r>
              <w:rPr>
                <w:rFonts w:hint="eastAsia"/>
                <w:lang w:eastAsia="ko-KR"/>
              </w:rPr>
              <w:t xml:space="preserve"> (21 channels with 12.5kHz space)</w:t>
            </w:r>
          </w:p>
        </w:tc>
        <w:tc>
          <w:tcPr>
            <w:tcW w:w="2160" w:type="dxa"/>
            <w:vAlign w:val="center"/>
          </w:tcPr>
          <w:p w14:paraId="19B5B074" w14:textId="77777777" w:rsidR="00004EC8" w:rsidRDefault="009662EC">
            <w:pPr>
              <w:jc w:val="center"/>
              <w:rPr>
                <w:rFonts w:eastAsia="Batang"/>
                <w:lang w:eastAsia="ko-KR"/>
              </w:rPr>
            </w:pPr>
            <w:r>
              <w:rPr>
                <w:rFonts w:eastAsia="Batang" w:hint="eastAsia"/>
                <w:lang w:eastAsia="ko-KR"/>
              </w:rPr>
              <w:t xml:space="preserve">5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3600" w:type="dxa"/>
            <w:vAlign w:val="center"/>
          </w:tcPr>
          <w:p w14:paraId="6A3F119A"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The maximum OBW is 8.5 kHz.</w:t>
            </w:r>
          </w:p>
        </w:tc>
      </w:tr>
      <w:tr w:rsidR="00004EC8" w14:paraId="3C683C72" w14:textId="77777777">
        <w:trPr>
          <w:trHeight w:val="720"/>
        </w:trPr>
        <w:tc>
          <w:tcPr>
            <w:tcW w:w="840" w:type="dxa"/>
            <w:vAlign w:val="center"/>
          </w:tcPr>
          <w:p w14:paraId="7B59CA6E" w14:textId="77777777" w:rsidR="00004EC8" w:rsidRDefault="00004EC8">
            <w:pPr>
              <w:numPr>
                <w:ilvl w:val="0"/>
                <w:numId w:val="10"/>
              </w:numPr>
              <w:jc w:val="center"/>
              <w:rPr>
                <w:rFonts w:cs="Angsana New"/>
                <w:snapToGrid w:val="0"/>
              </w:rPr>
            </w:pPr>
          </w:p>
        </w:tc>
        <w:tc>
          <w:tcPr>
            <w:tcW w:w="2880" w:type="dxa"/>
            <w:vAlign w:val="center"/>
          </w:tcPr>
          <w:p w14:paraId="3EB7E821" w14:textId="77777777" w:rsidR="00004EC8" w:rsidRDefault="009662EC">
            <w:pPr>
              <w:jc w:val="center"/>
              <w:rPr>
                <w:lang w:eastAsia="ko-KR"/>
              </w:rPr>
            </w:pPr>
            <w:r>
              <w:rPr>
                <w:lang w:eastAsia="ko-KR"/>
              </w:rPr>
              <w:t>D</w:t>
            </w:r>
            <w:r>
              <w:rPr>
                <w:rFonts w:hint="eastAsia"/>
                <w:lang w:eastAsia="ko-KR"/>
              </w:rPr>
              <w:t>ata transmission</w:t>
            </w:r>
          </w:p>
        </w:tc>
        <w:tc>
          <w:tcPr>
            <w:tcW w:w="4080" w:type="dxa"/>
            <w:gridSpan w:val="2"/>
            <w:vAlign w:val="center"/>
          </w:tcPr>
          <w:p w14:paraId="305111BB" w14:textId="77777777" w:rsidR="00004EC8" w:rsidRDefault="009662EC">
            <w:pPr>
              <w:jc w:val="center"/>
              <w:rPr>
                <w:lang w:eastAsia="ko-KR"/>
              </w:rPr>
            </w:pPr>
            <w:r>
              <w:t>173.6</w:t>
            </w:r>
            <w:r>
              <w:rPr>
                <w:rFonts w:hint="eastAsia"/>
                <w:lang w:eastAsia="ko-KR"/>
              </w:rPr>
              <w:t>250, 173.6375,</w:t>
            </w:r>
            <w:r>
              <w:rPr>
                <w:lang w:eastAsia="ko-KR"/>
              </w:rPr>
              <w:t>…</w:t>
            </w:r>
            <w:r>
              <w:rPr>
                <w:rFonts w:hint="eastAsia"/>
                <w:lang w:eastAsia="ko-KR"/>
              </w:rPr>
              <w:t>173.7875 MHz</w:t>
            </w:r>
          </w:p>
          <w:p w14:paraId="3122014F" w14:textId="77777777" w:rsidR="00004EC8" w:rsidRDefault="009662EC">
            <w:pPr>
              <w:jc w:val="center"/>
              <w:rPr>
                <w:lang w:eastAsia="ko-KR"/>
              </w:rPr>
            </w:pPr>
            <w:r>
              <w:rPr>
                <w:rFonts w:hint="eastAsia"/>
                <w:lang w:eastAsia="ko-KR"/>
              </w:rPr>
              <w:t xml:space="preserve"> (14 channels with 12.5kHz space)</w:t>
            </w:r>
          </w:p>
        </w:tc>
        <w:tc>
          <w:tcPr>
            <w:tcW w:w="2160" w:type="dxa"/>
            <w:vAlign w:val="center"/>
          </w:tcPr>
          <w:p w14:paraId="00990D65" w14:textId="77777777" w:rsidR="00004EC8" w:rsidRDefault="009662EC">
            <w:pPr>
              <w:jc w:val="center"/>
              <w:rPr>
                <w:rFonts w:eastAsia="Batang"/>
                <w:lang w:eastAsia="ko-KR"/>
              </w:rPr>
            </w:pPr>
            <w:r>
              <w:rPr>
                <w:rFonts w:eastAsia="Batang" w:hint="eastAsia"/>
                <w:lang w:eastAsia="ko-KR"/>
              </w:rPr>
              <w:t xml:space="preserve">10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3600" w:type="dxa"/>
            <w:vAlign w:val="center"/>
          </w:tcPr>
          <w:p w14:paraId="0AA37911"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The maximum OBW is 8.5 kHz.</w:t>
            </w:r>
          </w:p>
        </w:tc>
      </w:tr>
      <w:tr w:rsidR="00004EC8" w14:paraId="4327372B" w14:textId="77777777">
        <w:trPr>
          <w:trHeight w:val="720"/>
        </w:trPr>
        <w:tc>
          <w:tcPr>
            <w:tcW w:w="840" w:type="dxa"/>
            <w:vAlign w:val="center"/>
          </w:tcPr>
          <w:p w14:paraId="05E3BA65" w14:textId="77777777" w:rsidR="00004EC8" w:rsidRDefault="00004EC8">
            <w:pPr>
              <w:numPr>
                <w:ilvl w:val="0"/>
                <w:numId w:val="10"/>
              </w:numPr>
              <w:jc w:val="center"/>
              <w:rPr>
                <w:rFonts w:cs="Angsana New"/>
                <w:snapToGrid w:val="0"/>
              </w:rPr>
            </w:pPr>
          </w:p>
        </w:tc>
        <w:tc>
          <w:tcPr>
            <w:tcW w:w="2880" w:type="dxa"/>
            <w:vAlign w:val="center"/>
          </w:tcPr>
          <w:p w14:paraId="0C726FBD" w14:textId="77777777" w:rsidR="00004EC8" w:rsidRDefault="009662EC">
            <w:pPr>
              <w:jc w:val="center"/>
              <w:rPr>
                <w:lang w:eastAsia="ko-KR"/>
              </w:rPr>
            </w:pPr>
            <w:r>
              <w:rPr>
                <w:lang w:eastAsia="ko-KR"/>
              </w:rPr>
              <w:t>D</w:t>
            </w:r>
            <w:r>
              <w:rPr>
                <w:rFonts w:hint="eastAsia"/>
                <w:lang w:eastAsia="ko-KR"/>
              </w:rPr>
              <w:t>ata transmission</w:t>
            </w:r>
          </w:p>
        </w:tc>
        <w:tc>
          <w:tcPr>
            <w:tcW w:w="4080" w:type="dxa"/>
            <w:gridSpan w:val="2"/>
            <w:vAlign w:val="center"/>
          </w:tcPr>
          <w:p w14:paraId="1D355E3C" w14:textId="77777777" w:rsidR="00004EC8" w:rsidRDefault="009662EC">
            <w:pPr>
              <w:jc w:val="center"/>
              <w:rPr>
                <w:lang w:eastAsia="ko-KR"/>
              </w:rPr>
            </w:pPr>
            <w:r>
              <w:t>219.000 (224.000)</w:t>
            </w:r>
            <w:r>
              <w:rPr>
                <w:rFonts w:hint="eastAsia"/>
                <w:lang w:eastAsia="ko-KR"/>
              </w:rPr>
              <w:t xml:space="preserve">, </w:t>
            </w:r>
            <w:r>
              <w:t>219.025 (224.025)</w:t>
            </w:r>
            <w:r>
              <w:br/>
              <w:t>219.050 (224.050)</w:t>
            </w:r>
            <w:r>
              <w:rPr>
                <w:rFonts w:hint="eastAsia"/>
                <w:lang w:eastAsia="ko-KR"/>
              </w:rPr>
              <w:t xml:space="preserve">, </w:t>
            </w:r>
            <w:r>
              <w:t xml:space="preserve">219.075 (224.075) </w:t>
            </w:r>
            <w:r>
              <w:br/>
              <w:t>219.100 (224.100)</w:t>
            </w:r>
            <w:r>
              <w:rPr>
                <w:rFonts w:hint="eastAsia"/>
                <w:lang w:eastAsia="ko-KR"/>
              </w:rPr>
              <w:t xml:space="preserve">, </w:t>
            </w:r>
            <w:r>
              <w:t>219.125 (224.125)</w:t>
            </w:r>
          </w:p>
          <w:p w14:paraId="236CDC98" w14:textId="77777777" w:rsidR="00004EC8" w:rsidRDefault="009662EC">
            <w:pPr>
              <w:jc w:val="center"/>
              <w:rPr>
                <w:lang w:eastAsia="ko-KR"/>
              </w:rPr>
            </w:pPr>
            <w:r>
              <w:rPr>
                <w:rFonts w:hint="eastAsia"/>
                <w:lang w:eastAsia="ko-KR"/>
              </w:rPr>
              <w:t>(6 pair channels with 25kHz space)</w:t>
            </w:r>
          </w:p>
        </w:tc>
        <w:tc>
          <w:tcPr>
            <w:tcW w:w="2160" w:type="dxa"/>
            <w:vAlign w:val="center"/>
          </w:tcPr>
          <w:p w14:paraId="225780EC" w14:textId="77777777" w:rsidR="00004EC8" w:rsidRDefault="009662EC">
            <w:pPr>
              <w:jc w:val="center"/>
              <w:rPr>
                <w:rFonts w:eastAsia="Batang"/>
                <w:lang w:eastAsia="ko-KR"/>
              </w:rPr>
            </w:pPr>
            <w:r>
              <w:rPr>
                <w:rFonts w:eastAsia="Batang" w:hint="eastAsia"/>
                <w:lang w:eastAsia="ko-KR"/>
              </w:rPr>
              <w:t xml:space="preserve">10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3600" w:type="dxa"/>
            <w:vAlign w:val="center"/>
          </w:tcPr>
          <w:p w14:paraId="11F99F13" w14:textId="77777777" w:rsidR="00004EC8" w:rsidRDefault="009662EC">
            <w:pPr>
              <w:rPr>
                <w:rFonts w:ascii="TimesNewRomanPSMT" w:eastAsia="Batang" w:hAnsi="TimesNewRomanPSMT" w:cs="TimesNewRomanPSMT"/>
                <w:sz w:val="20"/>
                <w:szCs w:val="20"/>
                <w:lang w:eastAsia="ko-KR"/>
              </w:rPr>
            </w:pPr>
            <w:r>
              <w:rPr>
                <w:rFonts w:hint="eastAsia"/>
                <w:sz w:val="20"/>
                <w:szCs w:val="20"/>
                <w:lang w:eastAsia="ko-KR"/>
              </w:rPr>
              <w:t xml:space="preserve">The frequencies of </w:t>
            </w:r>
            <w:r>
              <w:rPr>
                <w:sz w:val="20"/>
                <w:szCs w:val="20"/>
              </w:rPr>
              <w:t>219.000 (224.000)</w:t>
            </w:r>
            <w:r>
              <w:rPr>
                <w:rFonts w:hint="eastAsia"/>
                <w:sz w:val="20"/>
                <w:szCs w:val="20"/>
                <w:lang w:eastAsia="ko-KR"/>
              </w:rPr>
              <w:t xml:space="preserve"> MHz are for channel control.</w:t>
            </w:r>
          </w:p>
          <w:p w14:paraId="30585E5D"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The maximum OBW is 16 kHz.</w:t>
            </w:r>
          </w:p>
          <w:p w14:paraId="4928F40B"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Frequencies in ( ) are for duplex communication.</w:t>
            </w:r>
          </w:p>
        </w:tc>
      </w:tr>
      <w:tr w:rsidR="00004EC8" w14:paraId="05726AB5" w14:textId="77777777">
        <w:trPr>
          <w:trHeight w:val="720"/>
        </w:trPr>
        <w:tc>
          <w:tcPr>
            <w:tcW w:w="840" w:type="dxa"/>
            <w:vAlign w:val="center"/>
          </w:tcPr>
          <w:p w14:paraId="527C390C" w14:textId="77777777" w:rsidR="00004EC8" w:rsidRDefault="00004EC8">
            <w:pPr>
              <w:numPr>
                <w:ilvl w:val="0"/>
                <w:numId w:val="10"/>
              </w:numPr>
              <w:jc w:val="center"/>
              <w:rPr>
                <w:rFonts w:cs="Angsana New"/>
                <w:snapToGrid w:val="0"/>
              </w:rPr>
            </w:pPr>
          </w:p>
        </w:tc>
        <w:tc>
          <w:tcPr>
            <w:tcW w:w="2880" w:type="dxa"/>
            <w:vAlign w:val="center"/>
          </w:tcPr>
          <w:p w14:paraId="02A565B1" w14:textId="77777777" w:rsidR="00004EC8" w:rsidRDefault="009662EC">
            <w:pPr>
              <w:jc w:val="center"/>
              <w:rPr>
                <w:lang w:eastAsia="ko-KR"/>
              </w:rPr>
            </w:pPr>
            <w:r>
              <w:rPr>
                <w:lang w:eastAsia="ko-KR"/>
              </w:rPr>
              <w:t>D</w:t>
            </w:r>
            <w:r>
              <w:rPr>
                <w:rFonts w:hint="eastAsia"/>
                <w:lang w:eastAsia="ko-KR"/>
              </w:rPr>
              <w:t>ata transmission</w:t>
            </w:r>
          </w:p>
        </w:tc>
        <w:tc>
          <w:tcPr>
            <w:tcW w:w="4080" w:type="dxa"/>
            <w:gridSpan w:val="2"/>
            <w:vAlign w:val="center"/>
          </w:tcPr>
          <w:p w14:paraId="1E3AF319" w14:textId="77777777" w:rsidR="00004EC8" w:rsidRDefault="009662EC">
            <w:pPr>
              <w:jc w:val="center"/>
              <w:rPr>
                <w:lang w:eastAsia="ko-KR"/>
              </w:rPr>
            </w:pPr>
            <w:r>
              <w:t>311.0</w:t>
            </w:r>
            <w:r>
              <w:rPr>
                <w:rFonts w:hint="eastAsia"/>
                <w:lang w:eastAsia="ko-KR"/>
              </w:rPr>
              <w:t>125, 311.0250,</w:t>
            </w:r>
            <w:r>
              <w:rPr>
                <w:lang w:eastAsia="ko-KR"/>
              </w:rPr>
              <w:t>…</w:t>
            </w:r>
            <w:r>
              <w:rPr>
                <w:rFonts w:hint="eastAsia"/>
                <w:lang w:eastAsia="ko-KR"/>
              </w:rPr>
              <w:t xml:space="preserve">, </w:t>
            </w:r>
            <w:r>
              <w:t>311.</w:t>
            </w:r>
            <w:r>
              <w:rPr>
                <w:rFonts w:hint="eastAsia"/>
                <w:lang w:eastAsia="ko-KR"/>
              </w:rPr>
              <w:t>1250 MHz</w:t>
            </w:r>
          </w:p>
          <w:p w14:paraId="568CB79C" w14:textId="77777777" w:rsidR="00004EC8" w:rsidRDefault="009662EC">
            <w:pPr>
              <w:jc w:val="center"/>
            </w:pPr>
            <w:r>
              <w:rPr>
                <w:rFonts w:hint="eastAsia"/>
                <w:lang w:eastAsia="ko-KR"/>
              </w:rPr>
              <w:t>(10 channels with 12.5kHz space)</w:t>
            </w:r>
          </w:p>
        </w:tc>
        <w:tc>
          <w:tcPr>
            <w:tcW w:w="2160" w:type="dxa"/>
            <w:vAlign w:val="center"/>
          </w:tcPr>
          <w:p w14:paraId="6F6CCEFC" w14:textId="77777777" w:rsidR="00004EC8" w:rsidRDefault="009662EC">
            <w:pPr>
              <w:jc w:val="center"/>
              <w:rPr>
                <w:rFonts w:eastAsia="Batang"/>
                <w:lang w:eastAsia="ko-KR"/>
              </w:rPr>
            </w:pPr>
            <w:r>
              <w:rPr>
                <w:rFonts w:eastAsia="Batang" w:hint="eastAsia"/>
                <w:lang w:eastAsia="ko-KR"/>
              </w:rPr>
              <w:t xml:space="preserve">5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3600" w:type="dxa"/>
            <w:vAlign w:val="center"/>
          </w:tcPr>
          <w:p w14:paraId="3C4D884B"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The maximum OBW is 8.5 kHz.</w:t>
            </w:r>
          </w:p>
        </w:tc>
      </w:tr>
      <w:tr w:rsidR="00004EC8" w14:paraId="6C391840" w14:textId="77777777">
        <w:trPr>
          <w:trHeight w:val="720"/>
        </w:trPr>
        <w:tc>
          <w:tcPr>
            <w:tcW w:w="840" w:type="dxa"/>
            <w:vAlign w:val="center"/>
          </w:tcPr>
          <w:p w14:paraId="117463D8" w14:textId="77777777" w:rsidR="00004EC8" w:rsidRDefault="00004EC8">
            <w:pPr>
              <w:numPr>
                <w:ilvl w:val="0"/>
                <w:numId w:val="10"/>
              </w:numPr>
              <w:jc w:val="center"/>
              <w:rPr>
                <w:rFonts w:cs="Angsana New"/>
                <w:snapToGrid w:val="0"/>
              </w:rPr>
            </w:pPr>
          </w:p>
        </w:tc>
        <w:tc>
          <w:tcPr>
            <w:tcW w:w="2880" w:type="dxa"/>
            <w:vAlign w:val="center"/>
          </w:tcPr>
          <w:p w14:paraId="392710E3" w14:textId="77777777" w:rsidR="00004EC8" w:rsidRDefault="009662EC">
            <w:pPr>
              <w:jc w:val="center"/>
              <w:rPr>
                <w:lang w:eastAsia="ko-KR"/>
              </w:rPr>
            </w:pPr>
            <w:r>
              <w:rPr>
                <w:lang w:eastAsia="ko-KR"/>
              </w:rPr>
              <w:t>D</w:t>
            </w:r>
            <w:r>
              <w:rPr>
                <w:rFonts w:hint="eastAsia"/>
                <w:lang w:eastAsia="ko-KR"/>
              </w:rPr>
              <w:t>ata transmission</w:t>
            </w:r>
          </w:p>
        </w:tc>
        <w:tc>
          <w:tcPr>
            <w:tcW w:w="4080" w:type="dxa"/>
            <w:gridSpan w:val="2"/>
            <w:vAlign w:val="center"/>
          </w:tcPr>
          <w:p w14:paraId="2ABFAFE1" w14:textId="77777777" w:rsidR="00004EC8" w:rsidRDefault="009662EC">
            <w:pPr>
              <w:jc w:val="center"/>
              <w:rPr>
                <w:lang w:eastAsia="ko-KR"/>
              </w:rPr>
            </w:pPr>
            <w:r>
              <w:t>424.</w:t>
            </w:r>
            <w:r>
              <w:rPr>
                <w:rFonts w:hint="eastAsia"/>
                <w:lang w:eastAsia="ko-KR"/>
              </w:rPr>
              <w:t>7000, 424.7125,</w:t>
            </w:r>
            <w:r>
              <w:rPr>
                <w:lang w:eastAsia="ko-KR"/>
              </w:rPr>
              <w:t>…</w:t>
            </w:r>
            <w:r>
              <w:rPr>
                <w:rFonts w:hint="eastAsia"/>
                <w:lang w:eastAsia="ko-KR"/>
              </w:rPr>
              <w:t xml:space="preserve">, </w:t>
            </w:r>
            <w:r>
              <w:t>424.95</w:t>
            </w:r>
            <w:r>
              <w:rPr>
                <w:rFonts w:hint="eastAsia"/>
                <w:lang w:eastAsia="ko-KR"/>
              </w:rPr>
              <w:t>00 MHz</w:t>
            </w:r>
          </w:p>
          <w:p w14:paraId="16CB154B" w14:textId="77777777" w:rsidR="00004EC8" w:rsidRDefault="009662EC">
            <w:pPr>
              <w:jc w:val="center"/>
              <w:rPr>
                <w:lang w:eastAsia="ko-KR"/>
              </w:rPr>
            </w:pPr>
            <w:r>
              <w:rPr>
                <w:rFonts w:hint="eastAsia"/>
                <w:lang w:eastAsia="ko-KR"/>
              </w:rPr>
              <w:t xml:space="preserve"> (21 channels with 12.5 kHz space)</w:t>
            </w:r>
          </w:p>
        </w:tc>
        <w:tc>
          <w:tcPr>
            <w:tcW w:w="2160" w:type="dxa"/>
            <w:vAlign w:val="center"/>
          </w:tcPr>
          <w:p w14:paraId="07FCADD3" w14:textId="77777777" w:rsidR="00004EC8" w:rsidRDefault="009662EC">
            <w:pPr>
              <w:jc w:val="center"/>
              <w:rPr>
                <w:rFonts w:eastAsia="Batang"/>
                <w:lang w:eastAsia="ko-KR"/>
              </w:rPr>
            </w:pPr>
            <w:r>
              <w:rPr>
                <w:rFonts w:eastAsia="Batang" w:hint="eastAsia"/>
                <w:lang w:eastAsia="ko-KR"/>
              </w:rPr>
              <w:t xml:space="preserve">10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3600" w:type="dxa"/>
            <w:vAlign w:val="center"/>
          </w:tcPr>
          <w:p w14:paraId="03A52763" w14:textId="77777777" w:rsidR="00004EC8" w:rsidRDefault="009662EC">
            <w:pPr>
              <w:rPr>
                <w:sz w:val="20"/>
                <w:szCs w:val="20"/>
                <w:lang w:eastAsia="ko-KR"/>
              </w:rPr>
            </w:pPr>
            <w:r>
              <w:rPr>
                <w:rFonts w:hint="eastAsia"/>
                <w:sz w:val="20"/>
                <w:szCs w:val="20"/>
                <w:lang w:eastAsia="ko-KR"/>
              </w:rPr>
              <w:t xml:space="preserve">The channel </w:t>
            </w:r>
            <w:r>
              <w:rPr>
                <w:sz w:val="20"/>
                <w:szCs w:val="20"/>
              </w:rPr>
              <w:t>424.7</w:t>
            </w:r>
            <w:r>
              <w:rPr>
                <w:rFonts w:hint="eastAsia"/>
                <w:sz w:val="20"/>
                <w:szCs w:val="20"/>
                <w:lang w:eastAsia="ko-KR"/>
              </w:rPr>
              <w:t xml:space="preserve"> MHz is for channel control.</w:t>
            </w:r>
          </w:p>
          <w:p w14:paraId="71E4A920"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The maximum OBW is 8.5 kHz.</w:t>
            </w:r>
          </w:p>
        </w:tc>
      </w:tr>
      <w:tr w:rsidR="00004EC8" w14:paraId="1FA9F491" w14:textId="77777777">
        <w:trPr>
          <w:trHeight w:val="720"/>
        </w:trPr>
        <w:tc>
          <w:tcPr>
            <w:tcW w:w="840" w:type="dxa"/>
            <w:vAlign w:val="center"/>
          </w:tcPr>
          <w:p w14:paraId="6564312E" w14:textId="77777777" w:rsidR="00004EC8" w:rsidRDefault="00004EC8">
            <w:pPr>
              <w:numPr>
                <w:ilvl w:val="0"/>
                <w:numId w:val="10"/>
              </w:numPr>
              <w:jc w:val="center"/>
              <w:rPr>
                <w:rFonts w:cs="Angsana New"/>
                <w:snapToGrid w:val="0"/>
              </w:rPr>
            </w:pPr>
          </w:p>
        </w:tc>
        <w:tc>
          <w:tcPr>
            <w:tcW w:w="2880" w:type="dxa"/>
            <w:vAlign w:val="center"/>
          </w:tcPr>
          <w:p w14:paraId="4FBF9B22" w14:textId="77777777" w:rsidR="00004EC8" w:rsidRDefault="009662EC">
            <w:pPr>
              <w:jc w:val="center"/>
              <w:rPr>
                <w:lang w:eastAsia="ko-KR"/>
              </w:rPr>
            </w:pPr>
            <w:r>
              <w:rPr>
                <w:lang w:eastAsia="ko-KR"/>
              </w:rPr>
              <w:t>D</w:t>
            </w:r>
            <w:r>
              <w:rPr>
                <w:rFonts w:hint="eastAsia"/>
                <w:lang w:eastAsia="ko-KR"/>
              </w:rPr>
              <w:t xml:space="preserve">ata transmission </w:t>
            </w:r>
          </w:p>
        </w:tc>
        <w:tc>
          <w:tcPr>
            <w:tcW w:w="4080" w:type="dxa"/>
            <w:gridSpan w:val="2"/>
            <w:vAlign w:val="center"/>
          </w:tcPr>
          <w:p w14:paraId="04AF5700" w14:textId="77777777" w:rsidR="00004EC8" w:rsidRDefault="009662EC">
            <w:pPr>
              <w:jc w:val="center"/>
              <w:rPr>
                <w:lang w:eastAsia="ko-KR"/>
              </w:rPr>
            </w:pPr>
            <w:r>
              <w:rPr>
                <w:rFonts w:hint="eastAsia"/>
              </w:rPr>
              <w:t xml:space="preserve">433.795 </w:t>
            </w:r>
            <w:r>
              <w:rPr>
                <w:rFonts w:hint="eastAsia"/>
              </w:rPr>
              <w:t>∼</w:t>
            </w:r>
            <w:r>
              <w:rPr>
                <w:rFonts w:hint="eastAsia"/>
              </w:rPr>
              <w:t xml:space="preserve"> 434.045</w:t>
            </w:r>
            <w:r>
              <w:rPr>
                <w:rFonts w:hint="eastAsia"/>
                <w:lang w:eastAsia="ko-KR"/>
              </w:rPr>
              <w:t xml:space="preserve"> MHz</w:t>
            </w:r>
          </w:p>
        </w:tc>
        <w:tc>
          <w:tcPr>
            <w:tcW w:w="2160" w:type="dxa"/>
            <w:vAlign w:val="center"/>
          </w:tcPr>
          <w:p w14:paraId="55A940D6" w14:textId="77777777" w:rsidR="00004EC8" w:rsidRDefault="009662EC">
            <w:pPr>
              <w:jc w:val="center"/>
              <w:rPr>
                <w:rFonts w:eastAsia="Batang"/>
                <w:lang w:eastAsia="ko-KR"/>
              </w:rPr>
            </w:pPr>
            <w:r>
              <w:rPr>
                <w:rFonts w:eastAsia="Batang" w:hint="eastAsia"/>
                <w:lang w:eastAsia="ko-KR"/>
              </w:rPr>
              <w:t xml:space="preserve">3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3600" w:type="dxa"/>
            <w:vAlign w:val="center"/>
          </w:tcPr>
          <w:p w14:paraId="59294787" w14:textId="77777777" w:rsidR="00004EC8" w:rsidRDefault="009662EC">
            <w:pPr>
              <w:rPr>
                <w:rFonts w:ascii="TimesNewRomanPSMT" w:eastAsia="Batang" w:hAnsi="TimesNewRomanPSMT" w:cs="TimesNewRomanPSMT"/>
                <w:sz w:val="20"/>
                <w:szCs w:val="20"/>
                <w:lang w:eastAsia="ko-KR"/>
              </w:rPr>
            </w:pPr>
            <w:r>
              <w:rPr>
                <w:sz w:val="20"/>
                <w:szCs w:val="20"/>
                <w:lang w:eastAsia="ko-KR"/>
              </w:rPr>
              <w:t>For tire pressure monitoring system (TPMS) and Remote Keyless Entry(RKE) in car</w:t>
            </w:r>
          </w:p>
        </w:tc>
      </w:tr>
      <w:tr w:rsidR="00004EC8" w14:paraId="6EDCB7B8" w14:textId="77777777">
        <w:trPr>
          <w:trHeight w:val="720"/>
        </w:trPr>
        <w:tc>
          <w:tcPr>
            <w:tcW w:w="840" w:type="dxa"/>
            <w:vAlign w:val="center"/>
          </w:tcPr>
          <w:p w14:paraId="56180F14" w14:textId="77777777" w:rsidR="00004EC8" w:rsidRDefault="00004EC8">
            <w:pPr>
              <w:numPr>
                <w:ilvl w:val="0"/>
                <w:numId w:val="10"/>
              </w:numPr>
              <w:jc w:val="center"/>
              <w:rPr>
                <w:rFonts w:cs="Angsana New"/>
                <w:snapToGrid w:val="0"/>
              </w:rPr>
            </w:pPr>
          </w:p>
        </w:tc>
        <w:tc>
          <w:tcPr>
            <w:tcW w:w="2880" w:type="dxa"/>
            <w:vAlign w:val="center"/>
          </w:tcPr>
          <w:p w14:paraId="74075924" w14:textId="77777777" w:rsidR="00004EC8" w:rsidRDefault="009662EC">
            <w:pPr>
              <w:jc w:val="center"/>
              <w:rPr>
                <w:lang w:eastAsia="ko-KR"/>
              </w:rPr>
            </w:pPr>
            <w:r>
              <w:rPr>
                <w:lang w:eastAsia="ko-KR"/>
              </w:rPr>
              <w:t>D</w:t>
            </w:r>
            <w:r>
              <w:rPr>
                <w:rFonts w:hint="eastAsia"/>
                <w:lang w:eastAsia="ko-KR"/>
              </w:rPr>
              <w:t>ata transmission</w:t>
            </w:r>
          </w:p>
        </w:tc>
        <w:tc>
          <w:tcPr>
            <w:tcW w:w="4080" w:type="dxa"/>
            <w:gridSpan w:val="2"/>
            <w:vAlign w:val="center"/>
          </w:tcPr>
          <w:p w14:paraId="58F3A2FA" w14:textId="77777777" w:rsidR="00004EC8" w:rsidRDefault="009662EC">
            <w:pPr>
              <w:jc w:val="center"/>
              <w:rPr>
                <w:lang w:eastAsia="ko-KR"/>
              </w:rPr>
            </w:pPr>
            <w:r>
              <w:t>447.</w:t>
            </w:r>
            <w:r>
              <w:rPr>
                <w:rFonts w:hint="eastAsia"/>
                <w:lang w:eastAsia="ko-KR"/>
              </w:rPr>
              <w:t>6000, 447.6125,</w:t>
            </w:r>
            <w:r>
              <w:rPr>
                <w:lang w:eastAsia="ko-KR"/>
              </w:rPr>
              <w:t>…</w:t>
            </w:r>
            <w:r>
              <w:rPr>
                <w:rFonts w:hint="eastAsia"/>
                <w:lang w:eastAsia="ko-KR"/>
              </w:rPr>
              <w:t xml:space="preserve">, </w:t>
            </w:r>
            <w:r>
              <w:t>447.85</w:t>
            </w:r>
            <w:r>
              <w:rPr>
                <w:rFonts w:hint="eastAsia"/>
                <w:lang w:eastAsia="ko-KR"/>
              </w:rPr>
              <w:t>00 MHz</w:t>
            </w:r>
          </w:p>
          <w:p w14:paraId="15C0360D" w14:textId="77777777" w:rsidR="00004EC8" w:rsidRDefault="009662EC">
            <w:pPr>
              <w:jc w:val="center"/>
              <w:rPr>
                <w:lang w:eastAsia="ko-KR"/>
              </w:rPr>
            </w:pPr>
            <w:r>
              <w:rPr>
                <w:rFonts w:hint="eastAsia"/>
                <w:lang w:eastAsia="ko-KR"/>
              </w:rPr>
              <w:t>(21 channels with 12.5 kHz space)</w:t>
            </w:r>
          </w:p>
        </w:tc>
        <w:tc>
          <w:tcPr>
            <w:tcW w:w="2160" w:type="dxa"/>
            <w:vAlign w:val="center"/>
          </w:tcPr>
          <w:p w14:paraId="09E6536A" w14:textId="77777777" w:rsidR="00004EC8" w:rsidRDefault="009662EC">
            <w:pPr>
              <w:jc w:val="center"/>
              <w:rPr>
                <w:rFonts w:eastAsia="Batang"/>
                <w:lang w:eastAsia="ko-KR"/>
              </w:rPr>
            </w:pPr>
            <w:r>
              <w:rPr>
                <w:rFonts w:eastAsia="Batang" w:hint="eastAsia"/>
                <w:lang w:eastAsia="ko-KR"/>
              </w:rPr>
              <w:t xml:space="preserve">5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3600" w:type="dxa"/>
            <w:vAlign w:val="center"/>
          </w:tcPr>
          <w:p w14:paraId="641AAFF2"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The maximum OBW is 8.5 kHz.</w:t>
            </w:r>
          </w:p>
        </w:tc>
      </w:tr>
      <w:tr w:rsidR="00004EC8" w14:paraId="632E50FE" w14:textId="77777777">
        <w:trPr>
          <w:trHeight w:val="720"/>
        </w:trPr>
        <w:tc>
          <w:tcPr>
            <w:tcW w:w="840" w:type="dxa"/>
            <w:vAlign w:val="center"/>
          </w:tcPr>
          <w:p w14:paraId="248101C3" w14:textId="77777777" w:rsidR="00004EC8" w:rsidRDefault="00004EC8">
            <w:pPr>
              <w:numPr>
                <w:ilvl w:val="0"/>
                <w:numId w:val="10"/>
              </w:numPr>
              <w:jc w:val="center"/>
              <w:rPr>
                <w:rFonts w:cs="Angsana New"/>
                <w:snapToGrid w:val="0"/>
              </w:rPr>
            </w:pPr>
          </w:p>
        </w:tc>
        <w:tc>
          <w:tcPr>
            <w:tcW w:w="2880" w:type="dxa"/>
            <w:vAlign w:val="center"/>
          </w:tcPr>
          <w:p w14:paraId="042D4952" w14:textId="77777777" w:rsidR="00004EC8" w:rsidRDefault="009662EC">
            <w:pPr>
              <w:jc w:val="center"/>
              <w:rPr>
                <w:lang w:eastAsia="ko-KR"/>
              </w:rPr>
            </w:pPr>
            <w:r>
              <w:rPr>
                <w:rFonts w:hint="eastAsia"/>
                <w:lang w:eastAsia="ko-KR"/>
              </w:rPr>
              <w:t>Data transmission</w:t>
            </w:r>
          </w:p>
        </w:tc>
        <w:tc>
          <w:tcPr>
            <w:tcW w:w="4080" w:type="dxa"/>
            <w:gridSpan w:val="2"/>
            <w:vAlign w:val="center"/>
          </w:tcPr>
          <w:p w14:paraId="58627A19" w14:textId="77777777" w:rsidR="00004EC8" w:rsidRDefault="009662EC">
            <w:pPr>
              <w:jc w:val="center"/>
              <w:rPr>
                <w:lang w:eastAsia="ko-KR"/>
              </w:rPr>
            </w:pPr>
            <w:r>
              <w:t>447.8625</w:t>
            </w:r>
            <w:r>
              <w:rPr>
                <w:rFonts w:hint="eastAsia"/>
                <w:lang w:eastAsia="ko-KR"/>
              </w:rPr>
              <w:t>, 447.8750,</w:t>
            </w:r>
            <w:r>
              <w:rPr>
                <w:lang w:eastAsia="ko-KR"/>
              </w:rPr>
              <w:t>…</w:t>
            </w:r>
            <w:r>
              <w:rPr>
                <w:rFonts w:hint="eastAsia"/>
                <w:lang w:eastAsia="ko-KR"/>
              </w:rPr>
              <w:t>, 447.9875 MHz</w:t>
            </w:r>
          </w:p>
          <w:p w14:paraId="54F2EA78" w14:textId="77777777" w:rsidR="00004EC8" w:rsidRDefault="009662EC">
            <w:pPr>
              <w:jc w:val="center"/>
              <w:rPr>
                <w:lang w:eastAsia="ko-KR"/>
              </w:rPr>
            </w:pPr>
            <w:r>
              <w:rPr>
                <w:rFonts w:hint="eastAsia"/>
                <w:lang w:eastAsia="ko-KR"/>
              </w:rPr>
              <w:t>(11 channels with 12.5 kHz space)</w:t>
            </w:r>
          </w:p>
        </w:tc>
        <w:tc>
          <w:tcPr>
            <w:tcW w:w="2160" w:type="dxa"/>
            <w:vAlign w:val="center"/>
          </w:tcPr>
          <w:p w14:paraId="0619F230" w14:textId="77777777" w:rsidR="00004EC8" w:rsidRDefault="009662EC">
            <w:pPr>
              <w:jc w:val="center"/>
              <w:rPr>
                <w:rFonts w:eastAsia="Batang"/>
                <w:lang w:eastAsia="ko-KR"/>
              </w:rPr>
            </w:pPr>
            <w:r>
              <w:rPr>
                <w:rFonts w:eastAsia="Batang" w:hint="eastAsia"/>
                <w:lang w:eastAsia="ko-KR"/>
              </w:rPr>
              <w:t xml:space="preserve">10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3600" w:type="dxa"/>
            <w:vAlign w:val="center"/>
          </w:tcPr>
          <w:p w14:paraId="2C6CC0D4"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The maximum OBW is 8.5 kHz.</w:t>
            </w:r>
          </w:p>
        </w:tc>
      </w:tr>
      <w:tr w:rsidR="00004EC8" w14:paraId="02B3C1DA" w14:textId="77777777">
        <w:trPr>
          <w:trHeight w:val="720"/>
        </w:trPr>
        <w:tc>
          <w:tcPr>
            <w:tcW w:w="840" w:type="dxa"/>
            <w:vAlign w:val="center"/>
          </w:tcPr>
          <w:p w14:paraId="02E60129" w14:textId="77777777" w:rsidR="00004EC8" w:rsidRDefault="00004EC8">
            <w:pPr>
              <w:numPr>
                <w:ilvl w:val="0"/>
                <w:numId w:val="10"/>
              </w:numPr>
              <w:jc w:val="center"/>
              <w:rPr>
                <w:rFonts w:cs="Angsana New"/>
                <w:snapToGrid w:val="0"/>
              </w:rPr>
            </w:pPr>
          </w:p>
        </w:tc>
        <w:tc>
          <w:tcPr>
            <w:tcW w:w="2880" w:type="dxa"/>
            <w:vAlign w:val="center"/>
          </w:tcPr>
          <w:p w14:paraId="4CC7300D" w14:textId="77777777" w:rsidR="00004EC8" w:rsidRDefault="009662EC">
            <w:pPr>
              <w:jc w:val="center"/>
              <w:rPr>
                <w:lang w:eastAsia="ko-KR"/>
              </w:rPr>
            </w:pPr>
            <w:r>
              <w:rPr>
                <w:rFonts w:hint="eastAsia"/>
                <w:lang w:eastAsia="ko-KR"/>
              </w:rPr>
              <w:t>Application for guiding of the blind</w:t>
            </w:r>
          </w:p>
        </w:tc>
        <w:tc>
          <w:tcPr>
            <w:tcW w:w="4080" w:type="dxa"/>
            <w:gridSpan w:val="2"/>
            <w:vAlign w:val="center"/>
          </w:tcPr>
          <w:p w14:paraId="108B385F" w14:textId="77777777" w:rsidR="00004EC8" w:rsidRDefault="009662EC">
            <w:pPr>
              <w:jc w:val="center"/>
              <w:rPr>
                <w:lang w:eastAsia="ko-KR"/>
              </w:rPr>
            </w:pPr>
            <w:r>
              <w:t>235.3000</w:t>
            </w:r>
            <w:r>
              <w:rPr>
                <w:rFonts w:hint="eastAsia"/>
                <w:lang w:eastAsia="ko-KR"/>
              </w:rPr>
              <w:t xml:space="preserve">, </w:t>
            </w:r>
            <w:r>
              <w:t>235.3125</w:t>
            </w:r>
            <w:r>
              <w:rPr>
                <w:rFonts w:hint="eastAsia"/>
                <w:lang w:eastAsia="ko-KR"/>
              </w:rPr>
              <w:t xml:space="preserve">, </w:t>
            </w:r>
            <w:r>
              <w:t>235.3250</w:t>
            </w:r>
            <w:r>
              <w:rPr>
                <w:rFonts w:hint="eastAsia"/>
                <w:lang w:eastAsia="ko-KR"/>
              </w:rPr>
              <w:t xml:space="preserve">, </w:t>
            </w:r>
            <w:r>
              <w:t>235.3375</w:t>
            </w:r>
            <w:r>
              <w:rPr>
                <w:rFonts w:hint="eastAsia"/>
                <w:lang w:eastAsia="ko-KR"/>
              </w:rPr>
              <w:t xml:space="preserve"> MHz for base station and</w:t>
            </w:r>
          </w:p>
          <w:p w14:paraId="47FE503B" w14:textId="77777777" w:rsidR="00004EC8" w:rsidRDefault="009662EC">
            <w:pPr>
              <w:jc w:val="center"/>
              <w:rPr>
                <w:lang w:eastAsia="ko-KR"/>
              </w:rPr>
            </w:pPr>
            <w:r>
              <w:lastRenderedPageBreak/>
              <w:t>358.5000</w:t>
            </w:r>
            <w:r>
              <w:rPr>
                <w:rFonts w:hint="eastAsia"/>
                <w:lang w:eastAsia="ko-KR"/>
              </w:rPr>
              <w:t xml:space="preserve">, </w:t>
            </w:r>
            <w:r>
              <w:t>358.5125</w:t>
            </w:r>
            <w:r>
              <w:rPr>
                <w:rFonts w:hint="eastAsia"/>
                <w:lang w:eastAsia="ko-KR"/>
              </w:rPr>
              <w:t xml:space="preserve">, </w:t>
            </w:r>
            <w:r>
              <w:t>358.5250</w:t>
            </w:r>
            <w:r>
              <w:rPr>
                <w:rFonts w:hint="eastAsia"/>
                <w:lang w:eastAsia="ko-KR"/>
              </w:rPr>
              <w:t xml:space="preserve">, </w:t>
            </w:r>
            <w:r>
              <w:t>358.5375</w:t>
            </w:r>
            <w:r>
              <w:rPr>
                <w:rFonts w:hint="eastAsia"/>
                <w:lang w:eastAsia="ko-KR"/>
              </w:rPr>
              <w:t xml:space="preserve"> MHz for mobile  station</w:t>
            </w:r>
          </w:p>
        </w:tc>
        <w:tc>
          <w:tcPr>
            <w:tcW w:w="2160" w:type="dxa"/>
            <w:vAlign w:val="center"/>
          </w:tcPr>
          <w:p w14:paraId="0258B85C" w14:textId="77777777" w:rsidR="00004EC8" w:rsidRDefault="009662EC">
            <w:pPr>
              <w:jc w:val="center"/>
              <w:rPr>
                <w:rFonts w:eastAsia="Batang"/>
                <w:lang w:eastAsia="ko-KR"/>
              </w:rPr>
            </w:pPr>
            <w:r>
              <w:rPr>
                <w:rFonts w:eastAsia="Batang" w:hint="eastAsia"/>
                <w:lang w:eastAsia="ko-KR"/>
              </w:rPr>
              <w:lastRenderedPageBreak/>
              <w:t xml:space="preserve">10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3600" w:type="dxa"/>
            <w:vAlign w:val="center"/>
          </w:tcPr>
          <w:p w14:paraId="20A55B7E"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The maximum OBW is 8.5 kHz.</w:t>
            </w:r>
          </w:p>
        </w:tc>
      </w:tr>
      <w:tr w:rsidR="00004EC8" w14:paraId="4053CCDA" w14:textId="77777777">
        <w:trPr>
          <w:trHeight w:val="720"/>
        </w:trPr>
        <w:tc>
          <w:tcPr>
            <w:tcW w:w="840" w:type="dxa"/>
            <w:vAlign w:val="center"/>
          </w:tcPr>
          <w:p w14:paraId="452080D7" w14:textId="77777777" w:rsidR="00004EC8" w:rsidRDefault="00004EC8">
            <w:pPr>
              <w:numPr>
                <w:ilvl w:val="0"/>
                <w:numId w:val="10"/>
              </w:numPr>
              <w:jc w:val="center"/>
              <w:rPr>
                <w:rFonts w:cs="Angsana New"/>
                <w:snapToGrid w:val="0"/>
              </w:rPr>
            </w:pPr>
          </w:p>
        </w:tc>
        <w:tc>
          <w:tcPr>
            <w:tcW w:w="2880" w:type="dxa"/>
            <w:vAlign w:val="center"/>
          </w:tcPr>
          <w:p w14:paraId="0AFB9E3D" w14:textId="77777777" w:rsidR="00004EC8" w:rsidRDefault="009662EC">
            <w:pPr>
              <w:jc w:val="center"/>
              <w:rPr>
                <w:lang w:eastAsia="ko-KR"/>
              </w:rPr>
            </w:pPr>
            <w:r>
              <w:rPr>
                <w:lang w:eastAsia="ko-KR"/>
              </w:rPr>
              <w:t>S</w:t>
            </w:r>
            <w:r>
              <w:rPr>
                <w:rFonts w:hint="eastAsia"/>
                <w:lang w:eastAsia="ko-KR"/>
              </w:rPr>
              <w:t>ecurity application</w:t>
            </w:r>
          </w:p>
        </w:tc>
        <w:tc>
          <w:tcPr>
            <w:tcW w:w="4080" w:type="dxa"/>
            <w:gridSpan w:val="2"/>
            <w:vAlign w:val="center"/>
          </w:tcPr>
          <w:p w14:paraId="71F24460" w14:textId="77777777" w:rsidR="00004EC8" w:rsidRDefault="009662EC">
            <w:pPr>
              <w:jc w:val="center"/>
              <w:rPr>
                <w:lang w:eastAsia="ko-KR"/>
              </w:rPr>
            </w:pPr>
            <w:r>
              <w:rPr>
                <w:rFonts w:hint="eastAsia"/>
                <w:lang w:eastAsia="ko-KR"/>
              </w:rPr>
              <w:t>447.2625, 447.2750,</w:t>
            </w:r>
            <w:r>
              <w:rPr>
                <w:lang w:eastAsia="ko-KR"/>
              </w:rPr>
              <w:t>…</w:t>
            </w:r>
            <w:r>
              <w:rPr>
                <w:rFonts w:hint="eastAsia"/>
                <w:lang w:eastAsia="ko-KR"/>
              </w:rPr>
              <w:t>, 447.5625 MHz</w:t>
            </w:r>
          </w:p>
          <w:p w14:paraId="76361C3F" w14:textId="77777777" w:rsidR="00004EC8" w:rsidRDefault="009662EC">
            <w:pPr>
              <w:jc w:val="center"/>
              <w:rPr>
                <w:lang w:eastAsia="ko-KR"/>
              </w:rPr>
            </w:pPr>
            <w:r>
              <w:rPr>
                <w:rFonts w:hint="eastAsia"/>
                <w:lang w:eastAsia="ko-KR"/>
              </w:rPr>
              <w:t>(25 channels with 12.5 kHz space)</w:t>
            </w:r>
          </w:p>
        </w:tc>
        <w:tc>
          <w:tcPr>
            <w:tcW w:w="2160" w:type="dxa"/>
            <w:vAlign w:val="center"/>
          </w:tcPr>
          <w:p w14:paraId="14E68304" w14:textId="77777777" w:rsidR="00004EC8" w:rsidRDefault="009662EC">
            <w:pPr>
              <w:jc w:val="center"/>
              <w:rPr>
                <w:rFonts w:eastAsia="Batang"/>
                <w:lang w:eastAsia="ko-KR"/>
              </w:rPr>
            </w:pPr>
            <w:r>
              <w:rPr>
                <w:rFonts w:eastAsia="Batang" w:hint="eastAsia"/>
                <w:lang w:eastAsia="ko-KR"/>
              </w:rPr>
              <w:t xml:space="preserve">10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3600" w:type="dxa"/>
            <w:vAlign w:val="center"/>
          </w:tcPr>
          <w:p w14:paraId="6A3CFA1B" w14:textId="77777777" w:rsidR="00004EC8" w:rsidRDefault="009662EC">
            <w:pPr>
              <w:rPr>
                <w:rFonts w:ascii="TimesNewRomanPSMT" w:eastAsia="Batang" w:hAnsi="TimesNewRomanPSMT" w:cs="TimesNewRomanPSMT"/>
                <w:b/>
                <w:sz w:val="20"/>
                <w:szCs w:val="20"/>
                <w:lang w:eastAsia="ko-KR"/>
              </w:rPr>
            </w:pPr>
            <w:r>
              <w:rPr>
                <w:rFonts w:ascii="TimesNewRomanPSMT" w:eastAsia="Batang" w:hAnsi="TimesNewRomanPSMT" w:cs="TimesNewRomanPSMT" w:hint="eastAsia"/>
                <w:sz w:val="20"/>
                <w:szCs w:val="20"/>
                <w:lang w:eastAsia="ko-KR"/>
              </w:rPr>
              <w:t>The maximum OBW is 8.5 kHz.</w:t>
            </w:r>
          </w:p>
        </w:tc>
      </w:tr>
      <w:tr w:rsidR="00004EC8" w14:paraId="3A65433E" w14:textId="77777777">
        <w:trPr>
          <w:trHeight w:val="720"/>
        </w:trPr>
        <w:tc>
          <w:tcPr>
            <w:tcW w:w="840" w:type="dxa"/>
            <w:vAlign w:val="center"/>
          </w:tcPr>
          <w:p w14:paraId="69E6A860" w14:textId="77777777" w:rsidR="00004EC8" w:rsidRDefault="00004EC8">
            <w:pPr>
              <w:numPr>
                <w:ilvl w:val="0"/>
                <w:numId w:val="10"/>
              </w:numPr>
              <w:jc w:val="center"/>
              <w:rPr>
                <w:rFonts w:cs="Angsana New"/>
                <w:snapToGrid w:val="0"/>
              </w:rPr>
            </w:pPr>
          </w:p>
        </w:tc>
        <w:tc>
          <w:tcPr>
            <w:tcW w:w="2880" w:type="dxa"/>
            <w:vAlign w:val="center"/>
          </w:tcPr>
          <w:p w14:paraId="50D65B44" w14:textId="77777777" w:rsidR="00004EC8" w:rsidRDefault="009662EC">
            <w:pPr>
              <w:jc w:val="center"/>
              <w:rPr>
                <w:lang w:eastAsia="ko-KR"/>
              </w:rPr>
            </w:pPr>
            <w:r>
              <w:rPr>
                <w:lang w:eastAsia="ko-KR"/>
              </w:rPr>
              <w:t>D</w:t>
            </w:r>
            <w:r>
              <w:rPr>
                <w:rFonts w:hint="eastAsia"/>
                <w:lang w:eastAsia="ko-KR"/>
              </w:rPr>
              <w:t>ata transmission or voice radio paging</w:t>
            </w:r>
          </w:p>
        </w:tc>
        <w:tc>
          <w:tcPr>
            <w:tcW w:w="4080" w:type="dxa"/>
            <w:gridSpan w:val="2"/>
            <w:vAlign w:val="center"/>
          </w:tcPr>
          <w:p w14:paraId="4A782B3A" w14:textId="77777777" w:rsidR="00004EC8" w:rsidRDefault="009662EC">
            <w:pPr>
              <w:jc w:val="center"/>
            </w:pPr>
            <w:r>
              <w:rPr>
                <w:lang w:eastAsia="ko-KR"/>
              </w:rPr>
              <w:t>219.150, 219.175, 219.200</w:t>
            </w:r>
            <w:r>
              <w:rPr>
                <w:rFonts w:hint="eastAsia"/>
                <w:lang w:eastAsia="ko-KR"/>
              </w:rPr>
              <w:t xml:space="preserve"> and </w:t>
            </w:r>
            <w:r>
              <w:rPr>
                <w:lang w:eastAsia="ko-KR"/>
              </w:rPr>
              <w:t>219.225</w:t>
            </w:r>
            <w:r>
              <w:rPr>
                <w:rFonts w:hint="eastAsia"/>
                <w:lang w:eastAsia="ko-KR"/>
              </w:rPr>
              <w:t xml:space="preserve"> MHz (4 channels with 25 kHz space)</w:t>
            </w:r>
          </w:p>
        </w:tc>
        <w:tc>
          <w:tcPr>
            <w:tcW w:w="2160" w:type="dxa"/>
            <w:vAlign w:val="center"/>
          </w:tcPr>
          <w:p w14:paraId="7F1F1CA5" w14:textId="77777777" w:rsidR="00004EC8" w:rsidRDefault="009662EC">
            <w:pPr>
              <w:jc w:val="center"/>
              <w:rPr>
                <w:rFonts w:eastAsia="Batang"/>
                <w:lang w:eastAsia="ko-KR"/>
              </w:rPr>
            </w:pPr>
            <w:r>
              <w:rPr>
                <w:rFonts w:eastAsia="Batang" w:hint="eastAsia"/>
                <w:lang w:eastAsia="ko-KR"/>
              </w:rPr>
              <w:t xml:space="preserve">10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3600" w:type="dxa"/>
            <w:vAlign w:val="center"/>
          </w:tcPr>
          <w:p w14:paraId="679AD834"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The maximum OBW is 16 kHz.</w:t>
            </w:r>
          </w:p>
        </w:tc>
      </w:tr>
      <w:tr w:rsidR="00004EC8" w14:paraId="17DB95E7" w14:textId="77777777">
        <w:trPr>
          <w:trHeight w:val="720"/>
        </w:trPr>
        <w:tc>
          <w:tcPr>
            <w:tcW w:w="840" w:type="dxa"/>
            <w:vAlign w:val="center"/>
          </w:tcPr>
          <w:p w14:paraId="59D18121" w14:textId="77777777" w:rsidR="00004EC8" w:rsidRDefault="00004EC8">
            <w:pPr>
              <w:numPr>
                <w:ilvl w:val="0"/>
                <w:numId w:val="10"/>
              </w:numPr>
              <w:jc w:val="center"/>
              <w:rPr>
                <w:rFonts w:cs="Angsana New"/>
                <w:snapToGrid w:val="0"/>
              </w:rPr>
            </w:pPr>
          </w:p>
        </w:tc>
        <w:tc>
          <w:tcPr>
            <w:tcW w:w="2880" w:type="dxa"/>
            <w:vAlign w:val="center"/>
          </w:tcPr>
          <w:p w14:paraId="5553C67F" w14:textId="77777777" w:rsidR="00004EC8" w:rsidRDefault="009662EC">
            <w:pPr>
              <w:jc w:val="center"/>
              <w:rPr>
                <w:lang w:eastAsia="ko-KR"/>
              </w:rPr>
            </w:pPr>
            <w:r>
              <w:rPr>
                <w:lang w:eastAsia="ko-KR"/>
              </w:rPr>
              <w:t>W</w:t>
            </w:r>
            <w:r>
              <w:rPr>
                <w:rFonts w:hint="eastAsia"/>
                <w:lang w:eastAsia="ko-KR"/>
              </w:rPr>
              <w:t xml:space="preserve">ireless microphone or audio transmission </w:t>
            </w:r>
          </w:p>
        </w:tc>
        <w:tc>
          <w:tcPr>
            <w:tcW w:w="4080" w:type="dxa"/>
            <w:gridSpan w:val="2"/>
            <w:vAlign w:val="center"/>
          </w:tcPr>
          <w:p w14:paraId="09F2EB7A" w14:textId="77777777" w:rsidR="00004EC8" w:rsidRDefault="009662EC">
            <w:pPr>
              <w:jc w:val="center"/>
              <w:rPr>
                <w:lang w:eastAsia="ko-KR"/>
              </w:rPr>
            </w:pPr>
            <w:r>
              <w:t>72.610</w:t>
            </w:r>
            <w:r>
              <w:rPr>
                <w:rFonts w:hint="eastAsia"/>
                <w:lang w:eastAsia="ko-KR"/>
              </w:rPr>
              <w:t xml:space="preserve"> </w:t>
            </w:r>
            <w:r>
              <w:t>-</w:t>
            </w:r>
            <w:r>
              <w:rPr>
                <w:rFonts w:hint="eastAsia"/>
                <w:lang w:eastAsia="ko-KR"/>
              </w:rPr>
              <w:t xml:space="preserve"> </w:t>
            </w:r>
            <w:r>
              <w:t>73.910</w:t>
            </w:r>
            <w:r>
              <w:rPr>
                <w:rFonts w:hint="eastAsia"/>
                <w:lang w:eastAsia="ko-KR"/>
              </w:rPr>
              <w:t xml:space="preserve"> </w:t>
            </w:r>
            <w:r>
              <w:rPr>
                <w:rFonts w:eastAsia="Batang" w:hint="eastAsia"/>
                <w:lang w:eastAsia="ko-KR"/>
              </w:rPr>
              <w:t>MHz</w:t>
            </w:r>
            <w:r>
              <w:br/>
              <w:t>74.000</w:t>
            </w:r>
            <w:r>
              <w:rPr>
                <w:rFonts w:hint="eastAsia"/>
                <w:lang w:eastAsia="ko-KR"/>
              </w:rPr>
              <w:t xml:space="preserve"> </w:t>
            </w:r>
            <w:r>
              <w:t>-</w:t>
            </w:r>
            <w:r>
              <w:rPr>
                <w:rFonts w:hint="eastAsia"/>
                <w:lang w:eastAsia="ko-KR"/>
              </w:rPr>
              <w:t xml:space="preserve"> </w:t>
            </w:r>
            <w:r>
              <w:t>74.800</w:t>
            </w:r>
            <w:r>
              <w:rPr>
                <w:rFonts w:hint="eastAsia"/>
                <w:lang w:eastAsia="ko-KR"/>
              </w:rPr>
              <w:t xml:space="preserve"> </w:t>
            </w:r>
            <w:r>
              <w:rPr>
                <w:rFonts w:eastAsia="Batang" w:hint="eastAsia"/>
                <w:lang w:eastAsia="ko-KR"/>
              </w:rPr>
              <w:t>MHz</w:t>
            </w:r>
            <w:r>
              <w:br/>
              <w:t>75.620</w:t>
            </w:r>
            <w:r>
              <w:rPr>
                <w:rFonts w:hint="eastAsia"/>
                <w:lang w:eastAsia="ko-KR"/>
              </w:rPr>
              <w:t xml:space="preserve"> </w:t>
            </w:r>
            <w:r>
              <w:t>-</w:t>
            </w:r>
            <w:r>
              <w:rPr>
                <w:rFonts w:hint="eastAsia"/>
                <w:lang w:eastAsia="ko-KR"/>
              </w:rPr>
              <w:t xml:space="preserve"> </w:t>
            </w:r>
            <w:r>
              <w:t>75.790</w:t>
            </w:r>
            <w:r>
              <w:rPr>
                <w:rFonts w:hint="eastAsia"/>
                <w:lang w:eastAsia="ko-KR"/>
              </w:rPr>
              <w:t xml:space="preserve"> </w:t>
            </w:r>
            <w:r>
              <w:rPr>
                <w:rFonts w:eastAsia="Batang" w:hint="eastAsia"/>
                <w:lang w:eastAsia="ko-KR"/>
              </w:rPr>
              <w:t>MHz</w:t>
            </w:r>
          </w:p>
        </w:tc>
        <w:tc>
          <w:tcPr>
            <w:tcW w:w="2160" w:type="dxa"/>
            <w:vAlign w:val="center"/>
          </w:tcPr>
          <w:p w14:paraId="47406C08" w14:textId="77777777" w:rsidR="00004EC8" w:rsidRDefault="009662EC">
            <w:pPr>
              <w:jc w:val="center"/>
              <w:rPr>
                <w:rFonts w:eastAsia="Batang"/>
                <w:lang w:eastAsia="ko-KR"/>
              </w:rPr>
            </w:pPr>
            <w:r>
              <w:rPr>
                <w:rFonts w:eastAsia="Batang" w:hint="eastAsia"/>
                <w:lang w:eastAsia="ko-KR"/>
              </w:rPr>
              <w:t xml:space="preserve">10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3600" w:type="dxa"/>
            <w:vAlign w:val="center"/>
          </w:tcPr>
          <w:p w14:paraId="0D7D380A"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The maximum OBW is 60 kHz.</w:t>
            </w:r>
          </w:p>
        </w:tc>
      </w:tr>
      <w:tr w:rsidR="00004EC8" w14:paraId="217A23EC" w14:textId="77777777">
        <w:trPr>
          <w:trHeight w:val="720"/>
        </w:trPr>
        <w:tc>
          <w:tcPr>
            <w:tcW w:w="840" w:type="dxa"/>
            <w:vAlign w:val="center"/>
          </w:tcPr>
          <w:p w14:paraId="5E127038" w14:textId="77777777" w:rsidR="00004EC8" w:rsidRDefault="00004EC8">
            <w:pPr>
              <w:numPr>
                <w:ilvl w:val="0"/>
                <w:numId w:val="10"/>
              </w:numPr>
              <w:jc w:val="center"/>
              <w:rPr>
                <w:rFonts w:cs="Angsana New"/>
                <w:snapToGrid w:val="0"/>
              </w:rPr>
            </w:pPr>
          </w:p>
        </w:tc>
        <w:tc>
          <w:tcPr>
            <w:tcW w:w="2880" w:type="dxa"/>
            <w:vAlign w:val="center"/>
          </w:tcPr>
          <w:p w14:paraId="0468021E" w14:textId="77777777" w:rsidR="00004EC8" w:rsidRDefault="009662EC">
            <w:pPr>
              <w:jc w:val="center"/>
              <w:rPr>
                <w:lang w:eastAsia="ko-KR"/>
              </w:rPr>
            </w:pPr>
            <w:r>
              <w:rPr>
                <w:lang w:eastAsia="ko-KR"/>
              </w:rPr>
              <w:t>W</w:t>
            </w:r>
            <w:r>
              <w:rPr>
                <w:rFonts w:hint="eastAsia"/>
                <w:lang w:eastAsia="ko-KR"/>
              </w:rPr>
              <w:t>ireless microphone or audio transmission</w:t>
            </w:r>
          </w:p>
        </w:tc>
        <w:tc>
          <w:tcPr>
            <w:tcW w:w="4080" w:type="dxa"/>
            <w:gridSpan w:val="2"/>
            <w:vAlign w:val="center"/>
          </w:tcPr>
          <w:p w14:paraId="2525F059" w14:textId="77777777" w:rsidR="00004EC8" w:rsidRDefault="009662EC">
            <w:pPr>
              <w:jc w:val="center"/>
              <w:rPr>
                <w:lang w:eastAsia="ko-KR"/>
              </w:rPr>
            </w:pPr>
            <w:r>
              <w:t>173.020</w:t>
            </w:r>
            <w:r>
              <w:rPr>
                <w:rFonts w:hint="eastAsia"/>
                <w:lang w:eastAsia="ko-KR"/>
              </w:rPr>
              <w:t xml:space="preserve"> </w:t>
            </w:r>
            <w:r>
              <w:t>-</w:t>
            </w:r>
            <w:r>
              <w:rPr>
                <w:rFonts w:hint="eastAsia"/>
                <w:lang w:eastAsia="ko-KR"/>
              </w:rPr>
              <w:t xml:space="preserve"> </w:t>
            </w:r>
            <w:r>
              <w:t>173.280</w:t>
            </w:r>
            <w:r>
              <w:rPr>
                <w:rFonts w:hint="eastAsia"/>
                <w:lang w:eastAsia="ko-KR"/>
              </w:rPr>
              <w:t xml:space="preserve"> MHz</w:t>
            </w:r>
            <w:r>
              <w:br/>
            </w:r>
            <w:r>
              <w:rPr>
                <w:lang w:eastAsia="ko-KR"/>
              </w:rPr>
              <w:t>173.300 – 174.000 MHz</w:t>
            </w:r>
            <w:r>
              <w:rPr>
                <w:rFonts w:ascii="Times" w:hAnsi="Times"/>
                <w:vertAlign w:val="superscript"/>
                <w:lang w:eastAsia="ko-KR"/>
              </w:rPr>
              <w:t>1)</w:t>
            </w:r>
            <w:r>
              <w:br/>
            </w:r>
            <w:r>
              <w:rPr>
                <w:lang w:eastAsia="ko-KR"/>
              </w:rPr>
              <w:t>216.000 – 217.000 MHz</w:t>
            </w:r>
            <w:r>
              <w:rPr>
                <w:rFonts w:ascii="Times" w:hAnsi="Times"/>
                <w:vertAlign w:val="superscript"/>
                <w:lang w:eastAsia="ko-KR"/>
              </w:rPr>
              <w:t>1)</w:t>
            </w:r>
            <w:r>
              <w:t>217.250</w:t>
            </w:r>
            <w:r>
              <w:rPr>
                <w:rFonts w:hint="eastAsia"/>
                <w:lang w:eastAsia="ko-KR"/>
              </w:rPr>
              <w:t xml:space="preserve"> </w:t>
            </w:r>
            <w:r>
              <w:t>-</w:t>
            </w:r>
            <w:r>
              <w:rPr>
                <w:rFonts w:hint="eastAsia"/>
                <w:lang w:eastAsia="ko-KR"/>
              </w:rPr>
              <w:t xml:space="preserve"> </w:t>
            </w:r>
            <w:r>
              <w:t>220.110</w:t>
            </w:r>
            <w:r>
              <w:rPr>
                <w:rFonts w:hint="eastAsia"/>
                <w:lang w:eastAsia="ko-KR"/>
              </w:rPr>
              <w:t xml:space="preserve"> MHz</w:t>
            </w:r>
            <w:r>
              <w:br/>
              <w:t>223.000</w:t>
            </w:r>
            <w:r>
              <w:rPr>
                <w:rFonts w:hint="eastAsia"/>
                <w:lang w:eastAsia="ko-KR"/>
              </w:rPr>
              <w:t xml:space="preserve"> </w:t>
            </w:r>
            <w:r>
              <w:t>-</w:t>
            </w:r>
            <w:r>
              <w:rPr>
                <w:rFonts w:hint="eastAsia"/>
                <w:lang w:eastAsia="ko-KR"/>
              </w:rPr>
              <w:t xml:space="preserve"> </w:t>
            </w:r>
            <w:r>
              <w:t>225.000</w:t>
            </w:r>
            <w:r>
              <w:rPr>
                <w:rFonts w:hint="eastAsia"/>
                <w:lang w:eastAsia="ko-KR"/>
              </w:rPr>
              <w:t xml:space="preserve"> MHz</w:t>
            </w:r>
            <w:r>
              <w:br/>
              <w:t>740.000</w:t>
            </w:r>
            <w:r>
              <w:rPr>
                <w:rFonts w:hint="eastAsia"/>
                <w:lang w:eastAsia="ko-KR"/>
              </w:rPr>
              <w:t xml:space="preserve"> </w:t>
            </w:r>
            <w:r>
              <w:t>-</w:t>
            </w:r>
            <w:r>
              <w:rPr>
                <w:rFonts w:hint="eastAsia"/>
                <w:lang w:eastAsia="ko-KR"/>
              </w:rPr>
              <w:t xml:space="preserve"> </w:t>
            </w:r>
            <w:r>
              <w:t>752.000</w:t>
            </w:r>
            <w:r>
              <w:rPr>
                <w:rFonts w:hint="eastAsia"/>
                <w:lang w:eastAsia="ko-KR"/>
              </w:rPr>
              <w:t xml:space="preserve"> MHz*</w:t>
            </w:r>
          </w:p>
          <w:p w14:paraId="3B8249B1" w14:textId="77777777" w:rsidR="00004EC8" w:rsidRDefault="009662EC">
            <w:pPr>
              <w:jc w:val="center"/>
              <w:rPr>
                <w:lang w:eastAsia="ko-KR"/>
              </w:rPr>
            </w:pPr>
            <w:r>
              <w:rPr>
                <w:rFonts w:hint="eastAsia"/>
                <w:lang w:eastAsia="ko-KR"/>
              </w:rPr>
              <w:t xml:space="preserve">925.000 - </w:t>
            </w:r>
            <w:r>
              <w:rPr>
                <w:lang w:eastAsia="ko-KR"/>
              </w:rPr>
              <w:t>937.500</w:t>
            </w:r>
            <w:r>
              <w:rPr>
                <w:rFonts w:hint="eastAsia"/>
                <w:lang w:eastAsia="ko-KR"/>
              </w:rPr>
              <w:t xml:space="preserve"> MHz</w:t>
            </w:r>
          </w:p>
        </w:tc>
        <w:tc>
          <w:tcPr>
            <w:tcW w:w="2160" w:type="dxa"/>
            <w:vAlign w:val="center"/>
          </w:tcPr>
          <w:p w14:paraId="1051F075" w14:textId="77777777" w:rsidR="00004EC8" w:rsidRDefault="009662EC">
            <w:pPr>
              <w:jc w:val="center"/>
              <w:rPr>
                <w:rFonts w:eastAsia="Batang"/>
                <w:lang w:eastAsia="ko-KR"/>
              </w:rPr>
            </w:pPr>
            <w:r>
              <w:rPr>
                <w:rFonts w:eastAsia="Batang" w:hint="eastAsia"/>
                <w:lang w:eastAsia="ko-KR"/>
              </w:rPr>
              <w:t xml:space="preserve">10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3600" w:type="dxa"/>
            <w:vAlign w:val="center"/>
          </w:tcPr>
          <w:p w14:paraId="32827439"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The maximum OBW is 200 kHz.</w:t>
            </w:r>
          </w:p>
          <w:p w14:paraId="51B17FA1"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1)  For hearing aids and  indoor use</w:t>
            </w:r>
          </w:p>
        </w:tc>
      </w:tr>
      <w:tr w:rsidR="00004EC8" w14:paraId="7116A6D4" w14:textId="77777777">
        <w:trPr>
          <w:trHeight w:val="948"/>
        </w:trPr>
        <w:tc>
          <w:tcPr>
            <w:tcW w:w="840" w:type="dxa"/>
            <w:vMerge w:val="restart"/>
            <w:vAlign w:val="center"/>
          </w:tcPr>
          <w:p w14:paraId="65C0E5CE" w14:textId="77777777" w:rsidR="00004EC8" w:rsidRDefault="00004EC8">
            <w:pPr>
              <w:numPr>
                <w:ilvl w:val="0"/>
                <w:numId w:val="10"/>
              </w:numPr>
              <w:jc w:val="center"/>
              <w:rPr>
                <w:rFonts w:cs="Angsana New"/>
                <w:snapToGrid w:val="0"/>
              </w:rPr>
            </w:pPr>
          </w:p>
        </w:tc>
        <w:tc>
          <w:tcPr>
            <w:tcW w:w="2880" w:type="dxa"/>
            <w:vMerge w:val="restart"/>
            <w:vAlign w:val="center"/>
          </w:tcPr>
          <w:p w14:paraId="343CFE35" w14:textId="77777777" w:rsidR="00004EC8" w:rsidRDefault="009662EC">
            <w:pPr>
              <w:jc w:val="center"/>
              <w:rPr>
                <w:lang w:eastAsia="ko-KR"/>
              </w:rPr>
            </w:pPr>
            <w:r>
              <w:rPr>
                <w:lang w:eastAsia="ko-KR"/>
              </w:rPr>
              <w:t>Wireless access system including wireless LAN</w:t>
            </w:r>
          </w:p>
        </w:tc>
        <w:tc>
          <w:tcPr>
            <w:tcW w:w="4080" w:type="dxa"/>
            <w:gridSpan w:val="2"/>
            <w:vAlign w:val="center"/>
          </w:tcPr>
          <w:p w14:paraId="22F10016" w14:textId="77777777" w:rsidR="00004EC8" w:rsidRDefault="009662EC">
            <w:pPr>
              <w:pStyle w:val="Tabletext"/>
              <w:jc w:val="center"/>
              <w:rPr>
                <w:rFonts w:eastAsia="Gulim"/>
                <w:sz w:val="24"/>
                <w:szCs w:val="24"/>
                <w:lang w:eastAsia="ko-KR"/>
              </w:rPr>
            </w:pPr>
            <w:r>
              <w:rPr>
                <w:rFonts w:eastAsia="Gulim"/>
                <w:sz w:val="24"/>
                <w:szCs w:val="24"/>
                <w:lang w:eastAsia="ko-KR"/>
              </w:rPr>
              <w:t>5 150 - 5 250 MHz</w:t>
            </w:r>
            <w:r>
              <w:rPr>
                <w:rFonts w:eastAsia="Gulim"/>
                <w:sz w:val="24"/>
                <w:szCs w:val="24"/>
                <w:vertAlign w:val="superscript"/>
                <w:lang w:eastAsia="ko-KR"/>
              </w:rPr>
              <w:t>1)</w:t>
            </w:r>
            <w:r>
              <w:rPr>
                <w:rFonts w:eastAsia="Gulim"/>
                <w:sz w:val="24"/>
                <w:szCs w:val="24"/>
                <w:lang w:eastAsia="ko-KR"/>
              </w:rPr>
              <w:br/>
            </w:r>
          </w:p>
        </w:tc>
        <w:tc>
          <w:tcPr>
            <w:tcW w:w="2160" w:type="dxa"/>
            <w:vAlign w:val="center"/>
          </w:tcPr>
          <w:p w14:paraId="129D14C0" w14:textId="77777777" w:rsidR="00004EC8" w:rsidRDefault="009662EC">
            <w:pPr>
              <w:jc w:val="center"/>
              <w:rPr>
                <w:rFonts w:eastAsia="Batang"/>
                <w:lang w:eastAsia="ko-KR"/>
              </w:rPr>
            </w:pPr>
            <w:r>
              <w:rPr>
                <w:rFonts w:eastAsia="Batang"/>
                <w:lang w:eastAsia="ko-KR"/>
              </w:rPr>
              <w:t xml:space="preserve">2.5 </w:t>
            </w:r>
            <w:proofErr w:type="spellStart"/>
            <w:r>
              <w:rPr>
                <w:rFonts w:eastAsia="Batang"/>
                <w:lang w:eastAsia="ko-KR"/>
              </w:rPr>
              <w:t>mW</w:t>
            </w:r>
            <w:proofErr w:type="spellEnd"/>
            <w:r>
              <w:rPr>
                <w:rFonts w:eastAsia="Batang"/>
                <w:lang w:eastAsia="ko-KR"/>
              </w:rPr>
              <w:t>/MHz</w:t>
            </w:r>
            <w:r>
              <w:rPr>
                <w:rFonts w:eastAsia="Batang"/>
                <w:lang w:eastAsia="ko-KR"/>
              </w:rPr>
              <w:br/>
            </w:r>
          </w:p>
        </w:tc>
        <w:tc>
          <w:tcPr>
            <w:tcW w:w="3600" w:type="dxa"/>
            <w:vMerge w:val="restart"/>
            <w:vAlign w:val="center"/>
          </w:tcPr>
          <w:p w14:paraId="2F31CB8A"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sz w:val="20"/>
                <w:szCs w:val="20"/>
                <w:lang w:eastAsia="ko-KR"/>
              </w:rPr>
              <w:t xml:space="preserve">1)  Nominal antenna gain is 6 </w:t>
            </w:r>
            <w:proofErr w:type="spellStart"/>
            <w:r>
              <w:rPr>
                <w:rFonts w:ascii="TimesNewRomanPSMT" w:eastAsia="Batang" w:hAnsi="TimesNewRomanPSMT" w:cs="TimesNewRomanPSMT"/>
                <w:sz w:val="20"/>
                <w:szCs w:val="20"/>
                <w:lang w:eastAsia="ko-KR"/>
              </w:rPr>
              <w:t>dBi</w:t>
            </w:r>
            <w:proofErr w:type="spellEnd"/>
            <w:r>
              <w:rPr>
                <w:rFonts w:ascii="TimesNewRomanPSMT" w:eastAsia="Batang" w:hAnsi="TimesNewRomanPSMT" w:cs="TimesNewRomanPSMT"/>
                <w:sz w:val="20"/>
                <w:szCs w:val="20"/>
                <w:lang w:eastAsia="ko-KR"/>
              </w:rPr>
              <w:t>. Conducted power density is 2.5mW/</w:t>
            </w:r>
            <w:proofErr w:type="gramStart"/>
            <w:r>
              <w:rPr>
                <w:rFonts w:ascii="TimesNewRomanPSMT" w:eastAsia="Batang" w:hAnsi="TimesNewRomanPSMT" w:cs="TimesNewRomanPSMT"/>
                <w:sz w:val="20"/>
                <w:szCs w:val="20"/>
                <w:lang w:eastAsia="ko-KR"/>
              </w:rPr>
              <w:t>MHz  in</w:t>
            </w:r>
            <w:proofErr w:type="gramEnd"/>
            <w:r>
              <w:rPr>
                <w:rFonts w:ascii="TimesNewRomanPSMT" w:eastAsia="Batang" w:hAnsi="TimesNewRomanPSMT" w:cs="TimesNewRomanPSMT"/>
                <w:sz w:val="20"/>
                <w:szCs w:val="20"/>
                <w:lang w:eastAsia="ko-KR"/>
              </w:rPr>
              <w:t xml:space="preserve"> case of OBW 0.5-20MHz,  or 1.25mW/MHz in case of OBW 20-40MHz, or  0.625mW/MHz in case of OBW 40-80MHz. </w:t>
            </w:r>
          </w:p>
          <w:p w14:paraId="245A330B" w14:textId="77777777" w:rsidR="00004EC8" w:rsidRDefault="00004EC8">
            <w:pPr>
              <w:rPr>
                <w:rFonts w:ascii="TimesNewRomanPSMT" w:eastAsia="Batang" w:hAnsi="TimesNewRomanPSMT" w:cs="TimesNewRomanPSMT"/>
                <w:sz w:val="20"/>
                <w:szCs w:val="20"/>
                <w:lang w:eastAsia="ko-KR"/>
              </w:rPr>
            </w:pPr>
          </w:p>
          <w:p w14:paraId="3364F288"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sz w:val="20"/>
                <w:szCs w:val="20"/>
                <w:lang w:eastAsia="ko-KR"/>
              </w:rPr>
              <w:t xml:space="preserve">2) Nominal antenna gain is 7 </w:t>
            </w:r>
            <w:proofErr w:type="spellStart"/>
            <w:r>
              <w:rPr>
                <w:rFonts w:ascii="TimesNewRomanPSMT" w:eastAsia="Batang" w:hAnsi="TimesNewRomanPSMT" w:cs="TimesNewRomanPSMT"/>
                <w:sz w:val="20"/>
                <w:szCs w:val="20"/>
                <w:lang w:eastAsia="ko-KR"/>
              </w:rPr>
              <w:t>dBi</w:t>
            </w:r>
            <w:proofErr w:type="spellEnd"/>
            <w:r>
              <w:rPr>
                <w:rFonts w:ascii="TimesNewRomanPSMT" w:eastAsia="Batang" w:hAnsi="TimesNewRomanPSMT" w:cs="TimesNewRomanPSMT"/>
                <w:sz w:val="20"/>
                <w:szCs w:val="20"/>
                <w:lang w:eastAsia="ko-KR"/>
              </w:rPr>
              <w:t>. Conducted power density is 10mW/</w:t>
            </w:r>
            <w:proofErr w:type="gramStart"/>
            <w:r>
              <w:rPr>
                <w:rFonts w:ascii="TimesNewRomanPSMT" w:eastAsia="Batang" w:hAnsi="TimesNewRomanPSMT" w:cs="TimesNewRomanPSMT"/>
                <w:sz w:val="20"/>
                <w:szCs w:val="20"/>
                <w:lang w:eastAsia="ko-KR"/>
              </w:rPr>
              <w:t>MHz  in</w:t>
            </w:r>
            <w:proofErr w:type="gramEnd"/>
            <w:r>
              <w:rPr>
                <w:rFonts w:ascii="TimesNewRomanPSMT" w:eastAsia="Batang" w:hAnsi="TimesNewRomanPSMT" w:cs="TimesNewRomanPSMT"/>
                <w:sz w:val="20"/>
                <w:szCs w:val="20"/>
                <w:lang w:eastAsia="ko-KR"/>
              </w:rPr>
              <w:t xml:space="preserve"> case of OBW 0.5-20MHz,  or 5mW/MHz in case of OBW 20-40MHz, or  2.5mW/MHz in case of OBW 40-80MHz.</w:t>
            </w:r>
          </w:p>
          <w:p w14:paraId="42B91476" w14:textId="77777777" w:rsidR="00004EC8" w:rsidRDefault="00004EC8">
            <w:pPr>
              <w:rPr>
                <w:rFonts w:ascii="TimesNewRomanPSMT" w:eastAsia="Batang" w:hAnsi="TimesNewRomanPSMT" w:cs="TimesNewRomanPSMT"/>
                <w:sz w:val="20"/>
                <w:szCs w:val="20"/>
                <w:lang w:eastAsia="ko-KR"/>
              </w:rPr>
            </w:pPr>
          </w:p>
          <w:p w14:paraId="5152D087" w14:textId="77777777" w:rsidR="00004EC8" w:rsidRDefault="00004EC8">
            <w:pPr>
              <w:rPr>
                <w:rFonts w:ascii="TimesNewRomanPSMT" w:eastAsia="Batang" w:hAnsi="TimesNewRomanPSMT" w:cs="TimesNewRomanPSMT"/>
                <w:sz w:val="20"/>
                <w:szCs w:val="20"/>
                <w:lang w:eastAsia="ko-KR"/>
              </w:rPr>
            </w:pPr>
          </w:p>
        </w:tc>
      </w:tr>
      <w:tr w:rsidR="00004EC8" w14:paraId="3B131A43" w14:textId="77777777">
        <w:trPr>
          <w:trHeight w:val="288"/>
        </w:trPr>
        <w:tc>
          <w:tcPr>
            <w:tcW w:w="840" w:type="dxa"/>
            <w:vMerge/>
            <w:vAlign w:val="center"/>
          </w:tcPr>
          <w:p w14:paraId="0D0B006A" w14:textId="77777777" w:rsidR="00004EC8" w:rsidRDefault="00004EC8">
            <w:pPr>
              <w:numPr>
                <w:ilvl w:val="0"/>
                <w:numId w:val="10"/>
              </w:numPr>
              <w:jc w:val="center"/>
              <w:rPr>
                <w:rFonts w:cs="Angsana New"/>
                <w:snapToGrid w:val="0"/>
              </w:rPr>
            </w:pPr>
          </w:p>
        </w:tc>
        <w:tc>
          <w:tcPr>
            <w:tcW w:w="2880" w:type="dxa"/>
            <w:vMerge/>
            <w:vAlign w:val="center"/>
          </w:tcPr>
          <w:p w14:paraId="7A1B9D79" w14:textId="77777777" w:rsidR="00004EC8" w:rsidRDefault="00004EC8">
            <w:pPr>
              <w:jc w:val="center"/>
              <w:rPr>
                <w:lang w:eastAsia="ko-KR"/>
              </w:rPr>
            </w:pPr>
          </w:p>
        </w:tc>
        <w:tc>
          <w:tcPr>
            <w:tcW w:w="4080" w:type="dxa"/>
            <w:gridSpan w:val="2"/>
            <w:vAlign w:val="center"/>
          </w:tcPr>
          <w:p w14:paraId="1075294A" w14:textId="77777777" w:rsidR="00004EC8" w:rsidRDefault="009662EC">
            <w:pPr>
              <w:pStyle w:val="Tabletext"/>
              <w:jc w:val="center"/>
              <w:rPr>
                <w:rFonts w:eastAsia="Gulim"/>
                <w:sz w:val="24"/>
                <w:szCs w:val="24"/>
                <w:lang w:eastAsia="ko-KR"/>
              </w:rPr>
            </w:pPr>
            <w:r>
              <w:rPr>
                <w:sz w:val="24"/>
                <w:szCs w:val="24"/>
                <w:lang w:eastAsia="ko-KR"/>
              </w:rPr>
              <w:t>5 250 - 5 350 MHz</w:t>
            </w:r>
            <w:r>
              <w:rPr>
                <w:sz w:val="24"/>
                <w:szCs w:val="24"/>
                <w:vertAlign w:val="superscript"/>
                <w:lang w:eastAsia="ko-KR"/>
              </w:rPr>
              <w:t>2)</w:t>
            </w:r>
          </w:p>
        </w:tc>
        <w:tc>
          <w:tcPr>
            <w:tcW w:w="2160" w:type="dxa"/>
            <w:vAlign w:val="center"/>
          </w:tcPr>
          <w:p w14:paraId="79BDB8F2" w14:textId="77777777" w:rsidR="00004EC8" w:rsidRDefault="009662EC">
            <w:pPr>
              <w:jc w:val="center"/>
              <w:rPr>
                <w:rFonts w:eastAsia="Batang"/>
                <w:lang w:eastAsia="ko-KR"/>
              </w:rPr>
            </w:pPr>
            <w:r>
              <w:rPr>
                <w:rFonts w:eastAsia="Batang"/>
                <w:lang w:eastAsia="ko-KR"/>
              </w:rPr>
              <w:t xml:space="preserve">10 </w:t>
            </w:r>
            <w:proofErr w:type="spellStart"/>
            <w:r>
              <w:rPr>
                <w:rFonts w:eastAsia="Batang"/>
                <w:lang w:eastAsia="ko-KR"/>
              </w:rPr>
              <w:t>mW</w:t>
            </w:r>
            <w:proofErr w:type="spellEnd"/>
            <w:r>
              <w:rPr>
                <w:rFonts w:eastAsia="Batang"/>
                <w:lang w:eastAsia="ko-KR"/>
              </w:rPr>
              <w:t>/MHz</w:t>
            </w:r>
          </w:p>
        </w:tc>
        <w:tc>
          <w:tcPr>
            <w:tcW w:w="3600" w:type="dxa"/>
            <w:vMerge/>
            <w:vAlign w:val="center"/>
          </w:tcPr>
          <w:p w14:paraId="7E6D1D89" w14:textId="77777777" w:rsidR="00004EC8" w:rsidRDefault="00004EC8">
            <w:pPr>
              <w:rPr>
                <w:rFonts w:ascii="TimesNewRomanPSMT" w:eastAsia="Batang" w:hAnsi="TimesNewRomanPSMT" w:cs="TimesNewRomanPSMT"/>
                <w:sz w:val="20"/>
                <w:szCs w:val="20"/>
                <w:lang w:eastAsia="ko-KR"/>
              </w:rPr>
            </w:pPr>
          </w:p>
        </w:tc>
      </w:tr>
      <w:tr w:rsidR="00004EC8" w14:paraId="124A56A0" w14:textId="77777777">
        <w:trPr>
          <w:trHeight w:val="280"/>
        </w:trPr>
        <w:tc>
          <w:tcPr>
            <w:tcW w:w="840" w:type="dxa"/>
            <w:vMerge/>
            <w:vAlign w:val="center"/>
          </w:tcPr>
          <w:p w14:paraId="66E3622A" w14:textId="77777777" w:rsidR="00004EC8" w:rsidRDefault="00004EC8">
            <w:pPr>
              <w:numPr>
                <w:ilvl w:val="0"/>
                <w:numId w:val="10"/>
              </w:numPr>
              <w:jc w:val="center"/>
              <w:rPr>
                <w:rFonts w:cs="Angsana New"/>
                <w:snapToGrid w:val="0"/>
              </w:rPr>
            </w:pPr>
          </w:p>
        </w:tc>
        <w:tc>
          <w:tcPr>
            <w:tcW w:w="2880" w:type="dxa"/>
            <w:vMerge/>
            <w:vAlign w:val="center"/>
          </w:tcPr>
          <w:p w14:paraId="3C39DFB1" w14:textId="77777777" w:rsidR="00004EC8" w:rsidRDefault="00004EC8">
            <w:pPr>
              <w:jc w:val="center"/>
              <w:rPr>
                <w:lang w:eastAsia="ko-KR"/>
              </w:rPr>
            </w:pPr>
          </w:p>
        </w:tc>
        <w:tc>
          <w:tcPr>
            <w:tcW w:w="4080" w:type="dxa"/>
            <w:gridSpan w:val="2"/>
            <w:vAlign w:val="center"/>
          </w:tcPr>
          <w:p w14:paraId="13475B80" w14:textId="77777777" w:rsidR="00004EC8" w:rsidRDefault="009662EC">
            <w:pPr>
              <w:pStyle w:val="Tabletext"/>
              <w:jc w:val="center"/>
              <w:rPr>
                <w:rFonts w:eastAsia="Gulim"/>
                <w:sz w:val="24"/>
                <w:szCs w:val="24"/>
                <w:lang w:eastAsia="ko-KR"/>
              </w:rPr>
            </w:pPr>
            <w:r>
              <w:rPr>
                <w:sz w:val="24"/>
                <w:szCs w:val="24"/>
                <w:lang w:eastAsia="ko-KR"/>
              </w:rPr>
              <w:t>5 470 - 5 650 MHz</w:t>
            </w:r>
            <w:r>
              <w:rPr>
                <w:sz w:val="24"/>
                <w:szCs w:val="24"/>
                <w:vertAlign w:val="superscript"/>
                <w:lang w:eastAsia="ko-KR"/>
              </w:rPr>
              <w:t>2)</w:t>
            </w:r>
          </w:p>
        </w:tc>
        <w:tc>
          <w:tcPr>
            <w:tcW w:w="2160" w:type="dxa"/>
            <w:vAlign w:val="center"/>
          </w:tcPr>
          <w:p w14:paraId="338DFAF1" w14:textId="77777777" w:rsidR="00004EC8" w:rsidRDefault="009662EC">
            <w:pPr>
              <w:jc w:val="center"/>
              <w:rPr>
                <w:rFonts w:eastAsia="Batang"/>
                <w:lang w:eastAsia="ko-KR"/>
              </w:rPr>
            </w:pPr>
            <w:r>
              <w:rPr>
                <w:rFonts w:eastAsia="Batang"/>
                <w:lang w:eastAsia="ko-KR"/>
              </w:rPr>
              <w:t xml:space="preserve">10 </w:t>
            </w:r>
            <w:proofErr w:type="spellStart"/>
            <w:r>
              <w:rPr>
                <w:rFonts w:eastAsia="Batang"/>
                <w:lang w:eastAsia="ko-KR"/>
              </w:rPr>
              <w:t>mW</w:t>
            </w:r>
            <w:proofErr w:type="spellEnd"/>
            <w:r>
              <w:rPr>
                <w:rFonts w:eastAsia="Batang"/>
                <w:lang w:eastAsia="ko-KR"/>
              </w:rPr>
              <w:t>/MHz</w:t>
            </w:r>
          </w:p>
        </w:tc>
        <w:tc>
          <w:tcPr>
            <w:tcW w:w="3600" w:type="dxa"/>
            <w:vMerge/>
            <w:vAlign w:val="center"/>
          </w:tcPr>
          <w:p w14:paraId="68E0C74A" w14:textId="77777777" w:rsidR="00004EC8" w:rsidRDefault="00004EC8">
            <w:pPr>
              <w:rPr>
                <w:rFonts w:ascii="TimesNewRomanPSMT" w:eastAsia="Batang" w:hAnsi="TimesNewRomanPSMT" w:cs="TimesNewRomanPSMT"/>
                <w:sz w:val="20"/>
                <w:szCs w:val="20"/>
                <w:lang w:eastAsia="ko-KR"/>
              </w:rPr>
            </w:pPr>
          </w:p>
        </w:tc>
      </w:tr>
      <w:tr w:rsidR="00004EC8" w14:paraId="78D68868" w14:textId="77777777">
        <w:trPr>
          <w:trHeight w:val="620"/>
        </w:trPr>
        <w:tc>
          <w:tcPr>
            <w:tcW w:w="840" w:type="dxa"/>
            <w:vMerge w:val="restart"/>
            <w:vAlign w:val="center"/>
          </w:tcPr>
          <w:p w14:paraId="48E9EB73" w14:textId="77777777" w:rsidR="00004EC8" w:rsidRDefault="00004EC8">
            <w:pPr>
              <w:numPr>
                <w:ilvl w:val="0"/>
                <w:numId w:val="10"/>
              </w:numPr>
              <w:jc w:val="center"/>
              <w:rPr>
                <w:rFonts w:cs="Angsana New"/>
                <w:snapToGrid w:val="0"/>
              </w:rPr>
            </w:pPr>
          </w:p>
        </w:tc>
        <w:tc>
          <w:tcPr>
            <w:tcW w:w="2880" w:type="dxa"/>
            <w:vMerge w:val="restart"/>
            <w:vAlign w:val="center"/>
          </w:tcPr>
          <w:p w14:paraId="50FA84E0" w14:textId="77777777" w:rsidR="00004EC8" w:rsidRDefault="009662EC">
            <w:pPr>
              <w:jc w:val="center"/>
              <w:rPr>
                <w:lang w:eastAsia="ko-KR"/>
              </w:rPr>
            </w:pPr>
            <w:r>
              <w:rPr>
                <w:rFonts w:hint="eastAsia"/>
                <w:lang w:eastAsia="ko-KR"/>
              </w:rPr>
              <w:t>Wireless access system including wireless LAN</w:t>
            </w:r>
          </w:p>
        </w:tc>
        <w:tc>
          <w:tcPr>
            <w:tcW w:w="4080" w:type="dxa"/>
            <w:gridSpan w:val="2"/>
            <w:vAlign w:val="center"/>
          </w:tcPr>
          <w:p w14:paraId="35C86702" w14:textId="77777777" w:rsidR="00004EC8" w:rsidRDefault="009662EC">
            <w:pPr>
              <w:jc w:val="center"/>
              <w:rPr>
                <w:rFonts w:eastAsia="SimHei"/>
                <w:kern w:val="2"/>
                <w:lang w:eastAsia="ko-KR"/>
              </w:rPr>
            </w:pPr>
            <w:r>
              <w:rPr>
                <w:rFonts w:eastAsia="SimHei"/>
                <w:lang w:eastAsia="ko-KR"/>
              </w:rPr>
              <w:t>17.705 – 17. 715 GHz</w:t>
            </w:r>
          </w:p>
          <w:p w14:paraId="64248533" w14:textId="77777777" w:rsidR="00004EC8" w:rsidRDefault="009662EC">
            <w:pPr>
              <w:jc w:val="center"/>
              <w:rPr>
                <w:rFonts w:eastAsia="SimHei"/>
                <w:kern w:val="2"/>
                <w:lang w:eastAsia="ko-KR"/>
              </w:rPr>
            </w:pPr>
            <w:r>
              <w:rPr>
                <w:rFonts w:eastAsia="SimHei"/>
                <w:lang w:eastAsia="ko-KR"/>
              </w:rPr>
              <w:t>17.725 – 17.735 GHz</w:t>
            </w:r>
          </w:p>
          <w:p w14:paraId="6816EEAF" w14:textId="77777777" w:rsidR="00004EC8" w:rsidRDefault="009662EC">
            <w:pPr>
              <w:jc w:val="center"/>
              <w:rPr>
                <w:rFonts w:eastAsia="SimHei"/>
                <w:kern w:val="2"/>
                <w:lang w:eastAsia="ko-KR"/>
              </w:rPr>
            </w:pPr>
            <w:r>
              <w:rPr>
                <w:rFonts w:eastAsia="SimHei"/>
                <w:lang w:eastAsia="ko-KR"/>
              </w:rPr>
              <w:t>19.265 – 19.275 GHz</w:t>
            </w:r>
          </w:p>
          <w:p w14:paraId="52CFA4C3" w14:textId="77777777" w:rsidR="00004EC8" w:rsidRDefault="009662EC">
            <w:pPr>
              <w:jc w:val="center"/>
              <w:rPr>
                <w:rFonts w:eastAsia="MS Mincho"/>
                <w:lang w:eastAsia="ja-JP"/>
              </w:rPr>
            </w:pPr>
            <w:r>
              <w:rPr>
                <w:rFonts w:eastAsia="SimHei"/>
                <w:lang w:eastAsia="ko-KR"/>
              </w:rPr>
              <w:lastRenderedPageBreak/>
              <w:t>19.285 – 19.295 GHz</w:t>
            </w:r>
          </w:p>
        </w:tc>
        <w:tc>
          <w:tcPr>
            <w:tcW w:w="2160" w:type="dxa"/>
            <w:vAlign w:val="center"/>
          </w:tcPr>
          <w:p w14:paraId="02F0A9FB" w14:textId="77777777" w:rsidR="00004EC8" w:rsidRDefault="009662EC">
            <w:pPr>
              <w:jc w:val="center"/>
              <w:rPr>
                <w:rFonts w:eastAsia="Batang"/>
                <w:lang w:eastAsia="ko-KR"/>
              </w:rPr>
            </w:pPr>
            <w:r>
              <w:rPr>
                <w:rFonts w:eastAsia="Batang"/>
                <w:lang w:eastAsia="ko-KR"/>
              </w:rPr>
              <w:lastRenderedPageBreak/>
              <w:t xml:space="preserve">10 </w:t>
            </w:r>
            <w:proofErr w:type="spellStart"/>
            <w:r>
              <w:rPr>
                <w:rFonts w:eastAsia="Batang"/>
                <w:lang w:eastAsia="ko-KR"/>
              </w:rPr>
              <w:t>mW</w:t>
            </w:r>
            <w:proofErr w:type="spellEnd"/>
          </w:p>
        </w:tc>
        <w:tc>
          <w:tcPr>
            <w:tcW w:w="3600" w:type="dxa"/>
            <w:vAlign w:val="center"/>
          </w:tcPr>
          <w:p w14:paraId="65B5AD31" w14:textId="77777777" w:rsidR="00004EC8" w:rsidRDefault="00004EC8">
            <w:pPr>
              <w:rPr>
                <w:rFonts w:ascii="TimesNewRomanPSMT" w:eastAsia="MS Mincho" w:hAnsi="TimesNewRomanPSMT" w:cs="TimesNewRomanPSMT"/>
                <w:sz w:val="20"/>
                <w:szCs w:val="20"/>
                <w:lang w:eastAsia="ja-JP"/>
              </w:rPr>
            </w:pPr>
          </w:p>
          <w:p w14:paraId="05C214B0" w14:textId="77777777" w:rsidR="00004EC8" w:rsidRDefault="009662EC">
            <w:pPr>
              <w:rPr>
                <w:rFonts w:ascii="TimesNewRomanPSMT" w:eastAsia="MS Mincho" w:hAnsi="TimesNewRomanPSMT" w:cs="TimesNewRomanPSMT"/>
                <w:sz w:val="20"/>
                <w:szCs w:val="20"/>
                <w:lang w:eastAsia="ja-JP"/>
              </w:rPr>
            </w:pPr>
            <w:r>
              <w:rPr>
                <w:rFonts w:ascii="TimesNewRomanPSMT" w:eastAsia="SimHei" w:hAnsi="TimesNewRomanPSMT" w:cs="TimesNewRomanPSMT"/>
                <w:sz w:val="20"/>
                <w:szCs w:val="20"/>
                <w:lang w:eastAsia="ko-KR"/>
              </w:rPr>
              <w:t xml:space="preserve">Nominal </w:t>
            </w:r>
            <w:r>
              <w:rPr>
                <w:rFonts w:ascii="TimesNewRomanPSMT" w:eastAsia="MS Mincho" w:hAnsi="TimesNewRomanPSMT" w:cs="TimesNewRomanPSMT"/>
                <w:sz w:val="20"/>
                <w:szCs w:val="20"/>
                <w:lang w:eastAsia="ja-JP"/>
              </w:rPr>
              <w:t>antenna gain is 2.15dBi.</w:t>
            </w:r>
          </w:p>
          <w:p w14:paraId="01A04CED" w14:textId="77777777" w:rsidR="00004EC8" w:rsidRDefault="009662EC">
            <w:pPr>
              <w:rPr>
                <w:rFonts w:ascii="TimesNewRomanPSMT" w:eastAsia="SimHei" w:hAnsi="TimesNewRomanPSMT" w:cs="TimesNewRomanPSMT"/>
                <w:sz w:val="20"/>
                <w:szCs w:val="20"/>
                <w:lang w:eastAsia="ko-KR"/>
              </w:rPr>
            </w:pPr>
            <w:r>
              <w:rPr>
                <w:rFonts w:ascii="TimesNewRomanPSMT" w:eastAsia="SimHei" w:hAnsi="TimesNewRomanPSMT" w:cs="TimesNewRomanPSMT"/>
                <w:sz w:val="20"/>
                <w:szCs w:val="20"/>
                <w:lang w:eastAsia="ko-KR"/>
              </w:rPr>
              <w:t>The Maximum OBW is 10MHz.</w:t>
            </w:r>
          </w:p>
          <w:p w14:paraId="7DB3E148" w14:textId="77777777" w:rsidR="00004EC8" w:rsidRDefault="009662EC">
            <w:pPr>
              <w:rPr>
                <w:rFonts w:ascii="TimesNewRomanPSMT" w:eastAsia="MS Mincho" w:hAnsi="TimesNewRomanPSMT" w:cs="TimesNewRomanPSMT"/>
                <w:sz w:val="20"/>
                <w:szCs w:val="20"/>
                <w:lang w:eastAsia="ja-JP"/>
              </w:rPr>
            </w:pPr>
            <w:r>
              <w:rPr>
                <w:rFonts w:ascii="TimesNewRomanPSMT" w:eastAsia="SimHei" w:hAnsi="TimesNewRomanPSMT" w:cs="TimesNewRomanPSMT"/>
                <w:sz w:val="20"/>
                <w:szCs w:val="20"/>
                <w:lang w:eastAsia="ko-KR"/>
              </w:rPr>
              <w:lastRenderedPageBreak/>
              <w:t>This SRD is only for Wireless LAN</w:t>
            </w:r>
          </w:p>
        </w:tc>
      </w:tr>
      <w:tr w:rsidR="00004EC8" w14:paraId="735190A6" w14:textId="77777777">
        <w:trPr>
          <w:trHeight w:val="619"/>
        </w:trPr>
        <w:tc>
          <w:tcPr>
            <w:tcW w:w="840" w:type="dxa"/>
            <w:vMerge/>
            <w:vAlign w:val="center"/>
          </w:tcPr>
          <w:p w14:paraId="593BEFE5" w14:textId="77777777" w:rsidR="00004EC8" w:rsidRDefault="00004EC8">
            <w:pPr>
              <w:numPr>
                <w:ilvl w:val="0"/>
                <w:numId w:val="10"/>
              </w:numPr>
              <w:jc w:val="center"/>
              <w:rPr>
                <w:rFonts w:cs="Angsana New"/>
                <w:snapToGrid w:val="0"/>
              </w:rPr>
            </w:pPr>
          </w:p>
        </w:tc>
        <w:tc>
          <w:tcPr>
            <w:tcW w:w="2880" w:type="dxa"/>
            <w:vMerge/>
            <w:vAlign w:val="center"/>
          </w:tcPr>
          <w:p w14:paraId="6B6F169B" w14:textId="77777777" w:rsidR="00004EC8" w:rsidRDefault="00004EC8">
            <w:pPr>
              <w:jc w:val="center"/>
              <w:rPr>
                <w:lang w:eastAsia="ko-KR"/>
              </w:rPr>
            </w:pPr>
          </w:p>
        </w:tc>
        <w:tc>
          <w:tcPr>
            <w:tcW w:w="4080" w:type="dxa"/>
            <w:gridSpan w:val="2"/>
            <w:vAlign w:val="center"/>
          </w:tcPr>
          <w:p w14:paraId="1FC32029" w14:textId="77777777" w:rsidR="00004EC8" w:rsidRDefault="009662EC">
            <w:pPr>
              <w:jc w:val="center"/>
              <w:rPr>
                <w:rFonts w:eastAsia="MS Mincho"/>
                <w:lang w:eastAsia="ja-JP"/>
              </w:rPr>
            </w:pPr>
            <w:r>
              <w:rPr>
                <w:rFonts w:eastAsia="MS Mincho"/>
                <w:lang w:eastAsia="ja-JP"/>
              </w:rPr>
              <w:t>17.700 – 17.740 GHz</w:t>
            </w:r>
          </w:p>
          <w:p w14:paraId="1BB59572" w14:textId="77777777" w:rsidR="00004EC8" w:rsidRDefault="009662EC">
            <w:pPr>
              <w:jc w:val="center"/>
              <w:rPr>
                <w:rFonts w:eastAsia="Gulim"/>
              </w:rPr>
            </w:pPr>
            <w:r>
              <w:rPr>
                <w:rFonts w:eastAsia="MS Mincho"/>
                <w:lang w:eastAsia="ja-JP"/>
              </w:rPr>
              <w:t>19.260 – 19.300 GHz</w:t>
            </w:r>
          </w:p>
        </w:tc>
        <w:tc>
          <w:tcPr>
            <w:tcW w:w="2160" w:type="dxa"/>
            <w:vAlign w:val="center"/>
          </w:tcPr>
          <w:p w14:paraId="2032F402" w14:textId="77777777" w:rsidR="00004EC8" w:rsidRDefault="009662EC">
            <w:pPr>
              <w:jc w:val="center"/>
              <w:rPr>
                <w:rFonts w:eastAsia="Batang"/>
                <w:lang w:eastAsia="ko-KR"/>
              </w:rPr>
            </w:pPr>
            <w:r>
              <w:rPr>
                <w:rFonts w:eastAsia="Batang" w:hint="eastAsia"/>
                <w:lang w:eastAsia="ko-KR"/>
              </w:rPr>
              <w:t xml:space="preserve">1 </w:t>
            </w:r>
            <w:proofErr w:type="spellStart"/>
            <w:r>
              <w:rPr>
                <w:rFonts w:eastAsia="Batang" w:hint="eastAsia"/>
                <w:lang w:eastAsia="ko-KR"/>
              </w:rPr>
              <w:t>mW</w:t>
            </w:r>
            <w:proofErr w:type="spellEnd"/>
            <w:r>
              <w:rPr>
                <w:rFonts w:eastAsia="Batang" w:hint="eastAsia"/>
                <w:lang w:eastAsia="ko-KR"/>
              </w:rPr>
              <w:t>/MHz</w:t>
            </w:r>
          </w:p>
        </w:tc>
        <w:tc>
          <w:tcPr>
            <w:tcW w:w="3600" w:type="dxa"/>
            <w:vAlign w:val="center"/>
          </w:tcPr>
          <w:p w14:paraId="5DC7B00A"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 xml:space="preserve">Nominal antenna gain is 23 </w:t>
            </w:r>
            <w:proofErr w:type="spellStart"/>
            <w:r>
              <w:rPr>
                <w:rFonts w:ascii="TimesNewRomanPSMT" w:eastAsia="Batang" w:hAnsi="TimesNewRomanPSMT" w:cs="TimesNewRomanPSMT" w:hint="eastAsia"/>
                <w:sz w:val="20"/>
                <w:szCs w:val="20"/>
                <w:lang w:eastAsia="ko-KR"/>
              </w:rPr>
              <w:t>dBi</w:t>
            </w:r>
            <w:proofErr w:type="spellEnd"/>
            <w:r>
              <w:rPr>
                <w:rFonts w:ascii="TimesNewRomanPSMT" w:eastAsia="Batang" w:hAnsi="TimesNewRomanPSMT" w:cs="TimesNewRomanPSMT"/>
                <w:sz w:val="20"/>
                <w:szCs w:val="20"/>
                <w:lang w:eastAsia="ko-KR"/>
              </w:rPr>
              <w:t>.</w:t>
            </w:r>
          </w:p>
          <w:p w14:paraId="50B95C21"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The OBW is 10 - 40MHz.</w:t>
            </w:r>
          </w:p>
          <w:p w14:paraId="7210386D"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This SRD is only for fixed point-to-point operation.</w:t>
            </w:r>
          </w:p>
        </w:tc>
      </w:tr>
      <w:tr w:rsidR="00004EC8" w14:paraId="3E01A79D" w14:textId="77777777">
        <w:trPr>
          <w:trHeight w:val="720"/>
        </w:trPr>
        <w:tc>
          <w:tcPr>
            <w:tcW w:w="840" w:type="dxa"/>
            <w:vAlign w:val="center"/>
          </w:tcPr>
          <w:p w14:paraId="1B27359B" w14:textId="77777777" w:rsidR="00004EC8" w:rsidRDefault="00004EC8">
            <w:pPr>
              <w:numPr>
                <w:ilvl w:val="0"/>
                <w:numId w:val="10"/>
              </w:numPr>
              <w:jc w:val="center"/>
              <w:rPr>
                <w:rFonts w:cs="Angsana New"/>
                <w:snapToGrid w:val="0"/>
              </w:rPr>
            </w:pPr>
          </w:p>
        </w:tc>
        <w:tc>
          <w:tcPr>
            <w:tcW w:w="2880" w:type="dxa"/>
            <w:vAlign w:val="center"/>
          </w:tcPr>
          <w:p w14:paraId="4A40342E" w14:textId="77777777" w:rsidR="00004EC8" w:rsidRDefault="009662EC">
            <w:pPr>
              <w:jc w:val="center"/>
              <w:rPr>
                <w:lang w:eastAsia="ko-KR"/>
              </w:rPr>
            </w:pPr>
            <w:r>
              <w:rPr>
                <w:lang w:eastAsia="ko-KR"/>
              </w:rPr>
              <w:t>Wireless for data communication</w:t>
            </w:r>
          </w:p>
          <w:p w14:paraId="1C1E9D62" w14:textId="77777777" w:rsidR="00004EC8" w:rsidRDefault="009662EC">
            <w:pPr>
              <w:jc w:val="center"/>
              <w:rPr>
                <w:lang w:eastAsia="ko-KR"/>
              </w:rPr>
            </w:pPr>
            <w:r>
              <w:rPr>
                <w:lang w:eastAsia="ko-KR"/>
              </w:rPr>
              <w:t xml:space="preserve">(Spread Spectrum, OFDM, </w:t>
            </w:r>
            <w:proofErr w:type="spellStart"/>
            <w:r>
              <w:rPr>
                <w:lang w:eastAsia="ko-KR"/>
              </w:rPr>
              <w:t>etc</w:t>
            </w:r>
            <w:proofErr w:type="spellEnd"/>
            <w:r>
              <w:rPr>
                <w:lang w:eastAsia="ko-KR"/>
              </w:rPr>
              <w:t>)</w:t>
            </w:r>
          </w:p>
        </w:tc>
        <w:tc>
          <w:tcPr>
            <w:tcW w:w="4080" w:type="dxa"/>
            <w:gridSpan w:val="2"/>
            <w:vAlign w:val="center"/>
          </w:tcPr>
          <w:p w14:paraId="5D8875D1" w14:textId="77777777" w:rsidR="00004EC8" w:rsidRDefault="009662EC">
            <w:pPr>
              <w:jc w:val="center"/>
              <w:rPr>
                <w:lang w:eastAsia="ko-KR"/>
              </w:rPr>
            </w:pPr>
            <w:r>
              <w:rPr>
                <w:rFonts w:eastAsia="Gulim"/>
              </w:rPr>
              <w:t>2</w:t>
            </w:r>
            <w:r>
              <w:rPr>
                <w:rFonts w:eastAsia="Gulim"/>
                <w:lang w:eastAsia="ko-KR"/>
              </w:rPr>
              <w:t xml:space="preserve"> </w:t>
            </w:r>
            <w:r>
              <w:rPr>
                <w:rFonts w:eastAsia="Gulim"/>
              </w:rPr>
              <w:t>400</w:t>
            </w:r>
            <w:r>
              <w:rPr>
                <w:rFonts w:eastAsia="Gulim"/>
                <w:lang w:eastAsia="ko-KR"/>
              </w:rPr>
              <w:t xml:space="preserve"> </w:t>
            </w:r>
            <w:r>
              <w:rPr>
                <w:rFonts w:eastAsia="Gulim"/>
              </w:rPr>
              <w:t>-</w:t>
            </w:r>
            <w:r>
              <w:rPr>
                <w:rFonts w:eastAsia="Gulim"/>
                <w:lang w:eastAsia="ko-KR"/>
              </w:rPr>
              <w:t xml:space="preserve"> </w:t>
            </w:r>
            <w:r>
              <w:rPr>
                <w:rFonts w:eastAsia="Gulim"/>
              </w:rPr>
              <w:t>2</w:t>
            </w:r>
            <w:r>
              <w:rPr>
                <w:rFonts w:eastAsia="Gulim"/>
                <w:lang w:eastAsia="ko-KR"/>
              </w:rPr>
              <w:t xml:space="preserve"> </w:t>
            </w:r>
            <w:r>
              <w:rPr>
                <w:rFonts w:eastAsia="Gulim"/>
              </w:rPr>
              <w:t>48</w:t>
            </w:r>
            <w:r>
              <w:rPr>
                <w:rFonts w:eastAsia="Gulim"/>
                <w:lang w:eastAsia="ko-KR"/>
              </w:rPr>
              <w:t xml:space="preserve">3.5 </w:t>
            </w:r>
            <w:r>
              <w:rPr>
                <w:rFonts w:eastAsia="Batang"/>
                <w:lang w:eastAsia="ko-KR"/>
              </w:rPr>
              <w:t>MHz</w:t>
            </w:r>
            <w:r>
              <w:rPr>
                <w:rFonts w:eastAsia="Gulim"/>
                <w:lang w:eastAsia="ko-KR"/>
              </w:rPr>
              <w:br/>
            </w:r>
            <w:r>
              <w:rPr>
                <w:rFonts w:eastAsia="Gulim"/>
              </w:rPr>
              <w:t>5</w:t>
            </w:r>
            <w:r>
              <w:rPr>
                <w:rFonts w:eastAsia="Gulim"/>
                <w:lang w:eastAsia="ko-KR"/>
              </w:rPr>
              <w:t xml:space="preserve"> </w:t>
            </w:r>
            <w:r>
              <w:rPr>
                <w:rFonts w:eastAsia="Gulim"/>
              </w:rPr>
              <w:t>725</w:t>
            </w:r>
            <w:r>
              <w:rPr>
                <w:rFonts w:eastAsia="Gulim"/>
                <w:lang w:eastAsia="ko-KR"/>
              </w:rPr>
              <w:t xml:space="preserve"> </w:t>
            </w:r>
            <w:r>
              <w:rPr>
                <w:rFonts w:eastAsia="Gulim"/>
              </w:rPr>
              <w:t>-</w:t>
            </w:r>
            <w:r>
              <w:rPr>
                <w:rFonts w:eastAsia="Gulim"/>
                <w:lang w:eastAsia="ko-KR"/>
              </w:rPr>
              <w:t xml:space="preserve"> </w:t>
            </w:r>
            <w:r>
              <w:rPr>
                <w:rFonts w:eastAsia="Gulim"/>
              </w:rPr>
              <w:t>5</w:t>
            </w:r>
            <w:r>
              <w:rPr>
                <w:rFonts w:eastAsia="Gulim"/>
                <w:lang w:eastAsia="ko-KR"/>
              </w:rPr>
              <w:t xml:space="preserve"> </w:t>
            </w:r>
            <w:r>
              <w:rPr>
                <w:rFonts w:eastAsia="Gulim"/>
              </w:rPr>
              <w:t>825</w:t>
            </w:r>
            <w:r>
              <w:rPr>
                <w:rFonts w:eastAsia="Gulim"/>
                <w:lang w:eastAsia="ko-KR"/>
              </w:rPr>
              <w:t xml:space="preserve"> </w:t>
            </w:r>
            <w:r>
              <w:rPr>
                <w:rFonts w:eastAsia="Batang"/>
                <w:lang w:eastAsia="ko-KR"/>
              </w:rPr>
              <w:t xml:space="preserve">MHz </w:t>
            </w:r>
          </w:p>
        </w:tc>
        <w:tc>
          <w:tcPr>
            <w:tcW w:w="2160" w:type="dxa"/>
            <w:vAlign w:val="center"/>
          </w:tcPr>
          <w:p w14:paraId="571CBC20" w14:textId="77777777" w:rsidR="00004EC8" w:rsidRDefault="009662EC">
            <w:pPr>
              <w:jc w:val="center"/>
              <w:rPr>
                <w:rFonts w:eastAsia="Batang"/>
                <w:lang w:eastAsia="ko-KR"/>
              </w:rPr>
            </w:pPr>
            <w:r>
              <w:rPr>
                <w:rFonts w:eastAsia="Batang"/>
                <w:lang w:eastAsia="ko-KR"/>
              </w:rPr>
              <w:t xml:space="preserve">3 </w:t>
            </w:r>
            <w:proofErr w:type="spellStart"/>
            <w:r>
              <w:rPr>
                <w:rFonts w:eastAsia="Batang"/>
                <w:lang w:eastAsia="ko-KR"/>
              </w:rPr>
              <w:t>mW</w:t>
            </w:r>
            <w:proofErr w:type="spellEnd"/>
            <w:r>
              <w:rPr>
                <w:rFonts w:eastAsia="Batang"/>
                <w:lang w:eastAsia="ko-KR"/>
              </w:rPr>
              <w:t xml:space="preserve">/MHz </w:t>
            </w:r>
            <w:r>
              <w:rPr>
                <w:rFonts w:eastAsia="Batang"/>
                <w:vertAlign w:val="superscript"/>
                <w:lang w:eastAsia="ko-KR"/>
              </w:rPr>
              <w:t xml:space="preserve">1) 2) </w:t>
            </w:r>
            <w:r>
              <w:rPr>
                <w:rFonts w:eastAsia="Batang"/>
                <w:lang w:eastAsia="ko-KR"/>
              </w:rPr>
              <w:t>(for FHSS type)</w:t>
            </w:r>
          </w:p>
          <w:p w14:paraId="0469F25E" w14:textId="77777777" w:rsidR="00004EC8" w:rsidRDefault="009662EC">
            <w:pPr>
              <w:jc w:val="center"/>
              <w:rPr>
                <w:rFonts w:eastAsia="Batang"/>
                <w:lang w:eastAsia="ko-KR"/>
              </w:rPr>
            </w:pPr>
            <w:r>
              <w:rPr>
                <w:rFonts w:eastAsia="Batang"/>
                <w:lang w:eastAsia="ko-KR"/>
              </w:rPr>
              <w:t xml:space="preserve">10 </w:t>
            </w:r>
            <w:proofErr w:type="spellStart"/>
            <w:r>
              <w:rPr>
                <w:rFonts w:eastAsia="Batang"/>
                <w:lang w:eastAsia="ko-KR"/>
              </w:rPr>
              <w:t>mW</w:t>
            </w:r>
            <w:proofErr w:type="spellEnd"/>
            <w:r>
              <w:rPr>
                <w:rFonts w:eastAsia="Batang"/>
                <w:lang w:eastAsia="ko-KR"/>
              </w:rPr>
              <w:t xml:space="preserve">/MHz </w:t>
            </w:r>
            <w:r>
              <w:rPr>
                <w:rFonts w:eastAsia="Batang"/>
                <w:vertAlign w:val="superscript"/>
                <w:lang w:eastAsia="ko-KR"/>
              </w:rPr>
              <w:t xml:space="preserve"> 1) 3) </w:t>
            </w:r>
            <w:r>
              <w:rPr>
                <w:rFonts w:eastAsia="Batang"/>
                <w:lang w:eastAsia="ko-KR"/>
              </w:rPr>
              <w:t>(for other spread spectrum types and OFDM)</w:t>
            </w:r>
          </w:p>
          <w:p w14:paraId="6F83B259" w14:textId="77777777" w:rsidR="00004EC8" w:rsidRDefault="009662EC">
            <w:pPr>
              <w:jc w:val="center"/>
              <w:rPr>
                <w:rFonts w:eastAsia="Batang"/>
                <w:lang w:eastAsia="ko-KR"/>
              </w:rPr>
            </w:pPr>
            <w:r>
              <w:rPr>
                <w:rFonts w:eastAsia="Batang"/>
                <w:lang w:eastAsia="ko-KR"/>
              </w:rPr>
              <w:t xml:space="preserve">10 </w:t>
            </w:r>
            <w:proofErr w:type="spellStart"/>
            <w:r>
              <w:rPr>
                <w:rFonts w:eastAsia="Batang"/>
                <w:lang w:eastAsia="ko-KR"/>
              </w:rPr>
              <w:t>mW</w:t>
            </w:r>
            <w:proofErr w:type="spellEnd"/>
            <w:r>
              <w:rPr>
                <w:rFonts w:eastAsia="Batang"/>
                <w:lang w:eastAsia="ko-KR"/>
              </w:rPr>
              <w:t xml:space="preserve"> (</w:t>
            </w:r>
            <w:proofErr w:type="spellStart"/>
            <w:r>
              <w:rPr>
                <w:rFonts w:eastAsia="Batang"/>
                <w:lang w:eastAsia="ko-KR"/>
              </w:rPr>
              <w:t>e.r.p</w:t>
            </w:r>
            <w:proofErr w:type="spellEnd"/>
            <w:r>
              <w:rPr>
                <w:rFonts w:eastAsia="Batang"/>
                <w:lang w:eastAsia="ko-KR"/>
              </w:rPr>
              <w:t>)</w:t>
            </w:r>
            <w:r>
              <w:rPr>
                <w:rFonts w:eastAsia="Batang"/>
                <w:vertAlign w:val="superscript"/>
                <w:lang w:eastAsia="ko-KR"/>
              </w:rPr>
              <w:t>4)</w:t>
            </w:r>
            <w:r>
              <w:rPr>
                <w:rFonts w:eastAsia="Batang"/>
                <w:lang w:eastAsia="ko-KR"/>
              </w:rPr>
              <w:t xml:space="preserve"> (other types)</w:t>
            </w:r>
          </w:p>
        </w:tc>
        <w:tc>
          <w:tcPr>
            <w:tcW w:w="3600" w:type="dxa"/>
            <w:vAlign w:val="center"/>
          </w:tcPr>
          <w:p w14:paraId="2A5DF4FF"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sz w:val="20"/>
                <w:szCs w:val="20"/>
                <w:lang w:eastAsia="ko-KR"/>
              </w:rPr>
              <w:t xml:space="preserve">1) The nominal antenna gain is 6 </w:t>
            </w:r>
            <w:proofErr w:type="spellStart"/>
            <w:r>
              <w:rPr>
                <w:rFonts w:ascii="TimesNewRomanPSMT" w:eastAsia="Batang" w:hAnsi="TimesNewRomanPSMT" w:cs="TimesNewRomanPSMT"/>
                <w:sz w:val="20"/>
                <w:szCs w:val="20"/>
                <w:lang w:eastAsia="ko-KR"/>
              </w:rPr>
              <w:t>dBi</w:t>
            </w:r>
            <w:proofErr w:type="spellEnd"/>
            <w:r>
              <w:rPr>
                <w:rFonts w:ascii="TimesNewRomanPSMT" w:eastAsia="Batang" w:hAnsi="TimesNewRomanPSMT" w:cs="TimesNewRomanPSMT"/>
                <w:sz w:val="20"/>
                <w:szCs w:val="20"/>
                <w:lang w:eastAsia="ko-KR"/>
              </w:rPr>
              <w:t xml:space="preserve"> (20 </w:t>
            </w:r>
            <w:proofErr w:type="spellStart"/>
            <w:r>
              <w:rPr>
                <w:rFonts w:ascii="TimesNewRomanPSMT" w:eastAsia="Batang" w:hAnsi="TimesNewRomanPSMT" w:cs="TimesNewRomanPSMT"/>
                <w:sz w:val="20"/>
                <w:szCs w:val="20"/>
                <w:lang w:eastAsia="ko-KR"/>
              </w:rPr>
              <w:t>dBi</w:t>
            </w:r>
            <w:proofErr w:type="spellEnd"/>
            <w:r>
              <w:rPr>
                <w:rFonts w:ascii="TimesNewRomanPSMT" w:eastAsia="Batang" w:hAnsi="TimesNewRomanPSMT" w:cs="TimesNewRomanPSMT"/>
                <w:sz w:val="20"/>
                <w:szCs w:val="20"/>
                <w:lang w:eastAsia="ko-KR"/>
              </w:rPr>
              <w:t xml:space="preserve"> for point-to-point application)</w:t>
            </w:r>
          </w:p>
          <w:p w14:paraId="718CAD6E"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sz w:val="20"/>
                <w:szCs w:val="20"/>
                <w:lang w:eastAsia="ko-KR"/>
              </w:rPr>
              <w:t>2) The peak power of a hopping channel divided by whole hopping frequency band (MHz).</w:t>
            </w:r>
          </w:p>
          <w:p w14:paraId="3CE64A26"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sz w:val="20"/>
                <w:szCs w:val="20"/>
                <w:lang w:eastAsia="ko-KR"/>
              </w:rPr>
              <w:t xml:space="preserve">3) 10mW/MHz in case of  OBW 0.5-26MHz, 5 </w:t>
            </w:r>
            <w:proofErr w:type="spellStart"/>
            <w:r>
              <w:rPr>
                <w:rFonts w:ascii="TimesNewRomanPSMT" w:eastAsia="Batang" w:hAnsi="TimesNewRomanPSMT" w:cs="TimesNewRomanPSMT"/>
                <w:sz w:val="20"/>
                <w:szCs w:val="20"/>
                <w:lang w:eastAsia="ko-KR"/>
              </w:rPr>
              <w:t>mW</w:t>
            </w:r>
            <w:proofErr w:type="spellEnd"/>
            <w:r>
              <w:rPr>
                <w:rFonts w:ascii="TimesNewRomanPSMT" w:eastAsia="Batang" w:hAnsi="TimesNewRomanPSMT" w:cs="TimesNewRomanPSMT"/>
                <w:sz w:val="20"/>
                <w:szCs w:val="20"/>
                <w:lang w:eastAsia="ko-KR"/>
              </w:rPr>
              <w:t xml:space="preserve">/MHz in case of OBW 26-40 MHz, and 2.5mW/MHz in case of OBW 40-80MHz. </w:t>
            </w:r>
          </w:p>
          <w:p w14:paraId="69B770F0"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sz w:val="20"/>
                <w:szCs w:val="20"/>
                <w:lang w:eastAsia="ko-KR"/>
              </w:rPr>
              <w:t xml:space="preserve">Only for devices with OBW 40-60MHz in 2.4 GHz band, conducted power density is 0.1 </w:t>
            </w:r>
            <w:proofErr w:type="spellStart"/>
            <w:r>
              <w:rPr>
                <w:rFonts w:ascii="TimesNewRomanPSMT" w:eastAsia="Batang" w:hAnsi="TimesNewRomanPSMT" w:cs="TimesNewRomanPSMT"/>
                <w:sz w:val="20"/>
                <w:szCs w:val="20"/>
                <w:lang w:eastAsia="ko-KR"/>
              </w:rPr>
              <w:t>mW</w:t>
            </w:r>
            <w:proofErr w:type="spellEnd"/>
            <w:r>
              <w:rPr>
                <w:rFonts w:ascii="TimesNewRomanPSMT" w:eastAsia="Batang" w:hAnsi="TimesNewRomanPSMT" w:cs="TimesNewRomanPSMT"/>
                <w:sz w:val="20"/>
                <w:szCs w:val="20"/>
                <w:lang w:eastAsia="ko-KR"/>
              </w:rPr>
              <w:t>/</w:t>
            </w:r>
            <w:proofErr w:type="gramStart"/>
            <w:r>
              <w:rPr>
                <w:rFonts w:ascii="TimesNewRomanPSMT" w:eastAsia="Batang" w:hAnsi="TimesNewRomanPSMT" w:cs="TimesNewRomanPSMT"/>
                <w:sz w:val="20"/>
                <w:szCs w:val="20"/>
                <w:lang w:eastAsia="ko-KR"/>
              </w:rPr>
              <w:t>MHz .</w:t>
            </w:r>
            <w:proofErr w:type="gramEnd"/>
          </w:p>
          <w:p w14:paraId="3D749EEC"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sz w:val="20"/>
                <w:szCs w:val="20"/>
                <w:lang w:eastAsia="ko-KR"/>
              </w:rPr>
              <w:t>4) The maximum OBW is 26 MHz for 2.4 GHz band and 70 MHz for 5.8 GHz band (center frequency, 5.775MHz).</w:t>
            </w:r>
          </w:p>
        </w:tc>
      </w:tr>
      <w:tr w:rsidR="00004EC8" w14:paraId="1FBE2EEF" w14:textId="77777777">
        <w:trPr>
          <w:trHeight w:val="720"/>
        </w:trPr>
        <w:tc>
          <w:tcPr>
            <w:tcW w:w="840" w:type="dxa"/>
            <w:vAlign w:val="center"/>
          </w:tcPr>
          <w:p w14:paraId="608810BE" w14:textId="77777777" w:rsidR="00004EC8" w:rsidRDefault="00004EC8">
            <w:pPr>
              <w:numPr>
                <w:ilvl w:val="0"/>
                <w:numId w:val="10"/>
              </w:numPr>
              <w:jc w:val="center"/>
              <w:rPr>
                <w:rFonts w:cs="Angsana New"/>
                <w:snapToGrid w:val="0"/>
              </w:rPr>
            </w:pPr>
          </w:p>
        </w:tc>
        <w:tc>
          <w:tcPr>
            <w:tcW w:w="2880" w:type="dxa"/>
            <w:vAlign w:val="center"/>
          </w:tcPr>
          <w:p w14:paraId="5EF739A4" w14:textId="77777777" w:rsidR="00004EC8" w:rsidRDefault="009662EC">
            <w:pPr>
              <w:jc w:val="center"/>
              <w:rPr>
                <w:lang w:eastAsia="ko-KR"/>
              </w:rPr>
            </w:pPr>
            <w:r>
              <w:rPr>
                <w:lang w:eastAsia="ko-KR"/>
              </w:rPr>
              <w:t>Wireless data communication</w:t>
            </w:r>
          </w:p>
          <w:p w14:paraId="4D6B22A4" w14:textId="77777777" w:rsidR="00004EC8" w:rsidRDefault="009662EC">
            <w:pPr>
              <w:jc w:val="center"/>
              <w:rPr>
                <w:lang w:eastAsia="ko-KR"/>
              </w:rPr>
            </w:pPr>
            <w:r>
              <w:rPr>
                <w:lang w:eastAsia="ko-KR"/>
              </w:rPr>
              <w:t xml:space="preserve">(Analogue modulation techniques) </w:t>
            </w:r>
          </w:p>
        </w:tc>
        <w:tc>
          <w:tcPr>
            <w:tcW w:w="4080" w:type="dxa"/>
            <w:gridSpan w:val="2"/>
            <w:vAlign w:val="center"/>
          </w:tcPr>
          <w:p w14:paraId="221CD428" w14:textId="77777777" w:rsidR="00004EC8" w:rsidRDefault="009662EC">
            <w:pPr>
              <w:jc w:val="center"/>
              <w:rPr>
                <w:lang w:eastAsia="ko-KR"/>
              </w:rPr>
            </w:pPr>
            <w:r>
              <w:t>2 410</w:t>
            </w:r>
            <w:r>
              <w:rPr>
                <w:rFonts w:hint="eastAsia"/>
                <w:lang w:eastAsia="ko-KR"/>
              </w:rPr>
              <w:t xml:space="preserve">, </w:t>
            </w:r>
            <w:r>
              <w:t>2 430</w:t>
            </w:r>
            <w:r>
              <w:rPr>
                <w:rFonts w:hint="eastAsia"/>
                <w:lang w:eastAsia="ko-KR"/>
              </w:rPr>
              <w:t xml:space="preserve">, </w:t>
            </w:r>
            <w:r>
              <w:t>2 450</w:t>
            </w:r>
            <w:r>
              <w:rPr>
                <w:rFonts w:hint="eastAsia"/>
                <w:lang w:eastAsia="ko-KR"/>
              </w:rPr>
              <w:t xml:space="preserve"> and </w:t>
            </w:r>
            <w:r>
              <w:t>2 470</w:t>
            </w:r>
            <w:r>
              <w:rPr>
                <w:rFonts w:hint="eastAsia"/>
                <w:lang w:eastAsia="ko-KR"/>
              </w:rPr>
              <w:t xml:space="preserve"> MHz</w:t>
            </w:r>
          </w:p>
        </w:tc>
        <w:tc>
          <w:tcPr>
            <w:tcW w:w="2160" w:type="dxa"/>
            <w:vAlign w:val="center"/>
          </w:tcPr>
          <w:p w14:paraId="4703CF8F" w14:textId="77777777" w:rsidR="00004EC8" w:rsidRDefault="009662EC">
            <w:pPr>
              <w:jc w:val="center"/>
              <w:rPr>
                <w:rFonts w:eastAsia="Batang"/>
                <w:lang w:eastAsia="ko-KR"/>
              </w:rPr>
            </w:pPr>
            <w:r>
              <w:rPr>
                <w:rFonts w:eastAsia="Batang" w:hint="eastAsia"/>
                <w:lang w:eastAsia="ko-KR"/>
              </w:rPr>
              <w:t xml:space="preserve">10 </w:t>
            </w:r>
            <w:proofErr w:type="spellStart"/>
            <w:r>
              <w:rPr>
                <w:rFonts w:eastAsia="Batang" w:hint="eastAsia"/>
                <w:lang w:eastAsia="ko-KR"/>
              </w:rPr>
              <w:t>mW</w:t>
            </w:r>
            <w:proofErr w:type="spellEnd"/>
          </w:p>
        </w:tc>
        <w:tc>
          <w:tcPr>
            <w:tcW w:w="3600" w:type="dxa"/>
            <w:vAlign w:val="center"/>
          </w:tcPr>
          <w:p w14:paraId="783E704C"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 xml:space="preserve">The nominal antenna gain is 6 </w:t>
            </w:r>
            <w:proofErr w:type="spellStart"/>
            <w:r>
              <w:rPr>
                <w:rFonts w:ascii="TimesNewRomanPSMT" w:eastAsia="Batang" w:hAnsi="TimesNewRomanPSMT" w:cs="TimesNewRomanPSMT" w:hint="eastAsia"/>
                <w:sz w:val="20"/>
                <w:szCs w:val="20"/>
                <w:lang w:eastAsia="ko-KR"/>
              </w:rPr>
              <w:t>dBi</w:t>
            </w:r>
            <w:proofErr w:type="spellEnd"/>
            <w:r>
              <w:rPr>
                <w:rFonts w:ascii="TimesNewRomanPSMT" w:eastAsia="Batang" w:hAnsi="TimesNewRomanPSMT" w:cs="TimesNewRomanPSMT" w:hint="eastAsia"/>
                <w:sz w:val="20"/>
                <w:szCs w:val="20"/>
                <w:lang w:eastAsia="ko-KR"/>
              </w:rPr>
              <w:t xml:space="preserve"> (20 </w:t>
            </w:r>
            <w:proofErr w:type="spellStart"/>
            <w:r>
              <w:rPr>
                <w:rFonts w:ascii="TimesNewRomanPSMT" w:eastAsia="Batang" w:hAnsi="TimesNewRomanPSMT" w:cs="TimesNewRomanPSMT" w:hint="eastAsia"/>
                <w:sz w:val="20"/>
                <w:szCs w:val="20"/>
                <w:lang w:eastAsia="ko-KR"/>
              </w:rPr>
              <w:t>dBi</w:t>
            </w:r>
            <w:proofErr w:type="spellEnd"/>
            <w:r>
              <w:rPr>
                <w:rFonts w:ascii="TimesNewRomanPSMT" w:eastAsia="Batang" w:hAnsi="TimesNewRomanPSMT" w:cs="TimesNewRomanPSMT" w:hint="eastAsia"/>
                <w:sz w:val="20"/>
                <w:szCs w:val="20"/>
                <w:lang w:eastAsia="ko-KR"/>
              </w:rPr>
              <w:t xml:space="preserve"> for point-to-point application)</w:t>
            </w:r>
          </w:p>
          <w:p w14:paraId="0E66FB2A"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The maximum OBW is 16 MHz.</w:t>
            </w:r>
          </w:p>
        </w:tc>
      </w:tr>
      <w:tr w:rsidR="00004EC8" w14:paraId="0B66846D" w14:textId="77777777">
        <w:trPr>
          <w:trHeight w:val="720"/>
        </w:trPr>
        <w:tc>
          <w:tcPr>
            <w:tcW w:w="840" w:type="dxa"/>
            <w:vAlign w:val="center"/>
          </w:tcPr>
          <w:p w14:paraId="5E1B54E6" w14:textId="77777777" w:rsidR="00004EC8" w:rsidRDefault="00004EC8">
            <w:pPr>
              <w:numPr>
                <w:ilvl w:val="0"/>
                <w:numId w:val="10"/>
              </w:numPr>
              <w:jc w:val="center"/>
              <w:rPr>
                <w:rFonts w:cs="Angsana New"/>
                <w:snapToGrid w:val="0"/>
              </w:rPr>
            </w:pPr>
          </w:p>
        </w:tc>
        <w:tc>
          <w:tcPr>
            <w:tcW w:w="2880" w:type="dxa"/>
            <w:vAlign w:val="center"/>
          </w:tcPr>
          <w:p w14:paraId="5994DFBC" w14:textId="77777777" w:rsidR="00004EC8" w:rsidRDefault="009662EC">
            <w:pPr>
              <w:jc w:val="center"/>
              <w:rPr>
                <w:lang w:eastAsia="ko-KR"/>
              </w:rPr>
            </w:pPr>
            <w:r>
              <w:rPr>
                <w:rFonts w:hint="eastAsia"/>
                <w:lang w:eastAsia="ko-KR"/>
              </w:rPr>
              <w:t>Wireless data communication</w:t>
            </w:r>
          </w:p>
          <w:p w14:paraId="3F580384" w14:textId="77777777" w:rsidR="00004EC8" w:rsidRDefault="009662EC">
            <w:pPr>
              <w:jc w:val="center"/>
              <w:rPr>
                <w:lang w:eastAsia="ko-KR"/>
              </w:rPr>
            </w:pPr>
            <w:r>
              <w:rPr>
                <w:rFonts w:hint="eastAsia"/>
                <w:lang w:eastAsia="ko-KR"/>
              </w:rPr>
              <w:t>(Dedicated short range communication</w:t>
            </w:r>
            <w:r>
              <w:rPr>
                <w:lang w:eastAsia="ko-KR"/>
              </w:rPr>
              <w:t>)</w:t>
            </w:r>
          </w:p>
        </w:tc>
        <w:tc>
          <w:tcPr>
            <w:tcW w:w="4080" w:type="dxa"/>
            <w:gridSpan w:val="2"/>
            <w:vAlign w:val="center"/>
          </w:tcPr>
          <w:p w14:paraId="2E8BBF16" w14:textId="77777777" w:rsidR="00004EC8" w:rsidRDefault="009662EC">
            <w:pPr>
              <w:jc w:val="center"/>
              <w:rPr>
                <w:lang w:eastAsia="ko-KR"/>
              </w:rPr>
            </w:pPr>
            <w:r>
              <w:t>5 800</w:t>
            </w:r>
            <w:r>
              <w:rPr>
                <w:rFonts w:hint="eastAsia"/>
                <w:lang w:eastAsia="ko-KR"/>
              </w:rPr>
              <w:t xml:space="preserve"> </w:t>
            </w:r>
            <w:r>
              <w:t xml:space="preserve"> </w:t>
            </w:r>
            <w:r>
              <w:rPr>
                <w:rFonts w:hint="eastAsia"/>
                <w:lang w:eastAsia="ko-KR"/>
              </w:rPr>
              <w:t xml:space="preserve">and  </w:t>
            </w:r>
            <w:r>
              <w:t>5 810</w:t>
            </w:r>
            <w:r>
              <w:rPr>
                <w:rFonts w:hint="eastAsia"/>
                <w:lang w:eastAsia="ko-KR"/>
              </w:rPr>
              <w:t xml:space="preserve"> </w:t>
            </w:r>
            <w:r>
              <w:t xml:space="preserve"> </w:t>
            </w:r>
            <w:r>
              <w:rPr>
                <w:rFonts w:hint="eastAsia"/>
                <w:lang w:eastAsia="ko-KR"/>
              </w:rPr>
              <w:t>MHz</w:t>
            </w:r>
          </w:p>
        </w:tc>
        <w:tc>
          <w:tcPr>
            <w:tcW w:w="2160" w:type="dxa"/>
            <w:vAlign w:val="center"/>
          </w:tcPr>
          <w:p w14:paraId="422E8A8E" w14:textId="77777777" w:rsidR="00004EC8" w:rsidRDefault="009662EC">
            <w:pPr>
              <w:jc w:val="center"/>
              <w:rPr>
                <w:rFonts w:eastAsia="Batang"/>
                <w:lang w:eastAsia="ko-KR"/>
              </w:rPr>
            </w:pPr>
            <w:r>
              <w:rPr>
                <w:rFonts w:eastAsia="Batang" w:hint="eastAsia"/>
                <w:lang w:eastAsia="ko-KR"/>
              </w:rPr>
              <w:t xml:space="preserve">10 </w:t>
            </w:r>
            <w:proofErr w:type="spellStart"/>
            <w:r>
              <w:rPr>
                <w:rFonts w:eastAsia="Batang" w:hint="eastAsia"/>
                <w:lang w:eastAsia="ko-KR"/>
              </w:rPr>
              <w:t>mW</w:t>
            </w:r>
            <w:proofErr w:type="spellEnd"/>
          </w:p>
        </w:tc>
        <w:tc>
          <w:tcPr>
            <w:tcW w:w="3600" w:type="dxa"/>
            <w:vAlign w:val="center"/>
          </w:tcPr>
          <w:p w14:paraId="0E864214"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The maximum OBW is 8 MHz.</w:t>
            </w:r>
          </w:p>
          <w:p w14:paraId="4FA1C099"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 xml:space="preserve">Nominal antenna gain is 22 </w:t>
            </w:r>
            <w:proofErr w:type="spellStart"/>
            <w:r>
              <w:rPr>
                <w:rFonts w:ascii="TimesNewRomanPSMT" w:eastAsia="Batang" w:hAnsi="TimesNewRomanPSMT" w:cs="TimesNewRomanPSMT" w:hint="eastAsia"/>
                <w:sz w:val="20"/>
                <w:szCs w:val="20"/>
                <w:lang w:eastAsia="ko-KR"/>
              </w:rPr>
              <w:t>dBi</w:t>
            </w:r>
            <w:proofErr w:type="spellEnd"/>
            <w:r>
              <w:rPr>
                <w:rFonts w:ascii="TimesNewRomanPSMT" w:eastAsia="Batang" w:hAnsi="TimesNewRomanPSMT" w:cs="TimesNewRomanPSMT" w:hint="eastAsia"/>
                <w:sz w:val="20"/>
                <w:szCs w:val="20"/>
                <w:lang w:eastAsia="ko-KR"/>
              </w:rPr>
              <w:t xml:space="preserve"> for road side unit and 8 </w:t>
            </w:r>
            <w:proofErr w:type="spellStart"/>
            <w:r>
              <w:rPr>
                <w:rFonts w:ascii="TimesNewRomanPSMT" w:eastAsia="Batang" w:hAnsi="TimesNewRomanPSMT" w:cs="TimesNewRomanPSMT" w:hint="eastAsia"/>
                <w:sz w:val="20"/>
                <w:szCs w:val="20"/>
                <w:lang w:eastAsia="ko-KR"/>
              </w:rPr>
              <w:t>dBi</w:t>
            </w:r>
            <w:proofErr w:type="spellEnd"/>
            <w:r>
              <w:rPr>
                <w:rFonts w:ascii="TimesNewRomanPSMT" w:eastAsia="Batang" w:hAnsi="TimesNewRomanPSMT" w:cs="TimesNewRomanPSMT" w:hint="eastAsia"/>
                <w:sz w:val="20"/>
                <w:szCs w:val="20"/>
                <w:lang w:eastAsia="ko-KR"/>
              </w:rPr>
              <w:t xml:space="preserve"> for on-board unit.</w:t>
            </w:r>
          </w:p>
        </w:tc>
      </w:tr>
      <w:tr w:rsidR="00004EC8" w14:paraId="3E376A57" w14:textId="77777777">
        <w:trPr>
          <w:trHeight w:val="720"/>
        </w:trPr>
        <w:tc>
          <w:tcPr>
            <w:tcW w:w="840" w:type="dxa"/>
            <w:vAlign w:val="center"/>
          </w:tcPr>
          <w:p w14:paraId="76F31114" w14:textId="77777777" w:rsidR="00004EC8" w:rsidRDefault="00004EC8">
            <w:pPr>
              <w:numPr>
                <w:ilvl w:val="0"/>
                <w:numId w:val="10"/>
              </w:numPr>
              <w:jc w:val="center"/>
              <w:rPr>
                <w:rFonts w:cs="Angsana New"/>
                <w:snapToGrid w:val="0"/>
              </w:rPr>
            </w:pPr>
          </w:p>
        </w:tc>
        <w:tc>
          <w:tcPr>
            <w:tcW w:w="2880" w:type="dxa"/>
            <w:vAlign w:val="center"/>
          </w:tcPr>
          <w:p w14:paraId="65E3110B" w14:textId="77777777" w:rsidR="00004EC8" w:rsidRDefault="009662EC">
            <w:pPr>
              <w:jc w:val="center"/>
              <w:rPr>
                <w:lang w:eastAsia="ko-KR"/>
              </w:rPr>
            </w:pPr>
            <w:r>
              <w:rPr>
                <w:rFonts w:hint="eastAsia"/>
                <w:lang w:eastAsia="ko-KR"/>
              </w:rPr>
              <w:t>Vehicle identification system</w:t>
            </w:r>
          </w:p>
        </w:tc>
        <w:tc>
          <w:tcPr>
            <w:tcW w:w="4080" w:type="dxa"/>
            <w:gridSpan w:val="2"/>
            <w:vAlign w:val="center"/>
          </w:tcPr>
          <w:p w14:paraId="5311B8AC" w14:textId="77777777" w:rsidR="00004EC8" w:rsidRDefault="009662EC">
            <w:pPr>
              <w:jc w:val="center"/>
              <w:rPr>
                <w:lang w:eastAsia="ko-KR"/>
              </w:rPr>
            </w:pPr>
            <w:r>
              <w:rPr>
                <w:lang w:eastAsia="ko-KR"/>
              </w:rPr>
              <w:t>2.440 (2.427-2.453)</w:t>
            </w:r>
            <w:r>
              <w:rPr>
                <w:rFonts w:hint="eastAsia"/>
                <w:lang w:eastAsia="ko-KR"/>
              </w:rPr>
              <w:t xml:space="preserve"> MHz</w:t>
            </w:r>
          </w:p>
          <w:p w14:paraId="69E68AFA" w14:textId="77777777" w:rsidR="00004EC8" w:rsidRDefault="009662EC">
            <w:pPr>
              <w:jc w:val="center"/>
              <w:rPr>
                <w:lang w:eastAsia="ko-KR"/>
              </w:rPr>
            </w:pPr>
            <w:r>
              <w:rPr>
                <w:lang w:eastAsia="ko-KR"/>
              </w:rPr>
              <w:t>2.445 (2.434-2.465)</w:t>
            </w:r>
            <w:r>
              <w:rPr>
                <w:rFonts w:hint="eastAsia"/>
                <w:lang w:eastAsia="ko-KR"/>
              </w:rPr>
              <w:t xml:space="preserve"> MHz</w:t>
            </w:r>
          </w:p>
          <w:p w14:paraId="4C6E999F" w14:textId="77777777" w:rsidR="00004EC8" w:rsidRDefault="009662EC">
            <w:pPr>
              <w:jc w:val="center"/>
              <w:rPr>
                <w:lang w:eastAsia="ko-KR"/>
              </w:rPr>
            </w:pPr>
            <w:r>
              <w:rPr>
                <w:lang w:eastAsia="ko-KR"/>
              </w:rPr>
              <w:t>2.455 (2.439-2.470)</w:t>
            </w:r>
            <w:r>
              <w:rPr>
                <w:rFonts w:hint="eastAsia"/>
                <w:lang w:eastAsia="ko-KR"/>
              </w:rPr>
              <w:t xml:space="preserve"> MHz</w:t>
            </w:r>
          </w:p>
        </w:tc>
        <w:tc>
          <w:tcPr>
            <w:tcW w:w="2160" w:type="dxa"/>
            <w:vAlign w:val="center"/>
          </w:tcPr>
          <w:p w14:paraId="4A084BD1" w14:textId="77777777" w:rsidR="00004EC8" w:rsidRDefault="009662EC">
            <w:pPr>
              <w:jc w:val="center"/>
              <w:rPr>
                <w:rFonts w:eastAsia="Batang"/>
                <w:lang w:eastAsia="ko-KR"/>
              </w:rPr>
            </w:pPr>
            <w:r>
              <w:rPr>
                <w:rFonts w:eastAsia="Batang" w:hint="eastAsia"/>
                <w:lang w:eastAsia="ko-KR"/>
              </w:rPr>
              <w:t xml:space="preserve">300 </w:t>
            </w:r>
            <w:proofErr w:type="spellStart"/>
            <w:r>
              <w:rPr>
                <w:rFonts w:eastAsia="Batang" w:hint="eastAsia"/>
                <w:lang w:eastAsia="ko-KR"/>
              </w:rPr>
              <w:t>mW</w:t>
            </w:r>
            <w:proofErr w:type="spellEnd"/>
          </w:p>
        </w:tc>
        <w:tc>
          <w:tcPr>
            <w:tcW w:w="3600" w:type="dxa"/>
            <w:vAlign w:val="center"/>
          </w:tcPr>
          <w:p w14:paraId="3B516FB6"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 xml:space="preserve">Nominal antenna gain is 20 </w:t>
            </w:r>
            <w:proofErr w:type="spellStart"/>
            <w:r>
              <w:rPr>
                <w:rFonts w:ascii="TimesNewRomanPSMT" w:eastAsia="Batang" w:hAnsi="TimesNewRomanPSMT" w:cs="TimesNewRomanPSMT" w:hint="eastAsia"/>
                <w:sz w:val="20"/>
                <w:szCs w:val="20"/>
                <w:lang w:eastAsia="ko-KR"/>
              </w:rPr>
              <w:t>dBi</w:t>
            </w:r>
            <w:proofErr w:type="spellEnd"/>
            <w:r>
              <w:rPr>
                <w:rFonts w:ascii="TimesNewRomanPSMT" w:eastAsia="Batang" w:hAnsi="TimesNewRomanPSMT" w:cs="TimesNewRomanPSMT" w:hint="eastAsia"/>
                <w:sz w:val="20"/>
                <w:szCs w:val="20"/>
                <w:lang w:eastAsia="ko-KR"/>
              </w:rPr>
              <w:t>.</w:t>
            </w:r>
          </w:p>
        </w:tc>
      </w:tr>
      <w:tr w:rsidR="00004EC8" w14:paraId="7E33A0D0" w14:textId="77777777">
        <w:trPr>
          <w:trHeight w:val="720"/>
        </w:trPr>
        <w:tc>
          <w:tcPr>
            <w:tcW w:w="840" w:type="dxa"/>
            <w:vAlign w:val="center"/>
          </w:tcPr>
          <w:p w14:paraId="6EF7618C" w14:textId="77777777" w:rsidR="00004EC8" w:rsidRDefault="00004EC8">
            <w:pPr>
              <w:numPr>
                <w:ilvl w:val="0"/>
                <w:numId w:val="10"/>
              </w:numPr>
              <w:jc w:val="center"/>
              <w:rPr>
                <w:rFonts w:cs="Angsana New"/>
                <w:snapToGrid w:val="0"/>
              </w:rPr>
            </w:pPr>
          </w:p>
        </w:tc>
        <w:tc>
          <w:tcPr>
            <w:tcW w:w="2880" w:type="dxa"/>
            <w:vAlign w:val="center"/>
          </w:tcPr>
          <w:p w14:paraId="23661ED0" w14:textId="77777777" w:rsidR="00004EC8" w:rsidRDefault="009662EC">
            <w:pPr>
              <w:jc w:val="center"/>
              <w:rPr>
                <w:lang w:eastAsia="ko-KR"/>
              </w:rPr>
            </w:pPr>
            <w:r>
              <w:rPr>
                <w:rFonts w:hint="eastAsia"/>
                <w:lang w:eastAsia="ko-KR"/>
              </w:rPr>
              <w:t>RFID</w:t>
            </w:r>
          </w:p>
        </w:tc>
        <w:tc>
          <w:tcPr>
            <w:tcW w:w="4080" w:type="dxa"/>
            <w:gridSpan w:val="2"/>
            <w:vAlign w:val="center"/>
          </w:tcPr>
          <w:p w14:paraId="1FB8DB38" w14:textId="77777777" w:rsidR="00004EC8" w:rsidRDefault="009662EC">
            <w:pPr>
              <w:pStyle w:val="Tabletext"/>
              <w:jc w:val="center"/>
              <w:rPr>
                <w:rFonts w:eastAsia="Gulim"/>
                <w:sz w:val="24"/>
                <w:szCs w:val="24"/>
              </w:rPr>
            </w:pPr>
            <w:r>
              <w:rPr>
                <w:rFonts w:eastAsia="Gulim"/>
                <w:sz w:val="24"/>
                <w:szCs w:val="24"/>
              </w:rPr>
              <w:t>13.552</w:t>
            </w:r>
            <w:r>
              <w:rPr>
                <w:rFonts w:eastAsia="Gulim" w:hint="eastAsia"/>
                <w:sz w:val="24"/>
                <w:szCs w:val="24"/>
                <w:lang w:eastAsia="ko-KR"/>
              </w:rPr>
              <w:t xml:space="preserve"> </w:t>
            </w:r>
            <w:r>
              <w:rPr>
                <w:rFonts w:eastAsia="Gulim"/>
                <w:sz w:val="24"/>
                <w:szCs w:val="24"/>
              </w:rPr>
              <w:t>-</w:t>
            </w:r>
            <w:r>
              <w:rPr>
                <w:rFonts w:eastAsia="Gulim" w:hint="eastAsia"/>
                <w:sz w:val="24"/>
                <w:szCs w:val="24"/>
                <w:lang w:eastAsia="ko-KR"/>
              </w:rPr>
              <w:t xml:space="preserve"> </w:t>
            </w:r>
            <w:r>
              <w:rPr>
                <w:rFonts w:eastAsia="Gulim"/>
                <w:sz w:val="24"/>
                <w:szCs w:val="24"/>
              </w:rPr>
              <w:t>13.568</w:t>
            </w:r>
            <w:r>
              <w:t xml:space="preserve"> </w:t>
            </w:r>
            <w:r>
              <w:rPr>
                <w:rFonts w:eastAsia="Gulim"/>
                <w:sz w:val="24"/>
                <w:szCs w:val="24"/>
              </w:rPr>
              <w:t>MHz</w:t>
            </w:r>
          </w:p>
        </w:tc>
        <w:tc>
          <w:tcPr>
            <w:tcW w:w="2160" w:type="dxa"/>
            <w:vAlign w:val="center"/>
          </w:tcPr>
          <w:p w14:paraId="11BEBC07" w14:textId="77777777" w:rsidR="00004EC8" w:rsidRDefault="009662EC">
            <w:pPr>
              <w:jc w:val="center"/>
              <w:rPr>
                <w:rFonts w:eastAsia="Batang"/>
                <w:lang w:eastAsia="ko-KR"/>
              </w:rPr>
            </w:pPr>
            <w:r>
              <w:rPr>
                <w:rFonts w:eastAsia="Batang" w:hint="eastAsia"/>
                <w:lang w:eastAsia="ko-KR"/>
              </w:rPr>
              <w:t xml:space="preserve">93.5 </w:t>
            </w:r>
            <w:proofErr w:type="spellStart"/>
            <w:r>
              <w:rPr>
                <w:rFonts w:eastAsia="Batang" w:hint="eastAsia"/>
                <w:lang w:eastAsia="ko-KR"/>
              </w:rPr>
              <w:t>dBuV</w:t>
            </w:r>
            <w:proofErr w:type="spellEnd"/>
            <w:r>
              <w:rPr>
                <w:rFonts w:eastAsia="Batang" w:hint="eastAsia"/>
                <w:lang w:eastAsia="ko-KR"/>
              </w:rPr>
              <w:t>/m @ 10m</w:t>
            </w:r>
          </w:p>
        </w:tc>
        <w:tc>
          <w:tcPr>
            <w:tcW w:w="3600" w:type="dxa"/>
            <w:vAlign w:val="center"/>
          </w:tcPr>
          <w:p w14:paraId="5D40135C" w14:textId="77777777" w:rsidR="00004EC8" w:rsidRDefault="00004EC8">
            <w:pPr>
              <w:rPr>
                <w:rFonts w:ascii="TimesNewRomanPSMT" w:eastAsia="Batang" w:hAnsi="TimesNewRomanPSMT" w:cs="TimesNewRomanPSMT"/>
                <w:sz w:val="20"/>
                <w:szCs w:val="20"/>
                <w:lang w:eastAsia="ko-KR"/>
              </w:rPr>
            </w:pPr>
          </w:p>
        </w:tc>
      </w:tr>
      <w:tr w:rsidR="00004EC8" w14:paraId="5607BEA6" w14:textId="77777777">
        <w:trPr>
          <w:trHeight w:val="720"/>
        </w:trPr>
        <w:tc>
          <w:tcPr>
            <w:tcW w:w="840" w:type="dxa"/>
            <w:vAlign w:val="center"/>
          </w:tcPr>
          <w:p w14:paraId="1DAD3716" w14:textId="77777777" w:rsidR="00004EC8" w:rsidRDefault="00004EC8">
            <w:pPr>
              <w:numPr>
                <w:ilvl w:val="0"/>
                <w:numId w:val="10"/>
              </w:numPr>
              <w:jc w:val="center"/>
              <w:rPr>
                <w:rFonts w:cs="Angsana New"/>
                <w:snapToGrid w:val="0"/>
              </w:rPr>
            </w:pPr>
          </w:p>
        </w:tc>
        <w:tc>
          <w:tcPr>
            <w:tcW w:w="2880" w:type="dxa"/>
            <w:vAlign w:val="center"/>
          </w:tcPr>
          <w:p w14:paraId="192713A6" w14:textId="77777777" w:rsidR="00004EC8" w:rsidRDefault="009662EC">
            <w:pPr>
              <w:jc w:val="center"/>
              <w:rPr>
                <w:lang w:eastAsia="ko-KR"/>
              </w:rPr>
            </w:pPr>
            <w:r>
              <w:rPr>
                <w:rFonts w:hint="eastAsia"/>
                <w:lang w:eastAsia="ko-KR"/>
              </w:rPr>
              <w:t>RFID</w:t>
            </w:r>
          </w:p>
        </w:tc>
        <w:tc>
          <w:tcPr>
            <w:tcW w:w="4080" w:type="dxa"/>
            <w:gridSpan w:val="2"/>
            <w:vAlign w:val="center"/>
          </w:tcPr>
          <w:p w14:paraId="0B2973D1" w14:textId="77777777" w:rsidR="00004EC8" w:rsidRDefault="009662EC">
            <w:pPr>
              <w:jc w:val="center"/>
              <w:rPr>
                <w:lang w:eastAsia="ko-KR"/>
              </w:rPr>
            </w:pPr>
            <w:r>
              <w:rPr>
                <w:lang w:eastAsia="ko-KR"/>
              </w:rPr>
              <w:t>433.670</w:t>
            </w:r>
            <w:r>
              <w:rPr>
                <w:rFonts w:hint="eastAsia"/>
                <w:lang w:eastAsia="ko-KR"/>
              </w:rPr>
              <w:t xml:space="preserve"> </w:t>
            </w:r>
            <w:r>
              <w:rPr>
                <w:lang w:eastAsia="ko-KR"/>
              </w:rPr>
              <w:t>-</w:t>
            </w:r>
            <w:r>
              <w:rPr>
                <w:rFonts w:hint="eastAsia"/>
                <w:lang w:eastAsia="ko-KR"/>
              </w:rPr>
              <w:t xml:space="preserve"> </w:t>
            </w:r>
            <w:r>
              <w:rPr>
                <w:lang w:eastAsia="ko-KR"/>
              </w:rPr>
              <w:t>434.170</w:t>
            </w:r>
            <w:r>
              <w:rPr>
                <w:rFonts w:hint="eastAsia"/>
                <w:lang w:eastAsia="ko-KR"/>
              </w:rPr>
              <w:t xml:space="preserve"> MHz</w:t>
            </w:r>
          </w:p>
        </w:tc>
        <w:tc>
          <w:tcPr>
            <w:tcW w:w="2160" w:type="dxa"/>
            <w:vAlign w:val="center"/>
          </w:tcPr>
          <w:p w14:paraId="504CC85B" w14:textId="77777777" w:rsidR="00004EC8" w:rsidRDefault="009662EC">
            <w:pPr>
              <w:jc w:val="center"/>
              <w:rPr>
                <w:rFonts w:eastAsia="Batang"/>
                <w:lang w:eastAsia="ko-KR"/>
              </w:rPr>
            </w:pPr>
            <w:r>
              <w:rPr>
                <w:rFonts w:eastAsia="Batang" w:hint="eastAsia"/>
                <w:lang w:eastAsia="ko-KR"/>
              </w:rPr>
              <w:t xml:space="preserve">3.6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e.i.r.p</w:t>
            </w:r>
            <w:proofErr w:type="spellEnd"/>
            <w:r>
              <w:rPr>
                <w:rFonts w:eastAsia="Batang" w:hint="eastAsia"/>
                <w:lang w:eastAsia="ko-KR"/>
              </w:rPr>
              <w:t>.)</w:t>
            </w:r>
          </w:p>
        </w:tc>
        <w:tc>
          <w:tcPr>
            <w:tcW w:w="3600" w:type="dxa"/>
            <w:vAlign w:val="center"/>
          </w:tcPr>
          <w:p w14:paraId="2CAF2413" w14:textId="77777777" w:rsidR="00004EC8" w:rsidRDefault="00004EC8">
            <w:pPr>
              <w:rPr>
                <w:rFonts w:ascii="TimesNewRomanPSMT" w:eastAsia="Batang" w:hAnsi="TimesNewRomanPSMT" w:cs="TimesNewRomanPSMT"/>
                <w:sz w:val="20"/>
                <w:szCs w:val="20"/>
                <w:lang w:eastAsia="ko-KR"/>
              </w:rPr>
            </w:pPr>
          </w:p>
        </w:tc>
      </w:tr>
      <w:tr w:rsidR="00004EC8" w14:paraId="405DD7F1" w14:textId="77777777">
        <w:trPr>
          <w:trHeight w:val="810"/>
        </w:trPr>
        <w:tc>
          <w:tcPr>
            <w:tcW w:w="840" w:type="dxa"/>
            <w:vMerge w:val="restart"/>
            <w:vAlign w:val="center"/>
          </w:tcPr>
          <w:p w14:paraId="0229C6AB" w14:textId="77777777" w:rsidR="00004EC8" w:rsidRDefault="00004EC8">
            <w:pPr>
              <w:numPr>
                <w:ilvl w:val="0"/>
                <w:numId w:val="10"/>
              </w:numPr>
              <w:jc w:val="center"/>
              <w:rPr>
                <w:rFonts w:cs="Angsana New"/>
                <w:snapToGrid w:val="0"/>
              </w:rPr>
            </w:pPr>
          </w:p>
        </w:tc>
        <w:tc>
          <w:tcPr>
            <w:tcW w:w="2880" w:type="dxa"/>
            <w:vMerge w:val="restart"/>
            <w:vAlign w:val="center"/>
          </w:tcPr>
          <w:p w14:paraId="17B731DD" w14:textId="77777777" w:rsidR="00004EC8" w:rsidRDefault="009662EC">
            <w:pPr>
              <w:jc w:val="center"/>
              <w:rPr>
                <w:lang w:eastAsia="ko-KR"/>
              </w:rPr>
            </w:pPr>
            <w:r>
              <w:rPr>
                <w:rFonts w:hint="eastAsia"/>
                <w:lang w:eastAsia="ko-KR"/>
              </w:rPr>
              <w:t>RFID/USN</w:t>
            </w:r>
            <w:r>
              <w:rPr>
                <w:lang w:eastAsia="ko-KR"/>
              </w:rPr>
              <w:t xml:space="preserve"> </w:t>
            </w:r>
            <w:r>
              <w:rPr>
                <w:rFonts w:hint="eastAsia"/>
                <w:lang w:eastAsia="ko-KR"/>
              </w:rPr>
              <w:t>(U</w:t>
            </w:r>
            <w:r>
              <w:rPr>
                <w:lang w:eastAsia="ko-KR"/>
              </w:rPr>
              <w:t>biquitous</w:t>
            </w:r>
            <w:r>
              <w:rPr>
                <w:rFonts w:hint="eastAsia"/>
                <w:lang w:eastAsia="ko-KR"/>
              </w:rPr>
              <w:t xml:space="preserve"> Sensor Network)</w:t>
            </w:r>
          </w:p>
        </w:tc>
        <w:tc>
          <w:tcPr>
            <w:tcW w:w="4080" w:type="dxa"/>
            <w:gridSpan w:val="2"/>
            <w:vMerge w:val="restart"/>
            <w:vAlign w:val="center"/>
          </w:tcPr>
          <w:p w14:paraId="6A00B76A" w14:textId="77777777" w:rsidR="00004EC8" w:rsidRDefault="00004EC8">
            <w:pPr>
              <w:jc w:val="center"/>
              <w:rPr>
                <w:lang w:eastAsia="ko-KR"/>
              </w:rPr>
            </w:pPr>
          </w:p>
          <w:p w14:paraId="38893CF8" w14:textId="77777777" w:rsidR="00004EC8" w:rsidRDefault="009662EC">
            <w:pPr>
              <w:jc w:val="center"/>
              <w:rPr>
                <w:lang w:eastAsia="ko-KR"/>
              </w:rPr>
            </w:pPr>
            <w:r>
              <w:rPr>
                <w:rFonts w:hint="eastAsia"/>
                <w:lang w:eastAsia="ko-KR"/>
              </w:rPr>
              <w:t xml:space="preserve">917 </w:t>
            </w:r>
            <w:r>
              <w:rPr>
                <w:lang w:eastAsia="ko-KR"/>
              </w:rPr>
              <w:t>–</w:t>
            </w:r>
            <w:r>
              <w:rPr>
                <w:rFonts w:hint="eastAsia"/>
                <w:lang w:eastAsia="ko-KR"/>
              </w:rPr>
              <w:t xml:space="preserve"> 923.5 MHz</w:t>
            </w:r>
          </w:p>
          <w:p w14:paraId="03F4B94F" w14:textId="77777777" w:rsidR="00004EC8" w:rsidRDefault="009662EC">
            <w:pPr>
              <w:jc w:val="center"/>
              <w:rPr>
                <w:lang w:eastAsia="ko-KR"/>
              </w:rPr>
            </w:pPr>
            <w:r>
              <w:rPr>
                <w:rFonts w:hint="eastAsia"/>
                <w:lang w:eastAsia="ko-KR"/>
              </w:rPr>
              <w:t>(32 channels, 200 kHz step)</w:t>
            </w:r>
          </w:p>
          <w:p w14:paraId="5E75BC8D" w14:textId="77777777" w:rsidR="00004EC8" w:rsidRDefault="00004EC8">
            <w:pPr>
              <w:jc w:val="center"/>
              <w:rPr>
                <w:lang w:eastAsia="ko-KR"/>
              </w:rPr>
            </w:pPr>
          </w:p>
        </w:tc>
        <w:tc>
          <w:tcPr>
            <w:tcW w:w="2160" w:type="dxa"/>
            <w:vAlign w:val="center"/>
          </w:tcPr>
          <w:p w14:paraId="65CF578B" w14:textId="77777777" w:rsidR="00004EC8" w:rsidRDefault="00004EC8">
            <w:pPr>
              <w:jc w:val="center"/>
              <w:rPr>
                <w:rFonts w:eastAsia="Batang"/>
                <w:lang w:eastAsia="ko-KR"/>
              </w:rPr>
            </w:pPr>
          </w:p>
          <w:p w14:paraId="5E5E6608" w14:textId="77777777" w:rsidR="00004EC8" w:rsidRDefault="009662EC">
            <w:pPr>
              <w:jc w:val="center"/>
              <w:rPr>
                <w:rFonts w:eastAsia="Batang"/>
                <w:lang w:eastAsia="ko-KR"/>
              </w:rPr>
            </w:pPr>
            <w:r>
              <w:rPr>
                <w:rFonts w:eastAsia="Batang" w:hint="eastAsia"/>
                <w:lang w:eastAsia="ko-KR"/>
              </w:rPr>
              <w:t>4W(</w:t>
            </w:r>
            <w:proofErr w:type="spellStart"/>
            <w:r>
              <w:rPr>
                <w:rFonts w:eastAsia="Batang" w:hint="eastAsia"/>
                <w:lang w:eastAsia="ko-KR"/>
              </w:rPr>
              <w:t>e.i.r.p</w:t>
            </w:r>
            <w:proofErr w:type="spellEnd"/>
            <w:r>
              <w:rPr>
                <w:rFonts w:eastAsia="Batang" w:hint="eastAsia"/>
                <w:lang w:eastAsia="ko-KR"/>
              </w:rPr>
              <w:t>)</w:t>
            </w:r>
          </w:p>
        </w:tc>
        <w:tc>
          <w:tcPr>
            <w:tcW w:w="3600" w:type="dxa"/>
            <w:vAlign w:val="center"/>
          </w:tcPr>
          <w:p w14:paraId="667D2861" w14:textId="77777777" w:rsidR="00004EC8" w:rsidRDefault="00004EC8">
            <w:pPr>
              <w:rPr>
                <w:rFonts w:ascii="TimesNewRomanPSMT" w:eastAsia="Batang" w:hAnsi="TimesNewRomanPSMT" w:cs="TimesNewRomanPSMT"/>
                <w:sz w:val="20"/>
                <w:szCs w:val="20"/>
                <w:lang w:eastAsia="ko-KR"/>
              </w:rPr>
            </w:pPr>
          </w:p>
          <w:p w14:paraId="6A830B85"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Passive RFID on channel No. 2, 5, 8, 11, 14 and 17.</w:t>
            </w:r>
          </w:p>
        </w:tc>
      </w:tr>
      <w:tr w:rsidR="00004EC8" w14:paraId="224ED7D9" w14:textId="77777777">
        <w:trPr>
          <w:trHeight w:val="399"/>
        </w:trPr>
        <w:tc>
          <w:tcPr>
            <w:tcW w:w="840" w:type="dxa"/>
            <w:vMerge/>
            <w:vAlign w:val="center"/>
          </w:tcPr>
          <w:p w14:paraId="6B31FE3B" w14:textId="77777777" w:rsidR="00004EC8" w:rsidRDefault="00004EC8">
            <w:pPr>
              <w:numPr>
                <w:ilvl w:val="0"/>
                <w:numId w:val="10"/>
              </w:numPr>
              <w:jc w:val="center"/>
              <w:rPr>
                <w:rFonts w:cs="Angsana New"/>
                <w:snapToGrid w:val="0"/>
              </w:rPr>
            </w:pPr>
          </w:p>
        </w:tc>
        <w:tc>
          <w:tcPr>
            <w:tcW w:w="2880" w:type="dxa"/>
            <w:vMerge/>
            <w:vAlign w:val="center"/>
          </w:tcPr>
          <w:p w14:paraId="77F31AC9" w14:textId="77777777" w:rsidR="00004EC8" w:rsidRDefault="00004EC8">
            <w:pPr>
              <w:jc w:val="center"/>
              <w:rPr>
                <w:lang w:eastAsia="ko-KR"/>
              </w:rPr>
            </w:pPr>
          </w:p>
        </w:tc>
        <w:tc>
          <w:tcPr>
            <w:tcW w:w="4080" w:type="dxa"/>
            <w:gridSpan w:val="2"/>
            <w:vMerge/>
            <w:vAlign w:val="center"/>
          </w:tcPr>
          <w:p w14:paraId="44578CE0" w14:textId="77777777" w:rsidR="00004EC8" w:rsidRDefault="00004EC8">
            <w:pPr>
              <w:jc w:val="center"/>
              <w:rPr>
                <w:lang w:eastAsia="ko-KR"/>
              </w:rPr>
            </w:pPr>
          </w:p>
        </w:tc>
        <w:tc>
          <w:tcPr>
            <w:tcW w:w="2160" w:type="dxa"/>
            <w:vAlign w:val="center"/>
          </w:tcPr>
          <w:p w14:paraId="6DC450F4" w14:textId="77777777" w:rsidR="00004EC8" w:rsidRDefault="009662EC">
            <w:pPr>
              <w:jc w:val="center"/>
              <w:rPr>
                <w:rFonts w:eastAsia="Batang"/>
                <w:lang w:eastAsia="ko-KR"/>
              </w:rPr>
            </w:pPr>
            <w:r>
              <w:rPr>
                <w:rFonts w:eastAsia="Batang" w:hint="eastAsia"/>
                <w:lang w:eastAsia="ko-KR"/>
              </w:rPr>
              <w:t>200mW(</w:t>
            </w:r>
            <w:proofErr w:type="spellStart"/>
            <w:r>
              <w:rPr>
                <w:rFonts w:eastAsia="Batang" w:hint="eastAsia"/>
                <w:lang w:eastAsia="ko-KR"/>
              </w:rPr>
              <w:t>e.i.r.p</w:t>
            </w:r>
            <w:proofErr w:type="spellEnd"/>
            <w:r>
              <w:rPr>
                <w:rFonts w:eastAsia="Batang" w:hint="eastAsia"/>
                <w:lang w:eastAsia="ko-KR"/>
              </w:rPr>
              <w:t>)</w:t>
            </w:r>
          </w:p>
        </w:tc>
        <w:tc>
          <w:tcPr>
            <w:tcW w:w="3600" w:type="dxa"/>
            <w:vAlign w:val="center"/>
          </w:tcPr>
          <w:p w14:paraId="1F6289D8"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Passive RFID on channel No. 20~32</w:t>
            </w:r>
          </w:p>
        </w:tc>
      </w:tr>
      <w:tr w:rsidR="00004EC8" w14:paraId="5CDDA7BB" w14:textId="77777777">
        <w:trPr>
          <w:trHeight w:val="399"/>
        </w:trPr>
        <w:tc>
          <w:tcPr>
            <w:tcW w:w="840" w:type="dxa"/>
            <w:vMerge/>
            <w:vAlign w:val="center"/>
          </w:tcPr>
          <w:p w14:paraId="45BB5209" w14:textId="77777777" w:rsidR="00004EC8" w:rsidRDefault="00004EC8">
            <w:pPr>
              <w:numPr>
                <w:ilvl w:val="0"/>
                <w:numId w:val="10"/>
              </w:numPr>
              <w:jc w:val="center"/>
              <w:rPr>
                <w:rFonts w:cs="Angsana New"/>
                <w:snapToGrid w:val="0"/>
              </w:rPr>
            </w:pPr>
          </w:p>
        </w:tc>
        <w:tc>
          <w:tcPr>
            <w:tcW w:w="2880" w:type="dxa"/>
            <w:vMerge/>
            <w:vAlign w:val="center"/>
          </w:tcPr>
          <w:p w14:paraId="3E46F192" w14:textId="77777777" w:rsidR="00004EC8" w:rsidRDefault="00004EC8">
            <w:pPr>
              <w:jc w:val="center"/>
              <w:rPr>
                <w:lang w:eastAsia="ko-KR"/>
              </w:rPr>
            </w:pPr>
          </w:p>
        </w:tc>
        <w:tc>
          <w:tcPr>
            <w:tcW w:w="4080" w:type="dxa"/>
            <w:gridSpan w:val="2"/>
            <w:vMerge/>
            <w:vAlign w:val="center"/>
          </w:tcPr>
          <w:p w14:paraId="42AE40C3" w14:textId="77777777" w:rsidR="00004EC8" w:rsidRDefault="00004EC8">
            <w:pPr>
              <w:jc w:val="center"/>
              <w:rPr>
                <w:lang w:eastAsia="ko-KR"/>
              </w:rPr>
            </w:pPr>
          </w:p>
        </w:tc>
        <w:tc>
          <w:tcPr>
            <w:tcW w:w="2160" w:type="dxa"/>
            <w:vAlign w:val="center"/>
          </w:tcPr>
          <w:p w14:paraId="31F740B2" w14:textId="77777777" w:rsidR="00004EC8" w:rsidRDefault="009662EC">
            <w:pPr>
              <w:jc w:val="center"/>
              <w:rPr>
                <w:rFonts w:eastAsia="Batang"/>
                <w:lang w:eastAsia="ko-KR"/>
              </w:rPr>
            </w:pPr>
            <w:r>
              <w:rPr>
                <w:rFonts w:eastAsia="Batang" w:hint="eastAsia"/>
                <w:lang w:eastAsia="ko-KR"/>
              </w:rPr>
              <w:t>10mW(</w:t>
            </w:r>
            <w:proofErr w:type="spellStart"/>
            <w:r>
              <w:rPr>
                <w:rFonts w:eastAsia="Batang" w:hint="eastAsia"/>
                <w:lang w:eastAsia="ko-KR"/>
              </w:rPr>
              <w:t>e.i.r.p</w:t>
            </w:r>
            <w:proofErr w:type="spellEnd"/>
            <w:r>
              <w:rPr>
                <w:rFonts w:eastAsia="Batang" w:hint="eastAsia"/>
                <w:lang w:eastAsia="ko-KR"/>
              </w:rPr>
              <w:t>)</w:t>
            </w:r>
          </w:p>
        </w:tc>
        <w:tc>
          <w:tcPr>
            <w:tcW w:w="3600" w:type="dxa"/>
            <w:vAlign w:val="center"/>
          </w:tcPr>
          <w:p w14:paraId="7579CDEB"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Any on channel No. 2, 5, 8, 11, 14, 17 and 19 ~ 32.</w:t>
            </w:r>
          </w:p>
        </w:tc>
      </w:tr>
      <w:tr w:rsidR="00004EC8" w14:paraId="4A256748" w14:textId="77777777">
        <w:trPr>
          <w:trHeight w:val="399"/>
        </w:trPr>
        <w:tc>
          <w:tcPr>
            <w:tcW w:w="840" w:type="dxa"/>
            <w:vMerge/>
            <w:vAlign w:val="center"/>
          </w:tcPr>
          <w:p w14:paraId="3E789869" w14:textId="77777777" w:rsidR="00004EC8" w:rsidRDefault="00004EC8">
            <w:pPr>
              <w:numPr>
                <w:ilvl w:val="0"/>
                <w:numId w:val="10"/>
              </w:numPr>
              <w:jc w:val="center"/>
              <w:rPr>
                <w:rFonts w:cs="Angsana New"/>
                <w:snapToGrid w:val="0"/>
              </w:rPr>
            </w:pPr>
          </w:p>
        </w:tc>
        <w:tc>
          <w:tcPr>
            <w:tcW w:w="2880" w:type="dxa"/>
            <w:vMerge/>
            <w:vAlign w:val="center"/>
          </w:tcPr>
          <w:p w14:paraId="337BC811" w14:textId="77777777" w:rsidR="00004EC8" w:rsidRDefault="00004EC8">
            <w:pPr>
              <w:jc w:val="center"/>
              <w:rPr>
                <w:lang w:eastAsia="ko-KR"/>
              </w:rPr>
            </w:pPr>
          </w:p>
        </w:tc>
        <w:tc>
          <w:tcPr>
            <w:tcW w:w="4080" w:type="dxa"/>
            <w:gridSpan w:val="2"/>
            <w:vMerge/>
            <w:vAlign w:val="center"/>
          </w:tcPr>
          <w:p w14:paraId="2EB6F870" w14:textId="77777777" w:rsidR="00004EC8" w:rsidRDefault="00004EC8">
            <w:pPr>
              <w:jc w:val="center"/>
              <w:rPr>
                <w:lang w:eastAsia="ko-KR"/>
              </w:rPr>
            </w:pPr>
          </w:p>
        </w:tc>
        <w:tc>
          <w:tcPr>
            <w:tcW w:w="2160" w:type="dxa"/>
            <w:vAlign w:val="center"/>
          </w:tcPr>
          <w:p w14:paraId="3C65A65F" w14:textId="77777777" w:rsidR="00004EC8" w:rsidRDefault="009662EC">
            <w:pPr>
              <w:jc w:val="center"/>
              <w:rPr>
                <w:rFonts w:eastAsia="Batang"/>
                <w:lang w:eastAsia="ko-KR"/>
              </w:rPr>
            </w:pPr>
            <w:r>
              <w:rPr>
                <w:rFonts w:eastAsia="Batang" w:hint="eastAsia"/>
                <w:lang w:eastAsia="ko-KR"/>
              </w:rPr>
              <w:t>3mW(</w:t>
            </w:r>
            <w:proofErr w:type="spellStart"/>
            <w:r>
              <w:rPr>
                <w:rFonts w:eastAsia="Batang" w:hint="eastAsia"/>
                <w:lang w:eastAsia="ko-KR"/>
              </w:rPr>
              <w:t>e.i.r.p</w:t>
            </w:r>
            <w:proofErr w:type="spellEnd"/>
            <w:r>
              <w:rPr>
                <w:rFonts w:eastAsia="Batang" w:hint="eastAsia"/>
                <w:lang w:eastAsia="ko-KR"/>
              </w:rPr>
              <w:t>)</w:t>
            </w:r>
          </w:p>
        </w:tc>
        <w:tc>
          <w:tcPr>
            <w:tcW w:w="3600" w:type="dxa"/>
            <w:vAlign w:val="center"/>
          </w:tcPr>
          <w:p w14:paraId="22AC6181"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Any on channel No. 1, 3, 4, 6, 7, 9, 10, 12, 13, 15, 16 and 18.</w:t>
            </w:r>
          </w:p>
        </w:tc>
      </w:tr>
      <w:tr w:rsidR="00004EC8" w14:paraId="57B883B6" w14:textId="77777777">
        <w:trPr>
          <w:trHeight w:val="399"/>
        </w:trPr>
        <w:tc>
          <w:tcPr>
            <w:tcW w:w="840" w:type="dxa"/>
            <w:vAlign w:val="center"/>
          </w:tcPr>
          <w:p w14:paraId="17F811B2" w14:textId="77777777" w:rsidR="00004EC8" w:rsidRDefault="00004EC8">
            <w:pPr>
              <w:numPr>
                <w:ilvl w:val="0"/>
                <w:numId w:val="10"/>
              </w:numPr>
              <w:jc w:val="center"/>
              <w:rPr>
                <w:rFonts w:cs="Angsana New"/>
                <w:snapToGrid w:val="0"/>
              </w:rPr>
            </w:pPr>
          </w:p>
        </w:tc>
        <w:tc>
          <w:tcPr>
            <w:tcW w:w="2880" w:type="dxa"/>
            <w:vAlign w:val="center"/>
          </w:tcPr>
          <w:p w14:paraId="22CB99A8" w14:textId="77777777" w:rsidR="00004EC8" w:rsidRDefault="009662EC">
            <w:pPr>
              <w:jc w:val="center"/>
              <w:rPr>
                <w:lang w:eastAsia="ko-KR"/>
              </w:rPr>
            </w:pPr>
            <w:r>
              <w:rPr>
                <w:lang w:eastAsia="ko-KR"/>
              </w:rPr>
              <w:t xml:space="preserve">Car radar </w:t>
            </w:r>
          </w:p>
        </w:tc>
        <w:tc>
          <w:tcPr>
            <w:tcW w:w="4080" w:type="dxa"/>
            <w:gridSpan w:val="2"/>
            <w:vAlign w:val="center"/>
          </w:tcPr>
          <w:p w14:paraId="77D27A26" w14:textId="77777777" w:rsidR="00004EC8" w:rsidRDefault="009662EC">
            <w:pPr>
              <w:jc w:val="center"/>
              <w:rPr>
                <w:lang w:eastAsia="ko-KR"/>
              </w:rPr>
            </w:pPr>
            <w:r>
              <w:rPr>
                <w:lang w:eastAsia="ko-KR"/>
              </w:rPr>
              <w:t>24.25 – 26.65 GHz</w:t>
            </w:r>
          </w:p>
        </w:tc>
        <w:tc>
          <w:tcPr>
            <w:tcW w:w="2160" w:type="dxa"/>
            <w:vAlign w:val="center"/>
          </w:tcPr>
          <w:p w14:paraId="60A505E1" w14:textId="77777777" w:rsidR="00004EC8" w:rsidRDefault="009662EC">
            <w:pPr>
              <w:jc w:val="center"/>
              <w:rPr>
                <w:rFonts w:eastAsia="Batang"/>
                <w:lang w:eastAsia="ko-KR"/>
              </w:rPr>
            </w:pPr>
            <w:r>
              <w:rPr>
                <w:rFonts w:eastAsia="Batang"/>
                <w:lang w:eastAsia="ko-KR"/>
              </w:rPr>
              <w:t>-41.3 dBm/MHz(</w:t>
            </w:r>
            <w:proofErr w:type="spellStart"/>
            <w:r>
              <w:rPr>
                <w:rFonts w:eastAsia="Batang"/>
                <w:lang w:eastAsia="ko-KR"/>
              </w:rPr>
              <w:t>e.i.r.p</w:t>
            </w:r>
            <w:proofErr w:type="spellEnd"/>
            <w:r>
              <w:rPr>
                <w:rFonts w:eastAsia="Batang"/>
                <w:lang w:eastAsia="ko-KR"/>
              </w:rPr>
              <w:t>)</w:t>
            </w:r>
          </w:p>
        </w:tc>
        <w:tc>
          <w:tcPr>
            <w:tcW w:w="3600" w:type="dxa"/>
            <w:vAlign w:val="center"/>
          </w:tcPr>
          <w:p w14:paraId="35DF6F2B" w14:textId="77777777" w:rsidR="00004EC8" w:rsidRDefault="00004EC8">
            <w:pPr>
              <w:rPr>
                <w:rFonts w:ascii="TimesNewRomanPSMT" w:eastAsia="Batang" w:hAnsi="TimesNewRomanPSMT" w:cs="TimesNewRomanPSMT"/>
                <w:sz w:val="20"/>
                <w:szCs w:val="20"/>
                <w:lang w:eastAsia="ko-KR"/>
              </w:rPr>
            </w:pPr>
          </w:p>
        </w:tc>
      </w:tr>
      <w:tr w:rsidR="00004EC8" w14:paraId="74F86AA0" w14:textId="77777777">
        <w:trPr>
          <w:trHeight w:val="720"/>
        </w:trPr>
        <w:tc>
          <w:tcPr>
            <w:tcW w:w="840" w:type="dxa"/>
            <w:vAlign w:val="center"/>
          </w:tcPr>
          <w:p w14:paraId="5CA1B4B5" w14:textId="77777777" w:rsidR="00004EC8" w:rsidRDefault="00004EC8">
            <w:pPr>
              <w:numPr>
                <w:ilvl w:val="0"/>
                <w:numId w:val="10"/>
              </w:numPr>
              <w:jc w:val="center"/>
              <w:rPr>
                <w:rFonts w:cs="Angsana New"/>
                <w:snapToGrid w:val="0"/>
              </w:rPr>
            </w:pPr>
          </w:p>
        </w:tc>
        <w:tc>
          <w:tcPr>
            <w:tcW w:w="2880" w:type="dxa"/>
            <w:vAlign w:val="center"/>
          </w:tcPr>
          <w:p w14:paraId="429E6A8E" w14:textId="77777777" w:rsidR="00004EC8" w:rsidRDefault="009662EC">
            <w:pPr>
              <w:jc w:val="center"/>
              <w:rPr>
                <w:lang w:eastAsia="ko-KR"/>
              </w:rPr>
            </w:pPr>
            <w:r>
              <w:rPr>
                <w:rFonts w:hint="eastAsia"/>
                <w:lang w:eastAsia="ko-KR"/>
              </w:rPr>
              <w:t>Car radar</w:t>
            </w:r>
          </w:p>
        </w:tc>
        <w:tc>
          <w:tcPr>
            <w:tcW w:w="4080" w:type="dxa"/>
            <w:gridSpan w:val="2"/>
            <w:vAlign w:val="center"/>
          </w:tcPr>
          <w:p w14:paraId="526AAB84" w14:textId="77777777" w:rsidR="00004EC8" w:rsidRDefault="009662EC">
            <w:pPr>
              <w:jc w:val="center"/>
              <w:rPr>
                <w:lang w:eastAsia="ko-KR"/>
              </w:rPr>
            </w:pPr>
            <w:r>
              <w:t>76</w:t>
            </w:r>
            <w:r>
              <w:rPr>
                <w:rFonts w:hint="eastAsia"/>
                <w:lang w:eastAsia="ko-KR"/>
              </w:rPr>
              <w:t xml:space="preserve"> </w:t>
            </w:r>
            <w:r>
              <w:t>-</w:t>
            </w:r>
            <w:r>
              <w:rPr>
                <w:rFonts w:hint="eastAsia"/>
                <w:lang w:eastAsia="ko-KR"/>
              </w:rPr>
              <w:t xml:space="preserve"> </w:t>
            </w:r>
            <w:r>
              <w:t>77</w:t>
            </w:r>
            <w:r>
              <w:rPr>
                <w:rFonts w:hint="eastAsia"/>
                <w:lang w:eastAsia="ko-KR"/>
              </w:rPr>
              <w:t xml:space="preserve"> GHz</w:t>
            </w:r>
          </w:p>
        </w:tc>
        <w:tc>
          <w:tcPr>
            <w:tcW w:w="2160" w:type="dxa"/>
            <w:vAlign w:val="center"/>
          </w:tcPr>
          <w:p w14:paraId="6142D04D" w14:textId="77777777" w:rsidR="00004EC8" w:rsidRDefault="009662EC">
            <w:pPr>
              <w:jc w:val="center"/>
              <w:rPr>
                <w:rFonts w:eastAsia="Batang"/>
                <w:lang w:eastAsia="ko-KR"/>
              </w:rPr>
            </w:pPr>
            <w:r>
              <w:rPr>
                <w:rFonts w:eastAsia="Batang" w:hint="eastAsia"/>
                <w:lang w:eastAsia="ko-KR"/>
              </w:rPr>
              <w:t xml:space="preserve">10 </w:t>
            </w:r>
            <w:proofErr w:type="spellStart"/>
            <w:r>
              <w:rPr>
                <w:rFonts w:eastAsia="Batang" w:hint="eastAsia"/>
                <w:lang w:eastAsia="ko-KR"/>
              </w:rPr>
              <w:t>mW</w:t>
            </w:r>
            <w:proofErr w:type="spellEnd"/>
          </w:p>
        </w:tc>
        <w:tc>
          <w:tcPr>
            <w:tcW w:w="3600" w:type="dxa"/>
            <w:vAlign w:val="center"/>
          </w:tcPr>
          <w:p w14:paraId="5B3E02A5"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50 dBm (</w:t>
            </w:r>
            <w:proofErr w:type="spellStart"/>
            <w:r>
              <w:rPr>
                <w:rFonts w:ascii="TimesNewRomanPSMT" w:eastAsia="Batang" w:hAnsi="TimesNewRomanPSMT" w:cs="TimesNewRomanPSMT" w:hint="eastAsia"/>
                <w:sz w:val="20"/>
                <w:szCs w:val="20"/>
                <w:lang w:eastAsia="ko-KR"/>
              </w:rPr>
              <w:t>e.i.r.p</w:t>
            </w:r>
            <w:proofErr w:type="spellEnd"/>
            <w:r>
              <w:rPr>
                <w:rFonts w:ascii="TimesNewRomanPSMT" w:eastAsia="Batang" w:hAnsi="TimesNewRomanPSMT" w:cs="TimesNewRomanPSMT" w:hint="eastAsia"/>
                <w:sz w:val="20"/>
                <w:szCs w:val="20"/>
                <w:lang w:eastAsia="ko-KR"/>
              </w:rPr>
              <w:t>.)</w:t>
            </w:r>
          </w:p>
        </w:tc>
      </w:tr>
      <w:tr w:rsidR="00004EC8" w14:paraId="444F43D1" w14:textId="77777777">
        <w:trPr>
          <w:trHeight w:val="720"/>
        </w:trPr>
        <w:tc>
          <w:tcPr>
            <w:tcW w:w="840" w:type="dxa"/>
            <w:vAlign w:val="center"/>
          </w:tcPr>
          <w:p w14:paraId="791F7189" w14:textId="77777777" w:rsidR="00004EC8" w:rsidRDefault="00004EC8">
            <w:pPr>
              <w:numPr>
                <w:ilvl w:val="0"/>
                <w:numId w:val="10"/>
              </w:numPr>
              <w:jc w:val="center"/>
              <w:rPr>
                <w:rFonts w:cs="Angsana New"/>
                <w:snapToGrid w:val="0"/>
              </w:rPr>
            </w:pPr>
          </w:p>
        </w:tc>
        <w:tc>
          <w:tcPr>
            <w:tcW w:w="2880" w:type="dxa"/>
            <w:vAlign w:val="center"/>
          </w:tcPr>
          <w:p w14:paraId="465386E3" w14:textId="77777777" w:rsidR="00004EC8" w:rsidRDefault="009662EC">
            <w:pPr>
              <w:jc w:val="center"/>
              <w:rPr>
                <w:lang w:eastAsia="ko-KR"/>
              </w:rPr>
            </w:pPr>
            <w:r>
              <w:rPr>
                <w:rFonts w:hint="eastAsia"/>
                <w:lang w:eastAsia="ko-KR"/>
              </w:rPr>
              <w:t>Cordless phone (Digital)</w:t>
            </w:r>
          </w:p>
        </w:tc>
        <w:tc>
          <w:tcPr>
            <w:tcW w:w="4080" w:type="dxa"/>
            <w:gridSpan w:val="2"/>
            <w:vAlign w:val="center"/>
          </w:tcPr>
          <w:p w14:paraId="0D6A7E85" w14:textId="77777777" w:rsidR="00004EC8" w:rsidRDefault="009662EC">
            <w:pPr>
              <w:jc w:val="center"/>
              <w:rPr>
                <w:rFonts w:eastAsia="SimSun"/>
                <w:lang w:eastAsia="zh-CN"/>
              </w:rPr>
            </w:pPr>
            <w:r>
              <w:rPr>
                <w:lang w:eastAsia="ko-KR"/>
              </w:rPr>
              <w:t>1786.750 - 1791.950 MHz</w:t>
            </w:r>
          </w:p>
        </w:tc>
        <w:tc>
          <w:tcPr>
            <w:tcW w:w="2160" w:type="dxa"/>
            <w:vAlign w:val="center"/>
          </w:tcPr>
          <w:p w14:paraId="498475CE" w14:textId="77777777" w:rsidR="00004EC8" w:rsidRDefault="009662EC">
            <w:pPr>
              <w:jc w:val="center"/>
              <w:rPr>
                <w:rFonts w:eastAsia="Batang"/>
                <w:lang w:eastAsia="ko-KR"/>
              </w:rPr>
            </w:pPr>
            <w:r>
              <w:rPr>
                <w:rFonts w:eastAsia="Batang" w:hint="eastAsia"/>
                <w:lang w:eastAsia="ko-KR"/>
              </w:rPr>
              <w:t xml:space="preserve">100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e.i.r.p</w:t>
            </w:r>
            <w:proofErr w:type="spellEnd"/>
            <w:r>
              <w:rPr>
                <w:rFonts w:eastAsia="Batang" w:hint="eastAsia"/>
                <w:lang w:eastAsia="ko-KR"/>
              </w:rPr>
              <w:t>.)</w:t>
            </w:r>
          </w:p>
        </w:tc>
        <w:tc>
          <w:tcPr>
            <w:tcW w:w="3600" w:type="dxa"/>
            <w:vAlign w:val="center"/>
          </w:tcPr>
          <w:p w14:paraId="79A8303B" w14:textId="77777777" w:rsidR="00004EC8" w:rsidRDefault="009662EC">
            <w:pPr>
              <w:rPr>
                <w:rFonts w:eastAsia="Batang"/>
                <w:sz w:val="20"/>
                <w:szCs w:val="20"/>
                <w:lang w:eastAsia="ko-KR"/>
              </w:rPr>
            </w:pPr>
            <w:r>
              <w:rPr>
                <w:rFonts w:eastAsia="Batang" w:hint="eastAsia"/>
                <w:sz w:val="20"/>
                <w:szCs w:val="20"/>
                <w:lang w:eastAsia="ko-KR"/>
              </w:rPr>
              <w:t xml:space="preserve">The maximum OBW is 1.728 </w:t>
            </w:r>
            <w:r>
              <w:rPr>
                <w:rFonts w:eastAsia="Batang"/>
                <w:sz w:val="20"/>
                <w:szCs w:val="20"/>
                <w:lang w:eastAsia="ko-KR"/>
              </w:rPr>
              <w:t>M</w:t>
            </w:r>
            <w:r>
              <w:rPr>
                <w:rFonts w:eastAsia="Batang" w:hint="eastAsia"/>
                <w:sz w:val="20"/>
                <w:szCs w:val="20"/>
                <w:lang w:eastAsia="ko-KR"/>
              </w:rPr>
              <w:t>Hz.</w:t>
            </w:r>
          </w:p>
        </w:tc>
      </w:tr>
      <w:tr w:rsidR="00004EC8" w14:paraId="1B3AD278" w14:textId="77777777">
        <w:trPr>
          <w:trHeight w:val="720"/>
        </w:trPr>
        <w:tc>
          <w:tcPr>
            <w:tcW w:w="840" w:type="dxa"/>
            <w:vAlign w:val="center"/>
          </w:tcPr>
          <w:p w14:paraId="2FE9707C" w14:textId="77777777" w:rsidR="00004EC8" w:rsidRDefault="00004EC8">
            <w:pPr>
              <w:numPr>
                <w:ilvl w:val="0"/>
                <w:numId w:val="10"/>
              </w:numPr>
              <w:jc w:val="center"/>
              <w:rPr>
                <w:rFonts w:cs="Angsana New"/>
                <w:snapToGrid w:val="0"/>
              </w:rPr>
            </w:pPr>
          </w:p>
        </w:tc>
        <w:tc>
          <w:tcPr>
            <w:tcW w:w="2880" w:type="dxa"/>
            <w:vAlign w:val="center"/>
          </w:tcPr>
          <w:p w14:paraId="298D0A6F" w14:textId="77777777" w:rsidR="00004EC8" w:rsidRDefault="009662EC">
            <w:pPr>
              <w:jc w:val="center"/>
              <w:rPr>
                <w:lang w:eastAsia="ko-KR"/>
              </w:rPr>
            </w:pPr>
            <w:r>
              <w:rPr>
                <w:rFonts w:hint="eastAsia"/>
                <w:lang w:eastAsia="ko-KR"/>
              </w:rPr>
              <w:t>Cordless phone (Digital)</w:t>
            </w:r>
          </w:p>
        </w:tc>
        <w:tc>
          <w:tcPr>
            <w:tcW w:w="4080" w:type="dxa"/>
            <w:gridSpan w:val="2"/>
            <w:vAlign w:val="center"/>
          </w:tcPr>
          <w:p w14:paraId="22D5FF72" w14:textId="77777777" w:rsidR="00004EC8" w:rsidRDefault="009662EC">
            <w:pPr>
              <w:jc w:val="center"/>
              <w:rPr>
                <w:rFonts w:eastAsia="SimSun"/>
                <w:lang w:eastAsia="zh-CN"/>
              </w:rPr>
            </w:pPr>
            <w:r>
              <w:rPr>
                <w:rFonts w:hint="eastAsia"/>
                <w:lang w:eastAsia="ko-KR"/>
              </w:rPr>
              <w:t xml:space="preserve">2400 </w:t>
            </w:r>
            <w:r>
              <w:rPr>
                <w:lang w:eastAsia="ko-KR"/>
              </w:rPr>
              <w:t>–</w:t>
            </w:r>
            <w:r>
              <w:rPr>
                <w:rFonts w:hint="eastAsia"/>
                <w:lang w:eastAsia="ko-KR"/>
              </w:rPr>
              <w:t xml:space="preserve"> 2483.5 MHz</w:t>
            </w:r>
          </w:p>
        </w:tc>
        <w:tc>
          <w:tcPr>
            <w:tcW w:w="2160" w:type="dxa"/>
            <w:vAlign w:val="center"/>
          </w:tcPr>
          <w:p w14:paraId="06B577F5" w14:textId="77777777" w:rsidR="00004EC8" w:rsidRDefault="009662EC">
            <w:pPr>
              <w:jc w:val="center"/>
              <w:rPr>
                <w:rFonts w:eastAsia="Batang"/>
                <w:lang w:eastAsia="ko-KR"/>
              </w:rPr>
            </w:pPr>
            <w:r>
              <w:rPr>
                <w:rFonts w:eastAsia="Batang" w:hint="eastAsia"/>
                <w:lang w:eastAsia="ko-KR"/>
              </w:rPr>
              <w:t xml:space="preserve">3 </w:t>
            </w:r>
            <w:proofErr w:type="spellStart"/>
            <w:r>
              <w:rPr>
                <w:rFonts w:eastAsia="Batang" w:hint="eastAsia"/>
                <w:lang w:eastAsia="ko-KR"/>
              </w:rPr>
              <w:t>mW</w:t>
            </w:r>
            <w:proofErr w:type="spellEnd"/>
            <w:r>
              <w:rPr>
                <w:rFonts w:eastAsia="Batang" w:hint="eastAsia"/>
                <w:lang w:eastAsia="ko-KR"/>
              </w:rPr>
              <w:t xml:space="preserve">/MHz </w:t>
            </w:r>
            <w:r>
              <w:rPr>
                <w:rFonts w:eastAsia="Batang" w:hint="eastAsia"/>
                <w:vertAlign w:val="superscript"/>
                <w:lang w:eastAsia="ko-KR"/>
              </w:rPr>
              <w:t>1)</w:t>
            </w:r>
            <w:r>
              <w:rPr>
                <w:rFonts w:eastAsia="Batang"/>
                <w:vertAlign w:val="superscript"/>
                <w:lang w:eastAsia="ko-KR"/>
              </w:rPr>
              <w:t xml:space="preserve"> 2)</w:t>
            </w:r>
            <w:r>
              <w:rPr>
                <w:rFonts w:eastAsia="Batang" w:hint="eastAsia"/>
                <w:vertAlign w:val="superscript"/>
                <w:lang w:eastAsia="ko-KR"/>
              </w:rPr>
              <w:t xml:space="preserve"> </w:t>
            </w:r>
            <w:r>
              <w:rPr>
                <w:rFonts w:eastAsia="Batang" w:hint="eastAsia"/>
                <w:lang w:eastAsia="ko-KR"/>
              </w:rPr>
              <w:t>(for FHSS type)</w:t>
            </w:r>
          </w:p>
          <w:p w14:paraId="7AC7A6AD" w14:textId="77777777" w:rsidR="00004EC8" w:rsidRDefault="009662EC">
            <w:pPr>
              <w:jc w:val="center"/>
              <w:rPr>
                <w:rFonts w:eastAsia="Batang"/>
                <w:lang w:eastAsia="ko-KR"/>
              </w:rPr>
            </w:pPr>
            <w:r>
              <w:rPr>
                <w:rFonts w:eastAsia="Batang" w:hint="eastAsia"/>
                <w:lang w:eastAsia="ko-KR"/>
              </w:rPr>
              <w:t xml:space="preserve">10 </w:t>
            </w:r>
            <w:proofErr w:type="spellStart"/>
            <w:r>
              <w:rPr>
                <w:rFonts w:eastAsia="Batang" w:hint="eastAsia"/>
                <w:lang w:eastAsia="ko-KR"/>
              </w:rPr>
              <w:t>mW</w:t>
            </w:r>
            <w:proofErr w:type="spellEnd"/>
            <w:r>
              <w:rPr>
                <w:rFonts w:eastAsia="Batang" w:hint="eastAsia"/>
                <w:lang w:eastAsia="ko-KR"/>
              </w:rPr>
              <w:t xml:space="preserve">/MHz </w:t>
            </w:r>
            <w:r>
              <w:rPr>
                <w:rFonts w:eastAsia="Batang"/>
                <w:vertAlign w:val="superscript"/>
                <w:lang w:eastAsia="ko-KR"/>
              </w:rPr>
              <w:t>1) 3)</w:t>
            </w:r>
            <w:r>
              <w:rPr>
                <w:rFonts w:eastAsia="Batang" w:hint="eastAsia"/>
                <w:vertAlign w:val="superscript"/>
                <w:lang w:eastAsia="ko-KR"/>
              </w:rPr>
              <w:t xml:space="preserve"> </w:t>
            </w:r>
            <w:r>
              <w:rPr>
                <w:rFonts w:eastAsia="Batang" w:hint="eastAsia"/>
                <w:lang w:eastAsia="ko-KR"/>
              </w:rPr>
              <w:t>(for other spread spectrum type</w:t>
            </w:r>
            <w:r>
              <w:rPr>
                <w:rFonts w:eastAsia="Batang"/>
                <w:lang w:eastAsia="ko-KR"/>
              </w:rPr>
              <w:t>s and OFDM</w:t>
            </w:r>
            <w:r>
              <w:rPr>
                <w:rFonts w:eastAsia="Batang" w:hint="eastAsia"/>
                <w:lang w:eastAsia="ko-KR"/>
              </w:rPr>
              <w:t>)</w:t>
            </w:r>
          </w:p>
          <w:p w14:paraId="58522F49" w14:textId="77777777" w:rsidR="00004EC8" w:rsidRDefault="009662EC">
            <w:pPr>
              <w:jc w:val="center"/>
              <w:rPr>
                <w:rFonts w:eastAsia="Batang"/>
                <w:lang w:eastAsia="ko-KR"/>
              </w:rPr>
            </w:pPr>
            <w:r>
              <w:rPr>
                <w:rFonts w:eastAsia="Batang" w:hint="eastAsia"/>
                <w:lang w:eastAsia="ko-KR"/>
              </w:rPr>
              <w:t xml:space="preserve">10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r>
              <w:rPr>
                <w:rFonts w:eastAsia="Batang" w:hint="eastAsia"/>
                <w:vertAlign w:val="superscript"/>
                <w:lang w:eastAsia="ko-KR"/>
              </w:rPr>
              <w:t xml:space="preserve"> 4)</w:t>
            </w:r>
            <w:r>
              <w:rPr>
                <w:rFonts w:eastAsia="Batang" w:hint="eastAsia"/>
                <w:lang w:eastAsia="ko-KR"/>
              </w:rPr>
              <w:t xml:space="preserve"> (other type)</w:t>
            </w:r>
          </w:p>
        </w:tc>
        <w:tc>
          <w:tcPr>
            <w:tcW w:w="3600" w:type="dxa"/>
            <w:vAlign w:val="center"/>
          </w:tcPr>
          <w:p w14:paraId="63ECE7D9"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sz w:val="20"/>
                <w:szCs w:val="20"/>
                <w:lang w:eastAsia="ko-KR"/>
              </w:rPr>
              <w:t xml:space="preserve">1) </w:t>
            </w:r>
            <w:r>
              <w:rPr>
                <w:rFonts w:ascii="TimesNewRomanPSMT" w:eastAsia="Batang" w:hAnsi="TimesNewRomanPSMT" w:cs="TimesNewRomanPSMT" w:hint="eastAsia"/>
                <w:sz w:val="20"/>
                <w:szCs w:val="20"/>
                <w:lang w:eastAsia="ko-KR"/>
              </w:rPr>
              <w:t xml:space="preserve">The nominal antenna gain is 6 </w:t>
            </w:r>
            <w:proofErr w:type="spellStart"/>
            <w:r>
              <w:rPr>
                <w:rFonts w:ascii="TimesNewRomanPSMT" w:eastAsia="Batang" w:hAnsi="TimesNewRomanPSMT" w:cs="TimesNewRomanPSMT" w:hint="eastAsia"/>
                <w:sz w:val="20"/>
                <w:szCs w:val="20"/>
                <w:lang w:eastAsia="ko-KR"/>
              </w:rPr>
              <w:t>dBi</w:t>
            </w:r>
            <w:proofErr w:type="spellEnd"/>
            <w:r>
              <w:rPr>
                <w:rFonts w:ascii="TimesNewRomanPSMT" w:eastAsia="Batang" w:hAnsi="TimesNewRomanPSMT" w:cs="TimesNewRomanPSMT" w:hint="eastAsia"/>
                <w:sz w:val="20"/>
                <w:szCs w:val="20"/>
                <w:lang w:eastAsia="ko-KR"/>
              </w:rPr>
              <w:t xml:space="preserve"> </w:t>
            </w:r>
          </w:p>
          <w:p w14:paraId="128751FE"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sz w:val="20"/>
                <w:szCs w:val="20"/>
                <w:lang w:eastAsia="ko-KR"/>
              </w:rPr>
              <w:t>2</w:t>
            </w:r>
            <w:r>
              <w:rPr>
                <w:rFonts w:ascii="TimesNewRomanPSMT" w:eastAsia="Batang" w:hAnsi="TimesNewRomanPSMT" w:cs="TimesNewRomanPSMT" w:hint="eastAsia"/>
                <w:sz w:val="20"/>
                <w:szCs w:val="20"/>
                <w:lang w:eastAsia="ko-KR"/>
              </w:rPr>
              <w:t>) The peak power of a hopping channel divided by whole hopping frequency band (MHz).</w:t>
            </w:r>
          </w:p>
          <w:p w14:paraId="6C612ECC"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sz w:val="20"/>
                <w:szCs w:val="20"/>
                <w:lang w:eastAsia="ko-KR"/>
              </w:rPr>
              <w:t>3</w:t>
            </w:r>
            <w:r>
              <w:rPr>
                <w:rFonts w:ascii="TimesNewRomanPSMT" w:eastAsia="Batang" w:hAnsi="TimesNewRomanPSMT" w:cs="TimesNewRomanPSMT" w:hint="eastAsia"/>
                <w:sz w:val="20"/>
                <w:szCs w:val="20"/>
                <w:lang w:eastAsia="ko-KR"/>
              </w:rPr>
              <w:t xml:space="preserve">) 10mW/MHz </w:t>
            </w:r>
            <w:r>
              <w:rPr>
                <w:rFonts w:ascii="TimesNewRomanPSMT" w:eastAsia="Batang" w:hAnsi="TimesNewRomanPSMT" w:cs="TimesNewRomanPSMT"/>
                <w:sz w:val="20"/>
                <w:szCs w:val="20"/>
                <w:lang w:eastAsia="ko-KR"/>
              </w:rPr>
              <w:t xml:space="preserve">in case of  OBW 0.5-26MHz, </w:t>
            </w:r>
            <w:r>
              <w:rPr>
                <w:rFonts w:ascii="TimesNewRomanPSMT" w:eastAsia="Batang" w:hAnsi="TimesNewRomanPSMT" w:cs="TimesNewRomanPSMT" w:hint="eastAsia"/>
                <w:sz w:val="20"/>
                <w:szCs w:val="20"/>
                <w:lang w:eastAsia="ko-KR"/>
              </w:rPr>
              <w:t xml:space="preserve">5 </w:t>
            </w:r>
            <w:proofErr w:type="spellStart"/>
            <w:r>
              <w:rPr>
                <w:rFonts w:ascii="TimesNewRomanPSMT" w:eastAsia="Batang" w:hAnsi="TimesNewRomanPSMT" w:cs="TimesNewRomanPSMT" w:hint="eastAsia"/>
                <w:sz w:val="20"/>
                <w:szCs w:val="20"/>
                <w:lang w:eastAsia="ko-KR"/>
              </w:rPr>
              <w:t>mW</w:t>
            </w:r>
            <w:proofErr w:type="spellEnd"/>
            <w:r>
              <w:rPr>
                <w:rFonts w:ascii="TimesNewRomanPSMT" w:eastAsia="Batang" w:hAnsi="TimesNewRomanPSMT" w:cs="TimesNewRomanPSMT" w:hint="eastAsia"/>
                <w:sz w:val="20"/>
                <w:szCs w:val="20"/>
                <w:lang w:eastAsia="ko-KR"/>
              </w:rPr>
              <w:t xml:space="preserve">/MHz in case of OBW 26-40 MHz , 2.5mW in case of OBW 40 - 80MHz and 0.1 </w:t>
            </w:r>
            <w:proofErr w:type="spellStart"/>
            <w:r>
              <w:rPr>
                <w:rFonts w:ascii="TimesNewRomanPSMT" w:eastAsia="Batang" w:hAnsi="TimesNewRomanPSMT" w:cs="TimesNewRomanPSMT" w:hint="eastAsia"/>
                <w:sz w:val="20"/>
                <w:szCs w:val="20"/>
                <w:lang w:eastAsia="ko-KR"/>
              </w:rPr>
              <w:t>mW</w:t>
            </w:r>
            <w:proofErr w:type="spellEnd"/>
            <w:r>
              <w:rPr>
                <w:rFonts w:ascii="TimesNewRomanPSMT" w:eastAsia="Batang" w:hAnsi="TimesNewRomanPSMT" w:cs="TimesNewRomanPSMT" w:hint="eastAsia"/>
                <w:sz w:val="20"/>
                <w:szCs w:val="20"/>
                <w:lang w:eastAsia="ko-KR"/>
              </w:rPr>
              <w:t>/MHz in case of OBW 40-60 MHz.</w:t>
            </w:r>
          </w:p>
          <w:p w14:paraId="674D4AC8"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sz w:val="20"/>
                <w:szCs w:val="20"/>
                <w:lang w:eastAsia="ko-KR"/>
              </w:rPr>
              <w:t>4</w:t>
            </w:r>
            <w:r>
              <w:rPr>
                <w:rFonts w:ascii="TimesNewRomanPSMT" w:eastAsia="Batang" w:hAnsi="TimesNewRomanPSMT" w:cs="TimesNewRomanPSMT" w:hint="eastAsia"/>
                <w:sz w:val="20"/>
                <w:szCs w:val="20"/>
                <w:lang w:eastAsia="ko-KR"/>
              </w:rPr>
              <w:t>) The maximum OBW is 26 MHz.</w:t>
            </w:r>
          </w:p>
        </w:tc>
      </w:tr>
      <w:tr w:rsidR="00004EC8" w14:paraId="36FAA322" w14:textId="77777777">
        <w:trPr>
          <w:trHeight w:val="720"/>
        </w:trPr>
        <w:tc>
          <w:tcPr>
            <w:tcW w:w="840" w:type="dxa"/>
            <w:vAlign w:val="center"/>
          </w:tcPr>
          <w:p w14:paraId="3AA90A14" w14:textId="77777777" w:rsidR="00004EC8" w:rsidRDefault="00004EC8">
            <w:pPr>
              <w:numPr>
                <w:ilvl w:val="0"/>
                <w:numId w:val="10"/>
              </w:numPr>
              <w:jc w:val="center"/>
              <w:rPr>
                <w:rFonts w:cs="Angsana New"/>
                <w:snapToGrid w:val="0"/>
              </w:rPr>
            </w:pPr>
          </w:p>
        </w:tc>
        <w:tc>
          <w:tcPr>
            <w:tcW w:w="2880" w:type="dxa"/>
            <w:vAlign w:val="center"/>
          </w:tcPr>
          <w:p w14:paraId="01F47BDC" w14:textId="77777777" w:rsidR="00004EC8" w:rsidRDefault="009662EC">
            <w:pPr>
              <w:jc w:val="center"/>
              <w:rPr>
                <w:lang w:eastAsia="ko-KR"/>
              </w:rPr>
            </w:pPr>
            <w:r>
              <w:rPr>
                <w:rFonts w:hint="eastAsia"/>
                <w:lang w:eastAsia="ko-KR"/>
              </w:rPr>
              <w:t>UWB device</w:t>
            </w:r>
          </w:p>
        </w:tc>
        <w:tc>
          <w:tcPr>
            <w:tcW w:w="4080" w:type="dxa"/>
            <w:gridSpan w:val="2"/>
            <w:vAlign w:val="center"/>
          </w:tcPr>
          <w:p w14:paraId="1B404B31" w14:textId="77777777" w:rsidR="00004EC8" w:rsidRDefault="009662EC">
            <w:pPr>
              <w:pStyle w:val="Tabletext"/>
              <w:jc w:val="center"/>
              <w:rPr>
                <w:rFonts w:eastAsia="Gulim"/>
                <w:sz w:val="24"/>
                <w:szCs w:val="24"/>
                <w:lang w:eastAsia="ko-KR"/>
              </w:rPr>
            </w:pPr>
            <w:r>
              <w:rPr>
                <w:rFonts w:eastAsia="Gulim" w:hint="eastAsia"/>
                <w:sz w:val="24"/>
                <w:szCs w:val="24"/>
              </w:rPr>
              <w:t>3.1</w:t>
            </w:r>
            <w:r>
              <w:rPr>
                <w:rFonts w:eastAsia="Gulim" w:hint="eastAsia"/>
                <w:sz w:val="24"/>
                <w:szCs w:val="24"/>
                <w:lang w:eastAsia="ko-KR"/>
              </w:rPr>
              <w:t xml:space="preserve"> - </w:t>
            </w:r>
            <w:r>
              <w:rPr>
                <w:rFonts w:eastAsia="Gulim" w:hint="eastAsia"/>
                <w:sz w:val="24"/>
                <w:szCs w:val="24"/>
              </w:rPr>
              <w:t>4.8</w:t>
            </w:r>
            <w:r>
              <w:rPr>
                <w:rFonts w:eastAsia="Gulim" w:hint="eastAsia"/>
                <w:sz w:val="24"/>
                <w:szCs w:val="24"/>
                <w:lang w:eastAsia="ko-KR"/>
              </w:rPr>
              <w:t xml:space="preserve"> GHz</w:t>
            </w:r>
          </w:p>
          <w:p w14:paraId="0C9146FC" w14:textId="77777777" w:rsidR="00004EC8" w:rsidRDefault="009662EC">
            <w:pPr>
              <w:pStyle w:val="Tabletext"/>
              <w:jc w:val="center"/>
              <w:rPr>
                <w:rFonts w:eastAsia="Gulim"/>
                <w:sz w:val="24"/>
                <w:szCs w:val="24"/>
                <w:lang w:eastAsia="ko-KR"/>
              </w:rPr>
            </w:pPr>
            <w:r>
              <w:rPr>
                <w:rFonts w:eastAsia="Gulim" w:hint="eastAsia"/>
                <w:sz w:val="24"/>
                <w:szCs w:val="24"/>
              </w:rPr>
              <w:t>7.2</w:t>
            </w:r>
            <w:r>
              <w:rPr>
                <w:rFonts w:eastAsia="Gulim" w:hint="eastAsia"/>
                <w:sz w:val="24"/>
                <w:szCs w:val="24"/>
                <w:lang w:eastAsia="ko-KR"/>
              </w:rPr>
              <w:t xml:space="preserve"> - </w:t>
            </w:r>
            <w:r>
              <w:rPr>
                <w:rFonts w:eastAsia="Gulim" w:hint="eastAsia"/>
                <w:sz w:val="24"/>
                <w:szCs w:val="24"/>
              </w:rPr>
              <w:t>10.2</w:t>
            </w:r>
            <w:r>
              <w:rPr>
                <w:rFonts w:eastAsia="Gulim" w:hint="eastAsia"/>
                <w:sz w:val="24"/>
                <w:szCs w:val="24"/>
                <w:lang w:eastAsia="ko-KR"/>
              </w:rPr>
              <w:t xml:space="preserve"> GHz</w:t>
            </w:r>
          </w:p>
        </w:tc>
        <w:tc>
          <w:tcPr>
            <w:tcW w:w="2160" w:type="dxa"/>
            <w:vAlign w:val="center"/>
          </w:tcPr>
          <w:p w14:paraId="3C5CF429" w14:textId="77777777" w:rsidR="00004EC8" w:rsidRDefault="009662EC">
            <w:pPr>
              <w:jc w:val="center"/>
              <w:rPr>
                <w:rFonts w:eastAsia="Batang"/>
                <w:lang w:eastAsia="ko-KR"/>
              </w:rPr>
            </w:pPr>
            <w:r>
              <w:rPr>
                <w:rFonts w:eastAsia="Batang" w:hint="eastAsia"/>
                <w:lang w:eastAsia="ko-KR"/>
              </w:rPr>
              <w:t>-41.3 dBm/MHz (</w:t>
            </w:r>
            <w:proofErr w:type="spellStart"/>
            <w:r>
              <w:rPr>
                <w:rFonts w:eastAsia="Batang" w:hint="eastAsia"/>
                <w:lang w:eastAsia="ko-KR"/>
              </w:rPr>
              <w:t>e.i.r.p</w:t>
            </w:r>
            <w:proofErr w:type="spellEnd"/>
            <w:r>
              <w:rPr>
                <w:rFonts w:eastAsia="Batang" w:hint="eastAsia"/>
                <w:lang w:eastAsia="ko-KR"/>
              </w:rPr>
              <w:t>)</w:t>
            </w:r>
          </w:p>
        </w:tc>
        <w:tc>
          <w:tcPr>
            <w:tcW w:w="3600" w:type="dxa"/>
            <w:vAlign w:val="center"/>
          </w:tcPr>
          <w:p w14:paraId="550F8EBA"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The minimum 10-dB bandwidth is 450 MHz.</w:t>
            </w:r>
          </w:p>
          <w:p w14:paraId="50E35A7F"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 xml:space="preserve">Interference mitigation function (DAA, LDC, </w:t>
            </w:r>
            <w:proofErr w:type="spellStart"/>
            <w:r>
              <w:rPr>
                <w:rFonts w:ascii="TimesNewRomanPSMT" w:eastAsia="Batang" w:hAnsi="TimesNewRomanPSMT" w:cs="TimesNewRomanPSMT" w:hint="eastAsia"/>
                <w:sz w:val="20"/>
                <w:szCs w:val="20"/>
                <w:lang w:eastAsia="ko-KR"/>
              </w:rPr>
              <w:t>etc</w:t>
            </w:r>
            <w:proofErr w:type="spellEnd"/>
            <w:r>
              <w:rPr>
                <w:rFonts w:ascii="TimesNewRomanPSMT" w:eastAsia="Batang" w:hAnsi="TimesNewRomanPSMT" w:cs="TimesNewRomanPSMT" w:hint="eastAsia"/>
                <w:sz w:val="20"/>
                <w:szCs w:val="20"/>
                <w:lang w:eastAsia="ko-KR"/>
              </w:rPr>
              <w:t xml:space="preserve">) should be adopted in the band of 3.1 </w:t>
            </w:r>
            <w:r>
              <w:rPr>
                <w:rFonts w:ascii="TimesNewRomanPSMT" w:eastAsia="Batang" w:hAnsi="TimesNewRomanPSMT" w:cs="TimesNewRomanPSMT"/>
                <w:sz w:val="20"/>
                <w:szCs w:val="20"/>
                <w:lang w:eastAsia="ko-KR"/>
              </w:rPr>
              <w:t>–</w:t>
            </w:r>
            <w:r>
              <w:rPr>
                <w:rFonts w:ascii="TimesNewRomanPSMT" w:eastAsia="Batang" w:hAnsi="TimesNewRomanPSMT" w:cs="TimesNewRomanPSMT" w:hint="eastAsia"/>
                <w:sz w:val="20"/>
                <w:szCs w:val="20"/>
                <w:lang w:eastAsia="ko-KR"/>
              </w:rPr>
              <w:t xml:space="preserve"> 4.8 GHz.</w:t>
            </w:r>
          </w:p>
          <w:p w14:paraId="3D13ADAD"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 xml:space="preserve">However, devices are allowed to be used without any interference mitigation </w:t>
            </w:r>
            <w:r>
              <w:rPr>
                <w:rFonts w:ascii="TimesNewRomanPSMT" w:eastAsia="Batang" w:hAnsi="TimesNewRomanPSMT" w:cs="TimesNewRomanPSMT" w:hint="eastAsia"/>
                <w:sz w:val="20"/>
                <w:szCs w:val="20"/>
                <w:lang w:eastAsia="ko-KR"/>
              </w:rPr>
              <w:lastRenderedPageBreak/>
              <w:t>techniques in the 4.2 to 4.8 GHz band until the end of December 2016.</w:t>
            </w:r>
          </w:p>
        </w:tc>
      </w:tr>
      <w:tr w:rsidR="00004EC8" w14:paraId="282A114C" w14:textId="77777777">
        <w:trPr>
          <w:trHeight w:val="720"/>
        </w:trPr>
        <w:tc>
          <w:tcPr>
            <w:tcW w:w="840" w:type="dxa"/>
            <w:vAlign w:val="center"/>
          </w:tcPr>
          <w:p w14:paraId="48512EA9" w14:textId="77777777" w:rsidR="00004EC8" w:rsidRDefault="00004EC8">
            <w:pPr>
              <w:numPr>
                <w:ilvl w:val="0"/>
                <w:numId w:val="10"/>
              </w:numPr>
              <w:jc w:val="center"/>
              <w:rPr>
                <w:rFonts w:cs="Angsana New"/>
                <w:snapToGrid w:val="0"/>
              </w:rPr>
            </w:pPr>
          </w:p>
        </w:tc>
        <w:tc>
          <w:tcPr>
            <w:tcW w:w="2880" w:type="dxa"/>
            <w:vAlign w:val="center"/>
          </w:tcPr>
          <w:p w14:paraId="6D77E508" w14:textId="77777777" w:rsidR="00004EC8" w:rsidRDefault="009662EC">
            <w:pPr>
              <w:jc w:val="center"/>
              <w:rPr>
                <w:lang w:eastAsia="ko-KR"/>
              </w:rPr>
            </w:pPr>
            <w:r>
              <w:rPr>
                <w:rFonts w:hint="eastAsia"/>
                <w:lang w:eastAsia="ko-KR"/>
              </w:rPr>
              <w:t>Non-specific SRD</w:t>
            </w:r>
          </w:p>
        </w:tc>
        <w:tc>
          <w:tcPr>
            <w:tcW w:w="4080" w:type="dxa"/>
            <w:gridSpan w:val="2"/>
            <w:vAlign w:val="center"/>
          </w:tcPr>
          <w:p w14:paraId="2B9A435E" w14:textId="77777777" w:rsidR="00004EC8" w:rsidRDefault="009662EC">
            <w:pPr>
              <w:jc w:val="center"/>
              <w:rPr>
                <w:lang w:eastAsia="ko-KR"/>
              </w:rPr>
            </w:pPr>
            <w:r>
              <w:rPr>
                <w:rFonts w:hint="eastAsia"/>
                <w:lang w:eastAsia="ko-KR"/>
              </w:rPr>
              <w:t xml:space="preserve">57 </w:t>
            </w:r>
            <w:r>
              <w:rPr>
                <w:lang w:eastAsia="ko-KR"/>
              </w:rPr>
              <w:t>–</w:t>
            </w:r>
            <w:r>
              <w:rPr>
                <w:rFonts w:hint="eastAsia"/>
                <w:lang w:eastAsia="ko-KR"/>
              </w:rPr>
              <w:t xml:space="preserve"> 64 GHz</w:t>
            </w:r>
          </w:p>
        </w:tc>
        <w:tc>
          <w:tcPr>
            <w:tcW w:w="2160" w:type="dxa"/>
            <w:vAlign w:val="center"/>
          </w:tcPr>
          <w:p w14:paraId="58173082" w14:textId="77777777" w:rsidR="00004EC8" w:rsidRDefault="00004EC8">
            <w:pPr>
              <w:jc w:val="center"/>
              <w:rPr>
                <w:rFonts w:eastAsia="Batang"/>
                <w:lang w:eastAsia="ko-KR"/>
              </w:rPr>
            </w:pPr>
          </w:p>
          <w:p w14:paraId="0CACD062" w14:textId="77777777" w:rsidR="00004EC8" w:rsidRDefault="009662EC">
            <w:pPr>
              <w:jc w:val="center"/>
              <w:rPr>
                <w:rFonts w:eastAsia="Batang"/>
                <w:lang w:eastAsia="ko-KR"/>
              </w:rPr>
            </w:pPr>
            <w:r>
              <w:rPr>
                <w:rFonts w:eastAsia="Batang" w:hint="eastAsia"/>
                <w:lang w:eastAsia="ko-KR"/>
              </w:rPr>
              <w:t>43dBm(</w:t>
            </w:r>
            <w:proofErr w:type="spellStart"/>
            <w:r>
              <w:rPr>
                <w:rFonts w:eastAsia="Batang" w:hint="eastAsia"/>
                <w:lang w:eastAsia="ko-KR"/>
              </w:rPr>
              <w:t>e.i.r.p</w:t>
            </w:r>
            <w:proofErr w:type="spellEnd"/>
            <w:r>
              <w:rPr>
                <w:rFonts w:eastAsia="Batang" w:hint="eastAsia"/>
                <w:lang w:eastAsia="ko-KR"/>
              </w:rPr>
              <w:t>)</w:t>
            </w:r>
          </w:p>
          <w:p w14:paraId="5CC2FB51" w14:textId="77777777" w:rsidR="00004EC8" w:rsidRDefault="009662EC">
            <w:pPr>
              <w:jc w:val="center"/>
              <w:rPr>
                <w:rFonts w:eastAsia="Batang"/>
                <w:lang w:eastAsia="ko-KR"/>
              </w:rPr>
            </w:pPr>
            <w:r>
              <w:rPr>
                <w:rFonts w:eastAsia="Batang" w:hint="eastAsia"/>
                <w:lang w:eastAsia="ko-KR"/>
              </w:rPr>
              <w:t>57dBm(</w:t>
            </w:r>
            <w:proofErr w:type="spellStart"/>
            <w:r>
              <w:rPr>
                <w:rFonts w:eastAsia="Batang" w:hint="eastAsia"/>
                <w:lang w:eastAsia="ko-KR"/>
              </w:rPr>
              <w:t>e.i.r.p</w:t>
            </w:r>
            <w:proofErr w:type="spellEnd"/>
            <w:r>
              <w:rPr>
                <w:rFonts w:eastAsia="Batang" w:hint="eastAsia"/>
                <w:lang w:eastAsia="ko-KR"/>
              </w:rPr>
              <w:t xml:space="preserve">.) </w:t>
            </w:r>
            <w:r>
              <w:rPr>
                <w:rFonts w:eastAsia="Batang"/>
                <w:vertAlign w:val="superscript"/>
                <w:lang w:eastAsia="ko-KR"/>
              </w:rPr>
              <w:t>1)</w:t>
            </w:r>
          </w:p>
        </w:tc>
        <w:tc>
          <w:tcPr>
            <w:tcW w:w="3600" w:type="dxa"/>
            <w:vAlign w:val="center"/>
          </w:tcPr>
          <w:p w14:paraId="3F3049B6"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 xml:space="preserve">Nominal antenna gain is 16 </w:t>
            </w:r>
            <w:proofErr w:type="spellStart"/>
            <w:r>
              <w:rPr>
                <w:rFonts w:ascii="TimesNewRomanPSMT" w:eastAsia="Batang" w:hAnsi="TimesNewRomanPSMT" w:cs="TimesNewRomanPSMT" w:hint="eastAsia"/>
                <w:sz w:val="20"/>
                <w:szCs w:val="20"/>
                <w:lang w:eastAsia="ko-KR"/>
              </w:rPr>
              <w:t>dBi</w:t>
            </w:r>
            <w:proofErr w:type="spellEnd"/>
            <w:r>
              <w:rPr>
                <w:rFonts w:ascii="TimesNewRomanPSMT" w:eastAsia="Batang" w:hAnsi="TimesNewRomanPSMT" w:cs="TimesNewRomanPSMT" w:hint="eastAsia"/>
                <w:sz w:val="20"/>
                <w:szCs w:val="20"/>
                <w:lang w:eastAsia="ko-KR"/>
              </w:rPr>
              <w:t xml:space="preserve"> </w:t>
            </w:r>
          </w:p>
          <w:p w14:paraId="3A88AB8D"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sz w:val="20"/>
                <w:szCs w:val="20"/>
                <w:lang w:eastAsia="ko-KR"/>
              </w:rPr>
              <w:t xml:space="preserve">1) </w:t>
            </w:r>
            <w:r>
              <w:rPr>
                <w:rFonts w:ascii="TimesNewRomanPSMT" w:eastAsia="Batang" w:hAnsi="TimesNewRomanPSMT" w:cs="TimesNewRomanPSMT" w:hint="eastAsia"/>
                <w:sz w:val="20"/>
                <w:szCs w:val="20"/>
                <w:lang w:eastAsia="ko-KR"/>
              </w:rPr>
              <w:t>57dBm for fixed point-to-point application</w:t>
            </w:r>
          </w:p>
        </w:tc>
      </w:tr>
      <w:tr w:rsidR="00004EC8" w14:paraId="56F0C1BC" w14:textId="77777777">
        <w:trPr>
          <w:trHeight w:val="720"/>
        </w:trPr>
        <w:tc>
          <w:tcPr>
            <w:tcW w:w="840" w:type="dxa"/>
            <w:vAlign w:val="center"/>
          </w:tcPr>
          <w:p w14:paraId="70E6589D" w14:textId="77777777" w:rsidR="00004EC8" w:rsidRDefault="00004EC8">
            <w:pPr>
              <w:numPr>
                <w:ilvl w:val="0"/>
                <w:numId w:val="10"/>
              </w:numPr>
              <w:jc w:val="center"/>
              <w:rPr>
                <w:rFonts w:cs="Angsana New"/>
                <w:snapToGrid w:val="0"/>
              </w:rPr>
            </w:pPr>
          </w:p>
        </w:tc>
        <w:tc>
          <w:tcPr>
            <w:tcW w:w="2880" w:type="dxa"/>
            <w:vAlign w:val="center"/>
          </w:tcPr>
          <w:p w14:paraId="4FE26E3A" w14:textId="77777777" w:rsidR="00004EC8" w:rsidRDefault="009662EC">
            <w:pPr>
              <w:jc w:val="center"/>
              <w:rPr>
                <w:lang w:eastAsia="ko-KR"/>
              </w:rPr>
            </w:pPr>
            <w:r>
              <w:rPr>
                <w:rFonts w:hint="eastAsia"/>
                <w:lang w:eastAsia="ko-KR"/>
              </w:rPr>
              <w:t>Medical implant communication system (MICS)</w:t>
            </w:r>
          </w:p>
        </w:tc>
        <w:tc>
          <w:tcPr>
            <w:tcW w:w="4080" w:type="dxa"/>
            <w:gridSpan w:val="2"/>
            <w:vAlign w:val="center"/>
          </w:tcPr>
          <w:p w14:paraId="3CAB9631" w14:textId="77777777" w:rsidR="00004EC8" w:rsidRDefault="009662EC">
            <w:pPr>
              <w:jc w:val="center"/>
              <w:rPr>
                <w:lang w:eastAsia="ko-KR"/>
              </w:rPr>
            </w:pPr>
            <w:r>
              <w:rPr>
                <w:rFonts w:hint="eastAsia"/>
                <w:lang w:eastAsia="ko-KR"/>
              </w:rPr>
              <w:t>402</w:t>
            </w:r>
            <w:r>
              <w:rPr>
                <w:rFonts w:hint="eastAsia"/>
                <w:lang w:eastAsia="ko-KR"/>
              </w:rPr>
              <w:t>∼</w:t>
            </w:r>
            <w:r>
              <w:rPr>
                <w:rFonts w:hint="eastAsia"/>
                <w:lang w:eastAsia="ko-KR"/>
              </w:rPr>
              <w:t>405 MHz</w:t>
            </w:r>
          </w:p>
        </w:tc>
        <w:tc>
          <w:tcPr>
            <w:tcW w:w="2160" w:type="dxa"/>
            <w:vAlign w:val="center"/>
          </w:tcPr>
          <w:p w14:paraId="1DAD9797" w14:textId="77777777" w:rsidR="00004EC8" w:rsidRDefault="009662EC">
            <w:pPr>
              <w:jc w:val="center"/>
              <w:rPr>
                <w:rFonts w:eastAsia="Batang"/>
                <w:lang w:eastAsia="ko-KR"/>
              </w:rPr>
            </w:pPr>
            <w:r>
              <w:rPr>
                <w:rFonts w:eastAsia="Batang" w:hint="eastAsia"/>
                <w:lang w:eastAsia="ko-KR"/>
              </w:rPr>
              <w:t xml:space="preserve">25 </w:t>
            </w:r>
            <w:proofErr w:type="spellStart"/>
            <w:r>
              <w:rPr>
                <w:rFonts w:eastAsia="Batang" w:hint="eastAsia"/>
                <w:lang w:eastAsia="ko-KR"/>
              </w:rPr>
              <w:t>uW</w:t>
            </w:r>
            <w:proofErr w:type="spellEnd"/>
            <w:r>
              <w:rPr>
                <w:rFonts w:eastAsia="Batang" w:hint="eastAsia"/>
                <w:lang w:eastAsia="ko-KR"/>
              </w:rPr>
              <w:t xml:space="preserve"> (</w:t>
            </w:r>
            <w:proofErr w:type="spellStart"/>
            <w:r>
              <w:rPr>
                <w:rFonts w:eastAsia="Batang" w:hint="eastAsia"/>
                <w:lang w:eastAsia="ko-KR"/>
              </w:rPr>
              <w:t>e.i.r.p</w:t>
            </w:r>
            <w:proofErr w:type="spellEnd"/>
            <w:r>
              <w:rPr>
                <w:rFonts w:eastAsia="Batang" w:hint="eastAsia"/>
                <w:lang w:eastAsia="ko-KR"/>
              </w:rPr>
              <w:t>.)</w:t>
            </w:r>
          </w:p>
        </w:tc>
        <w:tc>
          <w:tcPr>
            <w:tcW w:w="3600" w:type="dxa"/>
            <w:vAlign w:val="center"/>
          </w:tcPr>
          <w:p w14:paraId="279D41C4"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hint="eastAsia"/>
                <w:sz w:val="20"/>
                <w:szCs w:val="20"/>
                <w:lang w:eastAsia="ko-KR"/>
              </w:rPr>
              <w:t>Maximum OBW is 300 kHz.</w:t>
            </w:r>
          </w:p>
        </w:tc>
      </w:tr>
      <w:tr w:rsidR="00004EC8" w14:paraId="0A9915DF" w14:textId="77777777">
        <w:trPr>
          <w:trHeight w:val="720"/>
        </w:trPr>
        <w:tc>
          <w:tcPr>
            <w:tcW w:w="840" w:type="dxa"/>
            <w:vAlign w:val="center"/>
          </w:tcPr>
          <w:p w14:paraId="6D4538B6" w14:textId="77777777" w:rsidR="00004EC8" w:rsidRDefault="00004EC8">
            <w:pPr>
              <w:numPr>
                <w:ilvl w:val="0"/>
                <w:numId w:val="10"/>
              </w:numPr>
              <w:jc w:val="center"/>
              <w:rPr>
                <w:rFonts w:cs="Angsana New"/>
                <w:snapToGrid w:val="0"/>
              </w:rPr>
            </w:pPr>
          </w:p>
        </w:tc>
        <w:tc>
          <w:tcPr>
            <w:tcW w:w="2880" w:type="dxa"/>
            <w:vAlign w:val="center"/>
          </w:tcPr>
          <w:p w14:paraId="139DA225" w14:textId="77777777" w:rsidR="00004EC8" w:rsidRDefault="009662EC">
            <w:pPr>
              <w:jc w:val="center"/>
              <w:rPr>
                <w:lang w:eastAsia="ko-KR"/>
              </w:rPr>
            </w:pPr>
            <w:r>
              <w:rPr>
                <w:lang w:eastAsia="ko-KR"/>
              </w:rPr>
              <w:t>Object sensing device</w:t>
            </w:r>
          </w:p>
        </w:tc>
        <w:tc>
          <w:tcPr>
            <w:tcW w:w="4080" w:type="dxa"/>
            <w:gridSpan w:val="2"/>
            <w:vAlign w:val="center"/>
          </w:tcPr>
          <w:p w14:paraId="21621B04" w14:textId="77777777" w:rsidR="00004EC8" w:rsidRDefault="009662EC">
            <w:pPr>
              <w:jc w:val="center"/>
              <w:rPr>
                <w:lang w:eastAsia="ko-KR"/>
              </w:rPr>
            </w:pPr>
            <w:r>
              <w:rPr>
                <w:lang w:eastAsia="ko-KR"/>
              </w:rPr>
              <w:t>10.50 – 10.55 GHz</w:t>
            </w:r>
          </w:p>
        </w:tc>
        <w:tc>
          <w:tcPr>
            <w:tcW w:w="2160" w:type="dxa"/>
            <w:vAlign w:val="center"/>
          </w:tcPr>
          <w:p w14:paraId="4BB33D6C" w14:textId="77777777" w:rsidR="00004EC8" w:rsidRDefault="009662EC">
            <w:pPr>
              <w:jc w:val="center"/>
              <w:rPr>
                <w:rFonts w:eastAsia="Batang"/>
                <w:lang w:eastAsia="ko-KR"/>
              </w:rPr>
            </w:pPr>
            <w:r>
              <w:rPr>
                <w:rFonts w:eastAsia="Batang"/>
                <w:lang w:eastAsia="ko-KR"/>
              </w:rPr>
              <w:t>25mW (</w:t>
            </w:r>
            <w:proofErr w:type="spellStart"/>
            <w:r>
              <w:rPr>
                <w:rFonts w:eastAsia="Batang"/>
                <w:lang w:eastAsia="ko-KR"/>
              </w:rPr>
              <w:t>e.i.r.p</w:t>
            </w:r>
            <w:proofErr w:type="spellEnd"/>
            <w:r>
              <w:rPr>
                <w:rFonts w:eastAsia="Batang"/>
                <w:lang w:eastAsia="ko-KR"/>
              </w:rPr>
              <w:t>.)</w:t>
            </w:r>
          </w:p>
        </w:tc>
        <w:tc>
          <w:tcPr>
            <w:tcW w:w="3600" w:type="dxa"/>
            <w:vAlign w:val="center"/>
          </w:tcPr>
          <w:p w14:paraId="36483153"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sz w:val="20"/>
                <w:szCs w:val="20"/>
                <w:lang w:eastAsia="ko-KR"/>
              </w:rPr>
              <w:t xml:space="preserve"> For indoor use only</w:t>
            </w:r>
          </w:p>
        </w:tc>
      </w:tr>
      <w:tr w:rsidR="00004EC8" w14:paraId="3B3364BC" w14:textId="77777777">
        <w:trPr>
          <w:trHeight w:val="720"/>
        </w:trPr>
        <w:tc>
          <w:tcPr>
            <w:tcW w:w="840" w:type="dxa"/>
            <w:vAlign w:val="center"/>
          </w:tcPr>
          <w:p w14:paraId="2DE8C1E3" w14:textId="77777777" w:rsidR="00004EC8" w:rsidRDefault="00004EC8">
            <w:pPr>
              <w:numPr>
                <w:ilvl w:val="0"/>
                <w:numId w:val="10"/>
              </w:numPr>
              <w:jc w:val="center"/>
              <w:rPr>
                <w:rFonts w:cs="Angsana New"/>
                <w:snapToGrid w:val="0"/>
              </w:rPr>
            </w:pPr>
          </w:p>
        </w:tc>
        <w:tc>
          <w:tcPr>
            <w:tcW w:w="2880" w:type="dxa"/>
            <w:vAlign w:val="center"/>
          </w:tcPr>
          <w:p w14:paraId="5562EBF1" w14:textId="77777777" w:rsidR="00004EC8" w:rsidRDefault="009662EC">
            <w:pPr>
              <w:jc w:val="center"/>
              <w:rPr>
                <w:lang w:eastAsia="ko-KR"/>
              </w:rPr>
            </w:pPr>
            <w:r>
              <w:rPr>
                <w:lang w:eastAsia="ko-KR"/>
              </w:rPr>
              <w:t>Object sensing device</w:t>
            </w:r>
          </w:p>
        </w:tc>
        <w:tc>
          <w:tcPr>
            <w:tcW w:w="4080" w:type="dxa"/>
            <w:gridSpan w:val="2"/>
            <w:vAlign w:val="center"/>
          </w:tcPr>
          <w:p w14:paraId="4F026B85" w14:textId="77777777" w:rsidR="00004EC8" w:rsidRDefault="009662EC">
            <w:pPr>
              <w:jc w:val="center"/>
              <w:rPr>
                <w:lang w:eastAsia="ko-KR"/>
              </w:rPr>
            </w:pPr>
            <w:r>
              <w:rPr>
                <w:lang w:eastAsia="ko-KR"/>
              </w:rPr>
              <w:t>24.05 – 24.25 GHz</w:t>
            </w:r>
          </w:p>
        </w:tc>
        <w:tc>
          <w:tcPr>
            <w:tcW w:w="2160" w:type="dxa"/>
            <w:vAlign w:val="center"/>
          </w:tcPr>
          <w:p w14:paraId="2AE3A788" w14:textId="77777777" w:rsidR="00004EC8" w:rsidRDefault="009662EC">
            <w:pPr>
              <w:jc w:val="center"/>
              <w:rPr>
                <w:rFonts w:eastAsia="Batang"/>
                <w:lang w:eastAsia="ko-KR"/>
              </w:rPr>
            </w:pPr>
            <w:r>
              <w:rPr>
                <w:rFonts w:eastAsia="Batang"/>
                <w:lang w:eastAsia="ko-KR"/>
              </w:rPr>
              <w:t>100mW (</w:t>
            </w:r>
            <w:proofErr w:type="spellStart"/>
            <w:r>
              <w:rPr>
                <w:rFonts w:eastAsia="Batang"/>
                <w:lang w:eastAsia="ko-KR"/>
              </w:rPr>
              <w:t>e.i.r.p</w:t>
            </w:r>
            <w:proofErr w:type="spellEnd"/>
            <w:r>
              <w:rPr>
                <w:rFonts w:eastAsia="Batang"/>
                <w:lang w:eastAsia="ko-KR"/>
              </w:rPr>
              <w:t>.)</w:t>
            </w:r>
          </w:p>
        </w:tc>
        <w:tc>
          <w:tcPr>
            <w:tcW w:w="3600" w:type="dxa"/>
            <w:vAlign w:val="center"/>
          </w:tcPr>
          <w:p w14:paraId="7A9EDA8E"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sz w:val="20"/>
                <w:szCs w:val="20"/>
                <w:lang w:eastAsia="ko-KR"/>
              </w:rPr>
              <w:t>Maximum conducted power is 10mW</w:t>
            </w:r>
          </w:p>
        </w:tc>
      </w:tr>
      <w:tr w:rsidR="00004EC8" w14:paraId="68B611C3" w14:textId="77777777">
        <w:trPr>
          <w:trHeight w:val="720"/>
        </w:trPr>
        <w:tc>
          <w:tcPr>
            <w:tcW w:w="840" w:type="dxa"/>
            <w:vAlign w:val="center"/>
          </w:tcPr>
          <w:p w14:paraId="3DAC508C" w14:textId="77777777" w:rsidR="00004EC8" w:rsidRDefault="00004EC8">
            <w:pPr>
              <w:numPr>
                <w:ilvl w:val="0"/>
                <w:numId w:val="10"/>
              </w:numPr>
              <w:jc w:val="center"/>
              <w:rPr>
                <w:rFonts w:cs="Angsana New"/>
                <w:snapToGrid w:val="0"/>
              </w:rPr>
            </w:pPr>
          </w:p>
        </w:tc>
        <w:tc>
          <w:tcPr>
            <w:tcW w:w="2880" w:type="dxa"/>
            <w:vAlign w:val="center"/>
          </w:tcPr>
          <w:p w14:paraId="169AD2F1" w14:textId="77777777" w:rsidR="00004EC8" w:rsidRDefault="009662EC">
            <w:pPr>
              <w:jc w:val="center"/>
              <w:rPr>
                <w:lang w:eastAsia="ko-KR"/>
              </w:rPr>
            </w:pPr>
            <w:r>
              <w:rPr>
                <w:lang w:eastAsia="ko-KR"/>
              </w:rPr>
              <w:t>Road radar</w:t>
            </w:r>
          </w:p>
        </w:tc>
        <w:tc>
          <w:tcPr>
            <w:tcW w:w="4080" w:type="dxa"/>
            <w:gridSpan w:val="2"/>
            <w:vAlign w:val="center"/>
          </w:tcPr>
          <w:p w14:paraId="4C9B3759" w14:textId="77777777" w:rsidR="00004EC8" w:rsidRDefault="009662EC">
            <w:pPr>
              <w:jc w:val="center"/>
              <w:rPr>
                <w:lang w:eastAsia="ko-KR"/>
              </w:rPr>
            </w:pPr>
            <w:r>
              <w:rPr>
                <w:lang w:eastAsia="ko-KR"/>
              </w:rPr>
              <w:t>34.275 – 34.875 GHz</w:t>
            </w:r>
          </w:p>
        </w:tc>
        <w:tc>
          <w:tcPr>
            <w:tcW w:w="2160" w:type="dxa"/>
            <w:vAlign w:val="center"/>
          </w:tcPr>
          <w:p w14:paraId="79A73C54" w14:textId="77777777" w:rsidR="00004EC8" w:rsidRDefault="009662EC">
            <w:pPr>
              <w:jc w:val="center"/>
              <w:rPr>
                <w:rFonts w:eastAsia="Batang"/>
                <w:lang w:eastAsia="ko-KR"/>
              </w:rPr>
            </w:pPr>
            <w:r>
              <w:rPr>
                <w:rFonts w:eastAsia="Batang"/>
                <w:lang w:eastAsia="ko-KR"/>
              </w:rPr>
              <w:t xml:space="preserve">8 dBm/MHz </w:t>
            </w:r>
          </w:p>
        </w:tc>
        <w:tc>
          <w:tcPr>
            <w:tcW w:w="3600" w:type="dxa"/>
            <w:vAlign w:val="center"/>
          </w:tcPr>
          <w:p w14:paraId="1FC24B0B"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sz w:val="20"/>
                <w:szCs w:val="20"/>
                <w:lang w:eastAsia="ko-KR"/>
              </w:rPr>
              <w:t>45 dBm (</w:t>
            </w:r>
            <w:proofErr w:type="spellStart"/>
            <w:r>
              <w:rPr>
                <w:rFonts w:ascii="TimesNewRomanPSMT" w:eastAsia="Batang" w:hAnsi="TimesNewRomanPSMT" w:cs="TimesNewRomanPSMT"/>
                <w:sz w:val="20"/>
                <w:szCs w:val="20"/>
                <w:lang w:eastAsia="ko-KR"/>
              </w:rPr>
              <w:t>e.i.r.p</w:t>
            </w:r>
            <w:proofErr w:type="spellEnd"/>
            <w:r>
              <w:rPr>
                <w:rFonts w:ascii="TimesNewRomanPSMT" w:eastAsia="Batang" w:hAnsi="TimesNewRomanPSMT" w:cs="TimesNewRomanPSMT"/>
                <w:sz w:val="20"/>
                <w:szCs w:val="20"/>
                <w:lang w:eastAsia="ko-KR"/>
              </w:rPr>
              <w:t>.).</w:t>
            </w:r>
          </w:p>
          <w:p w14:paraId="7BC5A774"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sz w:val="20"/>
                <w:szCs w:val="20"/>
                <w:lang w:eastAsia="ko-KR"/>
              </w:rPr>
              <w:t>This application is only used for monitoring of  road surface</w:t>
            </w:r>
          </w:p>
        </w:tc>
      </w:tr>
    </w:tbl>
    <w:p w14:paraId="2BD45329" w14:textId="77777777" w:rsidR="00004EC8" w:rsidRDefault="00004EC8">
      <w:pPr>
        <w:tabs>
          <w:tab w:val="left" w:pos="1830"/>
        </w:tabs>
        <w:rPr>
          <w:lang w:eastAsia="ko-KR"/>
        </w:rPr>
      </w:pPr>
    </w:p>
    <w:p w14:paraId="0B872643" w14:textId="77777777" w:rsidR="00004EC8" w:rsidRDefault="00004EC8">
      <w:pPr>
        <w:jc w:val="both"/>
        <w:rPr>
          <w:b/>
          <w:lang w:eastAsia="ko-KR"/>
        </w:rPr>
      </w:pPr>
    </w:p>
    <w:p w14:paraId="5AD38E10" w14:textId="77777777" w:rsidR="00004EC8" w:rsidRDefault="00004EC8">
      <w:pPr>
        <w:jc w:val="both"/>
        <w:rPr>
          <w:b/>
          <w:lang w:eastAsia="ko-KR"/>
        </w:rPr>
      </w:pPr>
    </w:p>
    <w:p w14:paraId="00FDDEB9" w14:textId="77777777" w:rsidR="00004EC8" w:rsidRDefault="00004EC8">
      <w:pPr>
        <w:jc w:val="both"/>
        <w:rPr>
          <w:b/>
          <w:lang w:eastAsia="ko-KR"/>
        </w:rPr>
      </w:pPr>
    </w:p>
    <w:p w14:paraId="265609B1" w14:textId="77777777" w:rsidR="00004EC8" w:rsidRDefault="00004EC8">
      <w:pPr>
        <w:jc w:val="both"/>
        <w:rPr>
          <w:b/>
          <w:lang w:eastAsia="ko-KR"/>
        </w:rPr>
      </w:pPr>
    </w:p>
    <w:p w14:paraId="4DBEA4C4" w14:textId="77777777" w:rsidR="00004EC8" w:rsidRDefault="00004EC8">
      <w:pPr>
        <w:jc w:val="both"/>
        <w:rPr>
          <w:b/>
          <w:lang w:eastAsia="ko-KR"/>
        </w:rPr>
      </w:pPr>
    </w:p>
    <w:p w14:paraId="25C3D3E6" w14:textId="77777777" w:rsidR="00004EC8" w:rsidRDefault="00004EC8">
      <w:pPr>
        <w:jc w:val="both"/>
        <w:rPr>
          <w:b/>
          <w:lang w:eastAsia="ko-KR"/>
        </w:rPr>
      </w:pPr>
    </w:p>
    <w:p w14:paraId="64A4F4DF" w14:textId="77777777" w:rsidR="00004EC8" w:rsidRDefault="00004EC8">
      <w:pPr>
        <w:jc w:val="both"/>
        <w:rPr>
          <w:b/>
          <w:lang w:eastAsia="ko-KR"/>
        </w:rPr>
      </w:pPr>
    </w:p>
    <w:p w14:paraId="2752F272" w14:textId="77777777" w:rsidR="00004EC8" w:rsidRDefault="00004EC8">
      <w:pPr>
        <w:jc w:val="both"/>
        <w:rPr>
          <w:b/>
          <w:lang w:eastAsia="ko-KR"/>
        </w:rPr>
      </w:pPr>
    </w:p>
    <w:p w14:paraId="342BB451" w14:textId="77777777" w:rsidR="00004EC8" w:rsidRDefault="00004EC8">
      <w:pPr>
        <w:jc w:val="both"/>
        <w:rPr>
          <w:b/>
          <w:lang w:eastAsia="ko-KR"/>
        </w:rPr>
      </w:pPr>
    </w:p>
    <w:p w14:paraId="0BB1440C" w14:textId="77777777" w:rsidR="00004EC8" w:rsidRDefault="00004EC8">
      <w:pPr>
        <w:jc w:val="both"/>
        <w:rPr>
          <w:b/>
          <w:lang w:eastAsia="ko-KR"/>
        </w:rPr>
      </w:pPr>
    </w:p>
    <w:p w14:paraId="2A8C31D0" w14:textId="77777777" w:rsidR="00004EC8" w:rsidRDefault="00004EC8">
      <w:pPr>
        <w:jc w:val="both"/>
        <w:rPr>
          <w:b/>
          <w:lang w:eastAsia="ko-KR"/>
        </w:rPr>
      </w:pPr>
    </w:p>
    <w:p w14:paraId="5F5FCDE7" w14:textId="77777777" w:rsidR="00004EC8" w:rsidRDefault="00004EC8">
      <w:pPr>
        <w:jc w:val="both"/>
        <w:rPr>
          <w:b/>
          <w:lang w:eastAsia="ko-KR"/>
        </w:rPr>
      </w:pPr>
    </w:p>
    <w:p w14:paraId="796B12D9" w14:textId="77777777" w:rsidR="00004EC8" w:rsidRDefault="009662EC">
      <w:pPr>
        <w:rPr>
          <w:b/>
          <w:lang w:eastAsia="ko-KR"/>
        </w:rPr>
      </w:pPr>
      <w:r>
        <w:rPr>
          <w:b/>
          <w:lang w:eastAsia="ko-KR"/>
        </w:rPr>
        <w:br w:type="page"/>
      </w:r>
    </w:p>
    <w:p w14:paraId="1BBEF94F" w14:textId="77777777" w:rsidR="00004EC8" w:rsidRDefault="009662EC">
      <w:pPr>
        <w:shd w:val="clear" w:color="auto" w:fill="333399"/>
        <w:jc w:val="both"/>
        <w:rPr>
          <w:b/>
          <w:color w:val="FFFFFF"/>
        </w:rPr>
      </w:pPr>
      <w:r>
        <w:rPr>
          <w:rFonts w:ascii="Arial" w:hAnsi="Arial" w:cs="Arial"/>
          <w:b/>
          <w:color w:val="FFFFFF"/>
        </w:rPr>
        <w:lastRenderedPageBreak/>
        <w:t>Technical Regulations in Malaysia</w:t>
      </w:r>
    </w:p>
    <w:p w14:paraId="086F0386" w14:textId="77777777" w:rsidR="00004EC8" w:rsidRDefault="00004EC8">
      <w:pPr>
        <w:jc w:val="both"/>
        <w:rPr>
          <w:b/>
        </w:rPr>
      </w:pPr>
    </w:p>
    <w:tbl>
      <w:tblPr>
        <w:tblW w:w="13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509"/>
        <w:gridCol w:w="3241"/>
        <w:gridCol w:w="2070"/>
        <w:gridCol w:w="3960"/>
      </w:tblGrid>
      <w:tr w:rsidR="00004EC8" w14:paraId="26E61DDE" w14:textId="77777777">
        <w:trPr>
          <w:trHeight w:val="350"/>
        </w:trPr>
        <w:tc>
          <w:tcPr>
            <w:tcW w:w="13590" w:type="dxa"/>
            <w:gridSpan w:val="5"/>
            <w:tcBorders>
              <w:bottom w:val="single" w:sz="4" w:space="0" w:color="auto"/>
            </w:tcBorders>
            <w:vAlign w:val="center"/>
          </w:tcPr>
          <w:p w14:paraId="25E6EB85" w14:textId="77777777" w:rsidR="00004EC8" w:rsidRDefault="009662EC">
            <w:pPr>
              <w:spacing w:before="120" w:after="120"/>
              <w:jc w:val="center"/>
              <w:rPr>
                <w:snapToGrid w:val="0"/>
              </w:rPr>
            </w:pPr>
            <w:r>
              <w:rPr>
                <w:b/>
              </w:rPr>
              <w:t>Technical Regulations for Short Range Radiocommunication Devices</w:t>
            </w:r>
          </w:p>
        </w:tc>
      </w:tr>
      <w:tr w:rsidR="00004EC8" w14:paraId="1F9842FC" w14:textId="77777777">
        <w:tc>
          <w:tcPr>
            <w:tcW w:w="810" w:type="dxa"/>
          </w:tcPr>
          <w:p w14:paraId="65148B3D" w14:textId="77777777" w:rsidR="00004EC8" w:rsidRDefault="009662EC">
            <w:pPr>
              <w:spacing w:before="120" w:after="120"/>
              <w:jc w:val="center"/>
              <w:rPr>
                <w:b/>
                <w:snapToGrid w:val="0"/>
              </w:rPr>
            </w:pPr>
            <w:r>
              <w:rPr>
                <w:b/>
                <w:snapToGrid w:val="0"/>
              </w:rPr>
              <w:t>Num</w:t>
            </w:r>
          </w:p>
        </w:tc>
        <w:tc>
          <w:tcPr>
            <w:tcW w:w="3509" w:type="dxa"/>
          </w:tcPr>
          <w:p w14:paraId="602E88D6" w14:textId="77777777" w:rsidR="00004EC8" w:rsidRDefault="009662EC">
            <w:pPr>
              <w:spacing w:before="120" w:after="120"/>
              <w:jc w:val="center"/>
              <w:rPr>
                <w:b/>
                <w:snapToGrid w:val="0"/>
              </w:rPr>
            </w:pPr>
            <w:r>
              <w:rPr>
                <w:b/>
                <w:snapToGrid w:val="0"/>
              </w:rPr>
              <w:t>Typical Application Type</w:t>
            </w:r>
          </w:p>
        </w:tc>
        <w:tc>
          <w:tcPr>
            <w:tcW w:w="3241" w:type="dxa"/>
          </w:tcPr>
          <w:p w14:paraId="7444663C" w14:textId="77777777" w:rsidR="00004EC8" w:rsidRDefault="009662EC">
            <w:pPr>
              <w:spacing w:before="120" w:after="120"/>
              <w:jc w:val="center"/>
              <w:rPr>
                <w:b/>
                <w:snapToGrid w:val="0"/>
              </w:rPr>
            </w:pPr>
            <w:proofErr w:type="spellStart"/>
            <w:r>
              <w:rPr>
                <w:b/>
              </w:rPr>
              <w:t>Authorised</w:t>
            </w:r>
            <w:proofErr w:type="spellEnd"/>
            <w:r>
              <w:rPr>
                <w:b/>
              </w:rPr>
              <w:t xml:space="preserve"> Frequency Bands / Frequencies</w:t>
            </w:r>
          </w:p>
        </w:tc>
        <w:tc>
          <w:tcPr>
            <w:tcW w:w="2070" w:type="dxa"/>
          </w:tcPr>
          <w:p w14:paraId="7F130C98" w14:textId="77777777" w:rsidR="00004EC8" w:rsidRDefault="009662EC">
            <w:pPr>
              <w:spacing w:before="120" w:after="120"/>
              <w:jc w:val="center"/>
              <w:rPr>
                <w:b/>
                <w:snapToGrid w:val="0"/>
              </w:rPr>
            </w:pPr>
            <w:r>
              <w:rPr>
                <w:b/>
                <w:snapToGrid w:val="0"/>
              </w:rPr>
              <w:t xml:space="preserve">Maximum Field Strength / RF Output power </w:t>
            </w:r>
          </w:p>
          <w:p w14:paraId="18D72CB7" w14:textId="77777777" w:rsidR="00004EC8" w:rsidRDefault="009662EC">
            <w:pPr>
              <w:spacing w:before="120" w:after="120"/>
              <w:jc w:val="center"/>
              <w:rPr>
                <w:b/>
                <w:snapToGrid w:val="0"/>
              </w:rPr>
            </w:pPr>
            <w:r>
              <w:rPr>
                <w:b/>
                <w:snapToGrid w:val="0"/>
              </w:rPr>
              <w:t>(</w:t>
            </w:r>
            <w:proofErr w:type="spellStart"/>
            <w:r>
              <w:rPr>
                <w:b/>
                <w:snapToGrid w:val="0"/>
              </w:rPr>
              <w:t>mW</w:t>
            </w:r>
            <w:proofErr w:type="spellEnd"/>
            <w:r>
              <w:rPr>
                <w:b/>
                <w:snapToGrid w:val="0"/>
              </w:rPr>
              <w:t>)</w:t>
            </w:r>
          </w:p>
        </w:tc>
        <w:tc>
          <w:tcPr>
            <w:tcW w:w="3960" w:type="dxa"/>
          </w:tcPr>
          <w:p w14:paraId="11DB27F3" w14:textId="77777777" w:rsidR="00004EC8" w:rsidRDefault="009662EC">
            <w:pPr>
              <w:spacing w:before="120" w:after="120"/>
              <w:jc w:val="center"/>
              <w:rPr>
                <w:b/>
                <w:snapToGrid w:val="0"/>
              </w:rPr>
            </w:pPr>
            <w:r>
              <w:rPr>
                <w:b/>
                <w:snapToGrid w:val="0"/>
              </w:rPr>
              <w:t>Remarks</w:t>
            </w:r>
            <w:r>
              <w:rPr>
                <w:rStyle w:val="FootnoteReference"/>
                <w:b/>
                <w:snapToGrid w:val="0"/>
              </w:rPr>
              <w:footnoteReference w:id="13"/>
            </w:r>
          </w:p>
        </w:tc>
      </w:tr>
      <w:tr w:rsidR="00004EC8" w14:paraId="700FFC79" w14:textId="77777777">
        <w:trPr>
          <w:trHeight w:val="720"/>
        </w:trPr>
        <w:tc>
          <w:tcPr>
            <w:tcW w:w="810" w:type="dxa"/>
            <w:vMerge w:val="restart"/>
            <w:vAlign w:val="center"/>
          </w:tcPr>
          <w:p w14:paraId="2F4E8FBF" w14:textId="77777777" w:rsidR="00004EC8" w:rsidRDefault="00004EC8">
            <w:pPr>
              <w:numPr>
                <w:ilvl w:val="0"/>
                <w:numId w:val="11"/>
              </w:numPr>
              <w:jc w:val="center"/>
              <w:rPr>
                <w:snapToGrid w:val="0"/>
              </w:rPr>
            </w:pPr>
          </w:p>
        </w:tc>
        <w:tc>
          <w:tcPr>
            <w:tcW w:w="3509" w:type="dxa"/>
            <w:vMerge w:val="restart"/>
            <w:vAlign w:val="center"/>
          </w:tcPr>
          <w:p w14:paraId="73ED4FD3" w14:textId="77777777" w:rsidR="00004EC8" w:rsidRDefault="009662EC">
            <w:pPr>
              <w:tabs>
                <w:tab w:val="left" w:pos="-720"/>
              </w:tabs>
              <w:suppressAutoHyphens/>
              <w:rPr>
                <w:b/>
                <w:spacing w:val="-2"/>
                <w:sz w:val="22"/>
                <w:szCs w:val="22"/>
              </w:rPr>
            </w:pPr>
            <w:r>
              <w:rPr>
                <w:b/>
                <w:spacing w:val="-2"/>
                <w:sz w:val="22"/>
                <w:szCs w:val="22"/>
              </w:rPr>
              <w:t>Short range communication device</w:t>
            </w:r>
          </w:p>
        </w:tc>
        <w:tc>
          <w:tcPr>
            <w:tcW w:w="3241" w:type="dxa"/>
            <w:vAlign w:val="center"/>
          </w:tcPr>
          <w:p w14:paraId="721C4FC1" w14:textId="77777777" w:rsidR="00004EC8" w:rsidRDefault="009662EC">
            <w:pPr>
              <w:tabs>
                <w:tab w:val="left" w:pos="-720"/>
              </w:tabs>
              <w:suppressAutoHyphens/>
              <w:jc w:val="center"/>
              <w:rPr>
                <w:b/>
                <w:spacing w:val="-2"/>
                <w:sz w:val="22"/>
                <w:szCs w:val="22"/>
              </w:rPr>
            </w:pPr>
            <w:r>
              <w:rPr>
                <w:b/>
                <w:spacing w:val="-2"/>
                <w:sz w:val="22"/>
                <w:szCs w:val="22"/>
              </w:rPr>
              <w:t>6.7650 to 6.7950</w:t>
            </w:r>
          </w:p>
          <w:p w14:paraId="432C93ED" w14:textId="77777777" w:rsidR="00004EC8" w:rsidRDefault="009662EC">
            <w:pPr>
              <w:tabs>
                <w:tab w:val="left" w:pos="-720"/>
              </w:tabs>
              <w:suppressAutoHyphens/>
              <w:jc w:val="center"/>
              <w:rPr>
                <w:b/>
                <w:spacing w:val="-2"/>
                <w:sz w:val="22"/>
                <w:szCs w:val="22"/>
              </w:rPr>
            </w:pPr>
            <w:r>
              <w:rPr>
                <w:b/>
                <w:spacing w:val="-2"/>
                <w:sz w:val="22"/>
                <w:szCs w:val="22"/>
              </w:rPr>
              <w:t>13.5530 to 13.5670</w:t>
            </w:r>
          </w:p>
          <w:p w14:paraId="2033CBD5" w14:textId="77777777" w:rsidR="00004EC8" w:rsidRDefault="009662EC">
            <w:pPr>
              <w:tabs>
                <w:tab w:val="left" w:pos="-720"/>
              </w:tabs>
              <w:suppressAutoHyphens/>
              <w:jc w:val="center"/>
              <w:rPr>
                <w:b/>
                <w:spacing w:val="-2"/>
                <w:sz w:val="22"/>
                <w:szCs w:val="22"/>
              </w:rPr>
            </w:pPr>
            <w:r>
              <w:rPr>
                <w:b/>
                <w:spacing w:val="-2"/>
                <w:sz w:val="22"/>
                <w:szCs w:val="22"/>
              </w:rPr>
              <w:t>26.9570 to 27.2830</w:t>
            </w:r>
          </w:p>
          <w:p w14:paraId="7E1F70F5" w14:textId="77777777" w:rsidR="00004EC8" w:rsidRDefault="009662EC">
            <w:pPr>
              <w:tabs>
                <w:tab w:val="left" w:pos="-720"/>
              </w:tabs>
              <w:suppressAutoHyphens/>
              <w:jc w:val="center"/>
              <w:rPr>
                <w:b/>
                <w:spacing w:val="-2"/>
                <w:sz w:val="22"/>
                <w:szCs w:val="22"/>
              </w:rPr>
            </w:pPr>
            <w:r>
              <w:rPr>
                <w:b/>
                <w:spacing w:val="-2"/>
                <w:sz w:val="22"/>
                <w:szCs w:val="22"/>
              </w:rPr>
              <w:t>40.6600 to 40.7000</w:t>
            </w:r>
          </w:p>
          <w:p w14:paraId="173D6B41" w14:textId="77777777" w:rsidR="00004EC8" w:rsidRDefault="009662EC">
            <w:pPr>
              <w:tabs>
                <w:tab w:val="left" w:pos="-720"/>
              </w:tabs>
              <w:suppressAutoHyphens/>
              <w:jc w:val="center"/>
              <w:rPr>
                <w:b/>
                <w:spacing w:val="-2"/>
                <w:sz w:val="22"/>
                <w:szCs w:val="22"/>
              </w:rPr>
            </w:pPr>
            <w:r>
              <w:rPr>
                <w:b/>
                <w:spacing w:val="-2"/>
                <w:sz w:val="22"/>
                <w:szCs w:val="22"/>
              </w:rPr>
              <w:t>433.0000 to 435.0000</w:t>
            </w:r>
          </w:p>
        </w:tc>
        <w:tc>
          <w:tcPr>
            <w:tcW w:w="2070" w:type="dxa"/>
            <w:vAlign w:val="center"/>
          </w:tcPr>
          <w:p w14:paraId="2A486705" w14:textId="77777777" w:rsidR="00004EC8" w:rsidRDefault="009662EC">
            <w:pPr>
              <w:tabs>
                <w:tab w:val="left" w:pos="-720"/>
              </w:tabs>
              <w:suppressAutoHyphens/>
              <w:jc w:val="center"/>
              <w:rPr>
                <w:b/>
                <w:spacing w:val="-2"/>
                <w:sz w:val="22"/>
                <w:szCs w:val="22"/>
              </w:rPr>
            </w:pPr>
            <w:r>
              <w:rPr>
                <w:b/>
                <w:spacing w:val="-2"/>
                <w:sz w:val="22"/>
                <w:szCs w:val="22"/>
              </w:rPr>
              <w:t>≤100 (EIRP)</w:t>
            </w:r>
          </w:p>
        </w:tc>
        <w:tc>
          <w:tcPr>
            <w:tcW w:w="3960" w:type="dxa"/>
            <w:vAlign w:val="center"/>
          </w:tcPr>
          <w:p w14:paraId="36A4EC74" w14:textId="77777777" w:rsidR="00004EC8" w:rsidRDefault="00004EC8">
            <w:pPr>
              <w:tabs>
                <w:tab w:val="left" w:pos="-720"/>
              </w:tabs>
              <w:suppressAutoHyphens/>
              <w:jc w:val="center"/>
              <w:rPr>
                <w:b/>
                <w:spacing w:val="-2"/>
                <w:sz w:val="22"/>
                <w:szCs w:val="22"/>
              </w:rPr>
            </w:pPr>
          </w:p>
        </w:tc>
      </w:tr>
      <w:tr w:rsidR="00004EC8" w14:paraId="5666C7B5" w14:textId="77777777">
        <w:trPr>
          <w:trHeight w:val="720"/>
        </w:trPr>
        <w:tc>
          <w:tcPr>
            <w:tcW w:w="810" w:type="dxa"/>
            <w:vMerge/>
            <w:vAlign w:val="center"/>
          </w:tcPr>
          <w:p w14:paraId="3055A219" w14:textId="77777777" w:rsidR="00004EC8" w:rsidRDefault="00004EC8">
            <w:pPr>
              <w:numPr>
                <w:ilvl w:val="0"/>
                <w:numId w:val="11"/>
              </w:numPr>
              <w:jc w:val="center"/>
              <w:rPr>
                <w:snapToGrid w:val="0"/>
              </w:rPr>
            </w:pPr>
          </w:p>
        </w:tc>
        <w:tc>
          <w:tcPr>
            <w:tcW w:w="3509" w:type="dxa"/>
            <w:vMerge/>
            <w:vAlign w:val="center"/>
          </w:tcPr>
          <w:p w14:paraId="60386189" w14:textId="77777777" w:rsidR="00004EC8" w:rsidRDefault="00004EC8">
            <w:pPr>
              <w:tabs>
                <w:tab w:val="left" w:pos="-720"/>
              </w:tabs>
              <w:suppressAutoHyphens/>
              <w:rPr>
                <w:b/>
                <w:spacing w:val="-2"/>
                <w:sz w:val="22"/>
                <w:szCs w:val="22"/>
              </w:rPr>
            </w:pPr>
          </w:p>
        </w:tc>
        <w:tc>
          <w:tcPr>
            <w:tcW w:w="3241" w:type="dxa"/>
            <w:vAlign w:val="center"/>
          </w:tcPr>
          <w:p w14:paraId="6E02B768" w14:textId="77777777" w:rsidR="00004EC8" w:rsidRDefault="009662EC">
            <w:pPr>
              <w:tabs>
                <w:tab w:val="left" w:pos="-720"/>
              </w:tabs>
              <w:suppressAutoHyphens/>
              <w:jc w:val="center"/>
              <w:rPr>
                <w:b/>
                <w:spacing w:val="-2"/>
                <w:sz w:val="22"/>
                <w:szCs w:val="22"/>
              </w:rPr>
            </w:pPr>
            <w:r>
              <w:rPr>
                <w:b/>
                <w:spacing w:val="-2"/>
                <w:sz w:val="22"/>
                <w:szCs w:val="22"/>
              </w:rPr>
              <w:t>2400.0000 to 2500.0000</w:t>
            </w:r>
          </w:p>
        </w:tc>
        <w:tc>
          <w:tcPr>
            <w:tcW w:w="2070" w:type="dxa"/>
            <w:vAlign w:val="center"/>
          </w:tcPr>
          <w:p w14:paraId="79430D89" w14:textId="77777777" w:rsidR="00004EC8" w:rsidRDefault="009662EC">
            <w:pPr>
              <w:tabs>
                <w:tab w:val="left" w:pos="-720"/>
              </w:tabs>
              <w:suppressAutoHyphens/>
              <w:jc w:val="center"/>
              <w:rPr>
                <w:b/>
                <w:spacing w:val="-2"/>
                <w:sz w:val="22"/>
                <w:szCs w:val="22"/>
              </w:rPr>
            </w:pPr>
            <w:r>
              <w:rPr>
                <w:b/>
                <w:spacing w:val="-2"/>
                <w:sz w:val="22"/>
                <w:szCs w:val="22"/>
              </w:rPr>
              <w:t>≤500 (EIRP)</w:t>
            </w:r>
          </w:p>
        </w:tc>
        <w:tc>
          <w:tcPr>
            <w:tcW w:w="3960" w:type="dxa"/>
            <w:vAlign w:val="center"/>
          </w:tcPr>
          <w:p w14:paraId="1C6B2B3F" w14:textId="77777777" w:rsidR="00004EC8" w:rsidRDefault="00004EC8">
            <w:pPr>
              <w:tabs>
                <w:tab w:val="left" w:pos="-720"/>
              </w:tabs>
              <w:suppressAutoHyphens/>
              <w:jc w:val="center"/>
              <w:rPr>
                <w:b/>
                <w:spacing w:val="-2"/>
                <w:sz w:val="22"/>
                <w:szCs w:val="22"/>
              </w:rPr>
            </w:pPr>
          </w:p>
        </w:tc>
      </w:tr>
      <w:tr w:rsidR="00004EC8" w14:paraId="4108DBAB" w14:textId="77777777">
        <w:trPr>
          <w:trHeight w:val="720"/>
        </w:trPr>
        <w:tc>
          <w:tcPr>
            <w:tcW w:w="810" w:type="dxa"/>
            <w:vMerge/>
            <w:vAlign w:val="center"/>
          </w:tcPr>
          <w:p w14:paraId="400850F5" w14:textId="77777777" w:rsidR="00004EC8" w:rsidRDefault="00004EC8">
            <w:pPr>
              <w:numPr>
                <w:ilvl w:val="0"/>
                <w:numId w:val="11"/>
              </w:numPr>
              <w:jc w:val="center"/>
              <w:rPr>
                <w:snapToGrid w:val="0"/>
              </w:rPr>
            </w:pPr>
          </w:p>
        </w:tc>
        <w:tc>
          <w:tcPr>
            <w:tcW w:w="3509" w:type="dxa"/>
            <w:vMerge/>
            <w:vAlign w:val="center"/>
          </w:tcPr>
          <w:p w14:paraId="1A16978E" w14:textId="77777777" w:rsidR="00004EC8" w:rsidRDefault="00004EC8">
            <w:pPr>
              <w:tabs>
                <w:tab w:val="left" w:pos="-720"/>
              </w:tabs>
              <w:suppressAutoHyphens/>
              <w:rPr>
                <w:b/>
                <w:spacing w:val="-2"/>
                <w:sz w:val="22"/>
                <w:szCs w:val="22"/>
              </w:rPr>
            </w:pPr>
          </w:p>
        </w:tc>
        <w:tc>
          <w:tcPr>
            <w:tcW w:w="3241" w:type="dxa"/>
            <w:vAlign w:val="center"/>
          </w:tcPr>
          <w:p w14:paraId="6FC0E02D" w14:textId="77777777" w:rsidR="00004EC8" w:rsidRDefault="009662EC">
            <w:pPr>
              <w:tabs>
                <w:tab w:val="left" w:pos="-720"/>
              </w:tabs>
              <w:suppressAutoHyphens/>
              <w:jc w:val="center"/>
              <w:rPr>
                <w:b/>
                <w:spacing w:val="-2"/>
                <w:sz w:val="22"/>
                <w:szCs w:val="22"/>
              </w:rPr>
            </w:pPr>
            <w:r>
              <w:rPr>
                <w:b/>
                <w:spacing w:val="-2"/>
                <w:sz w:val="22"/>
                <w:szCs w:val="22"/>
              </w:rPr>
              <w:t xml:space="preserve">5150.0000 to 5250.0000 </w:t>
            </w:r>
          </w:p>
          <w:p w14:paraId="55650406" w14:textId="77777777" w:rsidR="00004EC8" w:rsidRDefault="009662EC">
            <w:pPr>
              <w:tabs>
                <w:tab w:val="left" w:pos="-720"/>
              </w:tabs>
              <w:suppressAutoHyphens/>
              <w:jc w:val="center"/>
              <w:rPr>
                <w:b/>
                <w:spacing w:val="-2"/>
                <w:sz w:val="22"/>
                <w:szCs w:val="22"/>
              </w:rPr>
            </w:pPr>
            <w:r>
              <w:rPr>
                <w:b/>
                <w:spacing w:val="-2"/>
                <w:sz w:val="22"/>
                <w:szCs w:val="22"/>
              </w:rPr>
              <w:t>5250.0000 to 5350.0000</w:t>
            </w:r>
          </w:p>
          <w:p w14:paraId="1F5846C1" w14:textId="77777777" w:rsidR="00004EC8" w:rsidRDefault="009662EC">
            <w:pPr>
              <w:tabs>
                <w:tab w:val="left" w:pos="-720"/>
              </w:tabs>
              <w:suppressAutoHyphens/>
              <w:jc w:val="center"/>
              <w:rPr>
                <w:b/>
                <w:spacing w:val="-2"/>
                <w:sz w:val="22"/>
                <w:szCs w:val="22"/>
              </w:rPr>
            </w:pPr>
            <w:r>
              <w:rPr>
                <w:b/>
                <w:spacing w:val="-2"/>
                <w:sz w:val="22"/>
                <w:szCs w:val="22"/>
              </w:rPr>
              <w:t>5725.0000 to 5875.0000</w:t>
            </w:r>
          </w:p>
          <w:p w14:paraId="189F1529" w14:textId="77777777" w:rsidR="00004EC8" w:rsidRDefault="009662EC">
            <w:pPr>
              <w:tabs>
                <w:tab w:val="left" w:pos="-720"/>
              </w:tabs>
              <w:suppressAutoHyphens/>
              <w:jc w:val="center"/>
              <w:rPr>
                <w:b/>
                <w:spacing w:val="-2"/>
                <w:sz w:val="22"/>
                <w:szCs w:val="22"/>
              </w:rPr>
            </w:pPr>
            <w:r>
              <w:rPr>
                <w:b/>
                <w:spacing w:val="-2"/>
                <w:sz w:val="22"/>
                <w:szCs w:val="22"/>
              </w:rPr>
              <w:t>24.0000 GHz to 24.2500 GHz</w:t>
            </w:r>
          </w:p>
          <w:p w14:paraId="29FB7E78" w14:textId="77777777" w:rsidR="00004EC8" w:rsidRDefault="009662EC">
            <w:pPr>
              <w:tabs>
                <w:tab w:val="left" w:pos="-720"/>
              </w:tabs>
              <w:suppressAutoHyphens/>
              <w:jc w:val="center"/>
              <w:rPr>
                <w:b/>
                <w:spacing w:val="-2"/>
                <w:sz w:val="22"/>
                <w:szCs w:val="22"/>
              </w:rPr>
            </w:pPr>
            <w:r>
              <w:rPr>
                <w:b/>
                <w:spacing w:val="-2"/>
                <w:sz w:val="22"/>
                <w:szCs w:val="22"/>
              </w:rPr>
              <w:t>61.0000 GHz to 61.5000 GHz</w:t>
            </w:r>
          </w:p>
          <w:p w14:paraId="302F7A64" w14:textId="77777777" w:rsidR="00004EC8" w:rsidRDefault="009662EC">
            <w:pPr>
              <w:tabs>
                <w:tab w:val="left" w:pos="-720"/>
              </w:tabs>
              <w:suppressAutoHyphens/>
              <w:jc w:val="center"/>
              <w:rPr>
                <w:b/>
                <w:spacing w:val="-2"/>
                <w:sz w:val="22"/>
                <w:szCs w:val="22"/>
              </w:rPr>
            </w:pPr>
            <w:r>
              <w:rPr>
                <w:b/>
                <w:spacing w:val="-2"/>
                <w:sz w:val="22"/>
                <w:szCs w:val="22"/>
              </w:rPr>
              <w:t>122.0000 GHz to 123.0000 GHz</w:t>
            </w:r>
          </w:p>
          <w:p w14:paraId="28771C08" w14:textId="77777777" w:rsidR="00004EC8" w:rsidRDefault="009662EC">
            <w:pPr>
              <w:tabs>
                <w:tab w:val="left" w:pos="-720"/>
              </w:tabs>
              <w:suppressAutoHyphens/>
              <w:jc w:val="center"/>
              <w:rPr>
                <w:b/>
                <w:spacing w:val="-2"/>
                <w:sz w:val="22"/>
                <w:szCs w:val="22"/>
              </w:rPr>
            </w:pPr>
            <w:r>
              <w:rPr>
                <w:b/>
                <w:spacing w:val="-2"/>
                <w:sz w:val="22"/>
                <w:szCs w:val="22"/>
              </w:rPr>
              <w:t>244.0000 GHz to 246.0000 GHz</w:t>
            </w:r>
          </w:p>
        </w:tc>
        <w:tc>
          <w:tcPr>
            <w:tcW w:w="2070" w:type="dxa"/>
            <w:vAlign w:val="center"/>
          </w:tcPr>
          <w:p w14:paraId="7C7B203E" w14:textId="77777777" w:rsidR="00004EC8" w:rsidRDefault="009662EC">
            <w:pPr>
              <w:tabs>
                <w:tab w:val="left" w:pos="-720"/>
              </w:tabs>
              <w:suppressAutoHyphens/>
              <w:jc w:val="center"/>
              <w:rPr>
                <w:b/>
                <w:spacing w:val="-2"/>
                <w:sz w:val="22"/>
                <w:szCs w:val="22"/>
              </w:rPr>
            </w:pPr>
            <w:r>
              <w:rPr>
                <w:b/>
                <w:spacing w:val="-2"/>
                <w:sz w:val="22"/>
                <w:szCs w:val="22"/>
              </w:rPr>
              <w:t>≤1000 (EIRP)</w:t>
            </w:r>
          </w:p>
        </w:tc>
        <w:tc>
          <w:tcPr>
            <w:tcW w:w="3960" w:type="dxa"/>
            <w:vAlign w:val="center"/>
          </w:tcPr>
          <w:p w14:paraId="1A90D35A" w14:textId="77777777" w:rsidR="00004EC8" w:rsidRDefault="00004EC8">
            <w:pPr>
              <w:tabs>
                <w:tab w:val="left" w:pos="-720"/>
              </w:tabs>
              <w:suppressAutoHyphens/>
              <w:jc w:val="center"/>
              <w:rPr>
                <w:b/>
                <w:spacing w:val="-2"/>
                <w:sz w:val="22"/>
                <w:szCs w:val="22"/>
              </w:rPr>
            </w:pPr>
          </w:p>
        </w:tc>
      </w:tr>
      <w:tr w:rsidR="00004EC8" w14:paraId="673CD4F5" w14:textId="77777777">
        <w:trPr>
          <w:trHeight w:val="720"/>
        </w:trPr>
        <w:tc>
          <w:tcPr>
            <w:tcW w:w="810" w:type="dxa"/>
            <w:vAlign w:val="center"/>
          </w:tcPr>
          <w:p w14:paraId="0BDFFCE6" w14:textId="77777777" w:rsidR="00004EC8" w:rsidRDefault="00004EC8">
            <w:pPr>
              <w:numPr>
                <w:ilvl w:val="0"/>
                <w:numId w:val="11"/>
              </w:numPr>
              <w:jc w:val="center"/>
              <w:rPr>
                <w:snapToGrid w:val="0"/>
              </w:rPr>
            </w:pPr>
          </w:p>
        </w:tc>
        <w:tc>
          <w:tcPr>
            <w:tcW w:w="3509" w:type="dxa"/>
            <w:vAlign w:val="center"/>
          </w:tcPr>
          <w:p w14:paraId="2AF5CBDD" w14:textId="77777777" w:rsidR="00004EC8" w:rsidRDefault="009662EC">
            <w:pPr>
              <w:tabs>
                <w:tab w:val="left" w:pos="-720"/>
              </w:tabs>
              <w:suppressAutoHyphens/>
              <w:rPr>
                <w:b/>
                <w:spacing w:val="-2"/>
                <w:sz w:val="22"/>
                <w:szCs w:val="22"/>
              </w:rPr>
            </w:pPr>
            <w:r>
              <w:rPr>
                <w:b/>
                <w:spacing w:val="-2"/>
                <w:sz w:val="22"/>
                <w:szCs w:val="22"/>
              </w:rPr>
              <w:t>Personal Radio Service Device</w:t>
            </w:r>
          </w:p>
        </w:tc>
        <w:tc>
          <w:tcPr>
            <w:tcW w:w="3241" w:type="dxa"/>
            <w:vAlign w:val="center"/>
          </w:tcPr>
          <w:p w14:paraId="329A9BA0" w14:textId="77777777" w:rsidR="00004EC8" w:rsidRDefault="009662EC">
            <w:pPr>
              <w:tabs>
                <w:tab w:val="left" w:pos="-720"/>
              </w:tabs>
              <w:suppressAutoHyphens/>
              <w:jc w:val="center"/>
              <w:rPr>
                <w:b/>
                <w:spacing w:val="-2"/>
                <w:sz w:val="22"/>
                <w:szCs w:val="22"/>
              </w:rPr>
            </w:pPr>
            <w:r>
              <w:rPr>
                <w:b/>
                <w:spacing w:val="-2"/>
                <w:sz w:val="22"/>
                <w:szCs w:val="22"/>
              </w:rPr>
              <w:t>477.5250 to 477.9875</w:t>
            </w:r>
          </w:p>
        </w:tc>
        <w:tc>
          <w:tcPr>
            <w:tcW w:w="2070" w:type="dxa"/>
            <w:vAlign w:val="center"/>
          </w:tcPr>
          <w:p w14:paraId="705127C2" w14:textId="77777777" w:rsidR="00004EC8" w:rsidRDefault="009662EC">
            <w:pPr>
              <w:tabs>
                <w:tab w:val="left" w:pos="-720"/>
              </w:tabs>
              <w:suppressAutoHyphens/>
              <w:jc w:val="center"/>
              <w:rPr>
                <w:b/>
                <w:spacing w:val="-2"/>
                <w:sz w:val="22"/>
                <w:szCs w:val="22"/>
              </w:rPr>
            </w:pPr>
            <w:r>
              <w:rPr>
                <w:b/>
                <w:spacing w:val="-2"/>
                <w:sz w:val="22"/>
                <w:szCs w:val="22"/>
              </w:rPr>
              <w:t>≤500</w:t>
            </w:r>
          </w:p>
        </w:tc>
        <w:tc>
          <w:tcPr>
            <w:tcW w:w="3960" w:type="dxa"/>
            <w:vAlign w:val="center"/>
          </w:tcPr>
          <w:p w14:paraId="746F271F" w14:textId="77777777" w:rsidR="00004EC8" w:rsidRDefault="00004EC8">
            <w:pPr>
              <w:tabs>
                <w:tab w:val="left" w:pos="-720"/>
              </w:tabs>
              <w:suppressAutoHyphens/>
              <w:jc w:val="center"/>
              <w:rPr>
                <w:b/>
                <w:spacing w:val="-2"/>
                <w:sz w:val="22"/>
                <w:szCs w:val="22"/>
              </w:rPr>
            </w:pPr>
          </w:p>
        </w:tc>
      </w:tr>
      <w:tr w:rsidR="00004EC8" w14:paraId="651601CD" w14:textId="77777777">
        <w:trPr>
          <w:trHeight w:val="720"/>
        </w:trPr>
        <w:tc>
          <w:tcPr>
            <w:tcW w:w="810" w:type="dxa"/>
            <w:vMerge w:val="restart"/>
            <w:vAlign w:val="center"/>
          </w:tcPr>
          <w:p w14:paraId="23C2AF38" w14:textId="77777777" w:rsidR="00004EC8" w:rsidRDefault="00004EC8">
            <w:pPr>
              <w:numPr>
                <w:ilvl w:val="0"/>
                <w:numId w:val="11"/>
              </w:numPr>
              <w:jc w:val="center"/>
              <w:rPr>
                <w:snapToGrid w:val="0"/>
              </w:rPr>
            </w:pPr>
          </w:p>
        </w:tc>
        <w:tc>
          <w:tcPr>
            <w:tcW w:w="3509" w:type="dxa"/>
            <w:vMerge w:val="restart"/>
            <w:vAlign w:val="center"/>
          </w:tcPr>
          <w:p w14:paraId="7EC8C69D" w14:textId="77777777" w:rsidR="00004EC8" w:rsidRDefault="009662EC">
            <w:pPr>
              <w:tabs>
                <w:tab w:val="left" w:pos="-720"/>
              </w:tabs>
              <w:suppressAutoHyphens/>
              <w:rPr>
                <w:b/>
                <w:spacing w:val="-2"/>
                <w:sz w:val="22"/>
                <w:szCs w:val="22"/>
              </w:rPr>
            </w:pPr>
            <w:r>
              <w:rPr>
                <w:b/>
                <w:spacing w:val="-2"/>
                <w:sz w:val="22"/>
                <w:szCs w:val="22"/>
              </w:rPr>
              <w:t xml:space="preserve">Cordless telephone </w:t>
            </w:r>
          </w:p>
        </w:tc>
        <w:tc>
          <w:tcPr>
            <w:tcW w:w="3241" w:type="dxa"/>
            <w:vAlign w:val="center"/>
          </w:tcPr>
          <w:p w14:paraId="77787BFA" w14:textId="77777777" w:rsidR="00004EC8" w:rsidRDefault="009662EC">
            <w:pPr>
              <w:tabs>
                <w:tab w:val="left" w:pos="-720"/>
              </w:tabs>
              <w:suppressAutoHyphens/>
              <w:jc w:val="center"/>
              <w:rPr>
                <w:b/>
                <w:spacing w:val="-2"/>
                <w:sz w:val="22"/>
                <w:szCs w:val="22"/>
              </w:rPr>
            </w:pPr>
            <w:r>
              <w:rPr>
                <w:b/>
                <w:spacing w:val="-2"/>
                <w:sz w:val="22"/>
                <w:szCs w:val="22"/>
              </w:rPr>
              <w:t>46.6100 to 46.9700</w:t>
            </w:r>
          </w:p>
          <w:p w14:paraId="64392B44" w14:textId="77777777" w:rsidR="00004EC8" w:rsidRDefault="009662EC">
            <w:pPr>
              <w:tabs>
                <w:tab w:val="left" w:pos="-720"/>
              </w:tabs>
              <w:suppressAutoHyphens/>
              <w:jc w:val="center"/>
              <w:rPr>
                <w:b/>
                <w:spacing w:val="-2"/>
                <w:sz w:val="22"/>
                <w:szCs w:val="22"/>
              </w:rPr>
            </w:pPr>
            <w:r>
              <w:rPr>
                <w:b/>
                <w:spacing w:val="-2"/>
                <w:sz w:val="22"/>
                <w:szCs w:val="22"/>
              </w:rPr>
              <w:t>49.6100 to 49.9700</w:t>
            </w:r>
          </w:p>
        </w:tc>
        <w:tc>
          <w:tcPr>
            <w:tcW w:w="2070" w:type="dxa"/>
            <w:vAlign w:val="center"/>
          </w:tcPr>
          <w:p w14:paraId="003DBCE1" w14:textId="77777777" w:rsidR="00004EC8" w:rsidRDefault="009662EC">
            <w:pPr>
              <w:tabs>
                <w:tab w:val="left" w:pos="-720"/>
              </w:tabs>
              <w:suppressAutoHyphens/>
              <w:jc w:val="center"/>
              <w:rPr>
                <w:b/>
                <w:spacing w:val="-2"/>
                <w:sz w:val="22"/>
                <w:szCs w:val="22"/>
              </w:rPr>
            </w:pPr>
            <w:r>
              <w:rPr>
                <w:b/>
                <w:spacing w:val="-2"/>
                <w:sz w:val="22"/>
                <w:szCs w:val="22"/>
              </w:rPr>
              <w:t>≤50 (EIRP)</w:t>
            </w:r>
          </w:p>
        </w:tc>
        <w:tc>
          <w:tcPr>
            <w:tcW w:w="3960" w:type="dxa"/>
            <w:vAlign w:val="center"/>
          </w:tcPr>
          <w:p w14:paraId="5B83A9CD" w14:textId="77777777" w:rsidR="00004EC8" w:rsidRDefault="00004EC8">
            <w:pPr>
              <w:tabs>
                <w:tab w:val="left" w:pos="-720"/>
              </w:tabs>
              <w:suppressAutoHyphens/>
              <w:jc w:val="center"/>
              <w:rPr>
                <w:b/>
                <w:spacing w:val="-2"/>
                <w:sz w:val="22"/>
                <w:szCs w:val="22"/>
              </w:rPr>
            </w:pPr>
          </w:p>
        </w:tc>
      </w:tr>
      <w:tr w:rsidR="00004EC8" w14:paraId="4031D5DC" w14:textId="77777777">
        <w:trPr>
          <w:trHeight w:val="720"/>
        </w:trPr>
        <w:tc>
          <w:tcPr>
            <w:tcW w:w="810" w:type="dxa"/>
            <w:vMerge/>
            <w:vAlign w:val="center"/>
          </w:tcPr>
          <w:p w14:paraId="18500605" w14:textId="77777777" w:rsidR="00004EC8" w:rsidRDefault="00004EC8">
            <w:pPr>
              <w:numPr>
                <w:ilvl w:val="0"/>
                <w:numId w:val="11"/>
              </w:numPr>
              <w:jc w:val="center"/>
              <w:rPr>
                <w:snapToGrid w:val="0"/>
              </w:rPr>
            </w:pPr>
          </w:p>
        </w:tc>
        <w:tc>
          <w:tcPr>
            <w:tcW w:w="3509" w:type="dxa"/>
            <w:vMerge/>
            <w:vAlign w:val="center"/>
          </w:tcPr>
          <w:p w14:paraId="51039A8C" w14:textId="77777777" w:rsidR="00004EC8" w:rsidRDefault="00004EC8">
            <w:pPr>
              <w:tabs>
                <w:tab w:val="left" w:pos="-720"/>
              </w:tabs>
              <w:suppressAutoHyphens/>
              <w:rPr>
                <w:b/>
                <w:spacing w:val="-2"/>
                <w:sz w:val="22"/>
                <w:szCs w:val="22"/>
              </w:rPr>
            </w:pPr>
          </w:p>
        </w:tc>
        <w:tc>
          <w:tcPr>
            <w:tcW w:w="3241" w:type="dxa"/>
            <w:vAlign w:val="center"/>
          </w:tcPr>
          <w:p w14:paraId="124CD78F" w14:textId="77777777" w:rsidR="00004EC8" w:rsidRDefault="009662EC">
            <w:pPr>
              <w:tabs>
                <w:tab w:val="left" w:pos="-720"/>
              </w:tabs>
              <w:suppressAutoHyphens/>
              <w:jc w:val="center"/>
              <w:rPr>
                <w:b/>
                <w:spacing w:val="-2"/>
                <w:sz w:val="22"/>
                <w:szCs w:val="22"/>
              </w:rPr>
            </w:pPr>
            <w:r>
              <w:rPr>
                <w:b/>
                <w:spacing w:val="-2"/>
                <w:sz w:val="22"/>
                <w:szCs w:val="22"/>
              </w:rPr>
              <w:t>866.0000 to  871.0000</w:t>
            </w:r>
          </w:p>
          <w:p w14:paraId="28F6559A" w14:textId="77777777" w:rsidR="00004EC8" w:rsidRDefault="009662EC">
            <w:pPr>
              <w:tabs>
                <w:tab w:val="left" w:pos="-720"/>
              </w:tabs>
              <w:suppressAutoHyphens/>
              <w:jc w:val="center"/>
              <w:rPr>
                <w:b/>
                <w:spacing w:val="-2"/>
                <w:sz w:val="22"/>
                <w:szCs w:val="22"/>
              </w:rPr>
            </w:pPr>
            <w:r>
              <w:rPr>
                <w:b/>
                <w:spacing w:val="-2"/>
                <w:sz w:val="22"/>
                <w:szCs w:val="22"/>
              </w:rPr>
              <w:t>CT2/CT3 freq. Band*</w:t>
            </w:r>
          </w:p>
        </w:tc>
        <w:tc>
          <w:tcPr>
            <w:tcW w:w="2070" w:type="dxa"/>
            <w:vAlign w:val="center"/>
          </w:tcPr>
          <w:p w14:paraId="0D3EC7D2" w14:textId="77777777" w:rsidR="00004EC8" w:rsidRDefault="009662EC">
            <w:pPr>
              <w:tabs>
                <w:tab w:val="left" w:pos="-720"/>
              </w:tabs>
              <w:suppressAutoHyphens/>
              <w:jc w:val="center"/>
              <w:rPr>
                <w:b/>
                <w:spacing w:val="-2"/>
                <w:sz w:val="22"/>
                <w:szCs w:val="22"/>
              </w:rPr>
            </w:pPr>
            <w:r>
              <w:rPr>
                <w:b/>
                <w:spacing w:val="-2"/>
                <w:sz w:val="22"/>
                <w:szCs w:val="22"/>
              </w:rPr>
              <w:t>≤50 (EIRP)</w:t>
            </w:r>
          </w:p>
        </w:tc>
        <w:tc>
          <w:tcPr>
            <w:tcW w:w="3960" w:type="dxa"/>
            <w:vAlign w:val="center"/>
          </w:tcPr>
          <w:p w14:paraId="3C8472B8" w14:textId="77777777" w:rsidR="00004EC8" w:rsidRDefault="00004EC8">
            <w:pPr>
              <w:tabs>
                <w:tab w:val="left" w:pos="-720"/>
              </w:tabs>
              <w:suppressAutoHyphens/>
              <w:jc w:val="center"/>
              <w:rPr>
                <w:b/>
                <w:spacing w:val="-2"/>
                <w:sz w:val="22"/>
                <w:szCs w:val="22"/>
              </w:rPr>
            </w:pPr>
          </w:p>
        </w:tc>
      </w:tr>
      <w:tr w:rsidR="00004EC8" w14:paraId="241A5C9C" w14:textId="77777777">
        <w:tc>
          <w:tcPr>
            <w:tcW w:w="810" w:type="dxa"/>
            <w:vMerge/>
          </w:tcPr>
          <w:p w14:paraId="52E62AAB" w14:textId="77777777" w:rsidR="00004EC8" w:rsidRDefault="00004EC8">
            <w:pPr>
              <w:numPr>
                <w:ilvl w:val="0"/>
                <w:numId w:val="11"/>
              </w:numPr>
              <w:tabs>
                <w:tab w:val="left" w:pos="794"/>
                <w:tab w:val="left" w:pos="1191"/>
                <w:tab w:val="left" w:pos="1588"/>
                <w:tab w:val="left" w:pos="1985"/>
              </w:tabs>
              <w:overflowPunct w:val="0"/>
              <w:spacing w:before="120"/>
              <w:jc w:val="center"/>
              <w:textAlignment w:val="baseline"/>
              <w:rPr>
                <w:snapToGrid w:val="0"/>
              </w:rPr>
            </w:pPr>
          </w:p>
        </w:tc>
        <w:tc>
          <w:tcPr>
            <w:tcW w:w="3509" w:type="dxa"/>
            <w:vMerge/>
            <w:vAlign w:val="center"/>
          </w:tcPr>
          <w:p w14:paraId="62FFC27A" w14:textId="77777777" w:rsidR="00004EC8" w:rsidRDefault="00004EC8">
            <w:pPr>
              <w:tabs>
                <w:tab w:val="left" w:pos="-720"/>
              </w:tabs>
              <w:suppressAutoHyphens/>
              <w:rPr>
                <w:b/>
                <w:spacing w:val="-2"/>
                <w:sz w:val="22"/>
                <w:szCs w:val="22"/>
              </w:rPr>
            </w:pPr>
          </w:p>
        </w:tc>
        <w:tc>
          <w:tcPr>
            <w:tcW w:w="3241" w:type="dxa"/>
            <w:vAlign w:val="center"/>
          </w:tcPr>
          <w:p w14:paraId="08D4B2CB" w14:textId="77777777" w:rsidR="00004EC8" w:rsidRDefault="009662EC">
            <w:pPr>
              <w:tabs>
                <w:tab w:val="left" w:pos="-720"/>
              </w:tabs>
              <w:suppressAutoHyphens/>
              <w:jc w:val="center"/>
              <w:rPr>
                <w:b/>
                <w:spacing w:val="-2"/>
                <w:sz w:val="22"/>
                <w:szCs w:val="22"/>
              </w:rPr>
            </w:pPr>
            <w:r>
              <w:rPr>
                <w:b/>
                <w:spacing w:val="-2"/>
                <w:sz w:val="22"/>
                <w:szCs w:val="22"/>
              </w:rPr>
              <w:t>1880.0000 to 1900.0000</w:t>
            </w:r>
          </w:p>
          <w:p w14:paraId="62DBBB82" w14:textId="77777777" w:rsidR="00004EC8" w:rsidRDefault="009662EC">
            <w:pPr>
              <w:tabs>
                <w:tab w:val="left" w:pos="-720"/>
              </w:tabs>
              <w:suppressAutoHyphens/>
              <w:jc w:val="center"/>
              <w:rPr>
                <w:b/>
                <w:spacing w:val="-2"/>
                <w:sz w:val="22"/>
                <w:szCs w:val="22"/>
              </w:rPr>
            </w:pPr>
            <w:r>
              <w:rPr>
                <w:b/>
                <w:spacing w:val="-2"/>
                <w:sz w:val="22"/>
                <w:szCs w:val="22"/>
              </w:rPr>
              <w:t>2400.0000 to 2483.5000</w:t>
            </w:r>
          </w:p>
        </w:tc>
        <w:tc>
          <w:tcPr>
            <w:tcW w:w="2070" w:type="dxa"/>
            <w:vAlign w:val="center"/>
          </w:tcPr>
          <w:p w14:paraId="22B5590C" w14:textId="77777777" w:rsidR="00004EC8" w:rsidRDefault="009662EC">
            <w:pPr>
              <w:tabs>
                <w:tab w:val="left" w:pos="-720"/>
              </w:tabs>
              <w:suppressAutoHyphens/>
              <w:jc w:val="center"/>
              <w:rPr>
                <w:b/>
                <w:spacing w:val="-2"/>
                <w:sz w:val="22"/>
                <w:szCs w:val="22"/>
              </w:rPr>
            </w:pPr>
            <w:r>
              <w:rPr>
                <w:b/>
                <w:spacing w:val="-2"/>
                <w:sz w:val="22"/>
                <w:szCs w:val="22"/>
              </w:rPr>
              <w:t>≤100 (EIRP)</w:t>
            </w:r>
          </w:p>
        </w:tc>
        <w:tc>
          <w:tcPr>
            <w:tcW w:w="3960" w:type="dxa"/>
            <w:vAlign w:val="center"/>
          </w:tcPr>
          <w:p w14:paraId="2225EDA3" w14:textId="77777777" w:rsidR="00004EC8" w:rsidRDefault="00004EC8">
            <w:pPr>
              <w:tabs>
                <w:tab w:val="left" w:pos="-720"/>
              </w:tabs>
              <w:suppressAutoHyphens/>
              <w:jc w:val="center"/>
              <w:rPr>
                <w:b/>
                <w:spacing w:val="-2"/>
                <w:sz w:val="22"/>
                <w:szCs w:val="22"/>
              </w:rPr>
            </w:pPr>
          </w:p>
        </w:tc>
      </w:tr>
      <w:tr w:rsidR="00004EC8" w14:paraId="3BED4E2B" w14:textId="77777777">
        <w:tc>
          <w:tcPr>
            <w:tcW w:w="810" w:type="dxa"/>
          </w:tcPr>
          <w:p w14:paraId="225F90B5" w14:textId="77777777" w:rsidR="00004EC8" w:rsidRDefault="00004EC8">
            <w:pPr>
              <w:numPr>
                <w:ilvl w:val="0"/>
                <w:numId w:val="11"/>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473F46E5" w14:textId="77777777" w:rsidR="00004EC8" w:rsidRDefault="009662EC">
            <w:pPr>
              <w:tabs>
                <w:tab w:val="left" w:pos="-720"/>
              </w:tabs>
              <w:suppressAutoHyphens/>
              <w:rPr>
                <w:b/>
                <w:spacing w:val="-2"/>
                <w:sz w:val="22"/>
                <w:szCs w:val="22"/>
              </w:rPr>
            </w:pPr>
            <w:r>
              <w:rPr>
                <w:b/>
                <w:spacing w:val="-2"/>
                <w:sz w:val="22"/>
                <w:szCs w:val="22"/>
              </w:rPr>
              <w:t>Two-way radio pager access device</w:t>
            </w:r>
          </w:p>
        </w:tc>
        <w:tc>
          <w:tcPr>
            <w:tcW w:w="3241" w:type="dxa"/>
            <w:vAlign w:val="center"/>
          </w:tcPr>
          <w:p w14:paraId="618FA28B" w14:textId="77777777" w:rsidR="00004EC8" w:rsidRDefault="009662EC">
            <w:pPr>
              <w:tabs>
                <w:tab w:val="left" w:pos="-720"/>
              </w:tabs>
              <w:suppressAutoHyphens/>
              <w:jc w:val="center"/>
              <w:rPr>
                <w:b/>
                <w:spacing w:val="-2"/>
                <w:sz w:val="22"/>
                <w:szCs w:val="22"/>
              </w:rPr>
            </w:pPr>
            <w:r>
              <w:rPr>
                <w:b/>
                <w:spacing w:val="-2"/>
                <w:sz w:val="22"/>
                <w:szCs w:val="22"/>
              </w:rPr>
              <w:t>279.0000 to 281.0000/</w:t>
            </w:r>
          </w:p>
          <w:p w14:paraId="5E5BA927" w14:textId="77777777" w:rsidR="00004EC8" w:rsidRDefault="009662EC">
            <w:pPr>
              <w:tabs>
                <w:tab w:val="left" w:pos="-720"/>
              </w:tabs>
              <w:suppressAutoHyphens/>
              <w:jc w:val="center"/>
              <w:rPr>
                <w:b/>
                <w:spacing w:val="-2"/>
                <w:sz w:val="22"/>
                <w:szCs w:val="22"/>
              </w:rPr>
            </w:pPr>
            <w:r>
              <w:rPr>
                <w:b/>
                <w:spacing w:val="-2"/>
                <w:sz w:val="22"/>
                <w:szCs w:val="22"/>
              </w:rPr>
              <w:t>919.0000 to 923.0000</w:t>
            </w:r>
          </w:p>
        </w:tc>
        <w:tc>
          <w:tcPr>
            <w:tcW w:w="2070" w:type="dxa"/>
            <w:vAlign w:val="center"/>
          </w:tcPr>
          <w:p w14:paraId="7D752444" w14:textId="77777777" w:rsidR="00004EC8" w:rsidRDefault="009662EC">
            <w:pPr>
              <w:tabs>
                <w:tab w:val="left" w:pos="-720"/>
              </w:tabs>
              <w:suppressAutoHyphens/>
              <w:jc w:val="center"/>
              <w:rPr>
                <w:b/>
                <w:spacing w:val="-2"/>
                <w:sz w:val="22"/>
                <w:szCs w:val="22"/>
              </w:rPr>
            </w:pPr>
            <w:r>
              <w:rPr>
                <w:b/>
                <w:spacing w:val="-2"/>
                <w:sz w:val="22"/>
                <w:szCs w:val="22"/>
              </w:rPr>
              <w:t>≤1000</w:t>
            </w:r>
          </w:p>
        </w:tc>
        <w:tc>
          <w:tcPr>
            <w:tcW w:w="3960" w:type="dxa"/>
            <w:vAlign w:val="center"/>
          </w:tcPr>
          <w:p w14:paraId="11FD4283" w14:textId="77777777" w:rsidR="00004EC8" w:rsidRDefault="00004EC8">
            <w:pPr>
              <w:tabs>
                <w:tab w:val="left" w:pos="-720"/>
              </w:tabs>
              <w:suppressAutoHyphens/>
              <w:jc w:val="center"/>
              <w:rPr>
                <w:b/>
                <w:spacing w:val="-2"/>
                <w:sz w:val="22"/>
                <w:szCs w:val="22"/>
              </w:rPr>
            </w:pPr>
          </w:p>
        </w:tc>
      </w:tr>
      <w:tr w:rsidR="00004EC8" w14:paraId="31198F0E" w14:textId="77777777">
        <w:tc>
          <w:tcPr>
            <w:tcW w:w="810" w:type="dxa"/>
          </w:tcPr>
          <w:p w14:paraId="19DC9267" w14:textId="77777777" w:rsidR="00004EC8" w:rsidRDefault="00004EC8">
            <w:pPr>
              <w:numPr>
                <w:ilvl w:val="0"/>
                <w:numId w:val="11"/>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3DE93789" w14:textId="77777777" w:rsidR="00004EC8" w:rsidRDefault="009662EC">
            <w:pPr>
              <w:tabs>
                <w:tab w:val="left" w:pos="-720"/>
              </w:tabs>
              <w:suppressAutoHyphens/>
              <w:rPr>
                <w:b/>
                <w:spacing w:val="-2"/>
                <w:sz w:val="22"/>
                <w:szCs w:val="22"/>
              </w:rPr>
            </w:pPr>
            <w:r>
              <w:rPr>
                <w:b/>
                <w:spacing w:val="-2"/>
                <w:sz w:val="22"/>
                <w:szCs w:val="22"/>
              </w:rPr>
              <w:t>Radio telemetry access device</w:t>
            </w:r>
          </w:p>
        </w:tc>
        <w:tc>
          <w:tcPr>
            <w:tcW w:w="3241" w:type="dxa"/>
            <w:vAlign w:val="center"/>
          </w:tcPr>
          <w:p w14:paraId="37044C80" w14:textId="77777777" w:rsidR="00004EC8" w:rsidRDefault="009662EC">
            <w:pPr>
              <w:tabs>
                <w:tab w:val="left" w:pos="-720"/>
              </w:tabs>
              <w:suppressAutoHyphens/>
              <w:jc w:val="center"/>
              <w:rPr>
                <w:b/>
                <w:spacing w:val="-2"/>
                <w:sz w:val="22"/>
                <w:szCs w:val="22"/>
              </w:rPr>
            </w:pPr>
            <w:r>
              <w:rPr>
                <w:b/>
                <w:spacing w:val="-2"/>
                <w:sz w:val="22"/>
                <w:szCs w:val="22"/>
              </w:rPr>
              <w:t>162.9750 to 163.1500</w:t>
            </w:r>
          </w:p>
        </w:tc>
        <w:tc>
          <w:tcPr>
            <w:tcW w:w="2070" w:type="dxa"/>
            <w:vAlign w:val="center"/>
          </w:tcPr>
          <w:p w14:paraId="3AF79A26" w14:textId="77777777" w:rsidR="00004EC8" w:rsidRDefault="009662EC">
            <w:pPr>
              <w:tabs>
                <w:tab w:val="left" w:pos="-720"/>
              </w:tabs>
              <w:suppressAutoHyphens/>
              <w:jc w:val="center"/>
              <w:rPr>
                <w:b/>
                <w:spacing w:val="-2"/>
                <w:sz w:val="22"/>
                <w:szCs w:val="22"/>
              </w:rPr>
            </w:pPr>
            <w:r>
              <w:rPr>
                <w:b/>
                <w:spacing w:val="-2"/>
                <w:sz w:val="22"/>
                <w:szCs w:val="22"/>
              </w:rPr>
              <w:t>≤1000</w:t>
            </w:r>
          </w:p>
        </w:tc>
        <w:tc>
          <w:tcPr>
            <w:tcW w:w="3960" w:type="dxa"/>
            <w:vAlign w:val="center"/>
          </w:tcPr>
          <w:p w14:paraId="47E180DE" w14:textId="77777777" w:rsidR="00004EC8" w:rsidRDefault="00004EC8">
            <w:pPr>
              <w:tabs>
                <w:tab w:val="left" w:pos="-720"/>
              </w:tabs>
              <w:suppressAutoHyphens/>
              <w:jc w:val="center"/>
              <w:rPr>
                <w:b/>
                <w:spacing w:val="-2"/>
                <w:sz w:val="22"/>
                <w:szCs w:val="22"/>
              </w:rPr>
            </w:pPr>
          </w:p>
        </w:tc>
      </w:tr>
      <w:tr w:rsidR="00004EC8" w14:paraId="305772A3" w14:textId="77777777">
        <w:tc>
          <w:tcPr>
            <w:tcW w:w="810" w:type="dxa"/>
          </w:tcPr>
          <w:p w14:paraId="3C91CDB9" w14:textId="77777777" w:rsidR="00004EC8" w:rsidRDefault="00004EC8">
            <w:pPr>
              <w:numPr>
                <w:ilvl w:val="0"/>
                <w:numId w:val="11"/>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408E108B" w14:textId="77777777" w:rsidR="00004EC8" w:rsidRDefault="009662EC">
            <w:pPr>
              <w:tabs>
                <w:tab w:val="left" w:pos="-720"/>
              </w:tabs>
              <w:suppressAutoHyphens/>
              <w:rPr>
                <w:b/>
                <w:spacing w:val="-2"/>
                <w:sz w:val="22"/>
                <w:szCs w:val="22"/>
              </w:rPr>
            </w:pPr>
            <w:proofErr w:type="spellStart"/>
            <w:r>
              <w:rPr>
                <w:b/>
                <w:spacing w:val="-2"/>
                <w:sz w:val="22"/>
                <w:szCs w:val="22"/>
              </w:rPr>
              <w:t>Infra red</w:t>
            </w:r>
            <w:proofErr w:type="spellEnd"/>
            <w:r>
              <w:rPr>
                <w:b/>
                <w:spacing w:val="-2"/>
                <w:sz w:val="22"/>
                <w:szCs w:val="22"/>
              </w:rPr>
              <w:t xml:space="preserve"> device</w:t>
            </w:r>
          </w:p>
        </w:tc>
        <w:tc>
          <w:tcPr>
            <w:tcW w:w="3241" w:type="dxa"/>
            <w:vAlign w:val="center"/>
          </w:tcPr>
          <w:p w14:paraId="251D7246" w14:textId="77777777" w:rsidR="00004EC8" w:rsidRDefault="009662EC">
            <w:pPr>
              <w:tabs>
                <w:tab w:val="left" w:pos="-720"/>
              </w:tabs>
              <w:suppressAutoHyphens/>
              <w:jc w:val="center"/>
              <w:rPr>
                <w:b/>
                <w:spacing w:val="-2"/>
                <w:sz w:val="22"/>
                <w:szCs w:val="22"/>
              </w:rPr>
            </w:pPr>
            <w:r>
              <w:rPr>
                <w:b/>
                <w:spacing w:val="-2"/>
                <w:sz w:val="22"/>
                <w:szCs w:val="22"/>
              </w:rPr>
              <w:t>187.5000 THz to 420.0000 THz</w:t>
            </w:r>
          </w:p>
        </w:tc>
        <w:tc>
          <w:tcPr>
            <w:tcW w:w="2070" w:type="dxa"/>
            <w:vAlign w:val="center"/>
          </w:tcPr>
          <w:p w14:paraId="75B5AFBC" w14:textId="77777777" w:rsidR="00004EC8" w:rsidRDefault="009662EC">
            <w:pPr>
              <w:tabs>
                <w:tab w:val="left" w:pos="-720"/>
              </w:tabs>
              <w:suppressAutoHyphens/>
              <w:jc w:val="center"/>
              <w:rPr>
                <w:b/>
                <w:spacing w:val="-2"/>
                <w:sz w:val="22"/>
                <w:szCs w:val="22"/>
              </w:rPr>
            </w:pPr>
            <w:r>
              <w:rPr>
                <w:b/>
                <w:spacing w:val="-2"/>
                <w:sz w:val="22"/>
                <w:szCs w:val="22"/>
              </w:rPr>
              <w:t>≤125</w:t>
            </w:r>
          </w:p>
        </w:tc>
        <w:tc>
          <w:tcPr>
            <w:tcW w:w="3960" w:type="dxa"/>
            <w:vAlign w:val="center"/>
          </w:tcPr>
          <w:p w14:paraId="5623A400" w14:textId="77777777" w:rsidR="00004EC8" w:rsidRDefault="00004EC8">
            <w:pPr>
              <w:tabs>
                <w:tab w:val="left" w:pos="-720"/>
              </w:tabs>
              <w:suppressAutoHyphens/>
              <w:jc w:val="center"/>
              <w:rPr>
                <w:b/>
                <w:spacing w:val="-2"/>
                <w:sz w:val="22"/>
                <w:szCs w:val="22"/>
              </w:rPr>
            </w:pPr>
          </w:p>
        </w:tc>
      </w:tr>
      <w:tr w:rsidR="00004EC8" w14:paraId="1EA2F354" w14:textId="77777777">
        <w:tc>
          <w:tcPr>
            <w:tcW w:w="810" w:type="dxa"/>
          </w:tcPr>
          <w:p w14:paraId="25D59A81" w14:textId="77777777" w:rsidR="00004EC8" w:rsidRDefault="00004EC8">
            <w:pPr>
              <w:numPr>
                <w:ilvl w:val="0"/>
                <w:numId w:val="11"/>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0E94FEB0" w14:textId="77777777" w:rsidR="00004EC8" w:rsidRDefault="009662EC">
            <w:pPr>
              <w:tabs>
                <w:tab w:val="left" w:pos="-720"/>
              </w:tabs>
              <w:suppressAutoHyphens/>
              <w:rPr>
                <w:b/>
                <w:spacing w:val="-2"/>
                <w:sz w:val="22"/>
                <w:szCs w:val="22"/>
              </w:rPr>
            </w:pPr>
            <w:r>
              <w:rPr>
                <w:b/>
                <w:spacing w:val="-2"/>
                <w:sz w:val="22"/>
                <w:szCs w:val="22"/>
              </w:rPr>
              <w:t>Remote controlled consumer device</w:t>
            </w:r>
          </w:p>
          <w:p w14:paraId="04FB65C8" w14:textId="77777777" w:rsidR="00004EC8" w:rsidRDefault="009662EC">
            <w:pPr>
              <w:tabs>
                <w:tab w:val="left" w:pos="-720"/>
              </w:tabs>
              <w:suppressAutoHyphens/>
              <w:rPr>
                <w:b/>
                <w:spacing w:val="-2"/>
                <w:sz w:val="22"/>
                <w:szCs w:val="22"/>
              </w:rPr>
            </w:pPr>
            <w:r>
              <w:rPr>
                <w:b/>
                <w:spacing w:val="-2"/>
                <w:sz w:val="22"/>
                <w:szCs w:val="22"/>
              </w:rPr>
              <w:t xml:space="preserve">- boat, car model/garage door/camera/toy robot, crane, </w:t>
            </w:r>
            <w:proofErr w:type="spellStart"/>
            <w:r>
              <w:rPr>
                <w:b/>
                <w:spacing w:val="-2"/>
                <w:sz w:val="22"/>
                <w:szCs w:val="22"/>
              </w:rPr>
              <w:t>etc</w:t>
            </w:r>
            <w:proofErr w:type="spellEnd"/>
            <w:r>
              <w:rPr>
                <w:b/>
                <w:spacing w:val="-2"/>
                <w:sz w:val="22"/>
                <w:szCs w:val="22"/>
              </w:rPr>
              <w:t xml:space="preserve"> </w:t>
            </w:r>
          </w:p>
          <w:p w14:paraId="3B7C53D7" w14:textId="77777777" w:rsidR="00004EC8" w:rsidRDefault="00004EC8">
            <w:pPr>
              <w:tabs>
                <w:tab w:val="left" w:pos="-720"/>
              </w:tabs>
              <w:suppressAutoHyphens/>
              <w:rPr>
                <w:b/>
                <w:spacing w:val="-2"/>
                <w:sz w:val="22"/>
                <w:szCs w:val="22"/>
              </w:rPr>
            </w:pPr>
          </w:p>
        </w:tc>
        <w:tc>
          <w:tcPr>
            <w:tcW w:w="3241" w:type="dxa"/>
            <w:vAlign w:val="center"/>
          </w:tcPr>
          <w:p w14:paraId="2BA94310" w14:textId="77777777" w:rsidR="00004EC8" w:rsidRDefault="009662EC">
            <w:pPr>
              <w:tabs>
                <w:tab w:val="left" w:pos="-720"/>
              </w:tabs>
              <w:suppressAutoHyphens/>
              <w:jc w:val="center"/>
              <w:rPr>
                <w:b/>
                <w:spacing w:val="-2"/>
                <w:sz w:val="22"/>
                <w:szCs w:val="22"/>
              </w:rPr>
            </w:pPr>
            <w:r>
              <w:rPr>
                <w:b/>
                <w:spacing w:val="-2"/>
                <w:sz w:val="22"/>
                <w:szCs w:val="22"/>
              </w:rPr>
              <w:t>26.9650 to 27.2750</w:t>
            </w:r>
          </w:p>
          <w:p w14:paraId="177E7C21" w14:textId="77777777" w:rsidR="00004EC8" w:rsidRDefault="009662EC">
            <w:pPr>
              <w:tabs>
                <w:tab w:val="left" w:pos="-720"/>
              </w:tabs>
              <w:suppressAutoHyphens/>
              <w:jc w:val="center"/>
              <w:rPr>
                <w:b/>
                <w:spacing w:val="-2"/>
                <w:sz w:val="22"/>
                <w:szCs w:val="22"/>
              </w:rPr>
            </w:pPr>
            <w:r>
              <w:rPr>
                <w:b/>
                <w:spacing w:val="-2"/>
                <w:sz w:val="22"/>
                <w:szCs w:val="22"/>
              </w:rPr>
              <w:t>40.0000</w:t>
            </w:r>
          </w:p>
          <w:p w14:paraId="6A6CC41E" w14:textId="77777777" w:rsidR="00004EC8" w:rsidRDefault="009662EC">
            <w:pPr>
              <w:tabs>
                <w:tab w:val="left" w:pos="-720"/>
              </w:tabs>
              <w:suppressAutoHyphens/>
              <w:jc w:val="center"/>
              <w:rPr>
                <w:b/>
                <w:spacing w:val="-2"/>
                <w:sz w:val="22"/>
                <w:szCs w:val="22"/>
              </w:rPr>
            </w:pPr>
            <w:r>
              <w:rPr>
                <w:b/>
                <w:spacing w:val="-2"/>
                <w:sz w:val="22"/>
                <w:szCs w:val="22"/>
              </w:rPr>
              <w:t>47.0000</w:t>
            </w:r>
          </w:p>
          <w:p w14:paraId="69ACB3B3" w14:textId="77777777" w:rsidR="00004EC8" w:rsidRDefault="009662EC">
            <w:pPr>
              <w:tabs>
                <w:tab w:val="left" w:pos="-720"/>
              </w:tabs>
              <w:suppressAutoHyphens/>
              <w:jc w:val="center"/>
              <w:rPr>
                <w:b/>
                <w:spacing w:val="-2"/>
                <w:sz w:val="22"/>
                <w:szCs w:val="22"/>
              </w:rPr>
            </w:pPr>
            <w:r>
              <w:rPr>
                <w:b/>
                <w:spacing w:val="-2"/>
                <w:sz w:val="22"/>
                <w:szCs w:val="22"/>
              </w:rPr>
              <w:t>49.0000</w:t>
            </w:r>
          </w:p>
          <w:p w14:paraId="2176BD16" w14:textId="77777777" w:rsidR="00004EC8" w:rsidRDefault="009662EC">
            <w:pPr>
              <w:tabs>
                <w:tab w:val="left" w:pos="-720"/>
              </w:tabs>
              <w:suppressAutoHyphens/>
              <w:jc w:val="center"/>
              <w:rPr>
                <w:b/>
                <w:spacing w:val="-2"/>
                <w:sz w:val="22"/>
                <w:szCs w:val="22"/>
              </w:rPr>
            </w:pPr>
            <w:r>
              <w:rPr>
                <w:b/>
                <w:spacing w:val="-2"/>
                <w:sz w:val="22"/>
                <w:szCs w:val="22"/>
              </w:rPr>
              <w:t>303.0000 to 320.0000</w:t>
            </w:r>
          </w:p>
          <w:p w14:paraId="6340AD69" w14:textId="77777777" w:rsidR="00004EC8" w:rsidRDefault="009662EC">
            <w:pPr>
              <w:tabs>
                <w:tab w:val="left" w:pos="-720"/>
              </w:tabs>
              <w:suppressAutoHyphens/>
              <w:jc w:val="center"/>
              <w:rPr>
                <w:b/>
                <w:spacing w:val="-2"/>
                <w:sz w:val="22"/>
                <w:szCs w:val="22"/>
              </w:rPr>
            </w:pPr>
            <w:r>
              <w:rPr>
                <w:b/>
                <w:spacing w:val="-2"/>
                <w:sz w:val="22"/>
                <w:szCs w:val="22"/>
              </w:rPr>
              <w:t xml:space="preserve">433.0000 to 435.0000 </w:t>
            </w:r>
          </w:p>
        </w:tc>
        <w:tc>
          <w:tcPr>
            <w:tcW w:w="2070" w:type="dxa"/>
            <w:vAlign w:val="center"/>
          </w:tcPr>
          <w:p w14:paraId="43498CBB" w14:textId="77777777" w:rsidR="00004EC8" w:rsidRDefault="009662EC">
            <w:pPr>
              <w:tabs>
                <w:tab w:val="left" w:pos="-720"/>
              </w:tabs>
              <w:suppressAutoHyphens/>
              <w:jc w:val="center"/>
              <w:rPr>
                <w:b/>
                <w:spacing w:val="-2"/>
                <w:sz w:val="22"/>
                <w:szCs w:val="22"/>
              </w:rPr>
            </w:pPr>
            <w:r>
              <w:rPr>
                <w:b/>
                <w:spacing w:val="-2"/>
                <w:sz w:val="22"/>
                <w:szCs w:val="22"/>
              </w:rPr>
              <w:t>≤50 (EIRP)</w:t>
            </w:r>
          </w:p>
        </w:tc>
        <w:tc>
          <w:tcPr>
            <w:tcW w:w="3960" w:type="dxa"/>
            <w:vAlign w:val="center"/>
          </w:tcPr>
          <w:p w14:paraId="77A8B7E0" w14:textId="77777777" w:rsidR="00004EC8" w:rsidRDefault="00004EC8">
            <w:pPr>
              <w:tabs>
                <w:tab w:val="left" w:pos="-720"/>
              </w:tabs>
              <w:suppressAutoHyphens/>
              <w:jc w:val="center"/>
              <w:rPr>
                <w:b/>
                <w:spacing w:val="-2"/>
                <w:sz w:val="22"/>
                <w:szCs w:val="22"/>
              </w:rPr>
            </w:pPr>
          </w:p>
        </w:tc>
      </w:tr>
      <w:tr w:rsidR="00004EC8" w14:paraId="5D8E2B34" w14:textId="77777777">
        <w:tc>
          <w:tcPr>
            <w:tcW w:w="810" w:type="dxa"/>
          </w:tcPr>
          <w:p w14:paraId="6C5DA72B" w14:textId="77777777" w:rsidR="00004EC8" w:rsidRDefault="00004EC8">
            <w:pPr>
              <w:numPr>
                <w:ilvl w:val="0"/>
                <w:numId w:val="11"/>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5FE30BAA" w14:textId="77777777" w:rsidR="00004EC8" w:rsidRDefault="009662EC">
            <w:pPr>
              <w:tabs>
                <w:tab w:val="left" w:pos="-720"/>
              </w:tabs>
              <w:suppressAutoHyphens/>
              <w:rPr>
                <w:b/>
                <w:spacing w:val="-2"/>
                <w:sz w:val="22"/>
                <w:szCs w:val="22"/>
              </w:rPr>
            </w:pPr>
            <w:r>
              <w:rPr>
                <w:b/>
                <w:spacing w:val="-2"/>
                <w:sz w:val="22"/>
                <w:szCs w:val="22"/>
              </w:rPr>
              <w:t>Security device</w:t>
            </w:r>
          </w:p>
          <w:p w14:paraId="24435A17" w14:textId="77777777" w:rsidR="00004EC8" w:rsidRDefault="009662EC">
            <w:pPr>
              <w:pStyle w:val="FootnoteText"/>
              <w:tabs>
                <w:tab w:val="left" w:pos="-720"/>
              </w:tabs>
              <w:suppressAutoHyphens/>
              <w:rPr>
                <w:rFonts w:ascii="Arial" w:eastAsia="SimSun" w:hAnsi="Arial" w:cs="Arial"/>
                <w:spacing w:val="-2"/>
                <w:sz w:val="22"/>
                <w:szCs w:val="22"/>
              </w:rPr>
            </w:pPr>
            <w:r>
              <w:rPr>
                <w:rFonts w:ascii="Arial" w:eastAsia="SimSun" w:hAnsi="Arial" w:cs="Arial"/>
                <w:spacing w:val="-2"/>
                <w:sz w:val="22"/>
                <w:szCs w:val="22"/>
              </w:rPr>
              <w:t>- radio detection and alarm</w:t>
            </w:r>
          </w:p>
        </w:tc>
        <w:tc>
          <w:tcPr>
            <w:tcW w:w="3241" w:type="dxa"/>
            <w:vAlign w:val="center"/>
          </w:tcPr>
          <w:p w14:paraId="46E3FC52" w14:textId="77777777" w:rsidR="00004EC8" w:rsidRDefault="009662EC">
            <w:pPr>
              <w:tabs>
                <w:tab w:val="left" w:pos="-720"/>
              </w:tabs>
              <w:suppressAutoHyphens/>
              <w:jc w:val="center"/>
              <w:rPr>
                <w:b/>
                <w:spacing w:val="-2"/>
                <w:sz w:val="22"/>
                <w:szCs w:val="22"/>
              </w:rPr>
            </w:pPr>
            <w:r>
              <w:rPr>
                <w:b/>
                <w:spacing w:val="-2"/>
                <w:sz w:val="22"/>
                <w:szCs w:val="22"/>
              </w:rPr>
              <w:t>3.0000 kHz to 195.0000 kHz</w:t>
            </w:r>
          </w:p>
          <w:p w14:paraId="3353B912" w14:textId="77777777" w:rsidR="00004EC8" w:rsidRDefault="009662EC">
            <w:pPr>
              <w:tabs>
                <w:tab w:val="left" w:pos="-720"/>
              </w:tabs>
              <w:suppressAutoHyphens/>
              <w:jc w:val="center"/>
              <w:rPr>
                <w:b/>
                <w:spacing w:val="-2"/>
                <w:sz w:val="22"/>
                <w:szCs w:val="22"/>
              </w:rPr>
            </w:pPr>
            <w:r>
              <w:rPr>
                <w:b/>
                <w:spacing w:val="-2"/>
                <w:sz w:val="22"/>
                <w:szCs w:val="22"/>
              </w:rPr>
              <w:t>228.0063 to 228.9937</w:t>
            </w:r>
          </w:p>
          <w:p w14:paraId="2DEFB4DE" w14:textId="77777777" w:rsidR="00004EC8" w:rsidRDefault="009662EC">
            <w:pPr>
              <w:tabs>
                <w:tab w:val="left" w:pos="-720"/>
              </w:tabs>
              <w:suppressAutoHyphens/>
              <w:jc w:val="center"/>
              <w:rPr>
                <w:b/>
                <w:spacing w:val="-2"/>
                <w:sz w:val="22"/>
                <w:szCs w:val="22"/>
              </w:rPr>
            </w:pPr>
            <w:r>
              <w:rPr>
                <w:b/>
                <w:spacing w:val="-2"/>
                <w:sz w:val="22"/>
                <w:szCs w:val="22"/>
              </w:rPr>
              <w:t>303.0000 to 320.0000</w:t>
            </w:r>
          </w:p>
          <w:p w14:paraId="5FFA6D82" w14:textId="77777777" w:rsidR="00004EC8" w:rsidRDefault="009662EC">
            <w:pPr>
              <w:tabs>
                <w:tab w:val="left" w:pos="-720"/>
              </w:tabs>
              <w:suppressAutoHyphens/>
              <w:jc w:val="center"/>
              <w:rPr>
                <w:b/>
                <w:spacing w:val="-2"/>
                <w:sz w:val="22"/>
                <w:szCs w:val="22"/>
              </w:rPr>
            </w:pPr>
            <w:r>
              <w:rPr>
                <w:b/>
                <w:spacing w:val="-2"/>
                <w:sz w:val="22"/>
                <w:szCs w:val="22"/>
              </w:rPr>
              <w:t>400.0000 to 402.0000</w:t>
            </w:r>
          </w:p>
          <w:p w14:paraId="2547EB4C" w14:textId="77777777" w:rsidR="00004EC8" w:rsidRDefault="009662EC">
            <w:pPr>
              <w:tabs>
                <w:tab w:val="left" w:pos="-720"/>
              </w:tabs>
              <w:suppressAutoHyphens/>
              <w:jc w:val="center"/>
              <w:rPr>
                <w:b/>
                <w:spacing w:val="-2"/>
                <w:sz w:val="22"/>
                <w:szCs w:val="22"/>
              </w:rPr>
            </w:pPr>
            <w:r>
              <w:rPr>
                <w:b/>
                <w:spacing w:val="-2"/>
                <w:sz w:val="22"/>
                <w:szCs w:val="22"/>
              </w:rPr>
              <w:t>433.0000 to 435.0000</w:t>
            </w:r>
          </w:p>
          <w:p w14:paraId="531A78A2" w14:textId="77777777" w:rsidR="00004EC8" w:rsidRDefault="009662EC">
            <w:pPr>
              <w:tabs>
                <w:tab w:val="left" w:pos="-720"/>
              </w:tabs>
              <w:suppressAutoHyphens/>
              <w:jc w:val="center"/>
              <w:rPr>
                <w:b/>
                <w:spacing w:val="-2"/>
                <w:sz w:val="22"/>
                <w:szCs w:val="22"/>
              </w:rPr>
            </w:pPr>
            <w:r>
              <w:rPr>
                <w:b/>
                <w:spacing w:val="-2"/>
                <w:sz w:val="22"/>
                <w:szCs w:val="22"/>
              </w:rPr>
              <w:t>868.1000</w:t>
            </w:r>
          </w:p>
          <w:p w14:paraId="3992B745" w14:textId="77777777" w:rsidR="00004EC8" w:rsidRDefault="009662EC">
            <w:pPr>
              <w:tabs>
                <w:tab w:val="left" w:pos="-720"/>
              </w:tabs>
              <w:suppressAutoHyphens/>
              <w:jc w:val="center"/>
              <w:rPr>
                <w:b/>
                <w:spacing w:val="-2"/>
                <w:sz w:val="22"/>
                <w:szCs w:val="22"/>
              </w:rPr>
            </w:pPr>
            <w:r>
              <w:rPr>
                <w:b/>
                <w:spacing w:val="-2"/>
                <w:sz w:val="22"/>
                <w:szCs w:val="22"/>
              </w:rPr>
              <w:t>76.0000 GHz to 77.000GHz</w:t>
            </w:r>
          </w:p>
        </w:tc>
        <w:tc>
          <w:tcPr>
            <w:tcW w:w="2070" w:type="dxa"/>
            <w:vAlign w:val="center"/>
          </w:tcPr>
          <w:p w14:paraId="4C8D926E" w14:textId="77777777" w:rsidR="00004EC8" w:rsidRDefault="009662EC">
            <w:pPr>
              <w:tabs>
                <w:tab w:val="left" w:pos="-720"/>
              </w:tabs>
              <w:suppressAutoHyphens/>
              <w:jc w:val="center"/>
              <w:rPr>
                <w:b/>
                <w:spacing w:val="-2"/>
                <w:sz w:val="22"/>
                <w:szCs w:val="22"/>
              </w:rPr>
            </w:pPr>
            <w:r>
              <w:rPr>
                <w:b/>
                <w:spacing w:val="-2"/>
                <w:sz w:val="22"/>
                <w:szCs w:val="22"/>
              </w:rPr>
              <w:t>&lt;50 (EIRP)</w:t>
            </w:r>
          </w:p>
        </w:tc>
        <w:tc>
          <w:tcPr>
            <w:tcW w:w="3960" w:type="dxa"/>
            <w:vAlign w:val="center"/>
          </w:tcPr>
          <w:p w14:paraId="6E3760EC" w14:textId="77777777" w:rsidR="00004EC8" w:rsidRDefault="00004EC8">
            <w:pPr>
              <w:tabs>
                <w:tab w:val="left" w:pos="-720"/>
              </w:tabs>
              <w:suppressAutoHyphens/>
              <w:jc w:val="center"/>
              <w:rPr>
                <w:b/>
                <w:spacing w:val="-2"/>
                <w:sz w:val="22"/>
                <w:szCs w:val="22"/>
              </w:rPr>
            </w:pPr>
          </w:p>
        </w:tc>
      </w:tr>
      <w:tr w:rsidR="00004EC8" w14:paraId="2B74DD2A" w14:textId="77777777">
        <w:tc>
          <w:tcPr>
            <w:tcW w:w="810" w:type="dxa"/>
          </w:tcPr>
          <w:p w14:paraId="321C5244" w14:textId="77777777" w:rsidR="00004EC8" w:rsidRDefault="00004EC8">
            <w:pPr>
              <w:numPr>
                <w:ilvl w:val="0"/>
                <w:numId w:val="11"/>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038CD585" w14:textId="77777777" w:rsidR="00004EC8" w:rsidRDefault="009662EC">
            <w:pPr>
              <w:tabs>
                <w:tab w:val="left" w:pos="-720"/>
              </w:tabs>
              <w:suppressAutoHyphens/>
              <w:rPr>
                <w:b/>
                <w:spacing w:val="-2"/>
                <w:sz w:val="22"/>
                <w:szCs w:val="22"/>
              </w:rPr>
            </w:pPr>
            <w:r>
              <w:rPr>
                <w:b/>
                <w:spacing w:val="-2"/>
                <w:sz w:val="22"/>
                <w:szCs w:val="22"/>
              </w:rPr>
              <w:t>Wireless microphone system</w:t>
            </w:r>
          </w:p>
        </w:tc>
        <w:tc>
          <w:tcPr>
            <w:tcW w:w="3241" w:type="dxa"/>
            <w:vAlign w:val="center"/>
          </w:tcPr>
          <w:p w14:paraId="4CE8087C" w14:textId="77777777" w:rsidR="00004EC8" w:rsidRDefault="009662EC">
            <w:pPr>
              <w:tabs>
                <w:tab w:val="left" w:pos="-720"/>
              </w:tabs>
              <w:suppressAutoHyphens/>
              <w:jc w:val="center"/>
              <w:rPr>
                <w:b/>
                <w:spacing w:val="-2"/>
                <w:sz w:val="22"/>
                <w:szCs w:val="22"/>
              </w:rPr>
            </w:pPr>
            <w:r>
              <w:rPr>
                <w:b/>
                <w:spacing w:val="-2"/>
                <w:sz w:val="22"/>
                <w:szCs w:val="22"/>
              </w:rPr>
              <w:t>26.95728 to 27.28272</w:t>
            </w:r>
          </w:p>
          <w:p w14:paraId="7C9A6D96" w14:textId="77777777" w:rsidR="00004EC8" w:rsidRDefault="009662EC">
            <w:pPr>
              <w:tabs>
                <w:tab w:val="left" w:pos="-720"/>
              </w:tabs>
              <w:suppressAutoHyphens/>
              <w:jc w:val="center"/>
              <w:rPr>
                <w:b/>
                <w:spacing w:val="-2"/>
                <w:sz w:val="22"/>
                <w:szCs w:val="22"/>
              </w:rPr>
            </w:pPr>
            <w:r>
              <w:rPr>
                <w:b/>
                <w:spacing w:val="-2"/>
                <w:sz w:val="22"/>
                <w:szCs w:val="22"/>
              </w:rPr>
              <w:t>40.4350 to 40.9250</w:t>
            </w:r>
          </w:p>
          <w:p w14:paraId="4B6B0CF3" w14:textId="77777777" w:rsidR="00004EC8" w:rsidRDefault="009662EC">
            <w:pPr>
              <w:tabs>
                <w:tab w:val="left" w:pos="-720"/>
              </w:tabs>
              <w:suppressAutoHyphens/>
              <w:jc w:val="center"/>
              <w:rPr>
                <w:b/>
                <w:spacing w:val="-2"/>
                <w:sz w:val="22"/>
                <w:szCs w:val="22"/>
              </w:rPr>
            </w:pPr>
            <w:r>
              <w:rPr>
                <w:b/>
                <w:spacing w:val="-2"/>
                <w:sz w:val="22"/>
                <w:szCs w:val="22"/>
              </w:rPr>
              <w:t>87.5000 to 108.000</w:t>
            </w:r>
          </w:p>
          <w:p w14:paraId="64DCB10C" w14:textId="77777777" w:rsidR="00004EC8" w:rsidRDefault="009662EC">
            <w:pPr>
              <w:tabs>
                <w:tab w:val="left" w:pos="-720"/>
              </w:tabs>
              <w:suppressAutoHyphens/>
              <w:jc w:val="center"/>
              <w:rPr>
                <w:b/>
                <w:spacing w:val="-2"/>
                <w:sz w:val="22"/>
                <w:szCs w:val="22"/>
              </w:rPr>
            </w:pPr>
            <w:r>
              <w:rPr>
                <w:b/>
                <w:spacing w:val="-2"/>
                <w:sz w:val="22"/>
                <w:szCs w:val="22"/>
              </w:rPr>
              <w:t>182.0250 to 182.9750</w:t>
            </w:r>
          </w:p>
          <w:p w14:paraId="01811359" w14:textId="77777777" w:rsidR="00004EC8" w:rsidRDefault="009662EC">
            <w:pPr>
              <w:tabs>
                <w:tab w:val="left" w:pos="-720"/>
              </w:tabs>
              <w:suppressAutoHyphens/>
              <w:jc w:val="center"/>
              <w:rPr>
                <w:b/>
                <w:spacing w:val="-2"/>
                <w:sz w:val="22"/>
                <w:szCs w:val="22"/>
              </w:rPr>
            </w:pPr>
            <w:r>
              <w:rPr>
                <w:b/>
                <w:spacing w:val="-2"/>
                <w:sz w:val="22"/>
                <w:szCs w:val="22"/>
              </w:rPr>
              <w:t>183.0250 to 183.4750</w:t>
            </w:r>
          </w:p>
          <w:p w14:paraId="4FCFE5B8" w14:textId="77777777" w:rsidR="00004EC8" w:rsidRDefault="009662EC">
            <w:pPr>
              <w:tabs>
                <w:tab w:val="left" w:pos="-720"/>
              </w:tabs>
              <w:suppressAutoHyphens/>
              <w:jc w:val="center"/>
              <w:rPr>
                <w:b/>
                <w:spacing w:val="-2"/>
                <w:sz w:val="22"/>
                <w:szCs w:val="22"/>
              </w:rPr>
            </w:pPr>
            <w:r>
              <w:rPr>
                <w:b/>
                <w:spacing w:val="-2"/>
                <w:sz w:val="22"/>
                <w:szCs w:val="22"/>
              </w:rPr>
              <w:t>217.0250 to 217.9750</w:t>
            </w:r>
          </w:p>
          <w:p w14:paraId="75AC9A02" w14:textId="77777777" w:rsidR="00004EC8" w:rsidRDefault="009662EC">
            <w:pPr>
              <w:tabs>
                <w:tab w:val="left" w:pos="-720"/>
              </w:tabs>
              <w:suppressAutoHyphens/>
              <w:jc w:val="center"/>
              <w:rPr>
                <w:b/>
                <w:spacing w:val="-2"/>
                <w:sz w:val="22"/>
                <w:szCs w:val="22"/>
              </w:rPr>
            </w:pPr>
            <w:r>
              <w:rPr>
                <w:b/>
                <w:spacing w:val="-2"/>
                <w:sz w:val="22"/>
                <w:szCs w:val="22"/>
              </w:rPr>
              <w:t>218.0250 to 218.4750</w:t>
            </w:r>
          </w:p>
          <w:p w14:paraId="799D460B" w14:textId="77777777" w:rsidR="00004EC8" w:rsidRDefault="009662EC">
            <w:pPr>
              <w:tabs>
                <w:tab w:val="left" w:pos="-720"/>
              </w:tabs>
              <w:suppressAutoHyphens/>
              <w:jc w:val="center"/>
              <w:rPr>
                <w:b/>
                <w:spacing w:val="-2"/>
                <w:sz w:val="22"/>
                <w:szCs w:val="22"/>
              </w:rPr>
            </w:pPr>
            <w:r>
              <w:rPr>
                <w:b/>
                <w:spacing w:val="-2"/>
                <w:sz w:val="22"/>
                <w:szCs w:val="22"/>
              </w:rPr>
              <w:t>510.0000 to 798.0000</w:t>
            </w:r>
          </w:p>
        </w:tc>
        <w:tc>
          <w:tcPr>
            <w:tcW w:w="2070" w:type="dxa"/>
            <w:vAlign w:val="center"/>
          </w:tcPr>
          <w:p w14:paraId="21951600" w14:textId="77777777" w:rsidR="00004EC8" w:rsidRDefault="009662EC">
            <w:pPr>
              <w:tabs>
                <w:tab w:val="right" w:pos="934"/>
              </w:tabs>
              <w:suppressAutoHyphens/>
              <w:jc w:val="center"/>
              <w:rPr>
                <w:b/>
                <w:spacing w:val="-2"/>
                <w:sz w:val="22"/>
                <w:szCs w:val="22"/>
              </w:rPr>
            </w:pPr>
            <w:r>
              <w:rPr>
                <w:b/>
                <w:spacing w:val="-2"/>
                <w:sz w:val="22"/>
                <w:szCs w:val="22"/>
              </w:rPr>
              <w:t>&lt;50 (EIRP)</w:t>
            </w:r>
          </w:p>
        </w:tc>
        <w:tc>
          <w:tcPr>
            <w:tcW w:w="3960" w:type="dxa"/>
            <w:vAlign w:val="center"/>
          </w:tcPr>
          <w:p w14:paraId="6F79B72B" w14:textId="77777777" w:rsidR="00004EC8" w:rsidRDefault="00004EC8">
            <w:pPr>
              <w:tabs>
                <w:tab w:val="right" w:pos="934"/>
              </w:tabs>
              <w:suppressAutoHyphens/>
              <w:jc w:val="center"/>
              <w:rPr>
                <w:b/>
                <w:spacing w:val="-2"/>
                <w:sz w:val="22"/>
                <w:szCs w:val="22"/>
              </w:rPr>
            </w:pPr>
          </w:p>
        </w:tc>
      </w:tr>
      <w:tr w:rsidR="00004EC8" w14:paraId="627A0B3E" w14:textId="77777777">
        <w:tc>
          <w:tcPr>
            <w:tcW w:w="810" w:type="dxa"/>
          </w:tcPr>
          <w:p w14:paraId="3D556781" w14:textId="77777777" w:rsidR="00004EC8" w:rsidRDefault="00004EC8">
            <w:pPr>
              <w:numPr>
                <w:ilvl w:val="0"/>
                <w:numId w:val="11"/>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10709223" w14:textId="77777777" w:rsidR="00004EC8" w:rsidRDefault="009662EC">
            <w:pPr>
              <w:tabs>
                <w:tab w:val="left" w:pos="-720"/>
              </w:tabs>
              <w:suppressAutoHyphens/>
              <w:rPr>
                <w:b/>
                <w:spacing w:val="-2"/>
                <w:sz w:val="22"/>
                <w:szCs w:val="22"/>
              </w:rPr>
            </w:pPr>
            <w:r>
              <w:rPr>
                <w:b/>
                <w:spacing w:val="-2"/>
                <w:sz w:val="22"/>
                <w:szCs w:val="22"/>
              </w:rPr>
              <w:t>Free space optics device</w:t>
            </w:r>
          </w:p>
        </w:tc>
        <w:tc>
          <w:tcPr>
            <w:tcW w:w="3241" w:type="dxa"/>
            <w:vAlign w:val="center"/>
          </w:tcPr>
          <w:p w14:paraId="49A30D20" w14:textId="77777777" w:rsidR="00004EC8" w:rsidRDefault="009662EC">
            <w:pPr>
              <w:tabs>
                <w:tab w:val="left" w:pos="-720"/>
              </w:tabs>
              <w:suppressAutoHyphens/>
              <w:jc w:val="center"/>
              <w:rPr>
                <w:b/>
                <w:spacing w:val="-2"/>
                <w:sz w:val="22"/>
                <w:szCs w:val="22"/>
              </w:rPr>
            </w:pPr>
            <w:r>
              <w:rPr>
                <w:b/>
                <w:spacing w:val="-2"/>
                <w:sz w:val="22"/>
                <w:szCs w:val="22"/>
              </w:rPr>
              <w:t>193.5484 THz (wavelength of 1550nm)</w:t>
            </w:r>
          </w:p>
          <w:p w14:paraId="0F3B5840" w14:textId="77777777" w:rsidR="00004EC8" w:rsidRDefault="009662EC">
            <w:pPr>
              <w:tabs>
                <w:tab w:val="left" w:pos="-720"/>
              </w:tabs>
              <w:suppressAutoHyphens/>
              <w:jc w:val="center"/>
              <w:rPr>
                <w:b/>
                <w:spacing w:val="-2"/>
                <w:sz w:val="22"/>
                <w:szCs w:val="22"/>
              </w:rPr>
            </w:pPr>
            <w:r>
              <w:rPr>
                <w:b/>
                <w:spacing w:val="-2"/>
                <w:sz w:val="22"/>
                <w:szCs w:val="22"/>
              </w:rPr>
              <w:t>352.9412 THz (wavelength of 850nm)</w:t>
            </w:r>
          </w:p>
        </w:tc>
        <w:tc>
          <w:tcPr>
            <w:tcW w:w="2070" w:type="dxa"/>
            <w:vAlign w:val="center"/>
          </w:tcPr>
          <w:p w14:paraId="72B537A2" w14:textId="77777777" w:rsidR="00004EC8" w:rsidRDefault="009662EC">
            <w:pPr>
              <w:tabs>
                <w:tab w:val="right" w:pos="934"/>
              </w:tabs>
              <w:suppressAutoHyphens/>
              <w:jc w:val="center"/>
              <w:rPr>
                <w:b/>
                <w:spacing w:val="-2"/>
                <w:sz w:val="22"/>
                <w:szCs w:val="22"/>
              </w:rPr>
            </w:pPr>
            <w:r>
              <w:rPr>
                <w:b/>
                <w:spacing w:val="-2"/>
                <w:sz w:val="22"/>
                <w:szCs w:val="22"/>
              </w:rPr>
              <w:t>≤650</w:t>
            </w:r>
          </w:p>
        </w:tc>
        <w:tc>
          <w:tcPr>
            <w:tcW w:w="3960" w:type="dxa"/>
            <w:vAlign w:val="center"/>
          </w:tcPr>
          <w:p w14:paraId="2D243E62" w14:textId="77777777" w:rsidR="00004EC8" w:rsidRDefault="00004EC8">
            <w:pPr>
              <w:tabs>
                <w:tab w:val="right" w:pos="934"/>
              </w:tabs>
              <w:suppressAutoHyphens/>
              <w:jc w:val="center"/>
              <w:rPr>
                <w:b/>
                <w:spacing w:val="-2"/>
                <w:sz w:val="22"/>
                <w:szCs w:val="22"/>
              </w:rPr>
            </w:pPr>
          </w:p>
        </w:tc>
      </w:tr>
      <w:tr w:rsidR="00004EC8" w14:paraId="12B20F4A" w14:textId="77777777">
        <w:tc>
          <w:tcPr>
            <w:tcW w:w="810" w:type="dxa"/>
          </w:tcPr>
          <w:p w14:paraId="7F0E3AF6" w14:textId="77777777" w:rsidR="00004EC8" w:rsidRDefault="00004EC8">
            <w:pPr>
              <w:numPr>
                <w:ilvl w:val="0"/>
                <w:numId w:val="11"/>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5FF8EFB8" w14:textId="77777777" w:rsidR="00004EC8" w:rsidRDefault="009662EC">
            <w:pPr>
              <w:tabs>
                <w:tab w:val="left" w:pos="-720"/>
              </w:tabs>
              <w:suppressAutoHyphens/>
              <w:rPr>
                <w:b/>
                <w:spacing w:val="-2"/>
                <w:sz w:val="22"/>
                <w:szCs w:val="22"/>
              </w:rPr>
            </w:pPr>
            <w:r>
              <w:rPr>
                <w:b/>
                <w:spacing w:val="-2"/>
                <w:sz w:val="22"/>
                <w:szCs w:val="22"/>
              </w:rPr>
              <w:t>Industrial, Scientific and Medical (ISM) device</w:t>
            </w:r>
          </w:p>
        </w:tc>
        <w:tc>
          <w:tcPr>
            <w:tcW w:w="3241" w:type="dxa"/>
            <w:vAlign w:val="center"/>
          </w:tcPr>
          <w:p w14:paraId="6C114586" w14:textId="77777777" w:rsidR="00004EC8" w:rsidRDefault="009662EC">
            <w:pPr>
              <w:tabs>
                <w:tab w:val="left" w:pos="-720"/>
              </w:tabs>
              <w:suppressAutoHyphens/>
              <w:jc w:val="center"/>
              <w:rPr>
                <w:b/>
                <w:spacing w:val="-2"/>
                <w:sz w:val="22"/>
                <w:szCs w:val="22"/>
              </w:rPr>
            </w:pPr>
            <w:r>
              <w:rPr>
                <w:b/>
                <w:spacing w:val="-2"/>
                <w:sz w:val="22"/>
                <w:szCs w:val="22"/>
              </w:rPr>
              <w:t>6765.0000 kHz to 6795.0000 kHz</w:t>
            </w:r>
          </w:p>
          <w:p w14:paraId="6DA52428" w14:textId="77777777" w:rsidR="00004EC8" w:rsidRDefault="009662EC">
            <w:pPr>
              <w:tabs>
                <w:tab w:val="left" w:pos="-720"/>
              </w:tabs>
              <w:suppressAutoHyphens/>
              <w:jc w:val="center"/>
              <w:rPr>
                <w:b/>
                <w:spacing w:val="-2"/>
                <w:sz w:val="22"/>
                <w:szCs w:val="22"/>
              </w:rPr>
            </w:pPr>
            <w:r>
              <w:rPr>
                <w:b/>
                <w:spacing w:val="-2"/>
                <w:sz w:val="22"/>
                <w:szCs w:val="22"/>
              </w:rPr>
              <w:t>13.5530 to 13.5670</w:t>
            </w:r>
          </w:p>
          <w:p w14:paraId="736903BF" w14:textId="77777777" w:rsidR="00004EC8" w:rsidRDefault="009662EC">
            <w:pPr>
              <w:tabs>
                <w:tab w:val="left" w:pos="-720"/>
              </w:tabs>
              <w:suppressAutoHyphens/>
              <w:jc w:val="center"/>
              <w:rPr>
                <w:b/>
                <w:spacing w:val="-2"/>
                <w:sz w:val="22"/>
                <w:szCs w:val="22"/>
              </w:rPr>
            </w:pPr>
            <w:r>
              <w:rPr>
                <w:b/>
                <w:spacing w:val="-2"/>
                <w:sz w:val="22"/>
                <w:szCs w:val="22"/>
              </w:rPr>
              <w:t>26.9570 to 27.2830</w:t>
            </w:r>
          </w:p>
          <w:p w14:paraId="1EC1A1E9" w14:textId="77777777" w:rsidR="00004EC8" w:rsidRDefault="009662EC">
            <w:pPr>
              <w:tabs>
                <w:tab w:val="left" w:pos="-720"/>
              </w:tabs>
              <w:suppressAutoHyphens/>
              <w:jc w:val="center"/>
              <w:rPr>
                <w:b/>
                <w:spacing w:val="-2"/>
                <w:sz w:val="22"/>
                <w:szCs w:val="22"/>
              </w:rPr>
            </w:pPr>
            <w:r>
              <w:rPr>
                <w:b/>
                <w:spacing w:val="-2"/>
                <w:sz w:val="22"/>
                <w:szCs w:val="22"/>
              </w:rPr>
              <w:t>40.6600 to 40.7000</w:t>
            </w:r>
          </w:p>
          <w:p w14:paraId="056D344D" w14:textId="77777777" w:rsidR="00004EC8" w:rsidRDefault="009662EC">
            <w:pPr>
              <w:tabs>
                <w:tab w:val="left" w:pos="-720"/>
              </w:tabs>
              <w:suppressAutoHyphens/>
              <w:jc w:val="center"/>
              <w:rPr>
                <w:b/>
                <w:spacing w:val="-2"/>
                <w:sz w:val="22"/>
                <w:szCs w:val="22"/>
              </w:rPr>
            </w:pPr>
            <w:r>
              <w:rPr>
                <w:b/>
                <w:spacing w:val="-2"/>
                <w:sz w:val="22"/>
                <w:szCs w:val="22"/>
              </w:rPr>
              <w:t>2400.0000 to 2500.0000</w:t>
            </w:r>
          </w:p>
          <w:p w14:paraId="497C1A7B" w14:textId="77777777" w:rsidR="00004EC8" w:rsidRDefault="009662EC">
            <w:pPr>
              <w:tabs>
                <w:tab w:val="left" w:pos="-720"/>
              </w:tabs>
              <w:suppressAutoHyphens/>
              <w:jc w:val="center"/>
              <w:rPr>
                <w:b/>
                <w:spacing w:val="-2"/>
                <w:sz w:val="22"/>
                <w:szCs w:val="22"/>
              </w:rPr>
            </w:pPr>
            <w:r>
              <w:rPr>
                <w:b/>
                <w:spacing w:val="-2"/>
                <w:sz w:val="22"/>
                <w:szCs w:val="22"/>
              </w:rPr>
              <w:t>5725.0000 to 5875.0000</w:t>
            </w:r>
          </w:p>
          <w:p w14:paraId="3910B67A" w14:textId="77777777" w:rsidR="00004EC8" w:rsidRDefault="009662EC">
            <w:pPr>
              <w:jc w:val="center"/>
              <w:rPr>
                <w:b/>
                <w:spacing w:val="-2"/>
                <w:sz w:val="22"/>
                <w:szCs w:val="22"/>
              </w:rPr>
            </w:pPr>
            <w:r>
              <w:rPr>
                <w:b/>
                <w:spacing w:val="-2"/>
                <w:sz w:val="22"/>
                <w:szCs w:val="22"/>
              </w:rPr>
              <w:t>24.0000 GHz to 24.2500 GHz</w:t>
            </w:r>
          </w:p>
          <w:p w14:paraId="51353F56" w14:textId="77777777" w:rsidR="00004EC8" w:rsidRDefault="009662EC">
            <w:pPr>
              <w:jc w:val="center"/>
              <w:rPr>
                <w:b/>
                <w:spacing w:val="-2"/>
                <w:sz w:val="22"/>
                <w:szCs w:val="22"/>
              </w:rPr>
            </w:pPr>
            <w:r>
              <w:rPr>
                <w:b/>
                <w:spacing w:val="-2"/>
                <w:sz w:val="22"/>
                <w:szCs w:val="22"/>
              </w:rPr>
              <w:t>61.0000 GHz to 61.5000 GHz</w:t>
            </w:r>
          </w:p>
          <w:p w14:paraId="02CB97FE" w14:textId="77777777" w:rsidR="00004EC8" w:rsidRDefault="009662EC">
            <w:pPr>
              <w:jc w:val="center"/>
              <w:rPr>
                <w:b/>
                <w:spacing w:val="-2"/>
                <w:sz w:val="22"/>
                <w:szCs w:val="22"/>
              </w:rPr>
            </w:pPr>
            <w:r>
              <w:rPr>
                <w:b/>
                <w:spacing w:val="-2"/>
                <w:sz w:val="22"/>
                <w:szCs w:val="22"/>
              </w:rPr>
              <w:t>122.0000 GHz to 123.0000 GHz</w:t>
            </w:r>
          </w:p>
          <w:p w14:paraId="5792A544" w14:textId="77777777" w:rsidR="00004EC8" w:rsidRDefault="009662EC">
            <w:pPr>
              <w:tabs>
                <w:tab w:val="left" w:pos="-720"/>
              </w:tabs>
              <w:suppressAutoHyphens/>
              <w:jc w:val="center"/>
              <w:rPr>
                <w:b/>
                <w:spacing w:val="-2"/>
                <w:sz w:val="22"/>
                <w:szCs w:val="22"/>
              </w:rPr>
            </w:pPr>
            <w:r>
              <w:rPr>
                <w:b/>
                <w:spacing w:val="-2"/>
                <w:sz w:val="22"/>
                <w:szCs w:val="22"/>
              </w:rPr>
              <w:t>244.0000 GHz to 246.0000 GHz</w:t>
            </w:r>
          </w:p>
        </w:tc>
        <w:tc>
          <w:tcPr>
            <w:tcW w:w="2070" w:type="dxa"/>
            <w:vAlign w:val="center"/>
          </w:tcPr>
          <w:p w14:paraId="2FDB122D" w14:textId="77777777" w:rsidR="00004EC8" w:rsidRDefault="009662EC">
            <w:pPr>
              <w:tabs>
                <w:tab w:val="right" w:pos="934"/>
              </w:tabs>
              <w:suppressAutoHyphens/>
              <w:jc w:val="center"/>
              <w:rPr>
                <w:b/>
                <w:spacing w:val="-2"/>
                <w:sz w:val="22"/>
                <w:szCs w:val="22"/>
              </w:rPr>
            </w:pPr>
            <w:r>
              <w:rPr>
                <w:b/>
                <w:spacing w:val="-2"/>
                <w:sz w:val="22"/>
                <w:szCs w:val="22"/>
              </w:rPr>
              <w:t>&lt;500 (EIRP)</w:t>
            </w:r>
          </w:p>
        </w:tc>
        <w:tc>
          <w:tcPr>
            <w:tcW w:w="3960" w:type="dxa"/>
            <w:vAlign w:val="center"/>
          </w:tcPr>
          <w:p w14:paraId="0255051E" w14:textId="77777777" w:rsidR="00004EC8" w:rsidRDefault="00004EC8">
            <w:pPr>
              <w:tabs>
                <w:tab w:val="right" w:pos="934"/>
              </w:tabs>
              <w:suppressAutoHyphens/>
              <w:jc w:val="center"/>
              <w:rPr>
                <w:b/>
                <w:spacing w:val="-2"/>
                <w:sz w:val="22"/>
                <w:szCs w:val="22"/>
              </w:rPr>
            </w:pPr>
          </w:p>
        </w:tc>
      </w:tr>
      <w:tr w:rsidR="00004EC8" w14:paraId="45C1C36D" w14:textId="77777777">
        <w:tc>
          <w:tcPr>
            <w:tcW w:w="810" w:type="dxa"/>
          </w:tcPr>
          <w:p w14:paraId="540156FC" w14:textId="77777777" w:rsidR="00004EC8" w:rsidRDefault="009662EC">
            <w:pPr>
              <w:numPr>
                <w:ilvl w:val="0"/>
                <w:numId w:val="11"/>
              </w:numPr>
              <w:tabs>
                <w:tab w:val="left" w:pos="794"/>
                <w:tab w:val="left" w:pos="1191"/>
                <w:tab w:val="left" w:pos="1588"/>
                <w:tab w:val="left" w:pos="1985"/>
              </w:tabs>
              <w:overflowPunct w:val="0"/>
              <w:spacing w:before="120"/>
              <w:jc w:val="center"/>
              <w:textAlignment w:val="baseline"/>
              <w:rPr>
                <w:snapToGrid w:val="0"/>
              </w:rPr>
            </w:pPr>
            <w:r>
              <w:rPr>
                <w:snapToGrid w:val="0"/>
              </w:rPr>
              <w:t>M</w:t>
            </w:r>
          </w:p>
        </w:tc>
        <w:tc>
          <w:tcPr>
            <w:tcW w:w="3509" w:type="dxa"/>
            <w:vAlign w:val="center"/>
          </w:tcPr>
          <w:p w14:paraId="5272EEDE" w14:textId="77777777" w:rsidR="00004EC8" w:rsidRDefault="009662EC">
            <w:pPr>
              <w:tabs>
                <w:tab w:val="left" w:pos="-720"/>
              </w:tabs>
              <w:suppressAutoHyphens/>
              <w:rPr>
                <w:b/>
                <w:spacing w:val="-2"/>
                <w:sz w:val="22"/>
                <w:szCs w:val="22"/>
              </w:rPr>
            </w:pPr>
            <w:r>
              <w:rPr>
                <w:b/>
                <w:spacing w:val="-2"/>
                <w:sz w:val="22"/>
                <w:szCs w:val="22"/>
              </w:rPr>
              <w:t>Active Medical Implant</w:t>
            </w:r>
          </w:p>
        </w:tc>
        <w:tc>
          <w:tcPr>
            <w:tcW w:w="3241" w:type="dxa"/>
            <w:vAlign w:val="center"/>
          </w:tcPr>
          <w:p w14:paraId="1E429504" w14:textId="77777777" w:rsidR="00004EC8" w:rsidRDefault="009662EC">
            <w:pPr>
              <w:spacing w:line="360" w:lineRule="auto"/>
              <w:rPr>
                <w:b/>
                <w:spacing w:val="-2"/>
                <w:sz w:val="22"/>
                <w:szCs w:val="22"/>
              </w:rPr>
            </w:pPr>
            <w:r>
              <w:rPr>
                <w:b/>
                <w:spacing w:val="-2"/>
                <w:sz w:val="22"/>
                <w:szCs w:val="22"/>
              </w:rPr>
              <w:t>402.0000 MHz to 405.0000 MHz</w:t>
            </w:r>
          </w:p>
          <w:p w14:paraId="7B5B702C" w14:textId="77777777" w:rsidR="00004EC8" w:rsidRDefault="009662EC">
            <w:pPr>
              <w:spacing w:line="360" w:lineRule="auto"/>
              <w:rPr>
                <w:b/>
                <w:spacing w:val="-2"/>
                <w:sz w:val="22"/>
                <w:szCs w:val="22"/>
              </w:rPr>
            </w:pPr>
            <w:r>
              <w:rPr>
                <w:b/>
                <w:spacing w:val="-2"/>
                <w:sz w:val="22"/>
                <w:szCs w:val="22"/>
              </w:rPr>
              <w:t>9.0000 kHz to 315.0000 kHz</w:t>
            </w:r>
          </w:p>
          <w:p w14:paraId="7DEB5140" w14:textId="77777777" w:rsidR="00004EC8" w:rsidRDefault="00004EC8">
            <w:pPr>
              <w:spacing w:line="360" w:lineRule="auto"/>
              <w:rPr>
                <w:b/>
                <w:spacing w:val="-2"/>
                <w:sz w:val="22"/>
                <w:szCs w:val="22"/>
              </w:rPr>
            </w:pPr>
          </w:p>
        </w:tc>
        <w:tc>
          <w:tcPr>
            <w:tcW w:w="2070" w:type="dxa"/>
            <w:vAlign w:val="center"/>
          </w:tcPr>
          <w:p w14:paraId="4798FB76" w14:textId="77777777" w:rsidR="00004EC8" w:rsidRDefault="009662EC">
            <w:pPr>
              <w:spacing w:line="360" w:lineRule="auto"/>
              <w:jc w:val="center"/>
              <w:rPr>
                <w:b/>
                <w:spacing w:val="-2"/>
                <w:sz w:val="22"/>
                <w:szCs w:val="22"/>
              </w:rPr>
            </w:pPr>
            <w:r>
              <w:rPr>
                <w:b/>
                <w:spacing w:val="-2"/>
                <w:sz w:val="22"/>
                <w:szCs w:val="22"/>
              </w:rPr>
              <w:t xml:space="preserve">25 </w:t>
            </w:r>
            <w:proofErr w:type="spellStart"/>
            <w:r>
              <w:rPr>
                <w:b/>
                <w:spacing w:val="-2"/>
                <w:sz w:val="22"/>
                <w:szCs w:val="22"/>
              </w:rPr>
              <w:t>microWatts</w:t>
            </w:r>
            <w:proofErr w:type="spellEnd"/>
            <w:r>
              <w:rPr>
                <w:b/>
                <w:spacing w:val="-2"/>
                <w:sz w:val="22"/>
                <w:szCs w:val="22"/>
              </w:rPr>
              <w:t xml:space="preserve"> </w:t>
            </w:r>
          </w:p>
          <w:p w14:paraId="52F3B768" w14:textId="77777777" w:rsidR="00004EC8" w:rsidRDefault="009662EC">
            <w:pPr>
              <w:spacing w:line="360" w:lineRule="auto"/>
              <w:jc w:val="center"/>
              <w:rPr>
                <w:b/>
                <w:spacing w:val="-2"/>
                <w:sz w:val="22"/>
                <w:szCs w:val="22"/>
              </w:rPr>
            </w:pPr>
            <w:r>
              <w:rPr>
                <w:b/>
                <w:spacing w:val="-2"/>
                <w:sz w:val="22"/>
                <w:szCs w:val="22"/>
              </w:rPr>
              <w:t xml:space="preserve">30 dB </w:t>
            </w:r>
            <w:proofErr w:type="spellStart"/>
            <w:r>
              <w:rPr>
                <w:b/>
                <w:spacing w:val="-2"/>
                <w:sz w:val="22"/>
                <w:szCs w:val="22"/>
              </w:rPr>
              <w:t>microA</w:t>
            </w:r>
            <w:proofErr w:type="spellEnd"/>
            <w:r>
              <w:rPr>
                <w:b/>
                <w:spacing w:val="-2"/>
                <w:sz w:val="22"/>
                <w:szCs w:val="22"/>
              </w:rPr>
              <w:t>/m at 10 m</w:t>
            </w:r>
          </w:p>
        </w:tc>
        <w:tc>
          <w:tcPr>
            <w:tcW w:w="3960" w:type="dxa"/>
            <w:vAlign w:val="center"/>
          </w:tcPr>
          <w:p w14:paraId="6ACFECF1" w14:textId="77777777" w:rsidR="00004EC8" w:rsidRDefault="009662EC">
            <w:pPr>
              <w:tabs>
                <w:tab w:val="right" w:pos="934"/>
              </w:tabs>
              <w:suppressAutoHyphens/>
              <w:rPr>
                <w:b/>
                <w:spacing w:val="-2"/>
                <w:sz w:val="22"/>
                <w:szCs w:val="22"/>
              </w:rPr>
            </w:pPr>
            <w:r>
              <w:rPr>
                <w:b/>
                <w:spacing w:val="-2"/>
                <w:sz w:val="22"/>
                <w:szCs w:val="22"/>
              </w:rPr>
              <w:t>* planned</w:t>
            </w:r>
          </w:p>
        </w:tc>
      </w:tr>
      <w:tr w:rsidR="00004EC8" w14:paraId="3A767B7E" w14:textId="77777777">
        <w:tc>
          <w:tcPr>
            <w:tcW w:w="810" w:type="dxa"/>
          </w:tcPr>
          <w:p w14:paraId="3572F966" w14:textId="77777777" w:rsidR="00004EC8" w:rsidRDefault="00004EC8">
            <w:pPr>
              <w:numPr>
                <w:ilvl w:val="0"/>
                <w:numId w:val="11"/>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16D69EDD" w14:textId="77777777" w:rsidR="00004EC8" w:rsidRDefault="009662EC">
            <w:pPr>
              <w:tabs>
                <w:tab w:val="left" w:pos="-720"/>
              </w:tabs>
              <w:suppressAutoHyphens/>
              <w:rPr>
                <w:b/>
                <w:spacing w:val="-2"/>
                <w:sz w:val="22"/>
                <w:szCs w:val="22"/>
              </w:rPr>
            </w:pPr>
            <w:r>
              <w:rPr>
                <w:b/>
                <w:spacing w:val="-2"/>
                <w:sz w:val="22"/>
                <w:szCs w:val="22"/>
              </w:rPr>
              <w:t>RFID</w:t>
            </w:r>
          </w:p>
        </w:tc>
        <w:tc>
          <w:tcPr>
            <w:tcW w:w="3241" w:type="dxa"/>
            <w:vAlign w:val="center"/>
          </w:tcPr>
          <w:p w14:paraId="429951D6" w14:textId="77777777" w:rsidR="00004EC8" w:rsidRDefault="00004EC8">
            <w:pPr>
              <w:spacing w:line="360" w:lineRule="auto"/>
              <w:rPr>
                <w:b/>
                <w:spacing w:val="-2"/>
                <w:sz w:val="22"/>
                <w:szCs w:val="22"/>
              </w:rPr>
            </w:pPr>
          </w:p>
          <w:p w14:paraId="0EE55882" w14:textId="77777777" w:rsidR="00004EC8" w:rsidRDefault="009662EC">
            <w:pPr>
              <w:spacing w:line="360" w:lineRule="auto"/>
              <w:rPr>
                <w:b/>
                <w:spacing w:val="-2"/>
                <w:sz w:val="22"/>
                <w:szCs w:val="22"/>
              </w:rPr>
            </w:pPr>
            <w:r>
              <w:rPr>
                <w:b/>
                <w:spacing w:val="-2"/>
                <w:sz w:val="22"/>
                <w:szCs w:val="22"/>
              </w:rPr>
              <w:t>13.5530 MHz to 13.5670 MHz</w:t>
            </w:r>
          </w:p>
          <w:p w14:paraId="0F813DEF" w14:textId="77777777" w:rsidR="00004EC8" w:rsidRDefault="009662EC">
            <w:pPr>
              <w:spacing w:line="360" w:lineRule="auto"/>
              <w:rPr>
                <w:b/>
                <w:spacing w:val="-2"/>
                <w:sz w:val="22"/>
                <w:szCs w:val="22"/>
              </w:rPr>
            </w:pPr>
            <w:r>
              <w:rPr>
                <w:b/>
                <w:spacing w:val="-2"/>
                <w:sz w:val="22"/>
                <w:szCs w:val="22"/>
              </w:rPr>
              <w:t>433.0000 MHz to 435.0000 MHz</w:t>
            </w:r>
          </w:p>
          <w:p w14:paraId="6C31B0F8" w14:textId="77777777" w:rsidR="00004EC8" w:rsidRDefault="009662EC">
            <w:pPr>
              <w:spacing w:line="360" w:lineRule="auto"/>
              <w:rPr>
                <w:b/>
                <w:spacing w:val="-2"/>
                <w:sz w:val="22"/>
                <w:szCs w:val="22"/>
              </w:rPr>
            </w:pPr>
            <w:r>
              <w:rPr>
                <w:b/>
                <w:spacing w:val="-2"/>
                <w:sz w:val="22"/>
                <w:szCs w:val="22"/>
              </w:rPr>
              <w:t>869.0000 MHz to 870.3750 MHz</w:t>
            </w:r>
          </w:p>
          <w:p w14:paraId="495F0E4F" w14:textId="77777777" w:rsidR="00004EC8" w:rsidRDefault="009662EC">
            <w:pPr>
              <w:spacing w:line="360" w:lineRule="auto"/>
              <w:rPr>
                <w:b/>
                <w:spacing w:val="-2"/>
                <w:sz w:val="22"/>
                <w:szCs w:val="22"/>
              </w:rPr>
            </w:pPr>
            <w:r>
              <w:rPr>
                <w:b/>
                <w:spacing w:val="-2"/>
                <w:sz w:val="22"/>
                <w:szCs w:val="22"/>
              </w:rPr>
              <w:t>919.0000 MHz to 923.0000 MHz</w:t>
            </w:r>
          </w:p>
          <w:p w14:paraId="5EB4BC0C" w14:textId="77777777" w:rsidR="00004EC8" w:rsidRDefault="009662EC">
            <w:pPr>
              <w:spacing w:line="360" w:lineRule="auto"/>
              <w:rPr>
                <w:b/>
                <w:spacing w:val="-2"/>
                <w:sz w:val="22"/>
                <w:szCs w:val="22"/>
              </w:rPr>
            </w:pPr>
            <w:r>
              <w:rPr>
                <w:b/>
                <w:spacing w:val="-2"/>
                <w:sz w:val="22"/>
                <w:szCs w:val="22"/>
              </w:rPr>
              <w:t>2400.0000 MHz to 2500.0000 MHz</w:t>
            </w:r>
          </w:p>
        </w:tc>
        <w:tc>
          <w:tcPr>
            <w:tcW w:w="2070" w:type="dxa"/>
            <w:vAlign w:val="center"/>
          </w:tcPr>
          <w:p w14:paraId="569EFFE9" w14:textId="77777777" w:rsidR="00004EC8" w:rsidRDefault="009662EC">
            <w:pPr>
              <w:spacing w:line="360" w:lineRule="auto"/>
              <w:jc w:val="center"/>
              <w:rPr>
                <w:b/>
                <w:spacing w:val="-2"/>
                <w:sz w:val="22"/>
                <w:szCs w:val="22"/>
              </w:rPr>
            </w:pPr>
            <w:r>
              <w:rPr>
                <w:b/>
                <w:spacing w:val="-2"/>
                <w:sz w:val="22"/>
                <w:szCs w:val="22"/>
              </w:rPr>
              <w:t xml:space="preserve">100 </w:t>
            </w:r>
            <w:proofErr w:type="spellStart"/>
            <w:r>
              <w:rPr>
                <w:b/>
                <w:spacing w:val="-2"/>
                <w:sz w:val="22"/>
                <w:szCs w:val="22"/>
              </w:rPr>
              <w:t>milliWatts</w:t>
            </w:r>
            <w:proofErr w:type="spellEnd"/>
          </w:p>
          <w:p w14:paraId="2CCC6889" w14:textId="77777777" w:rsidR="00004EC8" w:rsidRDefault="009662EC">
            <w:pPr>
              <w:spacing w:line="360" w:lineRule="auto"/>
              <w:jc w:val="center"/>
              <w:rPr>
                <w:b/>
                <w:spacing w:val="-2"/>
                <w:sz w:val="22"/>
                <w:szCs w:val="22"/>
              </w:rPr>
            </w:pPr>
            <w:r>
              <w:rPr>
                <w:b/>
                <w:spacing w:val="-2"/>
                <w:sz w:val="22"/>
                <w:szCs w:val="22"/>
              </w:rPr>
              <w:t xml:space="preserve">100 </w:t>
            </w:r>
            <w:proofErr w:type="spellStart"/>
            <w:r>
              <w:rPr>
                <w:b/>
                <w:spacing w:val="-2"/>
                <w:sz w:val="22"/>
                <w:szCs w:val="22"/>
              </w:rPr>
              <w:t>milliWatts</w:t>
            </w:r>
            <w:proofErr w:type="spellEnd"/>
          </w:p>
          <w:p w14:paraId="38D30FE9" w14:textId="77777777" w:rsidR="00004EC8" w:rsidRDefault="009662EC">
            <w:pPr>
              <w:spacing w:line="360" w:lineRule="auto"/>
              <w:jc w:val="center"/>
              <w:rPr>
                <w:b/>
                <w:spacing w:val="-2"/>
                <w:sz w:val="22"/>
                <w:szCs w:val="22"/>
              </w:rPr>
            </w:pPr>
            <w:r>
              <w:rPr>
                <w:b/>
                <w:spacing w:val="-2"/>
                <w:sz w:val="22"/>
                <w:szCs w:val="22"/>
              </w:rPr>
              <w:t xml:space="preserve">500 </w:t>
            </w:r>
            <w:proofErr w:type="spellStart"/>
            <w:r>
              <w:rPr>
                <w:b/>
                <w:spacing w:val="-2"/>
                <w:sz w:val="22"/>
                <w:szCs w:val="22"/>
              </w:rPr>
              <w:t>milliWatts</w:t>
            </w:r>
            <w:proofErr w:type="spellEnd"/>
          </w:p>
          <w:p w14:paraId="141623B5" w14:textId="77777777" w:rsidR="00004EC8" w:rsidRDefault="009662EC">
            <w:pPr>
              <w:spacing w:line="360" w:lineRule="auto"/>
              <w:jc w:val="center"/>
              <w:rPr>
                <w:b/>
                <w:spacing w:val="-2"/>
                <w:sz w:val="22"/>
                <w:szCs w:val="22"/>
              </w:rPr>
            </w:pPr>
            <w:r>
              <w:rPr>
                <w:b/>
                <w:spacing w:val="-2"/>
                <w:sz w:val="22"/>
                <w:szCs w:val="22"/>
              </w:rPr>
              <w:t>2 Watts ERP</w:t>
            </w:r>
          </w:p>
          <w:p w14:paraId="306483DD" w14:textId="77777777" w:rsidR="00004EC8" w:rsidRDefault="009662EC">
            <w:pPr>
              <w:spacing w:line="360" w:lineRule="auto"/>
              <w:jc w:val="center"/>
              <w:rPr>
                <w:b/>
                <w:spacing w:val="-2"/>
                <w:sz w:val="22"/>
                <w:szCs w:val="22"/>
              </w:rPr>
            </w:pPr>
            <w:r>
              <w:rPr>
                <w:b/>
                <w:spacing w:val="-2"/>
                <w:sz w:val="22"/>
                <w:szCs w:val="22"/>
              </w:rPr>
              <w:t xml:space="preserve">500 </w:t>
            </w:r>
            <w:proofErr w:type="spellStart"/>
            <w:r>
              <w:rPr>
                <w:b/>
                <w:spacing w:val="-2"/>
                <w:sz w:val="22"/>
                <w:szCs w:val="22"/>
              </w:rPr>
              <w:t>milliWatts</w:t>
            </w:r>
            <w:proofErr w:type="spellEnd"/>
          </w:p>
        </w:tc>
        <w:tc>
          <w:tcPr>
            <w:tcW w:w="3960" w:type="dxa"/>
            <w:vAlign w:val="center"/>
          </w:tcPr>
          <w:p w14:paraId="1B23761A" w14:textId="77777777" w:rsidR="00004EC8" w:rsidRDefault="009662EC">
            <w:pPr>
              <w:tabs>
                <w:tab w:val="right" w:pos="934"/>
              </w:tabs>
              <w:suppressAutoHyphens/>
              <w:rPr>
                <w:b/>
                <w:spacing w:val="-2"/>
                <w:sz w:val="22"/>
                <w:szCs w:val="22"/>
              </w:rPr>
            </w:pPr>
            <w:r>
              <w:rPr>
                <w:b/>
                <w:spacing w:val="-2"/>
                <w:sz w:val="22"/>
                <w:szCs w:val="22"/>
              </w:rPr>
              <w:t>*planned</w:t>
            </w:r>
          </w:p>
        </w:tc>
      </w:tr>
    </w:tbl>
    <w:p w14:paraId="6E6C6584" w14:textId="77777777" w:rsidR="00004EC8" w:rsidRDefault="00004EC8">
      <w:pPr>
        <w:tabs>
          <w:tab w:val="left" w:pos="1830"/>
        </w:tabs>
      </w:pPr>
    </w:p>
    <w:p w14:paraId="4F7F6380" w14:textId="77777777" w:rsidR="00004EC8" w:rsidRDefault="00004EC8">
      <w:pPr>
        <w:jc w:val="both"/>
        <w:rPr>
          <w:b/>
          <w:lang w:eastAsia="ko-KR"/>
        </w:rPr>
      </w:pPr>
    </w:p>
    <w:p w14:paraId="65190ABA" w14:textId="77777777" w:rsidR="00004EC8" w:rsidRDefault="00004EC8">
      <w:pPr>
        <w:jc w:val="both"/>
        <w:rPr>
          <w:b/>
          <w:lang w:eastAsia="ko-KR"/>
        </w:rPr>
      </w:pPr>
    </w:p>
    <w:p w14:paraId="0CBD6AA0" w14:textId="77777777" w:rsidR="00004EC8" w:rsidRDefault="00004EC8">
      <w:pPr>
        <w:jc w:val="both"/>
        <w:rPr>
          <w:b/>
          <w:lang w:eastAsia="ko-KR"/>
        </w:rPr>
      </w:pPr>
    </w:p>
    <w:p w14:paraId="59B02290" w14:textId="77777777" w:rsidR="00004EC8" w:rsidRDefault="00004EC8">
      <w:pPr>
        <w:jc w:val="both"/>
        <w:rPr>
          <w:b/>
          <w:lang w:eastAsia="ko-KR"/>
        </w:rPr>
      </w:pPr>
    </w:p>
    <w:p w14:paraId="552ACF1E" w14:textId="77777777" w:rsidR="00004EC8" w:rsidRDefault="00004EC8">
      <w:pPr>
        <w:jc w:val="both"/>
        <w:rPr>
          <w:b/>
          <w:lang w:eastAsia="ko-KR"/>
        </w:rPr>
      </w:pPr>
    </w:p>
    <w:p w14:paraId="6658A5CF" w14:textId="77777777" w:rsidR="00004EC8" w:rsidRDefault="00004EC8">
      <w:pPr>
        <w:jc w:val="both"/>
        <w:rPr>
          <w:b/>
          <w:lang w:eastAsia="ko-KR"/>
        </w:rPr>
      </w:pPr>
    </w:p>
    <w:p w14:paraId="71DDF653" w14:textId="77777777" w:rsidR="00004EC8" w:rsidRDefault="00004EC8">
      <w:pPr>
        <w:jc w:val="both"/>
        <w:rPr>
          <w:b/>
          <w:lang w:eastAsia="ko-KR"/>
        </w:rPr>
      </w:pPr>
    </w:p>
    <w:p w14:paraId="6B3FBF38" w14:textId="77777777" w:rsidR="00004EC8" w:rsidRDefault="00004EC8">
      <w:pPr>
        <w:jc w:val="both"/>
        <w:rPr>
          <w:b/>
          <w:lang w:eastAsia="ko-KR"/>
        </w:rPr>
      </w:pPr>
    </w:p>
    <w:p w14:paraId="0797A4EF" w14:textId="77777777" w:rsidR="00004EC8" w:rsidRDefault="009662EC">
      <w:pPr>
        <w:rPr>
          <w:b/>
          <w:lang w:eastAsia="ko-KR"/>
        </w:rPr>
      </w:pPr>
      <w:r>
        <w:rPr>
          <w:b/>
          <w:lang w:eastAsia="ko-KR"/>
        </w:rPr>
        <w:br w:type="page"/>
      </w:r>
    </w:p>
    <w:p w14:paraId="5F9F135A" w14:textId="77777777" w:rsidR="00004EC8" w:rsidRDefault="009662EC">
      <w:pPr>
        <w:shd w:val="clear" w:color="auto" w:fill="333399"/>
        <w:jc w:val="both"/>
        <w:rPr>
          <w:b/>
          <w:color w:val="FFFFFF"/>
        </w:rPr>
      </w:pPr>
      <w:r>
        <w:rPr>
          <w:b/>
          <w:color w:val="FFFFFF"/>
        </w:rPr>
        <w:lastRenderedPageBreak/>
        <w:t>Technical Regulations in New Zealand</w:t>
      </w:r>
    </w:p>
    <w:p w14:paraId="74B65C2D" w14:textId="77777777" w:rsidR="00004EC8" w:rsidRDefault="00004EC8">
      <w:pPr>
        <w:jc w:val="both"/>
        <w:rPr>
          <w:b/>
        </w:rPr>
      </w:pPr>
    </w:p>
    <w:tbl>
      <w:tblPr>
        <w:tblW w:w="13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509"/>
        <w:gridCol w:w="2251"/>
        <w:gridCol w:w="3060"/>
        <w:gridCol w:w="3960"/>
      </w:tblGrid>
      <w:tr w:rsidR="00004EC8" w14:paraId="490F2FCC" w14:textId="77777777">
        <w:trPr>
          <w:trHeight w:val="350"/>
        </w:trPr>
        <w:tc>
          <w:tcPr>
            <w:tcW w:w="13590" w:type="dxa"/>
            <w:gridSpan w:val="5"/>
            <w:tcBorders>
              <w:bottom w:val="single" w:sz="4" w:space="0" w:color="auto"/>
            </w:tcBorders>
            <w:vAlign w:val="center"/>
          </w:tcPr>
          <w:p w14:paraId="12FB2D8D" w14:textId="77777777" w:rsidR="00004EC8" w:rsidRDefault="009662EC">
            <w:pPr>
              <w:spacing w:before="120" w:after="120"/>
              <w:jc w:val="center"/>
              <w:rPr>
                <w:snapToGrid w:val="0"/>
              </w:rPr>
            </w:pPr>
            <w:r>
              <w:rPr>
                <w:b/>
              </w:rPr>
              <w:t>Technical Regulations for Short Range Radiocommunication Devices</w:t>
            </w:r>
          </w:p>
        </w:tc>
      </w:tr>
      <w:tr w:rsidR="00004EC8" w14:paraId="7BB3F333" w14:textId="77777777">
        <w:tc>
          <w:tcPr>
            <w:tcW w:w="810" w:type="dxa"/>
          </w:tcPr>
          <w:p w14:paraId="66A97A13" w14:textId="77777777" w:rsidR="00004EC8" w:rsidRDefault="009662EC">
            <w:pPr>
              <w:spacing w:before="120" w:after="120"/>
              <w:jc w:val="center"/>
              <w:rPr>
                <w:b/>
                <w:snapToGrid w:val="0"/>
              </w:rPr>
            </w:pPr>
            <w:r>
              <w:rPr>
                <w:b/>
                <w:snapToGrid w:val="0"/>
              </w:rPr>
              <w:t>Num</w:t>
            </w:r>
          </w:p>
        </w:tc>
        <w:tc>
          <w:tcPr>
            <w:tcW w:w="3509" w:type="dxa"/>
          </w:tcPr>
          <w:p w14:paraId="0EBD2A5C" w14:textId="77777777" w:rsidR="00004EC8" w:rsidRDefault="009662EC">
            <w:pPr>
              <w:spacing w:before="120" w:after="120"/>
              <w:jc w:val="center"/>
              <w:rPr>
                <w:b/>
                <w:snapToGrid w:val="0"/>
              </w:rPr>
            </w:pPr>
            <w:r>
              <w:rPr>
                <w:b/>
                <w:snapToGrid w:val="0"/>
              </w:rPr>
              <w:t>Typical Application Type</w:t>
            </w:r>
          </w:p>
        </w:tc>
        <w:tc>
          <w:tcPr>
            <w:tcW w:w="2251" w:type="dxa"/>
          </w:tcPr>
          <w:p w14:paraId="0A0EBDC7" w14:textId="77777777" w:rsidR="00004EC8" w:rsidRDefault="009662EC">
            <w:pPr>
              <w:spacing w:before="120" w:after="120"/>
              <w:jc w:val="center"/>
              <w:rPr>
                <w:b/>
                <w:snapToGrid w:val="0"/>
              </w:rPr>
            </w:pPr>
            <w:proofErr w:type="spellStart"/>
            <w:r>
              <w:rPr>
                <w:b/>
              </w:rPr>
              <w:t>Authorised</w:t>
            </w:r>
            <w:proofErr w:type="spellEnd"/>
            <w:r>
              <w:rPr>
                <w:b/>
              </w:rPr>
              <w:t xml:space="preserve"> Frequency Bands / Frequencies</w:t>
            </w:r>
          </w:p>
        </w:tc>
        <w:tc>
          <w:tcPr>
            <w:tcW w:w="3060" w:type="dxa"/>
          </w:tcPr>
          <w:p w14:paraId="7293312A" w14:textId="77777777" w:rsidR="00004EC8" w:rsidRDefault="009662EC">
            <w:pPr>
              <w:spacing w:before="120" w:after="120"/>
              <w:jc w:val="center"/>
              <w:rPr>
                <w:b/>
                <w:snapToGrid w:val="0"/>
              </w:rPr>
            </w:pPr>
            <w:r>
              <w:rPr>
                <w:b/>
                <w:snapToGrid w:val="0"/>
              </w:rPr>
              <w:t xml:space="preserve">Maximum Field Strength / RF Output power </w:t>
            </w:r>
          </w:p>
        </w:tc>
        <w:tc>
          <w:tcPr>
            <w:tcW w:w="3960" w:type="dxa"/>
          </w:tcPr>
          <w:p w14:paraId="13D2091A" w14:textId="77777777" w:rsidR="00004EC8" w:rsidRDefault="009662EC">
            <w:pPr>
              <w:spacing w:before="120" w:after="120"/>
              <w:jc w:val="center"/>
              <w:rPr>
                <w:b/>
                <w:snapToGrid w:val="0"/>
              </w:rPr>
            </w:pPr>
            <w:r>
              <w:rPr>
                <w:b/>
                <w:snapToGrid w:val="0"/>
              </w:rPr>
              <w:t>Remarks</w:t>
            </w:r>
            <w:r>
              <w:rPr>
                <w:rStyle w:val="FootnoteReference"/>
                <w:b/>
                <w:snapToGrid w:val="0"/>
              </w:rPr>
              <w:footnoteReference w:id="14"/>
            </w:r>
          </w:p>
        </w:tc>
      </w:tr>
      <w:tr w:rsidR="00004EC8" w14:paraId="7AE0DDF8" w14:textId="77777777">
        <w:trPr>
          <w:trHeight w:val="720"/>
        </w:trPr>
        <w:tc>
          <w:tcPr>
            <w:tcW w:w="810" w:type="dxa"/>
            <w:vAlign w:val="center"/>
          </w:tcPr>
          <w:p w14:paraId="4185D3AE" w14:textId="77777777" w:rsidR="00004EC8" w:rsidRDefault="009662EC">
            <w:pPr>
              <w:numPr>
                <w:ilvl w:val="0"/>
                <w:numId w:val="12"/>
              </w:numPr>
              <w:jc w:val="center"/>
              <w:rPr>
                <w:snapToGrid w:val="0"/>
                <w:lang w:eastAsia="ko-KR"/>
              </w:rPr>
            </w:pPr>
            <w:r>
              <w:rPr>
                <w:rFonts w:hint="eastAsia"/>
                <w:snapToGrid w:val="0"/>
                <w:lang w:eastAsia="ko-KR"/>
              </w:rPr>
              <w:t>1</w:t>
            </w:r>
          </w:p>
        </w:tc>
        <w:tc>
          <w:tcPr>
            <w:tcW w:w="3509" w:type="dxa"/>
            <w:vAlign w:val="center"/>
          </w:tcPr>
          <w:p w14:paraId="46168045" w14:textId="77777777" w:rsidR="00004EC8" w:rsidRDefault="009662EC">
            <w:pPr>
              <w:autoSpaceDE w:val="0"/>
              <w:autoSpaceDN w:val="0"/>
              <w:adjustRightInd w:val="0"/>
              <w:spacing w:before="100" w:after="100"/>
              <w:rPr>
                <w:rFonts w:eastAsia="Times New Roman"/>
              </w:rPr>
            </w:pPr>
            <w:r>
              <w:rPr>
                <w:rFonts w:eastAsia="Times New Roman"/>
              </w:rPr>
              <w:t>Determination Telemetry</w:t>
            </w:r>
            <w:r>
              <w:rPr>
                <w:rFonts w:eastAsia="Malgun Gothic" w:hint="eastAsia"/>
                <w:lang w:eastAsia="ko-KR"/>
              </w:rPr>
              <w:t xml:space="preserve"> and </w:t>
            </w:r>
            <w:r>
              <w:rPr>
                <w:rFonts w:eastAsia="Times New Roman"/>
              </w:rPr>
              <w:t>Telecommand</w:t>
            </w:r>
          </w:p>
        </w:tc>
        <w:tc>
          <w:tcPr>
            <w:tcW w:w="2251" w:type="dxa"/>
            <w:vAlign w:val="center"/>
          </w:tcPr>
          <w:p w14:paraId="6843AA89" w14:textId="77777777" w:rsidR="00004EC8" w:rsidRDefault="009662EC">
            <w:pPr>
              <w:jc w:val="center"/>
              <w:rPr>
                <w:rFonts w:eastAsia="SimSun"/>
                <w:lang w:eastAsia="zh-CN"/>
              </w:rPr>
            </w:pPr>
            <w:r>
              <w:rPr>
                <w:rFonts w:eastAsia="SimSun"/>
                <w:lang w:eastAsia="zh-CN"/>
              </w:rPr>
              <w:t>0.009 - 0.0</w:t>
            </w:r>
            <w:r>
              <w:rPr>
                <w:rFonts w:eastAsia="Malgun Gothic" w:hint="eastAsia"/>
                <w:lang w:eastAsia="ko-KR"/>
              </w:rPr>
              <w:t>90</w:t>
            </w:r>
            <w:r>
              <w:rPr>
                <w:rFonts w:eastAsia="SimSun"/>
                <w:lang w:eastAsia="zh-CN"/>
              </w:rPr>
              <w:t xml:space="preserve"> MHz</w:t>
            </w:r>
          </w:p>
        </w:tc>
        <w:tc>
          <w:tcPr>
            <w:tcW w:w="3060" w:type="dxa"/>
            <w:vAlign w:val="center"/>
          </w:tcPr>
          <w:p w14:paraId="06F230F3" w14:textId="77777777" w:rsidR="00004EC8" w:rsidRDefault="009662EC">
            <w:pPr>
              <w:autoSpaceDE w:val="0"/>
              <w:autoSpaceDN w:val="0"/>
              <w:adjustRightInd w:val="0"/>
              <w:spacing w:before="100" w:after="100"/>
              <w:rPr>
                <w:rFonts w:eastAsia="Times New Roman"/>
              </w:rPr>
            </w:pPr>
            <w:r>
              <w:rPr>
                <w:rFonts w:eastAsia="Times New Roman"/>
              </w:rPr>
              <w:t xml:space="preserve">9 </w:t>
            </w:r>
            <w:proofErr w:type="spellStart"/>
            <w:r>
              <w:rPr>
                <w:rFonts w:eastAsia="Times New Roman"/>
              </w:rPr>
              <w:t>dBW</w:t>
            </w:r>
            <w:proofErr w:type="spellEnd"/>
            <w:r>
              <w:rPr>
                <w:rFonts w:eastAsia="Times New Roman"/>
              </w:rPr>
              <w:t xml:space="preserve"> (8 W) </w:t>
            </w:r>
            <w:proofErr w:type="spellStart"/>
            <w:r>
              <w:rPr>
                <w:rFonts w:eastAsia="Times New Roman"/>
              </w:rPr>
              <w:t>eirp</w:t>
            </w:r>
            <w:proofErr w:type="spellEnd"/>
          </w:p>
          <w:p w14:paraId="144C9254" w14:textId="77777777" w:rsidR="00004EC8" w:rsidRDefault="00004EC8">
            <w:pPr>
              <w:jc w:val="center"/>
              <w:rPr>
                <w:rFonts w:eastAsia="SimSun"/>
                <w:lang w:eastAsia="zh-CN"/>
              </w:rPr>
            </w:pPr>
          </w:p>
        </w:tc>
        <w:tc>
          <w:tcPr>
            <w:tcW w:w="3960" w:type="dxa"/>
            <w:vMerge w:val="restart"/>
            <w:vAlign w:val="center"/>
          </w:tcPr>
          <w:p w14:paraId="58964EE5" w14:textId="77777777" w:rsidR="00004EC8" w:rsidRDefault="009662EC">
            <w:pPr>
              <w:snapToGrid w:val="0"/>
              <w:rPr>
                <w:rFonts w:eastAsia="SimSun"/>
                <w:lang w:eastAsia="zh-CN"/>
              </w:rPr>
            </w:pPr>
            <w:r>
              <w:rPr>
                <w:rFonts w:eastAsia="SimSun"/>
                <w:lang w:eastAsia="zh-CN"/>
              </w:rPr>
              <w:t xml:space="preserve">In the band 0.009 to 0.090 MHz, the magnetic field strength from devices must not exceed 72 </w:t>
            </w:r>
            <w:proofErr w:type="spellStart"/>
            <w:r>
              <w:rPr>
                <w:rFonts w:eastAsia="SimSun"/>
                <w:lang w:eastAsia="zh-CN"/>
              </w:rPr>
              <w:t>dBµA</w:t>
            </w:r>
            <w:proofErr w:type="spellEnd"/>
            <w:r>
              <w:rPr>
                <w:rFonts w:eastAsia="SimSun"/>
                <w:lang w:eastAsia="zh-CN"/>
              </w:rPr>
              <w:t xml:space="preserve">/m </w:t>
            </w:r>
          </w:p>
          <w:p w14:paraId="195D91BE" w14:textId="77777777" w:rsidR="00004EC8" w:rsidRDefault="009662EC">
            <w:pPr>
              <w:snapToGrid w:val="0"/>
              <w:rPr>
                <w:rFonts w:eastAsia="SimSun"/>
                <w:lang w:eastAsia="zh-CN"/>
              </w:rPr>
            </w:pPr>
            <w:r>
              <w:rPr>
                <w:rFonts w:eastAsia="SimSun"/>
                <w:lang w:eastAsia="zh-CN"/>
              </w:rPr>
              <w:t xml:space="preserve">at a distance of 10 </w:t>
            </w:r>
            <w:proofErr w:type="spellStart"/>
            <w:r>
              <w:rPr>
                <w:rFonts w:eastAsia="SimSun"/>
                <w:lang w:eastAsia="zh-CN"/>
              </w:rPr>
              <w:t>metres</w:t>
            </w:r>
            <w:proofErr w:type="spellEnd"/>
            <w:r>
              <w:rPr>
                <w:rFonts w:eastAsia="SimSun"/>
                <w:lang w:eastAsia="zh-CN"/>
              </w:rPr>
              <w:t xml:space="preserve">. </w:t>
            </w:r>
          </w:p>
          <w:p w14:paraId="35ACE4BD" w14:textId="77777777" w:rsidR="00004EC8" w:rsidRDefault="00004EC8">
            <w:pPr>
              <w:snapToGrid w:val="0"/>
              <w:rPr>
                <w:rFonts w:eastAsia="SimSun"/>
                <w:lang w:eastAsia="zh-CN"/>
              </w:rPr>
            </w:pPr>
          </w:p>
          <w:p w14:paraId="44D001C6" w14:textId="77777777" w:rsidR="00004EC8" w:rsidRDefault="009662EC">
            <w:pPr>
              <w:rPr>
                <w:rFonts w:eastAsia="SimSun"/>
                <w:lang w:eastAsia="zh-CN"/>
              </w:rPr>
            </w:pPr>
            <w:r>
              <w:rPr>
                <w:rFonts w:eastAsia="SimSun"/>
                <w:lang w:eastAsia="zh-CN"/>
              </w:rPr>
              <w:t xml:space="preserve">In the band 0.090 to 0.190 MHz, the magnetic field strength from devices must not exceed 43 </w:t>
            </w:r>
            <w:proofErr w:type="spellStart"/>
            <w:r>
              <w:rPr>
                <w:rFonts w:eastAsia="SimSun"/>
                <w:lang w:eastAsia="zh-CN"/>
              </w:rPr>
              <w:t>dBµA</w:t>
            </w:r>
            <w:proofErr w:type="spellEnd"/>
            <w:r>
              <w:rPr>
                <w:rFonts w:eastAsia="SimSun"/>
                <w:lang w:eastAsia="zh-CN"/>
              </w:rPr>
              <w:t xml:space="preserve">/m at a distance of 10 </w:t>
            </w:r>
            <w:proofErr w:type="spellStart"/>
            <w:r>
              <w:rPr>
                <w:rFonts w:eastAsia="SimSun"/>
                <w:lang w:eastAsia="zh-CN"/>
              </w:rPr>
              <w:t>metres</w:t>
            </w:r>
            <w:proofErr w:type="spellEnd"/>
            <w:r>
              <w:rPr>
                <w:rFonts w:eastAsia="SimSun"/>
                <w:lang w:eastAsia="zh-CN"/>
              </w:rPr>
              <w:t xml:space="preserve">, except in the band 0.119 to 0.135 MHz, where the magnetic field strength from devices must not exceed 66 </w:t>
            </w:r>
            <w:proofErr w:type="spellStart"/>
            <w:r>
              <w:rPr>
                <w:rFonts w:eastAsia="SimSun"/>
                <w:lang w:eastAsia="zh-CN"/>
              </w:rPr>
              <w:t>dBµA</w:t>
            </w:r>
            <w:proofErr w:type="spellEnd"/>
            <w:r>
              <w:rPr>
                <w:rFonts w:eastAsia="SimSun"/>
                <w:lang w:eastAsia="zh-CN"/>
              </w:rPr>
              <w:t xml:space="preserve">/m at a distance of 10 </w:t>
            </w:r>
            <w:proofErr w:type="spellStart"/>
            <w:r>
              <w:rPr>
                <w:rFonts w:eastAsia="SimSun"/>
                <w:lang w:eastAsia="zh-CN"/>
              </w:rPr>
              <w:t>metres</w:t>
            </w:r>
            <w:proofErr w:type="spellEnd"/>
            <w:r>
              <w:rPr>
                <w:rFonts w:eastAsia="SimSun"/>
                <w:lang w:eastAsia="zh-CN"/>
              </w:rPr>
              <w:t>.</w:t>
            </w:r>
          </w:p>
        </w:tc>
      </w:tr>
      <w:tr w:rsidR="00004EC8" w14:paraId="7873E255" w14:textId="77777777">
        <w:trPr>
          <w:trHeight w:val="720"/>
        </w:trPr>
        <w:tc>
          <w:tcPr>
            <w:tcW w:w="810" w:type="dxa"/>
            <w:vAlign w:val="center"/>
          </w:tcPr>
          <w:p w14:paraId="1FB07984" w14:textId="77777777" w:rsidR="00004EC8" w:rsidRDefault="00004EC8">
            <w:pPr>
              <w:numPr>
                <w:ilvl w:val="0"/>
                <w:numId w:val="12"/>
              </w:numPr>
              <w:jc w:val="center"/>
              <w:rPr>
                <w:snapToGrid w:val="0"/>
              </w:rPr>
            </w:pPr>
          </w:p>
        </w:tc>
        <w:tc>
          <w:tcPr>
            <w:tcW w:w="3509" w:type="dxa"/>
            <w:vAlign w:val="center"/>
          </w:tcPr>
          <w:p w14:paraId="503291B2" w14:textId="77777777" w:rsidR="00004EC8" w:rsidRDefault="009662EC">
            <w:pPr>
              <w:autoSpaceDE w:val="0"/>
              <w:autoSpaceDN w:val="0"/>
              <w:adjustRightInd w:val="0"/>
              <w:spacing w:before="100" w:after="100"/>
              <w:rPr>
                <w:rFonts w:eastAsia="Times New Roman"/>
              </w:rPr>
            </w:pPr>
            <w:r>
              <w:rPr>
                <w:rFonts w:eastAsia="Times New Roman"/>
              </w:rPr>
              <w:t>Determination Telemetry</w:t>
            </w:r>
            <w:r>
              <w:rPr>
                <w:rFonts w:eastAsia="Malgun Gothic" w:hint="eastAsia"/>
                <w:lang w:eastAsia="ko-KR"/>
              </w:rPr>
              <w:t xml:space="preserve"> and </w:t>
            </w:r>
            <w:r>
              <w:rPr>
                <w:rFonts w:eastAsia="Times New Roman"/>
              </w:rPr>
              <w:t>Telecommand</w:t>
            </w:r>
          </w:p>
        </w:tc>
        <w:tc>
          <w:tcPr>
            <w:tcW w:w="2251" w:type="dxa"/>
            <w:vAlign w:val="center"/>
          </w:tcPr>
          <w:p w14:paraId="3F0C4436" w14:textId="77777777" w:rsidR="00004EC8" w:rsidRDefault="009662EC">
            <w:pPr>
              <w:autoSpaceDE w:val="0"/>
              <w:autoSpaceDN w:val="0"/>
              <w:adjustRightInd w:val="0"/>
              <w:spacing w:before="100" w:after="100"/>
              <w:rPr>
                <w:rFonts w:eastAsia="Times New Roman"/>
              </w:rPr>
            </w:pPr>
            <w:r>
              <w:rPr>
                <w:rFonts w:eastAsia="Times New Roman"/>
              </w:rPr>
              <w:t>0.0</w:t>
            </w:r>
            <w:r>
              <w:rPr>
                <w:rFonts w:eastAsia="Malgun Gothic" w:hint="eastAsia"/>
                <w:lang w:eastAsia="ko-KR"/>
              </w:rPr>
              <w:t>9</w:t>
            </w:r>
            <w:r>
              <w:rPr>
                <w:rFonts w:eastAsia="Times New Roman"/>
              </w:rPr>
              <w:t xml:space="preserve"> - 0.</w:t>
            </w:r>
            <w:r>
              <w:rPr>
                <w:rFonts w:eastAsia="Malgun Gothic" w:hint="eastAsia"/>
                <w:lang w:eastAsia="ko-KR"/>
              </w:rPr>
              <w:t>1</w:t>
            </w:r>
            <w:r>
              <w:rPr>
                <w:rFonts w:eastAsia="Times New Roman"/>
              </w:rPr>
              <w:t>19 MHz</w:t>
            </w:r>
          </w:p>
        </w:tc>
        <w:tc>
          <w:tcPr>
            <w:tcW w:w="3060" w:type="dxa"/>
            <w:vAlign w:val="center"/>
          </w:tcPr>
          <w:p w14:paraId="54A1B0B2" w14:textId="77777777" w:rsidR="00004EC8" w:rsidRDefault="009662EC">
            <w:pPr>
              <w:jc w:val="center"/>
              <w:rPr>
                <w:rFonts w:eastAsia="SimSun"/>
                <w:lang w:eastAsia="zh-CN"/>
              </w:rPr>
            </w:pPr>
            <w:r>
              <w:rPr>
                <w:rFonts w:eastAsia="SimSun"/>
                <w:lang w:eastAsia="zh-CN"/>
              </w:rPr>
              <w:t xml:space="preserve">-20 </w:t>
            </w:r>
            <w:proofErr w:type="spellStart"/>
            <w:r>
              <w:rPr>
                <w:rFonts w:eastAsia="SimSun"/>
                <w:lang w:eastAsia="zh-CN"/>
              </w:rPr>
              <w:t>dBW</w:t>
            </w:r>
            <w:proofErr w:type="spellEnd"/>
            <w:r>
              <w:rPr>
                <w:rFonts w:eastAsia="SimSun"/>
                <w:lang w:eastAsia="zh-CN"/>
              </w:rPr>
              <w:t xml:space="preserve"> </w:t>
            </w:r>
            <w:r>
              <w:rPr>
                <w:rFonts w:eastAsia="Malgun Gothic" w:hint="eastAsia"/>
                <w:lang w:eastAsia="ko-KR"/>
              </w:rPr>
              <w:t>(</w:t>
            </w:r>
            <w:r>
              <w:rPr>
                <w:rFonts w:eastAsia="SimSun"/>
                <w:lang w:eastAsia="zh-CN"/>
              </w:rPr>
              <w:t xml:space="preserve">10 </w:t>
            </w:r>
            <w:proofErr w:type="spellStart"/>
            <w:r>
              <w:rPr>
                <w:rFonts w:eastAsia="SimSun"/>
                <w:lang w:eastAsia="zh-CN"/>
              </w:rPr>
              <w:t>mW</w:t>
            </w:r>
            <w:proofErr w:type="spellEnd"/>
            <w:r>
              <w:rPr>
                <w:rFonts w:eastAsia="Malgun Gothic" w:hint="eastAsia"/>
                <w:lang w:eastAsia="ko-KR"/>
              </w:rPr>
              <w:t>)</w:t>
            </w:r>
            <w:r>
              <w:rPr>
                <w:rFonts w:eastAsia="SimSun"/>
                <w:lang w:eastAsia="zh-CN"/>
              </w:rPr>
              <w:t xml:space="preserve"> </w:t>
            </w:r>
            <w:proofErr w:type="spellStart"/>
            <w:r>
              <w:rPr>
                <w:rFonts w:eastAsia="SimSun"/>
                <w:lang w:eastAsia="zh-CN"/>
              </w:rPr>
              <w:t>eirp</w:t>
            </w:r>
            <w:proofErr w:type="spellEnd"/>
          </w:p>
        </w:tc>
        <w:tc>
          <w:tcPr>
            <w:tcW w:w="3960" w:type="dxa"/>
            <w:vMerge/>
            <w:vAlign w:val="center"/>
          </w:tcPr>
          <w:p w14:paraId="5A0477C7" w14:textId="77777777" w:rsidR="00004EC8" w:rsidRDefault="00004EC8">
            <w:pPr>
              <w:rPr>
                <w:rFonts w:eastAsia="SimSun"/>
                <w:lang w:eastAsia="zh-CN"/>
              </w:rPr>
            </w:pPr>
          </w:p>
        </w:tc>
      </w:tr>
      <w:tr w:rsidR="00004EC8" w14:paraId="0FABF680" w14:textId="77777777">
        <w:trPr>
          <w:trHeight w:val="720"/>
        </w:trPr>
        <w:tc>
          <w:tcPr>
            <w:tcW w:w="810" w:type="dxa"/>
            <w:vAlign w:val="center"/>
          </w:tcPr>
          <w:p w14:paraId="10BEDD4E" w14:textId="77777777" w:rsidR="00004EC8" w:rsidRDefault="00004EC8">
            <w:pPr>
              <w:numPr>
                <w:ilvl w:val="0"/>
                <w:numId w:val="12"/>
              </w:numPr>
              <w:jc w:val="center"/>
              <w:rPr>
                <w:snapToGrid w:val="0"/>
              </w:rPr>
            </w:pPr>
          </w:p>
        </w:tc>
        <w:tc>
          <w:tcPr>
            <w:tcW w:w="3509" w:type="dxa"/>
            <w:vAlign w:val="center"/>
          </w:tcPr>
          <w:p w14:paraId="053CA7B8" w14:textId="77777777" w:rsidR="00004EC8" w:rsidRDefault="009662EC">
            <w:pPr>
              <w:autoSpaceDE w:val="0"/>
              <w:autoSpaceDN w:val="0"/>
              <w:adjustRightInd w:val="0"/>
              <w:spacing w:before="100" w:after="100"/>
              <w:rPr>
                <w:rFonts w:eastAsia="Times New Roman"/>
              </w:rPr>
            </w:pPr>
            <w:r>
              <w:rPr>
                <w:rFonts w:eastAsia="Times New Roman"/>
              </w:rPr>
              <w:t>Determination, Telemetry and Telecommand</w:t>
            </w:r>
          </w:p>
        </w:tc>
        <w:tc>
          <w:tcPr>
            <w:tcW w:w="2251" w:type="dxa"/>
            <w:vAlign w:val="center"/>
          </w:tcPr>
          <w:p w14:paraId="02FB0208" w14:textId="77777777" w:rsidR="00004EC8" w:rsidRDefault="009662EC">
            <w:pPr>
              <w:autoSpaceDE w:val="0"/>
              <w:autoSpaceDN w:val="0"/>
              <w:adjustRightInd w:val="0"/>
              <w:spacing w:before="100" w:after="100"/>
              <w:rPr>
                <w:rFonts w:eastAsia="Times New Roman"/>
              </w:rPr>
            </w:pPr>
            <w:r>
              <w:rPr>
                <w:rFonts w:eastAsia="Times New Roman"/>
              </w:rPr>
              <w:t>0.119 - 0.135 MHz</w:t>
            </w:r>
          </w:p>
        </w:tc>
        <w:tc>
          <w:tcPr>
            <w:tcW w:w="3060" w:type="dxa"/>
            <w:vAlign w:val="center"/>
          </w:tcPr>
          <w:p w14:paraId="7289AB9E" w14:textId="77777777" w:rsidR="00004EC8" w:rsidRDefault="009662EC">
            <w:pPr>
              <w:jc w:val="center"/>
              <w:rPr>
                <w:rFonts w:eastAsia="SimSun"/>
                <w:lang w:eastAsia="zh-CN"/>
              </w:rPr>
            </w:pPr>
            <w:r>
              <w:rPr>
                <w:rFonts w:eastAsia="SimSun"/>
                <w:lang w:eastAsia="zh-CN"/>
              </w:rPr>
              <w:t xml:space="preserve">3 </w:t>
            </w:r>
            <w:proofErr w:type="spellStart"/>
            <w:r>
              <w:rPr>
                <w:rFonts w:eastAsia="SimSun"/>
                <w:lang w:eastAsia="zh-CN"/>
              </w:rPr>
              <w:t>dBW</w:t>
            </w:r>
            <w:proofErr w:type="spellEnd"/>
            <w:r>
              <w:rPr>
                <w:rFonts w:eastAsia="SimSun"/>
                <w:lang w:eastAsia="zh-CN"/>
              </w:rPr>
              <w:t xml:space="preserve"> (2 W) </w:t>
            </w:r>
            <w:proofErr w:type="spellStart"/>
            <w:r>
              <w:rPr>
                <w:rFonts w:eastAsia="SimSun"/>
                <w:lang w:eastAsia="zh-CN"/>
              </w:rPr>
              <w:t>eirp</w:t>
            </w:r>
            <w:proofErr w:type="spellEnd"/>
          </w:p>
        </w:tc>
        <w:tc>
          <w:tcPr>
            <w:tcW w:w="3960" w:type="dxa"/>
            <w:vMerge/>
            <w:vAlign w:val="center"/>
          </w:tcPr>
          <w:p w14:paraId="2689CDE1" w14:textId="77777777" w:rsidR="00004EC8" w:rsidRDefault="00004EC8">
            <w:pPr>
              <w:rPr>
                <w:rFonts w:eastAsia="SimSun"/>
                <w:lang w:eastAsia="zh-CN"/>
              </w:rPr>
            </w:pPr>
          </w:p>
        </w:tc>
      </w:tr>
      <w:tr w:rsidR="00004EC8" w14:paraId="1163274F" w14:textId="77777777">
        <w:trPr>
          <w:trHeight w:val="720"/>
        </w:trPr>
        <w:tc>
          <w:tcPr>
            <w:tcW w:w="810" w:type="dxa"/>
            <w:vAlign w:val="center"/>
          </w:tcPr>
          <w:p w14:paraId="531C4419" w14:textId="77777777" w:rsidR="00004EC8" w:rsidRDefault="00004EC8">
            <w:pPr>
              <w:numPr>
                <w:ilvl w:val="0"/>
                <w:numId w:val="12"/>
              </w:numPr>
              <w:jc w:val="center"/>
              <w:rPr>
                <w:snapToGrid w:val="0"/>
              </w:rPr>
            </w:pPr>
          </w:p>
        </w:tc>
        <w:tc>
          <w:tcPr>
            <w:tcW w:w="3509" w:type="dxa"/>
            <w:vAlign w:val="center"/>
          </w:tcPr>
          <w:p w14:paraId="7E6D4460" w14:textId="77777777" w:rsidR="00004EC8" w:rsidRDefault="009662EC">
            <w:pPr>
              <w:autoSpaceDE w:val="0"/>
              <w:autoSpaceDN w:val="0"/>
              <w:adjustRightInd w:val="0"/>
              <w:spacing w:before="100" w:after="100"/>
              <w:rPr>
                <w:rFonts w:eastAsia="Times New Roman"/>
              </w:rPr>
            </w:pPr>
            <w:r>
              <w:rPr>
                <w:rFonts w:eastAsia="Times New Roman"/>
              </w:rPr>
              <w:t>Determination, Telemetry and Telecommand</w:t>
            </w:r>
          </w:p>
        </w:tc>
        <w:tc>
          <w:tcPr>
            <w:tcW w:w="2251" w:type="dxa"/>
            <w:vAlign w:val="center"/>
          </w:tcPr>
          <w:p w14:paraId="40E51A26" w14:textId="77777777" w:rsidR="00004EC8" w:rsidRDefault="009662EC">
            <w:pPr>
              <w:autoSpaceDE w:val="0"/>
              <w:autoSpaceDN w:val="0"/>
              <w:adjustRightInd w:val="0"/>
              <w:spacing w:before="100" w:after="100"/>
              <w:rPr>
                <w:rFonts w:eastAsia="Times New Roman"/>
              </w:rPr>
            </w:pPr>
            <w:r>
              <w:rPr>
                <w:rFonts w:eastAsia="Times New Roman"/>
              </w:rPr>
              <w:t>0.135 - 0.190 MHz</w:t>
            </w:r>
          </w:p>
        </w:tc>
        <w:tc>
          <w:tcPr>
            <w:tcW w:w="3060" w:type="dxa"/>
            <w:vAlign w:val="center"/>
          </w:tcPr>
          <w:p w14:paraId="302906A3" w14:textId="77777777" w:rsidR="00004EC8" w:rsidRDefault="009662EC">
            <w:pPr>
              <w:jc w:val="center"/>
              <w:rPr>
                <w:rFonts w:eastAsia="SimSun"/>
                <w:lang w:eastAsia="zh-CN"/>
              </w:rPr>
            </w:pPr>
            <w:r>
              <w:rPr>
                <w:rFonts w:eastAsia="SimSun"/>
                <w:lang w:eastAsia="zh-CN"/>
              </w:rPr>
              <w:t xml:space="preserve">-20 </w:t>
            </w:r>
            <w:proofErr w:type="spellStart"/>
            <w:r>
              <w:rPr>
                <w:rFonts w:eastAsia="SimSun"/>
                <w:lang w:eastAsia="zh-CN"/>
              </w:rPr>
              <w:t>dBW</w:t>
            </w:r>
            <w:proofErr w:type="spellEnd"/>
            <w:r>
              <w:rPr>
                <w:rFonts w:eastAsia="SimSun"/>
                <w:lang w:eastAsia="zh-CN"/>
              </w:rPr>
              <w:t xml:space="preserve"> (10 </w:t>
            </w:r>
            <w:proofErr w:type="spellStart"/>
            <w:r>
              <w:rPr>
                <w:rFonts w:eastAsia="SimSun"/>
                <w:lang w:eastAsia="zh-CN"/>
              </w:rPr>
              <w:t>mW</w:t>
            </w:r>
            <w:proofErr w:type="spellEnd"/>
            <w:r>
              <w:rPr>
                <w:rFonts w:eastAsia="SimSun"/>
                <w:lang w:eastAsia="zh-CN"/>
              </w:rPr>
              <w:t xml:space="preserve">) </w:t>
            </w:r>
            <w:proofErr w:type="spellStart"/>
            <w:r>
              <w:rPr>
                <w:rFonts w:eastAsia="SimSun"/>
                <w:lang w:eastAsia="zh-CN"/>
              </w:rPr>
              <w:t>eirp</w:t>
            </w:r>
            <w:proofErr w:type="spellEnd"/>
          </w:p>
        </w:tc>
        <w:tc>
          <w:tcPr>
            <w:tcW w:w="3960" w:type="dxa"/>
            <w:vMerge/>
            <w:vAlign w:val="center"/>
          </w:tcPr>
          <w:p w14:paraId="30F06518" w14:textId="77777777" w:rsidR="00004EC8" w:rsidRDefault="00004EC8">
            <w:pPr>
              <w:rPr>
                <w:rFonts w:eastAsia="SimSun"/>
                <w:lang w:eastAsia="zh-CN"/>
              </w:rPr>
            </w:pPr>
          </w:p>
        </w:tc>
      </w:tr>
      <w:tr w:rsidR="00004EC8" w14:paraId="62BE38EE" w14:textId="77777777">
        <w:trPr>
          <w:trHeight w:val="720"/>
        </w:trPr>
        <w:tc>
          <w:tcPr>
            <w:tcW w:w="810" w:type="dxa"/>
            <w:vAlign w:val="center"/>
          </w:tcPr>
          <w:p w14:paraId="23E7B028" w14:textId="77777777" w:rsidR="00004EC8" w:rsidRDefault="00004EC8">
            <w:pPr>
              <w:numPr>
                <w:ilvl w:val="0"/>
                <w:numId w:val="12"/>
              </w:numPr>
              <w:jc w:val="center"/>
              <w:rPr>
                <w:snapToGrid w:val="0"/>
              </w:rPr>
            </w:pPr>
          </w:p>
        </w:tc>
        <w:tc>
          <w:tcPr>
            <w:tcW w:w="3509" w:type="dxa"/>
            <w:vAlign w:val="center"/>
          </w:tcPr>
          <w:p w14:paraId="0A5DB9B0" w14:textId="77777777" w:rsidR="00004EC8" w:rsidRDefault="009662EC">
            <w:pPr>
              <w:autoSpaceDE w:val="0"/>
              <w:autoSpaceDN w:val="0"/>
              <w:adjustRightInd w:val="0"/>
              <w:spacing w:before="100" w:after="100"/>
              <w:rPr>
                <w:rFonts w:eastAsia="Times New Roman"/>
              </w:rPr>
            </w:pPr>
            <w:r>
              <w:t>Cordless telephones</w:t>
            </w:r>
          </w:p>
        </w:tc>
        <w:tc>
          <w:tcPr>
            <w:tcW w:w="2251" w:type="dxa"/>
            <w:vAlign w:val="center"/>
          </w:tcPr>
          <w:p w14:paraId="48A94F88" w14:textId="77777777" w:rsidR="00004EC8" w:rsidRDefault="009662EC">
            <w:pPr>
              <w:autoSpaceDE w:val="0"/>
              <w:autoSpaceDN w:val="0"/>
              <w:adjustRightInd w:val="0"/>
              <w:spacing w:before="100" w:after="100"/>
              <w:rPr>
                <w:rFonts w:eastAsia="Times New Roman"/>
              </w:rPr>
            </w:pPr>
            <w:r>
              <w:rPr>
                <w:rFonts w:eastAsia="SimSun"/>
                <w:lang w:eastAsia="zh-CN"/>
              </w:rPr>
              <w:t xml:space="preserve">1.7 </w:t>
            </w:r>
            <w:r>
              <w:rPr>
                <w:rFonts w:eastAsia="Times New Roman"/>
              </w:rPr>
              <w:t>-</w:t>
            </w:r>
            <w:r>
              <w:rPr>
                <w:rFonts w:eastAsia="SimSun"/>
                <w:lang w:eastAsia="zh-CN"/>
              </w:rPr>
              <w:t xml:space="preserve"> 1.8 MHz</w:t>
            </w:r>
          </w:p>
        </w:tc>
        <w:tc>
          <w:tcPr>
            <w:tcW w:w="3060" w:type="dxa"/>
            <w:vAlign w:val="center"/>
          </w:tcPr>
          <w:p w14:paraId="225CEFE5" w14:textId="77777777" w:rsidR="00004EC8" w:rsidRDefault="009662EC">
            <w:pPr>
              <w:jc w:val="center"/>
              <w:rPr>
                <w:rFonts w:eastAsia="SimSun"/>
                <w:lang w:eastAsia="zh-CN"/>
              </w:rPr>
            </w:pPr>
            <w:r>
              <w:rPr>
                <w:rFonts w:eastAsia="SimSun"/>
                <w:lang w:eastAsia="zh-CN"/>
              </w:rPr>
              <w:t xml:space="preserve">-8 </w:t>
            </w:r>
            <w:proofErr w:type="spellStart"/>
            <w:r>
              <w:rPr>
                <w:rFonts w:eastAsia="SimSun"/>
                <w:lang w:eastAsia="zh-CN"/>
              </w:rPr>
              <w:t>dBW</w:t>
            </w:r>
            <w:proofErr w:type="spellEnd"/>
            <w:r>
              <w:rPr>
                <w:rFonts w:eastAsia="SimSun"/>
                <w:lang w:eastAsia="zh-CN"/>
              </w:rPr>
              <w:t xml:space="preserve"> (160 </w:t>
            </w:r>
            <w:proofErr w:type="spellStart"/>
            <w:r>
              <w:rPr>
                <w:rFonts w:eastAsia="SimSun"/>
                <w:lang w:eastAsia="zh-CN"/>
              </w:rPr>
              <w:t>mW</w:t>
            </w:r>
            <w:proofErr w:type="spellEnd"/>
            <w:r>
              <w:rPr>
                <w:rFonts w:eastAsia="SimSun"/>
                <w:lang w:eastAsia="zh-CN"/>
              </w:rPr>
              <w:t xml:space="preserve">) </w:t>
            </w:r>
            <w:proofErr w:type="spellStart"/>
            <w:r>
              <w:rPr>
                <w:rFonts w:eastAsia="SimSun"/>
                <w:lang w:eastAsia="zh-CN"/>
              </w:rPr>
              <w:t>eirp</w:t>
            </w:r>
            <w:proofErr w:type="spellEnd"/>
          </w:p>
        </w:tc>
        <w:tc>
          <w:tcPr>
            <w:tcW w:w="3960" w:type="dxa"/>
            <w:vAlign w:val="center"/>
          </w:tcPr>
          <w:p w14:paraId="626BF5B6" w14:textId="77777777" w:rsidR="00004EC8" w:rsidRDefault="009662EC">
            <w:pPr>
              <w:rPr>
                <w:rFonts w:eastAsia="SimSun"/>
                <w:lang w:eastAsia="zh-CN"/>
              </w:rPr>
            </w:pPr>
            <w:r>
              <w:t xml:space="preserve">Equivalent field strength is 107 </w:t>
            </w:r>
            <w:proofErr w:type="spellStart"/>
            <w:r>
              <w:t>dBµV</w:t>
            </w:r>
            <w:proofErr w:type="spellEnd"/>
            <w:r>
              <w:t>/m measured at 10 m</w:t>
            </w:r>
          </w:p>
        </w:tc>
      </w:tr>
      <w:tr w:rsidR="00004EC8" w14:paraId="0064819A" w14:textId="77777777">
        <w:trPr>
          <w:trHeight w:val="720"/>
        </w:trPr>
        <w:tc>
          <w:tcPr>
            <w:tcW w:w="810" w:type="dxa"/>
            <w:vAlign w:val="center"/>
          </w:tcPr>
          <w:p w14:paraId="369AFF4B" w14:textId="77777777" w:rsidR="00004EC8" w:rsidRDefault="00004EC8">
            <w:pPr>
              <w:numPr>
                <w:ilvl w:val="0"/>
                <w:numId w:val="12"/>
              </w:numPr>
              <w:jc w:val="center"/>
              <w:rPr>
                <w:snapToGrid w:val="0"/>
              </w:rPr>
            </w:pPr>
          </w:p>
        </w:tc>
        <w:tc>
          <w:tcPr>
            <w:tcW w:w="3509" w:type="dxa"/>
            <w:vAlign w:val="center"/>
          </w:tcPr>
          <w:p w14:paraId="7340AB3F" w14:textId="77777777" w:rsidR="00004EC8" w:rsidRDefault="009662EC">
            <w:pPr>
              <w:autoSpaceDE w:val="0"/>
              <w:autoSpaceDN w:val="0"/>
              <w:adjustRightInd w:val="0"/>
              <w:spacing w:before="100" w:after="100"/>
              <w:rPr>
                <w:rFonts w:eastAsia="Times New Roman"/>
              </w:rPr>
            </w:pPr>
            <w:r>
              <w:t>Auditory aids</w:t>
            </w:r>
          </w:p>
        </w:tc>
        <w:tc>
          <w:tcPr>
            <w:tcW w:w="2251" w:type="dxa"/>
            <w:vAlign w:val="center"/>
          </w:tcPr>
          <w:p w14:paraId="12F68946" w14:textId="77777777" w:rsidR="00004EC8" w:rsidRDefault="009662EC">
            <w:pPr>
              <w:autoSpaceDE w:val="0"/>
              <w:autoSpaceDN w:val="0"/>
              <w:adjustRightInd w:val="0"/>
              <w:spacing w:before="100" w:after="100"/>
              <w:rPr>
                <w:rFonts w:eastAsia="Times New Roman"/>
              </w:rPr>
            </w:pPr>
            <w:r>
              <w:rPr>
                <w:rFonts w:eastAsia="SimSun"/>
                <w:lang w:eastAsia="zh-CN"/>
              </w:rPr>
              <w:t xml:space="preserve">3.18 </w:t>
            </w:r>
            <w:r>
              <w:rPr>
                <w:rFonts w:eastAsia="Times New Roman"/>
              </w:rPr>
              <w:t>-</w:t>
            </w:r>
            <w:r>
              <w:rPr>
                <w:rFonts w:eastAsia="SimSun"/>
                <w:lang w:eastAsia="zh-CN"/>
              </w:rPr>
              <w:t xml:space="preserve"> 3.38 MHz</w:t>
            </w:r>
          </w:p>
        </w:tc>
        <w:tc>
          <w:tcPr>
            <w:tcW w:w="3060" w:type="dxa"/>
            <w:vAlign w:val="center"/>
          </w:tcPr>
          <w:p w14:paraId="16FCFFCC" w14:textId="77777777" w:rsidR="00004EC8" w:rsidRDefault="009662EC">
            <w:pPr>
              <w:jc w:val="center"/>
              <w:rPr>
                <w:rFonts w:eastAsia="SimSun"/>
                <w:lang w:eastAsia="zh-CN"/>
              </w:rPr>
            </w:pPr>
            <w:r>
              <w:rPr>
                <w:rFonts w:eastAsia="SimSun"/>
                <w:lang w:eastAsia="zh-CN"/>
              </w:rPr>
              <w:t xml:space="preserve">-76 </w:t>
            </w:r>
            <w:proofErr w:type="spellStart"/>
            <w:r>
              <w:rPr>
                <w:rFonts w:eastAsia="SimSun"/>
                <w:lang w:eastAsia="zh-CN"/>
              </w:rPr>
              <w:t>dBW</w:t>
            </w:r>
            <w:proofErr w:type="spellEnd"/>
            <w:r>
              <w:rPr>
                <w:rFonts w:eastAsia="SimSun"/>
                <w:lang w:eastAsia="zh-CN"/>
              </w:rPr>
              <w:t xml:space="preserve"> (25 </w:t>
            </w:r>
            <w:proofErr w:type="spellStart"/>
            <w:r>
              <w:rPr>
                <w:rFonts w:eastAsia="SimSun"/>
                <w:lang w:eastAsia="zh-CN"/>
              </w:rPr>
              <w:t>nW</w:t>
            </w:r>
            <w:proofErr w:type="spellEnd"/>
            <w:r>
              <w:rPr>
                <w:rFonts w:eastAsia="SimSun"/>
                <w:lang w:eastAsia="zh-CN"/>
              </w:rPr>
              <w:t xml:space="preserve">) </w:t>
            </w:r>
            <w:proofErr w:type="spellStart"/>
            <w:r>
              <w:rPr>
                <w:rFonts w:eastAsia="SimSun"/>
                <w:lang w:eastAsia="zh-CN"/>
              </w:rPr>
              <w:t>eirp</w:t>
            </w:r>
            <w:proofErr w:type="spellEnd"/>
          </w:p>
        </w:tc>
        <w:tc>
          <w:tcPr>
            <w:tcW w:w="3960" w:type="dxa"/>
            <w:vAlign w:val="center"/>
          </w:tcPr>
          <w:p w14:paraId="02EE05E3" w14:textId="77777777" w:rsidR="00004EC8" w:rsidRDefault="009662EC">
            <w:pPr>
              <w:rPr>
                <w:rFonts w:eastAsia="SimSun"/>
                <w:lang w:eastAsia="zh-CN"/>
              </w:rPr>
            </w:pPr>
            <w:r>
              <w:t>In the band 3.18 to 3.38 MHz, the maximum permitted magnetic field strength is –20 </w:t>
            </w:r>
            <w:proofErr w:type="spellStart"/>
            <w:r>
              <w:t>dBµA</w:t>
            </w:r>
            <w:proofErr w:type="spellEnd"/>
            <w:r>
              <w:t xml:space="preserve">/m measured in a 10 kHz bandwidth at a distance of 10 </w:t>
            </w:r>
            <w:proofErr w:type="spellStart"/>
            <w:r>
              <w:t>metres</w:t>
            </w:r>
            <w:proofErr w:type="spellEnd"/>
            <w:r>
              <w:t>.</w:t>
            </w:r>
          </w:p>
        </w:tc>
      </w:tr>
      <w:tr w:rsidR="00004EC8" w14:paraId="06BD8B1D" w14:textId="77777777">
        <w:trPr>
          <w:trHeight w:val="720"/>
        </w:trPr>
        <w:tc>
          <w:tcPr>
            <w:tcW w:w="810" w:type="dxa"/>
            <w:vAlign w:val="center"/>
          </w:tcPr>
          <w:p w14:paraId="2ACCA3E7" w14:textId="77777777" w:rsidR="00004EC8" w:rsidRDefault="00004EC8">
            <w:pPr>
              <w:numPr>
                <w:ilvl w:val="0"/>
                <w:numId w:val="12"/>
              </w:numPr>
              <w:jc w:val="center"/>
              <w:rPr>
                <w:snapToGrid w:val="0"/>
              </w:rPr>
            </w:pPr>
          </w:p>
        </w:tc>
        <w:tc>
          <w:tcPr>
            <w:tcW w:w="3509" w:type="dxa"/>
            <w:vAlign w:val="center"/>
          </w:tcPr>
          <w:p w14:paraId="07B88CD0" w14:textId="77777777" w:rsidR="00004EC8" w:rsidRDefault="009662EC">
            <w:pPr>
              <w:autoSpaceDE w:val="0"/>
              <w:autoSpaceDN w:val="0"/>
              <w:adjustRightInd w:val="0"/>
              <w:spacing w:before="100" w:after="100"/>
              <w:rPr>
                <w:rFonts w:eastAsia="Times New Roman"/>
              </w:rPr>
            </w:pPr>
            <w:r>
              <w:t>Auditory aids</w:t>
            </w:r>
          </w:p>
        </w:tc>
        <w:tc>
          <w:tcPr>
            <w:tcW w:w="2251" w:type="dxa"/>
            <w:vAlign w:val="center"/>
          </w:tcPr>
          <w:p w14:paraId="4DFEBE1C" w14:textId="77777777" w:rsidR="00004EC8" w:rsidRDefault="009662EC">
            <w:pPr>
              <w:autoSpaceDE w:val="0"/>
              <w:autoSpaceDN w:val="0"/>
              <w:adjustRightInd w:val="0"/>
              <w:spacing w:before="100" w:after="100"/>
              <w:rPr>
                <w:rFonts w:eastAsia="Times New Roman"/>
              </w:rPr>
            </w:pPr>
            <w:r>
              <w:rPr>
                <w:rFonts w:eastAsia="SimSun"/>
                <w:lang w:eastAsia="zh-CN"/>
              </w:rPr>
              <w:t xml:space="preserve">3.64 </w:t>
            </w:r>
            <w:r>
              <w:rPr>
                <w:rFonts w:eastAsia="Times New Roman"/>
              </w:rPr>
              <w:t>-</w:t>
            </w:r>
            <w:r>
              <w:rPr>
                <w:rFonts w:eastAsia="SimSun"/>
                <w:lang w:eastAsia="zh-CN"/>
              </w:rPr>
              <w:t xml:space="preserve"> 4.04 MHz</w:t>
            </w:r>
          </w:p>
        </w:tc>
        <w:tc>
          <w:tcPr>
            <w:tcW w:w="3060" w:type="dxa"/>
            <w:vAlign w:val="center"/>
          </w:tcPr>
          <w:p w14:paraId="40D01B01" w14:textId="77777777" w:rsidR="00004EC8" w:rsidRDefault="009662EC">
            <w:pPr>
              <w:jc w:val="center"/>
              <w:rPr>
                <w:rFonts w:eastAsia="SimSun"/>
                <w:lang w:eastAsia="zh-CN"/>
              </w:rPr>
            </w:pPr>
            <w:r>
              <w:rPr>
                <w:rFonts w:eastAsia="SimSun"/>
                <w:lang w:eastAsia="zh-CN"/>
              </w:rPr>
              <w:t xml:space="preserve">-76 </w:t>
            </w:r>
            <w:proofErr w:type="spellStart"/>
            <w:r>
              <w:rPr>
                <w:rFonts w:eastAsia="SimSun"/>
                <w:lang w:eastAsia="zh-CN"/>
              </w:rPr>
              <w:t>dBW</w:t>
            </w:r>
            <w:proofErr w:type="spellEnd"/>
            <w:r>
              <w:rPr>
                <w:rFonts w:eastAsia="SimSun"/>
                <w:lang w:eastAsia="zh-CN"/>
              </w:rPr>
              <w:t xml:space="preserve"> (25 </w:t>
            </w:r>
            <w:proofErr w:type="spellStart"/>
            <w:r>
              <w:rPr>
                <w:rFonts w:eastAsia="SimSun"/>
                <w:lang w:eastAsia="zh-CN"/>
              </w:rPr>
              <w:t>nW</w:t>
            </w:r>
            <w:proofErr w:type="spellEnd"/>
            <w:r>
              <w:rPr>
                <w:rFonts w:eastAsia="SimSun"/>
                <w:lang w:eastAsia="zh-CN"/>
              </w:rPr>
              <w:t xml:space="preserve">) </w:t>
            </w:r>
            <w:proofErr w:type="spellStart"/>
            <w:r>
              <w:rPr>
                <w:rFonts w:eastAsia="SimSun"/>
                <w:lang w:eastAsia="zh-CN"/>
              </w:rPr>
              <w:t>eirp</w:t>
            </w:r>
            <w:proofErr w:type="spellEnd"/>
          </w:p>
        </w:tc>
        <w:tc>
          <w:tcPr>
            <w:tcW w:w="3960" w:type="dxa"/>
            <w:vAlign w:val="center"/>
          </w:tcPr>
          <w:p w14:paraId="0AA8BF3F" w14:textId="77777777" w:rsidR="00004EC8" w:rsidRDefault="009662EC">
            <w:pPr>
              <w:rPr>
                <w:rFonts w:eastAsia="SimSun"/>
                <w:lang w:eastAsia="zh-CN"/>
              </w:rPr>
            </w:pPr>
            <w:r>
              <w:t>In the band 3.64 to 4.04 MHz, the maximum permitted magnetic field strength is –40 </w:t>
            </w:r>
            <w:proofErr w:type="spellStart"/>
            <w:r>
              <w:t>dBµA</w:t>
            </w:r>
            <w:proofErr w:type="spellEnd"/>
            <w:r>
              <w:t xml:space="preserve">/m measured in a 10 kHz bandwidth at 10 </w:t>
            </w:r>
            <w:proofErr w:type="spellStart"/>
            <w:r>
              <w:t>metres</w:t>
            </w:r>
            <w:proofErr w:type="spellEnd"/>
            <w:r>
              <w:t>.</w:t>
            </w:r>
          </w:p>
        </w:tc>
      </w:tr>
      <w:tr w:rsidR="00004EC8" w14:paraId="4BAF580D" w14:textId="77777777">
        <w:trPr>
          <w:trHeight w:val="720"/>
        </w:trPr>
        <w:tc>
          <w:tcPr>
            <w:tcW w:w="810" w:type="dxa"/>
            <w:vAlign w:val="center"/>
          </w:tcPr>
          <w:p w14:paraId="308E85FE" w14:textId="77777777" w:rsidR="00004EC8" w:rsidRDefault="00004EC8">
            <w:pPr>
              <w:numPr>
                <w:ilvl w:val="0"/>
                <w:numId w:val="12"/>
              </w:numPr>
              <w:jc w:val="center"/>
              <w:rPr>
                <w:snapToGrid w:val="0"/>
              </w:rPr>
            </w:pPr>
          </w:p>
        </w:tc>
        <w:tc>
          <w:tcPr>
            <w:tcW w:w="3509" w:type="dxa"/>
            <w:vAlign w:val="center"/>
          </w:tcPr>
          <w:p w14:paraId="66B72C6D" w14:textId="77777777" w:rsidR="00004EC8" w:rsidRDefault="009662EC">
            <w:pPr>
              <w:autoSpaceDE w:val="0"/>
              <w:autoSpaceDN w:val="0"/>
              <w:adjustRightInd w:val="0"/>
              <w:spacing w:before="100" w:after="100"/>
              <w:rPr>
                <w:rFonts w:eastAsia="Times New Roman"/>
              </w:rPr>
            </w:pPr>
            <w:r>
              <w:rPr>
                <w:rFonts w:eastAsia="Times New Roman"/>
              </w:rPr>
              <w:t>Determination Telemetry</w:t>
            </w:r>
            <w:r>
              <w:rPr>
                <w:rFonts w:eastAsia="Malgun Gothic" w:hint="eastAsia"/>
                <w:lang w:eastAsia="ko-KR"/>
              </w:rPr>
              <w:t xml:space="preserve"> and </w:t>
            </w:r>
            <w:r>
              <w:rPr>
                <w:rFonts w:eastAsia="Times New Roman"/>
              </w:rPr>
              <w:t>Telecommand</w:t>
            </w:r>
          </w:p>
        </w:tc>
        <w:tc>
          <w:tcPr>
            <w:tcW w:w="2251" w:type="dxa"/>
            <w:vAlign w:val="center"/>
          </w:tcPr>
          <w:p w14:paraId="1C30328F" w14:textId="77777777" w:rsidR="00004EC8" w:rsidRDefault="009662EC">
            <w:pPr>
              <w:jc w:val="center"/>
              <w:rPr>
                <w:rFonts w:eastAsia="SimSun"/>
                <w:lang w:eastAsia="zh-CN"/>
              </w:rPr>
            </w:pPr>
            <w:r>
              <w:rPr>
                <w:rFonts w:eastAsia="SimSun"/>
                <w:lang w:eastAsia="zh-CN"/>
              </w:rPr>
              <w:t>6.765 - 6.795 MHz</w:t>
            </w:r>
          </w:p>
        </w:tc>
        <w:tc>
          <w:tcPr>
            <w:tcW w:w="3060" w:type="dxa"/>
            <w:vAlign w:val="center"/>
          </w:tcPr>
          <w:p w14:paraId="00104D14" w14:textId="77777777" w:rsidR="00004EC8" w:rsidRDefault="009662EC">
            <w:pPr>
              <w:jc w:val="center"/>
              <w:rPr>
                <w:rFonts w:eastAsia="SimSun"/>
                <w:lang w:eastAsia="zh-CN"/>
              </w:rPr>
            </w:pPr>
            <w:r>
              <w:rPr>
                <w:rFonts w:eastAsia="SimSun"/>
                <w:lang w:eastAsia="zh-CN"/>
              </w:rPr>
              <w:t xml:space="preserve">-20 </w:t>
            </w:r>
            <w:proofErr w:type="spellStart"/>
            <w:r>
              <w:rPr>
                <w:rFonts w:eastAsia="SimSun"/>
                <w:lang w:eastAsia="zh-CN"/>
              </w:rPr>
              <w:t>dBW</w:t>
            </w:r>
            <w:proofErr w:type="spellEnd"/>
            <w:r>
              <w:rPr>
                <w:rFonts w:eastAsia="SimSun"/>
                <w:lang w:eastAsia="zh-CN"/>
              </w:rPr>
              <w:t xml:space="preserve"> (10 </w:t>
            </w:r>
            <w:proofErr w:type="spellStart"/>
            <w:r>
              <w:rPr>
                <w:rFonts w:eastAsia="SimSun"/>
                <w:lang w:eastAsia="zh-CN"/>
              </w:rPr>
              <w:t>mW</w:t>
            </w:r>
            <w:proofErr w:type="spellEnd"/>
            <w:r>
              <w:rPr>
                <w:rFonts w:eastAsia="Malgun Gothic" w:hint="eastAsia"/>
                <w:lang w:eastAsia="ko-KR"/>
              </w:rPr>
              <w:t>)</w:t>
            </w:r>
            <w:r>
              <w:rPr>
                <w:rFonts w:eastAsia="SimSun"/>
                <w:lang w:eastAsia="zh-CN"/>
              </w:rPr>
              <w:t xml:space="preserve"> </w:t>
            </w:r>
            <w:proofErr w:type="spellStart"/>
            <w:r>
              <w:rPr>
                <w:rFonts w:eastAsia="SimSun"/>
                <w:lang w:eastAsia="zh-CN"/>
              </w:rPr>
              <w:t>eirp</w:t>
            </w:r>
            <w:proofErr w:type="spellEnd"/>
          </w:p>
        </w:tc>
        <w:tc>
          <w:tcPr>
            <w:tcW w:w="3960" w:type="dxa"/>
            <w:vAlign w:val="center"/>
          </w:tcPr>
          <w:p w14:paraId="0C69A36E" w14:textId="77777777" w:rsidR="00004EC8" w:rsidRDefault="00004EC8">
            <w:pPr>
              <w:rPr>
                <w:rFonts w:eastAsia="SimSun"/>
                <w:lang w:eastAsia="zh-CN"/>
              </w:rPr>
            </w:pPr>
          </w:p>
        </w:tc>
      </w:tr>
      <w:tr w:rsidR="00004EC8" w14:paraId="44F3D762" w14:textId="77777777">
        <w:trPr>
          <w:trHeight w:val="720"/>
        </w:trPr>
        <w:tc>
          <w:tcPr>
            <w:tcW w:w="810" w:type="dxa"/>
            <w:vAlign w:val="center"/>
          </w:tcPr>
          <w:p w14:paraId="20D1CED9" w14:textId="77777777" w:rsidR="00004EC8" w:rsidRDefault="00004EC8">
            <w:pPr>
              <w:numPr>
                <w:ilvl w:val="0"/>
                <w:numId w:val="12"/>
              </w:numPr>
              <w:jc w:val="center"/>
              <w:rPr>
                <w:snapToGrid w:val="0"/>
              </w:rPr>
            </w:pPr>
          </w:p>
        </w:tc>
        <w:tc>
          <w:tcPr>
            <w:tcW w:w="3509" w:type="dxa"/>
            <w:vAlign w:val="center"/>
          </w:tcPr>
          <w:p w14:paraId="2BF92038" w14:textId="77777777" w:rsidR="00004EC8" w:rsidRDefault="009662EC">
            <w:pPr>
              <w:autoSpaceDE w:val="0"/>
              <w:autoSpaceDN w:val="0"/>
              <w:adjustRightInd w:val="0"/>
              <w:spacing w:before="100" w:after="100"/>
              <w:rPr>
                <w:rFonts w:eastAsia="Times New Roman"/>
              </w:rPr>
            </w:pPr>
            <w:r>
              <w:t>Auditory aids</w:t>
            </w:r>
          </w:p>
        </w:tc>
        <w:tc>
          <w:tcPr>
            <w:tcW w:w="2251" w:type="dxa"/>
            <w:vAlign w:val="center"/>
          </w:tcPr>
          <w:p w14:paraId="0F55BF77" w14:textId="77777777" w:rsidR="00004EC8" w:rsidRDefault="009662EC">
            <w:pPr>
              <w:jc w:val="center"/>
              <w:rPr>
                <w:rFonts w:eastAsia="SimSun"/>
                <w:lang w:eastAsia="zh-CN"/>
              </w:rPr>
            </w:pPr>
            <w:r>
              <w:rPr>
                <w:rFonts w:eastAsia="SimSun"/>
                <w:lang w:eastAsia="zh-CN"/>
              </w:rPr>
              <w:t xml:space="preserve">10.44 </w:t>
            </w:r>
            <w:r>
              <w:rPr>
                <w:rFonts w:eastAsia="Times New Roman"/>
              </w:rPr>
              <w:t>-</w:t>
            </w:r>
            <w:r>
              <w:rPr>
                <w:rFonts w:eastAsia="SimSun"/>
                <w:lang w:eastAsia="zh-CN"/>
              </w:rPr>
              <w:t xml:space="preserve"> 10.76 MHz</w:t>
            </w:r>
          </w:p>
        </w:tc>
        <w:tc>
          <w:tcPr>
            <w:tcW w:w="3060" w:type="dxa"/>
            <w:vAlign w:val="center"/>
          </w:tcPr>
          <w:p w14:paraId="679EF7C4" w14:textId="77777777" w:rsidR="00004EC8" w:rsidRDefault="009662EC">
            <w:pPr>
              <w:jc w:val="center"/>
              <w:rPr>
                <w:rFonts w:eastAsia="SimSun"/>
                <w:lang w:eastAsia="zh-CN"/>
              </w:rPr>
            </w:pPr>
            <w:r>
              <w:rPr>
                <w:rFonts w:eastAsia="SimSun"/>
                <w:lang w:eastAsia="zh-CN"/>
              </w:rPr>
              <w:t xml:space="preserve">-76 </w:t>
            </w:r>
            <w:proofErr w:type="spellStart"/>
            <w:r>
              <w:rPr>
                <w:rFonts w:eastAsia="SimSun"/>
                <w:lang w:eastAsia="zh-CN"/>
              </w:rPr>
              <w:t>dBW</w:t>
            </w:r>
            <w:proofErr w:type="spellEnd"/>
            <w:r>
              <w:rPr>
                <w:rFonts w:eastAsia="SimSun"/>
                <w:lang w:eastAsia="zh-CN"/>
              </w:rPr>
              <w:t xml:space="preserve"> (25 </w:t>
            </w:r>
            <w:proofErr w:type="spellStart"/>
            <w:r>
              <w:rPr>
                <w:rFonts w:eastAsia="SimSun"/>
                <w:lang w:eastAsia="zh-CN"/>
              </w:rPr>
              <w:t>nW</w:t>
            </w:r>
            <w:proofErr w:type="spellEnd"/>
            <w:r>
              <w:rPr>
                <w:rFonts w:eastAsia="SimSun"/>
                <w:lang w:eastAsia="zh-CN"/>
              </w:rPr>
              <w:t xml:space="preserve">) </w:t>
            </w:r>
            <w:proofErr w:type="spellStart"/>
            <w:r>
              <w:rPr>
                <w:rFonts w:eastAsia="SimSun"/>
                <w:lang w:eastAsia="zh-CN"/>
              </w:rPr>
              <w:t>eirp</w:t>
            </w:r>
            <w:proofErr w:type="spellEnd"/>
          </w:p>
        </w:tc>
        <w:tc>
          <w:tcPr>
            <w:tcW w:w="3960" w:type="dxa"/>
            <w:vAlign w:val="center"/>
          </w:tcPr>
          <w:p w14:paraId="58941B9A" w14:textId="77777777" w:rsidR="00004EC8" w:rsidRDefault="009662EC">
            <w:pPr>
              <w:rPr>
                <w:rFonts w:eastAsia="SimSun"/>
                <w:lang w:eastAsia="zh-CN"/>
              </w:rPr>
            </w:pPr>
            <w:r>
              <w:t>In the band 10.44 to 10.76 MHz, the maximum permitted magnetic field strength is –40 </w:t>
            </w:r>
            <w:proofErr w:type="spellStart"/>
            <w:r>
              <w:t>dBµA</w:t>
            </w:r>
            <w:proofErr w:type="spellEnd"/>
            <w:r>
              <w:t xml:space="preserve">/m measured in a 10 kHz bandwidth at 10 </w:t>
            </w:r>
            <w:proofErr w:type="spellStart"/>
            <w:r>
              <w:t>metres</w:t>
            </w:r>
            <w:proofErr w:type="spellEnd"/>
            <w:r>
              <w:t>.</w:t>
            </w:r>
          </w:p>
        </w:tc>
      </w:tr>
      <w:tr w:rsidR="00004EC8" w14:paraId="5F373EB5" w14:textId="77777777">
        <w:trPr>
          <w:trHeight w:val="720"/>
        </w:trPr>
        <w:tc>
          <w:tcPr>
            <w:tcW w:w="810" w:type="dxa"/>
            <w:vAlign w:val="center"/>
          </w:tcPr>
          <w:p w14:paraId="599AAEC8" w14:textId="77777777" w:rsidR="00004EC8" w:rsidRDefault="00004EC8">
            <w:pPr>
              <w:numPr>
                <w:ilvl w:val="0"/>
                <w:numId w:val="12"/>
              </w:numPr>
              <w:jc w:val="center"/>
              <w:rPr>
                <w:snapToGrid w:val="0"/>
              </w:rPr>
            </w:pPr>
          </w:p>
        </w:tc>
        <w:tc>
          <w:tcPr>
            <w:tcW w:w="3509" w:type="dxa"/>
            <w:vAlign w:val="center"/>
          </w:tcPr>
          <w:p w14:paraId="1E3002E1" w14:textId="77777777" w:rsidR="00004EC8" w:rsidRDefault="009662EC">
            <w:pPr>
              <w:autoSpaceDE w:val="0"/>
              <w:autoSpaceDN w:val="0"/>
              <w:adjustRightInd w:val="0"/>
              <w:spacing w:before="100" w:after="100"/>
              <w:rPr>
                <w:rFonts w:eastAsia="Times New Roman"/>
              </w:rPr>
            </w:pPr>
            <w:r>
              <w:rPr>
                <w:rFonts w:eastAsia="Times New Roman"/>
              </w:rPr>
              <w:t>Determination Telemetry</w:t>
            </w:r>
            <w:r>
              <w:rPr>
                <w:rFonts w:eastAsia="Malgun Gothic" w:hint="eastAsia"/>
                <w:lang w:eastAsia="ko-KR"/>
              </w:rPr>
              <w:t xml:space="preserve"> and </w:t>
            </w:r>
            <w:r>
              <w:rPr>
                <w:rFonts w:eastAsia="Times New Roman"/>
              </w:rPr>
              <w:t>Telecommand</w:t>
            </w:r>
          </w:p>
        </w:tc>
        <w:tc>
          <w:tcPr>
            <w:tcW w:w="2251" w:type="dxa"/>
            <w:vAlign w:val="center"/>
          </w:tcPr>
          <w:p w14:paraId="32EB2B82" w14:textId="77777777" w:rsidR="00004EC8" w:rsidRDefault="009662EC">
            <w:pPr>
              <w:jc w:val="center"/>
              <w:rPr>
                <w:rFonts w:eastAsia="SimSun"/>
                <w:lang w:eastAsia="zh-CN"/>
              </w:rPr>
            </w:pPr>
            <w:r>
              <w:rPr>
                <w:rFonts w:eastAsia="SimSun"/>
                <w:lang w:eastAsia="zh-CN"/>
              </w:rPr>
              <w:t>13.55 - 13.57 MHz</w:t>
            </w:r>
          </w:p>
        </w:tc>
        <w:tc>
          <w:tcPr>
            <w:tcW w:w="3060" w:type="dxa"/>
            <w:vAlign w:val="center"/>
          </w:tcPr>
          <w:p w14:paraId="02F0F5CB" w14:textId="77777777" w:rsidR="00004EC8" w:rsidRDefault="009662EC">
            <w:pPr>
              <w:jc w:val="center"/>
              <w:rPr>
                <w:rFonts w:eastAsia="SimSun"/>
                <w:lang w:eastAsia="zh-CN"/>
              </w:rPr>
            </w:pPr>
            <w:r>
              <w:rPr>
                <w:rFonts w:eastAsia="SimSun"/>
                <w:lang w:eastAsia="zh-CN"/>
              </w:rPr>
              <w:t xml:space="preserve">-10 </w:t>
            </w:r>
            <w:proofErr w:type="spellStart"/>
            <w:r>
              <w:rPr>
                <w:rFonts w:eastAsia="SimSun"/>
                <w:lang w:eastAsia="zh-CN"/>
              </w:rPr>
              <w:t>dBW</w:t>
            </w:r>
            <w:proofErr w:type="spellEnd"/>
            <w:r>
              <w:rPr>
                <w:rFonts w:eastAsia="SimSun"/>
                <w:lang w:eastAsia="zh-CN"/>
              </w:rPr>
              <w:t xml:space="preserve"> </w:t>
            </w:r>
            <w:r>
              <w:rPr>
                <w:rFonts w:eastAsia="Malgun Gothic" w:hint="eastAsia"/>
                <w:lang w:eastAsia="ko-KR"/>
              </w:rPr>
              <w:t>(</w:t>
            </w:r>
            <w:r>
              <w:rPr>
                <w:rFonts w:eastAsia="SimSun"/>
                <w:lang w:eastAsia="zh-CN"/>
              </w:rPr>
              <w:t xml:space="preserve">100 </w:t>
            </w:r>
            <w:proofErr w:type="spellStart"/>
            <w:r>
              <w:rPr>
                <w:rFonts w:eastAsia="SimSun"/>
                <w:lang w:eastAsia="zh-CN"/>
              </w:rPr>
              <w:t>mW</w:t>
            </w:r>
            <w:proofErr w:type="spellEnd"/>
            <w:r>
              <w:rPr>
                <w:rFonts w:eastAsia="Malgun Gothic" w:hint="eastAsia"/>
                <w:lang w:eastAsia="ko-KR"/>
              </w:rPr>
              <w:t>)</w:t>
            </w:r>
            <w:r>
              <w:rPr>
                <w:rFonts w:eastAsia="SimSun"/>
                <w:lang w:eastAsia="zh-CN"/>
              </w:rPr>
              <w:t xml:space="preserve"> </w:t>
            </w:r>
            <w:proofErr w:type="spellStart"/>
            <w:r>
              <w:rPr>
                <w:rFonts w:eastAsia="SimSun"/>
                <w:lang w:eastAsia="zh-CN"/>
              </w:rPr>
              <w:t>eirp</w:t>
            </w:r>
            <w:proofErr w:type="spellEnd"/>
          </w:p>
        </w:tc>
        <w:tc>
          <w:tcPr>
            <w:tcW w:w="3960" w:type="dxa"/>
            <w:vAlign w:val="center"/>
          </w:tcPr>
          <w:p w14:paraId="71121EDF" w14:textId="77777777" w:rsidR="00004EC8" w:rsidRDefault="00004EC8">
            <w:pPr>
              <w:rPr>
                <w:rFonts w:eastAsia="SimSun"/>
                <w:lang w:eastAsia="zh-CN"/>
              </w:rPr>
            </w:pPr>
          </w:p>
        </w:tc>
      </w:tr>
      <w:tr w:rsidR="00004EC8" w14:paraId="2EBA5402" w14:textId="77777777">
        <w:trPr>
          <w:trHeight w:val="720"/>
        </w:trPr>
        <w:tc>
          <w:tcPr>
            <w:tcW w:w="810" w:type="dxa"/>
            <w:vAlign w:val="center"/>
          </w:tcPr>
          <w:p w14:paraId="656D93AC" w14:textId="77777777" w:rsidR="00004EC8" w:rsidRDefault="00004EC8">
            <w:pPr>
              <w:numPr>
                <w:ilvl w:val="0"/>
                <w:numId w:val="12"/>
              </w:numPr>
              <w:jc w:val="center"/>
              <w:rPr>
                <w:snapToGrid w:val="0"/>
              </w:rPr>
            </w:pPr>
          </w:p>
        </w:tc>
        <w:tc>
          <w:tcPr>
            <w:tcW w:w="3509" w:type="dxa"/>
            <w:vAlign w:val="center"/>
          </w:tcPr>
          <w:p w14:paraId="37C7193B" w14:textId="77777777" w:rsidR="00004EC8" w:rsidRDefault="009662EC">
            <w:pPr>
              <w:autoSpaceDE w:val="0"/>
              <w:autoSpaceDN w:val="0"/>
              <w:adjustRightInd w:val="0"/>
              <w:spacing w:before="100" w:after="100"/>
              <w:rPr>
                <w:rFonts w:eastAsia="Times New Roman"/>
              </w:rPr>
            </w:pPr>
            <w:r>
              <w:rPr>
                <w:rFonts w:eastAsia="Times New Roman"/>
              </w:rPr>
              <w:t>Citizen band radio</w:t>
            </w:r>
          </w:p>
        </w:tc>
        <w:tc>
          <w:tcPr>
            <w:tcW w:w="2251" w:type="dxa"/>
            <w:vAlign w:val="center"/>
          </w:tcPr>
          <w:p w14:paraId="6C1FCDEA" w14:textId="77777777" w:rsidR="00004EC8" w:rsidRDefault="009662EC">
            <w:pPr>
              <w:jc w:val="center"/>
              <w:rPr>
                <w:rFonts w:eastAsia="SimSun"/>
                <w:lang w:eastAsia="zh-CN"/>
              </w:rPr>
            </w:pPr>
            <w:r>
              <w:rPr>
                <w:rFonts w:eastAsia="Times New Roman"/>
              </w:rPr>
              <w:t>26.325 - 26.775 MHz</w:t>
            </w:r>
          </w:p>
        </w:tc>
        <w:tc>
          <w:tcPr>
            <w:tcW w:w="3060" w:type="dxa"/>
            <w:vAlign w:val="center"/>
          </w:tcPr>
          <w:p w14:paraId="1B2B6FEA" w14:textId="77777777" w:rsidR="00004EC8" w:rsidRDefault="009662EC">
            <w:pPr>
              <w:jc w:val="center"/>
              <w:rPr>
                <w:rFonts w:eastAsia="SimSun"/>
                <w:lang w:eastAsia="zh-CN"/>
              </w:rPr>
            </w:pPr>
            <w:r>
              <w:rPr>
                <w:rFonts w:eastAsia="SimSun"/>
                <w:lang w:eastAsia="zh-CN"/>
              </w:rPr>
              <w:t xml:space="preserve">10.8 </w:t>
            </w:r>
            <w:proofErr w:type="spellStart"/>
            <w:r>
              <w:rPr>
                <w:rFonts w:eastAsia="SimSun"/>
                <w:lang w:eastAsia="zh-CN"/>
              </w:rPr>
              <w:t>dBW</w:t>
            </w:r>
            <w:proofErr w:type="spellEnd"/>
            <w:r>
              <w:rPr>
                <w:rFonts w:eastAsia="SimSun"/>
                <w:lang w:eastAsia="zh-CN"/>
              </w:rPr>
              <w:t xml:space="preserve"> (12 W) </w:t>
            </w:r>
            <w:proofErr w:type="spellStart"/>
            <w:r>
              <w:rPr>
                <w:rFonts w:eastAsia="SimSun"/>
                <w:lang w:eastAsia="zh-CN"/>
              </w:rPr>
              <w:t>eirp</w:t>
            </w:r>
            <w:proofErr w:type="spellEnd"/>
          </w:p>
        </w:tc>
        <w:tc>
          <w:tcPr>
            <w:tcW w:w="3960" w:type="dxa"/>
            <w:vMerge w:val="restart"/>
            <w:vAlign w:val="center"/>
          </w:tcPr>
          <w:p w14:paraId="6C7118AE" w14:textId="77777777" w:rsidR="00004EC8" w:rsidRDefault="009662EC">
            <w:pPr>
              <w:autoSpaceDE w:val="0"/>
              <w:autoSpaceDN w:val="0"/>
              <w:adjustRightInd w:val="0"/>
              <w:snapToGrid w:val="0"/>
            </w:pPr>
            <w:r>
              <w:t xml:space="preserve">10 kHz channel plan. </w:t>
            </w:r>
          </w:p>
          <w:p w14:paraId="49CCBFA6" w14:textId="77777777" w:rsidR="00004EC8" w:rsidRDefault="009662EC">
            <w:pPr>
              <w:autoSpaceDE w:val="0"/>
              <w:autoSpaceDN w:val="0"/>
              <w:adjustRightInd w:val="0"/>
              <w:snapToGrid w:val="0"/>
            </w:pPr>
            <w:r>
              <w:t xml:space="preserve">Single-sideband only systems: The permitted emission is 2K80J3EJN, and the maximum permitted power is 10.8 </w:t>
            </w:r>
            <w:proofErr w:type="spellStart"/>
            <w:r>
              <w:t>dBW</w:t>
            </w:r>
            <w:proofErr w:type="spellEnd"/>
            <w:r>
              <w:t xml:space="preserve"> (12 W) </w:t>
            </w:r>
            <w:proofErr w:type="spellStart"/>
            <w:r>
              <w:t>e.i.r.p</w:t>
            </w:r>
            <w:proofErr w:type="spellEnd"/>
            <w:r>
              <w:t>. peak envelope power (</w:t>
            </w:r>
            <w:proofErr w:type="spellStart"/>
            <w:r>
              <w:t>pX</w:t>
            </w:r>
            <w:proofErr w:type="spellEnd"/>
            <w:r>
              <w:t xml:space="preserve">); </w:t>
            </w:r>
          </w:p>
          <w:p w14:paraId="4EE127A2" w14:textId="77777777" w:rsidR="00004EC8" w:rsidRDefault="009662EC">
            <w:pPr>
              <w:rPr>
                <w:rFonts w:eastAsia="SimSun"/>
                <w:lang w:eastAsia="zh-CN"/>
              </w:rPr>
            </w:pPr>
            <w:r>
              <w:t xml:space="preserve">Double-sideband only systems: The permitted emission is 6K00A3EJN, and the maximum permitted power is 6.0 </w:t>
            </w:r>
            <w:proofErr w:type="spellStart"/>
            <w:r>
              <w:t>dBW</w:t>
            </w:r>
            <w:proofErr w:type="spellEnd"/>
            <w:r>
              <w:t xml:space="preserve"> (4 W) </w:t>
            </w:r>
            <w:proofErr w:type="spellStart"/>
            <w:r>
              <w:t>e.i.r.p</w:t>
            </w:r>
            <w:proofErr w:type="spellEnd"/>
            <w:r>
              <w:t>. carrier power (</w:t>
            </w:r>
            <w:proofErr w:type="spellStart"/>
            <w:r>
              <w:t>pZ</w:t>
            </w:r>
            <w:proofErr w:type="spellEnd"/>
            <w:r>
              <w:t>).</w:t>
            </w:r>
          </w:p>
        </w:tc>
      </w:tr>
      <w:tr w:rsidR="00004EC8" w14:paraId="56788DAD" w14:textId="77777777">
        <w:trPr>
          <w:trHeight w:val="720"/>
        </w:trPr>
        <w:tc>
          <w:tcPr>
            <w:tcW w:w="810" w:type="dxa"/>
            <w:vAlign w:val="center"/>
          </w:tcPr>
          <w:p w14:paraId="3D35A89E" w14:textId="77777777" w:rsidR="00004EC8" w:rsidRDefault="00004EC8">
            <w:pPr>
              <w:numPr>
                <w:ilvl w:val="0"/>
                <w:numId w:val="12"/>
              </w:numPr>
              <w:jc w:val="center"/>
              <w:rPr>
                <w:snapToGrid w:val="0"/>
              </w:rPr>
            </w:pPr>
          </w:p>
        </w:tc>
        <w:tc>
          <w:tcPr>
            <w:tcW w:w="3509" w:type="dxa"/>
            <w:vAlign w:val="center"/>
          </w:tcPr>
          <w:p w14:paraId="4E9291B6" w14:textId="77777777" w:rsidR="00004EC8" w:rsidRDefault="009662EC">
            <w:pPr>
              <w:autoSpaceDE w:val="0"/>
              <w:autoSpaceDN w:val="0"/>
              <w:adjustRightInd w:val="0"/>
              <w:spacing w:before="100" w:after="100"/>
              <w:rPr>
                <w:rFonts w:eastAsia="Times New Roman"/>
              </w:rPr>
            </w:pPr>
            <w:r>
              <w:rPr>
                <w:rFonts w:eastAsia="Times New Roman"/>
              </w:rPr>
              <w:t>Citizen band radio</w:t>
            </w:r>
          </w:p>
        </w:tc>
        <w:tc>
          <w:tcPr>
            <w:tcW w:w="2251" w:type="dxa"/>
            <w:vAlign w:val="center"/>
          </w:tcPr>
          <w:p w14:paraId="67ECC490" w14:textId="77777777" w:rsidR="00004EC8" w:rsidRDefault="009662EC">
            <w:pPr>
              <w:jc w:val="center"/>
              <w:rPr>
                <w:rFonts w:eastAsia="SimSun"/>
                <w:lang w:eastAsia="zh-CN"/>
              </w:rPr>
            </w:pPr>
            <w:r>
              <w:rPr>
                <w:rFonts w:eastAsia="Times New Roman"/>
              </w:rPr>
              <w:t>26.960 - 27.410 MHz</w:t>
            </w:r>
          </w:p>
        </w:tc>
        <w:tc>
          <w:tcPr>
            <w:tcW w:w="3060" w:type="dxa"/>
            <w:vAlign w:val="center"/>
          </w:tcPr>
          <w:p w14:paraId="013DB32A" w14:textId="77777777" w:rsidR="00004EC8" w:rsidRDefault="009662EC">
            <w:pPr>
              <w:jc w:val="center"/>
              <w:rPr>
                <w:rFonts w:eastAsia="SimSun"/>
                <w:lang w:eastAsia="zh-CN"/>
              </w:rPr>
            </w:pPr>
            <w:r>
              <w:rPr>
                <w:rFonts w:eastAsia="SimSun"/>
                <w:lang w:eastAsia="zh-CN"/>
              </w:rPr>
              <w:t xml:space="preserve">10.8 </w:t>
            </w:r>
            <w:proofErr w:type="spellStart"/>
            <w:r>
              <w:rPr>
                <w:rFonts w:eastAsia="SimSun"/>
                <w:lang w:eastAsia="zh-CN"/>
              </w:rPr>
              <w:t>dBW</w:t>
            </w:r>
            <w:proofErr w:type="spellEnd"/>
            <w:r>
              <w:rPr>
                <w:rFonts w:eastAsia="SimSun"/>
                <w:lang w:eastAsia="zh-CN"/>
              </w:rPr>
              <w:t xml:space="preserve"> (12 W) </w:t>
            </w:r>
            <w:proofErr w:type="spellStart"/>
            <w:r>
              <w:rPr>
                <w:rFonts w:eastAsia="SimSun"/>
                <w:lang w:eastAsia="zh-CN"/>
              </w:rPr>
              <w:t>eirp</w:t>
            </w:r>
            <w:proofErr w:type="spellEnd"/>
          </w:p>
        </w:tc>
        <w:tc>
          <w:tcPr>
            <w:tcW w:w="3960" w:type="dxa"/>
            <w:vMerge/>
            <w:vAlign w:val="center"/>
          </w:tcPr>
          <w:p w14:paraId="370F067C" w14:textId="77777777" w:rsidR="00004EC8" w:rsidRDefault="00004EC8">
            <w:pPr>
              <w:rPr>
                <w:rFonts w:eastAsia="SimSun"/>
                <w:lang w:eastAsia="zh-CN"/>
              </w:rPr>
            </w:pPr>
          </w:p>
        </w:tc>
      </w:tr>
      <w:tr w:rsidR="00004EC8" w14:paraId="2EAE479E" w14:textId="77777777">
        <w:trPr>
          <w:trHeight w:val="720"/>
        </w:trPr>
        <w:tc>
          <w:tcPr>
            <w:tcW w:w="810" w:type="dxa"/>
            <w:vAlign w:val="center"/>
          </w:tcPr>
          <w:p w14:paraId="69E007DA" w14:textId="77777777" w:rsidR="00004EC8" w:rsidRDefault="00004EC8">
            <w:pPr>
              <w:numPr>
                <w:ilvl w:val="0"/>
                <w:numId w:val="12"/>
              </w:numPr>
              <w:jc w:val="center"/>
              <w:rPr>
                <w:snapToGrid w:val="0"/>
              </w:rPr>
            </w:pPr>
          </w:p>
        </w:tc>
        <w:tc>
          <w:tcPr>
            <w:tcW w:w="3509" w:type="dxa"/>
            <w:vAlign w:val="center"/>
          </w:tcPr>
          <w:p w14:paraId="529A2683" w14:textId="77777777" w:rsidR="00004EC8" w:rsidRDefault="009662EC">
            <w:pPr>
              <w:autoSpaceDE w:val="0"/>
              <w:autoSpaceDN w:val="0"/>
              <w:adjustRightInd w:val="0"/>
              <w:spacing w:before="100" w:after="100"/>
              <w:rPr>
                <w:rFonts w:eastAsia="Times New Roman"/>
              </w:rPr>
            </w:pPr>
            <w:r>
              <w:rPr>
                <w:rFonts w:eastAsia="Times New Roman"/>
              </w:rPr>
              <w:t>Unrestricted</w:t>
            </w:r>
          </w:p>
        </w:tc>
        <w:tc>
          <w:tcPr>
            <w:tcW w:w="2251" w:type="dxa"/>
            <w:vAlign w:val="center"/>
          </w:tcPr>
          <w:p w14:paraId="7EC45424" w14:textId="77777777" w:rsidR="00004EC8" w:rsidRDefault="009662EC">
            <w:pPr>
              <w:jc w:val="center"/>
              <w:rPr>
                <w:rFonts w:eastAsia="SimSun"/>
                <w:lang w:eastAsia="zh-CN"/>
              </w:rPr>
            </w:pPr>
            <w:r>
              <w:rPr>
                <w:rFonts w:eastAsia="Times New Roman"/>
              </w:rPr>
              <w:t>26.95 - 27.3 MHz</w:t>
            </w:r>
          </w:p>
        </w:tc>
        <w:tc>
          <w:tcPr>
            <w:tcW w:w="3060" w:type="dxa"/>
            <w:vAlign w:val="center"/>
          </w:tcPr>
          <w:p w14:paraId="4CDCE024" w14:textId="77777777" w:rsidR="00004EC8" w:rsidRDefault="009662EC">
            <w:pPr>
              <w:jc w:val="center"/>
              <w:rPr>
                <w:rFonts w:eastAsia="SimSun"/>
                <w:lang w:eastAsia="zh-CN"/>
              </w:rPr>
            </w:pPr>
            <w:r>
              <w:rPr>
                <w:rFonts w:eastAsia="SimSun"/>
                <w:lang w:eastAsia="zh-CN"/>
              </w:rPr>
              <w:t xml:space="preserve">0 </w:t>
            </w:r>
            <w:proofErr w:type="spellStart"/>
            <w:r>
              <w:rPr>
                <w:rFonts w:eastAsia="SimSun"/>
                <w:lang w:eastAsia="zh-CN"/>
              </w:rPr>
              <w:t>dBW</w:t>
            </w:r>
            <w:proofErr w:type="spellEnd"/>
            <w:r>
              <w:rPr>
                <w:rFonts w:eastAsia="SimSun"/>
                <w:lang w:eastAsia="zh-CN"/>
              </w:rPr>
              <w:t xml:space="preserve"> (1W</w:t>
            </w:r>
            <w:r>
              <w:rPr>
                <w:rFonts w:eastAsia="Malgun Gothic" w:hint="eastAsia"/>
                <w:lang w:eastAsia="ko-KR"/>
              </w:rPr>
              <w:t>)</w:t>
            </w:r>
            <w:r>
              <w:rPr>
                <w:rFonts w:eastAsia="SimSun"/>
                <w:lang w:eastAsia="zh-CN"/>
              </w:rPr>
              <w:t xml:space="preserve"> </w:t>
            </w:r>
            <w:proofErr w:type="spellStart"/>
            <w:r>
              <w:rPr>
                <w:rFonts w:eastAsia="SimSun"/>
                <w:lang w:eastAsia="zh-CN"/>
              </w:rPr>
              <w:t>eirp</w:t>
            </w:r>
            <w:proofErr w:type="spellEnd"/>
          </w:p>
        </w:tc>
        <w:tc>
          <w:tcPr>
            <w:tcW w:w="3960" w:type="dxa"/>
            <w:vAlign w:val="center"/>
          </w:tcPr>
          <w:p w14:paraId="508F90AE" w14:textId="77777777" w:rsidR="00004EC8" w:rsidRDefault="00004EC8">
            <w:pPr>
              <w:rPr>
                <w:rFonts w:eastAsia="SimSun"/>
                <w:lang w:eastAsia="zh-CN"/>
              </w:rPr>
            </w:pPr>
          </w:p>
        </w:tc>
      </w:tr>
      <w:tr w:rsidR="00004EC8" w14:paraId="313904B3" w14:textId="77777777">
        <w:trPr>
          <w:trHeight w:val="720"/>
        </w:trPr>
        <w:tc>
          <w:tcPr>
            <w:tcW w:w="810" w:type="dxa"/>
            <w:vAlign w:val="center"/>
          </w:tcPr>
          <w:p w14:paraId="6EFE3B28" w14:textId="77777777" w:rsidR="00004EC8" w:rsidRDefault="00004EC8">
            <w:pPr>
              <w:numPr>
                <w:ilvl w:val="0"/>
                <w:numId w:val="12"/>
              </w:numPr>
              <w:jc w:val="center"/>
              <w:rPr>
                <w:snapToGrid w:val="0"/>
              </w:rPr>
            </w:pPr>
          </w:p>
        </w:tc>
        <w:tc>
          <w:tcPr>
            <w:tcW w:w="3509" w:type="dxa"/>
            <w:vAlign w:val="center"/>
          </w:tcPr>
          <w:p w14:paraId="2A3067AB" w14:textId="77777777" w:rsidR="00004EC8" w:rsidRDefault="009662EC">
            <w:pPr>
              <w:jc w:val="center"/>
            </w:pPr>
            <w:r>
              <w:rPr>
                <w:rFonts w:eastAsia="Times New Roman"/>
              </w:rPr>
              <w:t>Unrestricted</w:t>
            </w:r>
          </w:p>
        </w:tc>
        <w:tc>
          <w:tcPr>
            <w:tcW w:w="2251" w:type="dxa"/>
            <w:vAlign w:val="center"/>
          </w:tcPr>
          <w:p w14:paraId="1E05C199" w14:textId="77777777" w:rsidR="00004EC8" w:rsidRDefault="009662EC">
            <w:pPr>
              <w:autoSpaceDE w:val="0"/>
              <w:autoSpaceDN w:val="0"/>
              <w:adjustRightInd w:val="0"/>
              <w:spacing w:before="100" w:after="100"/>
              <w:rPr>
                <w:rFonts w:eastAsia="Times New Roman"/>
              </w:rPr>
            </w:pPr>
            <w:r>
              <w:rPr>
                <w:rFonts w:eastAsia="Times New Roman"/>
              </w:rPr>
              <w:t>29.7 – 30 MHz</w:t>
            </w:r>
          </w:p>
        </w:tc>
        <w:tc>
          <w:tcPr>
            <w:tcW w:w="3060" w:type="dxa"/>
            <w:vAlign w:val="center"/>
          </w:tcPr>
          <w:p w14:paraId="5DE0C014" w14:textId="77777777" w:rsidR="00004EC8" w:rsidRDefault="009662EC">
            <w:pPr>
              <w:jc w:val="center"/>
              <w:rPr>
                <w:rFonts w:eastAsia="SimSun"/>
                <w:lang w:eastAsia="zh-CN"/>
              </w:rPr>
            </w:pPr>
            <w:r>
              <w:rPr>
                <w:rFonts w:eastAsia="SimSun"/>
                <w:lang w:eastAsia="zh-CN"/>
              </w:rPr>
              <w:t xml:space="preserve">-10 </w:t>
            </w:r>
            <w:proofErr w:type="spellStart"/>
            <w:r>
              <w:rPr>
                <w:rFonts w:eastAsia="SimSun"/>
                <w:lang w:eastAsia="zh-CN"/>
              </w:rPr>
              <w:t>dBW</w:t>
            </w:r>
            <w:proofErr w:type="spellEnd"/>
            <w:r>
              <w:rPr>
                <w:rFonts w:eastAsia="SimSun"/>
                <w:lang w:eastAsia="zh-CN"/>
              </w:rPr>
              <w:t xml:space="preserve"> (100 </w:t>
            </w:r>
            <w:proofErr w:type="spellStart"/>
            <w:r>
              <w:rPr>
                <w:rFonts w:eastAsia="SimSun"/>
                <w:lang w:eastAsia="zh-CN"/>
              </w:rPr>
              <w:t>mW</w:t>
            </w:r>
            <w:proofErr w:type="spellEnd"/>
            <w:r>
              <w:rPr>
                <w:rFonts w:eastAsia="Malgun Gothic" w:hint="eastAsia"/>
                <w:lang w:eastAsia="ko-KR"/>
              </w:rPr>
              <w:t>)</w:t>
            </w:r>
            <w:r>
              <w:rPr>
                <w:rFonts w:eastAsia="SimSun"/>
                <w:lang w:eastAsia="zh-CN"/>
              </w:rPr>
              <w:t xml:space="preserve"> </w:t>
            </w:r>
            <w:proofErr w:type="spellStart"/>
            <w:r>
              <w:rPr>
                <w:rFonts w:eastAsia="SimSun"/>
                <w:lang w:eastAsia="zh-CN"/>
              </w:rPr>
              <w:t>eirp</w:t>
            </w:r>
            <w:proofErr w:type="spellEnd"/>
          </w:p>
        </w:tc>
        <w:tc>
          <w:tcPr>
            <w:tcW w:w="3960" w:type="dxa"/>
            <w:vAlign w:val="center"/>
          </w:tcPr>
          <w:p w14:paraId="1235B3A2" w14:textId="77777777" w:rsidR="00004EC8" w:rsidRDefault="00004EC8">
            <w:pPr>
              <w:rPr>
                <w:rFonts w:eastAsia="SimSun"/>
                <w:lang w:eastAsia="zh-CN"/>
              </w:rPr>
            </w:pPr>
          </w:p>
        </w:tc>
      </w:tr>
      <w:tr w:rsidR="00004EC8" w14:paraId="1560908D" w14:textId="77777777">
        <w:trPr>
          <w:trHeight w:val="720"/>
        </w:trPr>
        <w:tc>
          <w:tcPr>
            <w:tcW w:w="810" w:type="dxa"/>
            <w:vAlign w:val="center"/>
          </w:tcPr>
          <w:p w14:paraId="73761F5D" w14:textId="77777777" w:rsidR="00004EC8" w:rsidRDefault="00004EC8">
            <w:pPr>
              <w:numPr>
                <w:ilvl w:val="0"/>
                <w:numId w:val="12"/>
              </w:numPr>
              <w:jc w:val="center"/>
              <w:rPr>
                <w:snapToGrid w:val="0"/>
              </w:rPr>
            </w:pPr>
          </w:p>
        </w:tc>
        <w:tc>
          <w:tcPr>
            <w:tcW w:w="3509" w:type="dxa"/>
            <w:vAlign w:val="center"/>
          </w:tcPr>
          <w:p w14:paraId="159E38E9" w14:textId="77777777" w:rsidR="00004EC8" w:rsidRDefault="009662EC">
            <w:pPr>
              <w:jc w:val="center"/>
              <w:rPr>
                <w:rFonts w:eastAsia="Times New Roman"/>
              </w:rPr>
            </w:pPr>
            <w:r>
              <w:t>Cordless telephones</w:t>
            </w:r>
          </w:p>
        </w:tc>
        <w:tc>
          <w:tcPr>
            <w:tcW w:w="2251" w:type="dxa"/>
            <w:vAlign w:val="center"/>
          </w:tcPr>
          <w:p w14:paraId="71F9FB83" w14:textId="77777777" w:rsidR="00004EC8" w:rsidRDefault="009662EC">
            <w:pPr>
              <w:autoSpaceDE w:val="0"/>
              <w:autoSpaceDN w:val="0"/>
              <w:adjustRightInd w:val="0"/>
              <w:spacing w:before="100" w:after="100"/>
              <w:rPr>
                <w:rFonts w:eastAsia="Times New Roman"/>
              </w:rPr>
            </w:pPr>
            <w:r>
              <w:rPr>
                <w:rFonts w:eastAsia="SimSun"/>
                <w:lang w:eastAsia="zh-CN"/>
              </w:rPr>
              <w:t xml:space="preserve">30 </w:t>
            </w:r>
            <w:r>
              <w:rPr>
                <w:rFonts w:eastAsia="Times New Roman"/>
              </w:rPr>
              <w:t>-</w:t>
            </w:r>
            <w:r>
              <w:rPr>
                <w:rFonts w:eastAsia="SimSun"/>
                <w:lang w:eastAsia="zh-CN"/>
              </w:rPr>
              <w:t xml:space="preserve"> 41 MHz</w:t>
            </w:r>
          </w:p>
        </w:tc>
        <w:tc>
          <w:tcPr>
            <w:tcW w:w="3060" w:type="dxa"/>
            <w:vAlign w:val="center"/>
          </w:tcPr>
          <w:p w14:paraId="1E32CBA0" w14:textId="77777777" w:rsidR="00004EC8" w:rsidRDefault="009662EC">
            <w:pPr>
              <w:jc w:val="center"/>
              <w:rPr>
                <w:rFonts w:eastAsia="SimSun"/>
                <w:lang w:eastAsia="zh-CN"/>
              </w:rPr>
            </w:pPr>
            <w:r>
              <w:rPr>
                <w:rFonts w:eastAsia="SimSun"/>
                <w:lang w:eastAsia="zh-CN"/>
              </w:rPr>
              <w:t xml:space="preserve">0 </w:t>
            </w:r>
            <w:proofErr w:type="spellStart"/>
            <w:r>
              <w:rPr>
                <w:rFonts w:eastAsia="SimSun"/>
                <w:lang w:eastAsia="zh-CN"/>
              </w:rPr>
              <w:t>dBW</w:t>
            </w:r>
            <w:proofErr w:type="spellEnd"/>
            <w:r>
              <w:rPr>
                <w:rFonts w:eastAsia="SimSun"/>
                <w:lang w:eastAsia="zh-CN"/>
              </w:rPr>
              <w:t xml:space="preserve"> (1 W) </w:t>
            </w:r>
            <w:proofErr w:type="spellStart"/>
            <w:r>
              <w:rPr>
                <w:rFonts w:eastAsia="SimSun"/>
                <w:lang w:eastAsia="zh-CN"/>
              </w:rPr>
              <w:t>eirp</w:t>
            </w:r>
            <w:proofErr w:type="spellEnd"/>
          </w:p>
        </w:tc>
        <w:tc>
          <w:tcPr>
            <w:tcW w:w="3960" w:type="dxa"/>
            <w:vAlign w:val="center"/>
          </w:tcPr>
          <w:p w14:paraId="1DBA767E" w14:textId="77777777" w:rsidR="00004EC8" w:rsidRDefault="009662EC">
            <w:pPr>
              <w:rPr>
                <w:rFonts w:eastAsia="SimSun"/>
                <w:lang w:eastAsia="zh-CN"/>
              </w:rPr>
            </w:pPr>
            <w:r>
              <w:t xml:space="preserve">Channel plan of Base Tx 30.075 – 30.775 MHz and Mobile Tx of 39.775 – 40.475 MHz. Equivalent field </w:t>
            </w:r>
            <w:r>
              <w:lastRenderedPageBreak/>
              <w:t>strength is 115 </w:t>
            </w:r>
            <w:proofErr w:type="spellStart"/>
            <w:r>
              <w:t>dBµV</w:t>
            </w:r>
            <w:proofErr w:type="spellEnd"/>
            <w:r>
              <w:t xml:space="preserve">/m measured at 10 </w:t>
            </w:r>
            <w:proofErr w:type="spellStart"/>
            <w:r>
              <w:t>metres</w:t>
            </w:r>
            <w:proofErr w:type="spellEnd"/>
            <w:r>
              <w:t>.</w:t>
            </w:r>
          </w:p>
        </w:tc>
      </w:tr>
      <w:tr w:rsidR="00004EC8" w14:paraId="6B1A2FC7" w14:textId="77777777">
        <w:trPr>
          <w:trHeight w:val="720"/>
        </w:trPr>
        <w:tc>
          <w:tcPr>
            <w:tcW w:w="810" w:type="dxa"/>
            <w:vAlign w:val="center"/>
          </w:tcPr>
          <w:p w14:paraId="34961D5B" w14:textId="77777777" w:rsidR="00004EC8" w:rsidRDefault="00004EC8">
            <w:pPr>
              <w:numPr>
                <w:ilvl w:val="0"/>
                <w:numId w:val="12"/>
              </w:numPr>
              <w:jc w:val="center"/>
              <w:rPr>
                <w:snapToGrid w:val="0"/>
              </w:rPr>
            </w:pPr>
          </w:p>
        </w:tc>
        <w:tc>
          <w:tcPr>
            <w:tcW w:w="3509" w:type="dxa"/>
            <w:vAlign w:val="center"/>
          </w:tcPr>
          <w:p w14:paraId="7DF1055F" w14:textId="77777777" w:rsidR="00004EC8" w:rsidRDefault="009662EC">
            <w:pPr>
              <w:jc w:val="center"/>
              <w:rPr>
                <w:rFonts w:eastAsia="Times New Roman"/>
              </w:rPr>
            </w:pPr>
            <w:r>
              <w:rPr>
                <w:snapToGrid w:val="0"/>
              </w:rPr>
              <w:t>Model control</w:t>
            </w:r>
          </w:p>
        </w:tc>
        <w:tc>
          <w:tcPr>
            <w:tcW w:w="2251" w:type="dxa"/>
            <w:vAlign w:val="center"/>
          </w:tcPr>
          <w:p w14:paraId="2267FB22" w14:textId="77777777" w:rsidR="00004EC8" w:rsidRDefault="009662EC">
            <w:pPr>
              <w:autoSpaceDE w:val="0"/>
              <w:autoSpaceDN w:val="0"/>
              <w:adjustRightInd w:val="0"/>
              <w:spacing w:before="100" w:after="100"/>
              <w:rPr>
                <w:rFonts w:eastAsia="Times New Roman"/>
              </w:rPr>
            </w:pPr>
            <w:r>
              <w:rPr>
                <w:snapToGrid w:val="0"/>
              </w:rPr>
              <w:t xml:space="preserve">30.8 </w:t>
            </w:r>
            <w:r>
              <w:rPr>
                <w:rFonts w:eastAsia="Times New Roman"/>
              </w:rPr>
              <w:t>-</w:t>
            </w:r>
            <w:r>
              <w:rPr>
                <w:snapToGrid w:val="0"/>
              </w:rPr>
              <w:t xml:space="preserve"> 31.5 MHz</w:t>
            </w:r>
          </w:p>
        </w:tc>
        <w:tc>
          <w:tcPr>
            <w:tcW w:w="3060" w:type="dxa"/>
            <w:vAlign w:val="center"/>
          </w:tcPr>
          <w:p w14:paraId="0A1A174E" w14:textId="77777777" w:rsidR="00004EC8" w:rsidRDefault="009662EC">
            <w:pPr>
              <w:jc w:val="center"/>
              <w:rPr>
                <w:rFonts w:eastAsia="SimSun"/>
                <w:lang w:eastAsia="zh-CN"/>
              </w:rPr>
            </w:pPr>
            <w:r>
              <w:rPr>
                <w:snapToGrid w:val="0"/>
              </w:rPr>
              <w:t xml:space="preserve">-10 </w:t>
            </w:r>
            <w:proofErr w:type="spellStart"/>
            <w:r>
              <w:rPr>
                <w:snapToGrid w:val="0"/>
              </w:rPr>
              <w:t>dBW</w:t>
            </w:r>
            <w:proofErr w:type="spellEnd"/>
            <w:r>
              <w:rPr>
                <w:snapToGrid w:val="0"/>
              </w:rPr>
              <w:t xml:space="preserve"> (100 </w:t>
            </w:r>
            <w:proofErr w:type="spellStart"/>
            <w:r>
              <w:rPr>
                <w:snapToGrid w:val="0"/>
              </w:rPr>
              <w:t>mW</w:t>
            </w:r>
            <w:proofErr w:type="spellEnd"/>
            <w:r>
              <w:rPr>
                <w:snapToGrid w:val="0"/>
              </w:rPr>
              <w:t xml:space="preserve">) </w:t>
            </w:r>
            <w:proofErr w:type="spellStart"/>
            <w:r>
              <w:rPr>
                <w:snapToGrid w:val="0"/>
              </w:rPr>
              <w:t>eirp</w:t>
            </w:r>
            <w:proofErr w:type="spellEnd"/>
          </w:p>
        </w:tc>
        <w:tc>
          <w:tcPr>
            <w:tcW w:w="3960" w:type="dxa"/>
            <w:vAlign w:val="center"/>
          </w:tcPr>
          <w:p w14:paraId="25FCB78C" w14:textId="77777777" w:rsidR="00004EC8" w:rsidRDefault="00004EC8">
            <w:pPr>
              <w:rPr>
                <w:rFonts w:eastAsia="SimSun"/>
                <w:lang w:eastAsia="zh-CN"/>
              </w:rPr>
            </w:pPr>
          </w:p>
        </w:tc>
      </w:tr>
      <w:tr w:rsidR="00004EC8" w14:paraId="3D9D7EEE" w14:textId="77777777">
        <w:trPr>
          <w:trHeight w:val="720"/>
        </w:trPr>
        <w:tc>
          <w:tcPr>
            <w:tcW w:w="810" w:type="dxa"/>
            <w:vAlign w:val="center"/>
          </w:tcPr>
          <w:p w14:paraId="66A7CECA" w14:textId="77777777" w:rsidR="00004EC8" w:rsidRDefault="00004EC8">
            <w:pPr>
              <w:numPr>
                <w:ilvl w:val="0"/>
                <w:numId w:val="12"/>
              </w:numPr>
              <w:jc w:val="center"/>
              <w:rPr>
                <w:snapToGrid w:val="0"/>
              </w:rPr>
            </w:pPr>
          </w:p>
        </w:tc>
        <w:tc>
          <w:tcPr>
            <w:tcW w:w="3509" w:type="dxa"/>
            <w:vAlign w:val="center"/>
          </w:tcPr>
          <w:p w14:paraId="4EB511FE" w14:textId="77777777" w:rsidR="00004EC8" w:rsidRDefault="009662EC">
            <w:pPr>
              <w:jc w:val="center"/>
              <w:rPr>
                <w:rFonts w:eastAsia="Times New Roman"/>
              </w:rPr>
            </w:pPr>
            <w:r>
              <w:rPr>
                <w:snapToGrid w:val="0"/>
              </w:rPr>
              <w:t>Aeronautical model control</w:t>
            </w:r>
          </w:p>
        </w:tc>
        <w:tc>
          <w:tcPr>
            <w:tcW w:w="2251" w:type="dxa"/>
            <w:vAlign w:val="center"/>
          </w:tcPr>
          <w:p w14:paraId="13802BB9" w14:textId="77777777" w:rsidR="00004EC8" w:rsidRDefault="009662EC">
            <w:pPr>
              <w:autoSpaceDE w:val="0"/>
              <w:autoSpaceDN w:val="0"/>
              <w:adjustRightInd w:val="0"/>
              <w:spacing w:before="100" w:after="100"/>
              <w:rPr>
                <w:rFonts w:eastAsia="Times New Roman"/>
              </w:rPr>
            </w:pPr>
            <w:r>
              <w:rPr>
                <w:snapToGrid w:val="0"/>
              </w:rPr>
              <w:t xml:space="preserve">31.5 </w:t>
            </w:r>
            <w:r>
              <w:rPr>
                <w:rFonts w:eastAsia="Times New Roman"/>
              </w:rPr>
              <w:t>-</w:t>
            </w:r>
            <w:r>
              <w:rPr>
                <w:snapToGrid w:val="0"/>
              </w:rPr>
              <w:t xml:space="preserve"> 32 MHz</w:t>
            </w:r>
          </w:p>
        </w:tc>
        <w:tc>
          <w:tcPr>
            <w:tcW w:w="3060" w:type="dxa"/>
            <w:vAlign w:val="center"/>
          </w:tcPr>
          <w:p w14:paraId="371A01A5" w14:textId="77777777" w:rsidR="00004EC8" w:rsidRDefault="009662EC">
            <w:pPr>
              <w:jc w:val="center"/>
              <w:rPr>
                <w:rFonts w:eastAsia="SimSun"/>
                <w:lang w:eastAsia="zh-CN"/>
              </w:rPr>
            </w:pPr>
            <w:r>
              <w:rPr>
                <w:snapToGrid w:val="0"/>
              </w:rPr>
              <w:t xml:space="preserve">-10 </w:t>
            </w:r>
            <w:proofErr w:type="spellStart"/>
            <w:r>
              <w:rPr>
                <w:snapToGrid w:val="0"/>
              </w:rPr>
              <w:t>dBW</w:t>
            </w:r>
            <w:proofErr w:type="spellEnd"/>
            <w:r>
              <w:rPr>
                <w:snapToGrid w:val="0"/>
              </w:rPr>
              <w:t xml:space="preserve"> (100 </w:t>
            </w:r>
            <w:proofErr w:type="spellStart"/>
            <w:r>
              <w:rPr>
                <w:snapToGrid w:val="0"/>
              </w:rPr>
              <w:t>mW</w:t>
            </w:r>
            <w:proofErr w:type="spellEnd"/>
            <w:r>
              <w:rPr>
                <w:snapToGrid w:val="0"/>
              </w:rPr>
              <w:t xml:space="preserve">) </w:t>
            </w:r>
            <w:proofErr w:type="spellStart"/>
            <w:r>
              <w:rPr>
                <w:snapToGrid w:val="0"/>
              </w:rPr>
              <w:t>eirp</w:t>
            </w:r>
            <w:proofErr w:type="spellEnd"/>
          </w:p>
        </w:tc>
        <w:tc>
          <w:tcPr>
            <w:tcW w:w="3960" w:type="dxa"/>
            <w:vAlign w:val="center"/>
          </w:tcPr>
          <w:p w14:paraId="7BBDDB93" w14:textId="77777777" w:rsidR="00004EC8" w:rsidRDefault="00004EC8">
            <w:pPr>
              <w:rPr>
                <w:rFonts w:eastAsia="SimSun"/>
                <w:lang w:eastAsia="zh-CN"/>
              </w:rPr>
            </w:pPr>
          </w:p>
        </w:tc>
      </w:tr>
      <w:tr w:rsidR="00004EC8" w14:paraId="57E4BF7B" w14:textId="77777777">
        <w:trPr>
          <w:trHeight w:val="720"/>
        </w:trPr>
        <w:tc>
          <w:tcPr>
            <w:tcW w:w="810" w:type="dxa"/>
            <w:vAlign w:val="center"/>
          </w:tcPr>
          <w:p w14:paraId="5E1B32EC" w14:textId="77777777" w:rsidR="00004EC8" w:rsidRDefault="00004EC8">
            <w:pPr>
              <w:numPr>
                <w:ilvl w:val="0"/>
                <w:numId w:val="12"/>
              </w:numPr>
              <w:jc w:val="center"/>
              <w:rPr>
                <w:snapToGrid w:val="0"/>
              </w:rPr>
            </w:pPr>
          </w:p>
        </w:tc>
        <w:tc>
          <w:tcPr>
            <w:tcW w:w="3509" w:type="dxa"/>
            <w:vAlign w:val="center"/>
          </w:tcPr>
          <w:p w14:paraId="547D65FE" w14:textId="77777777" w:rsidR="00004EC8" w:rsidRDefault="009662EC">
            <w:pPr>
              <w:jc w:val="center"/>
              <w:rPr>
                <w:rFonts w:eastAsia="Times New Roman"/>
              </w:rPr>
            </w:pPr>
            <w:r>
              <w:rPr>
                <w:snapToGrid w:val="0"/>
              </w:rPr>
              <w:t>Aeronautical model control</w:t>
            </w:r>
          </w:p>
        </w:tc>
        <w:tc>
          <w:tcPr>
            <w:tcW w:w="2251" w:type="dxa"/>
            <w:vAlign w:val="center"/>
          </w:tcPr>
          <w:p w14:paraId="69BEAE71" w14:textId="77777777" w:rsidR="00004EC8" w:rsidRDefault="009662EC">
            <w:pPr>
              <w:autoSpaceDE w:val="0"/>
              <w:autoSpaceDN w:val="0"/>
              <w:adjustRightInd w:val="0"/>
              <w:spacing w:before="100" w:after="100"/>
              <w:rPr>
                <w:rFonts w:eastAsia="Times New Roman"/>
              </w:rPr>
            </w:pPr>
            <w:r>
              <w:rPr>
                <w:snapToGrid w:val="0"/>
              </w:rPr>
              <w:t xml:space="preserve">35 </w:t>
            </w:r>
            <w:r>
              <w:rPr>
                <w:rFonts w:eastAsia="Times New Roman"/>
              </w:rPr>
              <w:t>-</w:t>
            </w:r>
            <w:r>
              <w:rPr>
                <w:snapToGrid w:val="0"/>
              </w:rPr>
              <w:t xml:space="preserve"> 35.5 MHz</w:t>
            </w:r>
          </w:p>
        </w:tc>
        <w:tc>
          <w:tcPr>
            <w:tcW w:w="3060" w:type="dxa"/>
            <w:vAlign w:val="center"/>
          </w:tcPr>
          <w:p w14:paraId="533717D7" w14:textId="77777777" w:rsidR="00004EC8" w:rsidRDefault="009662EC">
            <w:pPr>
              <w:jc w:val="center"/>
              <w:rPr>
                <w:rFonts w:eastAsia="SimSun"/>
                <w:lang w:eastAsia="zh-CN"/>
              </w:rPr>
            </w:pPr>
            <w:r>
              <w:rPr>
                <w:snapToGrid w:val="0"/>
              </w:rPr>
              <w:t xml:space="preserve">-10 </w:t>
            </w:r>
            <w:proofErr w:type="spellStart"/>
            <w:r>
              <w:rPr>
                <w:snapToGrid w:val="0"/>
              </w:rPr>
              <w:t>dBW</w:t>
            </w:r>
            <w:proofErr w:type="spellEnd"/>
            <w:r>
              <w:rPr>
                <w:snapToGrid w:val="0"/>
              </w:rPr>
              <w:t xml:space="preserve"> (100 </w:t>
            </w:r>
            <w:proofErr w:type="spellStart"/>
            <w:r>
              <w:rPr>
                <w:snapToGrid w:val="0"/>
              </w:rPr>
              <w:t>mW</w:t>
            </w:r>
            <w:proofErr w:type="spellEnd"/>
            <w:r>
              <w:rPr>
                <w:snapToGrid w:val="0"/>
              </w:rPr>
              <w:t xml:space="preserve">) </w:t>
            </w:r>
            <w:proofErr w:type="spellStart"/>
            <w:r>
              <w:rPr>
                <w:snapToGrid w:val="0"/>
              </w:rPr>
              <w:t>eirp</w:t>
            </w:r>
            <w:proofErr w:type="spellEnd"/>
          </w:p>
        </w:tc>
        <w:tc>
          <w:tcPr>
            <w:tcW w:w="3960" w:type="dxa"/>
            <w:vAlign w:val="center"/>
          </w:tcPr>
          <w:p w14:paraId="039A7770" w14:textId="77777777" w:rsidR="00004EC8" w:rsidRDefault="00004EC8">
            <w:pPr>
              <w:rPr>
                <w:rFonts w:eastAsia="SimSun"/>
                <w:lang w:eastAsia="zh-CN"/>
              </w:rPr>
            </w:pPr>
          </w:p>
        </w:tc>
      </w:tr>
      <w:tr w:rsidR="00004EC8" w14:paraId="0312C663" w14:textId="77777777">
        <w:tc>
          <w:tcPr>
            <w:tcW w:w="810" w:type="dxa"/>
          </w:tcPr>
          <w:p w14:paraId="7D92A992"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7E8048B6" w14:textId="77777777" w:rsidR="00004EC8" w:rsidRDefault="009662EC">
            <w:pPr>
              <w:jc w:val="center"/>
              <w:rPr>
                <w:snapToGrid w:val="0"/>
              </w:rPr>
            </w:pPr>
            <w:r>
              <w:rPr>
                <w:snapToGrid w:val="0"/>
              </w:rPr>
              <w:t>Unrestricted</w:t>
            </w:r>
          </w:p>
        </w:tc>
        <w:tc>
          <w:tcPr>
            <w:tcW w:w="2251" w:type="dxa"/>
          </w:tcPr>
          <w:p w14:paraId="1A7265EE" w14:textId="77777777" w:rsidR="00004EC8" w:rsidRDefault="009662EC">
            <w:pPr>
              <w:jc w:val="center"/>
              <w:rPr>
                <w:snapToGrid w:val="0"/>
              </w:rPr>
            </w:pPr>
            <w:r>
              <w:rPr>
                <w:snapToGrid w:val="0"/>
              </w:rPr>
              <w:t>35.5 37.2 MHz</w:t>
            </w:r>
          </w:p>
        </w:tc>
        <w:tc>
          <w:tcPr>
            <w:tcW w:w="3060" w:type="dxa"/>
          </w:tcPr>
          <w:p w14:paraId="31BD2006" w14:textId="77777777" w:rsidR="00004EC8" w:rsidRDefault="009662EC">
            <w:pPr>
              <w:jc w:val="center"/>
              <w:rPr>
                <w:snapToGrid w:val="0"/>
                <w:lang w:eastAsia="ko-KR"/>
              </w:rPr>
            </w:pPr>
            <w:r>
              <w:rPr>
                <w:snapToGrid w:val="0"/>
              </w:rPr>
              <w:t xml:space="preserve">-10 </w:t>
            </w:r>
            <w:proofErr w:type="spellStart"/>
            <w:r>
              <w:rPr>
                <w:snapToGrid w:val="0"/>
              </w:rPr>
              <w:t>dBW</w:t>
            </w:r>
            <w:proofErr w:type="spellEnd"/>
            <w:r>
              <w:rPr>
                <w:snapToGrid w:val="0"/>
              </w:rPr>
              <w:t xml:space="preserve"> (100 </w:t>
            </w:r>
            <w:proofErr w:type="spellStart"/>
            <w:r>
              <w:rPr>
                <w:snapToGrid w:val="0"/>
              </w:rPr>
              <w:t>mW</w:t>
            </w:r>
            <w:proofErr w:type="spellEnd"/>
            <w:r>
              <w:rPr>
                <w:snapToGrid w:val="0"/>
              </w:rPr>
              <w:t xml:space="preserve">) </w:t>
            </w:r>
            <w:proofErr w:type="spellStart"/>
            <w:r>
              <w:rPr>
                <w:snapToGrid w:val="0"/>
              </w:rPr>
              <w:t>eirp</w:t>
            </w:r>
            <w:proofErr w:type="spellEnd"/>
            <w:r>
              <w:rPr>
                <w:rFonts w:hint="eastAsia"/>
                <w:snapToGrid w:val="0"/>
                <w:lang w:eastAsia="ko-KR"/>
              </w:rPr>
              <w:t xml:space="preserve"> </w:t>
            </w:r>
          </w:p>
        </w:tc>
        <w:tc>
          <w:tcPr>
            <w:tcW w:w="3960" w:type="dxa"/>
          </w:tcPr>
          <w:p w14:paraId="3F824160" w14:textId="77777777" w:rsidR="00004EC8" w:rsidRDefault="00004EC8">
            <w:pPr>
              <w:jc w:val="center"/>
              <w:rPr>
                <w:snapToGrid w:val="0"/>
              </w:rPr>
            </w:pPr>
          </w:p>
        </w:tc>
      </w:tr>
      <w:tr w:rsidR="00004EC8" w14:paraId="41EB6B27" w14:textId="77777777">
        <w:tc>
          <w:tcPr>
            <w:tcW w:w="810" w:type="dxa"/>
          </w:tcPr>
          <w:p w14:paraId="02517486"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09EFE0C6" w14:textId="77777777" w:rsidR="00004EC8" w:rsidRDefault="009662EC">
            <w:pPr>
              <w:jc w:val="center"/>
              <w:rPr>
                <w:snapToGrid w:val="0"/>
              </w:rPr>
            </w:pPr>
            <w:r>
              <w:rPr>
                <w:snapToGrid w:val="0"/>
              </w:rPr>
              <w:t>Aeronautical model control</w:t>
            </w:r>
          </w:p>
        </w:tc>
        <w:tc>
          <w:tcPr>
            <w:tcW w:w="2251" w:type="dxa"/>
            <w:vAlign w:val="center"/>
          </w:tcPr>
          <w:p w14:paraId="528EB6DC" w14:textId="77777777" w:rsidR="00004EC8" w:rsidRDefault="009662EC">
            <w:pPr>
              <w:jc w:val="center"/>
              <w:rPr>
                <w:snapToGrid w:val="0"/>
              </w:rPr>
            </w:pPr>
            <w:r>
              <w:rPr>
                <w:snapToGrid w:val="0"/>
              </w:rPr>
              <w:t xml:space="preserve">39 </w:t>
            </w:r>
            <w:r>
              <w:rPr>
                <w:rFonts w:eastAsia="Times New Roman"/>
              </w:rPr>
              <w:t>-</w:t>
            </w:r>
            <w:r>
              <w:rPr>
                <w:snapToGrid w:val="0"/>
              </w:rPr>
              <w:t xml:space="preserve"> 39.7 MHz</w:t>
            </w:r>
          </w:p>
        </w:tc>
        <w:tc>
          <w:tcPr>
            <w:tcW w:w="3060" w:type="dxa"/>
            <w:vAlign w:val="center"/>
          </w:tcPr>
          <w:p w14:paraId="4809EB35" w14:textId="77777777" w:rsidR="00004EC8" w:rsidRDefault="009662EC">
            <w:pPr>
              <w:jc w:val="center"/>
              <w:rPr>
                <w:snapToGrid w:val="0"/>
              </w:rPr>
            </w:pPr>
            <w:r>
              <w:rPr>
                <w:snapToGrid w:val="0"/>
              </w:rPr>
              <w:t xml:space="preserve">-10 </w:t>
            </w:r>
            <w:proofErr w:type="spellStart"/>
            <w:r>
              <w:rPr>
                <w:snapToGrid w:val="0"/>
              </w:rPr>
              <w:t>dBW</w:t>
            </w:r>
            <w:proofErr w:type="spellEnd"/>
            <w:r>
              <w:rPr>
                <w:snapToGrid w:val="0"/>
              </w:rPr>
              <w:t xml:space="preserve"> (100 </w:t>
            </w:r>
            <w:proofErr w:type="spellStart"/>
            <w:r>
              <w:rPr>
                <w:snapToGrid w:val="0"/>
              </w:rPr>
              <w:t>mW</w:t>
            </w:r>
            <w:proofErr w:type="spellEnd"/>
            <w:r>
              <w:rPr>
                <w:snapToGrid w:val="0"/>
              </w:rPr>
              <w:t xml:space="preserve">) </w:t>
            </w:r>
            <w:proofErr w:type="spellStart"/>
            <w:r>
              <w:rPr>
                <w:snapToGrid w:val="0"/>
              </w:rPr>
              <w:t>eirp</w:t>
            </w:r>
            <w:proofErr w:type="spellEnd"/>
          </w:p>
        </w:tc>
        <w:tc>
          <w:tcPr>
            <w:tcW w:w="3960" w:type="dxa"/>
          </w:tcPr>
          <w:p w14:paraId="3F913D5A" w14:textId="77777777" w:rsidR="00004EC8" w:rsidRDefault="00004EC8">
            <w:pPr>
              <w:jc w:val="center"/>
              <w:rPr>
                <w:snapToGrid w:val="0"/>
              </w:rPr>
            </w:pPr>
          </w:p>
        </w:tc>
      </w:tr>
      <w:tr w:rsidR="00004EC8" w14:paraId="1EDEF2D1" w14:textId="77777777">
        <w:tc>
          <w:tcPr>
            <w:tcW w:w="810" w:type="dxa"/>
          </w:tcPr>
          <w:p w14:paraId="7F7A9F9D"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1E4A522F" w14:textId="77777777" w:rsidR="00004EC8" w:rsidRDefault="009662EC">
            <w:pPr>
              <w:jc w:val="center"/>
              <w:rPr>
                <w:snapToGrid w:val="0"/>
              </w:rPr>
            </w:pPr>
            <w:r>
              <w:rPr>
                <w:snapToGrid w:val="0"/>
              </w:rPr>
              <w:t>Aeronautical model control</w:t>
            </w:r>
          </w:p>
        </w:tc>
        <w:tc>
          <w:tcPr>
            <w:tcW w:w="2251" w:type="dxa"/>
            <w:vAlign w:val="center"/>
          </w:tcPr>
          <w:p w14:paraId="243F8A33" w14:textId="77777777" w:rsidR="00004EC8" w:rsidRDefault="009662EC">
            <w:pPr>
              <w:jc w:val="center"/>
              <w:rPr>
                <w:snapToGrid w:val="0"/>
              </w:rPr>
            </w:pPr>
            <w:r>
              <w:rPr>
                <w:snapToGrid w:val="0"/>
              </w:rPr>
              <w:t xml:space="preserve">40.5 </w:t>
            </w:r>
            <w:r>
              <w:rPr>
                <w:rFonts w:eastAsia="Times New Roman"/>
              </w:rPr>
              <w:t>-</w:t>
            </w:r>
            <w:r>
              <w:rPr>
                <w:snapToGrid w:val="0"/>
              </w:rPr>
              <w:t xml:space="preserve"> 40.66 MHz</w:t>
            </w:r>
          </w:p>
        </w:tc>
        <w:tc>
          <w:tcPr>
            <w:tcW w:w="3060" w:type="dxa"/>
            <w:vAlign w:val="center"/>
          </w:tcPr>
          <w:p w14:paraId="34A5980D" w14:textId="77777777" w:rsidR="00004EC8" w:rsidRDefault="009662EC">
            <w:pPr>
              <w:jc w:val="center"/>
              <w:rPr>
                <w:snapToGrid w:val="0"/>
              </w:rPr>
            </w:pPr>
            <w:r>
              <w:rPr>
                <w:snapToGrid w:val="0"/>
              </w:rPr>
              <w:t xml:space="preserve">-10 </w:t>
            </w:r>
            <w:proofErr w:type="spellStart"/>
            <w:r>
              <w:rPr>
                <w:snapToGrid w:val="0"/>
              </w:rPr>
              <w:t>dBW</w:t>
            </w:r>
            <w:proofErr w:type="spellEnd"/>
            <w:r>
              <w:rPr>
                <w:snapToGrid w:val="0"/>
              </w:rPr>
              <w:t xml:space="preserve"> (100 </w:t>
            </w:r>
            <w:proofErr w:type="spellStart"/>
            <w:r>
              <w:rPr>
                <w:snapToGrid w:val="0"/>
              </w:rPr>
              <w:t>mW</w:t>
            </w:r>
            <w:proofErr w:type="spellEnd"/>
            <w:r>
              <w:rPr>
                <w:snapToGrid w:val="0"/>
              </w:rPr>
              <w:t xml:space="preserve">) </w:t>
            </w:r>
            <w:proofErr w:type="spellStart"/>
            <w:r>
              <w:rPr>
                <w:snapToGrid w:val="0"/>
              </w:rPr>
              <w:t>eirp</w:t>
            </w:r>
            <w:proofErr w:type="spellEnd"/>
          </w:p>
        </w:tc>
        <w:tc>
          <w:tcPr>
            <w:tcW w:w="3960" w:type="dxa"/>
          </w:tcPr>
          <w:p w14:paraId="4FC6F62D" w14:textId="77777777" w:rsidR="00004EC8" w:rsidRDefault="00004EC8">
            <w:pPr>
              <w:jc w:val="center"/>
              <w:rPr>
                <w:snapToGrid w:val="0"/>
              </w:rPr>
            </w:pPr>
          </w:p>
        </w:tc>
      </w:tr>
      <w:tr w:rsidR="00004EC8" w14:paraId="5BEA4BFB" w14:textId="77777777">
        <w:tc>
          <w:tcPr>
            <w:tcW w:w="810" w:type="dxa"/>
          </w:tcPr>
          <w:p w14:paraId="6A1606ED"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6A14AB7B" w14:textId="77777777" w:rsidR="00004EC8" w:rsidRDefault="009662EC">
            <w:pPr>
              <w:jc w:val="center"/>
              <w:rPr>
                <w:snapToGrid w:val="0"/>
              </w:rPr>
            </w:pPr>
            <w:r>
              <w:rPr>
                <w:snapToGrid w:val="0"/>
              </w:rPr>
              <w:t xml:space="preserve">Unrestricted </w:t>
            </w:r>
          </w:p>
        </w:tc>
        <w:tc>
          <w:tcPr>
            <w:tcW w:w="2251" w:type="dxa"/>
          </w:tcPr>
          <w:p w14:paraId="3603716A" w14:textId="77777777" w:rsidR="00004EC8" w:rsidRDefault="009662EC">
            <w:pPr>
              <w:jc w:val="center"/>
              <w:rPr>
                <w:snapToGrid w:val="0"/>
              </w:rPr>
            </w:pPr>
            <w:r>
              <w:rPr>
                <w:snapToGrid w:val="0"/>
              </w:rPr>
              <w:t>40.66 - 40.7 MHz</w:t>
            </w:r>
          </w:p>
        </w:tc>
        <w:tc>
          <w:tcPr>
            <w:tcW w:w="3060" w:type="dxa"/>
          </w:tcPr>
          <w:p w14:paraId="3D22C048" w14:textId="77777777" w:rsidR="00004EC8" w:rsidRDefault="009662EC">
            <w:pPr>
              <w:jc w:val="center"/>
              <w:rPr>
                <w:snapToGrid w:val="0"/>
              </w:rPr>
            </w:pPr>
            <w:r>
              <w:rPr>
                <w:snapToGrid w:val="0"/>
              </w:rPr>
              <w:t xml:space="preserve">0 </w:t>
            </w:r>
            <w:proofErr w:type="spellStart"/>
            <w:r>
              <w:rPr>
                <w:snapToGrid w:val="0"/>
              </w:rPr>
              <w:t>dBW</w:t>
            </w:r>
            <w:proofErr w:type="spellEnd"/>
            <w:r>
              <w:rPr>
                <w:snapToGrid w:val="0"/>
              </w:rPr>
              <w:t xml:space="preserve"> (1W</w:t>
            </w:r>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79375CA6" w14:textId="77777777" w:rsidR="00004EC8" w:rsidRDefault="00004EC8">
            <w:pPr>
              <w:jc w:val="center"/>
              <w:rPr>
                <w:snapToGrid w:val="0"/>
              </w:rPr>
            </w:pPr>
          </w:p>
        </w:tc>
      </w:tr>
      <w:tr w:rsidR="00004EC8" w14:paraId="7DD6DFDB" w14:textId="77777777">
        <w:tc>
          <w:tcPr>
            <w:tcW w:w="810" w:type="dxa"/>
          </w:tcPr>
          <w:p w14:paraId="4671C9CE"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1657B3B6" w14:textId="77777777" w:rsidR="00004EC8" w:rsidRDefault="009662EC">
            <w:pPr>
              <w:jc w:val="center"/>
              <w:rPr>
                <w:snapToGrid w:val="0"/>
              </w:rPr>
            </w:pPr>
            <w:r>
              <w:rPr>
                <w:snapToGrid w:val="0"/>
              </w:rPr>
              <w:t>Aeronautical model control</w:t>
            </w:r>
          </w:p>
        </w:tc>
        <w:tc>
          <w:tcPr>
            <w:tcW w:w="2251" w:type="dxa"/>
            <w:vAlign w:val="center"/>
          </w:tcPr>
          <w:p w14:paraId="3D9618B8" w14:textId="77777777" w:rsidR="00004EC8" w:rsidRDefault="009662EC">
            <w:pPr>
              <w:jc w:val="center"/>
              <w:rPr>
                <w:snapToGrid w:val="0"/>
              </w:rPr>
            </w:pPr>
            <w:r>
              <w:rPr>
                <w:snapToGrid w:val="0"/>
              </w:rPr>
              <w:t xml:space="preserve">40.7 </w:t>
            </w:r>
            <w:r>
              <w:rPr>
                <w:rFonts w:eastAsia="Times New Roman"/>
              </w:rPr>
              <w:t>-</w:t>
            </w:r>
            <w:r>
              <w:rPr>
                <w:snapToGrid w:val="0"/>
              </w:rPr>
              <w:t xml:space="preserve"> 40.8 MHz</w:t>
            </w:r>
          </w:p>
        </w:tc>
        <w:tc>
          <w:tcPr>
            <w:tcW w:w="3060" w:type="dxa"/>
            <w:vAlign w:val="center"/>
          </w:tcPr>
          <w:p w14:paraId="423F2F3F" w14:textId="77777777" w:rsidR="00004EC8" w:rsidRDefault="009662EC">
            <w:pPr>
              <w:jc w:val="center"/>
              <w:rPr>
                <w:snapToGrid w:val="0"/>
              </w:rPr>
            </w:pPr>
            <w:r>
              <w:rPr>
                <w:snapToGrid w:val="0"/>
              </w:rPr>
              <w:t xml:space="preserve">-10 </w:t>
            </w:r>
            <w:proofErr w:type="spellStart"/>
            <w:r>
              <w:rPr>
                <w:snapToGrid w:val="0"/>
              </w:rPr>
              <w:t>dBW</w:t>
            </w:r>
            <w:proofErr w:type="spellEnd"/>
            <w:r>
              <w:rPr>
                <w:snapToGrid w:val="0"/>
              </w:rPr>
              <w:t xml:space="preserve"> (100 </w:t>
            </w:r>
            <w:proofErr w:type="spellStart"/>
            <w:r>
              <w:rPr>
                <w:snapToGrid w:val="0"/>
              </w:rPr>
              <w:t>mW</w:t>
            </w:r>
            <w:proofErr w:type="spellEnd"/>
            <w:r>
              <w:rPr>
                <w:snapToGrid w:val="0"/>
              </w:rPr>
              <w:t xml:space="preserve">) </w:t>
            </w:r>
            <w:proofErr w:type="spellStart"/>
            <w:r>
              <w:rPr>
                <w:snapToGrid w:val="0"/>
              </w:rPr>
              <w:t>eirp</w:t>
            </w:r>
            <w:proofErr w:type="spellEnd"/>
          </w:p>
        </w:tc>
        <w:tc>
          <w:tcPr>
            <w:tcW w:w="3960" w:type="dxa"/>
          </w:tcPr>
          <w:p w14:paraId="0D046D04" w14:textId="77777777" w:rsidR="00004EC8" w:rsidRDefault="00004EC8">
            <w:pPr>
              <w:jc w:val="center"/>
              <w:rPr>
                <w:snapToGrid w:val="0"/>
              </w:rPr>
            </w:pPr>
          </w:p>
        </w:tc>
      </w:tr>
      <w:tr w:rsidR="00004EC8" w14:paraId="4256E759" w14:textId="77777777">
        <w:tc>
          <w:tcPr>
            <w:tcW w:w="810" w:type="dxa"/>
          </w:tcPr>
          <w:p w14:paraId="3756D79C"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199A49AD" w14:textId="77777777" w:rsidR="00004EC8" w:rsidRDefault="009662EC">
            <w:pPr>
              <w:jc w:val="center"/>
              <w:rPr>
                <w:snapToGrid w:val="0"/>
              </w:rPr>
            </w:pPr>
            <w:r>
              <w:rPr>
                <w:snapToGrid w:val="0"/>
              </w:rPr>
              <w:t xml:space="preserve">Unrestricted </w:t>
            </w:r>
          </w:p>
        </w:tc>
        <w:tc>
          <w:tcPr>
            <w:tcW w:w="2251" w:type="dxa"/>
          </w:tcPr>
          <w:p w14:paraId="4F0928B2" w14:textId="77777777" w:rsidR="00004EC8" w:rsidRDefault="009662EC">
            <w:pPr>
              <w:jc w:val="center"/>
              <w:rPr>
                <w:snapToGrid w:val="0"/>
              </w:rPr>
            </w:pPr>
            <w:r>
              <w:rPr>
                <w:snapToGrid w:val="0"/>
              </w:rPr>
              <w:t>40.8 - 41.0 MHz</w:t>
            </w:r>
          </w:p>
        </w:tc>
        <w:tc>
          <w:tcPr>
            <w:tcW w:w="3060" w:type="dxa"/>
          </w:tcPr>
          <w:p w14:paraId="2D6B0D02" w14:textId="77777777" w:rsidR="00004EC8" w:rsidRDefault="009662EC">
            <w:pPr>
              <w:jc w:val="center"/>
              <w:rPr>
                <w:snapToGrid w:val="0"/>
              </w:rPr>
            </w:pPr>
            <w:r>
              <w:rPr>
                <w:snapToGrid w:val="0"/>
              </w:rPr>
              <w:t xml:space="preserve">-10 </w:t>
            </w:r>
            <w:proofErr w:type="spellStart"/>
            <w:r>
              <w:rPr>
                <w:snapToGrid w:val="0"/>
              </w:rPr>
              <w:t>dBW</w:t>
            </w:r>
            <w:proofErr w:type="spellEnd"/>
            <w:r>
              <w:rPr>
                <w:snapToGrid w:val="0"/>
              </w:rPr>
              <w:t xml:space="preserve"> (100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7EDEBF1E" w14:textId="77777777" w:rsidR="00004EC8" w:rsidRDefault="00004EC8">
            <w:pPr>
              <w:jc w:val="center"/>
              <w:rPr>
                <w:snapToGrid w:val="0"/>
              </w:rPr>
            </w:pPr>
          </w:p>
        </w:tc>
      </w:tr>
      <w:tr w:rsidR="00004EC8" w14:paraId="4BE25444" w14:textId="77777777">
        <w:tc>
          <w:tcPr>
            <w:tcW w:w="810" w:type="dxa"/>
          </w:tcPr>
          <w:p w14:paraId="1AF60824"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6BA31981" w14:textId="77777777" w:rsidR="00004EC8" w:rsidRDefault="009662EC">
            <w:pPr>
              <w:jc w:val="center"/>
              <w:rPr>
                <w:snapToGrid w:val="0"/>
              </w:rPr>
            </w:pPr>
            <w:r>
              <w:rPr>
                <w:snapToGrid w:val="0"/>
              </w:rPr>
              <w:t>Aeronautical model control</w:t>
            </w:r>
          </w:p>
        </w:tc>
        <w:tc>
          <w:tcPr>
            <w:tcW w:w="2251" w:type="dxa"/>
            <w:vAlign w:val="center"/>
          </w:tcPr>
          <w:p w14:paraId="6B164E31" w14:textId="77777777" w:rsidR="00004EC8" w:rsidRDefault="009662EC">
            <w:pPr>
              <w:jc w:val="center"/>
              <w:rPr>
                <w:snapToGrid w:val="0"/>
              </w:rPr>
            </w:pPr>
            <w:r>
              <w:rPr>
                <w:snapToGrid w:val="0"/>
              </w:rPr>
              <w:t xml:space="preserve">72 </w:t>
            </w:r>
            <w:r>
              <w:rPr>
                <w:rFonts w:eastAsia="Times New Roman"/>
              </w:rPr>
              <w:t>-</w:t>
            </w:r>
            <w:r>
              <w:rPr>
                <w:snapToGrid w:val="0"/>
              </w:rPr>
              <w:t xml:space="preserve"> 72.25 MHz</w:t>
            </w:r>
          </w:p>
        </w:tc>
        <w:tc>
          <w:tcPr>
            <w:tcW w:w="3060" w:type="dxa"/>
            <w:vAlign w:val="center"/>
          </w:tcPr>
          <w:p w14:paraId="51C29008" w14:textId="77777777" w:rsidR="00004EC8" w:rsidRDefault="009662EC">
            <w:pPr>
              <w:jc w:val="center"/>
              <w:rPr>
                <w:snapToGrid w:val="0"/>
              </w:rPr>
            </w:pPr>
            <w:r>
              <w:rPr>
                <w:snapToGrid w:val="0"/>
              </w:rPr>
              <w:t xml:space="preserve">-10 </w:t>
            </w:r>
            <w:proofErr w:type="spellStart"/>
            <w:r>
              <w:rPr>
                <w:snapToGrid w:val="0"/>
              </w:rPr>
              <w:t>dBW</w:t>
            </w:r>
            <w:proofErr w:type="spellEnd"/>
            <w:r>
              <w:rPr>
                <w:snapToGrid w:val="0"/>
              </w:rPr>
              <w:t xml:space="preserve"> (100 </w:t>
            </w:r>
            <w:proofErr w:type="spellStart"/>
            <w:r>
              <w:rPr>
                <w:snapToGrid w:val="0"/>
              </w:rPr>
              <w:t>mW</w:t>
            </w:r>
            <w:proofErr w:type="spellEnd"/>
            <w:r>
              <w:rPr>
                <w:snapToGrid w:val="0"/>
              </w:rPr>
              <w:t xml:space="preserve">) </w:t>
            </w:r>
            <w:proofErr w:type="spellStart"/>
            <w:r>
              <w:rPr>
                <w:snapToGrid w:val="0"/>
              </w:rPr>
              <w:t>eirp</w:t>
            </w:r>
            <w:proofErr w:type="spellEnd"/>
          </w:p>
        </w:tc>
        <w:tc>
          <w:tcPr>
            <w:tcW w:w="3960" w:type="dxa"/>
            <w:vAlign w:val="center"/>
          </w:tcPr>
          <w:p w14:paraId="301C61D7" w14:textId="77777777" w:rsidR="00004EC8" w:rsidRDefault="009662EC">
            <w:pPr>
              <w:jc w:val="center"/>
              <w:rPr>
                <w:snapToGrid w:val="0"/>
              </w:rPr>
            </w:pPr>
            <w:r>
              <w:rPr>
                <w:rFonts w:eastAsia="SimSun"/>
                <w:lang w:eastAsia="zh-CN"/>
              </w:rPr>
              <w:t>These frequencies are shared with auditory aid short-range devices for the hearing impaired and should be used with some caution in urban parks and reserves.</w:t>
            </w:r>
          </w:p>
        </w:tc>
      </w:tr>
      <w:tr w:rsidR="00004EC8" w14:paraId="739268A9" w14:textId="77777777">
        <w:tc>
          <w:tcPr>
            <w:tcW w:w="810" w:type="dxa"/>
          </w:tcPr>
          <w:p w14:paraId="44C78267"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34E2911F" w14:textId="77777777" w:rsidR="00004EC8" w:rsidRDefault="009662EC">
            <w:pPr>
              <w:jc w:val="center"/>
              <w:rPr>
                <w:snapToGrid w:val="0"/>
              </w:rPr>
            </w:pPr>
            <w:r>
              <w:rPr>
                <w:snapToGrid w:val="0"/>
              </w:rPr>
              <w:t xml:space="preserve">Auditory Aids </w:t>
            </w:r>
          </w:p>
        </w:tc>
        <w:tc>
          <w:tcPr>
            <w:tcW w:w="2251" w:type="dxa"/>
          </w:tcPr>
          <w:p w14:paraId="72E614B8" w14:textId="77777777" w:rsidR="00004EC8" w:rsidRDefault="009662EC">
            <w:pPr>
              <w:jc w:val="center"/>
              <w:rPr>
                <w:snapToGrid w:val="0"/>
              </w:rPr>
            </w:pPr>
            <w:r>
              <w:rPr>
                <w:snapToGrid w:val="0"/>
              </w:rPr>
              <w:t>72 - 72.25 MHz</w:t>
            </w:r>
          </w:p>
        </w:tc>
        <w:tc>
          <w:tcPr>
            <w:tcW w:w="3060" w:type="dxa"/>
          </w:tcPr>
          <w:p w14:paraId="7FB5DB77" w14:textId="77777777" w:rsidR="00004EC8" w:rsidRDefault="009662EC">
            <w:pPr>
              <w:jc w:val="center"/>
              <w:rPr>
                <w:snapToGrid w:val="0"/>
              </w:rPr>
            </w:pPr>
            <w:r>
              <w:rPr>
                <w:snapToGrid w:val="0"/>
              </w:rPr>
              <w:t xml:space="preserve">-10 </w:t>
            </w:r>
            <w:proofErr w:type="spellStart"/>
            <w:r>
              <w:rPr>
                <w:snapToGrid w:val="0"/>
              </w:rPr>
              <w:t>dBW</w:t>
            </w:r>
            <w:proofErr w:type="spellEnd"/>
            <w:r>
              <w:rPr>
                <w:snapToGrid w:val="0"/>
              </w:rPr>
              <w:t xml:space="preserve"> (100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7EB1518C" w14:textId="77777777" w:rsidR="00004EC8" w:rsidRDefault="00004EC8">
            <w:pPr>
              <w:jc w:val="center"/>
              <w:rPr>
                <w:snapToGrid w:val="0"/>
              </w:rPr>
            </w:pPr>
          </w:p>
        </w:tc>
      </w:tr>
      <w:tr w:rsidR="00004EC8" w14:paraId="61A94D51" w14:textId="77777777">
        <w:tc>
          <w:tcPr>
            <w:tcW w:w="810" w:type="dxa"/>
          </w:tcPr>
          <w:p w14:paraId="52C5FE86"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10C24083" w14:textId="77777777" w:rsidR="00004EC8" w:rsidRDefault="009662EC">
            <w:pPr>
              <w:jc w:val="center"/>
              <w:rPr>
                <w:snapToGrid w:val="0"/>
              </w:rPr>
            </w:pPr>
            <w:r>
              <w:rPr>
                <w:snapToGrid w:val="0"/>
              </w:rPr>
              <w:t xml:space="preserve">Unrestricted </w:t>
            </w:r>
          </w:p>
        </w:tc>
        <w:tc>
          <w:tcPr>
            <w:tcW w:w="2251" w:type="dxa"/>
          </w:tcPr>
          <w:p w14:paraId="07318F4D" w14:textId="77777777" w:rsidR="00004EC8" w:rsidRDefault="009662EC">
            <w:pPr>
              <w:jc w:val="center"/>
              <w:rPr>
                <w:snapToGrid w:val="0"/>
              </w:rPr>
            </w:pPr>
            <w:r>
              <w:rPr>
                <w:snapToGrid w:val="0"/>
              </w:rPr>
              <w:t>72.25 - 72.50 MHz</w:t>
            </w:r>
          </w:p>
        </w:tc>
        <w:tc>
          <w:tcPr>
            <w:tcW w:w="3060" w:type="dxa"/>
          </w:tcPr>
          <w:p w14:paraId="135328CF" w14:textId="77777777" w:rsidR="00004EC8" w:rsidRDefault="009662EC">
            <w:pPr>
              <w:jc w:val="center"/>
              <w:rPr>
                <w:snapToGrid w:val="0"/>
              </w:rPr>
            </w:pPr>
            <w:r>
              <w:rPr>
                <w:snapToGrid w:val="0"/>
              </w:rPr>
              <w:t xml:space="preserve">-10 </w:t>
            </w:r>
            <w:proofErr w:type="spellStart"/>
            <w:r>
              <w:rPr>
                <w:snapToGrid w:val="0"/>
              </w:rPr>
              <w:t>dBW</w:t>
            </w:r>
            <w:proofErr w:type="spellEnd"/>
            <w:r>
              <w:rPr>
                <w:snapToGrid w:val="0"/>
              </w:rPr>
              <w:t xml:space="preserve"> (100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78514AA3" w14:textId="77777777" w:rsidR="00004EC8" w:rsidRDefault="00004EC8">
            <w:pPr>
              <w:jc w:val="center"/>
              <w:rPr>
                <w:snapToGrid w:val="0"/>
              </w:rPr>
            </w:pPr>
          </w:p>
        </w:tc>
      </w:tr>
      <w:tr w:rsidR="00004EC8" w14:paraId="1E9AF85B" w14:textId="77777777">
        <w:tc>
          <w:tcPr>
            <w:tcW w:w="810" w:type="dxa"/>
          </w:tcPr>
          <w:p w14:paraId="3708113D"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4B8A31D1" w14:textId="77777777" w:rsidR="00004EC8" w:rsidRDefault="009662EC">
            <w:pPr>
              <w:jc w:val="center"/>
              <w:rPr>
                <w:snapToGrid w:val="0"/>
              </w:rPr>
            </w:pPr>
            <w:r>
              <w:rPr>
                <w:snapToGrid w:val="0"/>
              </w:rPr>
              <w:t>Aeronautical model control</w:t>
            </w:r>
          </w:p>
        </w:tc>
        <w:tc>
          <w:tcPr>
            <w:tcW w:w="2251" w:type="dxa"/>
            <w:vAlign w:val="center"/>
          </w:tcPr>
          <w:p w14:paraId="0FA604E8" w14:textId="77777777" w:rsidR="00004EC8" w:rsidRDefault="009662EC">
            <w:pPr>
              <w:jc w:val="center"/>
              <w:rPr>
                <w:snapToGrid w:val="0"/>
              </w:rPr>
            </w:pPr>
            <w:r>
              <w:rPr>
                <w:snapToGrid w:val="0"/>
              </w:rPr>
              <w:t xml:space="preserve">72.5 </w:t>
            </w:r>
            <w:r>
              <w:rPr>
                <w:rFonts w:eastAsia="Times New Roman"/>
              </w:rPr>
              <w:t>-</w:t>
            </w:r>
            <w:r>
              <w:rPr>
                <w:snapToGrid w:val="0"/>
              </w:rPr>
              <w:t xml:space="preserve"> 72.8 MHz</w:t>
            </w:r>
          </w:p>
        </w:tc>
        <w:tc>
          <w:tcPr>
            <w:tcW w:w="3060" w:type="dxa"/>
            <w:vAlign w:val="center"/>
          </w:tcPr>
          <w:p w14:paraId="6F16F3EC" w14:textId="77777777" w:rsidR="00004EC8" w:rsidRDefault="009662EC">
            <w:pPr>
              <w:jc w:val="center"/>
              <w:rPr>
                <w:snapToGrid w:val="0"/>
              </w:rPr>
            </w:pPr>
            <w:r>
              <w:rPr>
                <w:snapToGrid w:val="0"/>
              </w:rPr>
              <w:t xml:space="preserve">-10 </w:t>
            </w:r>
            <w:proofErr w:type="spellStart"/>
            <w:r>
              <w:rPr>
                <w:snapToGrid w:val="0"/>
              </w:rPr>
              <w:t>dBW</w:t>
            </w:r>
            <w:proofErr w:type="spellEnd"/>
            <w:r>
              <w:rPr>
                <w:snapToGrid w:val="0"/>
              </w:rPr>
              <w:t xml:space="preserve"> (100 </w:t>
            </w:r>
            <w:proofErr w:type="spellStart"/>
            <w:r>
              <w:rPr>
                <w:snapToGrid w:val="0"/>
              </w:rPr>
              <w:t>mW</w:t>
            </w:r>
            <w:proofErr w:type="spellEnd"/>
            <w:r>
              <w:rPr>
                <w:snapToGrid w:val="0"/>
              </w:rPr>
              <w:t xml:space="preserve">) </w:t>
            </w:r>
            <w:proofErr w:type="spellStart"/>
            <w:r>
              <w:rPr>
                <w:snapToGrid w:val="0"/>
              </w:rPr>
              <w:t>eirp</w:t>
            </w:r>
            <w:proofErr w:type="spellEnd"/>
          </w:p>
        </w:tc>
        <w:tc>
          <w:tcPr>
            <w:tcW w:w="3960" w:type="dxa"/>
            <w:vAlign w:val="center"/>
          </w:tcPr>
          <w:p w14:paraId="5E98950D" w14:textId="77777777" w:rsidR="00004EC8" w:rsidRDefault="00004EC8">
            <w:pPr>
              <w:jc w:val="center"/>
              <w:rPr>
                <w:snapToGrid w:val="0"/>
              </w:rPr>
            </w:pPr>
          </w:p>
        </w:tc>
      </w:tr>
      <w:tr w:rsidR="00004EC8" w14:paraId="7175518C" w14:textId="77777777">
        <w:tc>
          <w:tcPr>
            <w:tcW w:w="810" w:type="dxa"/>
          </w:tcPr>
          <w:p w14:paraId="3A366C5D"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54E7F331" w14:textId="77777777" w:rsidR="00004EC8" w:rsidRDefault="009662EC">
            <w:pPr>
              <w:jc w:val="center"/>
              <w:rPr>
                <w:snapToGrid w:val="0"/>
              </w:rPr>
            </w:pPr>
            <w:r>
              <w:t>Cordless telephones</w:t>
            </w:r>
          </w:p>
        </w:tc>
        <w:tc>
          <w:tcPr>
            <w:tcW w:w="2251" w:type="dxa"/>
            <w:vAlign w:val="center"/>
          </w:tcPr>
          <w:p w14:paraId="61697C9C" w14:textId="77777777" w:rsidR="00004EC8" w:rsidRDefault="009662EC">
            <w:pPr>
              <w:jc w:val="center"/>
              <w:rPr>
                <w:snapToGrid w:val="0"/>
              </w:rPr>
            </w:pPr>
            <w:r>
              <w:rPr>
                <w:rFonts w:eastAsia="SimSun"/>
                <w:lang w:eastAsia="zh-CN"/>
              </w:rPr>
              <w:t xml:space="preserve">72.8 </w:t>
            </w:r>
            <w:r>
              <w:rPr>
                <w:rFonts w:eastAsia="Times New Roman"/>
              </w:rPr>
              <w:t>-</w:t>
            </w:r>
            <w:r>
              <w:rPr>
                <w:rFonts w:eastAsia="SimSun"/>
                <w:lang w:eastAsia="zh-CN"/>
              </w:rPr>
              <w:t xml:space="preserve"> 73 MHz</w:t>
            </w:r>
          </w:p>
        </w:tc>
        <w:tc>
          <w:tcPr>
            <w:tcW w:w="3060" w:type="dxa"/>
            <w:vAlign w:val="center"/>
          </w:tcPr>
          <w:p w14:paraId="26DE5666" w14:textId="77777777" w:rsidR="00004EC8" w:rsidRDefault="009662EC">
            <w:pPr>
              <w:jc w:val="center"/>
              <w:rPr>
                <w:snapToGrid w:val="0"/>
              </w:rPr>
            </w:pPr>
            <w:r>
              <w:rPr>
                <w:rFonts w:eastAsia="SimSun"/>
                <w:lang w:eastAsia="zh-CN"/>
              </w:rPr>
              <w:t xml:space="preserve">0 </w:t>
            </w:r>
            <w:proofErr w:type="spellStart"/>
            <w:r>
              <w:rPr>
                <w:rFonts w:eastAsia="SimSun"/>
                <w:lang w:eastAsia="zh-CN"/>
              </w:rPr>
              <w:t>dBW</w:t>
            </w:r>
            <w:proofErr w:type="spellEnd"/>
            <w:r>
              <w:rPr>
                <w:rFonts w:eastAsia="SimSun"/>
                <w:lang w:eastAsia="zh-CN"/>
              </w:rPr>
              <w:t xml:space="preserve"> (1 W) </w:t>
            </w:r>
            <w:proofErr w:type="spellStart"/>
            <w:r>
              <w:rPr>
                <w:rFonts w:eastAsia="SimSun"/>
                <w:lang w:eastAsia="zh-CN"/>
              </w:rPr>
              <w:t>eirp</w:t>
            </w:r>
            <w:proofErr w:type="spellEnd"/>
          </w:p>
        </w:tc>
        <w:tc>
          <w:tcPr>
            <w:tcW w:w="3960" w:type="dxa"/>
            <w:vAlign w:val="center"/>
          </w:tcPr>
          <w:p w14:paraId="3AA545D8" w14:textId="77777777" w:rsidR="00004EC8" w:rsidRDefault="009662EC">
            <w:pPr>
              <w:jc w:val="center"/>
              <w:rPr>
                <w:snapToGrid w:val="0"/>
              </w:rPr>
            </w:pPr>
            <w:r>
              <w:t>Equivalent field strength is 115 </w:t>
            </w:r>
            <w:proofErr w:type="spellStart"/>
            <w:r>
              <w:t>dBµV</w:t>
            </w:r>
            <w:proofErr w:type="spellEnd"/>
            <w:r>
              <w:t xml:space="preserve">/m measured at 10 </w:t>
            </w:r>
            <w:proofErr w:type="spellStart"/>
            <w:r>
              <w:t>metres</w:t>
            </w:r>
            <w:proofErr w:type="spellEnd"/>
            <w:r>
              <w:t>.</w:t>
            </w:r>
          </w:p>
        </w:tc>
      </w:tr>
      <w:tr w:rsidR="00004EC8" w14:paraId="78CCF1F3" w14:textId="77777777">
        <w:tc>
          <w:tcPr>
            <w:tcW w:w="810" w:type="dxa"/>
          </w:tcPr>
          <w:p w14:paraId="3CC65F25"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213CEEE0" w14:textId="77777777" w:rsidR="00004EC8" w:rsidRDefault="009662EC">
            <w:pPr>
              <w:jc w:val="center"/>
              <w:rPr>
                <w:snapToGrid w:val="0"/>
              </w:rPr>
            </w:pPr>
            <w:r>
              <w:rPr>
                <w:snapToGrid w:val="0"/>
              </w:rPr>
              <w:t xml:space="preserve">Audio senders </w:t>
            </w:r>
          </w:p>
        </w:tc>
        <w:tc>
          <w:tcPr>
            <w:tcW w:w="2251" w:type="dxa"/>
          </w:tcPr>
          <w:p w14:paraId="39A4D873" w14:textId="77777777" w:rsidR="00004EC8" w:rsidRDefault="009662EC">
            <w:pPr>
              <w:jc w:val="center"/>
              <w:rPr>
                <w:snapToGrid w:val="0"/>
              </w:rPr>
            </w:pPr>
            <w:r>
              <w:rPr>
                <w:snapToGrid w:val="0"/>
              </w:rPr>
              <w:t>88 - 108 MHz</w:t>
            </w:r>
          </w:p>
        </w:tc>
        <w:tc>
          <w:tcPr>
            <w:tcW w:w="3060" w:type="dxa"/>
          </w:tcPr>
          <w:p w14:paraId="04107BCA" w14:textId="77777777" w:rsidR="00004EC8" w:rsidRDefault="009662EC">
            <w:pPr>
              <w:jc w:val="center"/>
              <w:rPr>
                <w:snapToGrid w:val="0"/>
              </w:rPr>
            </w:pPr>
            <w:r>
              <w:rPr>
                <w:snapToGrid w:val="0"/>
              </w:rPr>
              <w:t xml:space="preserve">-50 </w:t>
            </w:r>
            <w:proofErr w:type="spellStart"/>
            <w:r>
              <w:rPr>
                <w:snapToGrid w:val="0"/>
              </w:rPr>
              <w:t>dBW</w:t>
            </w:r>
            <w:proofErr w:type="spellEnd"/>
            <w:r>
              <w:rPr>
                <w:snapToGrid w:val="0"/>
              </w:rPr>
              <w:t xml:space="preserve"> (10.</w:t>
            </w:r>
            <w:r>
              <w:t>µ</w:t>
            </w:r>
            <w:r>
              <w:rPr>
                <w:snapToGrid w:val="0"/>
              </w:rPr>
              <w:t>W</w:t>
            </w:r>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076996DB" w14:textId="77777777" w:rsidR="00004EC8" w:rsidRDefault="00004EC8">
            <w:pPr>
              <w:jc w:val="center"/>
              <w:rPr>
                <w:snapToGrid w:val="0"/>
              </w:rPr>
            </w:pPr>
          </w:p>
        </w:tc>
      </w:tr>
      <w:tr w:rsidR="00004EC8" w14:paraId="38C32FA6" w14:textId="77777777">
        <w:tc>
          <w:tcPr>
            <w:tcW w:w="810" w:type="dxa"/>
          </w:tcPr>
          <w:p w14:paraId="696ADF6D"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440A4505" w14:textId="77777777" w:rsidR="00004EC8" w:rsidRDefault="009662EC">
            <w:pPr>
              <w:jc w:val="center"/>
              <w:rPr>
                <w:snapToGrid w:val="0"/>
              </w:rPr>
            </w:pPr>
            <w:r>
              <w:rPr>
                <w:snapToGrid w:val="0"/>
              </w:rPr>
              <w:t xml:space="preserve">Unrestricted </w:t>
            </w:r>
          </w:p>
        </w:tc>
        <w:tc>
          <w:tcPr>
            <w:tcW w:w="2251" w:type="dxa"/>
          </w:tcPr>
          <w:p w14:paraId="5906A449" w14:textId="77777777" w:rsidR="00004EC8" w:rsidRDefault="009662EC">
            <w:pPr>
              <w:jc w:val="center"/>
              <w:rPr>
                <w:snapToGrid w:val="0"/>
              </w:rPr>
            </w:pPr>
            <w:r>
              <w:rPr>
                <w:snapToGrid w:val="0"/>
              </w:rPr>
              <w:t>107 - 108 MHz</w:t>
            </w:r>
          </w:p>
        </w:tc>
        <w:tc>
          <w:tcPr>
            <w:tcW w:w="3060" w:type="dxa"/>
          </w:tcPr>
          <w:p w14:paraId="6ED96BB1" w14:textId="77777777" w:rsidR="00004EC8" w:rsidRDefault="009662EC">
            <w:pPr>
              <w:jc w:val="center"/>
              <w:rPr>
                <w:snapToGrid w:val="0"/>
              </w:rPr>
            </w:pPr>
            <w:r>
              <w:rPr>
                <w:snapToGrid w:val="0"/>
              </w:rPr>
              <w:t xml:space="preserve">-16 </w:t>
            </w:r>
            <w:proofErr w:type="spellStart"/>
            <w:r>
              <w:rPr>
                <w:snapToGrid w:val="0"/>
              </w:rPr>
              <w:t>dBW</w:t>
            </w:r>
            <w:proofErr w:type="spellEnd"/>
            <w:r>
              <w:rPr>
                <w:snapToGrid w:val="0"/>
              </w:rPr>
              <w:t xml:space="preserve"> (25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26056A13" w14:textId="77777777" w:rsidR="00004EC8" w:rsidRDefault="00004EC8">
            <w:pPr>
              <w:jc w:val="center"/>
              <w:rPr>
                <w:snapToGrid w:val="0"/>
              </w:rPr>
            </w:pPr>
          </w:p>
        </w:tc>
      </w:tr>
      <w:tr w:rsidR="00004EC8" w14:paraId="6EF3642A" w14:textId="77777777">
        <w:tc>
          <w:tcPr>
            <w:tcW w:w="810" w:type="dxa"/>
          </w:tcPr>
          <w:p w14:paraId="3307B77E"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4A171B7D" w14:textId="77777777" w:rsidR="00004EC8" w:rsidRDefault="009662EC">
            <w:pPr>
              <w:jc w:val="center"/>
              <w:rPr>
                <w:snapToGrid w:val="0"/>
              </w:rPr>
            </w:pPr>
            <w:r>
              <w:rPr>
                <w:snapToGrid w:val="0"/>
              </w:rPr>
              <w:t xml:space="preserve">Unrestricted </w:t>
            </w:r>
          </w:p>
        </w:tc>
        <w:tc>
          <w:tcPr>
            <w:tcW w:w="2251" w:type="dxa"/>
          </w:tcPr>
          <w:p w14:paraId="73866585" w14:textId="77777777" w:rsidR="00004EC8" w:rsidRDefault="009662EC">
            <w:pPr>
              <w:jc w:val="center"/>
              <w:rPr>
                <w:snapToGrid w:val="0"/>
              </w:rPr>
            </w:pPr>
            <w:r>
              <w:rPr>
                <w:snapToGrid w:val="0"/>
              </w:rPr>
              <w:t>160.1 - 160.6 MHz</w:t>
            </w:r>
          </w:p>
        </w:tc>
        <w:tc>
          <w:tcPr>
            <w:tcW w:w="3060" w:type="dxa"/>
          </w:tcPr>
          <w:p w14:paraId="05F19ABA" w14:textId="77777777" w:rsidR="00004EC8" w:rsidRDefault="009662EC">
            <w:pPr>
              <w:jc w:val="center"/>
              <w:rPr>
                <w:snapToGrid w:val="0"/>
              </w:rPr>
            </w:pPr>
            <w:r>
              <w:rPr>
                <w:snapToGrid w:val="0"/>
              </w:rPr>
              <w:t xml:space="preserve">-3 </w:t>
            </w:r>
            <w:proofErr w:type="spellStart"/>
            <w:r>
              <w:rPr>
                <w:snapToGrid w:val="0"/>
              </w:rPr>
              <w:t>dBW</w:t>
            </w:r>
            <w:proofErr w:type="spellEnd"/>
            <w:r>
              <w:rPr>
                <w:snapToGrid w:val="0"/>
              </w:rPr>
              <w:t xml:space="preserve"> (500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20C98B58" w14:textId="77777777" w:rsidR="00004EC8" w:rsidRDefault="00004EC8">
            <w:pPr>
              <w:jc w:val="center"/>
              <w:rPr>
                <w:snapToGrid w:val="0"/>
              </w:rPr>
            </w:pPr>
          </w:p>
        </w:tc>
      </w:tr>
      <w:tr w:rsidR="00004EC8" w14:paraId="544F402B" w14:textId="77777777">
        <w:tc>
          <w:tcPr>
            <w:tcW w:w="810" w:type="dxa"/>
          </w:tcPr>
          <w:p w14:paraId="0A569E1D"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37FC85F1" w14:textId="77777777" w:rsidR="00004EC8" w:rsidRDefault="009662EC">
            <w:pPr>
              <w:jc w:val="center"/>
              <w:rPr>
                <w:snapToGrid w:val="0"/>
              </w:rPr>
            </w:pPr>
            <w:r>
              <w:rPr>
                <w:snapToGrid w:val="0"/>
              </w:rPr>
              <w:t xml:space="preserve">Unrestricted </w:t>
            </w:r>
          </w:p>
        </w:tc>
        <w:tc>
          <w:tcPr>
            <w:tcW w:w="2251" w:type="dxa"/>
          </w:tcPr>
          <w:p w14:paraId="6DAB4C5C" w14:textId="77777777" w:rsidR="00004EC8" w:rsidRDefault="009662EC">
            <w:pPr>
              <w:jc w:val="center"/>
              <w:rPr>
                <w:snapToGrid w:val="0"/>
              </w:rPr>
            </w:pPr>
            <w:r>
              <w:rPr>
                <w:snapToGrid w:val="0"/>
              </w:rPr>
              <w:t>173 - 174 MHz</w:t>
            </w:r>
          </w:p>
        </w:tc>
        <w:tc>
          <w:tcPr>
            <w:tcW w:w="3060" w:type="dxa"/>
          </w:tcPr>
          <w:p w14:paraId="5F9D4F25" w14:textId="77777777" w:rsidR="00004EC8" w:rsidRDefault="009662EC">
            <w:pPr>
              <w:jc w:val="center"/>
              <w:rPr>
                <w:snapToGrid w:val="0"/>
              </w:rPr>
            </w:pPr>
            <w:r>
              <w:rPr>
                <w:snapToGrid w:val="0"/>
              </w:rPr>
              <w:t xml:space="preserve">-10 </w:t>
            </w:r>
            <w:proofErr w:type="spellStart"/>
            <w:r>
              <w:rPr>
                <w:snapToGrid w:val="0"/>
              </w:rPr>
              <w:t>dBW</w:t>
            </w:r>
            <w:proofErr w:type="spellEnd"/>
            <w:r>
              <w:rPr>
                <w:snapToGrid w:val="0"/>
              </w:rPr>
              <w:t xml:space="preserve"> (100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30F223AC" w14:textId="77777777" w:rsidR="00004EC8" w:rsidRDefault="00004EC8">
            <w:pPr>
              <w:jc w:val="center"/>
              <w:rPr>
                <w:snapToGrid w:val="0"/>
              </w:rPr>
            </w:pPr>
          </w:p>
        </w:tc>
      </w:tr>
      <w:tr w:rsidR="00004EC8" w14:paraId="50990FA0" w14:textId="77777777">
        <w:tc>
          <w:tcPr>
            <w:tcW w:w="810" w:type="dxa"/>
          </w:tcPr>
          <w:p w14:paraId="7F5DA4C8"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468793D4" w14:textId="77777777" w:rsidR="00004EC8" w:rsidRDefault="009662EC">
            <w:pPr>
              <w:jc w:val="center"/>
              <w:rPr>
                <w:snapToGrid w:val="0"/>
              </w:rPr>
            </w:pPr>
            <w:r>
              <w:t>Radio microphones</w:t>
            </w:r>
          </w:p>
        </w:tc>
        <w:tc>
          <w:tcPr>
            <w:tcW w:w="2251" w:type="dxa"/>
            <w:vAlign w:val="center"/>
          </w:tcPr>
          <w:p w14:paraId="5A3EF991" w14:textId="77777777" w:rsidR="00004EC8" w:rsidRDefault="009662EC">
            <w:pPr>
              <w:jc w:val="center"/>
              <w:rPr>
                <w:snapToGrid w:val="0"/>
              </w:rPr>
            </w:pPr>
            <w:r>
              <w:rPr>
                <w:rFonts w:eastAsia="SimSun"/>
                <w:lang w:eastAsia="zh-CN"/>
              </w:rPr>
              <w:t xml:space="preserve">174 </w:t>
            </w:r>
            <w:r>
              <w:rPr>
                <w:rFonts w:eastAsia="Times New Roman"/>
              </w:rPr>
              <w:t>-</w:t>
            </w:r>
            <w:r>
              <w:rPr>
                <w:rFonts w:eastAsia="SimSun"/>
                <w:lang w:eastAsia="zh-CN"/>
              </w:rPr>
              <w:t xml:space="preserve"> 230 MHz</w:t>
            </w:r>
          </w:p>
        </w:tc>
        <w:tc>
          <w:tcPr>
            <w:tcW w:w="3060" w:type="dxa"/>
            <w:vAlign w:val="center"/>
          </w:tcPr>
          <w:p w14:paraId="3CF90971" w14:textId="77777777" w:rsidR="00004EC8" w:rsidRDefault="009662EC">
            <w:pPr>
              <w:jc w:val="center"/>
              <w:rPr>
                <w:snapToGrid w:val="0"/>
              </w:rPr>
            </w:pPr>
            <w:r>
              <w:rPr>
                <w:rFonts w:eastAsia="SimSun"/>
                <w:lang w:eastAsia="zh-CN"/>
              </w:rPr>
              <w:t xml:space="preserve">-20 </w:t>
            </w:r>
            <w:proofErr w:type="spellStart"/>
            <w:r>
              <w:rPr>
                <w:rFonts w:eastAsia="SimSun"/>
                <w:lang w:eastAsia="zh-CN"/>
              </w:rPr>
              <w:t>dBW</w:t>
            </w:r>
            <w:proofErr w:type="spellEnd"/>
            <w:r>
              <w:rPr>
                <w:rFonts w:eastAsia="SimSun"/>
                <w:lang w:eastAsia="zh-CN"/>
              </w:rPr>
              <w:t xml:space="preserve"> (10 </w:t>
            </w:r>
            <w:proofErr w:type="spellStart"/>
            <w:r>
              <w:rPr>
                <w:rFonts w:eastAsia="SimSun"/>
                <w:lang w:eastAsia="zh-CN"/>
              </w:rPr>
              <w:t>mW</w:t>
            </w:r>
            <w:proofErr w:type="spellEnd"/>
            <w:r>
              <w:rPr>
                <w:rFonts w:eastAsia="SimSun"/>
                <w:lang w:eastAsia="zh-CN"/>
              </w:rPr>
              <w:t xml:space="preserve">) </w:t>
            </w:r>
            <w:proofErr w:type="spellStart"/>
            <w:r>
              <w:rPr>
                <w:rFonts w:eastAsia="SimSun"/>
                <w:lang w:eastAsia="zh-CN"/>
              </w:rPr>
              <w:t>eirp</w:t>
            </w:r>
            <w:proofErr w:type="spellEnd"/>
          </w:p>
        </w:tc>
        <w:tc>
          <w:tcPr>
            <w:tcW w:w="3960" w:type="dxa"/>
          </w:tcPr>
          <w:p w14:paraId="38EBFEC1" w14:textId="77777777" w:rsidR="00004EC8" w:rsidRDefault="00004EC8">
            <w:pPr>
              <w:jc w:val="center"/>
              <w:rPr>
                <w:snapToGrid w:val="0"/>
              </w:rPr>
            </w:pPr>
          </w:p>
        </w:tc>
      </w:tr>
      <w:tr w:rsidR="00004EC8" w14:paraId="19383AA5" w14:textId="77777777">
        <w:tc>
          <w:tcPr>
            <w:tcW w:w="810" w:type="dxa"/>
          </w:tcPr>
          <w:p w14:paraId="1AF93AFA"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66585818" w14:textId="77777777" w:rsidR="00004EC8" w:rsidRDefault="009662EC">
            <w:pPr>
              <w:jc w:val="center"/>
              <w:rPr>
                <w:snapToGrid w:val="0"/>
              </w:rPr>
            </w:pPr>
            <w:r>
              <w:rPr>
                <w:snapToGrid w:val="0"/>
              </w:rPr>
              <w:t>Determination Telemetry</w:t>
            </w:r>
            <w:r>
              <w:rPr>
                <w:rFonts w:hint="eastAsia"/>
                <w:snapToGrid w:val="0"/>
                <w:lang w:eastAsia="ko-KR"/>
              </w:rPr>
              <w:t xml:space="preserve"> and </w:t>
            </w:r>
            <w:r>
              <w:rPr>
                <w:snapToGrid w:val="0"/>
              </w:rPr>
              <w:t xml:space="preserve">Telecommand </w:t>
            </w:r>
          </w:p>
        </w:tc>
        <w:tc>
          <w:tcPr>
            <w:tcW w:w="2251" w:type="dxa"/>
          </w:tcPr>
          <w:p w14:paraId="6638714D" w14:textId="77777777" w:rsidR="00004EC8" w:rsidRDefault="009662EC">
            <w:pPr>
              <w:jc w:val="center"/>
              <w:rPr>
                <w:snapToGrid w:val="0"/>
              </w:rPr>
            </w:pPr>
            <w:r>
              <w:rPr>
                <w:snapToGrid w:val="0"/>
              </w:rPr>
              <w:t>235 - 300 MHz</w:t>
            </w:r>
          </w:p>
        </w:tc>
        <w:tc>
          <w:tcPr>
            <w:tcW w:w="3060" w:type="dxa"/>
          </w:tcPr>
          <w:p w14:paraId="1E5F75FC" w14:textId="77777777" w:rsidR="00004EC8" w:rsidRDefault="009662EC">
            <w:pPr>
              <w:jc w:val="center"/>
              <w:rPr>
                <w:snapToGrid w:val="0"/>
              </w:rPr>
            </w:pPr>
            <w:r>
              <w:rPr>
                <w:snapToGrid w:val="0"/>
              </w:rPr>
              <w:t xml:space="preserve">-30 </w:t>
            </w:r>
            <w:proofErr w:type="spellStart"/>
            <w:r>
              <w:rPr>
                <w:snapToGrid w:val="0"/>
              </w:rPr>
              <w:t>dBW</w:t>
            </w:r>
            <w:proofErr w:type="spellEnd"/>
            <w:r>
              <w:rPr>
                <w:snapToGrid w:val="0"/>
              </w:rPr>
              <w:t xml:space="preserve"> (1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4F3E044F" w14:textId="77777777" w:rsidR="00004EC8" w:rsidRDefault="00004EC8">
            <w:pPr>
              <w:jc w:val="center"/>
              <w:rPr>
                <w:snapToGrid w:val="0"/>
              </w:rPr>
            </w:pPr>
          </w:p>
        </w:tc>
      </w:tr>
      <w:tr w:rsidR="00004EC8" w14:paraId="089A274A" w14:textId="77777777">
        <w:tc>
          <w:tcPr>
            <w:tcW w:w="810" w:type="dxa"/>
          </w:tcPr>
          <w:p w14:paraId="1D2E8DA8"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1DFD24F9" w14:textId="77777777" w:rsidR="00004EC8" w:rsidRDefault="009662EC">
            <w:pPr>
              <w:jc w:val="center"/>
              <w:rPr>
                <w:snapToGrid w:val="0"/>
              </w:rPr>
            </w:pPr>
            <w:r>
              <w:rPr>
                <w:snapToGrid w:val="0"/>
              </w:rPr>
              <w:t>Determination Telemetry</w:t>
            </w:r>
            <w:r>
              <w:rPr>
                <w:rFonts w:hint="eastAsia"/>
                <w:snapToGrid w:val="0"/>
                <w:lang w:eastAsia="ko-KR"/>
              </w:rPr>
              <w:t xml:space="preserve"> and </w:t>
            </w:r>
            <w:r>
              <w:rPr>
                <w:snapToGrid w:val="0"/>
              </w:rPr>
              <w:t xml:space="preserve">Telecommand </w:t>
            </w:r>
          </w:p>
        </w:tc>
        <w:tc>
          <w:tcPr>
            <w:tcW w:w="2251" w:type="dxa"/>
          </w:tcPr>
          <w:p w14:paraId="13802E1D" w14:textId="77777777" w:rsidR="00004EC8" w:rsidRDefault="009662EC">
            <w:pPr>
              <w:jc w:val="center"/>
              <w:rPr>
                <w:snapToGrid w:val="0"/>
              </w:rPr>
            </w:pPr>
            <w:r>
              <w:rPr>
                <w:snapToGrid w:val="0"/>
              </w:rPr>
              <w:t>300 - 322 MHz</w:t>
            </w:r>
          </w:p>
        </w:tc>
        <w:tc>
          <w:tcPr>
            <w:tcW w:w="3060" w:type="dxa"/>
          </w:tcPr>
          <w:p w14:paraId="3775D737" w14:textId="77777777" w:rsidR="00004EC8" w:rsidRDefault="009662EC">
            <w:pPr>
              <w:jc w:val="center"/>
              <w:rPr>
                <w:snapToGrid w:val="0"/>
              </w:rPr>
            </w:pPr>
            <w:r>
              <w:rPr>
                <w:snapToGrid w:val="0"/>
              </w:rPr>
              <w:t xml:space="preserve">-20 </w:t>
            </w:r>
            <w:proofErr w:type="spellStart"/>
            <w:r>
              <w:rPr>
                <w:snapToGrid w:val="0"/>
              </w:rPr>
              <w:t>dBW</w:t>
            </w:r>
            <w:proofErr w:type="spellEnd"/>
            <w:r>
              <w:rPr>
                <w:snapToGrid w:val="0"/>
              </w:rPr>
              <w:t xml:space="preserve"> (10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3ECE3A2A" w14:textId="77777777" w:rsidR="00004EC8" w:rsidRDefault="00004EC8">
            <w:pPr>
              <w:jc w:val="center"/>
              <w:rPr>
                <w:snapToGrid w:val="0"/>
              </w:rPr>
            </w:pPr>
          </w:p>
        </w:tc>
      </w:tr>
      <w:tr w:rsidR="00004EC8" w14:paraId="552BE2AE" w14:textId="77777777">
        <w:tc>
          <w:tcPr>
            <w:tcW w:w="810" w:type="dxa"/>
          </w:tcPr>
          <w:p w14:paraId="1CE2070B"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2634FD93" w14:textId="77777777" w:rsidR="00004EC8" w:rsidRDefault="009662EC">
            <w:pPr>
              <w:jc w:val="center"/>
              <w:rPr>
                <w:snapToGrid w:val="0"/>
              </w:rPr>
            </w:pPr>
            <w:r>
              <w:rPr>
                <w:snapToGrid w:val="0"/>
              </w:rPr>
              <w:t xml:space="preserve">Biomedical Telemetry </w:t>
            </w:r>
          </w:p>
        </w:tc>
        <w:tc>
          <w:tcPr>
            <w:tcW w:w="2251" w:type="dxa"/>
          </w:tcPr>
          <w:p w14:paraId="59F0BC4E" w14:textId="77777777" w:rsidR="00004EC8" w:rsidRDefault="009662EC">
            <w:pPr>
              <w:jc w:val="center"/>
              <w:rPr>
                <w:snapToGrid w:val="0"/>
              </w:rPr>
            </w:pPr>
            <w:r>
              <w:rPr>
                <w:snapToGrid w:val="0"/>
              </w:rPr>
              <w:t>402 - 406 MHz</w:t>
            </w:r>
          </w:p>
        </w:tc>
        <w:tc>
          <w:tcPr>
            <w:tcW w:w="3060" w:type="dxa"/>
          </w:tcPr>
          <w:p w14:paraId="0374D641" w14:textId="77777777" w:rsidR="00004EC8" w:rsidRDefault="009662EC">
            <w:pPr>
              <w:jc w:val="center"/>
              <w:rPr>
                <w:snapToGrid w:val="0"/>
              </w:rPr>
            </w:pPr>
            <w:r>
              <w:rPr>
                <w:snapToGrid w:val="0"/>
              </w:rPr>
              <w:t xml:space="preserve">-46 </w:t>
            </w:r>
            <w:proofErr w:type="spellStart"/>
            <w:r>
              <w:rPr>
                <w:snapToGrid w:val="0"/>
              </w:rPr>
              <w:t>dBW</w:t>
            </w:r>
            <w:proofErr w:type="spellEnd"/>
            <w:r>
              <w:rPr>
                <w:snapToGrid w:val="0"/>
              </w:rPr>
              <w:t xml:space="preserve"> (0.025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344C2DE4" w14:textId="77777777" w:rsidR="00004EC8" w:rsidRDefault="009662EC">
            <w:pPr>
              <w:spacing w:before="100" w:after="100"/>
              <w:rPr>
                <w:rFonts w:eastAsia="Times New Roman"/>
              </w:rPr>
            </w:pPr>
            <w:r>
              <w:rPr>
                <w:rFonts w:eastAsia="Times New Roman"/>
              </w:rPr>
              <w:t>the maximum permitted duty cycle is 0.1%</w:t>
            </w:r>
          </w:p>
          <w:p w14:paraId="69895918" w14:textId="77777777" w:rsidR="00004EC8" w:rsidRDefault="00004EC8">
            <w:pPr>
              <w:jc w:val="center"/>
              <w:rPr>
                <w:snapToGrid w:val="0"/>
              </w:rPr>
            </w:pPr>
          </w:p>
        </w:tc>
      </w:tr>
      <w:tr w:rsidR="00004EC8" w14:paraId="3BE06D20" w14:textId="77777777">
        <w:tc>
          <w:tcPr>
            <w:tcW w:w="810" w:type="dxa"/>
          </w:tcPr>
          <w:p w14:paraId="0FA41BCF"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25CB8B93" w14:textId="77777777" w:rsidR="00004EC8" w:rsidRDefault="009662EC">
            <w:pPr>
              <w:jc w:val="center"/>
              <w:rPr>
                <w:snapToGrid w:val="0"/>
              </w:rPr>
            </w:pPr>
            <w:r>
              <w:rPr>
                <w:snapToGrid w:val="0"/>
              </w:rPr>
              <w:t>Unrestricted</w:t>
            </w:r>
          </w:p>
        </w:tc>
        <w:tc>
          <w:tcPr>
            <w:tcW w:w="2251" w:type="dxa"/>
          </w:tcPr>
          <w:p w14:paraId="0CB642CC" w14:textId="77777777" w:rsidR="00004EC8" w:rsidRDefault="009662EC">
            <w:pPr>
              <w:jc w:val="center"/>
              <w:rPr>
                <w:snapToGrid w:val="0"/>
              </w:rPr>
            </w:pPr>
            <w:r>
              <w:rPr>
                <w:snapToGrid w:val="0"/>
              </w:rPr>
              <w:t>433.05 - 434.79 MHz</w:t>
            </w:r>
          </w:p>
        </w:tc>
        <w:tc>
          <w:tcPr>
            <w:tcW w:w="3060" w:type="dxa"/>
          </w:tcPr>
          <w:p w14:paraId="472D4F05" w14:textId="77777777" w:rsidR="00004EC8" w:rsidRDefault="009662EC">
            <w:pPr>
              <w:jc w:val="center"/>
              <w:rPr>
                <w:snapToGrid w:val="0"/>
              </w:rPr>
            </w:pPr>
            <w:r>
              <w:rPr>
                <w:snapToGrid w:val="0"/>
              </w:rPr>
              <w:t xml:space="preserve">-16 </w:t>
            </w:r>
            <w:proofErr w:type="spellStart"/>
            <w:r>
              <w:rPr>
                <w:snapToGrid w:val="0"/>
              </w:rPr>
              <w:t>dBW</w:t>
            </w:r>
            <w:proofErr w:type="spellEnd"/>
            <w:r>
              <w:rPr>
                <w:snapToGrid w:val="0"/>
              </w:rPr>
              <w:t xml:space="preserve"> (25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303D5486" w14:textId="77777777" w:rsidR="00004EC8" w:rsidRDefault="00004EC8">
            <w:pPr>
              <w:jc w:val="center"/>
              <w:rPr>
                <w:snapToGrid w:val="0"/>
              </w:rPr>
            </w:pPr>
          </w:p>
        </w:tc>
      </w:tr>
      <w:tr w:rsidR="00004EC8" w14:paraId="3F0D3C43" w14:textId="77777777">
        <w:tc>
          <w:tcPr>
            <w:tcW w:w="810" w:type="dxa"/>
          </w:tcPr>
          <w:p w14:paraId="2BC7334D"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1407E02D" w14:textId="77777777" w:rsidR="00004EC8" w:rsidRDefault="009662EC">
            <w:pPr>
              <w:jc w:val="center"/>
              <w:rPr>
                <w:snapToGrid w:val="0"/>
              </w:rPr>
            </w:pPr>
            <w:r>
              <w:rPr>
                <w:snapToGrid w:val="0"/>
              </w:rPr>
              <w:t xml:space="preserve">Biomedical Telemetry </w:t>
            </w:r>
          </w:p>
        </w:tc>
        <w:tc>
          <w:tcPr>
            <w:tcW w:w="2251" w:type="dxa"/>
          </w:tcPr>
          <w:p w14:paraId="0D2FD19A" w14:textId="77777777" w:rsidR="00004EC8" w:rsidRDefault="009662EC">
            <w:pPr>
              <w:jc w:val="center"/>
              <w:rPr>
                <w:snapToGrid w:val="0"/>
              </w:rPr>
            </w:pPr>
            <w:r>
              <w:rPr>
                <w:snapToGrid w:val="0"/>
              </w:rPr>
              <w:t>444 - 444.925 MHz</w:t>
            </w:r>
          </w:p>
        </w:tc>
        <w:tc>
          <w:tcPr>
            <w:tcW w:w="3060" w:type="dxa"/>
          </w:tcPr>
          <w:p w14:paraId="7E88BDB5" w14:textId="77777777" w:rsidR="00004EC8" w:rsidRDefault="009662EC">
            <w:pPr>
              <w:jc w:val="center"/>
              <w:rPr>
                <w:snapToGrid w:val="0"/>
              </w:rPr>
            </w:pPr>
            <w:r>
              <w:rPr>
                <w:snapToGrid w:val="0"/>
              </w:rPr>
              <w:t xml:space="preserve">-16 </w:t>
            </w:r>
            <w:proofErr w:type="spellStart"/>
            <w:r>
              <w:rPr>
                <w:snapToGrid w:val="0"/>
              </w:rPr>
              <w:t>dBW</w:t>
            </w:r>
            <w:proofErr w:type="spellEnd"/>
            <w:r>
              <w:rPr>
                <w:snapToGrid w:val="0"/>
              </w:rPr>
              <w:t xml:space="preserve"> (25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5EE2D4DE" w14:textId="77777777" w:rsidR="00004EC8" w:rsidRDefault="00004EC8">
            <w:pPr>
              <w:jc w:val="center"/>
              <w:rPr>
                <w:snapToGrid w:val="0"/>
              </w:rPr>
            </w:pPr>
          </w:p>
        </w:tc>
      </w:tr>
      <w:tr w:rsidR="00004EC8" w14:paraId="6E407BC9" w14:textId="77777777">
        <w:tc>
          <w:tcPr>
            <w:tcW w:w="810" w:type="dxa"/>
          </w:tcPr>
          <w:p w14:paraId="79CDBA97"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647C3468" w14:textId="77777777" w:rsidR="00004EC8" w:rsidRDefault="009662EC">
            <w:pPr>
              <w:jc w:val="center"/>
              <w:rPr>
                <w:snapToGrid w:val="0"/>
              </w:rPr>
            </w:pPr>
            <w:r>
              <w:rPr>
                <w:snapToGrid w:val="0"/>
              </w:rPr>
              <w:t xml:space="preserve">Unrestricted </w:t>
            </w:r>
          </w:p>
        </w:tc>
        <w:tc>
          <w:tcPr>
            <w:tcW w:w="2251" w:type="dxa"/>
          </w:tcPr>
          <w:p w14:paraId="0BF355DF" w14:textId="77777777" w:rsidR="00004EC8" w:rsidRDefault="009662EC">
            <w:pPr>
              <w:jc w:val="center"/>
              <w:rPr>
                <w:snapToGrid w:val="0"/>
              </w:rPr>
            </w:pPr>
            <w:r>
              <w:rPr>
                <w:snapToGrid w:val="0"/>
              </w:rPr>
              <w:t>458.54 - 458.61 MHz</w:t>
            </w:r>
          </w:p>
        </w:tc>
        <w:tc>
          <w:tcPr>
            <w:tcW w:w="3060" w:type="dxa"/>
          </w:tcPr>
          <w:p w14:paraId="1132088F" w14:textId="77777777" w:rsidR="00004EC8" w:rsidRDefault="009662EC">
            <w:pPr>
              <w:jc w:val="center"/>
              <w:rPr>
                <w:snapToGrid w:val="0"/>
              </w:rPr>
            </w:pPr>
            <w:r>
              <w:rPr>
                <w:snapToGrid w:val="0"/>
              </w:rPr>
              <w:t xml:space="preserve">-3 </w:t>
            </w:r>
            <w:proofErr w:type="spellStart"/>
            <w:r>
              <w:rPr>
                <w:snapToGrid w:val="0"/>
              </w:rPr>
              <w:t>dBW</w:t>
            </w:r>
            <w:proofErr w:type="spellEnd"/>
            <w:r>
              <w:rPr>
                <w:snapToGrid w:val="0"/>
              </w:rPr>
              <w:t xml:space="preserve"> (500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477F006F" w14:textId="77777777" w:rsidR="00004EC8" w:rsidRDefault="00004EC8">
            <w:pPr>
              <w:jc w:val="center"/>
              <w:rPr>
                <w:snapToGrid w:val="0"/>
              </w:rPr>
            </w:pPr>
          </w:p>
        </w:tc>
      </w:tr>
      <w:tr w:rsidR="00004EC8" w14:paraId="6E0C5F17" w14:textId="77777777">
        <w:tc>
          <w:tcPr>
            <w:tcW w:w="810" w:type="dxa"/>
          </w:tcPr>
          <w:p w14:paraId="3AD9C994"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5016FA79" w14:textId="77777777" w:rsidR="00004EC8" w:rsidRDefault="009662EC">
            <w:pPr>
              <w:jc w:val="center"/>
              <w:rPr>
                <w:snapToGrid w:val="0"/>
              </w:rPr>
            </w:pPr>
            <w:r>
              <w:rPr>
                <w:snapToGrid w:val="0"/>
              </w:rPr>
              <w:t xml:space="preserve">Unrestricted </w:t>
            </w:r>
          </w:p>
        </w:tc>
        <w:tc>
          <w:tcPr>
            <w:tcW w:w="2251" w:type="dxa"/>
          </w:tcPr>
          <w:p w14:paraId="1C93C748" w14:textId="77777777" w:rsidR="00004EC8" w:rsidRDefault="009662EC">
            <w:pPr>
              <w:jc w:val="center"/>
              <w:rPr>
                <w:snapToGrid w:val="0"/>
              </w:rPr>
            </w:pPr>
            <w:r>
              <w:rPr>
                <w:snapToGrid w:val="0"/>
              </w:rPr>
              <w:t>466.80 - 466.85 MHz</w:t>
            </w:r>
          </w:p>
        </w:tc>
        <w:tc>
          <w:tcPr>
            <w:tcW w:w="3060" w:type="dxa"/>
          </w:tcPr>
          <w:p w14:paraId="6C50C808" w14:textId="77777777" w:rsidR="00004EC8" w:rsidRDefault="009662EC">
            <w:pPr>
              <w:jc w:val="center"/>
              <w:rPr>
                <w:snapToGrid w:val="0"/>
              </w:rPr>
            </w:pPr>
            <w:r>
              <w:rPr>
                <w:snapToGrid w:val="0"/>
              </w:rPr>
              <w:t xml:space="preserve">-3 </w:t>
            </w:r>
            <w:proofErr w:type="spellStart"/>
            <w:r>
              <w:rPr>
                <w:snapToGrid w:val="0"/>
              </w:rPr>
              <w:t>dBW</w:t>
            </w:r>
            <w:proofErr w:type="spellEnd"/>
            <w:r>
              <w:rPr>
                <w:snapToGrid w:val="0"/>
              </w:rPr>
              <w:t xml:space="preserve"> (500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7216C18E" w14:textId="77777777" w:rsidR="00004EC8" w:rsidRDefault="00004EC8">
            <w:pPr>
              <w:jc w:val="center"/>
              <w:rPr>
                <w:snapToGrid w:val="0"/>
              </w:rPr>
            </w:pPr>
          </w:p>
        </w:tc>
      </w:tr>
      <w:tr w:rsidR="00004EC8" w14:paraId="1A095EB7" w14:textId="77777777">
        <w:tc>
          <w:tcPr>
            <w:tcW w:w="810" w:type="dxa"/>
          </w:tcPr>
          <w:p w14:paraId="6BA8F4F5"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4BCA41BB" w14:textId="77777777" w:rsidR="00004EC8" w:rsidRDefault="009662EC">
            <w:pPr>
              <w:jc w:val="center"/>
              <w:rPr>
                <w:snapToGrid w:val="0"/>
              </w:rPr>
            </w:pPr>
            <w:r>
              <w:rPr>
                <w:snapToGrid w:val="0"/>
              </w:rPr>
              <w:t xml:space="preserve">Biomedical Telemetry </w:t>
            </w:r>
          </w:p>
        </w:tc>
        <w:tc>
          <w:tcPr>
            <w:tcW w:w="2251" w:type="dxa"/>
          </w:tcPr>
          <w:p w14:paraId="29487DF9" w14:textId="77777777" w:rsidR="00004EC8" w:rsidRDefault="009662EC">
            <w:pPr>
              <w:jc w:val="center"/>
              <w:rPr>
                <w:snapToGrid w:val="0"/>
              </w:rPr>
            </w:pPr>
            <w:r>
              <w:rPr>
                <w:snapToGrid w:val="0"/>
              </w:rPr>
              <w:t>470 - 470.5 MHz</w:t>
            </w:r>
          </w:p>
        </w:tc>
        <w:tc>
          <w:tcPr>
            <w:tcW w:w="3060" w:type="dxa"/>
          </w:tcPr>
          <w:p w14:paraId="5D158788" w14:textId="77777777" w:rsidR="00004EC8" w:rsidRDefault="009662EC">
            <w:pPr>
              <w:jc w:val="center"/>
              <w:rPr>
                <w:snapToGrid w:val="0"/>
              </w:rPr>
            </w:pPr>
            <w:r>
              <w:rPr>
                <w:snapToGrid w:val="0"/>
              </w:rPr>
              <w:t xml:space="preserve">-10 </w:t>
            </w:r>
            <w:proofErr w:type="spellStart"/>
            <w:r>
              <w:rPr>
                <w:snapToGrid w:val="0"/>
              </w:rPr>
              <w:t>dBW</w:t>
            </w:r>
            <w:proofErr w:type="spellEnd"/>
            <w:r>
              <w:rPr>
                <w:snapToGrid w:val="0"/>
              </w:rPr>
              <w:t xml:space="preserve"> (100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1DFD5096" w14:textId="77777777" w:rsidR="00004EC8" w:rsidRDefault="00004EC8">
            <w:pPr>
              <w:jc w:val="center"/>
              <w:rPr>
                <w:snapToGrid w:val="0"/>
              </w:rPr>
            </w:pPr>
          </w:p>
        </w:tc>
      </w:tr>
      <w:tr w:rsidR="00004EC8" w14:paraId="1A36A343" w14:textId="77777777">
        <w:tc>
          <w:tcPr>
            <w:tcW w:w="810" w:type="dxa"/>
          </w:tcPr>
          <w:p w14:paraId="74834C3F"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6C110ECF" w14:textId="77777777" w:rsidR="00004EC8" w:rsidRDefault="009662EC">
            <w:pPr>
              <w:jc w:val="center"/>
              <w:rPr>
                <w:snapToGrid w:val="0"/>
              </w:rPr>
            </w:pPr>
            <w:r>
              <w:rPr>
                <w:snapToGrid w:val="0"/>
              </w:rPr>
              <w:t xml:space="preserve">Unrestricted </w:t>
            </w:r>
          </w:p>
        </w:tc>
        <w:tc>
          <w:tcPr>
            <w:tcW w:w="2251" w:type="dxa"/>
          </w:tcPr>
          <w:p w14:paraId="65721A33" w14:textId="77777777" w:rsidR="00004EC8" w:rsidRDefault="009662EC">
            <w:pPr>
              <w:jc w:val="center"/>
              <w:rPr>
                <w:snapToGrid w:val="0"/>
              </w:rPr>
            </w:pPr>
            <w:r>
              <w:rPr>
                <w:snapToGrid w:val="0"/>
              </w:rPr>
              <w:t>471 - 471.5 MHz</w:t>
            </w:r>
          </w:p>
        </w:tc>
        <w:tc>
          <w:tcPr>
            <w:tcW w:w="3060" w:type="dxa"/>
          </w:tcPr>
          <w:p w14:paraId="6564123B" w14:textId="77777777" w:rsidR="00004EC8" w:rsidRDefault="009662EC">
            <w:pPr>
              <w:jc w:val="center"/>
              <w:rPr>
                <w:snapToGrid w:val="0"/>
              </w:rPr>
            </w:pPr>
            <w:r>
              <w:rPr>
                <w:snapToGrid w:val="0"/>
              </w:rPr>
              <w:t xml:space="preserve">-10 </w:t>
            </w:r>
            <w:proofErr w:type="spellStart"/>
            <w:r>
              <w:rPr>
                <w:snapToGrid w:val="0"/>
              </w:rPr>
              <w:t>dBW</w:t>
            </w:r>
            <w:proofErr w:type="spellEnd"/>
            <w:r>
              <w:rPr>
                <w:snapToGrid w:val="0"/>
              </w:rPr>
              <w:t xml:space="preserve"> (100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4B1C5D5D" w14:textId="77777777" w:rsidR="00004EC8" w:rsidRDefault="00004EC8">
            <w:pPr>
              <w:jc w:val="center"/>
              <w:rPr>
                <w:snapToGrid w:val="0"/>
              </w:rPr>
            </w:pPr>
          </w:p>
        </w:tc>
      </w:tr>
      <w:tr w:rsidR="00004EC8" w14:paraId="7B67FC28" w14:textId="77777777">
        <w:tc>
          <w:tcPr>
            <w:tcW w:w="810" w:type="dxa"/>
          </w:tcPr>
          <w:p w14:paraId="3D21F916"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5B5DA03A" w14:textId="77777777" w:rsidR="00004EC8" w:rsidRDefault="009662EC">
            <w:pPr>
              <w:jc w:val="center"/>
              <w:rPr>
                <w:snapToGrid w:val="0"/>
              </w:rPr>
            </w:pPr>
            <w:r>
              <w:rPr>
                <w:snapToGrid w:val="0"/>
              </w:rPr>
              <w:t>Personal Radio Service</w:t>
            </w:r>
          </w:p>
        </w:tc>
        <w:tc>
          <w:tcPr>
            <w:tcW w:w="2251" w:type="dxa"/>
            <w:vAlign w:val="center"/>
          </w:tcPr>
          <w:p w14:paraId="31D8A5BE" w14:textId="77777777" w:rsidR="00004EC8" w:rsidRDefault="009662EC">
            <w:pPr>
              <w:jc w:val="center"/>
              <w:rPr>
                <w:snapToGrid w:val="0"/>
              </w:rPr>
            </w:pPr>
            <w:r>
              <w:rPr>
                <w:snapToGrid w:val="0"/>
              </w:rPr>
              <w:t>476.43125 - 477.41875 MHz</w:t>
            </w:r>
          </w:p>
        </w:tc>
        <w:tc>
          <w:tcPr>
            <w:tcW w:w="3060" w:type="dxa"/>
            <w:vAlign w:val="center"/>
          </w:tcPr>
          <w:p w14:paraId="5F5B273D" w14:textId="77777777" w:rsidR="00004EC8" w:rsidRDefault="009662EC">
            <w:pPr>
              <w:jc w:val="center"/>
              <w:rPr>
                <w:snapToGrid w:val="0"/>
              </w:rPr>
            </w:pPr>
            <w:r>
              <w:rPr>
                <w:snapToGrid w:val="0"/>
              </w:rPr>
              <w:t xml:space="preserve">9.2 </w:t>
            </w:r>
            <w:proofErr w:type="spellStart"/>
            <w:r>
              <w:rPr>
                <w:snapToGrid w:val="0"/>
              </w:rPr>
              <w:t>dBW</w:t>
            </w:r>
            <w:proofErr w:type="spellEnd"/>
            <w:r>
              <w:rPr>
                <w:snapToGrid w:val="0"/>
              </w:rPr>
              <w:t xml:space="preserve"> (8.3 W) </w:t>
            </w:r>
            <w:proofErr w:type="spellStart"/>
            <w:r>
              <w:rPr>
                <w:snapToGrid w:val="0"/>
              </w:rPr>
              <w:t>eirp</w:t>
            </w:r>
            <w:proofErr w:type="spellEnd"/>
          </w:p>
        </w:tc>
        <w:tc>
          <w:tcPr>
            <w:tcW w:w="3960" w:type="dxa"/>
            <w:vAlign w:val="center"/>
          </w:tcPr>
          <w:p w14:paraId="46FD385C" w14:textId="77777777" w:rsidR="00004EC8" w:rsidRDefault="009662EC">
            <w:pPr>
              <w:jc w:val="center"/>
              <w:rPr>
                <w:snapToGrid w:val="0"/>
              </w:rPr>
            </w:pPr>
            <w:r>
              <w:rPr>
                <w:snapToGrid w:val="0"/>
              </w:rPr>
              <w:t>12.5 and 25 kHz channel plans. Emissions desingators:16K0F3EJN, 16K0G3EJN,  8K50F3EJN, 8K50G3EJN</w:t>
            </w:r>
          </w:p>
        </w:tc>
      </w:tr>
      <w:tr w:rsidR="00004EC8" w14:paraId="51B78629" w14:textId="77777777">
        <w:tc>
          <w:tcPr>
            <w:tcW w:w="810" w:type="dxa"/>
          </w:tcPr>
          <w:p w14:paraId="5F418975"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70434251" w14:textId="77777777" w:rsidR="00004EC8" w:rsidRDefault="009662EC">
            <w:pPr>
              <w:jc w:val="center"/>
              <w:rPr>
                <w:snapToGrid w:val="0"/>
              </w:rPr>
            </w:pPr>
            <w:r>
              <w:t>Radio microphones</w:t>
            </w:r>
          </w:p>
        </w:tc>
        <w:tc>
          <w:tcPr>
            <w:tcW w:w="2251" w:type="dxa"/>
            <w:vAlign w:val="center"/>
          </w:tcPr>
          <w:p w14:paraId="5F53FE15" w14:textId="77777777" w:rsidR="00004EC8" w:rsidRDefault="009662EC">
            <w:pPr>
              <w:jc w:val="center"/>
              <w:rPr>
                <w:snapToGrid w:val="0"/>
              </w:rPr>
            </w:pPr>
            <w:r>
              <w:rPr>
                <w:rFonts w:eastAsia="SimSun"/>
                <w:lang w:eastAsia="zh-CN"/>
              </w:rPr>
              <w:t xml:space="preserve">502 </w:t>
            </w:r>
            <w:r>
              <w:rPr>
                <w:rFonts w:eastAsia="Times New Roman"/>
              </w:rPr>
              <w:t>-</w:t>
            </w:r>
            <w:r>
              <w:rPr>
                <w:rFonts w:eastAsia="SimSun"/>
                <w:lang w:eastAsia="zh-CN"/>
              </w:rPr>
              <w:t xml:space="preserve"> 510 MHz</w:t>
            </w:r>
          </w:p>
        </w:tc>
        <w:tc>
          <w:tcPr>
            <w:tcW w:w="3060" w:type="dxa"/>
            <w:vAlign w:val="center"/>
          </w:tcPr>
          <w:p w14:paraId="344751C2" w14:textId="77777777" w:rsidR="00004EC8" w:rsidRDefault="009662EC">
            <w:pPr>
              <w:jc w:val="center"/>
              <w:rPr>
                <w:snapToGrid w:val="0"/>
              </w:rPr>
            </w:pPr>
            <w:r>
              <w:rPr>
                <w:rFonts w:eastAsia="SimSun"/>
                <w:lang w:eastAsia="zh-CN"/>
              </w:rPr>
              <w:t xml:space="preserve">-10 </w:t>
            </w:r>
            <w:proofErr w:type="spellStart"/>
            <w:r>
              <w:rPr>
                <w:rFonts w:eastAsia="SimSun"/>
                <w:lang w:eastAsia="zh-CN"/>
              </w:rPr>
              <w:t>dBW</w:t>
            </w:r>
            <w:proofErr w:type="spellEnd"/>
            <w:r>
              <w:rPr>
                <w:rFonts w:eastAsia="SimSun"/>
                <w:lang w:eastAsia="zh-CN"/>
              </w:rPr>
              <w:t xml:space="preserve"> (100 </w:t>
            </w:r>
            <w:proofErr w:type="spellStart"/>
            <w:r>
              <w:rPr>
                <w:rFonts w:eastAsia="SimSun"/>
                <w:lang w:eastAsia="zh-CN"/>
              </w:rPr>
              <w:t>mW</w:t>
            </w:r>
            <w:proofErr w:type="spellEnd"/>
            <w:r>
              <w:rPr>
                <w:rFonts w:eastAsia="SimSun"/>
                <w:lang w:eastAsia="zh-CN"/>
              </w:rPr>
              <w:t xml:space="preserve">) </w:t>
            </w:r>
            <w:proofErr w:type="spellStart"/>
            <w:r>
              <w:rPr>
                <w:rFonts w:eastAsia="SimSun"/>
                <w:lang w:eastAsia="zh-CN"/>
              </w:rPr>
              <w:t>eirp</w:t>
            </w:r>
            <w:proofErr w:type="spellEnd"/>
          </w:p>
        </w:tc>
        <w:tc>
          <w:tcPr>
            <w:tcW w:w="3960" w:type="dxa"/>
            <w:vAlign w:val="center"/>
          </w:tcPr>
          <w:p w14:paraId="2F18490F" w14:textId="77777777" w:rsidR="00004EC8" w:rsidRDefault="00004EC8">
            <w:pPr>
              <w:jc w:val="center"/>
              <w:rPr>
                <w:snapToGrid w:val="0"/>
              </w:rPr>
            </w:pPr>
          </w:p>
        </w:tc>
      </w:tr>
      <w:tr w:rsidR="00004EC8" w14:paraId="3BB5EBBD" w14:textId="77777777">
        <w:tc>
          <w:tcPr>
            <w:tcW w:w="810" w:type="dxa"/>
          </w:tcPr>
          <w:p w14:paraId="08A2B834"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6581462E" w14:textId="77777777" w:rsidR="00004EC8" w:rsidRDefault="009662EC">
            <w:pPr>
              <w:jc w:val="center"/>
              <w:rPr>
                <w:snapToGrid w:val="0"/>
              </w:rPr>
            </w:pPr>
            <w:r>
              <w:t>Radio microphones</w:t>
            </w:r>
          </w:p>
        </w:tc>
        <w:tc>
          <w:tcPr>
            <w:tcW w:w="2251" w:type="dxa"/>
            <w:vAlign w:val="center"/>
          </w:tcPr>
          <w:p w14:paraId="2B6E41C2" w14:textId="77777777" w:rsidR="00004EC8" w:rsidRDefault="009662EC">
            <w:pPr>
              <w:jc w:val="center"/>
              <w:rPr>
                <w:snapToGrid w:val="0"/>
              </w:rPr>
            </w:pPr>
            <w:r>
              <w:rPr>
                <w:rFonts w:eastAsia="SimSun"/>
                <w:lang w:eastAsia="zh-CN"/>
              </w:rPr>
              <w:t xml:space="preserve">510 </w:t>
            </w:r>
            <w:r>
              <w:rPr>
                <w:rFonts w:eastAsia="Times New Roman"/>
              </w:rPr>
              <w:t>-</w:t>
            </w:r>
            <w:r>
              <w:rPr>
                <w:rFonts w:eastAsia="SimSun"/>
                <w:lang w:eastAsia="zh-CN"/>
              </w:rPr>
              <w:t xml:space="preserve"> 606 MHz</w:t>
            </w:r>
          </w:p>
        </w:tc>
        <w:tc>
          <w:tcPr>
            <w:tcW w:w="3060" w:type="dxa"/>
            <w:vAlign w:val="center"/>
          </w:tcPr>
          <w:p w14:paraId="3FDD6A4C" w14:textId="77777777" w:rsidR="00004EC8" w:rsidRDefault="009662EC">
            <w:pPr>
              <w:jc w:val="center"/>
              <w:rPr>
                <w:snapToGrid w:val="0"/>
              </w:rPr>
            </w:pPr>
            <w:r>
              <w:rPr>
                <w:rFonts w:eastAsia="SimSun"/>
                <w:lang w:eastAsia="zh-CN"/>
              </w:rPr>
              <w:t xml:space="preserve">-3 </w:t>
            </w:r>
            <w:proofErr w:type="spellStart"/>
            <w:r>
              <w:rPr>
                <w:rFonts w:eastAsia="SimSun"/>
                <w:lang w:eastAsia="zh-CN"/>
              </w:rPr>
              <w:t>dBW</w:t>
            </w:r>
            <w:proofErr w:type="spellEnd"/>
            <w:r>
              <w:rPr>
                <w:rFonts w:eastAsia="SimSun"/>
                <w:lang w:eastAsia="zh-CN"/>
              </w:rPr>
              <w:t xml:space="preserve"> (500 </w:t>
            </w:r>
            <w:proofErr w:type="spellStart"/>
            <w:r>
              <w:rPr>
                <w:rFonts w:eastAsia="SimSun"/>
                <w:lang w:eastAsia="zh-CN"/>
              </w:rPr>
              <w:t>mW</w:t>
            </w:r>
            <w:proofErr w:type="spellEnd"/>
            <w:r>
              <w:rPr>
                <w:rFonts w:eastAsia="SimSun"/>
                <w:lang w:eastAsia="zh-CN"/>
              </w:rPr>
              <w:t xml:space="preserve">) </w:t>
            </w:r>
            <w:proofErr w:type="spellStart"/>
            <w:r>
              <w:rPr>
                <w:rFonts w:eastAsia="SimSun"/>
                <w:lang w:eastAsia="zh-CN"/>
              </w:rPr>
              <w:t>eirp</w:t>
            </w:r>
            <w:proofErr w:type="spellEnd"/>
          </w:p>
        </w:tc>
        <w:tc>
          <w:tcPr>
            <w:tcW w:w="3960" w:type="dxa"/>
            <w:vAlign w:val="center"/>
          </w:tcPr>
          <w:p w14:paraId="2C43AFA4" w14:textId="77777777" w:rsidR="00004EC8" w:rsidRDefault="00004EC8">
            <w:pPr>
              <w:jc w:val="center"/>
              <w:rPr>
                <w:snapToGrid w:val="0"/>
              </w:rPr>
            </w:pPr>
          </w:p>
        </w:tc>
      </w:tr>
      <w:tr w:rsidR="00004EC8" w14:paraId="2A2AB7F0" w14:textId="77777777">
        <w:tc>
          <w:tcPr>
            <w:tcW w:w="810" w:type="dxa"/>
          </w:tcPr>
          <w:p w14:paraId="4D217E3D"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18F4B611" w14:textId="77777777" w:rsidR="00004EC8" w:rsidRDefault="009662EC">
            <w:pPr>
              <w:jc w:val="center"/>
              <w:rPr>
                <w:snapToGrid w:val="0"/>
              </w:rPr>
            </w:pPr>
            <w:r>
              <w:t>Radio microphones</w:t>
            </w:r>
          </w:p>
        </w:tc>
        <w:tc>
          <w:tcPr>
            <w:tcW w:w="2251" w:type="dxa"/>
            <w:vAlign w:val="center"/>
          </w:tcPr>
          <w:p w14:paraId="7EF95DB9" w14:textId="77777777" w:rsidR="00004EC8" w:rsidRDefault="009662EC">
            <w:pPr>
              <w:jc w:val="center"/>
              <w:rPr>
                <w:snapToGrid w:val="0"/>
              </w:rPr>
            </w:pPr>
            <w:r>
              <w:rPr>
                <w:rFonts w:eastAsia="SimSun"/>
                <w:lang w:eastAsia="zh-CN"/>
              </w:rPr>
              <w:t xml:space="preserve">622 </w:t>
            </w:r>
            <w:r>
              <w:rPr>
                <w:rFonts w:eastAsia="Times New Roman"/>
              </w:rPr>
              <w:t>-</w:t>
            </w:r>
            <w:r>
              <w:rPr>
                <w:rFonts w:eastAsia="SimSun"/>
                <w:lang w:eastAsia="zh-CN"/>
              </w:rPr>
              <w:t xml:space="preserve"> 698 MHz</w:t>
            </w:r>
          </w:p>
        </w:tc>
        <w:tc>
          <w:tcPr>
            <w:tcW w:w="3060" w:type="dxa"/>
            <w:vAlign w:val="center"/>
          </w:tcPr>
          <w:p w14:paraId="3F8D8136" w14:textId="77777777" w:rsidR="00004EC8" w:rsidRDefault="009662EC">
            <w:pPr>
              <w:jc w:val="center"/>
              <w:rPr>
                <w:snapToGrid w:val="0"/>
              </w:rPr>
            </w:pPr>
            <w:r>
              <w:rPr>
                <w:rFonts w:eastAsia="SimSun"/>
                <w:lang w:eastAsia="zh-CN"/>
              </w:rPr>
              <w:t xml:space="preserve">-3 </w:t>
            </w:r>
            <w:proofErr w:type="spellStart"/>
            <w:r>
              <w:rPr>
                <w:rFonts w:eastAsia="SimSun"/>
                <w:lang w:eastAsia="zh-CN"/>
              </w:rPr>
              <w:t>dBW</w:t>
            </w:r>
            <w:proofErr w:type="spellEnd"/>
            <w:r>
              <w:rPr>
                <w:rFonts w:eastAsia="SimSun"/>
                <w:lang w:eastAsia="zh-CN"/>
              </w:rPr>
              <w:t xml:space="preserve"> (500 </w:t>
            </w:r>
            <w:proofErr w:type="spellStart"/>
            <w:r>
              <w:rPr>
                <w:rFonts w:eastAsia="SimSun"/>
                <w:lang w:eastAsia="zh-CN"/>
              </w:rPr>
              <w:t>mW</w:t>
            </w:r>
            <w:proofErr w:type="spellEnd"/>
            <w:r>
              <w:rPr>
                <w:rFonts w:eastAsia="SimSun"/>
                <w:lang w:eastAsia="zh-CN"/>
              </w:rPr>
              <w:t xml:space="preserve">) </w:t>
            </w:r>
            <w:proofErr w:type="spellStart"/>
            <w:r>
              <w:rPr>
                <w:rFonts w:eastAsia="SimSun"/>
                <w:lang w:eastAsia="zh-CN"/>
              </w:rPr>
              <w:t>eirp</w:t>
            </w:r>
            <w:proofErr w:type="spellEnd"/>
          </w:p>
        </w:tc>
        <w:tc>
          <w:tcPr>
            <w:tcW w:w="3960" w:type="dxa"/>
            <w:vAlign w:val="center"/>
          </w:tcPr>
          <w:p w14:paraId="32A2C9F6" w14:textId="77777777" w:rsidR="00004EC8" w:rsidRDefault="00004EC8">
            <w:pPr>
              <w:jc w:val="center"/>
              <w:rPr>
                <w:snapToGrid w:val="0"/>
              </w:rPr>
            </w:pPr>
          </w:p>
        </w:tc>
      </w:tr>
      <w:tr w:rsidR="00004EC8" w14:paraId="1EDA705C" w14:textId="77777777">
        <w:tc>
          <w:tcPr>
            <w:tcW w:w="810" w:type="dxa"/>
          </w:tcPr>
          <w:p w14:paraId="43DF364C"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6532DFB8" w14:textId="77777777" w:rsidR="00004EC8" w:rsidRDefault="009662EC">
            <w:pPr>
              <w:jc w:val="center"/>
              <w:rPr>
                <w:snapToGrid w:val="0"/>
              </w:rPr>
            </w:pPr>
            <w:r>
              <w:rPr>
                <w:snapToGrid w:val="0"/>
              </w:rPr>
              <w:t xml:space="preserve">Audio/Video Senders </w:t>
            </w:r>
          </w:p>
        </w:tc>
        <w:tc>
          <w:tcPr>
            <w:tcW w:w="2251" w:type="dxa"/>
          </w:tcPr>
          <w:p w14:paraId="6BBD7513" w14:textId="77777777" w:rsidR="00004EC8" w:rsidRDefault="009662EC">
            <w:pPr>
              <w:jc w:val="center"/>
              <w:rPr>
                <w:snapToGrid w:val="0"/>
              </w:rPr>
            </w:pPr>
            <w:r>
              <w:rPr>
                <w:snapToGrid w:val="0"/>
              </w:rPr>
              <w:t>614 - 646 MHz</w:t>
            </w:r>
          </w:p>
        </w:tc>
        <w:tc>
          <w:tcPr>
            <w:tcW w:w="3060" w:type="dxa"/>
          </w:tcPr>
          <w:p w14:paraId="5E4154EF" w14:textId="77777777" w:rsidR="00004EC8" w:rsidRDefault="009662EC">
            <w:pPr>
              <w:jc w:val="center"/>
              <w:rPr>
                <w:snapToGrid w:val="0"/>
              </w:rPr>
            </w:pPr>
            <w:r>
              <w:rPr>
                <w:snapToGrid w:val="0"/>
              </w:rPr>
              <w:t xml:space="preserve">-50 </w:t>
            </w:r>
            <w:proofErr w:type="spellStart"/>
            <w:r>
              <w:rPr>
                <w:snapToGrid w:val="0"/>
              </w:rPr>
              <w:t>dBW</w:t>
            </w:r>
            <w:proofErr w:type="spellEnd"/>
            <w:r>
              <w:rPr>
                <w:snapToGrid w:val="0"/>
              </w:rPr>
              <w:t xml:space="preserve"> (</w:t>
            </w:r>
            <w:r>
              <w:rPr>
                <w:rFonts w:hint="eastAsia"/>
                <w:snapToGrid w:val="0"/>
                <w:lang w:eastAsia="ko-KR"/>
              </w:rPr>
              <w:t>10</w:t>
            </w:r>
            <w:r>
              <w:rPr>
                <w:snapToGrid w:val="0"/>
              </w:rPr>
              <w:t xml:space="preserve"> </w:t>
            </w:r>
            <w:r>
              <w:t>µ</w:t>
            </w:r>
            <w:r>
              <w:rPr>
                <w:snapToGrid w:val="0"/>
              </w:rPr>
              <w:t>W</w:t>
            </w:r>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0B64388F" w14:textId="77777777" w:rsidR="00004EC8" w:rsidRDefault="00004EC8">
            <w:pPr>
              <w:jc w:val="center"/>
              <w:rPr>
                <w:snapToGrid w:val="0"/>
              </w:rPr>
            </w:pPr>
          </w:p>
        </w:tc>
      </w:tr>
      <w:tr w:rsidR="00004EC8" w14:paraId="64EA0B17" w14:textId="77777777">
        <w:tc>
          <w:tcPr>
            <w:tcW w:w="810" w:type="dxa"/>
          </w:tcPr>
          <w:p w14:paraId="3D154BEB"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750E4FAF" w14:textId="77777777" w:rsidR="00004EC8" w:rsidRDefault="009662EC">
            <w:pPr>
              <w:jc w:val="center"/>
              <w:rPr>
                <w:snapToGrid w:val="0"/>
              </w:rPr>
            </w:pPr>
            <w:r>
              <w:rPr>
                <w:snapToGrid w:val="0"/>
              </w:rPr>
              <w:t xml:space="preserve">Unrestricted </w:t>
            </w:r>
          </w:p>
        </w:tc>
        <w:tc>
          <w:tcPr>
            <w:tcW w:w="2251" w:type="dxa"/>
          </w:tcPr>
          <w:p w14:paraId="4113DA32" w14:textId="77777777" w:rsidR="00004EC8" w:rsidRDefault="009662EC">
            <w:pPr>
              <w:jc w:val="center"/>
              <w:rPr>
                <w:snapToGrid w:val="0"/>
              </w:rPr>
            </w:pPr>
            <w:r>
              <w:rPr>
                <w:snapToGrid w:val="0"/>
              </w:rPr>
              <w:t>819 - 824 MHz</w:t>
            </w:r>
          </w:p>
        </w:tc>
        <w:tc>
          <w:tcPr>
            <w:tcW w:w="3060" w:type="dxa"/>
          </w:tcPr>
          <w:p w14:paraId="31A6801D" w14:textId="77777777" w:rsidR="00004EC8" w:rsidRDefault="009662EC">
            <w:pPr>
              <w:jc w:val="center"/>
              <w:rPr>
                <w:snapToGrid w:val="0"/>
              </w:rPr>
            </w:pPr>
            <w:r>
              <w:rPr>
                <w:snapToGrid w:val="0"/>
              </w:rPr>
              <w:t xml:space="preserve">-10 </w:t>
            </w:r>
            <w:proofErr w:type="spellStart"/>
            <w:r>
              <w:rPr>
                <w:snapToGrid w:val="0"/>
              </w:rPr>
              <w:t>dBW</w:t>
            </w:r>
            <w:proofErr w:type="spellEnd"/>
            <w:r>
              <w:rPr>
                <w:snapToGrid w:val="0"/>
              </w:rPr>
              <w:t xml:space="preserve"> (100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5B8DAB1B" w14:textId="77777777" w:rsidR="00004EC8" w:rsidRDefault="00004EC8">
            <w:pPr>
              <w:jc w:val="center"/>
              <w:rPr>
                <w:snapToGrid w:val="0"/>
              </w:rPr>
            </w:pPr>
          </w:p>
        </w:tc>
      </w:tr>
      <w:tr w:rsidR="00004EC8" w14:paraId="741BE62C" w14:textId="77777777">
        <w:tc>
          <w:tcPr>
            <w:tcW w:w="810" w:type="dxa"/>
          </w:tcPr>
          <w:p w14:paraId="01B85ADC"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188253CF" w14:textId="77777777" w:rsidR="00004EC8" w:rsidRDefault="009662EC">
            <w:pPr>
              <w:jc w:val="center"/>
              <w:rPr>
                <w:snapToGrid w:val="0"/>
              </w:rPr>
            </w:pPr>
            <w:r>
              <w:rPr>
                <w:snapToGrid w:val="0"/>
              </w:rPr>
              <w:t xml:space="preserve">Unrestricted </w:t>
            </w:r>
          </w:p>
        </w:tc>
        <w:tc>
          <w:tcPr>
            <w:tcW w:w="2251" w:type="dxa"/>
          </w:tcPr>
          <w:p w14:paraId="5AD5F448" w14:textId="77777777" w:rsidR="00004EC8" w:rsidRDefault="009662EC">
            <w:pPr>
              <w:jc w:val="center"/>
              <w:rPr>
                <w:snapToGrid w:val="0"/>
              </w:rPr>
            </w:pPr>
            <w:r>
              <w:rPr>
                <w:snapToGrid w:val="0"/>
              </w:rPr>
              <w:t>864 - 868 MHz</w:t>
            </w:r>
          </w:p>
        </w:tc>
        <w:tc>
          <w:tcPr>
            <w:tcW w:w="3060" w:type="dxa"/>
          </w:tcPr>
          <w:p w14:paraId="5D0954F5" w14:textId="77777777" w:rsidR="00004EC8" w:rsidRDefault="009662EC">
            <w:pPr>
              <w:jc w:val="center"/>
              <w:rPr>
                <w:snapToGrid w:val="0"/>
              </w:rPr>
            </w:pPr>
            <w:r>
              <w:rPr>
                <w:snapToGrid w:val="0"/>
              </w:rPr>
              <w:t xml:space="preserve">6 </w:t>
            </w:r>
            <w:proofErr w:type="spellStart"/>
            <w:r>
              <w:rPr>
                <w:snapToGrid w:val="0"/>
              </w:rPr>
              <w:t>dBW</w:t>
            </w:r>
            <w:proofErr w:type="spellEnd"/>
            <w:r>
              <w:rPr>
                <w:snapToGrid w:val="0"/>
              </w:rPr>
              <w:t xml:space="preserve"> (</w:t>
            </w:r>
            <w:r>
              <w:rPr>
                <w:rFonts w:hint="eastAsia"/>
                <w:snapToGrid w:val="0"/>
                <w:lang w:eastAsia="ko-KR"/>
              </w:rPr>
              <w:t>4</w:t>
            </w:r>
            <w:r>
              <w:rPr>
                <w:snapToGrid w:val="0"/>
              </w:rPr>
              <w:t xml:space="preserve"> W</w:t>
            </w:r>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4A0D1CEF" w14:textId="77777777" w:rsidR="00004EC8" w:rsidRDefault="009662EC">
            <w:pPr>
              <w:spacing w:before="100" w:after="100"/>
              <w:rPr>
                <w:rFonts w:eastAsia="Times New Roman"/>
              </w:rPr>
            </w:pPr>
            <w:r>
              <w:t xml:space="preserve">Transmitters using </w:t>
            </w:r>
            <w:proofErr w:type="spellStart"/>
            <w:r>
              <w:t>eirps</w:t>
            </w:r>
            <w:proofErr w:type="spellEnd"/>
            <w:r>
              <w:t xml:space="preserve"> greater than 0 </w:t>
            </w:r>
            <w:proofErr w:type="spellStart"/>
            <w:r>
              <w:t>dBW</w:t>
            </w:r>
            <w:proofErr w:type="spellEnd"/>
            <w:r>
              <w:t xml:space="preserve"> (1 W) must employ frequency hopping or digital modulation techniques</w:t>
            </w:r>
          </w:p>
        </w:tc>
      </w:tr>
      <w:tr w:rsidR="00004EC8" w14:paraId="2EFBA665" w14:textId="77777777">
        <w:tc>
          <w:tcPr>
            <w:tcW w:w="810" w:type="dxa"/>
          </w:tcPr>
          <w:p w14:paraId="6D5A0EA8"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32F139CB" w14:textId="77777777" w:rsidR="00004EC8" w:rsidRDefault="009662EC">
            <w:pPr>
              <w:jc w:val="center"/>
              <w:rPr>
                <w:snapToGrid w:val="0"/>
              </w:rPr>
            </w:pPr>
            <w:r>
              <w:t>Cordless telephones</w:t>
            </w:r>
          </w:p>
        </w:tc>
        <w:tc>
          <w:tcPr>
            <w:tcW w:w="2251" w:type="dxa"/>
            <w:vAlign w:val="center"/>
          </w:tcPr>
          <w:p w14:paraId="6B42F6D6" w14:textId="77777777" w:rsidR="00004EC8" w:rsidRDefault="009662EC">
            <w:pPr>
              <w:jc w:val="center"/>
              <w:rPr>
                <w:snapToGrid w:val="0"/>
              </w:rPr>
            </w:pPr>
            <w:r>
              <w:rPr>
                <w:rFonts w:eastAsia="SimSun"/>
                <w:lang w:eastAsia="zh-CN"/>
              </w:rPr>
              <w:t xml:space="preserve">864.1 </w:t>
            </w:r>
            <w:r>
              <w:rPr>
                <w:rFonts w:eastAsia="Times New Roman"/>
              </w:rPr>
              <w:t>-</w:t>
            </w:r>
            <w:r>
              <w:rPr>
                <w:rFonts w:eastAsia="SimSun"/>
                <w:lang w:eastAsia="zh-CN"/>
              </w:rPr>
              <w:t xml:space="preserve"> 868.1 MHz</w:t>
            </w:r>
          </w:p>
        </w:tc>
        <w:tc>
          <w:tcPr>
            <w:tcW w:w="3060" w:type="dxa"/>
            <w:vAlign w:val="center"/>
          </w:tcPr>
          <w:p w14:paraId="030464A2" w14:textId="77777777" w:rsidR="00004EC8" w:rsidRDefault="009662EC">
            <w:pPr>
              <w:jc w:val="center"/>
              <w:rPr>
                <w:snapToGrid w:val="0"/>
              </w:rPr>
            </w:pPr>
            <w:r>
              <w:rPr>
                <w:rFonts w:eastAsia="SimSun"/>
                <w:lang w:eastAsia="zh-CN"/>
              </w:rPr>
              <w:t xml:space="preserve">0 </w:t>
            </w:r>
            <w:proofErr w:type="spellStart"/>
            <w:r>
              <w:rPr>
                <w:rFonts w:eastAsia="SimSun"/>
                <w:lang w:eastAsia="zh-CN"/>
              </w:rPr>
              <w:t>dBW</w:t>
            </w:r>
            <w:proofErr w:type="spellEnd"/>
            <w:r>
              <w:rPr>
                <w:rFonts w:eastAsia="SimSun"/>
                <w:lang w:eastAsia="zh-CN"/>
              </w:rPr>
              <w:t xml:space="preserve"> (1 W) </w:t>
            </w:r>
            <w:proofErr w:type="spellStart"/>
            <w:r>
              <w:rPr>
                <w:rFonts w:eastAsia="SimSun"/>
                <w:lang w:eastAsia="zh-CN"/>
              </w:rPr>
              <w:t>eirp</w:t>
            </w:r>
            <w:proofErr w:type="spellEnd"/>
          </w:p>
        </w:tc>
        <w:tc>
          <w:tcPr>
            <w:tcW w:w="3960" w:type="dxa"/>
            <w:vAlign w:val="center"/>
          </w:tcPr>
          <w:p w14:paraId="5A955C1D" w14:textId="77777777" w:rsidR="00004EC8" w:rsidRDefault="00004EC8">
            <w:pPr>
              <w:spacing w:before="100" w:after="100"/>
            </w:pPr>
          </w:p>
        </w:tc>
      </w:tr>
      <w:tr w:rsidR="00004EC8" w14:paraId="3F44EC5F" w14:textId="77777777">
        <w:tc>
          <w:tcPr>
            <w:tcW w:w="810" w:type="dxa"/>
          </w:tcPr>
          <w:p w14:paraId="072B43B7"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21D180D9" w14:textId="77777777" w:rsidR="00004EC8" w:rsidRDefault="009662EC">
            <w:pPr>
              <w:jc w:val="center"/>
              <w:rPr>
                <w:snapToGrid w:val="0"/>
              </w:rPr>
            </w:pPr>
            <w:r>
              <w:rPr>
                <w:snapToGrid w:val="0"/>
              </w:rPr>
              <w:t xml:space="preserve">Determination, Telemetry and Telecommand </w:t>
            </w:r>
          </w:p>
        </w:tc>
        <w:tc>
          <w:tcPr>
            <w:tcW w:w="2251" w:type="dxa"/>
            <w:vAlign w:val="center"/>
          </w:tcPr>
          <w:p w14:paraId="7D48D59A" w14:textId="77777777" w:rsidR="00004EC8" w:rsidRDefault="009662EC">
            <w:pPr>
              <w:jc w:val="center"/>
              <w:rPr>
                <w:snapToGrid w:val="0"/>
              </w:rPr>
            </w:pPr>
            <w:r>
              <w:rPr>
                <w:snapToGrid w:val="0"/>
              </w:rPr>
              <w:t xml:space="preserve">868 </w:t>
            </w:r>
            <w:r>
              <w:rPr>
                <w:rFonts w:eastAsia="Times New Roman"/>
              </w:rPr>
              <w:t>-</w:t>
            </w:r>
            <w:r>
              <w:rPr>
                <w:snapToGrid w:val="0"/>
              </w:rPr>
              <w:t xml:space="preserve"> 870 MHz</w:t>
            </w:r>
          </w:p>
        </w:tc>
        <w:tc>
          <w:tcPr>
            <w:tcW w:w="3060" w:type="dxa"/>
            <w:vAlign w:val="center"/>
          </w:tcPr>
          <w:p w14:paraId="6E376DCD" w14:textId="77777777" w:rsidR="00004EC8" w:rsidRDefault="009662EC">
            <w:pPr>
              <w:jc w:val="center"/>
              <w:rPr>
                <w:snapToGrid w:val="0"/>
              </w:rPr>
            </w:pPr>
            <w:r>
              <w:rPr>
                <w:snapToGrid w:val="0"/>
              </w:rPr>
              <w:t xml:space="preserve">-27 </w:t>
            </w:r>
            <w:proofErr w:type="spellStart"/>
            <w:r>
              <w:rPr>
                <w:snapToGrid w:val="0"/>
              </w:rPr>
              <w:t>dBW</w:t>
            </w:r>
            <w:proofErr w:type="spellEnd"/>
            <w:r>
              <w:rPr>
                <w:snapToGrid w:val="0"/>
              </w:rPr>
              <w:t xml:space="preserve"> (2 </w:t>
            </w:r>
            <w:proofErr w:type="spellStart"/>
            <w:r>
              <w:rPr>
                <w:snapToGrid w:val="0"/>
              </w:rPr>
              <w:t>mW</w:t>
            </w:r>
            <w:proofErr w:type="spellEnd"/>
            <w:r>
              <w:rPr>
                <w:snapToGrid w:val="0"/>
              </w:rPr>
              <w:t xml:space="preserve">) </w:t>
            </w:r>
            <w:proofErr w:type="spellStart"/>
            <w:r>
              <w:rPr>
                <w:snapToGrid w:val="0"/>
              </w:rPr>
              <w:t>eirp</w:t>
            </w:r>
            <w:proofErr w:type="spellEnd"/>
          </w:p>
        </w:tc>
        <w:tc>
          <w:tcPr>
            <w:tcW w:w="3960" w:type="dxa"/>
            <w:vAlign w:val="center"/>
          </w:tcPr>
          <w:p w14:paraId="5F7C5139" w14:textId="77777777" w:rsidR="00004EC8" w:rsidRDefault="009662EC">
            <w:pPr>
              <w:spacing w:before="100" w:after="100"/>
            </w:pPr>
            <w:r>
              <w:rPr>
                <w:snapToGrid w:val="0"/>
              </w:rPr>
              <w:t>Maximum permitted duty cycle is 1%.</w:t>
            </w:r>
          </w:p>
        </w:tc>
      </w:tr>
      <w:tr w:rsidR="00004EC8" w14:paraId="508DF636" w14:textId="77777777">
        <w:tc>
          <w:tcPr>
            <w:tcW w:w="810" w:type="dxa"/>
          </w:tcPr>
          <w:p w14:paraId="522CCB3B"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1B7D84A8" w14:textId="77777777" w:rsidR="00004EC8" w:rsidRDefault="009662EC">
            <w:pPr>
              <w:jc w:val="center"/>
              <w:rPr>
                <w:snapToGrid w:val="0"/>
              </w:rPr>
            </w:pPr>
            <w:r>
              <w:rPr>
                <w:snapToGrid w:val="0"/>
              </w:rPr>
              <w:t>Determination Telemetry</w:t>
            </w:r>
            <w:r>
              <w:rPr>
                <w:rFonts w:hint="eastAsia"/>
                <w:snapToGrid w:val="0"/>
                <w:lang w:eastAsia="ko-KR"/>
              </w:rPr>
              <w:t xml:space="preserve"> and </w:t>
            </w:r>
            <w:r>
              <w:rPr>
                <w:snapToGrid w:val="0"/>
              </w:rPr>
              <w:t xml:space="preserve">Telecommand </w:t>
            </w:r>
          </w:p>
        </w:tc>
        <w:tc>
          <w:tcPr>
            <w:tcW w:w="2251" w:type="dxa"/>
          </w:tcPr>
          <w:p w14:paraId="3956DBED" w14:textId="77777777" w:rsidR="00004EC8" w:rsidRDefault="009662EC">
            <w:pPr>
              <w:jc w:val="center"/>
              <w:rPr>
                <w:snapToGrid w:val="0"/>
              </w:rPr>
            </w:pPr>
            <w:r>
              <w:rPr>
                <w:snapToGrid w:val="0"/>
              </w:rPr>
              <w:t>869.2 - 869.25 MHz</w:t>
            </w:r>
          </w:p>
        </w:tc>
        <w:tc>
          <w:tcPr>
            <w:tcW w:w="3060" w:type="dxa"/>
          </w:tcPr>
          <w:p w14:paraId="543FE418" w14:textId="77777777" w:rsidR="00004EC8" w:rsidRDefault="009662EC">
            <w:pPr>
              <w:jc w:val="center"/>
              <w:rPr>
                <w:snapToGrid w:val="0"/>
              </w:rPr>
            </w:pPr>
            <w:r>
              <w:rPr>
                <w:snapToGrid w:val="0"/>
              </w:rPr>
              <w:t xml:space="preserve">-20 </w:t>
            </w:r>
            <w:proofErr w:type="spellStart"/>
            <w:r>
              <w:rPr>
                <w:snapToGrid w:val="0"/>
              </w:rPr>
              <w:t>dBW</w:t>
            </w:r>
            <w:proofErr w:type="spellEnd"/>
            <w:r>
              <w:rPr>
                <w:snapToGrid w:val="0"/>
              </w:rPr>
              <w:t xml:space="preserve"> (10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321E541F" w14:textId="77777777" w:rsidR="00004EC8" w:rsidRDefault="009662EC">
            <w:pPr>
              <w:jc w:val="center"/>
              <w:rPr>
                <w:snapToGrid w:val="0"/>
              </w:rPr>
            </w:pPr>
            <w:r>
              <w:rPr>
                <w:snapToGrid w:val="0"/>
              </w:rPr>
              <w:t>Maximum permitted duty cycle is 0.1%.</w:t>
            </w:r>
          </w:p>
        </w:tc>
      </w:tr>
      <w:tr w:rsidR="00004EC8" w14:paraId="1213AB80" w14:textId="77777777">
        <w:tc>
          <w:tcPr>
            <w:tcW w:w="810" w:type="dxa"/>
          </w:tcPr>
          <w:p w14:paraId="712B645C"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28B60918" w14:textId="77777777" w:rsidR="00004EC8" w:rsidRDefault="009662EC">
            <w:pPr>
              <w:jc w:val="center"/>
              <w:rPr>
                <w:snapToGrid w:val="0"/>
              </w:rPr>
            </w:pPr>
            <w:r>
              <w:rPr>
                <w:snapToGrid w:val="0"/>
              </w:rPr>
              <w:t>Determination Telemetry</w:t>
            </w:r>
            <w:r>
              <w:rPr>
                <w:rFonts w:hint="eastAsia"/>
                <w:snapToGrid w:val="0"/>
                <w:lang w:eastAsia="ko-KR"/>
              </w:rPr>
              <w:t xml:space="preserve"> and </w:t>
            </w:r>
            <w:r>
              <w:rPr>
                <w:snapToGrid w:val="0"/>
              </w:rPr>
              <w:t xml:space="preserve">Telecommand </w:t>
            </w:r>
          </w:p>
        </w:tc>
        <w:tc>
          <w:tcPr>
            <w:tcW w:w="2251" w:type="dxa"/>
          </w:tcPr>
          <w:p w14:paraId="6A87B84E" w14:textId="77777777" w:rsidR="00004EC8" w:rsidRDefault="009662EC">
            <w:pPr>
              <w:jc w:val="center"/>
              <w:rPr>
                <w:snapToGrid w:val="0"/>
              </w:rPr>
            </w:pPr>
            <w:r>
              <w:rPr>
                <w:snapToGrid w:val="0"/>
              </w:rPr>
              <w:t>915 - 921 MHz</w:t>
            </w:r>
          </w:p>
        </w:tc>
        <w:tc>
          <w:tcPr>
            <w:tcW w:w="3060" w:type="dxa"/>
          </w:tcPr>
          <w:p w14:paraId="73B67953" w14:textId="77777777" w:rsidR="00004EC8" w:rsidRDefault="009662EC">
            <w:pPr>
              <w:jc w:val="center"/>
              <w:rPr>
                <w:snapToGrid w:val="0"/>
              </w:rPr>
            </w:pPr>
            <w:r>
              <w:rPr>
                <w:snapToGrid w:val="0"/>
              </w:rPr>
              <w:t xml:space="preserve">-25 </w:t>
            </w:r>
            <w:proofErr w:type="spellStart"/>
            <w:r>
              <w:rPr>
                <w:snapToGrid w:val="0"/>
              </w:rPr>
              <w:t>dBW</w:t>
            </w:r>
            <w:proofErr w:type="spellEnd"/>
            <w:r>
              <w:rPr>
                <w:snapToGrid w:val="0"/>
              </w:rPr>
              <w:t xml:space="preserve"> (3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3A59620F" w14:textId="77777777" w:rsidR="00004EC8" w:rsidRDefault="00004EC8">
            <w:pPr>
              <w:jc w:val="center"/>
              <w:rPr>
                <w:snapToGrid w:val="0"/>
              </w:rPr>
            </w:pPr>
          </w:p>
        </w:tc>
      </w:tr>
      <w:tr w:rsidR="00004EC8" w14:paraId="4F3495BC" w14:textId="77777777">
        <w:tc>
          <w:tcPr>
            <w:tcW w:w="810" w:type="dxa"/>
          </w:tcPr>
          <w:p w14:paraId="17A6FD02"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7C44EF58" w14:textId="77777777" w:rsidR="00004EC8" w:rsidRDefault="009662EC">
            <w:pPr>
              <w:jc w:val="center"/>
              <w:rPr>
                <w:snapToGrid w:val="0"/>
              </w:rPr>
            </w:pPr>
            <w:r>
              <w:rPr>
                <w:rFonts w:eastAsia="Times New Roman"/>
              </w:rPr>
              <w:t>Unrestricted</w:t>
            </w:r>
          </w:p>
        </w:tc>
        <w:tc>
          <w:tcPr>
            <w:tcW w:w="2251" w:type="dxa"/>
            <w:vAlign w:val="center"/>
          </w:tcPr>
          <w:p w14:paraId="7B9EF6F4" w14:textId="77777777" w:rsidR="00004EC8" w:rsidRDefault="009662EC">
            <w:pPr>
              <w:jc w:val="center"/>
              <w:rPr>
                <w:snapToGrid w:val="0"/>
              </w:rPr>
            </w:pPr>
            <w:r>
              <w:rPr>
                <w:rFonts w:eastAsia="Times New Roman"/>
              </w:rPr>
              <w:t>921 – 921.5 MHz</w:t>
            </w:r>
          </w:p>
        </w:tc>
        <w:tc>
          <w:tcPr>
            <w:tcW w:w="3060" w:type="dxa"/>
            <w:vAlign w:val="center"/>
          </w:tcPr>
          <w:p w14:paraId="1C74F5BD" w14:textId="77777777" w:rsidR="00004EC8" w:rsidRDefault="009662EC">
            <w:pPr>
              <w:jc w:val="center"/>
              <w:rPr>
                <w:snapToGrid w:val="0"/>
              </w:rPr>
            </w:pPr>
            <w:r>
              <w:rPr>
                <w:rFonts w:eastAsia="Times New Roman"/>
              </w:rPr>
              <w:t xml:space="preserve">0 </w:t>
            </w:r>
            <w:proofErr w:type="spellStart"/>
            <w:r>
              <w:rPr>
                <w:rFonts w:eastAsia="Times New Roman"/>
              </w:rPr>
              <w:t>dBW</w:t>
            </w:r>
            <w:proofErr w:type="spellEnd"/>
            <w:r>
              <w:rPr>
                <w:rFonts w:eastAsia="Times New Roman"/>
              </w:rPr>
              <w:t xml:space="preserve"> (1 W) </w:t>
            </w:r>
            <w:proofErr w:type="spellStart"/>
            <w:r>
              <w:rPr>
                <w:rFonts w:eastAsia="Times New Roman"/>
              </w:rPr>
              <w:t>eirp</w:t>
            </w:r>
            <w:proofErr w:type="spellEnd"/>
          </w:p>
        </w:tc>
        <w:tc>
          <w:tcPr>
            <w:tcW w:w="3960" w:type="dxa"/>
            <w:vMerge w:val="restart"/>
          </w:tcPr>
          <w:p w14:paraId="4E041A51" w14:textId="77777777" w:rsidR="00004EC8" w:rsidRDefault="009662EC">
            <w:pPr>
              <w:snapToGrid w:val="0"/>
              <w:rPr>
                <w:snapToGrid w:val="0"/>
              </w:rPr>
            </w:pPr>
            <w:r>
              <w:rPr>
                <w:snapToGrid w:val="0"/>
              </w:rPr>
              <w:t xml:space="preserve">Transmissions from devices operating in the band 921 to 928 MHz must </w:t>
            </w:r>
          </w:p>
          <w:p w14:paraId="0E727A48" w14:textId="77777777" w:rsidR="00004EC8" w:rsidRDefault="009662EC">
            <w:pPr>
              <w:snapToGrid w:val="0"/>
              <w:rPr>
                <w:snapToGrid w:val="0"/>
              </w:rPr>
            </w:pPr>
            <w:r>
              <w:rPr>
                <w:snapToGrid w:val="0"/>
              </w:rPr>
              <w:t xml:space="preserve">not exceed the following unwanted emission limits: –79 </w:t>
            </w:r>
            <w:proofErr w:type="spellStart"/>
            <w:r>
              <w:rPr>
                <w:snapToGrid w:val="0"/>
              </w:rPr>
              <w:t>dBW</w:t>
            </w:r>
            <w:proofErr w:type="spellEnd"/>
            <w:r>
              <w:rPr>
                <w:snapToGrid w:val="0"/>
              </w:rPr>
              <w:t xml:space="preserve"> (–49 dBm) from 800 to 915 MHz, then varying </w:t>
            </w:r>
          </w:p>
          <w:p w14:paraId="58C9E25D" w14:textId="77777777" w:rsidR="00004EC8" w:rsidRDefault="009662EC">
            <w:pPr>
              <w:snapToGrid w:val="0"/>
              <w:rPr>
                <w:snapToGrid w:val="0"/>
              </w:rPr>
            </w:pPr>
            <w:r>
              <w:rPr>
                <w:snapToGrid w:val="0"/>
              </w:rPr>
              <w:t xml:space="preserve">from –79 </w:t>
            </w:r>
            <w:proofErr w:type="spellStart"/>
            <w:r>
              <w:rPr>
                <w:snapToGrid w:val="0"/>
              </w:rPr>
              <w:t>dBW</w:t>
            </w:r>
            <w:proofErr w:type="spellEnd"/>
            <w:r>
              <w:rPr>
                <w:snapToGrid w:val="0"/>
              </w:rPr>
              <w:t xml:space="preserve"> (–49 dBm) at 915 MHz to –66 </w:t>
            </w:r>
            <w:proofErr w:type="spellStart"/>
            <w:r>
              <w:rPr>
                <w:snapToGrid w:val="0"/>
              </w:rPr>
              <w:t>dBW</w:t>
            </w:r>
            <w:proofErr w:type="spellEnd"/>
            <w:r>
              <w:rPr>
                <w:snapToGrid w:val="0"/>
              </w:rPr>
              <w:t xml:space="preserve"> (–36 dBm) at 921 MHz in accordance with the formula </w:t>
            </w:r>
          </w:p>
          <w:p w14:paraId="53FDEB31" w14:textId="77777777" w:rsidR="00004EC8" w:rsidRDefault="009662EC">
            <w:pPr>
              <w:jc w:val="center"/>
              <w:rPr>
                <w:snapToGrid w:val="0"/>
              </w:rPr>
            </w:pPr>
            <w:r>
              <w:rPr>
                <w:snapToGrid w:val="0"/>
              </w:rPr>
              <w:t xml:space="preserve">y = mx + C, where y = dBm, x = MHz, m = </w:t>
            </w:r>
            <w:proofErr w:type="spellStart"/>
            <w:r>
              <w:rPr>
                <w:snapToGrid w:val="0"/>
              </w:rPr>
              <w:t>dy</w:t>
            </w:r>
            <w:proofErr w:type="spellEnd"/>
            <w:r>
              <w:rPr>
                <w:snapToGrid w:val="0"/>
              </w:rPr>
              <w:t xml:space="preserve">/dx, C = the value of y when x = 0 (the y intercept). The maximum value of –63 </w:t>
            </w:r>
            <w:proofErr w:type="spellStart"/>
            <w:r>
              <w:rPr>
                <w:snapToGrid w:val="0"/>
              </w:rPr>
              <w:t>dBW</w:t>
            </w:r>
            <w:proofErr w:type="spellEnd"/>
            <w:r>
              <w:rPr>
                <w:snapToGrid w:val="0"/>
              </w:rPr>
              <w:t xml:space="preserve"> (–33 dBm) applies from 928 MHz to 1 GHz. The reference bandwidth for emissions is 100 kHz.</w:t>
            </w:r>
          </w:p>
        </w:tc>
      </w:tr>
      <w:tr w:rsidR="00004EC8" w14:paraId="243172EB" w14:textId="77777777">
        <w:tc>
          <w:tcPr>
            <w:tcW w:w="810" w:type="dxa"/>
          </w:tcPr>
          <w:p w14:paraId="2F612C75"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tcPr>
          <w:p w14:paraId="3DF35234" w14:textId="77777777" w:rsidR="00004EC8" w:rsidRDefault="009662EC">
            <w:pPr>
              <w:jc w:val="center"/>
              <w:rPr>
                <w:snapToGrid w:val="0"/>
              </w:rPr>
            </w:pPr>
            <w:r>
              <w:rPr>
                <w:snapToGrid w:val="0"/>
              </w:rPr>
              <w:t xml:space="preserve">Unrestricted </w:t>
            </w:r>
          </w:p>
        </w:tc>
        <w:tc>
          <w:tcPr>
            <w:tcW w:w="2251" w:type="dxa"/>
          </w:tcPr>
          <w:p w14:paraId="3AA57C98" w14:textId="77777777" w:rsidR="00004EC8" w:rsidRDefault="009662EC">
            <w:pPr>
              <w:jc w:val="center"/>
              <w:rPr>
                <w:snapToGrid w:val="0"/>
              </w:rPr>
            </w:pPr>
            <w:r>
              <w:rPr>
                <w:snapToGrid w:val="0"/>
              </w:rPr>
              <w:t>921</w:t>
            </w:r>
            <w:r>
              <w:rPr>
                <w:rFonts w:hint="eastAsia"/>
                <w:snapToGrid w:val="0"/>
                <w:lang w:eastAsia="ko-KR"/>
              </w:rPr>
              <w:t>.5</w:t>
            </w:r>
            <w:r>
              <w:rPr>
                <w:snapToGrid w:val="0"/>
              </w:rPr>
              <w:t xml:space="preserve">  -92</w:t>
            </w:r>
            <w:r>
              <w:rPr>
                <w:rFonts w:hint="eastAsia"/>
                <w:snapToGrid w:val="0"/>
                <w:lang w:eastAsia="ko-KR"/>
              </w:rPr>
              <w:t>8</w:t>
            </w:r>
            <w:r>
              <w:rPr>
                <w:snapToGrid w:val="0"/>
              </w:rPr>
              <w:t xml:space="preserve"> MHz</w:t>
            </w:r>
          </w:p>
        </w:tc>
        <w:tc>
          <w:tcPr>
            <w:tcW w:w="3060" w:type="dxa"/>
          </w:tcPr>
          <w:p w14:paraId="79A995AD" w14:textId="77777777" w:rsidR="00004EC8" w:rsidRDefault="009662EC">
            <w:pPr>
              <w:jc w:val="center"/>
              <w:rPr>
                <w:snapToGrid w:val="0"/>
              </w:rPr>
            </w:pPr>
            <w:r>
              <w:rPr>
                <w:snapToGrid w:val="0"/>
              </w:rPr>
              <w:t xml:space="preserve">6 </w:t>
            </w:r>
            <w:proofErr w:type="spellStart"/>
            <w:r>
              <w:rPr>
                <w:snapToGrid w:val="0"/>
              </w:rPr>
              <w:t>dBW</w:t>
            </w:r>
            <w:proofErr w:type="spellEnd"/>
            <w:r>
              <w:rPr>
                <w:snapToGrid w:val="0"/>
              </w:rPr>
              <w:t xml:space="preserve"> (</w:t>
            </w:r>
            <w:r>
              <w:rPr>
                <w:rFonts w:hint="eastAsia"/>
                <w:snapToGrid w:val="0"/>
                <w:lang w:eastAsia="ko-KR"/>
              </w:rPr>
              <w:t>4</w:t>
            </w:r>
            <w:r>
              <w:rPr>
                <w:snapToGrid w:val="0"/>
              </w:rPr>
              <w:t xml:space="preserve"> W</w:t>
            </w:r>
            <w:r>
              <w:rPr>
                <w:rFonts w:hint="eastAsia"/>
                <w:snapToGrid w:val="0"/>
                <w:lang w:eastAsia="ko-KR"/>
              </w:rPr>
              <w:t>)</w:t>
            </w:r>
            <w:r>
              <w:rPr>
                <w:snapToGrid w:val="0"/>
              </w:rPr>
              <w:t xml:space="preserve"> </w:t>
            </w:r>
            <w:proofErr w:type="spellStart"/>
            <w:r>
              <w:rPr>
                <w:snapToGrid w:val="0"/>
              </w:rPr>
              <w:t>eirp</w:t>
            </w:r>
            <w:proofErr w:type="spellEnd"/>
          </w:p>
        </w:tc>
        <w:tc>
          <w:tcPr>
            <w:tcW w:w="3960" w:type="dxa"/>
            <w:vMerge/>
          </w:tcPr>
          <w:p w14:paraId="79E01278" w14:textId="77777777" w:rsidR="00004EC8" w:rsidRDefault="00004EC8">
            <w:pPr>
              <w:jc w:val="center"/>
              <w:rPr>
                <w:snapToGrid w:val="0"/>
              </w:rPr>
            </w:pPr>
          </w:p>
        </w:tc>
      </w:tr>
      <w:tr w:rsidR="00004EC8" w14:paraId="2453F527" w14:textId="77777777">
        <w:tc>
          <w:tcPr>
            <w:tcW w:w="810" w:type="dxa"/>
          </w:tcPr>
          <w:p w14:paraId="18125573"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1264D979" w14:textId="77777777" w:rsidR="00004EC8" w:rsidRDefault="009662EC">
            <w:pPr>
              <w:jc w:val="center"/>
              <w:rPr>
                <w:snapToGrid w:val="0"/>
              </w:rPr>
            </w:pPr>
            <w:r>
              <w:t>Cordless telephones</w:t>
            </w:r>
          </w:p>
        </w:tc>
        <w:tc>
          <w:tcPr>
            <w:tcW w:w="2251" w:type="dxa"/>
            <w:vAlign w:val="center"/>
          </w:tcPr>
          <w:p w14:paraId="41F7AF61" w14:textId="77777777" w:rsidR="00004EC8" w:rsidRDefault="009662EC">
            <w:pPr>
              <w:jc w:val="center"/>
              <w:rPr>
                <w:snapToGrid w:val="0"/>
              </w:rPr>
            </w:pPr>
            <w:r>
              <w:rPr>
                <w:rFonts w:eastAsia="SimSun"/>
                <w:lang w:eastAsia="zh-CN"/>
              </w:rPr>
              <w:t xml:space="preserve">1880 </w:t>
            </w:r>
            <w:r>
              <w:rPr>
                <w:rFonts w:eastAsia="Times New Roman"/>
              </w:rPr>
              <w:t>-</w:t>
            </w:r>
            <w:r>
              <w:rPr>
                <w:rFonts w:eastAsia="SimSun"/>
                <w:lang w:eastAsia="zh-CN"/>
              </w:rPr>
              <w:t xml:space="preserve"> 1900 MHz</w:t>
            </w:r>
          </w:p>
        </w:tc>
        <w:tc>
          <w:tcPr>
            <w:tcW w:w="3060" w:type="dxa"/>
            <w:vAlign w:val="center"/>
          </w:tcPr>
          <w:p w14:paraId="560FED76" w14:textId="77777777" w:rsidR="00004EC8" w:rsidRDefault="009662EC">
            <w:pPr>
              <w:jc w:val="center"/>
              <w:rPr>
                <w:snapToGrid w:val="0"/>
              </w:rPr>
            </w:pPr>
            <w:r>
              <w:rPr>
                <w:rFonts w:eastAsia="SimSun"/>
                <w:lang w:eastAsia="zh-CN"/>
              </w:rPr>
              <w:t xml:space="preserve">6 </w:t>
            </w:r>
            <w:proofErr w:type="spellStart"/>
            <w:r>
              <w:rPr>
                <w:rFonts w:eastAsia="SimSun"/>
                <w:lang w:eastAsia="zh-CN"/>
              </w:rPr>
              <w:t>dBW</w:t>
            </w:r>
            <w:proofErr w:type="spellEnd"/>
            <w:r>
              <w:rPr>
                <w:rFonts w:eastAsia="SimSun"/>
                <w:lang w:eastAsia="zh-CN"/>
              </w:rPr>
              <w:t xml:space="preserve"> (4 W) </w:t>
            </w:r>
            <w:proofErr w:type="spellStart"/>
            <w:r>
              <w:rPr>
                <w:rFonts w:eastAsia="SimSun"/>
                <w:lang w:eastAsia="zh-CN"/>
              </w:rPr>
              <w:t>eirp</w:t>
            </w:r>
            <w:proofErr w:type="spellEnd"/>
          </w:p>
        </w:tc>
        <w:tc>
          <w:tcPr>
            <w:tcW w:w="3960" w:type="dxa"/>
            <w:vAlign w:val="center"/>
          </w:tcPr>
          <w:p w14:paraId="3C159DCF" w14:textId="77777777" w:rsidR="00004EC8" w:rsidRDefault="009662EC">
            <w:pPr>
              <w:jc w:val="center"/>
              <w:rPr>
                <w:snapToGrid w:val="0"/>
              </w:rPr>
            </w:pPr>
            <w:r>
              <w:rPr>
                <w:rFonts w:eastAsia="SimSun"/>
                <w:lang w:eastAsia="zh-CN"/>
              </w:rPr>
              <w:t xml:space="preserve">Digital Enhanced Cordless Telecommunications (DECT). </w:t>
            </w:r>
            <w:r>
              <w:rPr>
                <w:rFonts w:eastAsia="SimSun"/>
                <w:lang w:eastAsia="zh-CN"/>
              </w:rPr>
              <w:lastRenderedPageBreak/>
              <w:t xml:space="preserve">Equivalent field strength of 121 </w:t>
            </w:r>
            <w:proofErr w:type="spellStart"/>
            <w:r>
              <w:rPr>
                <w:rFonts w:eastAsia="SimSun"/>
                <w:lang w:eastAsia="zh-CN"/>
              </w:rPr>
              <w:t>dBµV</w:t>
            </w:r>
            <w:proofErr w:type="spellEnd"/>
            <w:r>
              <w:rPr>
                <w:rFonts w:eastAsia="SimSun"/>
                <w:lang w:eastAsia="zh-CN"/>
              </w:rPr>
              <w:t xml:space="preserve">/m measured at 10 </w:t>
            </w:r>
            <w:proofErr w:type="spellStart"/>
            <w:r>
              <w:rPr>
                <w:rFonts w:eastAsia="SimSun"/>
                <w:lang w:eastAsia="zh-CN"/>
              </w:rPr>
              <w:t>metres</w:t>
            </w:r>
            <w:proofErr w:type="spellEnd"/>
            <w:r>
              <w:rPr>
                <w:rFonts w:eastAsia="SimSun"/>
                <w:lang w:eastAsia="zh-CN"/>
              </w:rPr>
              <w:t>.</w:t>
            </w:r>
          </w:p>
        </w:tc>
      </w:tr>
      <w:tr w:rsidR="00004EC8" w14:paraId="0EA76867" w14:textId="77777777">
        <w:tc>
          <w:tcPr>
            <w:tcW w:w="810" w:type="dxa"/>
          </w:tcPr>
          <w:p w14:paraId="43F0A2AC"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snapToGrid w:val="0"/>
              </w:rPr>
            </w:pPr>
          </w:p>
        </w:tc>
        <w:tc>
          <w:tcPr>
            <w:tcW w:w="3509" w:type="dxa"/>
            <w:vAlign w:val="center"/>
          </w:tcPr>
          <w:p w14:paraId="019D8198" w14:textId="77777777" w:rsidR="00004EC8" w:rsidRDefault="009662EC">
            <w:pPr>
              <w:jc w:val="center"/>
              <w:rPr>
                <w:snapToGrid w:val="0"/>
              </w:rPr>
            </w:pPr>
            <w:r>
              <w:t>Cordless telephones</w:t>
            </w:r>
          </w:p>
        </w:tc>
        <w:tc>
          <w:tcPr>
            <w:tcW w:w="2251" w:type="dxa"/>
            <w:vAlign w:val="center"/>
          </w:tcPr>
          <w:p w14:paraId="12816748" w14:textId="77777777" w:rsidR="00004EC8" w:rsidRDefault="009662EC">
            <w:pPr>
              <w:jc w:val="center"/>
              <w:rPr>
                <w:snapToGrid w:val="0"/>
              </w:rPr>
            </w:pPr>
            <w:r>
              <w:rPr>
                <w:rFonts w:eastAsia="SimSun"/>
                <w:lang w:eastAsia="zh-CN"/>
              </w:rPr>
              <w:t xml:space="preserve">1895 </w:t>
            </w:r>
            <w:r>
              <w:rPr>
                <w:rFonts w:eastAsia="Times New Roman"/>
              </w:rPr>
              <w:t>-</w:t>
            </w:r>
            <w:r>
              <w:rPr>
                <w:rFonts w:eastAsia="SimSun"/>
                <w:lang w:eastAsia="zh-CN"/>
              </w:rPr>
              <w:t xml:space="preserve"> 1920 MHz</w:t>
            </w:r>
          </w:p>
        </w:tc>
        <w:tc>
          <w:tcPr>
            <w:tcW w:w="3060" w:type="dxa"/>
            <w:vAlign w:val="center"/>
          </w:tcPr>
          <w:p w14:paraId="0963FE71" w14:textId="77777777" w:rsidR="00004EC8" w:rsidRDefault="009662EC">
            <w:pPr>
              <w:jc w:val="center"/>
              <w:rPr>
                <w:snapToGrid w:val="0"/>
              </w:rPr>
            </w:pPr>
            <w:r>
              <w:rPr>
                <w:rFonts w:eastAsia="SimSun"/>
                <w:lang w:eastAsia="zh-CN"/>
              </w:rPr>
              <w:t xml:space="preserve">-6 </w:t>
            </w:r>
            <w:proofErr w:type="spellStart"/>
            <w:r>
              <w:rPr>
                <w:rFonts w:eastAsia="SimSun"/>
                <w:lang w:eastAsia="zh-CN"/>
              </w:rPr>
              <w:t>dBW</w:t>
            </w:r>
            <w:proofErr w:type="spellEnd"/>
            <w:r>
              <w:rPr>
                <w:rFonts w:eastAsia="SimSun"/>
                <w:lang w:eastAsia="zh-CN"/>
              </w:rPr>
              <w:t xml:space="preserve"> (250 </w:t>
            </w:r>
            <w:proofErr w:type="spellStart"/>
            <w:r>
              <w:rPr>
                <w:rFonts w:eastAsia="SimSun"/>
                <w:lang w:eastAsia="zh-CN"/>
              </w:rPr>
              <w:t>mW</w:t>
            </w:r>
            <w:proofErr w:type="spellEnd"/>
            <w:r>
              <w:rPr>
                <w:rFonts w:eastAsia="SimSun"/>
                <w:lang w:eastAsia="zh-CN"/>
              </w:rPr>
              <w:t xml:space="preserve">) </w:t>
            </w:r>
            <w:proofErr w:type="spellStart"/>
            <w:r>
              <w:rPr>
                <w:rFonts w:eastAsia="SimSun"/>
                <w:lang w:eastAsia="zh-CN"/>
              </w:rPr>
              <w:t>eirp</w:t>
            </w:r>
            <w:proofErr w:type="spellEnd"/>
          </w:p>
        </w:tc>
        <w:tc>
          <w:tcPr>
            <w:tcW w:w="3960" w:type="dxa"/>
            <w:vAlign w:val="center"/>
          </w:tcPr>
          <w:p w14:paraId="5C24E664" w14:textId="77777777" w:rsidR="00004EC8" w:rsidRDefault="009662EC">
            <w:pPr>
              <w:jc w:val="center"/>
              <w:rPr>
                <w:snapToGrid w:val="0"/>
              </w:rPr>
            </w:pPr>
            <w:r>
              <w:rPr>
                <w:rFonts w:eastAsia="SimSun"/>
                <w:lang w:eastAsia="zh-CN"/>
              </w:rPr>
              <w:t xml:space="preserve">Personal </w:t>
            </w:r>
            <w:proofErr w:type="spellStart"/>
            <w:r>
              <w:rPr>
                <w:rFonts w:eastAsia="SimSun"/>
                <w:lang w:eastAsia="zh-CN"/>
              </w:rPr>
              <w:t>Handyphone</w:t>
            </w:r>
            <w:proofErr w:type="spellEnd"/>
            <w:r>
              <w:rPr>
                <w:rFonts w:eastAsia="SimSun"/>
                <w:lang w:eastAsia="zh-CN"/>
              </w:rPr>
              <w:t xml:space="preserve"> System (PHS). Equivalent field strength of 109 </w:t>
            </w:r>
            <w:proofErr w:type="spellStart"/>
            <w:r>
              <w:rPr>
                <w:rFonts w:eastAsia="SimSun"/>
                <w:lang w:eastAsia="zh-CN"/>
              </w:rPr>
              <w:t>dBµV</w:t>
            </w:r>
            <w:proofErr w:type="spellEnd"/>
            <w:r>
              <w:rPr>
                <w:rFonts w:eastAsia="SimSun"/>
                <w:lang w:eastAsia="zh-CN"/>
              </w:rPr>
              <w:t xml:space="preserve">/m measured at 10 </w:t>
            </w:r>
            <w:proofErr w:type="spellStart"/>
            <w:r>
              <w:rPr>
                <w:rFonts w:eastAsia="SimSun"/>
                <w:lang w:eastAsia="zh-CN"/>
              </w:rPr>
              <w:t>metres</w:t>
            </w:r>
            <w:proofErr w:type="spellEnd"/>
            <w:r>
              <w:rPr>
                <w:rFonts w:eastAsia="SimSun"/>
                <w:lang w:eastAsia="zh-CN"/>
              </w:rPr>
              <w:t>.</w:t>
            </w:r>
          </w:p>
        </w:tc>
      </w:tr>
      <w:tr w:rsidR="00004EC8" w14:paraId="6FC707B7" w14:textId="77777777">
        <w:tc>
          <w:tcPr>
            <w:tcW w:w="810" w:type="dxa"/>
          </w:tcPr>
          <w:p w14:paraId="475CFFF3"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rFonts w:eastAsia="Times New Roman"/>
              </w:rPr>
            </w:pPr>
          </w:p>
        </w:tc>
        <w:tc>
          <w:tcPr>
            <w:tcW w:w="3509" w:type="dxa"/>
          </w:tcPr>
          <w:p w14:paraId="55D3E086" w14:textId="77777777" w:rsidR="00004EC8" w:rsidRDefault="009662EC">
            <w:pPr>
              <w:jc w:val="center"/>
              <w:rPr>
                <w:rFonts w:eastAsia="Times New Roman"/>
              </w:rPr>
            </w:pPr>
            <w:r>
              <w:rPr>
                <w:rFonts w:eastAsia="Times New Roman"/>
              </w:rPr>
              <w:t>Unrestricted</w:t>
            </w:r>
          </w:p>
        </w:tc>
        <w:tc>
          <w:tcPr>
            <w:tcW w:w="2251" w:type="dxa"/>
          </w:tcPr>
          <w:p w14:paraId="3C5946F4" w14:textId="77777777" w:rsidR="00004EC8" w:rsidRDefault="009662EC">
            <w:pPr>
              <w:jc w:val="center"/>
              <w:rPr>
                <w:rFonts w:eastAsia="Times New Roman"/>
              </w:rPr>
            </w:pPr>
            <w:r>
              <w:rPr>
                <w:rFonts w:eastAsia="Times New Roman"/>
              </w:rPr>
              <w:t>2.4 - 2.4835 GHz</w:t>
            </w:r>
          </w:p>
        </w:tc>
        <w:tc>
          <w:tcPr>
            <w:tcW w:w="3060" w:type="dxa"/>
          </w:tcPr>
          <w:p w14:paraId="4803C30D" w14:textId="77777777" w:rsidR="00004EC8" w:rsidRDefault="009662EC">
            <w:pPr>
              <w:jc w:val="center"/>
              <w:rPr>
                <w:rFonts w:eastAsia="Times New Roman"/>
              </w:rPr>
            </w:pPr>
            <w:r>
              <w:rPr>
                <w:rFonts w:eastAsia="Times New Roman"/>
              </w:rPr>
              <w:t xml:space="preserve">6 </w:t>
            </w:r>
            <w:proofErr w:type="spellStart"/>
            <w:r>
              <w:rPr>
                <w:rFonts w:eastAsia="Times New Roman"/>
              </w:rPr>
              <w:t>dBW</w:t>
            </w:r>
            <w:proofErr w:type="spellEnd"/>
            <w:r>
              <w:rPr>
                <w:rFonts w:eastAsia="Times New Roman"/>
              </w:rPr>
              <w:t xml:space="preserve"> (</w:t>
            </w:r>
            <w:r>
              <w:rPr>
                <w:rFonts w:eastAsia="Malgun Gothic" w:hint="eastAsia"/>
                <w:lang w:eastAsia="ko-KR"/>
              </w:rPr>
              <w:t>4</w:t>
            </w:r>
            <w:r>
              <w:rPr>
                <w:rFonts w:eastAsia="Times New Roman"/>
              </w:rPr>
              <w:t xml:space="preserve"> </w:t>
            </w:r>
            <w:r>
              <w:rPr>
                <w:snapToGrid w:val="0"/>
              </w:rPr>
              <w:t>W</w:t>
            </w:r>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535E9D57" w14:textId="77777777" w:rsidR="00004EC8" w:rsidRDefault="009662EC">
            <w:pPr>
              <w:spacing w:before="100" w:after="100"/>
              <w:rPr>
                <w:rFonts w:eastAsia="Times New Roman"/>
              </w:rPr>
            </w:pPr>
            <w:r>
              <w:rPr>
                <w:rFonts w:eastAsia="Times New Roman"/>
              </w:rPr>
              <w:t xml:space="preserve">Transmitters using </w:t>
            </w:r>
            <w:proofErr w:type="spellStart"/>
            <w:r>
              <w:rPr>
                <w:rFonts w:eastAsia="Times New Roman"/>
              </w:rPr>
              <w:t>eirps</w:t>
            </w:r>
            <w:proofErr w:type="spellEnd"/>
            <w:r>
              <w:rPr>
                <w:rFonts w:eastAsia="Times New Roman"/>
              </w:rPr>
              <w:t xml:space="preserve"> greater than 0 </w:t>
            </w:r>
            <w:proofErr w:type="spellStart"/>
            <w:r>
              <w:rPr>
                <w:rFonts w:eastAsia="Times New Roman"/>
              </w:rPr>
              <w:t>dBW</w:t>
            </w:r>
            <w:proofErr w:type="spellEnd"/>
            <w:r>
              <w:rPr>
                <w:rFonts w:eastAsia="Times New Roman"/>
              </w:rPr>
              <w:t xml:space="preserve"> (1 W) must employ frequency hopping or digital modulation techniques</w:t>
            </w:r>
          </w:p>
        </w:tc>
      </w:tr>
      <w:tr w:rsidR="00004EC8" w14:paraId="7459A656" w14:textId="77777777">
        <w:tc>
          <w:tcPr>
            <w:tcW w:w="810" w:type="dxa"/>
          </w:tcPr>
          <w:p w14:paraId="417FF403"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rFonts w:eastAsia="Times New Roman"/>
              </w:rPr>
            </w:pPr>
          </w:p>
        </w:tc>
        <w:tc>
          <w:tcPr>
            <w:tcW w:w="3509" w:type="dxa"/>
          </w:tcPr>
          <w:p w14:paraId="64C0ECBB" w14:textId="77777777" w:rsidR="00004EC8" w:rsidRDefault="009662EC">
            <w:pPr>
              <w:jc w:val="center"/>
              <w:rPr>
                <w:rFonts w:eastAsia="Times New Roman"/>
              </w:rPr>
            </w:pPr>
            <w:r>
              <w:rPr>
                <w:rFonts w:eastAsia="Times New Roman"/>
              </w:rPr>
              <w:t>Radiolocation</w:t>
            </w:r>
          </w:p>
        </w:tc>
        <w:tc>
          <w:tcPr>
            <w:tcW w:w="2251" w:type="dxa"/>
          </w:tcPr>
          <w:p w14:paraId="5846B360" w14:textId="77777777" w:rsidR="00004EC8" w:rsidRDefault="009662EC">
            <w:pPr>
              <w:jc w:val="center"/>
              <w:rPr>
                <w:rFonts w:eastAsia="Times New Roman"/>
              </w:rPr>
            </w:pPr>
            <w:r>
              <w:rPr>
                <w:rFonts w:eastAsia="Times New Roman"/>
              </w:rPr>
              <w:t>2.9 - 3.4 GHz</w:t>
            </w:r>
          </w:p>
        </w:tc>
        <w:tc>
          <w:tcPr>
            <w:tcW w:w="3060" w:type="dxa"/>
          </w:tcPr>
          <w:p w14:paraId="2B5C43DE" w14:textId="77777777" w:rsidR="00004EC8" w:rsidRDefault="009662EC">
            <w:pPr>
              <w:jc w:val="center"/>
              <w:rPr>
                <w:rFonts w:eastAsia="Times New Roman"/>
              </w:rPr>
            </w:pPr>
            <w:r>
              <w:rPr>
                <w:rFonts w:eastAsia="Times New Roman"/>
              </w:rPr>
              <w:t xml:space="preserve">-10 </w:t>
            </w:r>
            <w:proofErr w:type="spellStart"/>
            <w:r>
              <w:rPr>
                <w:rFonts w:eastAsia="Times New Roman"/>
              </w:rPr>
              <w:t>dBW</w:t>
            </w:r>
            <w:proofErr w:type="spellEnd"/>
            <w:r>
              <w:rPr>
                <w:rFonts w:eastAsia="Times New Roman"/>
              </w:rPr>
              <w:t xml:space="preserve"> (100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0DA454E6" w14:textId="77777777" w:rsidR="00004EC8" w:rsidRDefault="00004EC8">
            <w:pPr>
              <w:rPr>
                <w:rFonts w:eastAsia="Times New Roman"/>
              </w:rPr>
            </w:pPr>
          </w:p>
        </w:tc>
      </w:tr>
      <w:tr w:rsidR="00004EC8" w14:paraId="7DCE3CD8" w14:textId="77777777">
        <w:tc>
          <w:tcPr>
            <w:tcW w:w="810" w:type="dxa"/>
          </w:tcPr>
          <w:p w14:paraId="2E4F2695"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rFonts w:eastAsia="Times New Roman"/>
              </w:rPr>
            </w:pPr>
          </w:p>
        </w:tc>
        <w:tc>
          <w:tcPr>
            <w:tcW w:w="3509" w:type="dxa"/>
          </w:tcPr>
          <w:p w14:paraId="2D87E6FD" w14:textId="77777777" w:rsidR="00004EC8" w:rsidRDefault="009662EC">
            <w:pPr>
              <w:jc w:val="center"/>
              <w:rPr>
                <w:rFonts w:eastAsia="Malgun Gothic"/>
                <w:lang w:eastAsia="ko-KR"/>
              </w:rPr>
            </w:pPr>
            <w:r>
              <w:rPr>
                <w:rFonts w:eastAsia="Times New Roman"/>
              </w:rPr>
              <w:t xml:space="preserve">Wireless LAN </w:t>
            </w:r>
          </w:p>
        </w:tc>
        <w:tc>
          <w:tcPr>
            <w:tcW w:w="2251" w:type="dxa"/>
          </w:tcPr>
          <w:p w14:paraId="51B54EFA" w14:textId="77777777" w:rsidR="00004EC8" w:rsidRDefault="009662EC">
            <w:pPr>
              <w:jc w:val="center"/>
              <w:rPr>
                <w:rFonts w:eastAsia="Times New Roman"/>
              </w:rPr>
            </w:pPr>
            <w:r>
              <w:rPr>
                <w:rFonts w:eastAsia="Times New Roman"/>
              </w:rPr>
              <w:t>5.15 - 5.25 GHz</w:t>
            </w:r>
          </w:p>
        </w:tc>
        <w:tc>
          <w:tcPr>
            <w:tcW w:w="3060" w:type="dxa"/>
          </w:tcPr>
          <w:p w14:paraId="33A3A935" w14:textId="77777777" w:rsidR="00004EC8" w:rsidRDefault="009662EC">
            <w:pPr>
              <w:jc w:val="center"/>
              <w:rPr>
                <w:rFonts w:eastAsia="Times New Roman"/>
              </w:rPr>
            </w:pPr>
            <w:r>
              <w:rPr>
                <w:rFonts w:eastAsia="Times New Roman"/>
              </w:rPr>
              <w:t xml:space="preserve">-7 </w:t>
            </w:r>
            <w:proofErr w:type="spellStart"/>
            <w:r>
              <w:rPr>
                <w:rFonts w:eastAsia="Times New Roman"/>
              </w:rPr>
              <w:t>dBW</w:t>
            </w:r>
            <w:proofErr w:type="spellEnd"/>
            <w:r>
              <w:rPr>
                <w:rFonts w:eastAsia="Times New Roman"/>
              </w:rPr>
              <w:t xml:space="preserve"> (200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289F2EAC" w14:textId="77777777" w:rsidR="00004EC8" w:rsidRDefault="009662EC">
            <w:pPr>
              <w:rPr>
                <w:rFonts w:eastAsia="Times New Roman"/>
              </w:rPr>
            </w:pPr>
            <w:r>
              <w:rPr>
                <w:rFonts w:eastAsia="Times New Roman"/>
              </w:rPr>
              <w:t xml:space="preserve">Limited to indoor use </w:t>
            </w:r>
            <w:r>
              <w:rPr>
                <w:rFonts w:eastAsia="Malgun Gothic" w:hint="eastAsia"/>
                <w:lang w:eastAsia="ko-KR"/>
              </w:rPr>
              <w:t xml:space="preserve">only </w:t>
            </w:r>
            <w:r>
              <w:rPr>
                <w:rFonts w:eastAsia="Times New Roman"/>
              </w:rPr>
              <w:t xml:space="preserve">- the maximum permitted power density is 20 </w:t>
            </w:r>
            <w:proofErr w:type="spellStart"/>
            <w:r>
              <w:rPr>
                <w:rFonts w:eastAsia="Times New Roman"/>
              </w:rPr>
              <w:t>dBW</w:t>
            </w:r>
            <w:proofErr w:type="spellEnd"/>
            <w:r>
              <w:rPr>
                <w:rFonts w:eastAsia="Times New Roman"/>
              </w:rPr>
              <w:t xml:space="preserve">/MHz (10 </w:t>
            </w:r>
            <w:proofErr w:type="spellStart"/>
            <w:r>
              <w:rPr>
                <w:rFonts w:eastAsia="Times New Roman"/>
              </w:rPr>
              <w:t>mW</w:t>
            </w:r>
            <w:proofErr w:type="spellEnd"/>
            <w:r>
              <w:rPr>
                <w:rFonts w:eastAsia="Times New Roman"/>
              </w:rPr>
              <w:t>/MHz</w:t>
            </w:r>
            <w:r>
              <w:rPr>
                <w:rFonts w:eastAsia="Malgun Gothic" w:hint="eastAsia"/>
                <w:lang w:eastAsia="ko-KR"/>
              </w:rPr>
              <w:t>)</w:t>
            </w:r>
            <w:r>
              <w:rPr>
                <w:rFonts w:eastAsia="Times New Roman"/>
              </w:rPr>
              <w:t xml:space="preserve"> </w:t>
            </w:r>
            <w:proofErr w:type="spellStart"/>
            <w:r>
              <w:rPr>
                <w:rFonts w:eastAsia="Times New Roman"/>
              </w:rPr>
              <w:t>e.i.r.p</w:t>
            </w:r>
            <w:proofErr w:type="spellEnd"/>
            <w:r>
              <w:rPr>
                <w:rFonts w:eastAsia="Times New Roman"/>
              </w:rPr>
              <w:t xml:space="preserve">. or equivalently -36 </w:t>
            </w:r>
            <w:proofErr w:type="spellStart"/>
            <w:r>
              <w:rPr>
                <w:rFonts w:eastAsia="Times New Roman"/>
              </w:rPr>
              <w:t>dBW</w:t>
            </w:r>
            <w:proofErr w:type="spellEnd"/>
            <w:r>
              <w:rPr>
                <w:rFonts w:eastAsia="Times New Roman"/>
              </w:rPr>
              <w:t xml:space="preserve">/25 kHz (0.25 </w:t>
            </w:r>
            <w:proofErr w:type="spellStart"/>
            <w:r>
              <w:rPr>
                <w:rFonts w:eastAsia="Times New Roman"/>
              </w:rPr>
              <w:t>mW</w:t>
            </w:r>
            <w:proofErr w:type="spellEnd"/>
            <w:r>
              <w:rPr>
                <w:rFonts w:eastAsia="Times New Roman"/>
              </w:rPr>
              <w:t>/25 kHz</w:t>
            </w:r>
            <w:r>
              <w:rPr>
                <w:rFonts w:eastAsia="Malgun Gothic" w:hint="eastAsia"/>
                <w:lang w:eastAsia="ko-KR"/>
              </w:rPr>
              <w:t>)</w:t>
            </w:r>
            <w:r>
              <w:rPr>
                <w:rFonts w:eastAsia="Times New Roman"/>
              </w:rPr>
              <w:t xml:space="preserve"> </w:t>
            </w:r>
            <w:proofErr w:type="spellStart"/>
            <w:r>
              <w:rPr>
                <w:rFonts w:eastAsia="Times New Roman"/>
              </w:rPr>
              <w:t>e.i.r.p</w:t>
            </w:r>
            <w:proofErr w:type="spellEnd"/>
            <w:r>
              <w:rPr>
                <w:rFonts w:eastAsia="Times New Roman"/>
              </w:rPr>
              <w:t>.</w:t>
            </w:r>
          </w:p>
        </w:tc>
      </w:tr>
      <w:tr w:rsidR="00004EC8" w14:paraId="2043D3CC" w14:textId="77777777">
        <w:tc>
          <w:tcPr>
            <w:tcW w:w="810" w:type="dxa"/>
          </w:tcPr>
          <w:p w14:paraId="6C012BCB"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rFonts w:eastAsia="Times New Roman"/>
              </w:rPr>
            </w:pPr>
          </w:p>
        </w:tc>
        <w:tc>
          <w:tcPr>
            <w:tcW w:w="3509" w:type="dxa"/>
          </w:tcPr>
          <w:p w14:paraId="03F9F85F" w14:textId="77777777" w:rsidR="00004EC8" w:rsidRDefault="009662EC">
            <w:pPr>
              <w:jc w:val="center"/>
              <w:rPr>
                <w:rFonts w:eastAsia="Times New Roman"/>
              </w:rPr>
            </w:pPr>
            <w:r>
              <w:rPr>
                <w:rFonts w:eastAsia="Times New Roman"/>
              </w:rPr>
              <w:t>Wireless LAN</w:t>
            </w:r>
          </w:p>
        </w:tc>
        <w:tc>
          <w:tcPr>
            <w:tcW w:w="2251" w:type="dxa"/>
          </w:tcPr>
          <w:p w14:paraId="27B9FE19" w14:textId="77777777" w:rsidR="00004EC8" w:rsidRDefault="009662EC">
            <w:pPr>
              <w:jc w:val="center"/>
              <w:rPr>
                <w:rFonts w:eastAsia="Times New Roman"/>
              </w:rPr>
            </w:pPr>
            <w:r>
              <w:rPr>
                <w:rFonts w:eastAsia="Times New Roman"/>
              </w:rPr>
              <w:t>5.25 - 5.35 GHz</w:t>
            </w:r>
          </w:p>
        </w:tc>
        <w:tc>
          <w:tcPr>
            <w:tcW w:w="3060" w:type="dxa"/>
          </w:tcPr>
          <w:p w14:paraId="2555D7A8" w14:textId="77777777" w:rsidR="00004EC8" w:rsidRDefault="009662EC">
            <w:pPr>
              <w:jc w:val="center"/>
              <w:rPr>
                <w:rFonts w:eastAsia="Times New Roman"/>
              </w:rPr>
            </w:pPr>
            <w:r>
              <w:rPr>
                <w:rFonts w:eastAsia="Times New Roman"/>
              </w:rPr>
              <w:t xml:space="preserve">0 </w:t>
            </w:r>
            <w:proofErr w:type="spellStart"/>
            <w:r>
              <w:rPr>
                <w:rFonts w:eastAsia="Times New Roman"/>
              </w:rPr>
              <w:t>dBW</w:t>
            </w:r>
            <w:proofErr w:type="spellEnd"/>
            <w:r>
              <w:rPr>
                <w:rFonts w:eastAsia="Times New Roman"/>
              </w:rPr>
              <w:t xml:space="preserve"> (1</w:t>
            </w:r>
            <w:r>
              <w:rPr>
                <w:snapToGrid w:val="0"/>
              </w:rPr>
              <w:t>W</w:t>
            </w:r>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693F01F3" w14:textId="77777777" w:rsidR="00004EC8" w:rsidRDefault="009662EC">
            <w:pPr>
              <w:spacing w:before="100" w:after="100"/>
              <w:rPr>
                <w:rFonts w:eastAsia="Times New Roman"/>
              </w:rPr>
            </w:pPr>
            <w:r>
              <w:rPr>
                <w:rFonts w:eastAsia="Times New Roman"/>
              </w:rPr>
              <w:t xml:space="preserve">Indoor-Only Systems: In the band 5250 to 5350 MHz the maximum permitted mean power is -7 </w:t>
            </w:r>
            <w:proofErr w:type="spellStart"/>
            <w:r>
              <w:rPr>
                <w:rFonts w:eastAsia="Times New Roman"/>
              </w:rPr>
              <w:t>dBW</w:t>
            </w:r>
            <w:proofErr w:type="spellEnd"/>
            <w:r>
              <w:rPr>
                <w:rFonts w:eastAsia="Times New Roman"/>
              </w:rPr>
              <w:t xml:space="preserve"> (200 </w:t>
            </w:r>
            <w:proofErr w:type="spellStart"/>
            <w:r>
              <w:rPr>
                <w:rFonts w:eastAsia="Times New Roman"/>
              </w:rPr>
              <w:t>mW</w:t>
            </w:r>
            <w:proofErr w:type="spellEnd"/>
            <w:r>
              <w:rPr>
                <w:rFonts w:eastAsia="Malgun Gothic" w:hint="eastAsia"/>
                <w:lang w:eastAsia="ko-KR"/>
              </w:rPr>
              <w:t>)</w:t>
            </w:r>
            <w:r>
              <w:rPr>
                <w:rFonts w:eastAsia="Times New Roman"/>
              </w:rPr>
              <w:t xml:space="preserve"> </w:t>
            </w:r>
            <w:proofErr w:type="spellStart"/>
            <w:r>
              <w:rPr>
                <w:rFonts w:eastAsia="Times New Roman"/>
              </w:rPr>
              <w:t>e.i.r.p</w:t>
            </w:r>
            <w:proofErr w:type="spellEnd"/>
            <w:r>
              <w:rPr>
                <w:rFonts w:eastAsia="Times New Roman"/>
              </w:rPr>
              <w:t xml:space="preserve">. and the maximum permitted mean power density is -20 </w:t>
            </w:r>
            <w:proofErr w:type="spellStart"/>
            <w:r>
              <w:rPr>
                <w:rFonts w:eastAsia="Times New Roman"/>
              </w:rPr>
              <w:t>dBW</w:t>
            </w:r>
            <w:proofErr w:type="spellEnd"/>
            <w:r>
              <w:rPr>
                <w:rFonts w:eastAsia="Times New Roman"/>
              </w:rPr>
              <w:t xml:space="preserve">/MHz (10 </w:t>
            </w:r>
            <w:proofErr w:type="spellStart"/>
            <w:r>
              <w:rPr>
                <w:rFonts w:eastAsia="Times New Roman"/>
              </w:rPr>
              <w:t>mW</w:t>
            </w:r>
            <w:proofErr w:type="spellEnd"/>
            <w:r>
              <w:rPr>
                <w:rFonts w:eastAsia="Times New Roman"/>
              </w:rPr>
              <w:t>/MHz</w:t>
            </w:r>
            <w:r>
              <w:rPr>
                <w:rFonts w:eastAsia="Malgun Gothic" w:hint="eastAsia"/>
                <w:lang w:eastAsia="ko-KR"/>
              </w:rPr>
              <w:t>)</w:t>
            </w:r>
            <w:r>
              <w:rPr>
                <w:rFonts w:eastAsia="Times New Roman"/>
              </w:rPr>
              <w:t xml:space="preserve"> </w:t>
            </w:r>
            <w:proofErr w:type="spellStart"/>
            <w:r>
              <w:rPr>
                <w:rFonts w:eastAsia="Times New Roman"/>
              </w:rPr>
              <w:t>e.i.r.p</w:t>
            </w:r>
            <w:proofErr w:type="spellEnd"/>
            <w:r>
              <w:rPr>
                <w:rFonts w:eastAsia="Times New Roman"/>
              </w:rPr>
              <w:t xml:space="preserve">., provided Dynamic Frequency Selection and Transmitter Power Control are implemented. If transmitter power control is not in use, then the </w:t>
            </w:r>
            <w:proofErr w:type="spellStart"/>
            <w:r>
              <w:rPr>
                <w:rFonts w:eastAsia="Times New Roman"/>
              </w:rPr>
              <w:t>e.i.r.p</w:t>
            </w:r>
            <w:proofErr w:type="spellEnd"/>
            <w:r>
              <w:rPr>
                <w:rFonts w:eastAsia="Times New Roman"/>
              </w:rPr>
              <w:t xml:space="preserve">. values shall be reduced by 3 </w:t>
            </w:r>
            <w:proofErr w:type="spellStart"/>
            <w:r>
              <w:rPr>
                <w:rFonts w:eastAsia="Times New Roman"/>
              </w:rPr>
              <w:t>dB.</w:t>
            </w:r>
            <w:proofErr w:type="spellEnd"/>
          </w:p>
          <w:p w14:paraId="313AB0C7" w14:textId="77777777" w:rsidR="00004EC8" w:rsidRDefault="009662EC">
            <w:pPr>
              <w:spacing w:before="100" w:after="100"/>
              <w:rPr>
                <w:rFonts w:eastAsia="Times New Roman"/>
              </w:rPr>
            </w:pPr>
            <w:r>
              <w:rPr>
                <w:rFonts w:eastAsia="Times New Roman"/>
              </w:rPr>
              <w:t xml:space="preserve">Indoor and Outdoor Systems: In the band 5250 to 5350 MHz, the maximum permitted mean power is 0 </w:t>
            </w:r>
            <w:proofErr w:type="spellStart"/>
            <w:r>
              <w:rPr>
                <w:rFonts w:eastAsia="Times New Roman"/>
              </w:rPr>
              <w:t>dBW</w:t>
            </w:r>
            <w:proofErr w:type="spellEnd"/>
            <w:r>
              <w:rPr>
                <w:rFonts w:eastAsia="Times New Roman"/>
              </w:rPr>
              <w:t xml:space="preserve"> (1</w:t>
            </w:r>
            <w:r>
              <w:rPr>
                <w:rFonts w:eastAsia="Malgun Gothic" w:hint="eastAsia"/>
                <w:lang w:eastAsia="ko-KR"/>
              </w:rPr>
              <w:t>W)</w:t>
            </w:r>
            <w:r>
              <w:rPr>
                <w:rFonts w:eastAsia="Times New Roman"/>
              </w:rPr>
              <w:t xml:space="preserve"> </w:t>
            </w:r>
            <w:proofErr w:type="spellStart"/>
            <w:r>
              <w:rPr>
                <w:rFonts w:eastAsia="Times New Roman"/>
              </w:rPr>
              <w:t>e.i.r.p</w:t>
            </w:r>
            <w:proofErr w:type="spellEnd"/>
            <w:r>
              <w:rPr>
                <w:rFonts w:eastAsia="Times New Roman"/>
              </w:rPr>
              <w:t xml:space="preserve">. and the maximum </w:t>
            </w:r>
            <w:r>
              <w:rPr>
                <w:rFonts w:eastAsia="Times New Roman"/>
              </w:rPr>
              <w:lastRenderedPageBreak/>
              <w:t xml:space="preserve">permitted mean power density is -13 </w:t>
            </w:r>
            <w:proofErr w:type="spellStart"/>
            <w:r>
              <w:rPr>
                <w:rFonts w:eastAsia="Times New Roman"/>
              </w:rPr>
              <w:t>dBW</w:t>
            </w:r>
            <w:proofErr w:type="spellEnd"/>
            <w:r>
              <w:rPr>
                <w:rFonts w:eastAsia="Times New Roman"/>
              </w:rPr>
              <w:t xml:space="preserve">/MHz (50 </w:t>
            </w:r>
            <w:proofErr w:type="spellStart"/>
            <w:r>
              <w:rPr>
                <w:rFonts w:eastAsia="Times New Roman"/>
              </w:rPr>
              <w:t>mW</w:t>
            </w:r>
            <w:proofErr w:type="spellEnd"/>
            <w:r>
              <w:rPr>
                <w:rFonts w:eastAsia="Times New Roman"/>
              </w:rPr>
              <w:t>/MHz</w:t>
            </w:r>
            <w:r>
              <w:rPr>
                <w:rFonts w:eastAsia="Malgun Gothic" w:hint="eastAsia"/>
                <w:lang w:eastAsia="ko-KR"/>
              </w:rPr>
              <w:t xml:space="preserve">) </w:t>
            </w:r>
            <w:proofErr w:type="spellStart"/>
            <w:r>
              <w:rPr>
                <w:rFonts w:eastAsia="Malgun Gothic" w:hint="eastAsia"/>
                <w:lang w:eastAsia="ko-KR"/>
              </w:rPr>
              <w:t>eirp</w:t>
            </w:r>
            <w:proofErr w:type="spellEnd"/>
            <w:r>
              <w:rPr>
                <w:rFonts w:eastAsia="Times New Roman"/>
              </w:rPr>
              <w:t xml:space="preserve">, provided Dynamic Frequency Selection and Transmitter Power Control are implemented in conjunction with the following vertical radiation angle mask where θ is the angle above the local horizontal plane (of the Earth): </w:t>
            </w:r>
          </w:p>
          <w:p w14:paraId="339C928B" w14:textId="77777777" w:rsidR="00004EC8" w:rsidRDefault="009662EC">
            <w:pPr>
              <w:tabs>
                <w:tab w:val="left" w:pos="4952"/>
              </w:tabs>
              <w:autoSpaceDE w:val="0"/>
              <w:autoSpaceDN w:val="0"/>
              <w:adjustRightInd w:val="0"/>
              <w:spacing w:before="100" w:after="100"/>
              <w:rPr>
                <w:rFonts w:eastAsia="Times New Roman"/>
                <w:b/>
                <w:bCs/>
              </w:rPr>
            </w:pPr>
            <w:r>
              <w:rPr>
                <w:rFonts w:eastAsia="Times New Roman"/>
                <w:b/>
                <w:bCs/>
              </w:rPr>
              <w:t>Maximum permitted mean power density</w:t>
            </w:r>
            <w:r>
              <w:rPr>
                <w:rFonts w:eastAsia="Times New Roman"/>
                <w:b/>
                <w:bCs/>
              </w:rPr>
              <w:tab/>
              <w:t>Elevation angle above horizontal</w:t>
            </w:r>
          </w:p>
          <w:p w14:paraId="18AEA694" w14:textId="77777777" w:rsidR="00004EC8" w:rsidRDefault="009662EC">
            <w:pPr>
              <w:tabs>
                <w:tab w:val="left" w:pos="4952"/>
              </w:tabs>
              <w:autoSpaceDE w:val="0"/>
              <w:autoSpaceDN w:val="0"/>
              <w:adjustRightInd w:val="0"/>
              <w:spacing w:before="100" w:after="100"/>
              <w:rPr>
                <w:rFonts w:eastAsia="Times New Roman"/>
              </w:rPr>
            </w:pPr>
            <w:r>
              <w:rPr>
                <w:rFonts w:eastAsia="Times New Roman"/>
              </w:rPr>
              <w:t xml:space="preserve">–13 dB(W/MHz), </w:t>
            </w:r>
            <w:r>
              <w:rPr>
                <w:rFonts w:eastAsia="Times New Roman" w:hint="eastAsia"/>
              </w:rPr>
              <w:t>for 0°≤θ&lt;8°</w:t>
            </w:r>
            <w:r>
              <w:rPr>
                <w:rFonts w:eastAsia="Times New Roman"/>
              </w:rPr>
              <w:t>;</w:t>
            </w:r>
            <w:r>
              <w:rPr>
                <w:rFonts w:eastAsia="Times New Roman"/>
              </w:rPr>
              <w:tab/>
              <w:t>for 0° &lt;= θ &lt; 8°</w:t>
            </w:r>
          </w:p>
          <w:p w14:paraId="7F394B90" w14:textId="77777777" w:rsidR="00004EC8" w:rsidRDefault="009662EC">
            <w:pPr>
              <w:tabs>
                <w:tab w:val="left" w:pos="4952"/>
              </w:tabs>
              <w:autoSpaceDE w:val="0"/>
              <w:autoSpaceDN w:val="0"/>
              <w:adjustRightInd w:val="0"/>
              <w:spacing w:before="100" w:after="100"/>
              <w:rPr>
                <w:rFonts w:eastAsia="Times New Roman"/>
              </w:rPr>
            </w:pPr>
            <w:r>
              <w:rPr>
                <w:rFonts w:eastAsia="Times New Roman"/>
              </w:rPr>
              <w:t xml:space="preserve">-13 - 0.716(θ-8) dB(W/MHz), </w:t>
            </w:r>
            <w:r>
              <w:rPr>
                <w:rFonts w:eastAsia="Times New Roman" w:hint="eastAsia"/>
              </w:rPr>
              <w:t xml:space="preserve">for </w:t>
            </w:r>
            <w:r>
              <w:rPr>
                <w:rFonts w:eastAsia="Times New Roman"/>
              </w:rPr>
              <w:t>8</w:t>
            </w:r>
            <w:r>
              <w:rPr>
                <w:rFonts w:eastAsia="Times New Roman" w:hint="eastAsia"/>
              </w:rPr>
              <w:t>°≤θ&lt;</w:t>
            </w:r>
            <w:r>
              <w:rPr>
                <w:rFonts w:eastAsia="Times New Roman"/>
              </w:rPr>
              <w:t>40</w:t>
            </w:r>
            <w:r>
              <w:rPr>
                <w:rFonts w:eastAsia="Times New Roman" w:hint="eastAsia"/>
              </w:rPr>
              <w:t>°</w:t>
            </w:r>
            <w:r>
              <w:rPr>
                <w:rFonts w:eastAsia="Times New Roman"/>
              </w:rPr>
              <w:t>;</w:t>
            </w:r>
            <w:r>
              <w:rPr>
                <w:rFonts w:eastAsia="Times New Roman"/>
              </w:rPr>
              <w:tab/>
              <w:t>for 8° &lt;= θ &lt; 40°</w:t>
            </w:r>
          </w:p>
          <w:p w14:paraId="5414BE4F" w14:textId="77777777" w:rsidR="00004EC8" w:rsidRDefault="009662EC">
            <w:pPr>
              <w:tabs>
                <w:tab w:val="left" w:pos="4952"/>
              </w:tabs>
              <w:autoSpaceDE w:val="0"/>
              <w:autoSpaceDN w:val="0"/>
              <w:adjustRightInd w:val="0"/>
              <w:spacing w:before="100" w:after="100"/>
              <w:rPr>
                <w:rFonts w:eastAsia="Times New Roman"/>
              </w:rPr>
            </w:pPr>
            <w:r>
              <w:rPr>
                <w:rFonts w:eastAsia="Times New Roman"/>
              </w:rPr>
              <w:t xml:space="preserve">–35.9 – 1.22(θ-40) dB(W/MHz), </w:t>
            </w:r>
            <w:r>
              <w:rPr>
                <w:rFonts w:eastAsia="Times New Roman" w:hint="eastAsia"/>
              </w:rPr>
              <w:t xml:space="preserve">for </w:t>
            </w:r>
            <w:r>
              <w:rPr>
                <w:rFonts w:eastAsia="Times New Roman"/>
              </w:rPr>
              <w:t>4</w:t>
            </w:r>
            <w:r>
              <w:rPr>
                <w:rFonts w:eastAsia="Times New Roman" w:hint="eastAsia"/>
              </w:rPr>
              <w:t>0°≤θ&lt;</w:t>
            </w:r>
            <w:r>
              <w:rPr>
                <w:rFonts w:eastAsia="Times New Roman"/>
              </w:rPr>
              <w:t>45</w:t>
            </w:r>
            <w:r>
              <w:rPr>
                <w:rFonts w:eastAsia="Times New Roman" w:hint="eastAsia"/>
              </w:rPr>
              <w:t>°</w:t>
            </w:r>
            <w:r>
              <w:rPr>
                <w:rFonts w:eastAsia="Times New Roman"/>
              </w:rPr>
              <w:t>;</w:t>
            </w:r>
            <w:r>
              <w:rPr>
                <w:rFonts w:eastAsia="Times New Roman"/>
              </w:rPr>
              <w:tab/>
              <w:t>for 40° &lt;= θ &lt;= 45°</w:t>
            </w:r>
          </w:p>
          <w:p w14:paraId="3AD5C53A" w14:textId="77777777" w:rsidR="00004EC8" w:rsidRDefault="009662EC">
            <w:pPr>
              <w:tabs>
                <w:tab w:val="left" w:pos="4952"/>
              </w:tabs>
              <w:autoSpaceDE w:val="0"/>
              <w:autoSpaceDN w:val="0"/>
              <w:adjustRightInd w:val="0"/>
              <w:spacing w:before="100" w:after="100"/>
              <w:rPr>
                <w:rFonts w:eastAsia="Times New Roman"/>
              </w:rPr>
            </w:pPr>
            <w:r>
              <w:rPr>
                <w:rFonts w:eastAsia="Times New Roman"/>
              </w:rPr>
              <w:t xml:space="preserve">-42 dB(W/MHz), for </w:t>
            </w:r>
            <w:r>
              <w:rPr>
                <w:rFonts w:eastAsia="Times New Roman" w:hint="eastAsia"/>
              </w:rPr>
              <w:t xml:space="preserve">θ </w:t>
            </w:r>
            <w:r>
              <w:rPr>
                <w:rFonts w:eastAsia="Times New Roman"/>
              </w:rPr>
              <w:t>&gt;45</w:t>
            </w:r>
            <w:r>
              <w:rPr>
                <w:rFonts w:eastAsia="Times New Roman" w:hint="eastAsia"/>
              </w:rPr>
              <w:t>°</w:t>
            </w:r>
            <w:r>
              <w:rPr>
                <w:rFonts w:eastAsia="Times New Roman"/>
              </w:rPr>
              <w:t>.</w:t>
            </w:r>
            <w:r>
              <w:rPr>
                <w:rFonts w:eastAsia="Times New Roman"/>
              </w:rPr>
              <w:tab/>
              <w:t>for 45° &lt; θ</w:t>
            </w:r>
          </w:p>
          <w:p w14:paraId="35FC0475" w14:textId="77777777" w:rsidR="00004EC8" w:rsidRDefault="00004EC8">
            <w:pPr>
              <w:spacing w:before="100" w:after="100"/>
              <w:rPr>
                <w:rFonts w:eastAsia="Times New Roman"/>
              </w:rPr>
            </w:pPr>
            <w:bookmarkStart w:id="1" w:name="note6"/>
            <w:bookmarkEnd w:id="1"/>
          </w:p>
        </w:tc>
      </w:tr>
      <w:tr w:rsidR="00004EC8" w14:paraId="3A90F351" w14:textId="77777777">
        <w:tc>
          <w:tcPr>
            <w:tcW w:w="810" w:type="dxa"/>
          </w:tcPr>
          <w:p w14:paraId="65210409"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rFonts w:eastAsia="Times New Roman"/>
              </w:rPr>
            </w:pPr>
          </w:p>
        </w:tc>
        <w:tc>
          <w:tcPr>
            <w:tcW w:w="3509" w:type="dxa"/>
          </w:tcPr>
          <w:p w14:paraId="3EA4BFAF" w14:textId="77777777" w:rsidR="00004EC8" w:rsidRDefault="009662EC">
            <w:pPr>
              <w:jc w:val="center"/>
              <w:rPr>
                <w:rFonts w:eastAsia="Times New Roman"/>
              </w:rPr>
            </w:pPr>
            <w:r>
              <w:rPr>
                <w:rFonts w:eastAsia="Times New Roman"/>
              </w:rPr>
              <w:t>Wireless LAN</w:t>
            </w:r>
          </w:p>
        </w:tc>
        <w:tc>
          <w:tcPr>
            <w:tcW w:w="2251" w:type="dxa"/>
          </w:tcPr>
          <w:p w14:paraId="515A846D" w14:textId="77777777" w:rsidR="00004EC8" w:rsidRDefault="009662EC">
            <w:pPr>
              <w:jc w:val="center"/>
              <w:rPr>
                <w:rFonts w:eastAsia="Times New Roman"/>
              </w:rPr>
            </w:pPr>
            <w:r>
              <w:rPr>
                <w:rFonts w:eastAsia="Times New Roman"/>
              </w:rPr>
              <w:t>5.47 - 5.725 GHz</w:t>
            </w:r>
          </w:p>
        </w:tc>
        <w:tc>
          <w:tcPr>
            <w:tcW w:w="3060" w:type="dxa"/>
          </w:tcPr>
          <w:p w14:paraId="18971A00" w14:textId="77777777" w:rsidR="00004EC8" w:rsidRDefault="009662EC">
            <w:pPr>
              <w:jc w:val="center"/>
              <w:rPr>
                <w:rFonts w:eastAsia="Times New Roman"/>
              </w:rPr>
            </w:pPr>
            <w:r>
              <w:rPr>
                <w:rFonts w:eastAsia="Times New Roman"/>
              </w:rPr>
              <w:t xml:space="preserve">0 </w:t>
            </w:r>
            <w:proofErr w:type="spellStart"/>
            <w:r>
              <w:rPr>
                <w:rFonts w:eastAsia="Times New Roman"/>
              </w:rPr>
              <w:t>dBW</w:t>
            </w:r>
            <w:proofErr w:type="spellEnd"/>
            <w:r>
              <w:rPr>
                <w:rFonts w:eastAsia="Times New Roman"/>
              </w:rPr>
              <w:t xml:space="preserve"> (1</w:t>
            </w:r>
            <w:r>
              <w:rPr>
                <w:snapToGrid w:val="0"/>
              </w:rPr>
              <w:t>W</w:t>
            </w:r>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77CD21A7" w14:textId="77777777" w:rsidR="00004EC8" w:rsidRDefault="009662EC">
            <w:pPr>
              <w:spacing w:before="100" w:after="100"/>
              <w:rPr>
                <w:rFonts w:eastAsia="Times New Roman"/>
              </w:rPr>
            </w:pPr>
            <w:r>
              <w:rPr>
                <w:rFonts w:eastAsia="Malgun Gothic" w:hint="eastAsia"/>
                <w:lang w:eastAsia="ko-KR"/>
              </w:rPr>
              <w:t>T</w:t>
            </w:r>
            <w:r>
              <w:rPr>
                <w:rFonts w:eastAsia="Times New Roman"/>
              </w:rPr>
              <w:t>he maximum</w:t>
            </w:r>
            <w:r>
              <w:rPr>
                <w:rFonts w:eastAsia="Malgun Gothic" w:hint="eastAsia"/>
                <w:lang w:eastAsia="ko-KR"/>
              </w:rPr>
              <w:t xml:space="preserve"> </w:t>
            </w:r>
            <w:r>
              <w:rPr>
                <w:rFonts w:eastAsia="Times New Roman"/>
              </w:rPr>
              <w:t xml:space="preserve">permitted transmitter power is -6 </w:t>
            </w:r>
            <w:proofErr w:type="spellStart"/>
            <w:r>
              <w:rPr>
                <w:rFonts w:eastAsia="Times New Roman"/>
              </w:rPr>
              <w:t>dBW</w:t>
            </w:r>
            <w:proofErr w:type="spellEnd"/>
            <w:r>
              <w:rPr>
                <w:rFonts w:eastAsia="Times New Roman"/>
              </w:rPr>
              <w:t xml:space="preserve"> (250 </w:t>
            </w:r>
            <w:proofErr w:type="spellStart"/>
            <w:r>
              <w:rPr>
                <w:rFonts w:eastAsia="Times New Roman"/>
              </w:rPr>
              <w:t>mW</w:t>
            </w:r>
            <w:proofErr w:type="spellEnd"/>
            <w:r>
              <w:rPr>
                <w:rFonts w:eastAsia="Malgun Gothic" w:hint="eastAsia"/>
                <w:lang w:eastAsia="ko-KR"/>
              </w:rPr>
              <w:t>)</w:t>
            </w:r>
            <w:r>
              <w:rPr>
                <w:rFonts w:eastAsia="Times New Roman"/>
              </w:rPr>
              <w:t xml:space="preserve"> with a </w:t>
            </w:r>
            <w:r>
              <w:rPr>
                <w:rFonts w:eastAsia="Times New Roman"/>
              </w:rPr>
              <w:lastRenderedPageBreak/>
              <w:t xml:space="preserve">maximum permitted mean power of 0 </w:t>
            </w:r>
            <w:proofErr w:type="spellStart"/>
            <w:r>
              <w:rPr>
                <w:rFonts w:eastAsia="Times New Roman"/>
              </w:rPr>
              <w:t>dBW</w:t>
            </w:r>
            <w:proofErr w:type="spellEnd"/>
            <w:r>
              <w:rPr>
                <w:rFonts w:eastAsia="Times New Roman"/>
              </w:rPr>
              <w:t xml:space="preserve"> (1 </w:t>
            </w:r>
            <w:r>
              <w:rPr>
                <w:rFonts w:eastAsia="Malgun Gothic" w:hint="eastAsia"/>
                <w:lang w:eastAsia="ko-KR"/>
              </w:rPr>
              <w:t>W)</w:t>
            </w:r>
            <w:r>
              <w:rPr>
                <w:rFonts w:eastAsia="Times New Roman"/>
              </w:rPr>
              <w:t xml:space="preserve"> </w:t>
            </w:r>
            <w:proofErr w:type="spellStart"/>
            <w:r>
              <w:rPr>
                <w:rFonts w:eastAsia="Times New Roman"/>
              </w:rPr>
              <w:t>e.i.r.p</w:t>
            </w:r>
            <w:proofErr w:type="spellEnd"/>
            <w:r>
              <w:rPr>
                <w:rFonts w:eastAsia="Times New Roman"/>
              </w:rPr>
              <w:t xml:space="preserve">. and a maximum permitted mean power density of -13 </w:t>
            </w:r>
            <w:proofErr w:type="spellStart"/>
            <w:r>
              <w:rPr>
                <w:rFonts w:eastAsia="Times New Roman"/>
              </w:rPr>
              <w:t>dBW</w:t>
            </w:r>
            <w:proofErr w:type="spellEnd"/>
            <w:r>
              <w:rPr>
                <w:rFonts w:eastAsia="Times New Roman"/>
              </w:rPr>
              <w:t xml:space="preserve">/MHz (50 </w:t>
            </w:r>
            <w:proofErr w:type="spellStart"/>
            <w:r>
              <w:rPr>
                <w:rFonts w:eastAsia="Times New Roman"/>
              </w:rPr>
              <w:t>mW</w:t>
            </w:r>
            <w:proofErr w:type="spellEnd"/>
            <w:r>
              <w:rPr>
                <w:rFonts w:eastAsia="Times New Roman"/>
              </w:rPr>
              <w:t>/MHz</w:t>
            </w:r>
            <w:r>
              <w:rPr>
                <w:rFonts w:eastAsia="Malgun Gothic" w:hint="eastAsia"/>
                <w:lang w:eastAsia="ko-KR"/>
              </w:rPr>
              <w:t>)</w:t>
            </w:r>
            <w:r>
              <w:rPr>
                <w:rFonts w:eastAsia="Times New Roman"/>
              </w:rPr>
              <w:t xml:space="preserve"> </w:t>
            </w:r>
            <w:proofErr w:type="spellStart"/>
            <w:r>
              <w:rPr>
                <w:rFonts w:eastAsia="Times New Roman"/>
              </w:rPr>
              <w:t>e.i.r.p</w:t>
            </w:r>
            <w:proofErr w:type="spellEnd"/>
            <w:r>
              <w:rPr>
                <w:rFonts w:eastAsia="Times New Roman"/>
              </w:rPr>
              <w:t xml:space="preserve">., provided Dynamic Frequency Selection and Transmitter Power Control are implemented. If transmitter power control is not in use, then the maximum permitted mean power shall be reduced by 3 </w:t>
            </w:r>
            <w:proofErr w:type="spellStart"/>
            <w:r>
              <w:rPr>
                <w:rFonts w:eastAsia="Times New Roman"/>
              </w:rPr>
              <w:t>dB.</w:t>
            </w:r>
            <w:proofErr w:type="spellEnd"/>
          </w:p>
          <w:p w14:paraId="1390F197" w14:textId="77777777" w:rsidR="00004EC8" w:rsidRDefault="00004EC8">
            <w:pPr>
              <w:rPr>
                <w:rFonts w:eastAsia="Times New Roman"/>
              </w:rPr>
            </w:pPr>
          </w:p>
        </w:tc>
      </w:tr>
      <w:tr w:rsidR="00004EC8" w14:paraId="4BAE1E7D" w14:textId="77777777">
        <w:tc>
          <w:tcPr>
            <w:tcW w:w="810" w:type="dxa"/>
          </w:tcPr>
          <w:p w14:paraId="65D32C83"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rFonts w:eastAsia="Times New Roman"/>
              </w:rPr>
            </w:pPr>
          </w:p>
        </w:tc>
        <w:tc>
          <w:tcPr>
            <w:tcW w:w="3509" w:type="dxa"/>
          </w:tcPr>
          <w:p w14:paraId="715F7F5E" w14:textId="77777777" w:rsidR="00004EC8" w:rsidRDefault="009662EC">
            <w:pPr>
              <w:jc w:val="center"/>
              <w:rPr>
                <w:rFonts w:eastAsia="Times New Roman"/>
              </w:rPr>
            </w:pPr>
            <w:r>
              <w:rPr>
                <w:rFonts w:eastAsia="Times New Roman"/>
              </w:rPr>
              <w:t>Radiolocation</w:t>
            </w:r>
          </w:p>
        </w:tc>
        <w:tc>
          <w:tcPr>
            <w:tcW w:w="2251" w:type="dxa"/>
          </w:tcPr>
          <w:p w14:paraId="77A63AEC" w14:textId="77777777" w:rsidR="00004EC8" w:rsidRDefault="009662EC">
            <w:pPr>
              <w:jc w:val="center"/>
              <w:rPr>
                <w:rFonts w:eastAsia="Times New Roman"/>
              </w:rPr>
            </w:pPr>
            <w:r>
              <w:rPr>
                <w:rFonts w:eastAsia="Times New Roman"/>
              </w:rPr>
              <w:t>5.47 - 5.725 GHz</w:t>
            </w:r>
          </w:p>
        </w:tc>
        <w:tc>
          <w:tcPr>
            <w:tcW w:w="3060" w:type="dxa"/>
          </w:tcPr>
          <w:p w14:paraId="3F2F60A7" w14:textId="77777777" w:rsidR="00004EC8" w:rsidRDefault="009662EC">
            <w:pPr>
              <w:jc w:val="center"/>
              <w:rPr>
                <w:rFonts w:eastAsia="Times New Roman"/>
              </w:rPr>
            </w:pPr>
            <w:r>
              <w:rPr>
                <w:rFonts w:eastAsia="Times New Roman"/>
              </w:rPr>
              <w:t xml:space="preserve">-10 </w:t>
            </w:r>
            <w:proofErr w:type="spellStart"/>
            <w:r>
              <w:rPr>
                <w:rFonts w:eastAsia="Times New Roman"/>
              </w:rPr>
              <w:t>dBW</w:t>
            </w:r>
            <w:proofErr w:type="spellEnd"/>
            <w:r>
              <w:rPr>
                <w:rFonts w:eastAsia="Times New Roman"/>
              </w:rPr>
              <w:t xml:space="preserve"> (100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179BB652" w14:textId="77777777" w:rsidR="00004EC8" w:rsidRDefault="00004EC8">
            <w:pPr>
              <w:rPr>
                <w:rFonts w:eastAsia="Times New Roman"/>
              </w:rPr>
            </w:pPr>
          </w:p>
        </w:tc>
      </w:tr>
      <w:tr w:rsidR="00004EC8" w14:paraId="7B11A291" w14:textId="77777777">
        <w:tc>
          <w:tcPr>
            <w:tcW w:w="810" w:type="dxa"/>
          </w:tcPr>
          <w:p w14:paraId="71D46BD0"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rFonts w:eastAsia="Times New Roman"/>
              </w:rPr>
            </w:pPr>
          </w:p>
        </w:tc>
        <w:tc>
          <w:tcPr>
            <w:tcW w:w="3509" w:type="dxa"/>
          </w:tcPr>
          <w:p w14:paraId="7D38F28F" w14:textId="77777777" w:rsidR="00004EC8" w:rsidRDefault="009662EC">
            <w:pPr>
              <w:jc w:val="center"/>
              <w:rPr>
                <w:rFonts w:eastAsia="Times New Roman"/>
              </w:rPr>
            </w:pPr>
            <w:r>
              <w:rPr>
                <w:rFonts w:eastAsia="Times New Roman"/>
              </w:rPr>
              <w:t>Unrestricted</w:t>
            </w:r>
          </w:p>
        </w:tc>
        <w:tc>
          <w:tcPr>
            <w:tcW w:w="2251" w:type="dxa"/>
          </w:tcPr>
          <w:p w14:paraId="0CBE5CA7" w14:textId="77777777" w:rsidR="00004EC8" w:rsidRDefault="009662EC">
            <w:pPr>
              <w:jc w:val="center"/>
              <w:rPr>
                <w:rFonts w:eastAsia="Times New Roman"/>
              </w:rPr>
            </w:pPr>
            <w:r>
              <w:rPr>
                <w:rFonts w:eastAsia="Times New Roman"/>
              </w:rPr>
              <w:t>5.725 - 5.875 GHz</w:t>
            </w:r>
          </w:p>
        </w:tc>
        <w:tc>
          <w:tcPr>
            <w:tcW w:w="3060" w:type="dxa"/>
          </w:tcPr>
          <w:p w14:paraId="7DF51A27" w14:textId="77777777" w:rsidR="00004EC8" w:rsidRDefault="009662EC">
            <w:pPr>
              <w:jc w:val="center"/>
              <w:rPr>
                <w:rFonts w:eastAsia="Times New Roman"/>
              </w:rPr>
            </w:pPr>
            <w:r>
              <w:rPr>
                <w:rFonts w:eastAsia="Times New Roman"/>
              </w:rPr>
              <w:t xml:space="preserve">6 </w:t>
            </w:r>
            <w:proofErr w:type="spellStart"/>
            <w:r>
              <w:rPr>
                <w:rFonts w:eastAsia="Times New Roman"/>
              </w:rPr>
              <w:t>dBW</w:t>
            </w:r>
            <w:proofErr w:type="spellEnd"/>
            <w:r>
              <w:rPr>
                <w:rFonts w:eastAsia="Times New Roman"/>
              </w:rPr>
              <w:t xml:space="preserve"> (</w:t>
            </w:r>
            <w:r>
              <w:rPr>
                <w:rFonts w:eastAsia="Malgun Gothic" w:hint="eastAsia"/>
                <w:lang w:eastAsia="ko-KR"/>
              </w:rPr>
              <w:t>4</w:t>
            </w:r>
            <w:r>
              <w:rPr>
                <w:rFonts w:eastAsia="Times New Roman"/>
              </w:rPr>
              <w:t xml:space="preserve"> </w:t>
            </w:r>
            <w:r>
              <w:rPr>
                <w:snapToGrid w:val="0"/>
              </w:rPr>
              <w:t>W</w:t>
            </w:r>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3EF93FCE" w14:textId="77777777" w:rsidR="00004EC8" w:rsidRDefault="009662EC">
            <w:pPr>
              <w:rPr>
                <w:rFonts w:eastAsia="Times New Roman"/>
              </w:rPr>
            </w:pPr>
            <w:r>
              <w:t xml:space="preserve">Transmitters using </w:t>
            </w:r>
            <w:proofErr w:type="spellStart"/>
            <w:r>
              <w:t>eirps</w:t>
            </w:r>
            <w:proofErr w:type="spellEnd"/>
            <w:r>
              <w:t xml:space="preserve"> greater than 0 </w:t>
            </w:r>
            <w:proofErr w:type="spellStart"/>
            <w:r>
              <w:t>dBW</w:t>
            </w:r>
            <w:proofErr w:type="spellEnd"/>
            <w:r>
              <w:t xml:space="preserve"> (1 W) must employ frequency hopping or digital modulation techniques</w:t>
            </w:r>
          </w:p>
        </w:tc>
      </w:tr>
      <w:tr w:rsidR="00004EC8" w14:paraId="07EBD95F" w14:textId="77777777">
        <w:tc>
          <w:tcPr>
            <w:tcW w:w="810" w:type="dxa"/>
          </w:tcPr>
          <w:p w14:paraId="6E96819E"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rFonts w:eastAsia="Times New Roman"/>
              </w:rPr>
            </w:pPr>
          </w:p>
        </w:tc>
        <w:tc>
          <w:tcPr>
            <w:tcW w:w="3509" w:type="dxa"/>
          </w:tcPr>
          <w:p w14:paraId="1EF78ECD" w14:textId="77777777" w:rsidR="00004EC8" w:rsidRDefault="009662EC">
            <w:pPr>
              <w:jc w:val="center"/>
              <w:rPr>
                <w:rFonts w:eastAsia="Times New Roman"/>
              </w:rPr>
            </w:pPr>
            <w:r>
              <w:rPr>
                <w:rFonts w:eastAsia="Times New Roman"/>
              </w:rPr>
              <w:t>Road Transport and Traffic Telematics</w:t>
            </w:r>
          </w:p>
        </w:tc>
        <w:tc>
          <w:tcPr>
            <w:tcW w:w="2251" w:type="dxa"/>
          </w:tcPr>
          <w:p w14:paraId="1A2E0074" w14:textId="77777777" w:rsidR="00004EC8" w:rsidRDefault="009662EC">
            <w:pPr>
              <w:jc w:val="center"/>
              <w:rPr>
                <w:rFonts w:eastAsia="Times New Roman"/>
              </w:rPr>
            </w:pPr>
            <w:r>
              <w:rPr>
                <w:rFonts w:eastAsia="Times New Roman"/>
              </w:rPr>
              <w:t>5.725 - 5.875 GHz</w:t>
            </w:r>
          </w:p>
        </w:tc>
        <w:tc>
          <w:tcPr>
            <w:tcW w:w="3060" w:type="dxa"/>
          </w:tcPr>
          <w:p w14:paraId="71D41B88" w14:textId="77777777" w:rsidR="00004EC8" w:rsidRDefault="009662EC">
            <w:pPr>
              <w:jc w:val="center"/>
              <w:rPr>
                <w:rFonts w:eastAsia="Times New Roman"/>
              </w:rPr>
            </w:pPr>
            <w:r>
              <w:rPr>
                <w:rFonts w:eastAsia="Times New Roman"/>
              </w:rPr>
              <w:t xml:space="preserve">3 </w:t>
            </w:r>
            <w:proofErr w:type="spellStart"/>
            <w:r>
              <w:rPr>
                <w:rFonts w:eastAsia="Times New Roman"/>
              </w:rPr>
              <w:t>dBW</w:t>
            </w:r>
            <w:proofErr w:type="spellEnd"/>
            <w:r>
              <w:rPr>
                <w:rFonts w:eastAsia="Times New Roman"/>
              </w:rPr>
              <w:t xml:space="preserve"> (2 </w:t>
            </w:r>
            <w:r>
              <w:rPr>
                <w:snapToGrid w:val="0"/>
              </w:rPr>
              <w:t>W</w:t>
            </w:r>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713135DA" w14:textId="77777777" w:rsidR="00004EC8" w:rsidRDefault="00004EC8">
            <w:pPr>
              <w:rPr>
                <w:rFonts w:eastAsia="Times New Roman"/>
              </w:rPr>
            </w:pPr>
          </w:p>
        </w:tc>
      </w:tr>
      <w:tr w:rsidR="00004EC8" w14:paraId="64BD99E1" w14:textId="77777777">
        <w:tc>
          <w:tcPr>
            <w:tcW w:w="810" w:type="dxa"/>
          </w:tcPr>
          <w:p w14:paraId="7DFEB7A6"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rFonts w:eastAsia="Times New Roman"/>
              </w:rPr>
            </w:pPr>
          </w:p>
        </w:tc>
        <w:tc>
          <w:tcPr>
            <w:tcW w:w="3509" w:type="dxa"/>
          </w:tcPr>
          <w:p w14:paraId="2FD8469A" w14:textId="77777777" w:rsidR="00004EC8" w:rsidRDefault="009662EC">
            <w:pPr>
              <w:jc w:val="center"/>
              <w:rPr>
                <w:rFonts w:eastAsia="Times New Roman"/>
              </w:rPr>
            </w:pPr>
            <w:r>
              <w:rPr>
                <w:rFonts w:eastAsia="Times New Roman"/>
              </w:rPr>
              <w:t>Radiolocation</w:t>
            </w:r>
          </w:p>
        </w:tc>
        <w:tc>
          <w:tcPr>
            <w:tcW w:w="2251" w:type="dxa"/>
          </w:tcPr>
          <w:p w14:paraId="17195FFC" w14:textId="77777777" w:rsidR="00004EC8" w:rsidRDefault="009662EC">
            <w:pPr>
              <w:jc w:val="center"/>
              <w:rPr>
                <w:rFonts w:eastAsia="Times New Roman"/>
              </w:rPr>
            </w:pPr>
            <w:r>
              <w:rPr>
                <w:rFonts w:eastAsia="Times New Roman"/>
              </w:rPr>
              <w:t>8.5 - 10 GHz</w:t>
            </w:r>
          </w:p>
        </w:tc>
        <w:tc>
          <w:tcPr>
            <w:tcW w:w="3060" w:type="dxa"/>
          </w:tcPr>
          <w:p w14:paraId="4383F873" w14:textId="77777777" w:rsidR="00004EC8" w:rsidRDefault="009662EC">
            <w:pPr>
              <w:jc w:val="center"/>
              <w:rPr>
                <w:rFonts w:eastAsia="Times New Roman"/>
              </w:rPr>
            </w:pPr>
            <w:r>
              <w:rPr>
                <w:rFonts w:eastAsia="Times New Roman"/>
              </w:rPr>
              <w:t xml:space="preserve">-10 </w:t>
            </w:r>
            <w:proofErr w:type="spellStart"/>
            <w:r>
              <w:rPr>
                <w:rFonts w:eastAsia="Times New Roman"/>
              </w:rPr>
              <w:t>dBW</w:t>
            </w:r>
            <w:proofErr w:type="spellEnd"/>
            <w:r>
              <w:rPr>
                <w:rFonts w:eastAsia="Times New Roman"/>
              </w:rPr>
              <w:t xml:space="preserve"> (100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38DF2C91" w14:textId="77777777" w:rsidR="00004EC8" w:rsidRDefault="00004EC8">
            <w:pPr>
              <w:rPr>
                <w:rFonts w:eastAsia="Times New Roman"/>
              </w:rPr>
            </w:pPr>
          </w:p>
        </w:tc>
      </w:tr>
      <w:tr w:rsidR="00004EC8" w14:paraId="65773871" w14:textId="77777777">
        <w:tc>
          <w:tcPr>
            <w:tcW w:w="810" w:type="dxa"/>
          </w:tcPr>
          <w:p w14:paraId="58C53975"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rFonts w:eastAsia="Times New Roman"/>
              </w:rPr>
            </w:pPr>
          </w:p>
        </w:tc>
        <w:tc>
          <w:tcPr>
            <w:tcW w:w="3509" w:type="dxa"/>
          </w:tcPr>
          <w:p w14:paraId="213A2CD9" w14:textId="77777777" w:rsidR="00004EC8" w:rsidRDefault="009662EC">
            <w:pPr>
              <w:jc w:val="center"/>
              <w:rPr>
                <w:rFonts w:eastAsia="Times New Roman"/>
              </w:rPr>
            </w:pPr>
            <w:r>
              <w:rPr>
                <w:rFonts w:eastAsia="Times New Roman"/>
              </w:rPr>
              <w:t xml:space="preserve">Radiolocation </w:t>
            </w:r>
          </w:p>
        </w:tc>
        <w:tc>
          <w:tcPr>
            <w:tcW w:w="2251" w:type="dxa"/>
          </w:tcPr>
          <w:p w14:paraId="4FD75786" w14:textId="77777777" w:rsidR="00004EC8" w:rsidRDefault="009662EC">
            <w:pPr>
              <w:jc w:val="center"/>
              <w:rPr>
                <w:rFonts w:eastAsia="Times New Roman"/>
              </w:rPr>
            </w:pPr>
            <w:r>
              <w:rPr>
                <w:rFonts w:eastAsia="Times New Roman"/>
              </w:rPr>
              <w:t>10 - 10.6 GHz</w:t>
            </w:r>
          </w:p>
        </w:tc>
        <w:tc>
          <w:tcPr>
            <w:tcW w:w="3060" w:type="dxa"/>
          </w:tcPr>
          <w:p w14:paraId="13458F97" w14:textId="77777777" w:rsidR="00004EC8" w:rsidRDefault="009662EC">
            <w:pPr>
              <w:jc w:val="center"/>
              <w:rPr>
                <w:rFonts w:eastAsia="Times New Roman"/>
              </w:rPr>
            </w:pPr>
            <w:r>
              <w:rPr>
                <w:rFonts w:eastAsia="Times New Roman"/>
              </w:rPr>
              <w:t xml:space="preserve">-16 </w:t>
            </w:r>
            <w:proofErr w:type="spellStart"/>
            <w:r>
              <w:rPr>
                <w:rFonts w:eastAsia="Times New Roman"/>
              </w:rPr>
              <w:t>dBW</w:t>
            </w:r>
            <w:proofErr w:type="spellEnd"/>
            <w:r>
              <w:rPr>
                <w:rFonts w:eastAsia="Times New Roman"/>
              </w:rPr>
              <w:t xml:space="preserve"> (25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6EA25A83" w14:textId="77777777" w:rsidR="00004EC8" w:rsidRDefault="00004EC8">
            <w:pPr>
              <w:rPr>
                <w:rFonts w:eastAsia="Times New Roman"/>
              </w:rPr>
            </w:pPr>
          </w:p>
        </w:tc>
      </w:tr>
      <w:tr w:rsidR="00004EC8" w14:paraId="693CB494" w14:textId="77777777">
        <w:tc>
          <w:tcPr>
            <w:tcW w:w="810" w:type="dxa"/>
          </w:tcPr>
          <w:p w14:paraId="29BD33C6"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rFonts w:eastAsia="Times New Roman"/>
              </w:rPr>
            </w:pPr>
          </w:p>
        </w:tc>
        <w:tc>
          <w:tcPr>
            <w:tcW w:w="3509" w:type="dxa"/>
          </w:tcPr>
          <w:p w14:paraId="5A77FBE9" w14:textId="77777777" w:rsidR="00004EC8" w:rsidRDefault="009662EC">
            <w:pPr>
              <w:jc w:val="center"/>
              <w:rPr>
                <w:rFonts w:eastAsia="Times New Roman"/>
              </w:rPr>
            </w:pPr>
            <w:r>
              <w:rPr>
                <w:rFonts w:eastAsia="Times New Roman"/>
              </w:rPr>
              <w:t>Radiolocation</w:t>
            </w:r>
          </w:p>
        </w:tc>
        <w:tc>
          <w:tcPr>
            <w:tcW w:w="2251" w:type="dxa"/>
          </w:tcPr>
          <w:p w14:paraId="4807F056" w14:textId="77777777" w:rsidR="00004EC8" w:rsidRDefault="009662EC">
            <w:pPr>
              <w:jc w:val="center"/>
              <w:rPr>
                <w:rFonts w:eastAsia="Times New Roman"/>
              </w:rPr>
            </w:pPr>
            <w:r>
              <w:rPr>
                <w:rFonts w:eastAsia="Times New Roman"/>
              </w:rPr>
              <w:t>15.7 - 17.3 GHz</w:t>
            </w:r>
          </w:p>
        </w:tc>
        <w:tc>
          <w:tcPr>
            <w:tcW w:w="3060" w:type="dxa"/>
          </w:tcPr>
          <w:p w14:paraId="739BF326" w14:textId="77777777" w:rsidR="00004EC8" w:rsidRDefault="009662EC">
            <w:pPr>
              <w:jc w:val="center"/>
              <w:rPr>
                <w:rFonts w:eastAsia="Times New Roman"/>
              </w:rPr>
            </w:pPr>
            <w:r>
              <w:rPr>
                <w:rFonts w:eastAsia="Times New Roman"/>
              </w:rPr>
              <w:t xml:space="preserve">-10 </w:t>
            </w:r>
            <w:proofErr w:type="spellStart"/>
            <w:r>
              <w:rPr>
                <w:rFonts w:eastAsia="Times New Roman"/>
              </w:rPr>
              <w:t>dBW</w:t>
            </w:r>
            <w:proofErr w:type="spellEnd"/>
            <w:r>
              <w:rPr>
                <w:rFonts w:eastAsia="Times New Roman"/>
              </w:rPr>
              <w:t xml:space="preserve"> (100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40CBE5D3" w14:textId="77777777" w:rsidR="00004EC8" w:rsidRDefault="00004EC8">
            <w:pPr>
              <w:rPr>
                <w:rFonts w:eastAsia="Times New Roman"/>
              </w:rPr>
            </w:pPr>
          </w:p>
        </w:tc>
      </w:tr>
      <w:tr w:rsidR="00004EC8" w14:paraId="5AEB0C69" w14:textId="77777777">
        <w:tc>
          <w:tcPr>
            <w:tcW w:w="810" w:type="dxa"/>
          </w:tcPr>
          <w:p w14:paraId="58E8854E"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rFonts w:eastAsia="Times New Roman"/>
              </w:rPr>
            </w:pPr>
          </w:p>
        </w:tc>
        <w:tc>
          <w:tcPr>
            <w:tcW w:w="3509" w:type="dxa"/>
          </w:tcPr>
          <w:p w14:paraId="6B4EDE9F" w14:textId="77777777" w:rsidR="00004EC8" w:rsidRDefault="009662EC">
            <w:pPr>
              <w:jc w:val="center"/>
              <w:rPr>
                <w:rFonts w:eastAsia="Times New Roman"/>
              </w:rPr>
            </w:pPr>
            <w:r>
              <w:rPr>
                <w:rFonts w:eastAsia="Times New Roman"/>
              </w:rPr>
              <w:t>Unrestricted</w:t>
            </w:r>
          </w:p>
        </w:tc>
        <w:tc>
          <w:tcPr>
            <w:tcW w:w="2251" w:type="dxa"/>
          </w:tcPr>
          <w:p w14:paraId="4BBF5912" w14:textId="77777777" w:rsidR="00004EC8" w:rsidRDefault="009662EC">
            <w:pPr>
              <w:jc w:val="center"/>
              <w:rPr>
                <w:rFonts w:eastAsia="Times New Roman"/>
              </w:rPr>
            </w:pPr>
            <w:r>
              <w:rPr>
                <w:rFonts w:eastAsia="Times New Roman"/>
              </w:rPr>
              <w:t>24 - 24.25 GHz</w:t>
            </w:r>
          </w:p>
        </w:tc>
        <w:tc>
          <w:tcPr>
            <w:tcW w:w="3060" w:type="dxa"/>
          </w:tcPr>
          <w:p w14:paraId="06C8E32E" w14:textId="77777777" w:rsidR="00004EC8" w:rsidRDefault="009662EC">
            <w:pPr>
              <w:jc w:val="center"/>
              <w:rPr>
                <w:rFonts w:eastAsia="Times New Roman"/>
              </w:rPr>
            </w:pPr>
            <w:r>
              <w:rPr>
                <w:rFonts w:eastAsia="Times New Roman"/>
              </w:rPr>
              <w:t xml:space="preserve">0 </w:t>
            </w:r>
            <w:proofErr w:type="spellStart"/>
            <w:r>
              <w:rPr>
                <w:rFonts w:eastAsia="Times New Roman"/>
              </w:rPr>
              <w:t>dBW</w:t>
            </w:r>
            <w:proofErr w:type="spellEnd"/>
            <w:r>
              <w:rPr>
                <w:rFonts w:eastAsia="Times New Roman"/>
              </w:rPr>
              <w:t xml:space="preserve"> (1 </w:t>
            </w:r>
            <w:r>
              <w:rPr>
                <w:snapToGrid w:val="0"/>
              </w:rPr>
              <w:t>W</w:t>
            </w:r>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63C014CE" w14:textId="77777777" w:rsidR="00004EC8" w:rsidRDefault="00004EC8">
            <w:pPr>
              <w:rPr>
                <w:rFonts w:eastAsia="Times New Roman"/>
              </w:rPr>
            </w:pPr>
          </w:p>
        </w:tc>
      </w:tr>
      <w:tr w:rsidR="00004EC8" w14:paraId="12F8E594" w14:textId="77777777">
        <w:tc>
          <w:tcPr>
            <w:tcW w:w="810" w:type="dxa"/>
          </w:tcPr>
          <w:p w14:paraId="0647EF5D"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rFonts w:eastAsia="Times New Roman"/>
              </w:rPr>
            </w:pPr>
          </w:p>
        </w:tc>
        <w:tc>
          <w:tcPr>
            <w:tcW w:w="3509" w:type="dxa"/>
          </w:tcPr>
          <w:p w14:paraId="10B686C0" w14:textId="77777777" w:rsidR="00004EC8" w:rsidRDefault="009662EC">
            <w:pPr>
              <w:jc w:val="center"/>
              <w:rPr>
                <w:rFonts w:eastAsia="Times New Roman"/>
              </w:rPr>
            </w:pPr>
            <w:r>
              <w:rPr>
                <w:rFonts w:eastAsia="Times New Roman"/>
              </w:rPr>
              <w:t>Radiolocation</w:t>
            </w:r>
          </w:p>
        </w:tc>
        <w:tc>
          <w:tcPr>
            <w:tcW w:w="2251" w:type="dxa"/>
          </w:tcPr>
          <w:p w14:paraId="455C1D8F" w14:textId="77777777" w:rsidR="00004EC8" w:rsidRDefault="009662EC">
            <w:pPr>
              <w:jc w:val="center"/>
              <w:rPr>
                <w:rFonts w:eastAsia="Times New Roman"/>
              </w:rPr>
            </w:pPr>
            <w:r>
              <w:rPr>
                <w:rFonts w:eastAsia="Times New Roman"/>
              </w:rPr>
              <w:t>33.4 - 36 GHz</w:t>
            </w:r>
          </w:p>
        </w:tc>
        <w:tc>
          <w:tcPr>
            <w:tcW w:w="3060" w:type="dxa"/>
          </w:tcPr>
          <w:p w14:paraId="79E6DE6C" w14:textId="77777777" w:rsidR="00004EC8" w:rsidRDefault="009662EC">
            <w:pPr>
              <w:jc w:val="center"/>
              <w:rPr>
                <w:rFonts w:eastAsia="Times New Roman"/>
              </w:rPr>
            </w:pPr>
            <w:r>
              <w:rPr>
                <w:rFonts w:eastAsia="Times New Roman"/>
              </w:rPr>
              <w:t xml:space="preserve">-10 </w:t>
            </w:r>
            <w:proofErr w:type="spellStart"/>
            <w:r>
              <w:rPr>
                <w:rFonts w:eastAsia="Times New Roman"/>
              </w:rPr>
              <w:t>dBW</w:t>
            </w:r>
            <w:proofErr w:type="spellEnd"/>
            <w:r>
              <w:rPr>
                <w:rFonts w:eastAsia="Times New Roman"/>
              </w:rPr>
              <w:t xml:space="preserve"> (100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28EFCF85" w14:textId="77777777" w:rsidR="00004EC8" w:rsidRDefault="00004EC8">
            <w:pPr>
              <w:rPr>
                <w:rFonts w:eastAsia="Times New Roman"/>
              </w:rPr>
            </w:pPr>
          </w:p>
        </w:tc>
      </w:tr>
      <w:tr w:rsidR="00004EC8" w14:paraId="39F032DF" w14:textId="77777777">
        <w:tc>
          <w:tcPr>
            <w:tcW w:w="810" w:type="dxa"/>
          </w:tcPr>
          <w:p w14:paraId="718C2472"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rFonts w:eastAsia="Times New Roman"/>
              </w:rPr>
            </w:pPr>
          </w:p>
        </w:tc>
        <w:tc>
          <w:tcPr>
            <w:tcW w:w="3509" w:type="dxa"/>
          </w:tcPr>
          <w:p w14:paraId="285F26C5" w14:textId="77777777" w:rsidR="00004EC8" w:rsidRDefault="009662EC">
            <w:pPr>
              <w:jc w:val="center"/>
              <w:rPr>
                <w:rFonts w:eastAsia="Times New Roman"/>
              </w:rPr>
            </w:pPr>
            <w:r>
              <w:rPr>
                <w:rFonts w:eastAsia="Times New Roman"/>
              </w:rPr>
              <w:t>Field Disturbance Sensors</w:t>
            </w:r>
          </w:p>
        </w:tc>
        <w:tc>
          <w:tcPr>
            <w:tcW w:w="2251" w:type="dxa"/>
          </w:tcPr>
          <w:p w14:paraId="655F290F" w14:textId="77777777" w:rsidR="00004EC8" w:rsidRDefault="009662EC">
            <w:pPr>
              <w:jc w:val="center"/>
              <w:rPr>
                <w:rFonts w:eastAsia="Times New Roman"/>
              </w:rPr>
            </w:pPr>
            <w:r>
              <w:rPr>
                <w:rFonts w:eastAsia="Times New Roman"/>
              </w:rPr>
              <w:t>46.7 - 46.9 GHz</w:t>
            </w:r>
          </w:p>
        </w:tc>
        <w:tc>
          <w:tcPr>
            <w:tcW w:w="3060" w:type="dxa"/>
          </w:tcPr>
          <w:p w14:paraId="0EB707F5" w14:textId="77777777" w:rsidR="00004EC8" w:rsidRDefault="009662EC">
            <w:pPr>
              <w:jc w:val="center"/>
              <w:rPr>
                <w:rFonts w:eastAsia="Times New Roman"/>
              </w:rPr>
            </w:pPr>
            <w:r>
              <w:rPr>
                <w:rFonts w:eastAsia="Times New Roman"/>
              </w:rPr>
              <w:t xml:space="preserve">-10 </w:t>
            </w:r>
            <w:proofErr w:type="spellStart"/>
            <w:r>
              <w:rPr>
                <w:rFonts w:eastAsia="Times New Roman"/>
              </w:rPr>
              <w:t>dBW</w:t>
            </w:r>
            <w:proofErr w:type="spellEnd"/>
            <w:r>
              <w:rPr>
                <w:rFonts w:eastAsia="Times New Roman"/>
              </w:rPr>
              <w:t xml:space="preserve"> (100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1EB8FDE0" w14:textId="77777777" w:rsidR="00004EC8" w:rsidRDefault="00004EC8">
            <w:pPr>
              <w:rPr>
                <w:rFonts w:eastAsia="Times New Roman"/>
              </w:rPr>
            </w:pPr>
          </w:p>
        </w:tc>
      </w:tr>
      <w:tr w:rsidR="00004EC8" w14:paraId="288236A5" w14:textId="77777777">
        <w:tc>
          <w:tcPr>
            <w:tcW w:w="810" w:type="dxa"/>
          </w:tcPr>
          <w:p w14:paraId="4EDC6D34"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rFonts w:eastAsia="Times New Roman"/>
              </w:rPr>
            </w:pPr>
          </w:p>
        </w:tc>
        <w:tc>
          <w:tcPr>
            <w:tcW w:w="3509" w:type="dxa"/>
            <w:vAlign w:val="center"/>
          </w:tcPr>
          <w:p w14:paraId="795635B6" w14:textId="77777777" w:rsidR="00004EC8" w:rsidRDefault="009662EC">
            <w:pPr>
              <w:jc w:val="center"/>
              <w:rPr>
                <w:rFonts w:eastAsia="Times New Roman"/>
              </w:rPr>
            </w:pPr>
            <w:r>
              <w:rPr>
                <w:rFonts w:eastAsia="Times New Roman"/>
              </w:rPr>
              <w:t>Wireless LAN</w:t>
            </w:r>
          </w:p>
        </w:tc>
        <w:tc>
          <w:tcPr>
            <w:tcW w:w="2251" w:type="dxa"/>
            <w:vAlign w:val="center"/>
          </w:tcPr>
          <w:p w14:paraId="7B576E71" w14:textId="77777777" w:rsidR="00004EC8" w:rsidRDefault="009662EC">
            <w:pPr>
              <w:jc w:val="center"/>
              <w:rPr>
                <w:rFonts w:eastAsia="Times New Roman"/>
              </w:rPr>
            </w:pPr>
            <w:r>
              <w:rPr>
                <w:rFonts w:eastAsia="Times New Roman"/>
              </w:rPr>
              <w:t>57 - 66 GHz</w:t>
            </w:r>
          </w:p>
        </w:tc>
        <w:tc>
          <w:tcPr>
            <w:tcW w:w="3060" w:type="dxa"/>
            <w:vAlign w:val="center"/>
          </w:tcPr>
          <w:p w14:paraId="6434D178" w14:textId="77777777" w:rsidR="00004EC8" w:rsidRDefault="009662EC">
            <w:pPr>
              <w:jc w:val="center"/>
              <w:rPr>
                <w:rFonts w:eastAsia="Times New Roman"/>
              </w:rPr>
            </w:pPr>
            <w:r>
              <w:rPr>
                <w:rFonts w:eastAsia="Times New Roman"/>
              </w:rPr>
              <w:t xml:space="preserve">13 </w:t>
            </w:r>
            <w:proofErr w:type="spellStart"/>
            <w:r>
              <w:rPr>
                <w:rFonts w:eastAsia="Times New Roman"/>
              </w:rPr>
              <w:t>dBW</w:t>
            </w:r>
            <w:proofErr w:type="spellEnd"/>
            <w:r>
              <w:rPr>
                <w:rFonts w:eastAsia="Times New Roman"/>
              </w:rPr>
              <w:t xml:space="preserve"> (20 W) </w:t>
            </w:r>
            <w:proofErr w:type="spellStart"/>
            <w:r>
              <w:rPr>
                <w:rFonts w:eastAsia="Times New Roman"/>
              </w:rPr>
              <w:t>eirp</w:t>
            </w:r>
            <w:proofErr w:type="spellEnd"/>
          </w:p>
        </w:tc>
        <w:tc>
          <w:tcPr>
            <w:tcW w:w="3960" w:type="dxa"/>
            <w:vAlign w:val="center"/>
          </w:tcPr>
          <w:p w14:paraId="5954E280" w14:textId="77777777" w:rsidR="00004EC8" w:rsidRDefault="009662EC">
            <w:pPr>
              <w:rPr>
                <w:rFonts w:eastAsia="Times New Roman"/>
              </w:rPr>
            </w:pPr>
            <w:r>
              <w:rPr>
                <w:rFonts w:eastAsia="Times New Roman"/>
              </w:rPr>
              <w:t xml:space="preserve">The power spectral density must not exceed 13 dBm/MHz </w:t>
            </w:r>
            <w:proofErr w:type="spellStart"/>
            <w:r>
              <w:rPr>
                <w:rFonts w:eastAsia="Times New Roman"/>
              </w:rPr>
              <w:t>e.i.r.p</w:t>
            </w:r>
            <w:proofErr w:type="spellEnd"/>
            <w:r>
              <w:rPr>
                <w:rFonts w:eastAsia="Times New Roman"/>
              </w:rPr>
              <w:t>. and spurious emissions outside the band must be less than –30 dBm/MHz</w:t>
            </w:r>
          </w:p>
        </w:tc>
      </w:tr>
      <w:tr w:rsidR="00004EC8" w14:paraId="4B6F0235" w14:textId="77777777">
        <w:tc>
          <w:tcPr>
            <w:tcW w:w="810" w:type="dxa"/>
          </w:tcPr>
          <w:p w14:paraId="2677323B"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rFonts w:eastAsia="Times New Roman"/>
              </w:rPr>
            </w:pPr>
          </w:p>
        </w:tc>
        <w:tc>
          <w:tcPr>
            <w:tcW w:w="3509" w:type="dxa"/>
          </w:tcPr>
          <w:p w14:paraId="45CED68D" w14:textId="77777777" w:rsidR="00004EC8" w:rsidRDefault="009662EC">
            <w:pPr>
              <w:jc w:val="center"/>
              <w:rPr>
                <w:rFonts w:eastAsia="Times New Roman"/>
              </w:rPr>
            </w:pPr>
            <w:r>
              <w:rPr>
                <w:rFonts w:eastAsia="Times New Roman"/>
              </w:rPr>
              <w:t>Fixed point-to-point links</w:t>
            </w:r>
          </w:p>
        </w:tc>
        <w:tc>
          <w:tcPr>
            <w:tcW w:w="2251" w:type="dxa"/>
          </w:tcPr>
          <w:p w14:paraId="2B09C640" w14:textId="77777777" w:rsidR="00004EC8" w:rsidRDefault="009662EC">
            <w:pPr>
              <w:jc w:val="center"/>
              <w:rPr>
                <w:rFonts w:eastAsia="Times New Roman"/>
              </w:rPr>
            </w:pPr>
            <w:r>
              <w:rPr>
                <w:rFonts w:eastAsia="Times New Roman"/>
              </w:rPr>
              <w:t>57 - 64 GHz</w:t>
            </w:r>
          </w:p>
        </w:tc>
        <w:tc>
          <w:tcPr>
            <w:tcW w:w="3060" w:type="dxa"/>
          </w:tcPr>
          <w:p w14:paraId="310755B9" w14:textId="77777777" w:rsidR="00004EC8" w:rsidRDefault="009662EC">
            <w:pPr>
              <w:jc w:val="center"/>
              <w:rPr>
                <w:rFonts w:eastAsia="Times New Roman"/>
              </w:rPr>
            </w:pPr>
            <w:r>
              <w:rPr>
                <w:rFonts w:eastAsia="Times New Roman"/>
              </w:rPr>
              <w:t xml:space="preserve">13 </w:t>
            </w:r>
            <w:proofErr w:type="spellStart"/>
            <w:r>
              <w:rPr>
                <w:rFonts w:eastAsia="Times New Roman"/>
              </w:rPr>
              <w:t>dBW</w:t>
            </w:r>
            <w:proofErr w:type="spellEnd"/>
            <w:r>
              <w:rPr>
                <w:rFonts w:eastAsia="Times New Roman"/>
              </w:rPr>
              <w:t xml:space="preserve"> (20 </w:t>
            </w:r>
            <w:r>
              <w:rPr>
                <w:snapToGrid w:val="0"/>
              </w:rPr>
              <w:t>W</w:t>
            </w:r>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01707732" w14:textId="77777777" w:rsidR="00004EC8" w:rsidRDefault="009662EC">
            <w:pPr>
              <w:spacing w:before="100" w:after="100"/>
              <w:rPr>
                <w:rFonts w:eastAsia="Times New Roman"/>
              </w:rPr>
            </w:pPr>
            <w:r>
              <w:rPr>
                <w:rFonts w:eastAsia="Malgun Gothic" w:hint="eastAsia"/>
                <w:lang w:eastAsia="ko-KR"/>
              </w:rPr>
              <w:t>T</w:t>
            </w:r>
            <w:r>
              <w:rPr>
                <w:rFonts w:eastAsia="Times New Roman"/>
              </w:rPr>
              <w:t xml:space="preserve">he average power density of any emission, measured during the transmit interval shall not exceed </w:t>
            </w:r>
            <w:proofErr w:type="spellStart"/>
            <w:r>
              <w:rPr>
                <w:rFonts w:eastAsia="Times New Roman"/>
              </w:rPr>
              <w:t>exceed</w:t>
            </w:r>
            <w:proofErr w:type="spellEnd"/>
            <w:r>
              <w:rPr>
                <w:rFonts w:eastAsia="Times New Roman"/>
              </w:rPr>
              <w:t xml:space="preserve"> -40 </w:t>
            </w:r>
            <w:proofErr w:type="spellStart"/>
            <w:r>
              <w:rPr>
                <w:rFonts w:eastAsia="Times New Roman"/>
              </w:rPr>
              <w:t>dBW</w:t>
            </w:r>
            <w:proofErr w:type="spellEnd"/>
            <w:r>
              <w:rPr>
                <w:rFonts w:eastAsia="Times New Roman"/>
              </w:rPr>
              <w:t>/cm</w:t>
            </w:r>
            <w:r>
              <w:rPr>
                <w:rFonts w:eastAsia="Times New Roman"/>
                <w:vertAlign w:val="superscript"/>
              </w:rPr>
              <w:t>2</w:t>
            </w:r>
            <w:r>
              <w:rPr>
                <w:rFonts w:eastAsia="Times New Roman"/>
              </w:rPr>
              <w:t xml:space="preserve"> (9 µW/cm2</w:t>
            </w:r>
            <w:r>
              <w:rPr>
                <w:rFonts w:eastAsia="Malgun Gothic" w:hint="eastAsia"/>
                <w:lang w:eastAsia="ko-KR"/>
              </w:rPr>
              <w:t>)</w:t>
            </w:r>
            <w:r>
              <w:rPr>
                <w:rFonts w:eastAsia="Times New Roman"/>
              </w:rPr>
              <w:t xml:space="preserve"> at a distance of 3 </w:t>
            </w:r>
            <w:proofErr w:type="spellStart"/>
            <w:r>
              <w:rPr>
                <w:rFonts w:eastAsia="Times New Roman"/>
              </w:rPr>
              <w:t>metres</w:t>
            </w:r>
            <w:proofErr w:type="spellEnd"/>
            <w:r>
              <w:rPr>
                <w:rFonts w:eastAsia="Times New Roman"/>
              </w:rPr>
              <w:t xml:space="preserve"> and the peak power density of any emission shall not exceed -37 </w:t>
            </w:r>
            <w:proofErr w:type="spellStart"/>
            <w:r>
              <w:rPr>
                <w:rFonts w:eastAsia="Times New Roman"/>
              </w:rPr>
              <w:t>dBW</w:t>
            </w:r>
            <w:proofErr w:type="spellEnd"/>
            <w:r>
              <w:rPr>
                <w:rFonts w:eastAsia="Times New Roman"/>
              </w:rPr>
              <w:t>/ cm</w:t>
            </w:r>
            <w:r>
              <w:rPr>
                <w:rFonts w:eastAsia="Times New Roman"/>
                <w:vertAlign w:val="superscript"/>
              </w:rPr>
              <w:t>2</w:t>
            </w:r>
            <w:r>
              <w:rPr>
                <w:rFonts w:eastAsia="Times New Roman"/>
              </w:rPr>
              <w:t xml:space="preserve"> (18 µW/cm2</w:t>
            </w:r>
            <w:r>
              <w:rPr>
                <w:rFonts w:eastAsia="Malgun Gothic" w:hint="eastAsia"/>
                <w:lang w:eastAsia="ko-KR"/>
              </w:rPr>
              <w:t>)</w:t>
            </w:r>
            <w:r>
              <w:rPr>
                <w:rFonts w:eastAsia="Times New Roman"/>
              </w:rPr>
              <w:t xml:space="preserve"> at a distance of 3 </w:t>
            </w:r>
            <w:proofErr w:type="spellStart"/>
            <w:r>
              <w:rPr>
                <w:rFonts w:eastAsia="Times New Roman"/>
              </w:rPr>
              <w:t>metres</w:t>
            </w:r>
            <w:proofErr w:type="spellEnd"/>
            <w:r>
              <w:rPr>
                <w:rFonts w:eastAsia="Times New Roman"/>
              </w:rPr>
              <w:t>.</w:t>
            </w:r>
          </w:p>
          <w:p w14:paraId="52997C99" w14:textId="77777777" w:rsidR="00004EC8" w:rsidRDefault="009662EC">
            <w:pPr>
              <w:spacing w:before="100" w:after="100"/>
              <w:rPr>
                <w:rFonts w:eastAsia="Times New Roman"/>
              </w:rPr>
            </w:pPr>
            <w:r>
              <w:rPr>
                <w:rFonts w:eastAsia="Malgun Gothic" w:hint="eastAsia"/>
                <w:lang w:eastAsia="ko-KR"/>
              </w:rPr>
              <w:t>T</w:t>
            </w:r>
            <w:r>
              <w:rPr>
                <w:rFonts w:eastAsia="Times New Roman"/>
              </w:rPr>
              <w:t xml:space="preserve">he peak total transmitter power shall not exceed -3 </w:t>
            </w:r>
            <w:proofErr w:type="spellStart"/>
            <w:r>
              <w:rPr>
                <w:rFonts w:eastAsia="Times New Roman"/>
              </w:rPr>
              <w:t>dBW</w:t>
            </w:r>
            <w:proofErr w:type="spellEnd"/>
            <w:r>
              <w:rPr>
                <w:rFonts w:eastAsia="Times New Roman"/>
              </w:rPr>
              <w:t xml:space="preserve"> (500 </w:t>
            </w:r>
            <w:proofErr w:type="spellStart"/>
            <w:r>
              <w:rPr>
                <w:rFonts w:eastAsia="Times New Roman"/>
              </w:rPr>
              <w:t>mW</w:t>
            </w:r>
            <w:proofErr w:type="spellEnd"/>
            <w:r>
              <w:rPr>
                <w:rFonts w:eastAsia="Malgun Gothic" w:hint="eastAsia"/>
                <w:lang w:eastAsia="ko-KR"/>
              </w:rPr>
              <w:t>)</w:t>
            </w:r>
            <w:r>
              <w:rPr>
                <w:rFonts w:eastAsia="Times New Roman"/>
              </w:rPr>
              <w:t>.</w:t>
            </w:r>
          </w:p>
          <w:p w14:paraId="654DE5B4" w14:textId="77777777" w:rsidR="00004EC8" w:rsidRDefault="009662EC">
            <w:pPr>
              <w:spacing w:before="100" w:after="100"/>
              <w:rPr>
                <w:rFonts w:eastAsia="Times New Roman"/>
              </w:rPr>
            </w:pPr>
            <w:r>
              <w:rPr>
                <w:rFonts w:eastAsia="Malgun Gothic" w:hint="eastAsia"/>
                <w:lang w:eastAsia="ko-KR"/>
              </w:rPr>
              <w:t>F</w:t>
            </w:r>
            <w:r>
              <w:rPr>
                <w:rFonts w:eastAsia="Times New Roman"/>
              </w:rPr>
              <w:t xml:space="preserve">or emissions of bandwidths less than 100 MHz the transmitter peak power must be limited to -3 </w:t>
            </w:r>
            <w:proofErr w:type="spellStart"/>
            <w:r>
              <w:rPr>
                <w:rFonts w:eastAsia="Times New Roman"/>
              </w:rPr>
              <w:t>dBW</w:t>
            </w:r>
            <w:proofErr w:type="spellEnd"/>
            <w:r>
              <w:rPr>
                <w:rFonts w:eastAsia="Times New Roman"/>
              </w:rPr>
              <w:t xml:space="preserve"> (500 </w:t>
            </w:r>
            <w:proofErr w:type="spellStart"/>
            <w:r>
              <w:rPr>
                <w:rFonts w:eastAsia="Times New Roman"/>
              </w:rPr>
              <w:t>mW</w:t>
            </w:r>
            <w:proofErr w:type="spellEnd"/>
            <w:r>
              <w:rPr>
                <w:rFonts w:eastAsia="Malgun Gothic" w:hint="eastAsia"/>
                <w:lang w:eastAsia="ko-KR"/>
              </w:rPr>
              <w:t>)</w:t>
            </w:r>
            <w:r>
              <w:rPr>
                <w:rFonts w:eastAsia="Times New Roman"/>
              </w:rPr>
              <w:t xml:space="preserve"> x (bandwidth (MHz) / 100 (MHz)).</w:t>
            </w:r>
          </w:p>
          <w:p w14:paraId="787213D0" w14:textId="77777777" w:rsidR="00004EC8" w:rsidRDefault="00004EC8">
            <w:pPr>
              <w:rPr>
                <w:rFonts w:eastAsia="Times New Roman"/>
              </w:rPr>
            </w:pPr>
          </w:p>
        </w:tc>
      </w:tr>
      <w:tr w:rsidR="00004EC8" w14:paraId="0F3A6179" w14:textId="77777777">
        <w:tc>
          <w:tcPr>
            <w:tcW w:w="810" w:type="dxa"/>
          </w:tcPr>
          <w:p w14:paraId="7CB4779A"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rFonts w:eastAsia="Times New Roman"/>
              </w:rPr>
            </w:pPr>
          </w:p>
        </w:tc>
        <w:tc>
          <w:tcPr>
            <w:tcW w:w="3509" w:type="dxa"/>
          </w:tcPr>
          <w:p w14:paraId="325D52AC" w14:textId="77777777" w:rsidR="00004EC8" w:rsidRDefault="009662EC">
            <w:pPr>
              <w:jc w:val="center"/>
              <w:rPr>
                <w:rFonts w:eastAsia="Times New Roman"/>
              </w:rPr>
            </w:pPr>
            <w:r>
              <w:rPr>
                <w:rFonts w:eastAsia="Times New Roman"/>
              </w:rPr>
              <w:t>Radiolocation</w:t>
            </w:r>
          </w:p>
        </w:tc>
        <w:tc>
          <w:tcPr>
            <w:tcW w:w="2251" w:type="dxa"/>
          </w:tcPr>
          <w:p w14:paraId="4139508C" w14:textId="77777777" w:rsidR="00004EC8" w:rsidRDefault="009662EC">
            <w:pPr>
              <w:jc w:val="center"/>
              <w:rPr>
                <w:rFonts w:eastAsia="Times New Roman"/>
              </w:rPr>
            </w:pPr>
            <w:r>
              <w:rPr>
                <w:rFonts w:eastAsia="Times New Roman"/>
              </w:rPr>
              <w:t>59 - 64 GHz</w:t>
            </w:r>
          </w:p>
        </w:tc>
        <w:tc>
          <w:tcPr>
            <w:tcW w:w="3060" w:type="dxa"/>
          </w:tcPr>
          <w:p w14:paraId="4ED3F050" w14:textId="77777777" w:rsidR="00004EC8" w:rsidRDefault="009662EC">
            <w:pPr>
              <w:jc w:val="center"/>
              <w:rPr>
                <w:rFonts w:eastAsia="Times New Roman"/>
              </w:rPr>
            </w:pPr>
            <w:r>
              <w:rPr>
                <w:rFonts w:eastAsia="Times New Roman"/>
              </w:rPr>
              <w:t xml:space="preserve">-10 </w:t>
            </w:r>
            <w:proofErr w:type="spellStart"/>
            <w:r>
              <w:rPr>
                <w:rFonts w:eastAsia="Times New Roman"/>
              </w:rPr>
              <w:t>dBW</w:t>
            </w:r>
            <w:proofErr w:type="spellEnd"/>
            <w:r>
              <w:rPr>
                <w:rFonts w:eastAsia="Times New Roman"/>
              </w:rPr>
              <w:t xml:space="preserve"> (100 </w:t>
            </w:r>
            <w:proofErr w:type="spellStart"/>
            <w:r>
              <w:rPr>
                <w:snapToGrid w:val="0"/>
              </w:rPr>
              <w:t>mW</w:t>
            </w:r>
            <w:proofErr w:type="spellEnd"/>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33B704A8" w14:textId="77777777" w:rsidR="00004EC8" w:rsidRDefault="00004EC8">
            <w:pPr>
              <w:rPr>
                <w:rFonts w:eastAsia="Times New Roman"/>
              </w:rPr>
            </w:pPr>
          </w:p>
        </w:tc>
      </w:tr>
      <w:tr w:rsidR="00004EC8" w14:paraId="28052D8F" w14:textId="77777777">
        <w:tc>
          <w:tcPr>
            <w:tcW w:w="810" w:type="dxa"/>
          </w:tcPr>
          <w:p w14:paraId="4DBA1A86"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rFonts w:eastAsia="Times New Roman"/>
              </w:rPr>
            </w:pPr>
          </w:p>
        </w:tc>
        <w:tc>
          <w:tcPr>
            <w:tcW w:w="3509" w:type="dxa"/>
          </w:tcPr>
          <w:p w14:paraId="77987007" w14:textId="77777777" w:rsidR="00004EC8" w:rsidRDefault="009662EC">
            <w:pPr>
              <w:jc w:val="center"/>
              <w:rPr>
                <w:rFonts w:eastAsia="Times New Roman"/>
              </w:rPr>
            </w:pPr>
            <w:r>
              <w:rPr>
                <w:rFonts w:eastAsia="Times New Roman"/>
              </w:rPr>
              <w:t>Field Disturbance Sensors</w:t>
            </w:r>
          </w:p>
        </w:tc>
        <w:tc>
          <w:tcPr>
            <w:tcW w:w="2251" w:type="dxa"/>
          </w:tcPr>
          <w:p w14:paraId="2E0EA538" w14:textId="77777777" w:rsidR="00004EC8" w:rsidRDefault="009662EC">
            <w:pPr>
              <w:jc w:val="center"/>
              <w:rPr>
                <w:rFonts w:eastAsia="Times New Roman"/>
              </w:rPr>
            </w:pPr>
            <w:r>
              <w:rPr>
                <w:rFonts w:eastAsia="Times New Roman"/>
              </w:rPr>
              <w:t>76 - 77 GHz</w:t>
            </w:r>
          </w:p>
        </w:tc>
        <w:tc>
          <w:tcPr>
            <w:tcW w:w="3060" w:type="dxa"/>
          </w:tcPr>
          <w:p w14:paraId="02E525BF" w14:textId="77777777" w:rsidR="00004EC8" w:rsidRDefault="009662EC">
            <w:pPr>
              <w:jc w:val="center"/>
              <w:rPr>
                <w:rFonts w:eastAsia="Times New Roman"/>
              </w:rPr>
            </w:pPr>
            <w:r>
              <w:rPr>
                <w:rFonts w:eastAsia="Times New Roman"/>
              </w:rPr>
              <w:t xml:space="preserve">14 </w:t>
            </w:r>
            <w:proofErr w:type="spellStart"/>
            <w:r>
              <w:rPr>
                <w:rFonts w:eastAsia="Times New Roman"/>
              </w:rPr>
              <w:t>dBW</w:t>
            </w:r>
            <w:proofErr w:type="spellEnd"/>
            <w:r>
              <w:rPr>
                <w:rFonts w:eastAsia="Times New Roman"/>
              </w:rPr>
              <w:t xml:space="preserve"> (</w:t>
            </w:r>
            <w:r>
              <w:rPr>
                <w:rFonts w:eastAsia="Malgun Gothic" w:hint="eastAsia"/>
                <w:lang w:eastAsia="ko-KR"/>
              </w:rPr>
              <w:t>25</w:t>
            </w:r>
            <w:r>
              <w:rPr>
                <w:rFonts w:eastAsia="Times New Roman"/>
              </w:rPr>
              <w:t xml:space="preserve"> </w:t>
            </w:r>
            <w:r>
              <w:rPr>
                <w:snapToGrid w:val="0"/>
              </w:rPr>
              <w:t>W</w:t>
            </w:r>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2BE5C00B" w14:textId="77777777" w:rsidR="00004EC8" w:rsidRDefault="00004EC8">
            <w:pPr>
              <w:rPr>
                <w:rFonts w:eastAsia="Times New Roman"/>
              </w:rPr>
            </w:pPr>
          </w:p>
        </w:tc>
      </w:tr>
      <w:tr w:rsidR="00004EC8" w14:paraId="0D42FA7B" w14:textId="77777777">
        <w:tc>
          <w:tcPr>
            <w:tcW w:w="810" w:type="dxa"/>
          </w:tcPr>
          <w:p w14:paraId="69B17CF8"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rFonts w:eastAsia="Times New Roman"/>
              </w:rPr>
            </w:pPr>
          </w:p>
        </w:tc>
        <w:tc>
          <w:tcPr>
            <w:tcW w:w="3509" w:type="dxa"/>
          </w:tcPr>
          <w:p w14:paraId="591434DF" w14:textId="77777777" w:rsidR="00004EC8" w:rsidRDefault="009662EC">
            <w:pPr>
              <w:jc w:val="center"/>
              <w:rPr>
                <w:rFonts w:eastAsia="Times New Roman"/>
              </w:rPr>
            </w:pPr>
            <w:r>
              <w:rPr>
                <w:rFonts w:eastAsia="Times New Roman"/>
              </w:rPr>
              <w:t>Unrestricted</w:t>
            </w:r>
          </w:p>
        </w:tc>
        <w:tc>
          <w:tcPr>
            <w:tcW w:w="2251" w:type="dxa"/>
          </w:tcPr>
          <w:p w14:paraId="773D35BC" w14:textId="77777777" w:rsidR="00004EC8" w:rsidRDefault="009662EC">
            <w:pPr>
              <w:jc w:val="center"/>
              <w:rPr>
                <w:rFonts w:eastAsia="Times New Roman"/>
              </w:rPr>
            </w:pPr>
            <w:r>
              <w:rPr>
                <w:rFonts w:eastAsia="Times New Roman"/>
              </w:rPr>
              <w:t>122 - 123 GHz</w:t>
            </w:r>
          </w:p>
        </w:tc>
        <w:tc>
          <w:tcPr>
            <w:tcW w:w="3060" w:type="dxa"/>
          </w:tcPr>
          <w:p w14:paraId="02436EA1" w14:textId="77777777" w:rsidR="00004EC8" w:rsidRDefault="009662EC">
            <w:pPr>
              <w:jc w:val="center"/>
              <w:rPr>
                <w:rFonts w:eastAsia="Times New Roman"/>
              </w:rPr>
            </w:pPr>
            <w:r>
              <w:rPr>
                <w:rFonts w:eastAsia="Times New Roman"/>
              </w:rPr>
              <w:t xml:space="preserve">0 </w:t>
            </w:r>
            <w:proofErr w:type="spellStart"/>
            <w:r>
              <w:rPr>
                <w:rFonts w:eastAsia="Times New Roman"/>
              </w:rPr>
              <w:t>dBW</w:t>
            </w:r>
            <w:proofErr w:type="spellEnd"/>
            <w:r>
              <w:rPr>
                <w:rFonts w:eastAsia="Times New Roman"/>
              </w:rPr>
              <w:t xml:space="preserve"> (1 </w:t>
            </w:r>
            <w:r>
              <w:rPr>
                <w:snapToGrid w:val="0"/>
              </w:rPr>
              <w:t>W</w:t>
            </w:r>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6FF7B761" w14:textId="77777777" w:rsidR="00004EC8" w:rsidRDefault="00004EC8">
            <w:pPr>
              <w:rPr>
                <w:rFonts w:eastAsia="Times New Roman"/>
              </w:rPr>
            </w:pPr>
          </w:p>
        </w:tc>
      </w:tr>
      <w:tr w:rsidR="00004EC8" w14:paraId="5D365BD0" w14:textId="77777777">
        <w:tc>
          <w:tcPr>
            <w:tcW w:w="810" w:type="dxa"/>
          </w:tcPr>
          <w:p w14:paraId="5D8FFD00" w14:textId="77777777" w:rsidR="00004EC8" w:rsidRDefault="00004EC8">
            <w:pPr>
              <w:numPr>
                <w:ilvl w:val="0"/>
                <w:numId w:val="12"/>
              </w:numPr>
              <w:tabs>
                <w:tab w:val="left" w:pos="794"/>
                <w:tab w:val="left" w:pos="1191"/>
                <w:tab w:val="left" w:pos="1588"/>
                <w:tab w:val="left" w:pos="1985"/>
              </w:tabs>
              <w:overflowPunct w:val="0"/>
              <w:spacing w:before="120"/>
              <w:jc w:val="center"/>
              <w:textAlignment w:val="baseline"/>
              <w:rPr>
                <w:rFonts w:eastAsia="Times New Roman"/>
              </w:rPr>
            </w:pPr>
          </w:p>
        </w:tc>
        <w:tc>
          <w:tcPr>
            <w:tcW w:w="3509" w:type="dxa"/>
          </w:tcPr>
          <w:p w14:paraId="77E9CB4E" w14:textId="77777777" w:rsidR="00004EC8" w:rsidRDefault="009662EC">
            <w:pPr>
              <w:jc w:val="center"/>
              <w:rPr>
                <w:rFonts w:eastAsia="Times New Roman"/>
              </w:rPr>
            </w:pPr>
            <w:r>
              <w:rPr>
                <w:rFonts w:eastAsia="Times New Roman"/>
              </w:rPr>
              <w:t>Unrestricted</w:t>
            </w:r>
          </w:p>
        </w:tc>
        <w:tc>
          <w:tcPr>
            <w:tcW w:w="2251" w:type="dxa"/>
          </w:tcPr>
          <w:p w14:paraId="5F295529" w14:textId="77777777" w:rsidR="00004EC8" w:rsidRDefault="009662EC">
            <w:pPr>
              <w:jc w:val="center"/>
              <w:rPr>
                <w:rFonts w:eastAsia="Times New Roman"/>
              </w:rPr>
            </w:pPr>
            <w:r>
              <w:rPr>
                <w:rFonts w:eastAsia="Times New Roman"/>
              </w:rPr>
              <w:t>244 - 246 GHz</w:t>
            </w:r>
          </w:p>
        </w:tc>
        <w:tc>
          <w:tcPr>
            <w:tcW w:w="3060" w:type="dxa"/>
          </w:tcPr>
          <w:p w14:paraId="4FB50067" w14:textId="77777777" w:rsidR="00004EC8" w:rsidRDefault="009662EC">
            <w:pPr>
              <w:jc w:val="center"/>
              <w:rPr>
                <w:rFonts w:eastAsia="Times New Roman"/>
              </w:rPr>
            </w:pPr>
            <w:r>
              <w:rPr>
                <w:rFonts w:eastAsia="Times New Roman"/>
              </w:rPr>
              <w:t xml:space="preserve">0 </w:t>
            </w:r>
            <w:proofErr w:type="spellStart"/>
            <w:r>
              <w:rPr>
                <w:rFonts w:eastAsia="Times New Roman"/>
              </w:rPr>
              <w:t>dBW</w:t>
            </w:r>
            <w:proofErr w:type="spellEnd"/>
            <w:r>
              <w:rPr>
                <w:rFonts w:eastAsia="Times New Roman"/>
              </w:rPr>
              <w:t xml:space="preserve"> (1 </w:t>
            </w:r>
            <w:r>
              <w:rPr>
                <w:snapToGrid w:val="0"/>
              </w:rPr>
              <w:t>W</w:t>
            </w:r>
            <w:r>
              <w:rPr>
                <w:rFonts w:hint="eastAsia"/>
                <w:snapToGrid w:val="0"/>
                <w:lang w:eastAsia="ko-KR"/>
              </w:rPr>
              <w:t>)</w:t>
            </w:r>
            <w:r>
              <w:rPr>
                <w:snapToGrid w:val="0"/>
              </w:rPr>
              <w:t xml:space="preserve"> </w:t>
            </w:r>
            <w:proofErr w:type="spellStart"/>
            <w:r>
              <w:rPr>
                <w:snapToGrid w:val="0"/>
              </w:rPr>
              <w:t>eirp</w:t>
            </w:r>
            <w:proofErr w:type="spellEnd"/>
          </w:p>
        </w:tc>
        <w:tc>
          <w:tcPr>
            <w:tcW w:w="3960" w:type="dxa"/>
          </w:tcPr>
          <w:p w14:paraId="6DDD4895" w14:textId="77777777" w:rsidR="00004EC8" w:rsidRDefault="00004EC8">
            <w:pPr>
              <w:rPr>
                <w:rFonts w:eastAsia="Times New Roman"/>
              </w:rPr>
            </w:pPr>
          </w:p>
        </w:tc>
      </w:tr>
    </w:tbl>
    <w:p w14:paraId="096D12C2" w14:textId="77777777" w:rsidR="00004EC8" w:rsidRDefault="00004EC8">
      <w:pPr>
        <w:jc w:val="both"/>
        <w:rPr>
          <w:b/>
          <w:lang w:eastAsia="ko-KR"/>
        </w:rPr>
      </w:pPr>
    </w:p>
    <w:p w14:paraId="387547F0" w14:textId="77777777" w:rsidR="00004EC8" w:rsidRDefault="00004EC8">
      <w:pPr>
        <w:jc w:val="both"/>
        <w:rPr>
          <w:b/>
          <w:lang w:eastAsia="ko-KR"/>
        </w:rPr>
      </w:pPr>
    </w:p>
    <w:p w14:paraId="06558327" w14:textId="77777777" w:rsidR="00004EC8" w:rsidRDefault="00004EC8">
      <w:pPr>
        <w:jc w:val="both"/>
        <w:rPr>
          <w:b/>
          <w:lang w:eastAsia="ko-KR"/>
        </w:rPr>
      </w:pPr>
    </w:p>
    <w:p w14:paraId="19953527" w14:textId="77777777" w:rsidR="00004EC8" w:rsidRDefault="00004EC8">
      <w:pPr>
        <w:jc w:val="both"/>
        <w:rPr>
          <w:b/>
          <w:lang w:eastAsia="ko-KR"/>
        </w:rPr>
      </w:pPr>
    </w:p>
    <w:p w14:paraId="0C24E5AC" w14:textId="77777777" w:rsidR="00004EC8" w:rsidRDefault="00004EC8">
      <w:pPr>
        <w:jc w:val="both"/>
        <w:rPr>
          <w:b/>
          <w:lang w:eastAsia="ko-KR"/>
        </w:rPr>
      </w:pPr>
    </w:p>
    <w:p w14:paraId="7E8BBC6A" w14:textId="77777777" w:rsidR="00004EC8" w:rsidRDefault="00004EC8">
      <w:pPr>
        <w:jc w:val="both"/>
        <w:rPr>
          <w:b/>
          <w:lang w:eastAsia="ko-KR"/>
        </w:rPr>
      </w:pPr>
    </w:p>
    <w:p w14:paraId="51C832E8" w14:textId="77777777" w:rsidR="00004EC8" w:rsidRDefault="00004EC8">
      <w:pPr>
        <w:jc w:val="both"/>
        <w:rPr>
          <w:b/>
          <w:lang w:eastAsia="ko-KR"/>
        </w:rPr>
      </w:pPr>
    </w:p>
    <w:p w14:paraId="0855C6A0" w14:textId="77777777" w:rsidR="00004EC8" w:rsidRDefault="00004EC8">
      <w:pPr>
        <w:jc w:val="both"/>
        <w:rPr>
          <w:b/>
          <w:lang w:eastAsia="ko-KR"/>
        </w:rPr>
      </w:pPr>
    </w:p>
    <w:p w14:paraId="5DB1A185" w14:textId="77777777" w:rsidR="00004EC8" w:rsidRDefault="00004EC8">
      <w:pPr>
        <w:jc w:val="both"/>
        <w:rPr>
          <w:b/>
          <w:lang w:eastAsia="ko-KR"/>
        </w:rPr>
      </w:pPr>
    </w:p>
    <w:p w14:paraId="028E4A68" w14:textId="77777777" w:rsidR="00004EC8" w:rsidRDefault="00004EC8">
      <w:pPr>
        <w:jc w:val="both"/>
        <w:rPr>
          <w:b/>
          <w:lang w:eastAsia="ko-KR"/>
        </w:rPr>
      </w:pPr>
    </w:p>
    <w:p w14:paraId="27C91827" w14:textId="77777777" w:rsidR="00004EC8" w:rsidRDefault="00004EC8">
      <w:pPr>
        <w:jc w:val="both"/>
        <w:rPr>
          <w:b/>
          <w:lang w:eastAsia="ko-KR"/>
        </w:rPr>
      </w:pPr>
    </w:p>
    <w:p w14:paraId="68B055A0" w14:textId="77777777" w:rsidR="00004EC8" w:rsidRDefault="00004EC8">
      <w:pPr>
        <w:jc w:val="both"/>
        <w:rPr>
          <w:b/>
          <w:lang w:eastAsia="ko-KR"/>
        </w:rPr>
      </w:pPr>
    </w:p>
    <w:p w14:paraId="4FD1DA94" w14:textId="77777777" w:rsidR="00004EC8" w:rsidRDefault="00004EC8">
      <w:pPr>
        <w:jc w:val="both"/>
        <w:rPr>
          <w:b/>
          <w:lang w:eastAsia="ko-KR"/>
        </w:rPr>
      </w:pPr>
    </w:p>
    <w:p w14:paraId="40BB387B" w14:textId="77777777" w:rsidR="00004EC8" w:rsidRDefault="00004EC8">
      <w:pPr>
        <w:jc w:val="both"/>
        <w:rPr>
          <w:b/>
          <w:lang w:eastAsia="ko-KR"/>
        </w:rPr>
      </w:pPr>
    </w:p>
    <w:p w14:paraId="6972A2EB" w14:textId="77777777" w:rsidR="00004EC8" w:rsidRDefault="00004EC8">
      <w:pPr>
        <w:jc w:val="both"/>
        <w:rPr>
          <w:b/>
          <w:lang w:eastAsia="ko-KR"/>
        </w:rPr>
      </w:pPr>
    </w:p>
    <w:p w14:paraId="6DE10236" w14:textId="77777777" w:rsidR="00004EC8" w:rsidRDefault="00004EC8">
      <w:pPr>
        <w:jc w:val="both"/>
        <w:rPr>
          <w:b/>
          <w:lang w:eastAsia="ko-KR"/>
        </w:rPr>
      </w:pPr>
    </w:p>
    <w:p w14:paraId="6C1EC095" w14:textId="77777777" w:rsidR="00004EC8" w:rsidRDefault="00004EC8">
      <w:pPr>
        <w:jc w:val="both"/>
        <w:rPr>
          <w:b/>
          <w:lang w:eastAsia="ko-KR"/>
        </w:rPr>
      </w:pPr>
    </w:p>
    <w:p w14:paraId="72CF14C7" w14:textId="77777777" w:rsidR="00004EC8" w:rsidRDefault="009662EC">
      <w:pPr>
        <w:jc w:val="both"/>
        <w:rPr>
          <w:b/>
          <w:lang w:eastAsia="ko-KR"/>
        </w:rPr>
      </w:pPr>
      <w:r>
        <w:rPr>
          <w:b/>
          <w:lang w:eastAsia="ko-KR"/>
        </w:rPr>
        <w:br w:type="page"/>
      </w:r>
    </w:p>
    <w:p w14:paraId="0D5D11DA" w14:textId="77777777" w:rsidR="00004EC8" w:rsidRDefault="009662EC">
      <w:pPr>
        <w:shd w:val="clear" w:color="auto" w:fill="333399"/>
        <w:jc w:val="both"/>
        <w:rPr>
          <w:b/>
          <w:color w:val="FFFFFF"/>
        </w:rPr>
      </w:pPr>
      <w:r>
        <w:rPr>
          <w:b/>
          <w:color w:val="FFFFFF"/>
        </w:rPr>
        <w:lastRenderedPageBreak/>
        <w:t>Technical Regulations in Philippines</w:t>
      </w:r>
    </w:p>
    <w:p w14:paraId="46829FE7" w14:textId="77777777" w:rsidR="00004EC8" w:rsidRDefault="00004EC8">
      <w:pPr>
        <w:jc w:val="both"/>
        <w:rPr>
          <w:b/>
        </w:rPr>
      </w:pPr>
    </w:p>
    <w:tbl>
      <w:tblPr>
        <w:tblW w:w="13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880"/>
        <w:gridCol w:w="3750"/>
        <w:gridCol w:w="3600"/>
        <w:gridCol w:w="2490"/>
      </w:tblGrid>
      <w:tr w:rsidR="00004EC8" w14:paraId="7309E166" w14:textId="77777777">
        <w:trPr>
          <w:trHeight w:val="350"/>
        </w:trPr>
        <w:tc>
          <w:tcPr>
            <w:tcW w:w="13560" w:type="dxa"/>
            <w:gridSpan w:val="5"/>
            <w:tcBorders>
              <w:bottom w:val="single" w:sz="4" w:space="0" w:color="auto"/>
            </w:tcBorders>
            <w:vAlign w:val="center"/>
          </w:tcPr>
          <w:p w14:paraId="1C3D343E" w14:textId="77777777" w:rsidR="00004EC8" w:rsidRDefault="009662EC">
            <w:pPr>
              <w:spacing w:before="120" w:after="120"/>
              <w:jc w:val="center"/>
              <w:rPr>
                <w:snapToGrid w:val="0"/>
                <w:sz w:val="20"/>
                <w:szCs w:val="20"/>
              </w:rPr>
            </w:pPr>
            <w:r>
              <w:rPr>
                <w:b/>
              </w:rPr>
              <w:t>Technical Regulations for Short Range Radiocommunication Devices</w:t>
            </w:r>
          </w:p>
        </w:tc>
      </w:tr>
      <w:tr w:rsidR="00004EC8" w14:paraId="0E08A7B2" w14:textId="77777777">
        <w:tc>
          <w:tcPr>
            <w:tcW w:w="840" w:type="dxa"/>
          </w:tcPr>
          <w:p w14:paraId="5D18ECB4" w14:textId="77777777" w:rsidR="00004EC8" w:rsidRDefault="009662EC">
            <w:pPr>
              <w:spacing w:before="120" w:after="120"/>
              <w:jc w:val="center"/>
              <w:rPr>
                <w:rFonts w:cs="Angsana New"/>
                <w:b/>
                <w:snapToGrid w:val="0"/>
              </w:rPr>
            </w:pPr>
            <w:r>
              <w:rPr>
                <w:rFonts w:cs="Angsana New"/>
                <w:b/>
                <w:snapToGrid w:val="0"/>
              </w:rPr>
              <w:t>Num</w:t>
            </w:r>
          </w:p>
        </w:tc>
        <w:tc>
          <w:tcPr>
            <w:tcW w:w="2880" w:type="dxa"/>
          </w:tcPr>
          <w:p w14:paraId="203DAFE7" w14:textId="77777777" w:rsidR="00004EC8" w:rsidRDefault="009662EC">
            <w:pPr>
              <w:spacing w:before="120" w:after="120"/>
              <w:jc w:val="center"/>
              <w:rPr>
                <w:rFonts w:cs="Angsana New"/>
                <w:b/>
                <w:snapToGrid w:val="0"/>
              </w:rPr>
            </w:pPr>
            <w:r>
              <w:rPr>
                <w:rFonts w:cs="Angsana New"/>
                <w:b/>
                <w:snapToGrid w:val="0"/>
              </w:rPr>
              <w:t>Typical Application Type</w:t>
            </w:r>
          </w:p>
        </w:tc>
        <w:tc>
          <w:tcPr>
            <w:tcW w:w="3750" w:type="dxa"/>
          </w:tcPr>
          <w:p w14:paraId="7991E3B7" w14:textId="77777777" w:rsidR="00004EC8" w:rsidRDefault="009662EC">
            <w:pPr>
              <w:spacing w:before="120" w:after="120"/>
              <w:jc w:val="center"/>
              <w:rPr>
                <w:b/>
                <w:snapToGrid w:val="0"/>
              </w:rPr>
            </w:pPr>
            <w:proofErr w:type="spellStart"/>
            <w:r>
              <w:rPr>
                <w:b/>
              </w:rPr>
              <w:t>Authorised</w:t>
            </w:r>
            <w:proofErr w:type="spellEnd"/>
            <w:r>
              <w:rPr>
                <w:b/>
              </w:rPr>
              <w:t xml:space="preserve"> Frequency Bands / Frequencies</w:t>
            </w:r>
          </w:p>
        </w:tc>
        <w:tc>
          <w:tcPr>
            <w:tcW w:w="3600" w:type="dxa"/>
          </w:tcPr>
          <w:p w14:paraId="6CD9E986" w14:textId="77777777" w:rsidR="00004EC8" w:rsidRDefault="009662EC">
            <w:pPr>
              <w:spacing w:before="120" w:after="120"/>
              <w:jc w:val="center"/>
              <w:rPr>
                <w:rFonts w:cs="Angsana New"/>
                <w:b/>
                <w:snapToGrid w:val="0"/>
              </w:rPr>
            </w:pPr>
            <w:r>
              <w:rPr>
                <w:b/>
                <w:snapToGrid w:val="0"/>
              </w:rPr>
              <w:t>Maximum Field Strength / RF Output power</w:t>
            </w:r>
          </w:p>
        </w:tc>
        <w:tc>
          <w:tcPr>
            <w:tcW w:w="2490" w:type="dxa"/>
          </w:tcPr>
          <w:p w14:paraId="7EE0B83B" w14:textId="77777777" w:rsidR="00004EC8" w:rsidRDefault="009662EC">
            <w:pPr>
              <w:spacing w:before="120" w:after="120"/>
              <w:jc w:val="center"/>
              <w:rPr>
                <w:rFonts w:cs="Angsana New"/>
                <w:b/>
                <w:snapToGrid w:val="0"/>
              </w:rPr>
            </w:pPr>
            <w:r>
              <w:rPr>
                <w:rFonts w:cs="Angsana New"/>
                <w:b/>
                <w:snapToGrid w:val="0"/>
              </w:rPr>
              <w:t>Remarks</w:t>
            </w:r>
          </w:p>
        </w:tc>
      </w:tr>
      <w:tr w:rsidR="00004EC8" w14:paraId="0EDE51B3" w14:textId="77777777">
        <w:trPr>
          <w:trHeight w:val="1605"/>
        </w:trPr>
        <w:tc>
          <w:tcPr>
            <w:tcW w:w="840" w:type="dxa"/>
            <w:vMerge w:val="restart"/>
            <w:vAlign w:val="center"/>
          </w:tcPr>
          <w:p w14:paraId="7D161FAB" w14:textId="77777777" w:rsidR="00004EC8" w:rsidRDefault="00004EC8">
            <w:pPr>
              <w:numPr>
                <w:ilvl w:val="0"/>
                <w:numId w:val="13"/>
              </w:numPr>
              <w:jc w:val="center"/>
              <w:rPr>
                <w:rFonts w:cs="Angsana New"/>
                <w:snapToGrid w:val="0"/>
              </w:rPr>
            </w:pPr>
          </w:p>
        </w:tc>
        <w:tc>
          <w:tcPr>
            <w:tcW w:w="2880" w:type="dxa"/>
            <w:vMerge w:val="restart"/>
            <w:vAlign w:val="center"/>
          </w:tcPr>
          <w:p w14:paraId="54C9D250" w14:textId="77777777" w:rsidR="00004EC8" w:rsidRDefault="009662EC">
            <w:pPr>
              <w:jc w:val="center"/>
              <w:rPr>
                <w:lang w:eastAsia="ko-KR"/>
              </w:rPr>
            </w:pPr>
            <w:r>
              <w:rPr>
                <w:lang w:eastAsia="ko-KR"/>
              </w:rPr>
              <w:t>Ultra Low Power Active MICS</w:t>
            </w:r>
          </w:p>
        </w:tc>
        <w:tc>
          <w:tcPr>
            <w:tcW w:w="3750" w:type="dxa"/>
            <w:vAlign w:val="center"/>
          </w:tcPr>
          <w:p w14:paraId="5D96362E" w14:textId="77777777" w:rsidR="00004EC8" w:rsidRDefault="009662EC">
            <w:pPr>
              <w:jc w:val="center"/>
              <w:rPr>
                <w:rFonts w:eastAsia="SimSun"/>
                <w:lang w:eastAsia="ko-KR"/>
              </w:rPr>
            </w:pPr>
            <w:r>
              <w:rPr>
                <w:rFonts w:eastAsia="GulimChe"/>
              </w:rPr>
              <w:t xml:space="preserve">9-315 </w:t>
            </w:r>
            <w:proofErr w:type="spellStart"/>
            <w:r>
              <w:rPr>
                <w:rFonts w:eastAsia="GulimChe"/>
              </w:rPr>
              <w:t>KHz</w:t>
            </w:r>
            <w:proofErr w:type="spellEnd"/>
          </w:p>
        </w:tc>
        <w:tc>
          <w:tcPr>
            <w:tcW w:w="3600" w:type="dxa"/>
            <w:vAlign w:val="center"/>
          </w:tcPr>
          <w:p w14:paraId="66A96ADC" w14:textId="77777777" w:rsidR="00004EC8" w:rsidRDefault="009662EC">
            <w:pPr>
              <w:jc w:val="center"/>
              <w:rPr>
                <w:rFonts w:eastAsia="Batang"/>
                <w:lang w:eastAsia="ko-KR"/>
              </w:rPr>
            </w:pPr>
            <w:r>
              <w:rPr>
                <w:rFonts w:eastAsia="Batang"/>
                <w:lang w:eastAsia="ko-KR"/>
              </w:rPr>
              <w:t>30</w:t>
            </w:r>
            <w:r>
              <w:rPr>
                <w:rFonts w:eastAsia="Batang" w:hint="eastAsia"/>
                <w:lang w:eastAsia="ko-KR"/>
              </w:rPr>
              <w:t xml:space="preserve"> </w:t>
            </w:r>
            <w:proofErr w:type="spellStart"/>
            <w:r>
              <w:rPr>
                <w:rFonts w:eastAsia="Batang" w:hint="eastAsia"/>
                <w:lang w:eastAsia="ko-KR"/>
              </w:rPr>
              <w:t>dBu</w:t>
            </w:r>
            <w:r>
              <w:rPr>
                <w:rFonts w:eastAsia="Batang"/>
                <w:lang w:eastAsia="ko-KR"/>
              </w:rPr>
              <w:t>A</w:t>
            </w:r>
            <w:proofErr w:type="spellEnd"/>
            <w:r>
              <w:rPr>
                <w:rFonts w:eastAsia="Batang" w:hint="eastAsia"/>
                <w:lang w:eastAsia="ko-KR"/>
              </w:rPr>
              <w:t>/m @ 10m</w:t>
            </w:r>
          </w:p>
        </w:tc>
        <w:tc>
          <w:tcPr>
            <w:tcW w:w="2490" w:type="dxa"/>
            <w:vMerge w:val="restart"/>
            <w:vAlign w:val="center"/>
          </w:tcPr>
          <w:p w14:paraId="0C756632"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sz w:val="20"/>
                <w:szCs w:val="20"/>
                <w:lang w:eastAsia="ko-KR"/>
              </w:rPr>
              <w:t xml:space="preserve">*individual transmitters may combine adjacent channels for increased bandwidth up to 300 KHz. </w:t>
            </w:r>
          </w:p>
        </w:tc>
      </w:tr>
      <w:tr w:rsidR="00004EC8" w14:paraId="106A6C6C" w14:textId="77777777">
        <w:trPr>
          <w:trHeight w:val="1605"/>
        </w:trPr>
        <w:tc>
          <w:tcPr>
            <w:tcW w:w="840" w:type="dxa"/>
            <w:vMerge/>
            <w:vAlign w:val="center"/>
          </w:tcPr>
          <w:p w14:paraId="01F10916" w14:textId="77777777" w:rsidR="00004EC8" w:rsidRDefault="00004EC8">
            <w:pPr>
              <w:numPr>
                <w:ilvl w:val="0"/>
                <w:numId w:val="13"/>
              </w:numPr>
              <w:jc w:val="center"/>
              <w:rPr>
                <w:rFonts w:cs="Angsana New"/>
                <w:snapToGrid w:val="0"/>
              </w:rPr>
            </w:pPr>
          </w:p>
        </w:tc>
        <w:tc>
          <w:tcPr>
            <w:tcW w:w="2880" w:type="dxa"/>
            <w:vMerge/>
            <w:vAlign w:val="center"/>
          </w:tcPr>
          <w:p w14:paraId="16F6484B" w14:textId="77777777" w:rsidR="00004EC8" w:rsidRDefault="00004EC8">
            <w:pPr>
              <w:jc w:val="center"/>
              <w:rPr>
                <w:lang w:eastAsia="ko-KR"/>
              </w:rPr>
            </w:pPr>
          </w:p>
        </w:tc>
        <w:tc>
          <w:tcPr>
            <w:tcW w:w="3750" w:type="dxa"/>
            <w:vAlign w:val="center"/>
          </w:tcPr>
          <w:p w14:paraId="01401AAD" w14:textId="77777777" w:rsidR="00004EC8" w:rsidRDefault="009662EC">
            <w:pPr>
              <w:jc w:val="center"/>
              <w:rPr>
                <w:rFonts w:eastAsia="GulimChe"/>
              </w:rPr>
            </w:pPr>
            <w:r>
              <w:rPr>
                <w:rFonts w:eastAsia="GulimChe"/>
              </w:rPr>
              <w:t>4042-405</w:t>
            </w:r>
            <w:r>
              <w:rPr>
                <w:rFonts w:eastAsia="GulimChe" w:hint="eastAsia"/>
                <w:lang w:eastAsia="ko-KR"/>
              </w:rPr>
              <w:t xml:space="preserve"> MHz</w:t>
            </w:r>
            <w:r>
              <w:rPr>
                <w:rFonts w:eastAsia="GulimChe"/>
                <w:lang w:eastAsia="ko-KR"/>
              </w:rPr>
              <w:t xml:space="preserve"> *</w:t>
            </w:r>
          </w:p>
        </w:tc>
        <w:tc>
          <w:tcPr>
            <w:tcW w:w="3600" w:type="dxa"/>
            <w:vAlign w:val="center"/>
          </w:tcPr>
          <w:p w14:paraId="134C1686" w14:textId="77777777" w:rsidR="00004EC8" w:rsidRDefault="009662EC">
            <w:pPr>
              <w:jc w:val="center"/>
              <w:rPr>
                <w:rFonts w:eastAsia="Batang"/>
                <w:lang w:eastAsia="ko-KR"/>
              </w:rPr>
            </w:pPr>
            <w:r>
              <w:rPr>
                <w:rFonts w:eastAsia="Batang" w:hint="eastAsia"/>
                <w:lang w:eastAsia="ko-KR"/>
              </w:rPr>
              <w:t xml:space="preserve">25 </w:t>
            </w:r>
            <w:proofErr w:type="spellStart"/>
            <w:r>
              <w:rPr>
                <w:rFonts w:eastAsia="Batang" w:hint="eastAsia"/>
                <w:lang w:eastAsia="ko-KR"/>
              </w:rPr>
              <w:t>uW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2490" w:type="dxa"/>
            <w:vMerge/>
            <w:vAlign w:val="center"/>
          </w:tcPr>
          <w:p w14:paraId="6908C495" w14:textId="77777777" w:rsidR="00004EC8" w:rsidRDefault="00004EC8">
            <w:pPr>
              <w:rPr>
                <w:rFonts w:ascii="TimesNewRomanPSMT" w:eastAsia="Batang" w:hAnsi="TimesNewRomanPSMT" w:cs="TimesNewRomanPSMT"/>
                <w:sz w:val="20"/>
                <w:szCs w:val="20"/>
                <w:lang w:eastAsia="ko-KR"/>
              </w:rPr>
            </w:pPr>
          </w:p>
        </w:tc>
      </w:tr>
      <w:tr w:rsidR="00004EC8" w14:paraId="46FAB0CD" w14:textId="77777777">
        <w:trPr>
          <w:trHeight w:val="720"/>
        </w:trPr>
        <w:tc>
          <w:tcPr>
            <w:tcW w:w="840" w:type="dxa"/>
            <w:vAlign w:val="center"/>
          </w:tcPr>
          <w:p w14:paraId="5DCE36C3" w14:textId="77777777" w:rsidR="00004EC8" w:rsidRDefault="00004EC8">
            <w:pPr>
              <w:numPr>
                <w:ilvl w:val="0"/>
                <w:numId w:val="13"/>
              </w:numPr>
              <w:jc w:val="center"/>
              <w:rPr>
                <w:rFonts w:cs="Angsana New"/>
                <w:snapToGrid w:val="0"/>
              </w:rPr>
            </w:pPr>
          </w:p>
        </w:tc>
        <w:tc>
          <w:tcPr>
            <w:tcW w:w="2880" w:type="dxa"/>
            <w:vAlign w:val="center"/>
          </w:tcPr>
          <w:p w14:paraId="4B17B446" w14:textId="77777777" w:rsidR="00004EC8" w:rsidRDefault="009662EC">
            <w:pPr>
              <w:jc w:val="center"/>
              <w:rPr>
                <w:lang w:eastAsia="ko-KR"/>
              </w:rPr>
            </w:pPr>
            <w:r>
              <w:rPr>
                <w:lang w:eastAsia="ko-KR"/>
              </w:rPr>
              <w:t>Biomedical Devices</w:t>
            </w:r>
          </w:p>
        </w:tc>
        <w:tc>
          <w:tcPr>
            <w:tcW w:w="3750" w:type="dxa"/>
            <w:vAlign w:val="center"/>
          </w:tcPr>
          <w:p w14:paraId="676BCEAC" w14:textId="77777777" w:rsidR="00004EC8" w:rsidRDefault="009662EC">
            <w:pPr>
              <w:jc w:val="center"/>
              <w:rPr>
                <w:rFonts w:eastAsia="GulimChe"/>
                <w:lang w:eastAsia="ko-KR"/>
              </w:rPr>
            </w:pPr>
            <w:r>
              <w:rPr>
                <w:rFonts w:eastAsia="GulimChe"/>
              </w:rPr>
              <w:t xml:space="preserve">40.66-40.70 </w:t>
            </w:r>
            <w:r>
              <w:rPr>
                <w:rFonts w:eastAsia="GulimChe" w:hint="eastAsia"/>
                <w:lang w:eastAsia="ko-KR"/>
              </w:rPr>
              <w:t>MHz</w:t>
            </w:r>
          </w:p>
        </w:tc>
        <w:tc>
          <w:tcPr>
            <w:tcW w:w="3600" w:type="dxa"/>
            <w:vAlign w:val="center"/>
          </w:tcPr>
          <w:p w14:paraId="2DE4963F" w14:textId="77777777" w:rsidR="00004EC8" w:rsidRDefault="00004EC8">
            <w:pPr>
              <w:jc w:val="center"/>
              <w:rPr>
                <w:rFonts w:eastAsia="Batang"/>
                <w:lang w:eastAsia="ko-KR"/>
              </w:rPr>
            </w:pPr>
          </w:p>
          <w:p w14:paraId="3564A8BB" w14:textId="77777777" w:rsidR="00004EC8" w:rsidRDefault="009662EC">
            <w:pPr>
              <w:jc w:val="center"/>
              <w:rPr>
                <w:snapToGrid w:val="0"/>
                <w:lang w:eastAsia="ko-KR"/>
              </w:rPr>
            </w:pPr>
            <w:r>
              <w:rPr>
                <w:rFonts w:eastAsia="Batang"/>
                <w:lang w:eastAsia="ko-KR"/>
              </w:rPr>
              <w:t>10</w:t>
            </w:r>
            <w:r>
              <w:rPr>
                <w:rFonts w:eastAsia="Batang" w:hint="eastAsia"/>
                <w:lang w:eastAsia="ko-KR"/>
              </w:rPr>
              <w:t xml:space="preserve">00 </w:t>
            </w:r>
            <w:proofErr w:type="spellStart"/>
            <w:r>
              <w:rPr>
                <w:snapToGrid w:val="0"/>
              </w:rPr>
              <w:t>u</w:t>
            </w:r>
            <w:r>
              <w:rPr>
                <w:rFonts w:hint="eastAsia"/>
                <w:snapToGrid w:val="0"/>
                <w:lang w:eastAsia="ko-KR"/>
              </w:rPr>
              <w:t>V</w:t>
            </w:r>
            <w:proofErr w:type="spellEnd"/>
            <w:r>
              <w:rPr>
                <w:snapToGrid w:val="0"/>
              </w:rPr>
              <w:t xml:space="preserve">/m @ </w:t>
            </w:r>
            <w:r>
              <w:rPr>
                <w:rFonts w:hint="eastAsia"/>
                <w:snapToGrid w:val="0"/>
                <w:lang w:eastAsia="ko-KR"/>
              </w:rPr>
              <w:t>3</w:t>
            </w:r>
            <w:r>
              <w:rPr>
                <w:snapToGrid w:val="0"/>
              </w:rPr>
              <w:t>m</w:t>
            </w:r>
          </w:p>
          <w:p w14:paraId="71A9F076" w14:textId="77777777" w:rsidR="00004EC8" w:rsidRDefault="00004EC8">
            <w:pPr>
              <w:jc w:val="center"/>
              <w:rPr>
                <w:rFonts w:eastAsia="Batang"/>
                <w:lang w:eastAsia="ko-KR"/>
              </w:rPr>
            </w:pPr>
          </w:p>
        </w:tc>
        <w:tc>
          <w:tcPr>
            <w:tcW w:w="2490" w:type="dxa"/>
            <w:vAlign w:val="center"/>
          </w:tcPr>
          <w:p w14:paraId="1F7AD99A" w14:textId="77777777" w:rsidR="00004EC8" w:rsidRDefault="00004EC8">
            <w:pPr>
              <w:rPr>
                <w:rFonts w:ascii="TimesNewRomanPSMT" w:eastAsia="Batang" w:hAnsi="TimesNewRomanPSMT" w:cs="TimesNewRomanPSMT"/>
                <w:sz w:val="20"/>
                <w:szCs w:val="20"/>
                <w:lang w:eastAsia="ko-KR"/>
              </w:rPr>
            </w:pPr>
          </w:p>
        </w:tc>
      </w:tr>
      <w:tr w:rsidR="00004EC8" w14:paraId="45F7B6A1" w14:textId="77777777">
        <w:trPr>
          <w:trHeight w:val="180"/>
        </w:trPr>
        <w:tc>
          <w:tcPr>
            <w:tcW w:w="840" w:type="dxa"/>
            <w:vMerge w:val="restart"/>
            <w:vAlign w:val="center"/>
          </w:tcPr>
          <w:p w14:paraId="1A5D89BB" w14:textId="77777777" w:rsidR="00004EC8" w:rsidRDefault="00004EC8">
            <w:pPr>
              <w:numPr>
                <w:ilvl w:val="0"/>
                <w:numId w:val="13"/>
              </w:numPr>
              <w:jc w:val="center"/>
              <w:rPr>
                <w:rFonts w:cs="Angsana New"/>
                <w:snapToGrid w:val="0"/>
              </w:rPr>
            </w:pPr>
          </w:p>
        </w:tc>
        <w:tc>
          <w:tcPr>
            <w:tcW w:w="2880" w:type="dxa"/>
            <w:vMerge w:val="restart"/>
            <w:vAlign w:val="center"/>
          </w:tcPr>
          <w:p w14:paraId="11799BEF" w14:textId="77777777" w:rsidR="00004EC8" w:rsidRDefault="009662EC">
            <w:pPr>
              <w:jc w:val="center"/>
              <w:rPr>
                <w:lang w:eastAsia="ko-KR"/>
              </w:rPr>
            </w:pPr>
            <w:r>
              <w:rPr>
                <w:lang w:eastAsia="ko-KR"/>
              </w:rPr>
              <w:t>Alarms</w:t>
            </w:r>
          </w:p>
        </w:tc>
        <w:tc>
          <w:tcPr>
            <w:tcW w:w="3750" w:type="dxa"/>
            <w:vAlign w:val="center"/>
          </w:tcPr>
          <w:p w14:paraId="015FE0DE" w14:textId="77777777" w:rsidR="00004EC8" w:rsidRDefault="009662EC">
            <w:pPr>
              <w:jc w:val="center"/>
              <w:rPr>
                <w:rFonts w:eastAsia="GulimChe"/>
                <w:lang w:eastAsia="ko-KR"/>
              </w:rPr>
            </w:pPr>
            <w:r>
              <w:rPr>
                <w:rFonts w:eastAsia="GulimChe"/>
                <w:lang w:eastAsia="ko-KR"/>
              </w:rPr>
              <w:t>868.6-868.7 MHz</w:t>
            </w:r>
          </w:p>
        </w:tc>
        <w:tc>
          <w:tcPr>
            <w:tcW w:w="3600" w:type="dxa"/>
            <w:vAlign w:val="center"/>
          </w:tcPr>
          <w:p w14:paraId="56424B3C" w14:textId="77777777" w:rsidR="00004EC8" w:rsidRDefault="009662EC">
            <w:pPr>
              <w:jc w:val="center"/>
              <w:rPr>
                <w:rFonts w:eastAsia="SimSun"/>
                <w:lang w:eastAsia="zh-CN"/>
              </w:rPr>
            </w:pPr>
            <w:r>
              <w:rPr>
                <w:rFonts w:eastAsia="Batang"/>
                <w:lang w:eastAsia="ko-KR"/>
              </w:rPr>
              <w:t>1</w:t>
            </w:r>
            <w:r>
              <w:rPr>
                <w:rFonts w:eastAsia="Batang" w:hint="eastAsia"/>
                <w:lang w:eastAsia="ko-KR"/>
              </w:rPr>
              <w:t xml:space="preserve">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2490" w:type="dxa"/>
            <w:vMerge w:val="restart"/>
            <w:vAlign w:val="center"/>
          </w:tcPr>
          <w:p w14:paraId="484D2B8B" w14:textId="77777777" w:rsidR="00004EC8" w:rsidRDefault="00004EC8">
            <w:pPr>
              <w:rPr>
                <w:rFonts w:ascii="TimesNewRomanPSMT" w:eastAsia="Batang" w:hAnsi="TimesNewRomanPSMT" w:cs="TimesNewRomanPSMT"/>
                <w:sz w:val="20"/>
                <w:szCs w:val="20"/>
                <w:lang w:eastAsia="ko-KR"/>
              </w:rPr>
            </w:pPr>
          </w:p>
          <w:p w14:paraId="538C4445" w14:textId="77777777" w:rsidR="00004EC8" w:rsidRDefault="00004EC8">
            <w:pPr>
              <w:rPr>
                <w:rFonts w:ascii="TimesNewRomanPSMT" w:eastAsia="Batang" w:hAnsi="TimesNewRomanPSMT" w:cs="TimesNewRomanPSMT"/>
                <w:sz w:val="20"/>
                <w:szCs w:val="20"/>
                <w:lang w:eastAsia="ko-KR"/>
              </w:rPr>
            </w:pPr>
          </w:p>
          <w:p w14:paraId="4723DD90" w14:textId="77777777" w:rsidR="00004EC8" w:rsidRDefault="00004EC8">
            <w:pPr>
              <w:rPr>
                <w:rFonts w:ascii="TimesNewRomanPSMT" w:eastAsia="Batang" w:hAnsi="TimesNewRomanPSMT" w:cs="TimesNewRomanPSMT"/>
                <w:sz w:val="20"/>
                <w:szCs w:val="20"/>
                <w:lang w:eastAsia="ko-KR"/>
              </w:rPr>
            </w:pPr>
          </w:p>
        </w:tc>
      </w:tr>
      <w:tr w:rsidR="00004EC8" w14:paraId="238559FA" w14:textId="77777777">
        <w:trPr>
          <w:trHeight w:val="180"/>
        </w:trPr>
        <w:tc>
          <w:tcPr>
            <w:tcW w:w="840" w:type="dxa"/>
            <w:vMerge/>
            <w:vAlign w:val="center"/>
          </w:tcPr>
          <w:p w14:paraId="4B2605BF" w14:textId="77777777" w:rsidR="00004EC8" w:rsidRDefault="00004EC8">
            <w:pPr>
              <w:numPr>
                <w:ilvl w:val="0"/>
                <w:numId w:val="13"/>
              </w:numPr>
              <w:jc w:val="center"/>
              <w:rPr>
                <w:rFonts w:cs="Angsana New"/>
                <w:snapToGrid w:val="0"/>
              </w:rPr>
            </w:pPr>
          </w:p>
        </w:tc>
        <w:tc>
          <w:tcPr>
            <w:tcW w:w="2880" w:type="dxa"/>
            <w:vMerge/>
            <w:vAlign w:val="center"/>
          </w:tcPr>
          <w:p w14:paraId="0CB74044" w14:textId="77777777" w:rsidR="00004EC8" w:rsidRDefault="00004EC8">
            <w:pPr>
              <w:jc w:val="center"/>
              <w:rPr>
                <w:lang w:eastAsia="ko-KR"/>
              </w:rPr>
            </w:pPr>
          </w:p>
        </w:tc>
        <w:tc>
          <w:tcPr>
            <w:tcW w:w="3750" w:type="dxa"/>
            <w:vAlign w:val="center"/>
          </w:tcPr>
          <w:p w14:paraId="6D2915F1" w14:textId="77777777" w:rsidR="00004EC8" w:rsidRDefault="009662EC">
            <w:pPr>
              <w:jc w:val="center"/>
              <w:rPr>
                <w:rFonts w:eastAsia="GulimChe"/>
                <w:lang w:eastAsia="ko-KR"/>
              </w:rPr>
            </w:pPr>
            <w:r>
              <w:rPr>
                <w:rFonts w:eastAsia="GulimChe"/>
                <w:lang w:eastAsia="ko-KR"/>
              </w:rPr>
              <w:t>869.2-869.25 MHz</w:t>
            </w:r>
          </w:p>
        </w:tc>
        <w:tc>
          <w:tcPr>
            <w:tcW w:w="3600" w:type="dxa"/>
            <w:vAlign w:val="center"/>
          </w:tcPr>
          <w:p w14:paraId="5C3BA2F4" w14:textId="77777777" w:rsidR="00004EC8" w:rsidRDefault="009662EC">
            <w:pPr>
              <w:jc w:val="center"/>
              <w:rPr>
                <w:rFonts w:eastAsia="Batang"/>
                <w:lang w:eastAsia="ko-KR"/>
              </w:rPr>
            </w:pPr>
            <w:r>
              <w:rPr>
                <w:rFonts w:eastAsia="Batang"/>
                <w:lang w:eastAsia="ko-KR"/>
              </w:rPr>
              <w:t>1</w:t>
            </w:r>
            <w:r>
              <w:rPr>
                <w:rFonts w:eastAsia="Batang" w:hint="eastAsia"/>
                <w:lang w:eastAsia="ko-KR"/>
              </w:rPr>
              <w:t xml:space="preserve">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2490" w:type="dxa"/>
            <w:vMerge/>
            <w:vAlign w:val="center"/>
          </w:tcPr>
          <w:p w14:paraId="76E753C3" w14:textId="77777777" w:rsidR="00004EC8" w:rsidRDefault="00004EC8">
            <w:pPr>
              <w:rPr>
                <w:rFonts w:ascii="TimesNewRomanPSMT" w:eastAsia="Batang" w:hAnsi="TimesNewRomanPSMT" w:cs="TimesNewRomanPSMT"/>
                <w:sz w:val="20"/>
                <w:szCs w:val="20"/>
                <w:lang w:eastAsia="ko-KR"/>
              </w:rPr>
            </w:pPr>
          </w:p>
        </w:tc>
      </w:tr>
      <w:tr w:rsidR="00004EC8" w14:paraId="4AD5129F" w14:textId="77777777">
        <w:trPr>
          <w:trHeight w:val="180"/>
        </w:trPr>
        <w:tc>
          <w:tcPr>
            <w:tcW w:w="840" w:type="dxa"/>
            <w:vMerge/>
            <w:vAlign w:val="center"/>
          </w:tcPr>
          <w:p w14:paraId="4DD9824B" w14:textId="77777777" w:rsidR="00004EC8" w:rsidRDefault="00004EC8">
            <w:pPr>
              <w:numPr>
                <w:ilvl w:val="0"/>
                <w:numId w:val="13"/>
              </w:numPr>
              <w:jc w:val="center"/>
              <w:rPr>
                <w:rFonts w:cs="Angsana New"/>
                <w:snapToGrid w:val="0"/>
              </w:rPr>
            </w:pPr>
          </w:p>
        </w:tc>
        <w:tc>
          <w:tcPr>
            <w:tcW w:w="2880" w:type="dxa"/>
            <w:vMerge/>
            <w:vAlign w:val="center"/>
          </w:tcPr>
          <w:p w14:paraId="2C68531C" w14:textId="77777777" w:rsidR="00004EC8" w:rsidRDefault="00004EC8">
            <w:pPr>
              <w:jc w:val="center"/>
              <w:rPr>
                <w:lang w:eastAsia="ko-KR"/>
              </w:rPr>
            </w:pPr>
          </w:p>
        </w:tc>
        <w:tc>
          <w:tcPr>
            <w:tcW w:w="3750" w:type="dxa"/>
            <w:vAlign w:val="center"/>
          </w:tcPr>
          <w:p w14:paraId="3949272C" w14:textId="77777777" w:rsidR="00004EC8" w:rsidRDefault="009662EC">
            <w:pPr>
              <w:jc w:val="center"/>
              <w:rPr>
                <w:rFonts w:eastAsia="GulimChe"/>
                <w:lang w:eastAsia="ko-KR"/>
              </w:rPr>
            </w:pPr>
            <w:r>
              <w:rPr>
                <w:rFonts w:eastAsia="GulimChe"/>
                <w:lang w:eastAsia="ko-KR"/>
              </w:rPr>
              <w:t>869.25-869.3 MHz</w:t>
            </w:r>
          </w:p>
        </w:tc>
        <w:tc>
          <w:tcPr>
            <w:tcW w:w="3600" w:type="dxa"/>
            <w:vAlign w:val="center"/>
          </w:tcPr>
          <w:p w14:paraId="4670A032" w14:textId="77777777" w:rsidR="00004EC8" w:rsidRDefault="009662EC">
            <w:pPr>
              <w:jc w:val="center"/>
              <w:rPr>
                <w:rFonts w:eastAsia="Batang"/>
                <w:lang w:eastAsia="ko-KR"/>
              </w:rPr>
            </w:pPr>
            <w:r>
              <w:rPr>
                <w:rFonts w:eastAsia="Batang"/>
                <w:lang w:eastAsia="ko-KR"/>
              </w:rPr>
              <w:t>1</w:t>
            </w:r>
            <w:r>
              <w:rPr>
                <w:rFonts w:eastAsia="Batang" w:hint="eastAsia"/>
                <w:lang w:eastAsia="ko-KR"/>
              </w:rPr>
              <w:t xml:space="preserve">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2490" w:type="dxa"/>
            <w:vMerge/>
            <w:vAlign w:val="center"/>
          </w:tcPr>
          <w:p w14:paraId="69BE7681" w14:textId="77777777" w:rsidR="00004EC8" w:rsidRDefault="00004EC8">
            <w:pPr>
              <w:rPr>
                <w:rFonts w:ascii="TimesNewRomanPSMT" w:eastAsia="Batang" w:hAnsi="TimesNewRomanPSMT" w:cs="TimesNewRomanPSMT"/>
                <w:sz w:val="20"/>
                <w:szCs w:val="20"/>
                <w:lang w:eastAsia="ko-KR"/>
              </w:rPr>
            </w:pPr>
          </w:p>
        </w:tc>
      </w:tr>
      <w:tr w:rsidR="00004EC8" w14:paraId="19DED207" w14:textId="77777777">
        <w:trPr>
          <w:trHeight w:val="180"/>
        </w:trPr>
        <w:tc>
          <w:tcPr>
            <w:tcW w:w="840" w:type="dxa"/>
            <w:vMerge/>
            <w:vAlign w:val="center"/>
          </w:tcPr>
          <w:p w14:paraId="6B383CD8" w14:textId="77777777" w:rsidR="00004EC8" w:rsidRDefault="00004EC8">
            <w:pPr>
              <w:numPr>
                <w:ilvl w:val="0"/>
                <w:numId w:val="13"/>
              </w:numPr>
              <w:jc w:val="center"/>
              <w:rPr>
                <w:rFonts w:cs="Angsana New"/>
                <w:snapToGrid w:val="0"/>
              </w:rPr>
            </w:pPr>
          </w:p>
        </w:tc>
        <w:tc>
          <w:tcPr>
            <w:tcW w:w="2880" w:type="dxa"/>
            <w:vMerge/>
            <w:vAlign w:val="center"/>
          </w:tcPr>
          <w:p w14:paraId="67831790" w14:textId="77777777" w:rsidR="00004EC8" w:rsidRDefault="00004EC8">
            <w:pPr>
              <w:jc w:val="center"/>
              <w:rPr>
                <w:lang w:eastAsia="ko-KR"/>
              </w:rPr>
            </w:pPr>
          </w:p>
        </w:tc>
        <w:tc>
          <w:tcPr>
            <w:tcW w:w="3750" w:type="dxa"/>
            <w:vAlign w:val="center"/>
          </w:tcPr>
          <w:p w14:paraId="2B2BDB23" w14:textId="77777777" w:rsidR="00004EC8" w:rsidRDefault="009662EC">
            <w:pPr>
              <w:jc w:val="center"/>
              <w:rPr>
                <w:rFonts w:eastAsia="GulimChe"/>
                <w:lang w:eastAsia="ko-KR"/>
              </w:rPr>
            </w:pPr>
            <w:r>
              <w:rPr>
                <w:rFonts w:eastAsia="GulimChe"/>
                <w:lang w:eastAsia="ko-KR"/>
              </w:rPr>
              <w:t>869.65-869.7 MHz</w:t>
            </w:r>
          </w:p>
        </w:tc>
        <w:tc>
          <w:tcPr>
            <w:tcW w:w="3600" w:type="dxa"/>
            <w:vAlign w:val="center"/>
          </w:tcPr>
          <w:p w14:paraId="4C828FCD" w14:textId="77777777" w:rsidR="00004EC8" w:rsidRDefault="009662EC">
            <w:pPr>
              <w:jc w:val="center"/>
              <w:rPr>
                <w:rFonts w:eastAsia="Batang"/>
                <w:lang w:eastAsia="ko-KR"/>
              </w:rPr>
            </w:pPr>
            <w:r>
              <w:rPr>
                <w:rFonts w:eastAsia="Batang"/>
                <w:lang w:eastAsia="ko-KR"/>
              </w:rPr>
              <w:t>25</w:t>
            </w:r>
            <w:r>
              <w:rPr>
                <w:rFonts w:eastAsia="Batang" w:hint="eastAsia"/>
                <w:lang w:eastAsia="ko-KR"/>
              </w:rPr>
              <w:t xml:space="preserve">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2490" w:type="dxa"/>
            <w:vMerge/>
            <w:vAlign w:val="center"/>
          </w:tcPr>
          <w:p w14:paraId="47D38D41" w14:textId="77777777" w:rsidR="00004EC8" w:rsidRDefault="00004EC8">
            <w:pPr>
              <w:rPr>
                <w:rFonts w:ascii="TimesNewRomanPSMT" w:eastAsia="Batang" w:hAnsi="TimesNewRomanPSMT" w:cs="TimesNewRomanPSMT"/>
                <w:sz w:val="20"/>
                <w:szCs w:val="20"/>
                <w:lang w:eastAsia="ko-KR"/>
              </w:rPr>
            </w:pPr>
          </w:p>
        </w:tc>
      </w:tr>
      <w:tr w:rsidR="00004EC8" w14:paraId="7BBCBD71" w14:textId="77777777">
        <w:trPr>
          <w:trHeight w:val="180"/>
        </w:trPr>
        <w:tc>
          <w:tcPr>
            <w:tcW w:w="840" w:type="dxa"/>
            <w:vMerge w:val="restart"/>
            <w:vAlign w:val="center"/>
          </w:tcPr>
          <w:p w14:paraId="142C211A" w14:textId="77777777" w:rsidR="00004EC8" w:rsidRDefault="00004EC8">
            <w:pPr>
              <w:numPr>
                <w:ilvl w:val="0"/>
                <w:numId w:val="13"/>
              </w:numPr>
              <w:jc w:val="center"/>
              <w:rPr>
                <w:rFonts w:cs="Angsana New"/>
                <w:snapToGrid w:val="0"/>
              </w:rPr>
            </w:pPr>
          </w:p>
        </w:tc>
        <w:tc>
          <w:tcPr>
            <w:tcW w:w="2880" w:type="dxa"/>
            <w:vMerge w:val="restart"/>
            <w:vAlign w:val="center"/>
          </w:tcPr>
          <w:p w14:paraId="7BFE8BA7" w14:textId="77777777" w:rsidR="00004EC8" w:rsidRDefault="009662EC">
            <w:pPr>
              <w:jc w:val="center"/>
              <w:rPr>
                <w:lang w:eastAsia="ko-KR"/>
              </w:rPr>
            </w:pPr>
            <w:r>
              <w:rPr>
                <w:lang w:eastAsia="ko-KR"/>
              </w:rPr>
              <w:t>Equipment For Detecting Movement and Alert</w:t>
            </w:r>
          </w:p>
          <w:p w14:paraId="6F40821F" w14:textId="77777777" w:rsidR="00004EC8" w:rsidRDefault="009662EC">
            <w:pPr>
              <w:jc w:val="center"/>
              <w:rPr>
                <w:lang w:eastAsia="ko-KR"/>
              </w:rPr>
            </w:pPr>
            <w:r>
              <w:rPr>
                <w:lang w:eastAsia="ko-KR"/>
              </w:rPr>
              <w:t>Alarms</w:t>
            </w:r>
          </w:p>
        </w:tc>
        <w:tc>
          <w:tcPr>
            <w:tcW w:w="3750" w:type="dxa"/>
            <w:vAlign w:val="center"/>
          </w:tcPr>
          <w:p w14:paraId="18CCD43A" w14:textId="77777777" w:rsidR="00004EC8" w:rsidRDefault="009662EC">
            <w:pPr>
              <w:jc w:val="center"/>
              <w:rPr>
                <w:rFonts w:eastAsia="GulimChe"/>
                <w:lang w:eastAsia="ko-KR"/>
              </w:rPr>
            </w:pPr>
            <w:r>
              <w:rPr>
                <w:rFonts w:eastAsia="GulimChe"/>
                <w:lang w:eastAsia="ko-KR"/>
              </w:rPr>
              <w:t>2400-2483.5 MHz</w:t>
            </w:r>
          </w:p>
        </w:tc>
        <w:tc>
          <w:tcPr>
            <w:tcW w:w="3600" w:type="dxa"/>
            <w:vAlign w:val="center"/>
          </w:tcPr>
          <w:p w14:paraId="04F67D61" w14:textId="77777777" w:rsidR="00004EC8" w:rsidRDefault="009662EC">
            <w:pPr>
              <w:jc w:val="center"/>
              <w:rPr>
                <w:rFonts w:eastAsia="SimSun"/>
                <w:lang w:eastAsia="zh-CN"/>
              </w:rPr>
            </w:pPr>
            <w:r>
              <w:rPr>
                <w:rFonts w:eastAsia="Batang"/>
                <w:lang w:eastAsia="ko-KR"/>
              </w:rPr>
              <w:t>25</w:t>
            </w:r>
            <w:r>
              <w:rPr>
                <w:rFonts w:eastAsia="Batang" w:hint="eastAsia"/>
                <w:lang w:eastAsia="ko-KR"/>
              </w:rPr>
              <w:t xml:space="preserve">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w:t>
            </w:r>
            <w:r>
              <w:rPr>
                <w:rFonts w:eastAsia="Batang"/>
                <w:lang w:eastAsia="ko-KR"/>
              </w:rPr>
              <w:t>i.</w:t>
            </w:r>
            <w:r>
              <w:rPr>
                <w:rFonts w:eastAsia="Batang" w:hint="eastAsia"/>
                <w:lang w:eastAsia="ko-KR"/>
              </w:rPr>
              <w:t>r.p</w:t>
            </w:r>
            <w:proofErr w:type="spellEnd"/>
            <w:r>
              <w:rPr>
                <w:rFonts w:eastAsia="Batang" w:hint="eastAsia"/>
                <w:lang w:eastAsia="ko-KR"/>
              </w:rPr>
              <w:t>.)</w:t>
            </w:r>
          </w:p>
        </w:tc>
        <w:tc>
          <w:tcPr>
            <w:tcW w:w="2490" w:type="dxa"/>
            <w:vMerge w:val="restart"/>
            <w:vAlign w:val="center"/>
          </w:tcPr>
          <w:p w14:paraId="7F34B093" w14:textId="77777777" w:rsidR="00004EC8" w:rsidRDefault="00004EC8">
            <w:pPr>
              <w:rPr>
                <w:rFonts w:ascii="TimesNewRomanPSMT" w:eastAsia="Batang" w:hAnsi="TimesNewRomanPSMT" w:cs="TimesNewRomanPSMT"/>
                <w:sz w:val="20"/>
                <w:szCs w:val="20"/>
                <w:lang w:eastAsia="ko-KR"/>
              </w:rPr>
            </w:pPr>
          </w:p>
          <w:p w14:paraId="2366FC67" w14:textId="77777777" w:rsidR="00004EC8" w:rsidRDefault="00004EC8">
            <w:pPr>
              <w:rPr>
                <w:rFonts w:ascii="TimesNewRomanPSMT" w:eastAsia="Batang" w:hAnsi="TimesNewRomanPSMT" w:cs="TimesNewRomanPSMT"/>
                <w:sz w:val="20"/>
                <w:szCs w:val="20"/>
                <w:lang w:eastAsia="ko-KR"/>
              </w:rPr>
            </w:pPr>
          </w:p>
          <w:p w14:paraId="40EDBEC7" w14:textId="77777777" w:rsidR="00004EC8" w:rsidRDefault="00004EC8">
            <w:pPr>
              <w:rPr>
                <w:rFonts w:ascii="TimesNewRomanPSMT" w:eastAsia="Batang" w:hAnsi="TimesNewRomanPSMT" w:cs="TimesNewRomanPSMT"/>
                <w:sz w:val="20"/>
                <w:szCs w:val="20"/>
                <w:lang w:eastAsia="ko-KR"/>
              </w:rPr>
            </w:pPr>
          </w:p>
        </w:tc>
      </w:tr>
      <w:tr w:rsidR="00004EC8" w14:paraId="55843C68" w14:textId="77777777">
        <w:trPr>
          <w:trHeight w:val="180"/>
        </w:trPr>
        <w:tc>
          <w:tcPr>
            <w:tcW w:w="840" w:type="dxa"/>
            <w:vMerge/>
            <w:vAlign w:val="center"/>
          </w:tcPr>
          <w:p w14:paraId="12BCA080" w14:textId="77777777" w:rsidR="00004EC8" w:rsidRDefault="00004EC8">
            <w:pPr>
              <w:numPr>
                <w:ilvl w:val="0"/>
                <w:numId w:val="13"/>
              </w:numPr>
              <w:jc w:val="center"/>
              <w:rPr>
                <w:rFonts w:cs="Angsana New"/>
                <w:snapToGrid w:val="0"/>
              </w:rPr>
            </w:pPr>
          </w:p>
        </w:tc>
        <w:tc>
          <w:tcPr>
            <w:tcW w:w="2880" w:type="dxa"/>
            <w:vMerge/>
            <w:vAlign w:val="center"/>
          </w:tcPr>
          <w:p w14:paraId="6965F922" w14:textId="77777777" w:rsidR="00004EC8" w:rsidRDefault="00004EC8">
            <w:pPr>
              <w:jc w:val="center"/>
              <w:rPr>
                <w:lang w:eastAsia="ko-KR"/>
              </w:rPr>
            </w:pPr>
          </w:p>
        </w:tc>
        <w:tc>
          <w:tcPr>
            <w:tcW w:w="3750" w:type="dxa"/>
            <w:vAlign w:val="center"/>
          </w:tcPr>
          <w:p w14:paraId="081374C2" w14:textId="77777777" w:rsidR="00004EC8" w:rsidRDefault="009662EC">
            <w:pPr>
              <w:jc w:val="center"/>
              <w:rPr>
                <w:rFonts w:eastAsia="GulimChe"/>
                <w:lang w:eastAsia="ko-KR"/>
              </w:rPr>
            </w:pPr>
            <w:r>
              <w:rPr>
                <w:rFonts w:eastAsia="GulimChe"/>
                <w:lang w:eastAsia="ko-KR"/>
              </w:rPr>
              <w:t>9200-9500 MHz</w:t>
            </w:r>
          </w:p>
        </w:tc>
        <w:tc>
          <w:tcPr>
            <w:tcW w:w="3600" w:type="dxa"/>
            <w:vAlign w:val="center"/>
          </w:tcPr>
          <w:p w14:paraId="6D72DD10" w14:textId="77777777" w:rsidR="00004EC8" w:rsidRDefault="009662EC">
            <w:pPr>
              <w:jc w:val="center"/>
              <w:rPr>
                <w:rFonts w:eastAsia="Batang"/>
                <w:lang w:eastAsia="ko-KR"/>
              </w:rPr>
            </w:pPr>
            <w:r>
              <w:rPr>
                <w:rFonts w:eastAsia="Batang"/>
                <w:lang w:eastAsia="ko-KR"/>
              </w:rPr>
              <w:t>25</w:t>
            </w:r>
            <w:r>
              <w:rPr>
                <w:rFonts w:eastAsia="Batang" w:hint="eastAsia"/>
                <w:lang w:eastAsia="ko-KR"/>
              </w:rPr>
              <w:t xml:space="preserve">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w:t>
            </w:r>
            <w:r>
              <w:rPr>
                <w:rFonts w:eastAsia="Batang"/>
                <w:lang w:eastAsia="ko-KR"/>
              </w:rPr>
              <w:t>i.</w:t>
            </w:r>
            <w:r>
              <w:rPr>
                <w:rFonts w:eastAsia="Batang" w:hint="eastAsia"/>
                <w:lang w:eastAsia="ko-KR"/>
              </w:rPr>
              <w:t>r.p</w:t>
            </w:r>
            <w:proofErr w:type="spellEnd"/>
            <w:r>
              <w:rPr>
                <w:rFonts w:eastAsia="Batang" w:hint="eastAsia"/>
                <w:lang w:eastAsia="ko-KR"/>
              </w:rPr>
              <w:t>.)</w:t>
            </w:r>
          </w:p>
        </w:tc>
        <w:tc>
          <w:tcPr>
            <w:tcW w:w="2490" w:type="dxa"/>
            <w:vMerge/>
            <w:vAlign w:val="center"/>
          </w:tcPr>
          <w:p w14:paraId="6A979D8E" w14:textId="77777777" w:rsidR="00004EC8" w:rsidRDefault="00004EC8">
            <w:pPr>
              <w:rPr>
                <w:rFonts w:ascii="TimesNewRomanPSMT" w:eastAsia="Batang" w:hAnsi="TimesNewRomanPSMT" w:cs="TimesNewRomanPSMT"/>
                <w:sz w:val="20"/>
                <w:szCs w:val="20"/>
                <w:lang w:eastAsia="ko-KR"/>
              </w:rPr>
            </w:pPr>
          </w:p>
        </w:tc>
      </w:tr>
      <w:tr w:rsidR="00004EC8" w14:paraId="324BC1D5" w14:textId="77777777">
        <w:trPr>
          <w:trHeight w:val="180"/>
        </w:trPr>
        <w:tc>
          <w:tcPr>
            <w:tcW w:w="840" w:type="dxa"/>
            <w:vMerge/>
            <w:vAlign w:val="center"/>
          </w:tcPr>
          <w:p w14:paraId="4D0E4A3B" w14:textId="77777777" w:rsidR="00004EC8" w:rsidRDefault="00004EC8">
            <w:pPr>
              <w:numPr>
                <w:ilvl w:val="0"/>
                <w:numId w:val="13"/>
              </w:numPr>
              <w:jc w:val="center"/>
              <w:rPr>
                <w:rFonts w:cs="Angsana New"/>
                <w:snapToGrid w:val="0"/>
              </w:rPr>
            </w:pPr>
          </w:p>
        </w:tc>
        <w:tc>
          <w:tcPr>
            <w:tcW w:w="2880" w:type="dxa"/>
            <w:vMerge/>
            <w:vAlign w:val="center"/>
          </w:tcPr>
          <w:p w14:paraId="38429B37" w14:textId="77777777" w:rsidR="00004EC8" w:rsidRDefault="00004EC8">
            <w:pPr>
              <w:jc w:val="center"/>
              <w:rPr>
                <w:lang w:eastAsia="ko-KR"/>
              </w:rPr>
            </w:pPr>
          </w:p>
        </w:tc>
        <w:tc>
          <w:tcPr>
            <w:tcW w:w="3750" w:type="dxa"/>
            <w:vAlign w:val="center"/>
          </w:tcPr>
          <w:p w14:paraId="6E496864" w14:textId="77777777" w:rsidR="00004EC8" w:rsidRDefault="009662EC">
            <w:pPr>
              <w:jc w:val="center"/>
              <w:rPr>
                <w:rFonts w:eastAsia="GulimChe"/>
                <w:lang w:eastAsia="ko-KR"/>
              </w:rPr>
            </w:pPr>
            <w:r>
              <w:rPr>
                <w:rFonts w:eastAsia="GulimChe"/>
                <w:lang w:eastAsia="ko-KR"/>
              </w:rPr>
              <w:t>9500-9975 MHz</w:t>
            </w:r>
          </w:p>
        </w:tc>
        <w:tc>
          <w:tcPr>
            <w:tcW w:w="3600" w:type="dxa"/>
            <w:vAlign w:val="center"/>
          </w:tcPr>
          <w:p w14:paraId="1136B540" w14:textId="77777777" w:rsidR="00004EC8" w:rsidRDefault="009662EC">
            <w:pPr>
              <w:jc w:val="center"/>
              <w:rPr>
                <w:rFonts w:eastAsia="Batang"/>
                <w:lang w:eastAsia="ko-KR"/>
              </w:rPr>
            </w:pPr>
            <w:r>
              <w:rPr>
                <w:rFonts w:eastAsia="Batang"/>
                <w:lang w:eastAsia="ko-KR"/>
              </w:rPr>
              <w:t>25</w:t>
            </w:r>
            <w:r>
              <w:rPr>
                <w:rFonts w:eastAsia="Batang" w:hint="eastAsia"/>
                <w:lang w:eastAsia="ko-KR"/>
              </w:rPr>
              <w:t xml:space="preserve">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w:t>
            </w:r>
            <w:r>
              <w:rPr>
                <w:rFonts w:eastAsia="Batang"/>
                <w:lang w:eastAsia="ko-KR"/>
              </w:rPr>
              <w:t>i.</w:t>
            </w:r>
            <w:r>
              <w:rPr>
                <w:rFonts w:eastAsia="Batang" w:hint="eastAsia"/>
                <w:lang w:eastAsia="ko-KR"/>
              </w:rPr>
              <w:t>r.p</w:t>
            </w:r>
            <w:proofErr w:type="spellEnd"/>
            <w:r>
              <w:rPr>
                <w:rFonts w:eastAsia="Batang" w:hint="eastAsia"/>
                <w:lang w:eastAsia="ko-KR"/>
              </w:rPr>
              <w:t>.)</w:t>
            </w:r>
          </w:p>
        </w:tc>
        <w:tc>
          <w:tcPr>
            <w:tcW w:w="2490" w:type="dxa"/>
            <w:vMerge/>
            <w:vAlign w:val="center"/>
          </w:tcPr>
          <w:p w14:paraId="7AD40188" w14:textId="77777777" w:rsidR="00004EC8" w:rsidRDefault="00004EC8">
            <w:pPr>
              <w:rPr>
                <w:rFonts w:ascii="TimesNewRomanPSMT" w:eastAsia="Batang" w:hAnsi="TimesNewRomanPSMT" w:cs="TimesNewRomanPSMT"/>
                <w:sz w:val="20"/>
                <w:szCs w:val="20"/>
                <w:lang w:eastAsia="ko-KR"/>
              </w:rPr>
            </w:pPr>
          </w:p>
        </w:tc>
      </w:tr>
      <w:tr w:rsidR="00004EC8" w14:paraId="346C31EF" w14:textId="77777777">
        <w:trPr>
          <w:trHeight w:val="180"/>
        </w:trPr>
        <w:tc>
          <w:tcPr>
            <w:tcW w:w="840" w:type="dxa"/>
            <w:vMerge/>
            <w:vAlign w:val="center"/>
          </w:tcPr>
          <w:p w14:paraId="1F57D2EF" w14:textId="77777777" w:rsidR="00004EC8" w:rsidRDefault="00004EC8">
            <w:pPr>
              <w:numPr>
                <w:ilvl w:val="0"/>
                <w:numId w:val="13"/>
              </w:numPr>
              <w:jc w:val="center"/>
              <w:rPr>
                <w:rFonts w:cs="Angsana New"/>
                <w:snapToGrid w:val="0"/>
              </w:rPr>
            </w:pPr>
          </w:p>
        </w:tc>
        <w:tc>
          <w:tcPr>
            <w:tcW w:w="2880" w:type="dxa"/>
            <w:vMerge/>
            <w:vAlign w:val="center"/>
          </w:tcPr>
          <w:p w14:paraId="0743EA67" w14:textId="77777777" w:rsidR="00004EC8" w:rsidRDefault="00004EC8">
            <w:pPr>
              <w:jc w:val="center"/>
              <w:rPr>
                <w:lang w:eastAsia="ko-KR"/>
              </w:rPr>
            </w:pPr>
          </w:p>
        </w:tc>
        <w:tc>
          <w:tcPr>
            <w:tcW w:w="3750" w:type="dxa"/>
            <w:vAlign w:val="center"/>
          </w:tcPr>
          <w:p w14:paraId="53842125" w14:textId="77777777" w:rsidR="00004EC8" w:rsidRDefault="009662EC">
            <w:pPr>
              <w:jc w:val="center"/>
              <w:rPr>
                <w:rFonts w:eastAsia="GulimChe"/>
                <w:lang w:eastAsia="ko-KR"/>
              </w:rPr>
            </w:pPr>
            <w:r>
              <w:rPr>
                <w:rFonts w:eastAsia="GulimChe"/>
                <w:lang w:eastAsia="ko-KR"/>
              </w:rPr>
              <w:t>13.4-14.0 GHz</w:t>
            </w:r>
          </w:p>
        </w:tc>
        <w:tc>
          <w:tcPr>
            <w:tcW w:w="3600" w:type="dxa"/>
            <w:vAlign w:val="center"/>
          </w:tcPr>
          <w:p w14:paraId="0EF87D55" w14:textId="77777777" w:rsidR="00004EC8" w:rsidRDefault="009662EC">
            <w:pPr>
              <w:jc w:val="center"/>
              <w:rPr>
                <w:rFonts w:eastAsia="Batang"/>
                <w:lang w:eastAsia="ko-KR"/>
              </w:rPr>
            </w:pPr>
            <w:r>
              <w:rPr>
                <w:rFonts w:eastAsia="Batang"/>
                <w:lang w:eastAsia="ko-KR"/>
              </w:rPr>
              <w:t>25</w:t>
            </w:r>
            <w:r>
              <w:rPr>
                <w:rFonts w:eastAsia="Batang" w:hint="eastAsia"/>
                <w:lang w:eastAsia="ko-KR"/>
              </w:rPr>
              <w:t xml:space="preserve">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w:t>
            </w:r>
            <w:r>
              <w:rPr>
                <w:rFonts w:eastAsia="Batang"/>
                <w:lang w:eastAsia="ko-KR"/>
              </w:rPr>
              <w:t>i.</w:t>
            </w:r>
            <w:r>
              <w:rPr>
                <w:rFonts w:eastAsia="Batang" w:hint="eastAsia"/>
                <w:lang w:eastAsia="ko-KR"/>
              </w:rPr>
              <w:t>r.p</w:t>
            </w:r>
            <w:proofErr w:type="spellEnd"/>
            <w:r>
              <w:rPr>
                <w:rFonts w:eastAsia="Batang" w:hint="eastAsia"/>
                <w:lang w:eastAsia="ko-KR"/>
              </w:rPr>
              <w:t>.)</w:t>
            </w:r>
          </w:p>
        </w:tc>
        <w:tc>
          <w:tcPr>
            <w:tcW w:w="2490" w:type="dxa"/>
            <w:vMerge/>
            <w:vAlign w:val="center"/>
          </w:tcPr>
          <w:p w14:paraId="6DECE724" w14:textId="77777777" w:rsidR="00004EC8" w:rsidRDefault="00004EC8">
            <w:pPr>
              <w:rPr>
                <w:rFonts w:ascii="TimesNewRomanPSMT" w:eastAsia="Batang" w:hAnsi="TimesNewRomanPSMT" w:cs="TimesNewRomanPSMT"/>
                <w:sz w:val="20"/>
                <w:szCs w:val="20"/>
                <w:lang w:eastAsia="ko-KR"/>
              </w:rPr>
            </w:pPr>
          </w:p>
        </w:tc>
      </w:tr>
      <w:tr w:rsidR="00004EC8" w14:paraId="3A01E69C" w14:textId="77777777">
        <w:trPr>
          <w:trHeight w:val="180"/>
        </w:trPr>
        <w:tc>
          <w:tcPr>
            <w:tcW w:w="840" w:type="dxa"/>
            <w:vMerge/>
            <w:vAlign w:val="center"/>
          </w:tcPr>
          <w:p w14:paraId="35C4805B" w14:textId="77777777" w:rsidR="00004EC8" w:rsidRDefault="00004EC8">
            <w:pPr>
              <w:numPr>
                <w:ilvl w:val="0"/>
                <w:numId w:val="13"/>
              </w:numPr>
              <w:jc w:val="center"/>
              <w:rPr>
                <w:rFonts w:cs="Angsana New"/>
                <w:snapToGrid w:val="0"/>
              </w:rPr>
            </w:pPr>
          </w:p>
        </w:tc>
        <w:tc>
          <w:tcPr>
            <w:tcW w:w="2880" w:type="dxa"/>
            <w:vMerge/>
            <w:vAlign w:val="center"/>
          </w:tcPr>
          <w:p w14:paraId="4E7CF76D" w14:textId="77777777" w:rsidR="00004EC8" w:rsidRDefault="00004EC8">
            <w:pPr>
              <w:jc w:val="center"/>
              <w:rPr>
                <w:lang w:eastAsia="ko-KR"/>
              </w:rPr>
            </w:pPr>
          </w:p>
        </w:tc>
        <w:tc>
          <w:tcPr>
            <w:tcW w:w="3750" w:type="dxa"/>
            <w:vAlign w:val="center"/>
          </w:tcPr>
          <w:p w14:paraId="2B2CFEAB" w14:textId="77777777" w:rsidR="00004EC8" w:rsidRDefault="009662EC">
            <w:pPr>
              <w:jc w:val="center"/>
              <w:rPr>
                <w:rFonts w:eastAsia="GulimChe"/>
                <w:lang w:eastAsia="ko-KR"/>
              </w:rPr>
            </w:pPr>
            <w:r>
              <w:rPr>
                <w:rFonts w:eastAsia="GulimChe"/>
                <w:lang w:eastAsia="ko-KR"/>
              </w:rPr>
              <w:t>24.05-24.25 GHz</w:t>
            </w:r>
          </w:p>
        </w:tc>
        <w:tc>
          <w:tcPr>
            <w:tcW w:w="3600" w:type="dxa"/>
            <w:vAlign w:val="center"/>
          </w:tcPr>
          <w:p w14:paraId="7832B970" w14:textId="77777777" w:rsidR="00004EC8" w:rsidRDefault="009662EC">
            <w:pPr>
              <w:rPr>
                <w:rFonts w:eastAsia="SimSun"/>
                <w:lang w:eastAsia="zh-CN"/>
              </w:rPr>
            </w:pPr>
            <w:r>
              <w:rPr>
                <w:rFonts w:eastAsia="Batang"/>
                <w:lang w:eastAsia="ko-KR"/>
              </w:rPr>
              <w:t xml:space="preserve">   10</w:t>
            </w:r>
            <w:r>
              <w:rPr>
                <w:rFonts w:eastAsia="Batang" w:hint="eastAsia"/>
                <w:lang w:eastAsia="ko-KR"/>
              </w:rPr>
              <w:t xml:space="preserve">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w:t>
            </w:r>
            <w:r>
              <w:rPr>
                <w:rFonts w:eastAsia="Batang"/>
                <w:lang w:eastAsia="ko-KR"/>
              </w:rPr>
              <w:t>i.</w:t>
            </w:r>
            <w:r>
              <w:rPr>
                <w:rFonts w:eastAsia="Batang" w:hint="eastAsia"/>
                <w:lang w:eastAsia="ko-KR"/>
              </w:rPr>
              <w:t>r.p</w:t>
            </w:r>
            <w:proofErr w:type="spellEnd"/>
            <w:r>
              <w:rPr>
                <w:rFonts w:eastAsia="Batang" w:hint="eastAsia"/>
                <w:lang w:eastAsia="ko-KR"/>
              </w:rPr>
              <w:t>.)</w:t>
            </w:r>
          </w:p>
        </w:tc>
        <w:tc>
          <w:tcPr>
            <w:tcW w:w="2490" w:type="dxa"/>
            <w:vMerge/>
            <w:vAlign w:val="center"/>
          </w:tcPr>
          <w:p w14:paraId="4D00FD4A" w14:textId="77777777" w:rsidR="00004EC8" w:rsidRDefault="00004EC8">
            <w:pPr>
              <w:rPr>
                <w:rFonts w:ascii="TimesNewRomanPSMT" w:eastAsia="Batang" w:hAnsi="TimesNewRomanPSMT" w:cs="TimesNewRomanPSMT"/>
                <w:sz w:val="20"/>
                <w:szCs w:val="20"/>
                <w:lang w:eastAsia="ko-KR"/>
              </w:rPr>
            </w:pPr>
          </w:p>
        </w:tc>
      </w:tr>
      <w:tr w:rsidR="00004EC8" w14:paraId="604D71B6" w14:textId="77777777">
        <w:trPr>
          <w:trHeight w:val="180"/>
        </w:trPr>
        <w:tc>
          <w:tcPr>
            <w:tcW w:w="840" w:type="dxa"/>
            <w:vMerge w:val="restart"/>
            <w:vAlign w:val="center"/>
          </w:tcPr>
          <w:p w14:paraId="75F8C9A2" w14:textId="77777777" w:rsidR="00004EC8" w:rsidRDefault="00004EC8">
            <w:pPr>
              <w:numPr>
                <w:ilvl w:val="0"/>
                <w:numId w:val="13"/>
              </w:numPr>
              <w:jc w:val="center"/>
              <w:rPr>
                <w:rFonts w:cs="Angsana New"/>
                <w:snapToGrid w:val="0"/>
              </w:rPr>
            </w:pPr>
          </w:p>
        </w:tc>
        <w:tc>
          <w:tcPr>
            <w:tcW w:w="2880" w:type="dxa"/>
            <w:vMerge w:val="restart"/>
            <w:vAlign w:val="center"/>
          </w:tcPr>
          <w:p w14:paraId="645C3952" w14:textId="77777777" w:rsidR="00004EC8" w:rsidRDefault="009662EC">
            <w:pPr>
              <w:jc w:val="center"/>
              <w:rPr>
                <w:lang w:eastAsia="ko-KR"/>
              </w:rPr>
            </w:pPr>
            <w:r>
              <w:rPr>
                <w:lang w:eastAsia="ko-KR"/>
              </w:rPr>
              <w:t>Equipment For Detecting Movement and Alert</w:t>
            </w:r>
          </w:p>
          <w:p w14:paraId="410FE72A" w14:textId="77777777" w:rsidR="00004EC8" w:rsidRDefault="009662EC">
            <w:pPr>
              <w:jc w:val="center"/>
              <w:rPr>
                <w:lang w:eastAsia="ko-KR"/>
              </w:rPr>
            </w:pPr>
            <w:r>
              <w:rPr>
                <w:lang w:eastAsia="ko-KR"/>
              </w:rPr>
              <w:lastRenderedPageBreak/>
              <w:t>Alarms</w:t>
            </w:r>
          </w:p>
        </w:tc>
        <w:tc>
          <w:tcPr>
            <w:tcW w:w="3750" w:type="dxa"/>
            <w:vAlign w:val="center"/>
          </w:tcPr>
          <w:p w14:paraId="1A241113" w14:textId="77777777" w:rsidR="00004EC8" w:rsidRDefault="009662EC">
            <w:pPr>
              <w:jc w:val="center"/>
              <w:rPr>
                <w:rFonts w:eastAsia="GulimChe"/>
                <w:lang w:eastAsia="ko-KR"/>
              </w:rPr>
            </w:pPr>
            <w:r>
              <w:rPr>
                <w:rFonts w:eastAsia="GulimChe"/>
                <w:lang w:eastAsia="ko-KR"/>
              </w:rPr>
              <w:lastRenderedPageBreak/>
              <w:t>2400-2483.5 MHz</w:t>
            </w:r>
          </w:p>
        </w:tc>
        <w:tc>
          <w:tcPr>
            <w:tcW w:w="3600" w:type="dxa"/>
            <w:vAlign w:val="center"/>
          </w:tcPr>
          <w:p w14:paraId="74AFBF12" w14:textId="77777777" w:rsidR="00004EC8" w:rsidRDefault="009662EC">
            <w:pPr>
              <w:jc w:val="center"/>
              <w:rPr>
                <w:rFonts w:eastAsia="SimSun"/>
                <w:lang w:eastAsia="zh-CN"/>
              </w:rPr>
            </w:pPr>
            <w:r>
              <w:rPr>
                <w:rFonts w:eastAsia="Batang"/>
                <w:lang w:eastAsia="ko-KR"/>
              </w:rPr>
              <w:t>25</w:t>
            </w:r>
            <w:r>
              <w:rPr>
                <w:rFonts w:eastAsia="Batang" w:hint="eastAsia"/>
                <w:lang w:eastAsia="ko-KR"/>
              </w:rPr>
              <w:t xml:space="preserve">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w:t>
            </w:r>
            <w:r>
              <w:rPr>
                <w:rFonts w:eastAsia="Batang"/>
                <w:lang w:eastAsia="ko-KR"/>
              </w:rPr>
              <w:t>i.</w:t>
            </w:r>
            <w:r>
              <w:rPr>
                <w:rFonts w:eastAsia="Batang" w:hint="eastAsia"/>
                <w:lang w:eastAsia="ko-KR"/>
              </w:rPr>
              <w:t>r.p</w:t>
            </w:r>
            <w:proofErr w:type="spellEnd"/>
            <w:r>
              <w:rPr>
                <w:rFonts w:eastAsia="Batang" w:hint="eastAsia"/>
                <w:lang w:eastAsia="ko-KR"/>
              </w:rPr>
              <w:t>.)</w:t>
            </w:r>
          </w:p>
        </w:tc>
        <w:tc>
          <w:tcPr>
            <w:tcW w:w="2490" w:type="dxa"/>
            <w:vMerge w:val="restart"/>
            <w:vAlign w:val="center"/>
          </w:tcPr>
          <w:p w14:paraId="15420616" w14:textId="77777777" w:rsidR="00004EC8" w:rsidRDefault="00004EC8">
            <w:pPr>
              <w:rPr>
                <w:rFonts w:ascii="TimesNewRomanPSMT" w:eastAsia="Batang" w:hAnsi="TimesNewRomanPSMT" w:cs="TimesNewRomanPSMT"/>
                <w:sz w:val="20"/>
                <w:szCs w:val="20"/>
                <w:lang w:eastAsia="ko-KR"/>
              </w:rPr>
            </w:pPr>
          </w:p>
          <w:p w14:paraId="20F026E0" w14:textId="77777777" w:rsidR="00004EC8" w:rsidRDefault="00004EC8">
            <w:pPr>
              <w:rPr>
                <w:rFonts w:ascii="TimesNewRomanPSMT" w:eastAsia="Batang" w:hAnsi="TimesNewRomanPSMT" w:cs="TimesNewRomanPSMT"/>
                <w:sz w:val="20"/>
                <w:szCs w:val="20"/>
                <w:lang w:eastAsia="ko-KR"/>
              </w:rPr>
            </w:pPr>
          </w:p>
          <w:p w14:paraId="381031A6" w14:textId="77777777" w:rsidR="00004EC8" w:rsidRDefault="00004EC8">
            <w:pPr>
              <w:rPr>
                <w:rFonts w:ascii="TimesNewRomanPSMT" w:eastAsia="Batang" w:hAnsi="TimesNewRomanPSMT" w:cs="TimesNewRomanPSMT"/>
                <w:sz w:val="20"/>
                <w:szCs w:val="20"/>
                <w:lang w:eastAsia="ko-KR"/>
              </w:rPr>
            </w:pPr>
          </w:p>
        </w:tc>
      </w:tr>
      <w:tr w:rsidR="00004EC8" w14:paraId="423D9EAF" w14:textId="77777777">
        <w:trPr>
          <w:trHeight w:val="180"/>
        </w:trPr>
        <w:tc>
          <w:tcPr>
            <w:tcW w:w="840" w:type="dxa"/>
            <w:vMerge/>
            <w:vAlign w:val="center"/>
          </w:tcPr>
          <w:p w14:paraId="16104D1A" w14:textId="77777777" w:rsidR="00004EC8" w:rsidRDefault="00004EC8">
            <w:pPr>
              <w:numPr>
                <w:ilvl w:val="0"/>
                <w:numId w:val="13"/>
              </w:numPr>
              <w:jc w:val="center"/>
              <w:rPr>
                <w:rFonts w:cs="Angsana New"/>
                <w:snapToGrid w:val="0"/>
              </w:rPr>
            </w:pPr>
          </w:p>
        </w:tc>
        <w:tc>
          <w:tcPr>
            <w:tcW w:w="2880" w:type="dxa"/>
            <w:vMerge/>
            <w:vAlign w:val="center"/>
          </w:tcPr>
          <w:p w14:paraId="0A6AAD33" w14:textId="77777777" w:rsidR="00004EC8" w:rsidRDefault="00004EC8">
            <w:pPr>
              <w:jc w:val="center"/>
              <w:rPr>
                <w:lang w:eastAsia="ko-KR"/>
              </w:rPr>
            </w:pPr>
          </w:p>
        </w:tc>
        <w:tc>
          <w:tcPr>
            <w:tcW w:w="3750" w:type="dxa"/>
            <w:vAlign w:val="center"/>
          </w:tcPr>
          <w:p w14:paraId="39832D55" w14:textId="77777777" w:rsidR="00004EC8" w:rsidRDefault="009662EC">
            <w:pPr>
              <w:jc w:val="center"/>
              <w:rPr>
                <w:rFonts w:eastAsia="GulimChe"/>
                <w:lang w:eastAsia="ko-KR"/>
              </w:rPr>
            </w:pPr>
            <w:r>
              <w:rPr>
                <w:rFonts w:eastAsia="GulimChe"/>
                <w:lang w:eastAsia="ko-KR"/>
              </w:rPr>
              <w:t>9200-9500 MHz</w:t>
            </w:r>
          </w:p>
        </w:tc>
        <w:tc>
          <w:tcPr>
            <w:tcW w:w="3600" w:type="dxa"/>
            <w:vAlign w:val="center"/>
          </w:tcPr>
          <w:p w14:paraId="786EEB5E" w14:textId="77777777" w:rsidR="00004EC8" w:rsidRDefault="009662EC">
            <w:pPr>
              <w:jc w:val="center"/>
              <w:rPr>
                <w:rFonts w:eastAsia="Batang"/>
                <w:lang w:eastAsia="ko-KR"/>
              </w:rPr>
            </w:pPr>
            <w:r>
              <w:rPr>
                <w:rFonts w:eastAsia="Batang"/>
                <w:lang w:eastAsia="ko-KR"/>
              </w:rPr>
              <w:t>25</w:t>
            </w:r>
            <w:r>
              <w:rPr>
                <w:rFonts w:eastAsia="Batang" w:hint="eastAsia"/>
                <w:lang w:eastAsia="ko-KR"/>
              </w:rPr>
              <w:t xml:space="preserve">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w:t>
            </w:r>
            <w:r>
              <w:rPr>
                <w:rFonts w:eastAsia="Batang"/>
                <w:lang w:eastAsia="ko-KR"/>
              </w:rPr>
              <w:t>i.</w:t>
            </w:r>
            <w:r>
              <w:rPr>
                <w:rFonts w:eastAsia="Batang" w:hint="eastAsia"/>
                <w:lang w:eastAsia="ko-KR"/>
              </w:rPr>
              <w:t>r.p</w:t>
            </w:r>
            <w:proofErr w:type="spellEnd"/>
            <w:r>
              <w:rPr>
                <w:rFonts w:eastAsia="Batang" w:hint="eastAsia"/>
                <w:lang w:eastAsia="ko-KR"/>
              </w:rPr>
              <w:t>.)</w:t>
            </w:r>
          </w:p>
        </w:tc>
        <w:tc>
          <w:tcPr>
            <w:tcW w:w="2490" w:type="dxa"/>
            <w:vMerge/>
            <w:vAlign w:val="center"/>
          </w:tcPr>
          <w:p w14:paraId="52487F04" w14:textId="77777777" w:rsidR="00004EC8" w:rsidRDefault="00004EC8">
            <w:pPr>
              <w:rPr>
                <w:rFonts w:ascii="TimesNewRomanPSMT" w:eastAsia="Batang" w:hAnsi="TimesNewRomanPSMT" w:cs="TimesNewRomanPSMT"/>
                <w:sz w:val="20"/>
                <w:szCs w:val="20"/>
                <w:lang w:eastAsia="ko-KR"/>
              </w:rPr>
            </w:pPr>
          </w:p>
        </w:tc>
      </w:tr>
      <w:tr w:rsidR="00004EC8" w14:paraId="5FFEB6DE" w14:textId="77777777">
        <w:trPr>
          <w:trHeight w:val="180"/>
        </w:trPr>
        <w:tc>
          <w:tcPr>
            <w:tcW w:w="840" w:type="dxa"/>
            <w:vMerge/>
            <w:vAlign w:val="center"/>
          </w:tcPr>
          <w:p w14:paraId="50FD7E6F" w14:textId="77777777" w:rsidR="00004EC8" w:rsidRDefault="00004EC8">
            <w:pPr>
              <w:numPr>
                <w:ilvl w:val="0"/>
                <w:numId w:val="13"/>
              </w:numPr>
              <w:jc w:val="center"/>
              <w:rPr>
                <w:rFonts w:cs="Angsana New"/>
                <w:snapToGrid w:val="0"/>
              </w:rPr>
            </w:pPr>
          </w:p>
        </w:tc>
        <w:tc>
          <w:tcPr>
            <w:tcW w:w="2880" w:type="dxa"/>
            <w:vMerge/>
            <w:vAlign w:val="center"/>
          </w:tcPr>
          <w:p w14:paraId="27E84084" w14:textId="77777777" w:rsidR="00004EC8" w:rsidRDefault="00004EC8">
            <w:pPr>
              <w:jc w:val="center"/>
              <w:rPr>
                <w:lang w:eastAsia="ko-KR"/>
              </w:rPr>
            </w:pPr>
          </w:p>
        </w:tc>
        <w:tc>
          <w:tcPr>
            <w:tcW w:w="3750" w:type="dxa"/>
            <w:vAlign w:val="center"/>
          </w:tcPr>
          <w:p w14:paraId="13FFD9C7" w14:textId="77777777" w:rsidR="00004EC8" w:rsidRDefault="009662EC">
            <w:pPr>
              <w:jc w:val="center"/>
              <w:rPr>
                <w:rFonts w:eastAsia="GulimChe"/>
                <w:lang w:eastAsia="ko-KR"/>
              </w:rPr>
            </w:pPr>
            <w:r>
              <w:rPr>
                <w:rFonts w:eastAsia="GulimChe"/>
                <w:lang w:eastAsia="ko-KR"/>
              </w:rPr>
              <w:t>9500-9975 MHz</w:t>
            </w:r>
          </w:p>
        </w:tc>
        <w:tc>
          <w:tcPr>
            <w:tcW w:w="3600" w:type="dxa"/>
            <w:vAlign w:val="center"/>
          </w:tcPr>
          <w:p w14:paraId="59526841" w14:textId="77777777" w:rsidR="00004EC8" w:rsidRDefault="009662EC">
            <w:pPr>
              <w:jc w:val="center"/>
              <w:rPr>
                <w:rFonts w:eastAsia="Batang"/>
                <w:lang w:eastAsia="ko-KR"/>
              </w:rPr>
            </w:pPr>
            <w:r>
              <w:rPr>
                <w:rFonts w:eastAsia="Batang"/>
                <w:lang w:eastAsia="ko-KR"/>
              </w:rPr>
              <w:t>25</w:t>
            </w:r>
            <w:r>
              <w:rPr>
                <w:rFonts w:eastAsia="Batang" w:hint="eastAsia"/>
                <w:lang w:eastAsia="ko-KR"/>
              </w:rPr>
              <w:t xml:space="preserve">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w:t>
            </w:r>
            <w:r>
              <w:rPr>
                <w:rFonts w:eastAsia="Batang"/>
                <w:lang w:eastAsia="ko-KR"/>
              </w:rPr>
              <w:t>i.</w:t>
            </w:r>
            <w:r>
              <w:rPr>
                <w:rFonts w:eastAsia="Batang" w:hint="eastAsia"/>
                <w:lang w:eastAsia="ko-KR"/>
              </w:rPr>
              <w:t>r.p</w:t>
            </w:r>
            <w:proofErr w:type="spellEnd"/>
            <w:r>
              <w:rPr>
                <w:rFonts w:eastAsia="Batang" w:hint="eastAsia"/>
                <w:lang w:eastAsia="ko-KR"/>
              </w:rPr>
              <w:t>.)</w:t>
            </w:r>
          </w:p>
        </w:tc>
        <w:tc>
          <w:tcPr>
            <w:tcW w:w="2490" w:type="dxa"/>
            <w:vMerge/>
            <w:vAlign w:val="center"/>
          </w:tcPr>
          <w:p w14:paraId="497671F6" w14:textId="77777777" w:rsidR="00004EC8" w:rsidRDefault="00004EC8">
            <w:pPr>
              <w:rPr>
                <w:rFonts w:ascii="TimesNewRomanPSMT" w:eastAsia="Batang" w:hAnsi="TimesNewRomanPSMT" w:cs="TimesNewRomanPSMT"/>
                <w:sz w:val="20"/>
                <w:szCs w:val="20"/>
                <w:lang w:eastAsia="ko-KR"/>
              </w:rPr>
            </w:pPr>
          </w:p>
        </w:tc>
      </w:tr>
      <w:tr w:rsidR="00004EC8" w14:paraId="223AA5EE" w14:textId="77777777">
        <w:trPr>
          <w:trHeight w:val="180"/>
        </w:trPr>
        <w:tc>
          <w:tcPr>
            <w:tcW w:w="840" w:type="dxa"/>
            <w:vMerge/>
            <w:vAlign w:val="center"/>
          </w:tcPr>
          <w:p w14:paraId="49BA4DF2" w14:textId="77777777" w:rsidR="00004EC8" w:rsidRDefault="00004EC8">
            <w:pPr>
              <w:numPr>
                <w:ilvl w:val="0"/>
                <w:numId w:val="13"/>
              </w:numPr>
              <w:jc w:val="center"/>
              <w:rPr>
                <w:rFonts w:cs="Angsana New"/>
                <w:snapToGrid w:val="0"/>
              </w:rPr>
            </w:pPr>
          </w:p>
        </w:tc>
        <w:tc>
          <w:tcPr>
            <w:tcW w:w="2880" w:type="dxa"/>
            <w:vMerge/>
            <w:vAlign w:val="center"/>
          </w:tcPr>
          <w:p w14:paraId="0B4D1AF4" w14:textId="77777777" w:rsidR="00004EC8" w:rsidRDefault="00004EC8">
            <w:pPr>
              <w:jc w:val="center"/>
              <w:rPr>
                <w:lang w:eastAsia="ko-KR"/>
              </w:rPr>
            </w:pPr>
          </w:p>
        </w:tc>
        <w:tc>
          <w:tcPr>
            <w:tcW w:w="3750" w:type="dxa"/>
            <w:vAlign w:val="center"/>
          </w:tcPr>
          <w:p w14:paraId="280FB48B" w14:textId="77777777" w:rsidR="00004EC8" w:rsidRDefault="009662EC">
            <w:pPr>
              <w:jc w:val="center"/>
              <w:rPr>
                <w:rFonts w:eastAsia="GulimChe"/>
                <w:lang w:eastAsia="ko-KR"/>
              </w:rPr>
            </w:pPr>
            <w:r>
              <w:rPr>
                <w:rFonts w:eastAsia="GulimChe"/>
                <w:lang w:eastAsia="ko-KR"/>
              </w:rPr>
              <w:t>13.4-14.0 GHz</w:t>
            </w:r>
          </w:p>
        </w:tc>
        <w:tc>
          <w:tcPr>
            <w:tcW w:w="3600" w:type="dxa"/>
            <w:vAlign w:val="center"/>
          </w:tcPr>
          <w:p w14:paraId="7D8E1148" w14:textId="77777777" w:rsidR="00004EC8" w:rsidRDefault="009662EC">
            <w:pPr>
              <w:jc w:val="center"/>
              <w:rPr>
                <w:rFonts w:eastAsia="Batang"/>
                <w:lang w:eastAsia="ko-KR"/>
              </w:rPr>
            </w:pPr>
            <w:r>
              <w:rPr>
                <w:rFonts w:eastAsia="Batang"/>
                <w:lang w:eastAsia="ko-KR"/>
              </w:rPr>
              <w:t>25</w:t>
            </w:r>
            <w:r>
              <w:rPr>
                <w:rFonts w:eastAsia="Batang" w:hint="eastAsia"/>
                <w:lang w:eastAsia="ko-KR"/>
              </w:rPr>
              <w:t xml:space="preserve">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w:t>
            </w:r>
            <w:r>
              <w:rPr>
                <w:rFonts w:eastAsia="Batang"/>
                <w:lang w:eastAsia="ko-KR"/>
              </w:rPr>
              <w:t>i.</w:t>
            </w:r>
            <w:r>
              <w:rPr>
                <w:rFonts w:eastAsia="Batang" w:hint="eastAsia"/>
                <w:lang w:eastAsia="ko-KR"/>
              </w:rPr>
              <w:t>r.p</w:t>
            </w:r>
            <w:proofErr w:type="spellEnd"/>
            <w:r>
              <w:rPr>
                <w:rFonts w:eastAsia="Batang" w:hint="eastAsia"/>
                <w:lang w:eastAsia="ko-KR"/>
              </w:rPr>
              <w:t>.)</w:t>
            </w:r>
          </w:p>
        </w:tc>
        <w:tc>
          <w:tcPr>
            <w:tcW w:w="2490" w:type="dxa"/>
            <w:vMerge/>
            <w:vAlign w:val="center"/>
          </w:tcPr>
          <w:p w14:paraId="4E3A00B9" w14:textId="77777777" w:rsidR="00004EC8" w:rsidRDefault="00004EC8">
            <w:pPr>
              <w:rPr>
                <w:rFonts w:ascii="TimesNewRomanPSMT" w:eastAsia="Batang" w:hAnsi="TimesNewRomanPSMT" w:cs="TimesNewRomanPSMT"/>
                <w:sz w:val="20"/>
                <w:szCs w:val="20"/>
                <w:lang w:eastAsia="ko-KR"/>
              </w:rPr>
            </w:pPr>
          </w:p>
        </w:tc>
      </w:tr>
      <w:tr w:rsidR="00004EC8" w14:paraId="38AE4B57" w14:textId="77777777">
        <w:trPr>
          <w:trHeight w:val="180"/>
        </w:trPr>
        <w:tc>
          <w:tcPr>
            <w:tcW w:w="840" w:type="dxa"/>
            <w:vMerge/>
            <w:vAlign w:val="center"/>
          </w:tcPr>
          <w:p w14:paraId="3EFC6471" w14:textId="77777777" w:rsidR="00004EC8" w:rsidRDefault="00004EC8">
            <w:pPr>
              <w:numPr>
                <w:ilvl w:val="0"/>
                <w:numId w:val="13"/>
              </w:numPr>
              <w:jc w:val="center"/>
              <w:rPr>
                <w:rFonts w:cs="Angsana New"/>
                <w:snapToGrid w:val="0"/>
              </w:rPr>
            </w:pPr>
          </w:p>
        </w:tc>
        <w:tc>
          <w:tcPr>
            <w:tcW w:w="2880" w:type="dxa"/>
            <w:vMerge/>
            <w:vAlign w:val="center"/>
          </w:tcPr>
          <w:p w14:paraId="73A619BD" w14:textId="77777777" w:rsidR="00004EC8" w:rsidRDefault="00004EC8">
            <w:pPr>
              <w:jc w:val="center"/>
              <w:rPr>
                <w:lang w:eastAsia="ko-KR"/>
              </w:rPr>
            </w:pPr>
          </w:p>
        </w:tc>
        <w:tc>
          <w:tcPr>
            <w:tcW w:w="3750" w:type="dxa"/>
            <w:vAlign w:val="center"/>
          </w:tcPr>
          <w:p w14:paraId="46366DEE" w14:textId="77777777" w:rsidR="00004EC8" w:rsidRDefault="009662EC">
            <w:pPr>
              <w:jc w:val="center"/>
              <w:rPr>
                <w:rFonts w:eastAsia="GulimChe"/>
                <w:lang w:eastAsia="ko-KR"/>
              </w:rPr>
            </w:pPr>
            <w:r>
              <w:rPr>
                <w:rFonts w:eastAsia="GulimChe"/>
                <w:lang w:eastAsia="ko-KR"/>
              </w:rPr>
              <w:t>24.05-24.25 GHz</w:t>
            </w:r>
          </w:p>
        </w:tc>
        <w:tc>
          <w:tcPr>
            <w:tcW w:w="3600" w:type="dxa"/>
            <w:vAlign w:val="center"/>
          </w:tcPr>
          <w:p w14:paraId="3124307C" w14:textId="77777777" w:rsidR="00004EC8" w:rsidRDefault="009662EC">
            <w:pPr>
              <w:rPr>
                <w:rFonts w:eastAsia="SimSun"/>
                <w:lang w:eastAsia="zh-CN"/>
              </w:rPr>
            </w:pPr>
            <w:r>
              <w:rPr>
                <w:rFonts w:eastAsia="Batang"/>
                <w:lang w:eastAsia="ko-KR"/>
              </w:rPr>
              <w:t xml:space="preserve">   10</w:t>
            </w:r>
            <w:r>
              <w:rPr>
                <w:rFonts w:eastAsia="Batang" w:hint="eastAsia"/>
                <w:lang w:eastAsia="ko-KR"/>
              </w:rPr>
              <w:t xml:space="preserve">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w:t>
            </w:r>
            <w:r>
              <w:rPr>
                <w:rFonts w:eastAsia="Batang"/>
                <w:lang w:eastAsia="ko-KR"/>
              </w:rPr>
              <w:t>i.</w:t>
            </w:r>
            <w:r>
              <w:rPr>
                <w:rFonts w:eastAsia="Batang" w:hint="eastAsia"/>
                <w:lang w:eastAsia="ko-KR"/>
              </w:rPr>
              <w:t>r.p</w:t>
            </w:r>
            <w:proofErr w:type="spellEnd"/>
            <w:r>
              <w:rPr>
                <w:rFonts w:eastAsia="Batang" w:hint="eastAsia"/>
                <w:lang w:eastAsia="ko-KR"/>
              </w:rPr>
              <w:t>.)</w:t>
            </w:r>
          </w:p>
        </w:tc>
        <w:tc>
          <w:tcPr>
            <w:tcW w:w="2490" w:type="dxa"/>
            <w:vMerge/>
            <w:vAlign w:val="center"/>
          </w:tcPr>
          <w:p w14:paraId="5464C389" w14:textId="77777777" w:rsidR="00004EC8" w:rsidRDefault="00004EC8">
            <w:pPr>
              <w:rPr>
                <w:rFonts w:ascii="TimesNewRomanPSMT" w:eastAsia="Batang" w:hAnsi="TimesNewRomanPSMT" w:cs="TimesNewRomanPSMT"/>
                <w:sz w:val="20"/>
                <w:szCs w:val="20"/>
                <w:lang w:eastAsia="ko-KR"/>
              </w:rPr>
            </w:pPr>
          </w:p>
        </w:tc>
      </w:tr>
      <w:tr w:rsidR="00004EC8" w14:paraId="5A22EA82" w14:textId="77777777">
        <w:trPr>
          <w:trHeight w:val="180"/>
        </w:trPr>
        <w:tc>
          <w:tcPr>
            <w:tcW w:w="840" w:type="dxa"/>
            <w:vMerge w:val="restart"/>
            <w:vAlign w:val="center"/>
          </w:tcPr>
          <w:p w14:paraId="118D2A04" w14:textId="77777777" w:rsidR="00004EC8" w:rsidRDefault="00004EC8">
            <w:pPr>
              <w:numPr>
                <w:ilvl w:val="0"/>
                <w:numId w:val="13"/>
              </w:numPr>
              <w:jc w:val="center"/>
              <w:rPr>
                <w:rFonts w:cs="Angsana New"/>
                <w:snapToGrid w:val="0"/>
              </w:rPr>
            </w:pPr>
          </w:p>
        </w:tc>
        <w:tc>
          <w:tcPr>
            <w:tcW w:w="2880" w:type="dxa"/>
            <w:vMerge w:val="restart"/>
            <w:vAlign w:val="center"/>
          </w:tcPr>
          <w:p w14:paraId="6F919405" w14:textId="77777777" w:rsidR="00004EC8" w:rsidRDefault="009662EC">
            <w:pPr>
              <w:jc w:val="center"/>
              <w:rPr>
                <w:lang w:eastAsia="ko-KR"/>
              </w:rPr>
            </w:pPr>
            <w:r>
              <w:rPr>
                <w:lang w:eastAsia="ko-KR"/>
              </w:rPr>
              <w:t>Inductive Applications</w:t>
            </w:r>
          </w:p>
        </w:tc>
        <w:tc>
          <w:tcPr>
            <w:tcW w:w="3750" w:type="dxa"/>
            <w:vAlign w:val="center"/>
          </w:tcPr>
          <w:p w14:paraId="3EE88957" w14:textId="77777777" w:rsidR="00004EC8" w:rsidRDefault="009662EC">
            <w:pPr>
              <w:jc w:val="center"/>
              <w:rPr>
                <w:rFonts w:eastAsia="GulimChe"/>
                <w:lang w:eastAsia="ko-KR"/>
              </w:rPr>
            </w:pPr>
            <w:r>
              <w:rPr>
                <w:rFonts w:eastAsia="GulimChe"/>
                <w:lang w:eastAsia="ko-KR"/>
              </w:rPr>
              <w:t xml:space="preserve">9-59.750 </w:t>
            </w:r>
            <w:proofErr w:type="spellStart"/>
            <w:r>
              <w:rPr>
                <w:rFonts w:eastAsia="GulimChe"/>
                <w:lang w:eastAsia="ko-KR"/>
              </w:rPr>
              <w:t>KHz</w:t>
            </w:r>
            <w:proofErr w:type="spellEnd"/>
          </w:p>
        </w:tc>
        <w:tc>
          <w:tcPr>
            <w:tcW w:w="3600" w:type="dxa"/>
            <w:vAlign w:val="center"/>
          </w:tcPr>
          <w:p w14:paraId="79E99C74" w14:textId="77777777" w:rsidR="00004EC8" w:rsidRDefault="009662EC">
            <w:pPr>
              <w:jc w:val="center"/>
              <w:rPr>
                <w:rFonts w:eastAsia="SimSun"/>
                <w:lang w:eastAsia="zh-CN"/>
              </w:rPr>
            </w:pPr>
            <w:r>
              <w:rPr>
                <w:rFonts w:eastAsia="Batang"/>
                <w:lang w:eastAsia="ko-KR"/>
              </w:rPr>
              <w:t>72</w:t>
            </w:r>
            <w:r>
              <w:rPr>
                <w:rFonts w:eastAsia="Batang" w:hint="eastAsia"/>
                <w:lang w:eastAsia="ko-KR"/>
              </w:rPr>
              <w:t xml:space="preserve"> </w:t>
            </w:r>
            <w:proofErr w:type="spellStart"/>
            <w:r>
              <w:rPr>
                <w:rFonts w:eastAsia="Batang" w:hint="eastAsia"/>
                <w:lang w:eastAsia="ko-KR"/>
              </w:rPr>
              <w:t>dBu</w:t>
            </w:r>
            <w:r>
              <w:rPr>
                <w:rFonts w:eastAsia="Batang"/>
                <w:lang w:eastAsia="ko-KR"/>
              </w:rPr>
              <w:t>A</w:t>
            </w:r>
            <w:proofErr w:type="spellEnd"/>
            <w:r>
              <w:rPr>
                <w:rFonts w:eastAsia="Batang" w:hint="eastAsia"/>
                <w:lang w:eastAsia="ko-KR"/>
              </w:rPr>
              <w:t>/m @ 10m</w:t>
            </w:r>
          </w:p>
        </w:tc>
        <w:tc>
          <w:tcPr>
            <w:tcW w:w="2490" w:type="dxa"/>
            <w:vMerge w:val="restart"/>
            <w:vAlign w:val="center"/>
          </w:tcPr>
          <w:p w14:paraId="122403C8" w14:textId="77777777" w:rsidR="00004EC8" w:rsidRDefault="00004EC8">
            <w:pPr>
              <w:rPr>
                <w:rFonts w:ascii="TimesNewRomanPSMT" w:eastAsia="Batang" w:hAnsi="TimesNewRomanPSMT" w:cs="TimesNewRomanPSMT"/>
                <w:sz w:val="20"/>
                <w:szCs w:val="20"/>
                <w:lang w:eastAsia="ko-KR"/>
              </w:rPr>
            </w:pPr>
          </w:p>
          <w:p w14:paraId="0AB1CA07" w14:textId="77777777" w:rsidR="00004EC8" w:rsidRDefault="00004EC8">
            <w:pPr>
              <w:rPr>
                <w:rFonts w:ascii="TimesNewRomanPSMT" w:eastAsia="Batang" w:hAnsi="TimesNewRomanPSMT" w:cs="TimesNewRomanPSMT"/>
                <w:sz w:val="20"/>
                <w:szCs w:val="20"/>
                <w:lang w:eastAsia="ko-KR"/>
              </w:rPr>
            </w:pPr>
          </w:p>
          <w:p w14:paraId="61A03520" w14:textId="77777777" w:rsidR="00004EC8" w:rsidRDefault="00004EC8">
            <w:pPr>
              <w:rPr>
                <w:rFonts w:ascii="TimesNewRomanPSMT" w:eastAsia="Batang" w:hAnsi="TimesNewRomanPSMT" w:cs="TimesNewRomanPSMT"/>
                <w:sz w:val="20"/>
                <w:szCs w:val="20"/>
                <w:lang w:eastAsia="ko-KR"/>
              </w:rPr>
            </w:pPr>
          </w:p>
        </w:tc>
      </w:tr>
      <w:tr w:rsidR="00004EC8" w14:paraId="5AAFC235" w14:textId="77777777">
        <w:trPr>
          <w:trHeight w:val="180"/>
        </w:trPr>
        <w:tc>
          <w:tcPr>
            <w:tcW w:w="840" w:type="dxa"/>
            <w:vMerge/>
            <w:vAlign w:val="center"/>
          </w:tcPr>
          <w:p w14:paraId="088B6DEC" w14:textId="77777777" w:rsidR="00004EC8" w:rsidRDefault="00004EC8">
            <w:pPr>
              <w:numPr>
                <w:ilvl w:val="0"/>
                <w:numId w:val="13"/>
              </w:numPr>
              <w:jc w:val="center"/>
              <w:rPr>
                <w:rFonts w:cs="Angsana New"/>
                <w:snapToGrid w:val="0"/>
              </w:rPr>
            </w:pPr>
          </w:p>
        </w:tc>
        <w:tc>
          <w:tcPr>
            <w:tcW w:w="2880" w:type="dxa"/>
            <w:vMerge/>
            <w:vAlign w:val="center"/>
          </w:tcPr>
          <w:p w14:paraId="6804B167" w14:textId="77777777" w:rsidR="00004EC8" w:rsidRDefault="00004EC8">
            <w:pPr>
              <w:jc w:val="center"/>
              <w:rPr>
                <w:lang w:eastAsia="ko-KR"/>
              </w:rPr>
            </w:pPr>
          </w:p>
        </w:tc>
        <w:tc>
          <w:tcPr>
            <w:tcW w:w="3750" w:type="dxa"/>
            <w:vAlign w:val="center"/>
          </w:tcPr>
          <w:p w14:paraId="17169EE0" w14:textId="77777777" w:rsidR="00004EC8" w:rsidRDefault="009662EC">
            <w:pPr>
              <w:jc w:val="center"/>
              <w:rPr>
                <w:rFonts w:eastAsia="GulimChe"/>
                <w:lang w:eastAsia="ko-KR"/>
              </w:rPr>
            </w:pPr>
            <w:r>
              <w:rPr>
                <w:rFonts w:eastAsia="GulimChe"/>
                <w:lang w:eastAsia="ko-KR"/>
              </w:rPr>
              <w:t xml:space="preserve">59.750-60.250 </w:t>
            </w:r>
            <w:proofErr w:type="spellStart"/>
            <w:r>
              <w:rPr>
                <w:rFonts w:eastAsia="GulimChe"/>
                <w:lang w:eastAsia="ko-KR"/>
              </w:rPr>
              <w:t>KHz</w:t>
            </w:r>
            <w:proofErr w:type="spellEnd"/>
          </w:p>
        </w:tc>
        <w:tc>
          <w:tcPr>
            <w:tcW w:w="3600" w:type="dxa"/>
            <w:vAlign w:val="center"/>
          </w:tcPr>
          <w:p w14:paraId="59D9C4C6" w14:textId="77777777" w:rsidR="00004EC8" w:rsidRDefault="009662EC">
            <w:pPr>
              <w:jc w:val="center"/>
              <w:rPr>
                <w:rFonts w:eastAsia="Batang"/>
                <w:lang w:eastAsia="ko-KR"/>
              </w:rPr>
            </w:pPr>
            <w:r>
              <w:rPr>
                <w:rFonts w:eastAsia="Batang"/>
                <w:lang w:eastAsia="ko-KR"/>
              </w:rPr>
              <w:t>42</w:t>
            </w:r>
            <w:r>
              <w:rPr>
                <w:rFonts w:eastAsia="Batang" w:hint="eastAsia"/>
                <w:lang w:eastAsia="ko-KR"/>
              </w:rPr>
              <w:t xml:space="preserve"> </w:t>
            </w:r>
            <w:proofErr w:type="spellStart"/>
            <w:r>
              <w:rPr>
                <w:rFonts w:eastAsia="Batang" w:hint="eastAsia"/>
                <w:lang w:eastAsia="ko-KR"/>
              </w:rPr>
              <w:t>dBu</w:t>
            </w:r>
            <w:r>
              <w:rPr>
                <w:rFonts w:eastAsia="Batang"/>
                <w:lang w:eastAsia="ko-KR"/>
              </w:rPr>
              <w:t>A</w:t>
            </w:r>
            <w:proofErr w:type="spellEnd"/>
            <w:r>
              <w:rPr>
                <w:rFonts w:eastAsia="Batang" w:hint="eastAsia"/>
                <w:lang w:eastAsia="ko-KR"/>
              </w:rPr>
              <w:t>/m @ 10m</w:t>
            </w:r>
          </w:p>
        </w:tc>
        <w:tc>
          <w:tcPr>
            <w:tcW w:w="2490" w:type="dxa"/>
            <w:vMerge/>
            <w:vAlign w:val="center"/>
          </w:tcPr>
          <w:p w14:paraId="125ED220" w14:textId="77777777" w:rsidR="00004EC8" w:rsidRDefault="00004EC8">
            <w:pPr>
              <w:rPr>
                <w:rFonts w:ascii="TimesNewRomanPSMT" w:eastAsia="Batang" w:hAnsi="TimesNewRomanPSMT" w:cs="TimesNewRomanPSMT"/>
                <w:sz w:val="20"/>
                <w:szCs w:val="20"/>
                <w:lang w:eastAsia="ko-KR"/>
              </w:rPr>
            </w:pPr>
          </w:p>
        </w:tc>
      </w:tr>
      <w:tr w:rsidR="00004EC8" w14:paraId="516FBD93" w14:textId="77777777">
        <w:trPr>
          <w:trHeight w:val="180"/>
        </w:trPr>
        <w:tc>
          <w:tcPr>
            <w:tcW w:w="840" w:type="dxa"/>
            <w:vMerge/>
            <w:vAlign w:val="center"/>
          </w:tcPr>
          <w:p w14:paraId="23BA4804" w14:textId="77777777" w:rsidR="00004EC8" w:rsidRDefault="00004EC8">
            <w:pPr>
              <w:numPr>
                <w:ilvl w:val="0"/>
                <w:numId w:val="13"/>
              </w:numPr>
              <w:jc w:val="center"/>
              <w:rPr>
                <w:rFonts w:cs="Angsana New"/>
                <w:snapToGrid w:val="0"/>
              </w:rPr>
            </w:pPr>
          </w:p>
        </w:tc>
        <w:tc>
          <w:tcPr>
            <w:tcW w:w="2880" w:type="dxa"/>
            <w:vMerge/>
            <w:vAlign w:val="center"/>
          </w:tcPr>
          <w:p w14:paraId="3C699659" w14:textId="77777777" w:rsidR="00004EC8" w:rsidRDefault="00004EC8">
            <w:pPr>
              <w:jc w:val="center"/>
              <w:rPr>
                <w:lang w:eastAsia="ko-KR"/>
              </w:rPr>
            </w:pPr>
          </w:p>
        </w:tc>
        <w:tc>
          <w:tcPr>
            <w:tcW w:w="3750" w:type="dxa"/>
            <w:vAlign w:val="center"/>
          </w:tcPr>
          <w:p w14:paraId="39B9A674" w14:textId="77777777" w:rsidR="00004EC8" w:rsidRDefault="009662EC">
            <w:pPr>
              <w:jc w:val="center"/>
              <w:rPr>
                <w:rFonts w:eastAsia="GulimChe"/>
                <w:lang w:eastAsia="ko-KR"/>
              </w:rPr>
            </w:pPr>
            <w:r>
              <w:rPr>
                <w:rFonts w:eastAsia="GulimChe"/>
                <w:lang w:eastAsia="ko-KR"/>
              </w:rPr>
              <w:t xml:space="preserve">60.250-70 </w:t>
            </w:r>
            <w:proofErr w:type="spellStart"/>
            <w:r>
              <w:rPr>
                <w:rFonts w:eastAsia="GulimChe"/>
                <w:lang w:eastAsia="ko-KR"/>
              </w:rPr>
              <w:t>KHz</w:t>
            </w:r>
            <w:proofErr w:type="spellEnd"/>
          </w:p>
        </w:tc>
        <w:tc>
          <w:tcPr>
            <w:tcW w:w="3600" w:type="dxa"/>
            <w:vAlign w:val="center"/>
          </w:tcPr>
          <w:p w14:paraId="22338CFB" w14:textId="77777777" w:rsidR="00004EC8" w:rsidRDefault="009662EC">
            <w:pPr>
              <w:jc w:val="center"/>
              <w:rPr>
                <w:rFonts w:eastAsia="Batang"/>
                <w:lang w:eastAsia="ko-KR"/>
              </w:rPr>
            </w:pPr>
            <w:r>
              <w:rPr>
                <w:rFonts w:eastAsia="Batang"/>
                <w:lang w:eastAsia="ko-KR"/>
              </w:rPr>
              <w:t>69</w:t>
            </w:r>
            <w:r>
              <w:rPr>
                <w:rFonts w:eastAsia="Batang" w:hint="eastAsia"/>
                <w:lang w:eastAsia="ko-KR"/>
              </w:rPr>
              <w:t xml:space="preserve"> </w:t>
            </w:r>
            <w:proofErr w:type="spellStart"/>
            <w:r>
              <w:rPr>
                <w:rFonts w:eastAsia="Batang" w:hint="eastAsia"/>
                <w:lang w:eastAsia="ko-KR"/>
              </w:rPr>
              <w:t>dBu</w:t>
            </w:r>
            <w:r>
              <w:rPr>
                <w:rFonts w:eastAsia="Batang"/>
                <w:lang w:eastAsia="ko-KR"/>
              </w:rPr>
              <w:t>A</w:t>
            </w:r>
            <w:proofErr w:type="spellEnd"/>
            <w:r>
              <w:rPr>
                <w:rFonts w:eastAsia="Batang" w:hint="eastAsia"/>
                <w:lang w:eastAsia="ko-KR"/>
              </w:rPr>
              <w:t>/m @ 10m</w:t>
            </w:r>
          </w:p>
        </w:tc>
        <w:tc>
          <w:tcPr>
            <w:tcW w:w="2490" w:type="dxa"/>
            <w:vMerge/>
            <w:vAlign w:val="center"/>
          </w:tcPr>
          <w:p w14:paraId="2EB42EAF" w14:textId="77777777" w:rsidR="00004EC8" w:rsidRDefault="00004EC8">
            <w:pPr>
              <w:rPr>
                <w:rFonts w:ascii="TimesNewRomanPSMT" w:eastAsia="Batang" w:hAnsi="TimesNewRomanPSMT" w:cs="TimesNewRomanPSMT"/>
                <w:sz w:val="20"/>
                <w:szCs w:val="20"/>
                <w:lang w:eastAsia="ko-KR"/>
              </w:rPr>
            </w:pPr>
          </w:p>
        </w:tc>
      </w:tr>
      <w:tr w:rsidR="00004EC8" w14:paraId="18A73B32" w14:textId="77777777">
        <w:trPr>
          <w:trHeight w:val="180"/>
        </w:trPr>
        <w:tc>
          <w:tcPr>
            <w:tcW w:w="840" w:type="dxa"/>
            <w:vMerge/>
            <w:vAlign w:val="center"/>
          </w:tcPr>
          <w:p w14:paraId="46C88D9D" w14:textId="77777777" w:rsidR="00004EC8" w:rsidRDefault="00004EC8">
            <w:pPr>
              <w:numPr>
                <w:ilvl w:val="0"/>
                <w:numId w:val="13"/>
              </w:numPr>
              <w:jc w:val="center"/>
              <w:rPr>
                <w:rFonts w:cs="Angsana New"/>
                <w:snapToGrid w:val="0"/>
              </w:rPr>
            </w:pPr>
          </w:p>
        </w:tc>
        <w:tc>
          <w:tcPr>
            <w:tcW w:w="2880" w:type="dxa"/>
            <w:vMerge/>
            <w:vAlign w:val="center"/>
          </w:tcPr>
          <w:p w14:paraId="16ED9861" w14:textId="77777777" w:rsidR="00004EC8" w:rsidRDefault="00004EC8">
            <w:pPr>
              <w:jc w:val="center"/>
              <w:rPr>
                <w:lang w:eastAsia="ko-KR"/>
              </w:rPr>
            </w:pPr>
          </w:p>
        </w:tc>
        <w:tc>
          <w:tcPr>
            <w:tcW w:w="3750" w:type="dxa"/>
            <w:vAlign w:val="center"/>
          </w:tcPr>
          <w:p w14:paraId="33FB7AA2" w14:textId="77777777" w:rsidR="00004EC8" w:rsidRDefault="009662EC">
            <w:pPr>
              <w:jc w:val="center"/>
              <w:rPr>
                <w:rFonts w:eastAsia="GulimChe"/>
                <w:lang w:eastAsia="ko-KR"/>
              </w:rPr>
            </w:pPr>
            <w:r>
              <w:rPr>
                <w:rFonts w:eastAsia="GulimChe"/>
                <w:lang w:eastAsia="ko-KR"/>
              </w:rPr>
              <w:t xml:space="preserve">70-119 </w:t>
            </w:r>
            <w:proofErr w:type="spellStart"/>
            <w:r>
              <w:rPr>
                <w:rFonts w:eastAsia="GulimChe"/>
                <w:lang w:eastAsia="ko-KR"/>
              </w:rPr>
              <w:t>KHz</w:t>
            </w:r>
            <w:proofErr w:type="spellEnd"/>
          </w:p>
        </w:tc>
        <w:tc>
          <w:tcPr>
            <w:tcW w:w="3600" w:type="dxa"/>
            <w:vAlign w:val="center"/>
          </w:tcPr>
          <w:p w14:paraId="519C77EF" w14:textId="77777777" w:rsidR="00004EC8" w:rsidRDefault="009662EC">
            <w:pPr>
              <w:jc w:val="center"/>
              <w:rPr>
                <w:rFonts w:eastAsia="Batang"/>
                <w:lang w:eastAsia="ko-KR"/>
              </w:rPr>
            </w:pPr>
            <w:r>
              <w:rPr>
                <w:rFonts w:eastAsia="Batang"/>
                <w:lang w:eastAsia="ko-KR"/>
              </w:rPr>
              <w:t>42</w:t>
            </w:r>
            <w:r>
              <w:rPr>
                <w:rFonts w:eastAsia="Batang" w:hint="eastAsia"/>
                <w:lang w:eastAsia="ko-KR"/>
              </w:rPr>
              <w:t xml:space="preserve"> </w:t>
            </w:r>
            <w:proofErr w:type="spellStart"/>
            <w:r>
              <w:rPr>
                <w:rFonts w:eastAsia="Batang" w:hint="eastAsia"/>
                <w:lang w:eastAsia="ko-KR"/>
              </w:rPr>
              <w:t>dBu</w:t>
            </w:r>
            <w:r>
              <w:rPr>
                <w:rFonts w:eastAsia="Batang"/>
                <w:lang w:eastAsia="ko-KR"/>
              </w:rPr>
              <w:t>A</w:t>
            </w:r>
            <w:proofErr w:type="spellEnd"/>
            <w:r>
              <w:rPr>
                <w:rFonts w:eastAsia="Batang" w:hint="eastAsia"/>
                <w:lang w:eastAsia="ko-KR"/>
              </w:rPr>
              <w:t>/m @ 10m</w:t>
            </w:r>
          </w:p>
        </w:tc>
        <w:tc>
          <w:tcPr>
            <w:tcW w:w="2490" w:type="dxa"/>
            <w:vMerge/>
            <w:vAlign w:val="center"/>
          </w:tcPr>
          <w:p w14:paraId="7AB1F8EB" w14:textId="77777777" w:rsidR="00004EC8" w:rsidRDefault="00004EC8">
            <w:pPr>
              <w:rPr>
                <w:rFonts w:ascii="TimesNewRomanPSMT" w:eastAsia="Batang" w:hAnsi="TimesNewRomanPSMT" w:cs="TimesNewRomanPSMT"/>
                <w:sz w:val="20"/>
                <w:szCs w:val="20"/>
                <w:lang w:eastAsia="ko-KR"/>
              </w:rPr>
            </w:pPr>
          </w:p>
        </w:tc>
      </w:tr>
      <w:tr w:rsidR="00004EC8" w14:paraId="028A5680" w14:textId="77777777">
        <w:trPr>
          <w:trHeight w:val="180"/>
        </w:trPr>
        <w:tc>
          <w:tcPr>
            <w:tcW w:w="840" w:type="dxa"/>
            <w:vMerge/>
            <w:vAlign w:val="center"/>
          </w:tcPr>
          <w:p w14:paraId="6296AF53" w14:textId="77777777" w:rsidR="00004EC8" w:rsidRDefault="00004EC8">
            <w:pPr>
              <w:numPr>
                <w:ilvl w:val="0"/>
                <w:numId w:val="13"/>
              </w:numPr>
              <w:jc w:val="center"/>
              <w:rPr>
                <w:rFonts w:cs="Angsana New"/>
                <w:snapToGrid w:val="0"/>
              </w:rPr>
            </w:pPr>
          </w:p>
        </w:tc>
        <w:tc>
          <w:tcPr>
            <w:tcW w:w="2880" w:type="dxa"/>
            <w:vMerge/>
            <w:vAlign w:val="center"/>
          </w:tcPr>
          <w:p w14:paraId="49D0EBE7" w14:textId="77777777" w:rsidR="00004EC8" w:rsidRDefault="00004EC8">
            <w:pPr>
              <w:jc w:val="center"/>
              <w:rPr>
                <w:lang w:eastAsia="ko-KR"/>
              </w:rPr>
            </w:pPr>
          </w:p>
        </w:tc>
        <w:tc>
          <w:tcPr>
            <w:tcW w:w="3750" w:type="dxa"/>
            <w:vAlign w:val="center"/>
          </w:tcPr>
          <w:p w14:paraId="6EF6D435" w14:textId="77777777" w:rsidR="00004EC8" w:rsidRDefault="009662EC">
            <w:pPr>
              <w:jc w:val="center"/>
              <w:rPr>
                <w:rFonts w:eastAsia="GulimChe"/>
                <w:lang w:eastAsia="ko-KR"/>
              </w:rPr>
            </w:pPr>
            <w:r>
              <w:rPr>
                <w:rFonts w:eastAsia="GulimChe"/>
                <w:lang w:eastAsia="ko-KR"/>
              </w:rPr>
              <w:t xml:space="preserve">119-135 </w:t>
            </w:r>
            <w:proofErr w:type="spellStart"/>
            <w:r>
              <w:rPr>
                <w:rFonts w:eastAsia="GulimChe"/>
                <w:lang w:eastAsia="ko-KR"/>
              </w:rPr>
              <w:t>KHz</w:t>
            </w:r>
            <w:proofErr w:type="spellEnd"/>
          </w:p>
        </w:tc>
        <w:tc>
          <w:tcPr>
            <w:tcW w:w="3600" w:type="dxa"/>
            <w:vAlign w:val="center"/>
          </w:tcPr>
          <w:p w14:paraId="0E37E68D" w14:textId="77777777" w:rsidR="00004EC8" w:rsidRDefault="009662EC">
            <w:pPr>
              <w:jc w:val="center"/>
              <w:rPr>
                <w:rFonts w:eastAsia="Batang"/>
                <w:lang w:eastAsia="ko-KR"/>
              </w:rPr>
            </w:pPr>
            <w:r>
              <w:rPr>
                <w:rFonts w:eastAsia="Batang"/>
                <w:lang w:eastAsia="ko-KR"/>
              </w:rPr>
              <w:t>66</w:t>
            </w:r>
            <w:r>
              <w:rPr>
                <w:rFonts w:eastAsia="Batang" w:hint="eastAsia"/>
                <w:lang w:eastAsia="ko-KR"/>
              </w:rPr>
              <w:t xml:space="preserve"> </w:t>
            </w:r>
            <w:proofErr w:type="spellStart"/>
            <w:r>
              <w:rPr>
                <w:rFonts w:eastAsia="Batang" w:hint="eastAsia"/>
                <w:lang w:eastAsia="ko-KR"/>
              </w:rPr>
              <w:t>dBu</w:t>
            </w:r>
            <w:r>
              <w:rPr>
                <w:rFonts w:eastAsia="Batang"/>
                <w:lang w:eastAsia="ko-KR"/>
              </w:rPr>
              <w:t>A</w:t>
            </w:r>
            <w:proofErr w:type="spellEnd"/>
            <w:r>
              <w:rPr>
                <w:rFonts w:eastAsia="Batang" w:hint="eastAsia"/>
                <w:lang w:eastAsia="ko-KR"/>
              </w:rPr>
              <w:t>/m @ 10m</w:t>
            </w:r>
          </w:p>
        </w:tc>
        <w:tc>
          <w:tcPr>
            <w:tcW w:w="2490" w:type="dxa"/>
            <w:vMerge/>
            <w:vAlign w:val="center"/>
          </w:tcPr>
          <w:p w14:paraId="119454EA" w14:textId="77777777" w:rsidR="00004EC8" w:rsidRDefault="00004EC8">
            <w:pPr>
              <w:rPr>
                <w:rFonts w:ascii="TimesNewRomanPSMT" w:eastAsia="Batang" w:hAnsi="TimesNewRomanPSMT" w:cs="TimesNewRomanPSMT"/>
                <w:sz w:val="20"/>
                <w:szCs w:val="20"/>
                <w:lang w:eastAsia="ko-KR"/>
              </w:rPr>
            </w:pPr>
          </w:p>
        </w:tc>
      </w:tr>
      <w:tr w:rsidR="00004EC8" w14:paraId="77DE3B44" w14:textId="77777777">
        <w:trPr>
          <w:trHeight w:val="180"/>
        </w:trPr>
        <w:tc>
          <w:tcPr>
            <w:tcW w:w="840" w:type="dxa"/>
            <w:vMerge/>
            <w:vAlign w:val="center"/>
          </w:tcPr>
          <w:p w14:paraId="1025168A" w14:textId="77777777" w:rsidR="00004EC8" w:rsidRDefault="00004EC8">
            <w:pPr>
              <w:numPr>
                <w:ilvl w:val="0"/>
                <w:numId w:val="13"/>
              </w:numPr>
              <w:jc w:val="center"/>
              <w:rPr>
                <w:rFonts w:cs="Angsana New"/>
                <w:snapToGrid w:val="0"/>
              </w:rPr>
            </w:pPr>
          </w:p>
        </w:tc>
        <w:tc>
          <w:tcPr>
            <w:tcW w:w="2880" w:type="dxa"/>
            <w:vMerge/>
            <w:vAlign w:val="center"/>
          </w:tcPr>
          <w:p w14:paraId="79DE5BC9" w14:textId="77777777" w:rsidR="00004EC8" w:rsidRDefault="00004EC8">
            <w:pPr>
              <w:jc w:val="center"/>
              <w:rPr>
                <w:lang w:eastAsia="ko-KR"/>
              </w:rPr>
            </w:pPr>
          </w:p>
        </w:tc>
        <w:tc>
          <w:tcPr>
            <w:tcW w:w="3750" w:type="dxa"/>
            <w:vAlign w:val="center"/>
          </w:tcPr>
          <w:p w14:paraId="627432F1" w14:textId="77777777" w:rsidR="00004EC8" w:rsidRDefault="009662EC">
            <w:pPr>
              <w:jc w:val="center"/>
              <w:rPr>
                <w:rFonts w:eastAsia="GulimChe"/>
                <w:lang w:eastAsia="ko-KR"/>
              </w:rPr>
            </w:pPr>
            <w:r>
              <w:rPr>
                <w:rFonts w:eastAsia="GulimChe"/>
                <w:lang w:eastAsia="ko-KR"/>
              </w:rPr>
              <w:t xml:space="preserve">135-140 </w:t>
            </w:r>
            <w:proofErr w:type="spellStart"/>
            <w:r>
              <w:rPr>
                <w:rFonts w:eastAsia="GulimChe"/>
                <w:lang w:eastAsia="ko-KR"/>
              </w:rPr>
              <w:t>KHz</w:t>
            </w:r>
            <w:proofErr w:type="spellEnd"/>
          </w:p>
        </w:tc>
        <w:tc>
          <w:tcPr>
            <w:tcW w:w="3600" w:type="dxa"/>
            <w:vAlign w:val="center"/>
          </w:tcPr>
          <w:p w14:paraId="1ED32A62" w14:textId="77777777" w:rsidR="00004EC8" w:rsidRDefault="009662EC">
            <w:pPr>
              <w:jc w:val="center"/>
              <w:rPr>
                <w:rFonts w:eastAsia="Batang"/>
                <w:lang w:eastAsia="ko-KR"/>
              </w:rPr>
            </w:pPr>
            <w:r>
              <w:rPr>
                <w:rFonts w:eastAsia="Batang"/>
                <w:lang w:eastAsia="ko-KR"/>
              </w:rPr>
              <w:t>42</w:t>
            </w:r>
            <w:r>
              <w:rPr>
                <w:rFonts w:eastAsia="Batang" w:hint="eastAsia"/>
                <w:lang w:eastAsia="ko-KR"/>
              </w:rPr>
              <w:t xml:space="preserve"> </w:t>
            </w:r>
            <w:proofErr w:type="spellStart"/>
            <w:r>
              <w:rPr>
                <w:rFonts w:eastAsia="Batang" w:hint="eastAsia"/>
                <w:lang w:eastAsia="ko-KR"/>
              </w:rPr>
              <w:t>dBu</w:t>
            </w:r>
            <w:r>
              <w:rPr>
                <w:rFonts w:eastAsia="Batang"/>
                <w:lang w:eastAsia="ko-KR"/>
              </w:rPr>
              <w:t>A</w:t>
            </w:r>
            <w:proofErr w:type="spellEnd"/>
            <w:r>
              <w:rPr>
                <w:rFonts w:eastAsia="Batang" w:hint="eastAsia"/>
                <w:lang w:eastAsia="ko-KR"/>
              </w:rPr>
              <w:t>/m @ 10m</w:t>
            </w:r>
          </w:p>
        </w:tc>
        <w:tc>
          <w:tcPr>
            <w:tcW w:w="2490" w:type="dxa"/>
            <w:vMerge/>
            <w:vAlign w:val="center"/>
          </w:tcPr>
          <w:p w14:paraId="260DBB7C" w14:textId="77777777" w:rsidR="00004EC8" w:rsidRDefault="00004EC8">
            <w:pPr>
              <w:rPr>
                <w:rFonts w:ascii="TimesNewRomanPSMT" w:eastAsia="Batang" w:hAnsi="TimesNewRomanPSMT" w:cs="TimesNewRomanPSMT"/>
                <w:sz w:val="20"/>
                <w:szCs w:val="20"/>
                <w:lang w:eastAsia="ko-KR"/>
              </w:rPr>
            </w:pPr>
          </w:p>
        </w:tc>
      </w:tr>
      <w:tr w:rsidR="00004EC8" w14:paraId="1851BC01" w14:textId="77777777">
        <w:trPr>
          <w:trHeight w:val="180"/>
        </w:trPr>
        <w:tc>
          <w:tcPr>
            <w:tcW w:w="840" w:type="dxa"/>
            <w:vMerge/>
            <w:vAlign w:val="center"/>
          </w:tcPr>
          <w:p w14:paraId="23949AE3" w14:textId="77777777" w:rsidR="00004EC8" w:rsidRDefault="00004EC8">
            <w:pPr>
              <w:numPr>
                <w:ilvl w:val="0"/>
                <w:numId w:val="13"/>
              </w:numPr>
              <w:jc w:val="center"/>
              <w:rPr>
                <w:rFonts w:cs="Angsana New"/>
                <w:snapToGrid w:val="0"/>
              </w:rPr>
            </w:pPr>
          </w:p>
        </w:tc>
        <w:tc>
          <w:tcPr>
            <w:tcW w:w="2880" w:type="dxa"/>
            <w:vMerge/>
            <w:vAlign w:val="center"/>
          </w:tcPr>
          <w:p w14:paraId="1706C19F" w14:textId="77777777" w:rsidR="00004EC8" w:rsidRDefault="00004EC8">
            <w:pPr>
              <w:jc w:val="center"/>
              <w:rPr>
                <w:lang w:eastAsia="ko-KR"/>
              </w:rPr>
            </w:pPr>
          </w:p>
        </w:tc>
        <w:tc>
          <w:tcPr>
            <w:tcW w:w="3750" w:type="dxa"/>
            <w:vAlign w:val="center"/>
          </w:tcPr>
          <w:p w14:paraId="793EAB5A" w14:textId="77777777" w:rsidR="00004EC8" w:rsidRDefault="009662EC">
            <w:pPr>
              <w:jc w:val="center"/>
              <w:rPr>
                <w:rFonts w:eastAsia="GulimChe"/>
                <w:lang w:eastAsia="ko-KR"/>
              </w:rPr>
            </w:pPr>
            <w:r>
              <w:rPr>
                <w:rFonts w:eastAsia="GulimChe"/>
                <w:lang w:eastAsia="ko-KR"/>
              </w:rPr>
              <w:t xml:space="preserve">140-148.5 </w:t>
            </w:r>
            <w:proofErr w:type="spellStart"/>
            <w:r>
              <w:rPr>
                <w:rFonts w:eastAsia="GulimChe"/>
                <w:lang w:eastAsia="ko-KR"/>
              </w:rPr>
              <w:t>KHz</w:t>
            </w:r>
            <w:proofErr w:type="spellEnd"/>
          </w:p>
        </w:tc>
        <w:tc>
          <w:tcPr>
            <w:tcW w:w="3600" w:type="dxa"/>
            <w:vAlign w:val="center"/>
          </w:tcPr>
          <w:p w14:paraId="74409D8B" w14:textId="77777777" w:rsidR="00004EC8" w:rsidRDefault="009662EC">
            <w:pPr>
              <w:jc w:val="center"/>
              <w:rPr>
                <w:rFonts w:eastAsia="Batang"/>
                <w:lang w:eastAsia="ko-KR"/>
              </w:rPr>
            </w:pPr>
            <w:r>
              <w:rPr>
                <w:rFonts w:eastAsia="Batang"/>
                <w:lang w:eastAsia="ko-KR"/>
              </w:rPr>
              <w:t>37.7</w:t>
            </w:r>
            <w:r>
              <w:rPr>
                <w:rFonts w:eastAsia="Batang" w:hint="eastAsia"/>
                <w:lang w:eastAsia="ko-KR"/>
              </w:rPr>
              <w:t xml:space="preserve"> </w:t>
            </w:r>
            <w:proofErr w:type="spellStart"/>
            <w:r>
              <w:rPr>
                <w:rFonts w:eastAsia="Batang" w:hint="eastAsia"/>
                <w:lang w:eastAsia="ko-KR"/>
              </w:rPr>
              <w:t>dBu</w:t>
            </w:r>
            <w:r>
              <w:rPr>
                <w:rFonts w:eastAsia="Batang"/>
                <w:lang w:eastAsia="ko-KR"/>
              </w:rPr>
              <w:t>A</w:t>
            </w:r>
            <w:proofErr w:type="spellEnd"/>
            <w:r>
              <w:rPr>
                <w:rFonts w:eastAsia="Batang" w:hint="eastAsia"/>
                <w:lang w:eastAsia="ko-KR"/>
              </w:rPr>
              <w:t>/m @ 10m</w:t>
            </w:r>
          </w:p>
        </w:tc>
        <w:tc>
          <w:tcPr>
            <w:tcW w:w="2490" w:type="dxa"/>
            <w:vMerge/>
            <w:vAlign w:val="center"/>
          </w:tcPr>
          <w:p w14:paraId="6DE8D574" w14:textId="77777777" w:rsidR="00004EC8" w:rsidRDefault="00004EC8">
            <w:pPr>
              <w:rPr>
                <w:rFonts w:ascii="TimesNewRomanPSMT" w:eastAsia="Batang" w:hAnsi="TimesNewRomanPSMT" w:cs="TimesNewRomanPSMT"/>
                <w:sz w:val="20"/>
                <w:szCs w:val="20"/>
                <w:lang w:eastAsia="ko-KR"/>
              </w:rPr>
            </w:pPr>
          </w:p>
        </w:tc>
      </w:tr>
      <w:tr w:rsidR="00004EC8" w14:paraId="41B90F5A" w14:textId="77777777">
        <w:trPr>
          <w:trHeight w:val="180"/>
        </w:trPr>
        <w:tc>
          <w:tcPr>
            <w:tcW w:w="840" w:type="dxa"/>
            <w:vMerge/>
            <w:vAlign w:val="center"/>
          </w:tcPr>
          <w:p w14:paraId="12A62564" w14:textId="77777777" w:rsidR="00004EC8" w:rsidRDefault="00004EC8">
            <w:pPr>
              <w:numPr>
                <w:ilvl w:val="0"/>
                <w:numId w:val="13"/>
              </w:numPr>
              <w:jc w:val="center"/>
              <w:rPr>
                <w:rFonts w:cs="Angsana New"/>
                <w:snapToGrid w:val="0"/>
              </w:rPr>
            </w:pPr>
          </w:p>
        </w:tc>
        <w:tc>
          <w:tcPr>
            <w:tcW w:w="2880" w:type="dxa"/>
            <w:vMerge/>
            <w:vAlign w:val="center"/>
          </w:tcPr>
          <w:p w14:paraId="0AF53B8F" w14:textId="77777777" w:rsidR="00004EC8" w:rsidRDefault="00004EC8">
            <w:pPr>
              <w:jc w:val="center"/>
              <w:rPr>
                <w:lang w:eastAsia="ko-KR"/>
              </w:rPr>
            </w:pPr>
          </w:p>
        </w:tc>
        <w:tc>
          <w:tcPr>
            <w:tcW w:w="3750" w:type="dxa"/>
            <w:vAlign w:val="center"/>
          </w:tcPr>
          <w:p w14:paraId="7CFA8256" w14:textId="77777777" w:rsidR="00004EC8" w:rsidRDefault="009662EC">
            <w:pPr>
              <w:jc w:val="center"/>
              <w:rPr>
                <w:rFonts w:eastAsia="GulimChe"/>
                <w:lang w:eastAsia="ko-KR"/>
              </w:rPr>
            </w:pPr>
            <w:r>
              <w:rPr>
                <w:rFonts w:eastAsia="GulimChe"/>
                <w:lang w:eastAsia="ko-KR"/>
              </w:rPr>
              <w:t xml:space="preserve">3155-3400 </w:t>
            </w:r>
            <w:proofErr w:type="spellStart"/>
            <w:r>
              <w:rPr>
                <w:rFonts w:eastAsia="GulimChe"/>
                <w:lang w:eastAsia="ko-KR"/>
              </w:rPr>
              <w:t>KHz</w:t>
            </w:r>
            <w:proofErr w:type="spellEnd"/>
          </w:p>
        </w:tc>
        <w:tc>
          <w:tcPr>
            <w:tcW w:w="3600" w:type="dxa"/>
            <w:vAlign w:val="center"/>
          </w:tcPr>
          <w:p w14:paraId="31670F96" w14:textId="77777777" w:rsidR="00004EC8" w:rsidRDefault="009662EC">
            <w:pPr>
              <w:jc w:val="center"/>
              <w:rPr>
                <w:rFonts w:eastAsia="Batang"/>
                <w:lang w:eastAsia="ko-KR"/>
              </w:rPr>
            </w:pPr>
            <w:r>
              <w:rPr>
                <w:rFonts w:eastAsia="Batang"/>
                <w:lang w:eastAsia="ko-KR"/>
              </w:rPr>
              <w:t>13.5</w:t>
            </w:r>
            <w:r>
              <w:rPr>
                <w:rFonts w:eastAsia="Batang" w:hint="eastAsia"/>
                <w:lang w:eastAsia="ko-KR"/>
              </w:rPr>
              <w:t xml:space="preserve"> </w:t>
            </w:r>
            <w:proofErr w:type="spellStart"/>
            <w:r>
              <w:rPr>
                <w:rFonts w:eastAsia="Batang" w:hint="eastAsia"/>
                <w:lang w:eastAsia="ko-KR"/>
              </w:rPr>
              <w:t>dBu</w:t>
            </w:r>
            <w:r>
              <w:rPr>
                <w:rFonts w:eastAsia="Batang"/>
                <w:lang w:eastAsia="ko-KR"/>
              </w:rPr>
              <w:t>A</w:t>
            </w:r>
            <w:proofErr w:type="spellEnd"/>
            <w:r>
              <w:rPr>
                <w:rFonts w:eastAsia="Batang" w:hint="eastAsia"/>
                <w:lang w:eastAsia="ko-KR"/>
              </w:rPr>
              <w:t>/m @ 10m</w:t>
            </w:r>
          </w:p>
        </w:tc>
        <w:tc>
          <w:tcPr>
            <w:tcW w:w="2490" w:type="dxa"/>
            <w:vMerge/>
            <w:vAlign w:val="center"/>
          </w:tcPr>
          <w:p w14:paraId="59CDA829" w14:textId="77777777" w:rsidR="00004EC8" w:rsidRDefault="00004EC8">
            <w:pPr>
              <w:rPr>
                <w:rFonts w:ascii="TimesNewRomanPSMT" w:eastAsia="Batang" w:hAnsi="TimesNewRomanPSMT" w:cs="TimesNewRomanPSMT"/>
                <w:sz w:val="20"/>
                <w:szCs w:val="20"/>
                <w:lang w:eastAsia="ko-KR"/>
              </w:rPr>
            </w:pPr>
          </w:p>
        </w:tc>
      </w:tr>
      <w:tr w:rsidR="00004EC8" w14:paraId="065BC25F" w14:textId="77777777">
        <w:trPr>
          <w:trHeight w:val="180"/>
        </w:trPr>
        <w:tc>
          <w:tcPr>
            <w:tcW w:w="840" w:type="dxa"/>
            <w:vMerge/>
            <w:vAlign w:val="center"/>
          </w:tcPr>
          <w:p w14:paraId="738EBD18" w14:textId="77777777" w:rsidR="00004EC8" w:rsidRDefault="00004EC8">
            <w:pPr>
              <w:rPr>
                <w:rFonts w:cs="Angsana New"/>
                <w:snapToGrid w:val="0"/>
              </w:rPr>
            </w:pPr>
          </w:p>
        </w:tc>
        <w:tc>
          <w:tcPr>
            <w:tcW w:w="2880" w:type="dxa"/>
            <w:vMerge/>
            <w:vAlign w:val="center"/>
          </w:tcPr>
          <w:p w14:paraId="45F933E9" w14:textId="77777777" w:rsidR="00004EC8" w:rsidRDefault="00004EC8">
            <w:pPr>
              <w:jc w:val="center"/>
              <w:rPr>
                <w:lang w:eastAsia="ko-KR"/>
              </w:rPr>
            </w:pPr>
          </w:p>
        </w:tc>
        <w:tc>
          <w:tcPr>
            <w:tcW w:w="3750" w:type="dxa"/>
            <w:vAlign w:val="center"/>
          </w:tcPr>
          <w:p w14:paraId="04494498" w14:textId="77777777" w:rsidR="00004EC8" w:rsidRDefault="009662EC">
            <w:pPr>
              <w:jc w:val="center"/>
              <w:rPr>
                <w:rFonts w:eastAsia="GulimChe"/>
                <w:lang w:eastAsia="ko-KR"/>
              </w:rPr>
            </w:pPr>
            <w:r>
              <w:rPr>
                <w:rFonts w:eastAsia="GulimChe"/>
                <w:lang w:eastAsia="ko-KR"/>
              </w:rPr>
              <w:t xml:space="preserve">6765-6795 </w:t>
            </w:r>
            <w:proofErr w:type="spellStart"/>
            <w:r>
              <w:rPr>
                <w:rFonts w:eastAsia="GulimChe"/>
                <w:lang w:eastAsia="ko-KR"/>
              </w:rPr>
              <w:t>KHz</w:t>
            </w:r>
            <w:proofErr w:type="spellEnd"/>
          </w:p>
        </w:tc>
        <w:tc>
          <w:tcPr>
            <w:tcW w:w="3600" w:type="dxa"/>
            <w:vAlign w:val="center"/>
          </w:tcPr>
          <w:p w14:paraId="09D9319F" w14:textId="77777777" w:rsidR="00004EC8" w:rsidRDefault="009662EC">
            <w:pPr>
              <w:jc w:val="center"/>
              <w:rPr>
                <w:rFonts w:eastAsia="Batang"/>
                <w:lang w:eastAsia="ko-KR"/>
              </w:rPr>
            </w:pPr>
            <w:r>
              <w:rPr>
                <w:rFonts w:eastAsia="Batang"/>
                <w:lang w:eastAsia="ko-KR"/>
              </w:rPr>
              <w:t>42</w:t>
            </w:r>
            <w:r>
              <w:rPr>
                <w:rFonts w:eastAsia="Batang" w:hint="eastAsia"/>
                <w:lang w:eastAsia="ko-KR"/>
              </w:rPr>
              <w:t xml:space="preserve"> </w:t>
            </w:r>
            <w:proofErr w:type="spellStart"/>
            <w:r>
              <w:rPr>
                <w:rFonts w:eastAsia="Batang" w:hint="eastAsia"/>
                <w:lang w:eastAsia="ko-KR"/>
              </w:rPr>
              <w:t>dBu</w:t>
            </w:r>
            <w:r>
              <w:rPr>
                <w:rFonts w:eastAsia="Batang"/>
                <w:lang w:eastAsia="ko-KR"/>
              </w:rPr>
              <w:t>A</w:t>
            </w:r>
            <w:proofErr w:type="spellEnd"/>
            <w:r>
              <w:rPr>
                <w:rFonts w:eastAsia="Batang" w:hint="eastAsia"/>
                <w:lang w:eastAsia="ko-KR"/>
              </w:rPr>
              <w:t>/m @ 10m</w:t>
            </w:r>
          </w:p>
        </w:tc>
        <w:tc>
          <w:tcPr>
            <w:tcW w:w="2490" w:type="dxa"/>
            <w:vMerge/>
            <w:vAlign w:val="center"/>
          </w:tcPr>
          <w:p w14:paraId="6C514F4A" w14:textId="77777777" w:rsidR="00004EC8" w:rsidRDefault="00004EC8">
            <w:pPr>
              <w:rPr>
                <w:rFonts w:ascii="TimesNewRomanPSMT" w:eastAsia="Batang" w:hAnsi="TimesNewRomanPSMT" w:cs="TimesNewRomanPSMT"/>
                <w:sz w:val="20"/>
                <w:szCs w:val="20"/>
                <w:lang w:eastAsia="ko-KR"/>
              </w:rPr>
            </w:pPr>
          </w:p>
        </w:tc>
      </w:tr>
      <w:tr w:rsidR="00004EC8" w14:paraId="4D599E52" w14:textId="77777777">
        <w:trPr>
          <w:trHeight w:val="180"/>
        </w:trPr>
        <w:tc>
          <w:tcPr>
            <w:tcW w:w="840" w:type="dxa"/>
            <w:vMerge/>
            <w:vAlign w:val="center"/>
          </w:tcPr>
          <w:p w14:paraId="093C6CFD" w14:textId="77777777" w:rsidR="00004EC8" w:rsidRDefault="00004EC8">
            <w:pPr>
              <w:rPr>
                <w:rFonts w:cs="Angsana New"/>
                <w:snapToGrid w:val="0"/>
              </w:rPr>
            </w:pPr>
          </w:p>
        </w:tc>
        <w:tc>
          <w:tcPr>
            <w:tcW w:w="2880" w:type="dxa"/>
            <w:vMerge/>
            <w:vAlign w:val="center"/>
          </w:tcPr>
          <w:p w14:paraId="6E2DDB68" w14:textId="77777777" w:rsidR="00004EC8" w:rsidRDefault="00004EC8">
            <w:pPr>
              <w:jc w:val="center"/>
              <w:rPr>
                <w:lang w:eastAsia="ko-KR"/>
              </w:rPr>
            </w:pPr>
          </w:p>
        </w:tc>
        <w:tc>
          <w:tcPr>
            <w:tcW w:w="3750" w:type="dxa"/>
            <w:vAlign w:val="center"/>
          </w:tcPr>
          <w:p w14:paraId="70471924" w14:textId="77777777" w:rsidR="00004EC8" w:rsidRDefault="009662EC">
            <w:pPr>
              <w:jc w:val="center"/>
              <w:rPr>
                <w:rFonts w:eastAsia="GulimChe"/>
                <w:lang w:eastAsia="ko-KR"/>
              </w:rPr>
            </w:pPr>
            <w:r>
              <w:rPr>
                <w:rFonts w:eastAsia="GulimChe"/>
                <w:lang w:eastAsia="ko-KR"/>
              </w:rPr>
              <w:t xml:space="preserve">7400-8800 </w:t>
            </w:r>
            <w:proofErr w:type="spellStart"/>
            <w:r>
              <w:rPr>
                <w:rFonts w:eastAsia="GulimChe"/>
                <w:lang w:eastAsia="ko-KR"/>
              </w:rPr>
              <w:t>KHz</w:t>
            </w:r>
            <w:proofErr w:type="spellEnd"/>
          </w:p>
        </w:tc>
        <w:tc>
          <w:tcPr>
            <w:tcW w:w="3600" w:type="dxa"/>
            <w:vAlign w:val="center"/>
          </w:tcPr>
          <w:p w14:paraId="729C7DB9" w14:textId="77777777" w:rsidR="00004EC8" w:rsidRDefault="009662EC">
            <w:pPr>
              <w:jc w:val="center"/>
              <w:rPr>
                <w:rFonts w:eastAsia="Batang"/>
                <w:lang w:eastAsia="ko-KR"/>
              </w:rPr>
            </w:pPr>
            <w:r>
              <w:rPr>
                <w:rFonts w:eastAsia="Batang"/>
                <w:lang w:eastAsia="ko-KR"/>
              </w:rPr>
              <w:t>9</w:t>
            </w:r>
            <w:r>
              <w:rPr>
                <w:rFonts w:eastAsia="Batang" w:hint="eastAsia"/>
                <w:lang w:eastAsia="ko-KR"/>
              </w:rPr>
              <w:t xml:space="preserve"> </w:t>
            </w:r>
            <w:proofErr w:type="spellStart"/>
            <w:r>
              <w:rPr>
                <w:rFonts w:eastAsia="Batang" w:hint="eastAsia"/>
                <w:lang w:eastAsia="ko-KR"/>
              </w:rPr>
              <w:t>dBu</w:t>
            </w:r>
            <w:r>
              <w:rPr>
                <w:rFonts w:eastAsia="Batang"/>
                <w:lang w:eastAsia="ko-KR"/>
              </w:rPr>
              <w:t>A</w:t>
            </w:r>
            <w:proofErr w:type="spellEnd"/>
            <w:r>
              <w:rPr>
                <w:rFonts w:eastAsia="Batang" w:hint="eastAsia"/>
                <w:lang w:eastAsia="ko-KR"/>
              </w:rPr>
              <w:t>/m @ 10m</w:t>
            </w:r>
          </w:p>
        </w:tc>
        <w:tc>
          <w:tcPr>
            <w:tcW w:w="2490" w:type="dxa"/>
            <w:vMerge/>
            <w:vAlign w:val="center"/>
          </w:tcPr>
          <w:p w14:paraId="789027F3" w14:textId="77777777" w:rsidR="00004EC8" w:rsidRDefault="00004EC8">
            <w:pPr>
              <w:rPr>
                <w:rFonts w:ascii="TimesNewRomanPSMT" w:eastAsia="Batang" w:hAnsi="TimesNewRomanPSMT" w:cs="TimesNewRomanPSMT"/>
                <w:sz w:val="20"/>
                <w:szCs w:val="20"/>
                <w:lang w:eastAsia="ko-KR"/>
              </w:rPr>
            </w:pPr>
          </w:p>
        </w:tc>
      </w:tr>
      <w:tr w:rsidR="00004EC8" w14:paraId="725562D2" w14:textId="77777777">
        <w:trPr>
          <w:trHeight w:val="180"/>
        </w:trPr>
        <w:tc>
          <w:tcPr>
            <w:tcW w:w="840" w:type="dxa"/>
            <w:vMerge/>
            <w:vAlign w:val="center"/>
          </w:tcPr>
          <w:p w14:paraId="021B922D" w14:textId="77777777" w:rsidR="00004EC8" w:rsidRDefault="00004EC8">
            <w:pPr>
              <w:rPr>
                <w:rFonts w:cs="Angsana New"/>
                <w:snapToGrid w:val="0"/>
              </w:rPr>
            </w:pPr>
          </w:p>
        </w:tc>
        <w:tc>
          <w:tcPr>
            <w:tcW w:w="2880" w:type="dxa"/>
            <w:vMerge/>
            <w:vAlign w:val="center"/>
          </w:tcPr>
          <w:p w14:paraId="76C3686A" w14:textId="77777777" w:rsidR="00004EC8" w:rsidRDefault="00004EC8">
            <w:pPr>
              <w:jc w:val="center"/>
              <w:rPr>
                <w:lang w:eastAsia="ko-KR"/>
              </w:rPr>
            </w:pPr>
          </w:p>
        </w:tc>
        <w:tc>
          <w:tcPr>
            <w:tcW w:w="3750" w:type="dxa"/>
            <w:vAlign w:val="center"/>
          </w:tcPr>
          <w:p w14:paraId="4189A0D2" w14:textId="77777777" w:rsidR="00004EC8" w:rsidRDefault="009662EC">
            <w:pPr>
              <w:jc w:val="center"/>
              <w:rPr>
                <w:rFonts w:eastAsia="GulimChe"/>
                <w:lang w:eastAsia="ko-KR"/>
              </w:rPr>
            </w:pPr>
            <w:r>
              <w:rPr>
                <w:rFonts w:eastAsia="GulimChe"/>
                <w:lang w:eastAsia="ko-KR"/>
              </w:rPr>
              <w:t>13.553-13.567 MHz</w:t>
            </w:r>
          </w:p>
        </w:tc>
        <w:tc>
          <w:tcPr>
            <w:tcW w:w="3600" w:type="dxa"/>
            <w:vAlign w:val="center"/>
          </w:tcPr>
          <w:p w14:paraId="57EB81DD" w14:textId="77777777" w:rsidR="00004EC8" w:rsidRDefault="009662EC">
            <w:pPr>
              <w:jc w:val="center"/>
              <w:rPr>
                <w:rFonts w:eastAsia="Batang"/>
                <w:lang w:eastAsia="ko-KR"/>
              </w:rPr>
            </w:pPr>
            <w:r>
              <w:rPr>
                <w:rFonts w:eastAsia="Batang"/>
                <w:lang w:eastAsia="ko-KR"/>
              </w:rPr>
              <w:t>42</w:t>
            </w:r>
            <w:r>
              <w:rPr>
                <w:rFonts w:eastAsia="Batang" w:hint="eastAsia"/>
                <w:lang w:eastAsia="ko-KR"/>
              </w:rPr>
              <w:t xml:space="preserve"> </w:t>
            </w:r>
            <w:proofErr w:type="spellStart"/>
            <w:r>
              <w:rPr>
                <w:rFonts w:eastAsia="Batang" w:hint="eastAsia"/>
                <w:lang w:eastAsia="ko-KR"/>
              </w:rPr>
              <w:t>dBu</w:t>
            </w:r>
            <w:r>
              <w:rPr>
                <w:rFonts w:eastAsia="Batang"/>
                <w:lang w:eastAsia="ko-KR"/>
              </w:rPr>
              <w:t>A</w:t>
            </w:r>
            <w:proofErr w:type="spellEnd"/>
            <w:r>
              <w:rPr>
                <w:rFonts w:eastAsia="Batang" w:hint="eastAsia"/>
                <w:lang w:eastAsia="ko-KR"/>
              </w:rPr>
              <w:t>/m @ 10m</w:t>
            </w:r>
          </w:p>
        </w:tc>
        <w:tc>
          <w:tcPr>
            <w:tcW w:w="2490" w:type="dxa"/>
            <w:vMerge/>
            <w:vAlign w:val="center"/>
          </w:tcPr>
          <w:p w14:paraId="00E1D282" w14:textId="77777777" w:rsidR="00004EC8" w:rsidRDefault="00004EC8">
            <w:pPr>
              <w:rPr>
                <w:rFonts w:ascii="TimesNewRomanPSMT" w:eastAsia="Batang" w:hAnsi="TimesNewRomanPSMT" w:cs="TimesNewRomanPSMT"/>
                <w:sz w:val="20"/>
                <w:szCs w:val="20"/>
                <w:lang w:eastAsia="ko-KR"/>
              </w:rPr>
            </w:pPr>
          </w:p>
        </w:tc>
      </w:tr>
      <w:tr w:rsidR="00004EC8" w14:paraId="63655E68" w14:textId="77777777">
        <w:trPr>
          <w:trHeight w:val="180"/>
        </w:trPr>
        <w:tc>
          <w:tcPr>
            <w:tcW w:w="840" w:type="dxa"/>
            <w:vMerge/>
            <w:vAlign w:val="center"/>
          </w:tcPr>
          <w:p w14:paraId="50BD08D3" w14:textId="77777777" w:rsidR="00004EC8" w:rsidRDefault="00004EC8">
            <w:pPr>
              <w:rPr>
                <w:rFonts w:cs="Angsana New"/>
                <w:snapToGrid w:val="0"/>
              </w:rPr>
            </w:pPr>
          </w:p>
        </w:tc>
        <w:tc>
          <w:tcPr>
            <w:tcW w:w="2880" w:type="dxa"/>
            <w:vMerge/>
            <w:vAlign w:val="center"/>
          </w:tcPr>
          <w:p w14:paraId="7F0879AA" w14:textId="77777777" w:rsidR="00004EC8" w:rsidRDefault="00004EC8">
            <w:pPr>
              <w:jc w:val="center"/>
              <w:rPr>
                <w:lang w:eastAsia="ko-KR"/>
              </w:rPr>
            </w:pPr>
          </w:p>
        </w:tc>
        <w:tc>
          <w:tcPr>
            <w:tcW w:w="3750" w:type="dxa"/>
            <w:vAlign w:val="center"/>
          </w:tcPr>
          <w:p w14:paraId="033067FF" w14:textId="77777777" w:rsidR="00004EC8" w:rsidRDefault="009662EC">
            <w:pPr>
              <w:jc w:val="center"/>
              <w:rPr>
                <w:rFonts w:eastAsia="GulimChe"/>
                <w:lang w:eastAsia="ko-KR"/>
              </w:rPr>
            </w:pPr>
            <w:r>
              <w:rPr>
                <w:rFonts w:eastAsia="GulimChe"/>
                <w:lang w:eastAsia="ko-KR"/>
              </w:rPr>
              <w:t>26.957-27.283 MHz</w:t>
            </w:r>
          </w:p>
        </w:tc>
        <w:tc>
          <w:tcPr>
            <w:tcW w:w="3600" w:type="dxa"/>
            <w:vAlign w:val="center"/>
          </w:tcPr>
          <w:p w14:paraId="73125137" w14:textId="77777777" w:rsidR="00004EC8" w:rsidRDefault="009662EC">
            <w:pPr>
              <w:jc w:val="center"/>
              <w:rPr>
                <w:rFonts w:eastAsia="Batang"/>
                <w:lang w:eastAsia="ko-KR"/>
              </w:rPr>
            </w:pPr>
            <w:r>
              <w:rPr>
                <w:rFonts w:eastAsia="Batang"/>
                <w:lang w:eastAsia="ko-KR"/>
              </w:rPr>
              <w:t>42</w:t>
            </w:r>
            <w:r>
              <w:rPr>
                <w:rFonts w:eastAsia="Batang" w:hint="eastAsia"/>
                <w:lang w:eastAsia="ko-KR"/>
              </w:rPr>
              <w:t xml:space="preserve"> </w:t>
            </w:r>
            <w:proofErr w:type="spellStart"/>
            <w:r>
              <w:rPr>
                <w:rFonts w:eastAsia="Batang" w:hint="eastAsia"/>
                <w:lang w:eastAsia="ko-KR"/>
              </w:rPr>
              <w:t>dBu</w:t>
            </w:r>
            <w:r>
              <w:rPr>
                <w:rFonts w:eastAsia="Batang"/>
                <w:lang w:eastAsia="ko-KR"/>
              </w:rPr>
              <w:t>A</w:t>
            </w:r>
            <w:proofErr w:type="spellEnd"/>
            <w:r>
              <w:rPr>
                <w:rFonts w:eastAsia="Batang" w:hint="eastAsia"/>
                <w:lang w:eastAsia="ko-KR"/>
              </w:rPr>
              <w:t>/m @ 10m</w:t>
            </w:r>
          </w:p>
        </w:tc>
        <w:tc>
          <w:tcPr>
            <w:tcW w:w="2490" w:type="dxa"/>
            <w:vMerge/>
            <w:vAlign w:val="center"/>
          </w:tcPr>
          <w:p w14:paraId="20C291F0" w14:textId="77777777" w:rsidR="00004EC8" w:rsidRDefault="00004EC8">
            <w:pPr>
              <w:rPr>
                <w:rFonts w:ascii="TimesNewRomanPSMT" w:eastAsia="Batang" w:hAnsi="TimesNewRomanPSMT" w:cs="TimesNewRomanPSMT"/>
                <w:sz w:val="20"/>
                <w:szCs w:val="20"/>
                <w:lang w:eastAsia="ko-KR"/>
              </w:rPr>
            </w:pPr>
          </w:p>
        </w:tc>
      </w:tr>
      <w:tr w:rsidR="00004EC8" w14:paraId="009045C1" w14:textId="77777777">
        <w:trPr>
          <w:trHeight w:val="180"/>
        </w:trPr>
        <w:tc>
          <w:tcPr>
            <w:tcW w:w="840" w:type="dxa"/>
            <w:vMerge/>
            <w:vAlign w:val="center"/>
          </w:tcPr>
          <w:p w14:paraId="42E39ACA" w14:textId="77777777" w:rsidR="00004EC8" w:rsidRDefault="00004EC8">
            <w:pPr>
              <w:rPr>
                <w:rFonts w:cs="Angsana New"/>
                <w:snapToGrid w:val="0"/>
              </w:rPr>
            </w:pPr>
          </w:p>
        </w:tc>
        <w:tc>
          <w:tcPr>
            <w:tcW w:w="2880" w:type="dxa"/>
            <w:vMerge/>
            <w:vAlign w:val="center"/>
          </w:tcPr>
          <w:p w14:paraId="30B61D83" w14:textId="77777777" w:rsidR="00004EC8" w:rsidRDefault="00004EC8">
            <w:pPr>
              <w:jc w:val="center"/>
              <w:rPr>
                <w:lang w:eastAsia="ko-KR"/>
              </w:rPr>
            </w:pPr>
          </w:p>
        </w:tc>
        <w:tc>
          <w:tcPr>
            <w:tcW w:w="3750" w:type="dxa"/>
            <w:vAlign w:val="center"/>
          </w:tcPr>
          <w:p w14:paraId="5596F42B" w14:textId="77777777" w:rsidR="00004EC8" w:rsidRDefault="009662EC">
            <w:pPr>
              <w:jc w:val="center"/>
              <w:rPr>
                <w:rFonts w:eastAsia="GulimChe"/>
                <w:lang w:eastAsia="ko-KR"/>
              </w:rPr>
            </w:pPr>
            <w:r>
              <w:rPr>
                <w:rFonts w:eastAsia="GulimChe"/>
                <w:lang w:eastAsia="ko-KR"/>
              </w:rPr>
              <w:t>10.2-11 MHz</w:t>
            </w:r>
          </w:p>
        </w:tc>
        <w:tc>
          <w:tcPr>
            <w:tcW w:w="3600" w:type="dxa"/>
            <w:vAlign w:val="center"/>
          </w:tcPr>
          <w:p w14:paraId="1B21FDB3" w14:textId="77777777" w:rsidR="00004EC8" w:rsidRDefault="009662EC">
            <w:pPr>
              <w:jc w:val="center"/>
              <w:rPr>
                <w:rFonts w:eastAsia="Batang"/>
                <w:lang w:eastAsia="ko-KR"/>
              </w:rPr>
            </w:pPr>
            <w:r>
              <w:rPr>
                <w:rFonts w:eastAsia="Batang"/>
                <w:lang w:eastAsia="ko-KR"/>
              </w:rPr>
              <w:t>9</w:t>
            </w:r>
            <w:r>
              <w:rPr>
                <w:rFonts w:eastAsia="Batang" w:hint="eastAsia"/>
                <w:lang w:eastAsia="ko-KR"/>
              </w:rPr>
              <w:t xml:space="preserve"> </w:t>
            </w:r>
            <w:proofErr w:type="spellStart"/>
            <w:r>
              <w:rPr>
                <w:rFonts w:eastAsia="Batang" w:hint="eastAsia"/>
                <w:lang w:eastAsia="ko-KR"/>
              </w:rPr>
              <w:t>dBu</w:t>
            </w:r>
            <w:r>
              <w:rPr>
                <w:rFonts w:eastAsia="Batang"/>
                <w:lang w:eastAsia="ko-KR"/>
              </w:rPr>
              <w:t>A</w:t>
            </w:r>
            <w:proofErr w:type="spellEnd"/>
            <w:r>
              <w:rPr>
                <w:rFonts w:eastAsia="Batang" w:hint="eastAsia"/>
                <w:lang w:eastAsia="ko-KR"/>
              </w:rPr>
              <w:t>/m @ 10m</w:t>
            </w:r>
          </w:p>
        </w:tc>
        <w:tc>
          <w:tcPr>
            <w:tcW w:w="2490" w:type="dxa"/>
            <w:vMerge/>
            <w:vAlign w:val="center"/>
          </w:tcPr>
          <w:p w14:paraId="020E7AF9" w14:textId="77777777" w:rsidR="00004EC8" w:rsidRDefault="00004EC8">
            <w:pPr>
              <w:rPr>
                <w:rFonts w:ascii="TimesNewRomanPSMT" w:eastAsia="Batang" w:hAnsi="TimesNewRomanPSMT" w:cs="TimesNewRomanPSMT"/>
                <w:sz w:val="20"/>
                <w:szCs w:val="20"/>
                <w:lang w:eastAsia="ko-KR"/>
              </w:rPr>
            </w:pPr>
          </w:p>
        </w:tc>
      </w:tr>
      <w:tr w:rsidR="00004EC8" w14:paraId="038A6D74" w14:textId="77777777">
        <w:trPr>
          <w:trHeight w:val="180"/>
        </w:trPr>
        <w:tc>
          <w:tcPr>
            <w:tcW w:w="840" w:type="dxa"/>
            <w:vMerge w:val="restart"/>
            <w:vAlign w:val="center"/>
          </w:tcPr>
          <w:p w14:paraId="39D09F6F" w14:textId="77777777" w:rsidR="00004EC8" w:rsidRDefault="00004EC8">
            <w:pPr>
              <w:numPr>
                <w:ilvl w:val="0"/>
                <w:numId w:val="13"/>
              </w:numPr>
              <w:jc w:val="center"/>
              <w:rPr>
                <w:rFonts w:cs="Angsana New"/>
                <w:snapToGrid w:val="0"/>
              </w:rPr>
            </w:pPr>
          </w:p>
        </w:tc>
        <w:tc>
          <w:tcPr>
            <w:tcW w:w="2880" w:type="dxa"/>
            <w:vMerge w:val="restart"/>
            <w:vAlign w:val="center"/>
          </w:tcPr>
          <w:p w14:paraId="13813725" w14:textId="77777777" w:rsidR="00004EC8" w:rsidRDefault="009662EC">
            <w:pPr>
              <w:jc w:val="center"/>
              <w:rPr>
                <w:lang w:eastAsia="ko-KR"/>
              </w:rPr>
            </w:pPr>
            <w:r>
              <w:rPr>
                <w:lang w:eastAsia="ko-KR"/>
              </w:rPr>
              <w:t>Non-specific Short Range Devices, Telemetry, Telecommand, Alarms, Data in General and Other Similar Applications</w:t>
            </w:r>
          </w:p>
        </w:tc>
        <w:tc>
          <w:tcPr>
            <w:tcW w:w="3750" w:type="dxa"/>
            <w:vAlign w:val="center"/>
          </w:tcPr>
          <w:p w14:paraId="5F2D344C" w14:textId="77777777" w:rsidR="00004EC8" w:rsidRDefault="009662EC">
            <w:pPr>
              <w:jc w:val="center"/>
              <w:rPr>
                <w:rFonts w:eastAsia="GulimChe"/>
                <w:lang w:eastAsia="ko-KR"/>
              </w:rPr>
            </w:pPr>
            <w:r>
              <w:rPr>
                <w:rFonts w:eastAsia="GulimChe"/>
                <w:lang w:eastAsia="ko-KR"/>
              </w:rPr>
              <w:t xml:space="preserve">6765-6795 </w:t>
            </w:r>
            <w:proofErr w:type="spellStart"/>
            <w:r>
              <w:rPr>
                <w:rFonts w:eastAsia="GulimChe"/>
                <w:lang w:eastAsia="ko-KR"/>
              </w:rPr>
              <w:t>KHz</w:t>
            </w:r>
            <w:proofErr w:type="spellEnd"/>
          </w:p>
        </w:tc>
        <w:tc>
          <w:tcPr>
            <w:tcW w:w="3600" w:type="dxa"/>
            <w:vAlign w:val="center"/>
          </w:tcPr>
          <w:p w14:paraId="643C27BE" w14:textId="77777777" w:rsidR="00004EC8" w:rsidRDefault="009662EC">
            <w:pPr>
              <w:jc w:val="center"/>
              <w:rPr>
                <w:rFonts w:eastAsia="SimSun"/>
                <w:lang w:eastAsia="zh-CN"/>
              </w:rPr>
            </w:pPr>
            <w:r>
              <w:rPr>
                <w:rFonts w:eastAsia="Batang"/>
                <w:lang w:eastAsia="ko-KR"/>
              </w:rPr>
              <w:t>42</w:t>
            </w:r>
            <w:r>
              <w:rPr>
                <w:rFonts w:eastAsia="Batang" w:hint="eastAsia"/>
                <w:lang w:eastAsia="ko-KR"/>
              </w:rPr>
              <w:t xml:space="preserve"> </w:t>
            </w:r>
            <w:proofErr w:type="spellStart"/>
            <w:r>
              <w:rPr>
                <w:rFonts w:eastAsia="Batang" w:hint="eastAsia"/>
                <w:lang w:eastAsia="ko-KR"/>
              </w:rPr>
              <w:t>dBu</w:t>
            </w:r>
            <w:r>
              <w:rPr>
                <w:rFonts w:eastAsia="Batang"/>
                <w:lang w:eastAsia="ko-KR"/>
              </w:rPr>
              <w:t>A</w:t>
            </w:r>
            <w:proofErr w:type="spellEnd"/>
            <w:r>
              <w:rPr>
                <w:rFonts w:eastAsia="Batang" w:hint="eastAsia"/>
                <w:lang w:eastAsia="ko-KR"/>
              </w:rPr>
              <w:t>/m @ 10m</w:t>
            </w:r>
          </w:p>
        </w:tc>
        <w:tc>
          <w:tcPr>
            <w:tcW w:w="2490" w:type="dxa"/>
            <w:vMerge w:val="restart"/>
            <w:vAlign w:val="center"/>
          </w:tcPr>
          <w:p w14:paraId="72CD7F95" w14:textId="77777777" w:rsidR="00004EC8" w:rsidRDefault="00004EC8">
            <w:pPr>
              <w:rPr>
                <w:rFonts w:ascii="TimesNewRomanPSMT" w:eastAsia="Batang" w:hAnsi="TimesNewRomanPSMT" w:cs="TimesNewRomanPSMT"/>
                <w:sz w:val="20"/>
                <w:szCs w:val="20"/>
                <w:lang w:eastAsia="ko-KR"/>
              </w:rPr>
            </w:pPr>
          </w:p>
          <w:p w14:paraId="50A475FB" w14:textId="77777777" w:rsidR="00004EC8" w:rsidRDefault="00004EC8">
            <w:pPr>
              <w:rPr>
                <w:rFonts w:ascii="TimesNewRomanPSMT" w:eastAsia="Batang" w:hAnsi="TimesNewRomanPSMT" w:cs="TimesNewRomanPSMT"/>
                <w:sz w:val="20"/>
                <w:szCs w:val="20"/>
                <w:lang w:eastAsia="ko-KR"/>
              </w:rPr>
            </w:pPr>
          </w:p>
          <w:p w14:paraId="504F0BF4" w14:textId="77777777" w:rsidR="00004EC8" w:rsidRDefault="00004EC8">
            <w:pPr>
              <w:rPr>
                <w:rFonts w:ascii="TimesNewRomanPSMT" w:eastAsia="Batang" w:hAnsi="TimesNewRomanPSMT" w:cs="TimesNewRomanPSMT"/>
                <w:sz w:val="20"/>
                <w:szCs w:val="20"/>
                <w:lang w:eastAsia="ko-KR"/>
              </w:rPr>
            </w:pPr>
          </w:p>
        </w:tc>
      </w:tr>
      <w:tr w:rsidR="00004EC8" w14:paraId="4CDC6D97" w14:textId="77777777">
        <w:trPr>
          <w:trHeight w:val="180"/>
        </w:trPr>
        <w:tc>
          <w:tcPr>
            <w:tcW w:w="840" w:type="dxa"/>
            <w:vMerge/>
            <w:vAlign w:val="center"/>
          </w:tcPr>
          <w:p w14:paraId="7095BE80" w14:textId="77777777" w:rsidR="00004EC8" w:rsidRDefault="00004EC8">
            <w:pPr>
              <w:numPr>
                <w:ilvl w:val="0"/>
                <w:numId w:val="13"/>
              </w:numPr>
              <w:jc w:val="center"/>
              <w:rPr>
                <w:rFonts w:cs="Angsana New"/>
                <w:snapToGrid w:val="0"/>
              </w:rPr>
            </w:pPr>
          </w:p>
        </w:tc>
        <w:tc>
          <w:tcPr>
            <w:tcW w:w="2880" w:type="dxa"/>
            <w:vMerge/>
            <w:vAlign w:val="center"/>
          </w:tcPr>
          <w:p w14:paraId="3BBA19A7" w14:textId="77777777" w:rsidR="00004EC8" w:rsidRDefault="00004EC8">
            <w:pPr>
              <w:jc w:val="center"/>
              <w:rPr>
                <w:lang w:eastAsia="ko-KR"/>
              </w:rPr>
            </w:pPr>
          </w:p>
        </w:tc>
        <w:tc>
          <w:tcPr>
            <w:tcW w:w="3750" w:type="dxa"/>
            <w:vAlign w:val="center"/>
          </w:tcPr>
          <w:p w14:paraId="6D76FDE6" w14:textId="77777777" w:rsidR="00004EC8" w:rsidRDefault="009662EC">
            <w:pPr>
              <w:jc w:val="center"/>
              <w:rPr>
                <w:rFonts w:eastAsia="GulimChe"/>
                <w:lang w:eastAsia="ko-KR"/>
              </w:rPr>
            </w:pPr>
            <w:r>
              <w:rPr>
                <w:rFonts w:eastAsia="GulimChe"/>
                <w:lang w:eastAsia="ko-KR"/>
              </w:rPr>
              <w:t>13.553-13.567 MHz</w:t>
            </w:r>
          </w:p>
        </w:tc>
        <w:tc>
          <w:tcPr>
            <w:tcW w:w="3600" w:type="dxa"/>
            <w:vAlign w:val="center"/>
          </w:tcPr>
          <w:p w14:paraId="08F73F6B" w14:textId="77777777" w:rsidR="00004EC8" w:rsidRDefault="009662EC">
            <w:pPr>
              <w:jc w:val="center"/>
              <w:rPr>
                <w:rFonts w:eastAsia="Batang"/>
                <w:lang w:eastAsia="ko-KR"/>
              </w:rPr>
            </w:pPr>
            <w:r>
              <w:rPr>
                <w:rFonts w:eastAsia="Batang"/>
                <w:lang w:eastAsia="ko-KR"/>
              </w:rPr>
              <w:t>42</w:t>
            </w:r>
            <w:r>
              <w:rPr>
                <w:rFonts w:eastAsia="Batang" w:hint="eastAsia"/>
                <w:lang w:eastAsia="ko-KR"/>
              </w:rPr>
              <w:t xml:space="preserve"> </w:t>
            </w:r>
            <w:proofErr w:type="spellStart"/>
            <w:r>
              <w:rPr>
                <w:rFonts w:eastAsia="Batang" w:hint="eastAsia"/>
                <w:lang w:eastAsia="ko-KR"/>
              </w:rPr>
              <w:t>dBu</w:t>
            </w:r>
            <w:r>
              <w:rPr>
                <w:rFonts w:eastAsia="Batang"/>
                <w:lang w:eastAsia="ko-KR"/>
              </w:rPr>
              <w:t>A</w:t>
            </w:r>
            <w:proofErr w:type="spellEnd"/>
            <w:r>
              <w:rPr>
                <w:rFonts w:eastAsia="Batang" w:hint="eastAsia"/>
                <w:lang w:eastAsia="ko-KR"/>
              </w:rPr>
              <w:t>/m @ 10m</w:t>
            </w:r>
          </w:p>
        </w:tc>
        <w:tc>
          <w:tcPr>
            <w:tcW w:w="2490" w:type="dxa"/>
            <w:vMerge/>
            <w:vAlign w:val="center"/>
          </w:tcPr>
          <w:p w14:paraId="10489DDA" w14:textId="77777777" w:rsidR="00004EC8" w:rsidRDefault="00004EC8">
            <w:pPr>
              <w:rPr>
                <w:rFonts w:ascii="TimesNewRomanPSMT" w:eastAsia="Batang" w:hAnsi="TimesNewRomanPSMT" w:cs="TimesNewRomanPSMT"/>
                <w:sz w:val="20"/>
                <w:szCs w:val="20"/>
                <w:lang w:eastAsia="ko-KR"/>
              </w:rPr>
            </w:pPr>
          </w:p>
        </w:tc>
      </w:tr>
      <w:tr w:rsidR="00004EC8" w14:paraId="2958343F" w14:textId="77777777">
        <w:trPr>
          <w:trHeight w:val="180"/>
        </w:trPr>
        <w:tc>
          <w:tcPr>
            <w:tcW w:w="840" w:type="dxa"/>
            <w:vMerge/>
            <w:vAlign w:val="center"/>
          </w:tcPr>
          <w:p w14:paraId="3F6518F1" w14:textId="77777777" w:rsidR="00004EC8" w:rsidRDefault="00004EC8">
            <w:pPr>
              <w:numPr>
                <w:ilvl w:val="0"/>
                <w:numId w:val="13"/>
              </w:numPr>
              <w:jc w:val="center"/>
              <w:rPr>
                <w:rFonts w:cs="Angsana New"/>
                <w:snapToGrid w:val="0"/>
              </w:rPr>
            </w:pPr>
          </w:p>
        </w:tc>
        <w:tc>
          <w:tcPr>
            <w:tcW w:w="2880" w:type="dxa"/>
            <w:vMerge/>
            <w:vAlign w:val="center"/>
          </w:tcPr>
          <w:p w14:paraId="247A9C49" w14:textId="77777777" w:rsidR="00004EC8" w:rsidRDefault="00004EC8">
            <w:pPr>
              <w:jc w:val="center"/>
              <w:rPr>
                <w:lang w:eastAsia="ko-KR"/>
              </w:rPr>
            </w:pPr>
          </w:p>
        </w:tc>
        <w:tc>
          <w:tcPr>
            <w:tcW w:w="3750" w:type="dxa"/>
            <w:vAlign w:val="center"/>
          </w:tcPr>
          <w:p w14:paraId="0ECA61FB" w14:textId="77777777" w:rsidR="00004EC8" w:rsidRDefault="009662EC">
            <w:pPr>
              <w:jc w:val="center"/>
              <w:rPr>
                <w:rFonts w:eastAsia="GulimChe"/>
                <w:lang w:eastAsia="ko-KR"/>
              </w:rPr>
            </w:pPr>
            <w:r>
              <w:rPr>
                <w:rFonts w:eastAsia="GulimChe"/>
                <w:lang w:eastAsia="ko-KR"/>
              </w:rPr>
              <w:t>26.957-27.283 MHz</w:t>
            </w:r>
          </w:p>
        </w:tc>
        <w:tc>
          <w:tcPr>
            <w:tcW w:w="3600" w:type="dxa"/>
            <w:vAlign w:val="center"/>
          </w:tcPr>
          <w:p w14:paraId="051D9C46" w14:textId="77777777" w:rsidR="00004EC8" w:rsidRDefault="009662EC">
            <w:pPr>
              <w:jc w:val="center"/>
              <w:rPr>
                <w:rFonts w:eastAsia="Batang"/>
                <w:lang w:eastAsia="ko-KR"/>
              </w:rPr>
            </w:pPr>
            <w:r>
              <w:rPr>
                <w:rFonts w:eastAsia="Batang"/>
                <w:lang w:eastAsia="ko-KR"/>
              </w:rPr>
              <w:t xml:space="preserve">10 </w:t>
            </w:r>
            <w:proofErr w:type="spellStart"/>
            <w:r>
              <w:rPr>
                <w:rFonts w:eastAsia="Batang"/>
                <w:lang w:eastAsia="ko-KR"/>
              </w:rPr>
              <w:t>mW</w:t>
            </w:r>
            <w:proofErr w:type="spellEnd"/>
            <w:r>
              <w:rPr>
                <w:rFonts w:eastAsia="Batang"/>
                <w:lang w:eastAsia="ko-KR"/>
              </w:rPr>
              <w:t xml:space="preserve"> </w:t>
            </w:r>
            <w:proofErr w:type="spellStart"/>
            <w:r>
              <w:rPr>
                <w:rFonts w:eastAsia="Batang"/>
                <w:lang w:eastAsia="ko-KR"/>
              </w:rPr>
              <w:t>erp</w:t>
            </w:r>
            <w:proofErr w:type="spellEnd"/>
            <w:r>
              <w:rPr>
                <w:rFonts w:eastAsia="Batang"/>
                <w:lang w:eastAsia="ko-KR"/>
              </w:rPr>
              <w:t xml:space="preserve"> / 42</w:t>
            </w:r>
            <w:r>
              <w:rPr>
                <w:rFonts w:eastAsia="Batang" w:hint="eastAsia"/>
                <w:lang w:eastAsia="ko-KR"/>
              </w:rPr>
              <w:t xml:space="preserve"> </w:t>
            </w:r>
            <w:proofErr w:type="spellStart"/>
            <w:r>
              <w:rPr>
                <w:rFonts w:eastAsia="Batang" w:hint="eastAsia"/>
                <w:lang w:eastAsia="ko-KR"/>
              </w:rPr>
              <w:t>dBu</w:t>
            </w:r>
            <w:r>
              <w:rPr>
                <w:rFonts w:eastAsia="Batang"/>
                <w:lang w:eastAsia="ko-KR"/>
              </w:rPr>
              <w:t>A</w:t>
            </w:r>
            <w:proofErr w:type="spellEnd"/>
            <w:r>
              <w:rPr>
                <w:rFonts w:eastAsia="Batang" w:hint="eastAsia"/>
                <w:lang w:eastAsia="ko-KR"/>
              </w:rPr>
              <w:t>/m @ 10m</w:t>
            </w:r>
          </w:p>
        </w:tc>
        <w:tc>
          <w:tcPr>
            <w:tcW w:w="2490" w:type="dxa"/>
            <w:vMerge/>
            <w:vAlign w:val="center"/>
          </w:tcPr>
          <w:p w14:paraId="5C00E4D9" w14:textId="77777777" w:rsidR="00004EC8" w:rsidRDefault="00004EC8">
            <w:pPr>
              <w:rPr>
                <w:rFonts w:ascii="TimesNewRomanPSMT" w:eastAsia="Batang" w:hAnsi="TimesNewRomanPSMT" w:cs="TimesNewRomanPSMT"/>
                <w:sz w:val="20"/>
                <w:szCs w:val="20"/>
                <w:lang w:eastAsia="ko-KR"/>
              </w:rPr>
            </w:pPr>
          </w:p>
        </w:tc>
      </w:tr>
      <w:tr w:rsidR="00004EC8" w14:paraId="5AAB7E49" w14:textId="77777777">
        <w:trPr>
          <w:trHeight w:val="180"/>
        </w:trPr>
        <w:tc>
          <w:tcPr>
            <w:tcW w:w="840" w:type="dxa"/>
            <w:vMerge/>
            <w:vAlign w:val="center"/>
          </w:tcPr>
          <w:p w14:paraId="37D91F71" w14:textId="77777777" w:rsidR="00004EC8" w:rsidRDefault="00004EC8">
            <w:pPr>
              <w:numPr>
                <w:ilvl w:val="0"/>
                <w:numId w:val="13"/>
              </w:numPr>
              <w:jc w:val="center"/>
              <w:rPr>
                <w:rFonts w:cs="Angsana New"/>
                <w:snapToGrid w:val="0"/>
              </w:rPr>
            </w:pPr>
          </w:p>
        </w:tc>
        <w:tc>
          <w:tcPr>
            <w:tcW w:w="2880" w:type="dxa"/>
            <w:vMerge/>
            <w:vAlign w:val="center"/>
          </w:tcPr>
          <w:p w14:paraId="1F9801A0" w14:textId="77777777" w:rsidR="00004EC8" w:rsidRDefault="00004EC8">
            <w:pPr>
              <w:jc w:val="center"/>
              <w:rPr>
                <w:lang w:eastAsia="ko-KR"/>
              </w:rPr>
            </w:pPr>
          </w:p>
        </w:tc>
        <w:tc>
          <w:tcPr>
            <w:tcW w:w="3750" w:type="dxa"/>
            <w:vAlign w:val="center"/>
          </w:tcPr>
          <w:p w14:paraId="25832D38" w14:textId="77777777" w:rsidR="00004EC8" w:rsidRDefault="009662EC">
            <w:pPr>
              <w:jc w:val="center"/>
              <w:rPr>
                <w:rFonts w:eastAsia="GulimChe"/>
                <w:lang w:eastAsia="ko-KR"/>
              </w:rPr>
            </w:pPr>
            <w:r>
              <w:rPr>
                <w:rFonts w:eastAsia="GulimChe"/>
                <w:lang w:eastAsia="ko-KR"/>
              </w:rPr>
              <w:t>40.660-40.700 MHz</w:t>
            </w:r>
          </w:p>
        </w:tc>
        <w:tc>
          <w:tcPr>
            <w:tcW w:w="3600" w:type="dxa"/>
            <w:vAlign w:val="center"/>
          </w:tcPr>
          <w:p w14:paraId="346A8BDF" w14:textId="77777777" w:rsidR="00004EC8" w:rsidRDefault="009662EC">
            <w:pPr>
              <w:jc w:val="center"/>
              <w:rPr>
                <w:rFonts w:eastAsia="Batang"/>
                <w:lang w:eastAsia="ko-KR"/>
              </w:rPr>
            </w:pPr>
            <w:r>
              <w:rPr>
                <w:rFonts w:eastAsia="Batang"/>
                <w:lang w:eastAsia="ko-KR"/>
              </w:rPr>
              <w:t xml:space="preserve">10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2490" w:type="dxa"/>
            <w:vMerge/>
            <w:vAlign w:val="center"/>
          </w:tcPr>
          <w:p w14:paraId="7684AB45" w14:textId="77777777" w:rsidR="00004EC8" w:rsidRDefault="00004EC8">
            <w:pPr>
              <w:rPr>
                <w:rFonts w:ascii="TimesNewRomanPSMT" w:eastAsia="Batang" w:hAnsi="TimesNewRomanPSMT" w:cs="TimesNewRomanPSMT"/>
                <w:sz w:val="20"/>
                <w:szCs w:val="20"/>
                <w:lang w:eastAsia="ko-KR"/>
              </w:rPr>
            </w:pPr>
          </w:p>
        </w:tc>
      </w:tr>
      <w:tr w:rsidR="00004EC8" w14:paraId="2D0AC36D" w14:textId="77777777">
        <w:trPr>
          <w:trHeight w:val="180"/>
        </w:trPr>
        <w:tc>
          <w:tcPr>
            <w:tcW w:w="840" w:type="dxa"/>
            <w:vMerge/>
            <w:vAlign w:val="center"/>
          </w:tcPr>
          <w:p w14:paraId="0018990E" w14:textId="77777777" w:rsidR="00004EC8" w:rsidRDefault="00004EC8">
            <w:pPr>
              <w:numPr>
                <w:ilvl w:val="0"/>
                <w:numId w:val="13"/>
              </w:numPr>
              <w:jc w:val="center"/>
              <w:rPr>
                <w:rFonts w:cs="Angsana New"/>
                <w:snapToGrid w:val="0"/>
              </w:rPr>
            </w:pPr>
          </w:p>
        </w:tc>
        <w:tc>
          <w:tcPr>
            <w:tcW w:w="2880" w:type="dxa"/>
            <w:vMerge/>
            <w:vAlign w:val="center"/>
          </w:tcPr>
          <w:p w14:paraId="4AB45C17" w14:textId="77777777" w:rsidR="00004EC8" w:rsidRDefault="00004EC8">
            <w:pPr>
              <w:jc w:val="center"/>
              <w:rPr>
                <w:lang w:eastAsia="ko-KR"/>
              </w:rPr>
            </w:pPr>
          </w:p>
        </w:tc>
        <w:tc>
          <w:tcPr>
            <w:tcW w:w="3750" w:type="dxa"/>
            <w:vAlign w:val="center"/>
          </w:tcPr>
          <w:p w14:paraId="043DCC6E" w14:textId="77777777" w:rsidR="00004EC8" w:rsidRDefault="009662EC">
            <w:pPr>
              <w:jc w:val="center"/>
              <w:rPr>
                <w:rFonts w:eastAsia="GulimChe"/>
                <w:lang w:eastAsia="ko-KR"/>
              </w:rPr>
            </w:pPr>
            <w:r>
              <w:rPr>
                <w:rFonts w:eastAsia="GulimChe"/>
                <w:lang w:eastAsia="ko-KR"/>
              </w:rPr>
              <w:t>138.2-138.45 MHz</w:t>
            </w:r>
          </w:p>
        </w:tc>
        <w:tc>
          <w:tcPr>
            <w:tcW w:w="3600" w:type="dxa"/>
            <w:vAlign w:val="center"/>
          </w:tcPr>
          <w:p w14:paraId="51D8528E" w14:textId="77777777" w:rsidR="00004EC8" w:rsidRDefault="009662EC">
            <w:pPr>
              <w:jc w:val="center"/>
              <w:rPr>
                <w:rFonts w:eastAsia="Batang"/>
                <w:lang w:eastAsia="ko-KR"/>
              </w:rPr>
            </w:pPr>
            <w:r>
              <w:rPr>
                <w:rFonts w:eastAsia="Batang"/>
                <w:lang w:eastAsia="ko-KR"/>
              </w:rPr>
              <w:t xml:space="preserve">10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2490" w:type="dxa"/>
            <w:vMerge/>
            <w:vAlign w:val="center"/>
          </w:tcPr>
          <w:p w14:paraId="72E3ED12" w14:textId="77777777" w:rsidR="00004EC8" w:rsidRDefault="00004EC8">
            <w:pPr>
              <w:rPr>
                <w:rFonts w:ascii="TimesNewRomanPSMT" w:eastAsia="Batang" w:hAnsi="TimesNewRomanPSMT" w:cs="TimesNewRomanPSMT"/>
                <w:sz w:val="20"/>
                <w:szCs w:val="20"/>
                <w:lang w:eastAsia="ko-KR"/>
              </w:rPr>
            </w:pPr>
          </w:p>
        </w:tc>
      </w:tr>
      <w:tr w:rsidR="00004EC8" w14:paraId="3B21FCA8" w14:textId="77777777">
        <w:trPr>
          <w:trHeight w:val="180"/>
        </w:trPr>
        <w:tc>
          <w:tcPr>
            <w:tcW w:w="840" w:type="dxa"/>
            <w:vMerge/>
            <w:vAlign w:val="center"/>
          </w:tcPr>
          <w:p w14:paraId="10F7F80E" w14:textId="77777777" w:rsidR="00004EC8" w:rsidRDefault="00004EC8">
            <w:pPr>
              <w:numPr>
                <w:ilvl w:val="0"/>
                <w:numId w:val="13"/>
              </w:numPr>
              <w:jc w:val="center"/>
              <w:rPr>
                <w:rFonts w:cs="Angsana New"/>
                <w:snapToGrid w:val="0"/>
              </w:rPr>
            </w:pPr>
          </w:p>
        </w:tc>
        <w:tc>
          <w:tcPr>
            <w:tcW w:w="2880" w:type="dxa"/>
            <w:vMerge/>
            <w:vAlign w:val="center"/>
          </w:tcPr>
          <w:p w14:paraId="13F3E131" w14:textId="77777777" w:rsidR="00004EC8" w:rsidRDefault="00004EC8">
            <w:pPr>
              <w:jc w:val="center"/>
              <w:rPr>
                <w:lang w:eastAsia="ko-KR"/>
              </w:rPr>
            </w:pPr>
          </w:p>
        </w:tc>
        <w:tc>
          <w:tcPr>
            <w:tcW w:w="3750" w:type="dxa"/>
            <w:vAlign w:val="center"/>
          </w:tcPr>
          <w:p w14:paraId="0E12DFCF" w14:textId="77777777" w:rsidR="00004EC8" w:rsidRDefault="009662EC">
            <w:pPr>
              <w:jc w:val="center"/>
              <w:rPr>
                <w:rFonts w:eastAsia="GulimChe"/>
                <w:lang w:eastAsia="ko-KR"/>
              </w:rPr>
            </w:pPr>
            <w:r>
              <w:rPr>
                <w:rFonts w:eastAsia="GulimChe"/>
                <w:lang w:eastAsia="ko-KR"/>
              </w:rPr>
              <w:t>315 MHz</w:t>
            </w:r>
          </w:p>
        </w:tc>
        <w:tc>
          <w:tcPr>
            <w:tcW w:w="3600" w:type="dxa"/>
            <w:vAlign w:val="center"/>
          </w:tcPr>
          <w:p w14:paraId="0520B4DC" w14:textId="77777777" w:rsidR="00004EC8" w:rsidRDefault="009662EC">
            <w:pPr>
              <w:jc w:val="center"/>
              <w:rPr>
                <w:rFonts w:eastAsia="Batang"/>
                <w:lang w:eastAsia="ko-KR"/>
              </w:rPr>
            </w:pPr>
            <w:r>
              <w:rPr>
                <w:rFonts w:eastAsia="Batang"/>
                <w:lang w:eastAsia="ko-KR"/>
              </w:rPr>
              <w:t xml:space="preserve">10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2490" w:type="dxa"/>
            <w:vMerge/>
            <w:vAlign w:val="center"/>
          </w:tcPr>
          <w:p w14:paraId="52C7194A" w14:textId="77777777" w:rsidR="00004EC8" w:rsidRDefault="00004EC8">
            <w:pPr>
              <w:rPr>
                <w:rFonts w:ascii="TimesNewRomanPSMT" w:eastAsia="Batang" w:hAnsi="TimesNewRomanPSMT" w:cs="TimesNewRomanPSMT"/>
                <w:sz w:val="20"/>
                <w:szCs w:val="20"/>
                <w:lang w:eastAsia="ko-KR"/>
              </w:rPr>
            </w:pPr>
          </w:p>
        </w:tc>
      </w:tr>
      <w:tr w:rsidR="00004EC8" w14:paraId="4F1A149F" w14:textId="77777777">
        <w:trPr>
          <w:trHeight w:val="180"/>
        </w:trPr>
        <w:tc>
          <w:tcPr>
            <w:tcW w:w="840" w:type="dxa"/>
            <w:vMerge/>
            <w:vAlign w:val="center"/>
          </w:tcPr>
          <w:p w14:paraId="21E68B88" w14:textId="77777777" w:rsidR="00004EC8" w:rsidRDefault="00004EC8">
            <w:pPr>
              <w:numPr>
                <w:ilvl w:val="0"/>
                <w:numId w:val="13"/>
              </w:numPr>
              <w:jc w:val="center"/>
              <w:rPr>
                <w:rFonts w:cs="Angsana New"/>
                <w:snapToGrid w:val="0"/>
              </w:rPr>
            </w:pPr>
          </w:p>
        </w:tc>
        <w:tc>
          <w:tcPr>
            <w:tcW w:w="2880" w:type="dxa"/>
            <w:vMerge/>
            <w:vAlign w:val="center"/>
          </w:tcPr>
          <w:p w14:paraId="2483935C" w14:textId="77777777" w:rsidR="00004EC8" w:rsidRDefault="00004EC8">
            <w:pPr>
              <w:jc w:val="center"/>
              <w:rPr>
                <w:lang w:eastAsia="ko-KR"/>
              </w:rPr>
            </w:pPr>
          </w:p>
        </w:tc>
        <w:tc>
          <w:tcPr>
            <w:tcW w:w="3750" w:type="dxa"/>
            <w:vAlign w:val="center"/>
          </w:tcPr>
          <w:p w14:paraId="66B8F7AD" w14:textId="77777777" w:rsidR="00004EC8" w:rsidRDefault="009662EC">
            <w:pPr>
              <w:jc w:val="center"/>
              <w:rPr>
                <w:rFonts w:eastAsia="GulimChe"/>
                <w:lang w:eastAsia="ko-KR"/>
              </w:rPr>
            </w:pPr>
            <w:r>
              <w:rPr>
                <w:rFonts w:eastAsia="GulimChe"/>
                <w:lang w:eastAsia="ko-KR"/>
              </w:rPr>
              <w:t>433.050-434.790 MHz</w:t>
            </w:r>
          </w:p>
        </w:tc>
        <w:tc>
          <w:tcPr>
            <w:tcW w:w="3600" w:type="dxa"/>
            <w:vAlign w:val="center"/>
          </w:tcPr>
          <w:p w14:paraId="61029E15" w14:textId="77777777" w:rsidR="00004EC8" w:rsidRDefault="009662EC">
            <w:pPr>
              <w:jc w:val="center"/>
              <w:rPr>
                <w:rFonts w:eastAsia="Batang"/>
                <w:lang w:eastAsia="ko-KR"/>
              </w:rPr>
            </w:pPr>
            <w:r>
              <w:rPr>
                <w:rFonts w:eastAsia="Batang"/>
                <w:lang w:eastAsia="ko-KR"/>
              </w:rPr>
              <w:t xml:space="preserve">10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2490" w:type="dxa"/>
            <w:vMerge/>
            <w:vAlign w:val="center"/>
          </w:tcPr>
          <w:p w14:paraId="3C777D98" w14:textId="77777777" w:rsidR="00004EC8" w:rsidRDefault="00004EC8">
            <w:pPr>
              <w:rPr>
                <w:rFonts w:ascii="TimesNewRomanPSMT" w:eastAsia="Batang" w:hAnsi="TimesNewRomanPSMT" w:cs="TimesNewRomanPSMT"/>
                <w:sz w:val="20"/>
                <w:szCs w:val="20"/>
                <w:lang w:eastAsia="ko-KR"/>
              </w:rPr>
            </w:pPr>
          </w:p>
        </w:tc>
      </w:tr>
      <w:tr w:rsidR="00004EC8" w14:paraId="05C3097E" w14:textId="77777777">
        <w:trPr>
          <w:trHeight w:val="180"/>
        </w:trPr>
        <w:tc>
          <w:tcPr>
            <w:tcW w:w="840" w:type="dxa"/>
            <w:vMerge/>
            <w:vAlign w:val="center"/>
          </w:tcPr>
          <w:p w14:paraId="369600E3" w14:textId="77777777" w:rsidR="00004EC8" w:rsidRDefault="00004EC8">
            <w:pPr>
              <w:numPr>
                <w:ilvl w:val="0"/>
                <w:numId w:val="13"/>
              </w:numPr>
              <w:jc w:val="center"/>
              <w:rPr>
                <w:rFonts w:cs="Angsana New"/>
                <w:snapToGrid w:val="0"/>
              </w:rPr>
            </w:pPr>
          </w:p>
        </w:tc>
        <w:tc>
          <w:tcPr>
            <w:tcW w:w="2880" w:type="dxa"/>
            <w:vMerge/>
            <w:vAlign w:val="center"/>
          </w:tcPr>
          <w:p w14:paraId="33ACD83C" w14:textId="77777777" w:rsidR="00004EC8" w:rsidRDefault="00004EC8">
            <w:pPr>
              <w:jc w:val="center"/>
              <w:rPr>
                <w:lang w:eastAsia="ko-KR"/>
              </w:rPr>
            </w:pPr>
          </w:p>
        </w:tc>
        <w:tc>
          <w:tcPr>
            <w:tcW w:w="3750" w:type="dxa"/>
            <w:vAlign w:val="center"/>
          </w:tcPr>
          <w:p w14:paraId="08F0527D" w14:textId="77777777" w:rsidR="00004EC8" w:rsidRDefault="009662EC">
            <w:pPr>
              <w:jc w:val="center"/>
              <w:rPr>
                <w:rFonts w:eastAsia="GulimChe"/>
                <w:lang w:eastAsia="ko-KR"/>
              </w:rPr>
            </w:pPr>
            <w:r>
              <w:rPr>
                <w:rFonts w:eastAsia="GulimChe"/>
                <w:lang w:eastAsia="ko-KR"/>
              </w:rPr>
              <w:t>868.000-868.600 MHz</w:t>
            </w:r>
          </w:p>
        </w:tc>
        <w:tc>
          <w:tcPr>
            <w:tcW w:w="3600" w:type="dxa"/>
            <w:vAlign w:val="center"/>
          </w:tcPr>
          <w:p w14:paraId="06992CFA" w14:textId="77777777" w:rsidR="00004EC8" w:rsidRDefault="009662EC">
            <w:pPr>
              <w:jc w:val="center"/>
              <w:rPr>
                <w:rFonts w:eastAsia="Batang"/>
                <w:lang w:eastAsia="ko-KR"/>
              </w:rPr>
            </w:pPr>
            <w:r>
              <w:rPr>
                <w:rFonts w:eastAsia="Batang"/>
                <w:lang w:eastAsia="ko-KR"/>
              </w:rPr>
              <w:t xml:space="preserve">25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2490" w:type="dxa"/>
            <w:vMerge/>
            <w:vAlign w:val="center"/>
          </w:tcPr>
          <w:p w14:paraId="3D5F22B3" w14:textId="77777777" w:rsidR="00004EC8" w:rsidRDefault="00004EC8">
            <w:pPr>
              <w:rPr>
                <w:rFonts w:ascii="TimesNewRomanPSMT" w:eastAsia="Batang" w:hAnsi="TimesNewRomanPSMT" w:cs="TimesNewRomanPSMT"/>
                <w:sz w:val="20"/>
                <w:szCs w:val="20"/>
                <w:lang w:eastAsia="ko-KR"/>
              </w:rPr>
            </w:pPr>
          </w:p>
        </w:tc>
      </w:tr>
      <w:tr w:rsidR="00004EC8" w14:paraId="7E9F5954" w14:textId="77777777">
        <w:trPr>
          <w:trHeight w:val="180"/>
        </w:trPr>
        <w:tc>
          <w:tcPr>
            <w:tcW w:w="840" w:type="dxa"/>
            <w:vMerge/>
            <w:vAlign w:val="center"/>
          </w:tcPr>
          <w:p w14:paraId="264FDFCC" w14:textId="77777777" w:rsidR="00004EC8" w:rsidRDefault="00004EC8">
            <w:pPr>
              <w:rPr>
                <w:rFonts w:cs="Angsana New"/>
                <w:snapToGrid w:val="0"/>
              </w:rPr>
            </w:pPr>
          </w:p>
        </w:tc>
        <w:tc>
          <w:tcPr>
            <w:tcW w:w="2880" w:type="dxa"/>
            <w:vMerge/>
            <w:vAlign w:val="center"/>
          </w:tcPr>
          <w:p w14:paraId="6149515A" w14:textId="77777777" w:rsidR="00004EC8" w:rsidRDefault="00004EC8">
            <w:pPr>
              <w:jc w:val="center"/>
              <w:rPr>
                <w:lang w:eastAsia="ko-KR"/>
              </w:rPr>
            </w:pPr>
          </w:p>
        </w:tc>
        <w:tc>
          <w:tcPr>
            <w:tcW w:w="3750" w:type="dxa"/>
            <w:vAlign w:val="center"/>
          </w:tcPr>
          <w:p w14:paraId="54C2C508" w14:textId="77777777" w:rsidR="00004EC8" w:rsidRDefault="009662EC">
            <w:pPr>
              <w:jc w:val="center"/>
              <w:rPr>
                <w:rFonts w:eastAsia="GulimChe"/>
                <w:lang w:eastAsia="ko-KR"/>
              </w:rPr>
            </w:pPr>
            <w:r>
              <w:rPr>
                <w:rFonts w:eastAsia="GulimChe"/>
                <w:lang w:eastAsia="ko-KR"/>
              </w:rPr>
              <w:t>868.700-869.200 MHz</w:t>
            </w:r>
          </w:p>
        </w:tc>
        <w:tc>
          <w:tcPr>
            <w:tcW w:w="3600" w:type="dxa"/>
            <w:vAlign w:val="center"/>
          </w:tcPr>
          <w:p w14:paraId="4F0DADDB" w14:textId="77777777" w:rsidR="00004EC8" w:rsidRDefault="009662EC">
            <w:pPr>
              <w:jc w:val="center"/>
              <w:rPr>
                <w:rFonts w:eastAsia="Batang"/>
                <w:lang w:eastAsia="ko-KR"/>
              </w:rPr>
            </w:pPr>
            <w:r>
              <w:rPr>
                <w:rFonts w:eastAsia="Batang"/>
                <w:lang w:eastAsia="ko-KR"/>
              </w:rPr>
              <w:t xml:space="preserve">25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2490" w:type="dxa"/>
            <w:vMerge/>
            <w:vAlign w:val="center"/>
          </w:tcPr>
          <w:p w14:paraId="5AD37E41" w14:textId="77777777" w:rsidR="00004EC8" w:rsidRDefault="00004EC8">
            <w:pPr>
              <w:rPr>
                <w:rFonts w:ascii="TimesNewRomanPSMT" w:eastAsia="Batang" w:hAnsi="TimesNewRomanPSMT" w:cs="TimesNewRomanPSMT"/>
                <w:sz w:val="20"/>
                <w:szCs w:val="20"/>
                <w:lang w:eastAsia="ko-KR"/>
              </w:rPr>
            </w:pPr>
          </w:p>
        </w:tc>
      </w:tr>
      <w:tr w:rsidR="00004EC8" w14:paraId="17C0F773" w14:textId="77777777">
        <w:trPr>
          <w:trHeight w:val="180"/>
        </w:trPr>
        <w:tc>
          <w:tcPr>
            <w:tcW w:w="840" w:type="dxa"/>
            <w:vMerge/>
            <w:vAlign w:val="center"/>
          </w:tcPr>
          <w:p w14:paraId="4232E3ED" w14:textId="77777777" w:rsidR="00004EC8" w:rsidRDefault="00004EC8">
            <w:pPr>
              <w:rPr>
                <w:rFonts w:cs="Angsana New"/>
                <w:snapToGrid w:val="0"/>
              </w:rPr>
            </w:pPr>
          </w:p>
        </w:tc>
        <w:tc>
          <w:tcPr>
            <w:tcW w:w="2880" w:type="dxa"/>
            <w:vMerge/>
            <w:vAlign w:val="center"/>
          </w:tcPr>
          <w:p w14:paraId="355ED10B" w14:textId="77777777" w:rsidR="00004EC8" w:rsidRDefault="00004EC8">
            <w:pPr>
              <w:jc w:val="center"/>
              <w:rPr>
                <w:lang w:eastAsia="ko-KR"/>
              </w:rPr>
            </w:pPr>
          </w:p>
        </w:tc>
        <w:tc>
          <w:tcPr>
            <w:tcW w:w="3750" w:type="dxa"/>
            <w:vAlign w:val="center"/>
          </w:tcPr>
          <w:p w14:paraId="11865396" w14:textId="77777777" w:rsidR="00004EC8" w:rsidRDefault="009662EC">
            <w:pPr>
              <w:jc w:val="center"/>
              <w:rPr>
                <w:rFonts w:eastAsia="GulimChe"/>
                <w:lang w:eastAsia="ko-KR"/>
              </w:rPr>
            </w:pPr>
            <w:r>
              <w:rPr>
                <w:rFonts w:eastAsia="GulimChe"/>
                <w:lang w:eastAsia="ko-KR"/>
              </w:rPr>
              <w:t>869.3-869.4 MHz</w:t>
            </w:r>
          </w:p>
        </w:tc>
        <w:tc>
          <w:tcPr>
            <w:tcW w:w="3600" w:type="dxa"/>
            <w:vAlign w:val="center"/>
          </w:tcPr>
          <w:p w14:paraId="69416AFF" w14:textId="77777777" w:rsidR="00004EC8" w:rsidRDefault="009662EC">
            <w:pPr>
              <w:jc w:val="center"/>
              <w:rPr>
                <w:rFonts w:eastAsia="Batang"/>
                <w:lang w:eastAsia="ko-KR"/>
              </w:rPr>
            </w:pPr>
            <w:r>
              <w:rPr>
                <w:rFonts w:eastAsia="Batang"/>
                <w:lang w:eastAsia="ko-KR"/>
              </w:rPr>
              <w:t xml:space="preserve">25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2490" w:type="dxa"/>
            <w:vMerge/>
            <w:vAlign w:val="center"/>
          </w:tcPr>
          <w:p w14:paraId="0DB299BF" w14:textId="77777777" w:rsidR="00004EC8" w:rsidRDefault="00004EC8">
            <w:pPr>
              <w:rPr>
                <w:rFonts w:ascii="TimesNewRomanPSMT" w:eastAsia="Batang" w:hAnsi="TimesNewRomanPSMT" w:cs="TimesNewRomanPSMT"/>
                <w:sz w:val="20"/>
                <w:szCs w:val="20"/>
                <w:lang w:eastAsia="ko-KR"/>
              </w:rPr>
            </w:pPr>
          </w:p>
        </w:tc>
      </w:tr>
      <w:tr w:rsidR="00004EC8" w14:paraId="4CBA5CF4" w14:textId="77777777">
        <w:trPr>
          <w:trHeight w:val="180"/>
        </w:trPr>
        <w:tc>
          <w:tcPr>
            <w:tcW w:w="840" w:type="dxa"/>
            <w:vMerge/>
            <w:vAlign w:val="center"/>
          </w:tcPr>
          <w:p w14:paraId="60E1C00E" w14:textId="77777777" w:rsidR="00004EC8" w:rsidRDefault="00004EC8">
            <w:pPr>
              <w:rPr>
                <w:rFonts w:cs="Angsana New"/>
                <w:snapToGrid w:val="0"/>
              </w:rPr>
            </w:pPr>
          </w:p>
        </w:tc>
        <w:tc>
          <w:tcPr>
            <w:tcW w:w="2880" w:type="dxa"/>
            <w:vMerge/>
            <w:vAlign w:val="center"/>
          </w:tcPr>
          <w:p w14:paraId="4F91CBA7" w14:textId="77777777" w:rsidR="00004EC8" w:rsidRDefault="00004EC8">
            <w:pPr>
              <w:jc w:val="center"/>
              <w:rPr>
                <w:lang w:eastAsia="ko-KR"/>
              </w:rPr>
            </w:pPr>
          </w:p>
        </w:tc>
        <w:tc>
          <w:tcPr>
            <w:tcW w:w="3750" w:type="dxa"/>
            <w:vAlign w:val="center"/>
          </w:tcPr>
          <w:p w14:paraId="273E9518" w14:textId="77777777" w:rsidR="00004EC8" w:rsidRDefault="009662EC">
            <w:pPr>
              <w:jc w:val="center"/>
              <w:rPr>
                <w:rFonts w:eastAsia="GulimChe"/>
                <w:lang w:eastAsia="ko-KR"/>
              </w:rPr>
            </w:pPr>
            <w:r>
              <w:rPr>
                <w:rFonts w:eastAsia="GulimChe"/>
                <w:lang w:eastAsia="ko-KR"/>
              </w:rPr>
              <w:t>869.700-870.000 MHz</w:t>
            </w:r>
          </w:p>
        </w:tc>
        <w:tc>
          <w:tcPr>
            <w:tcW w:w="3600" w:type="dxa"/>
            <w:vAlign w:val="center"/>
          </w:tcPr>
          <w:p w14:paraId="26EA81E0" w14:textId="77777777" w:rsidR="00004EC8" w:rsidRDefault="009662EC">
            <w:pPr>
              <w:jc w:val="center"/>
              <w:rPr>
                <w:rFonts w:eastAsia="Batang"/>
                <w:lang w:eastAsia="ko-KR"/>
              </w:rPr>
            </w:pPr>
            <w:r>
              <w:rPr>
                <w:rFonts w:eastAsia="Batang"/>
                <w:lang w:eastAsia="ko-KR"/>
              </w:rPr>
              <w:t xml:space="preserve">5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2490" w:type="dxa"/>
            <w:vMerge/>
            <w:vAlign w:val="center"/>
          </w:tcPr>
          <w:p w14:paraId="0D854525" w14:textId="77777777" w:rsidR="00004EC8" w:rsidRDefault="00004EC8">
            <w:pPr>
              <w:rPr>
                <w:rFonts w:ascii="TimesNewRomanPSMT" w:eastAsia="Batang" w:hAnsi="TimesNewRomanPSMT" w:cs="TimesNewRomanPSMT"/>
                <w:sz w:val="20"/>
                <w:szCs w:val="20"/>
                <w:lang w:eastAsia="ko-KR"/>
              </w:rPr>
            </w:pPr>
          </w:p>
        </w:tc>
      </w:tr>
      <w:tr w:rsidR="00004EC8" w14:paraId="7C256111" w14:textId="77777777">
        <w:trPr>
          <w:trHeight w:val="180"/>
        </w:trPr>
        <w:tc>
          <w:tcPr>
            <w:tcW w:w="840" w:type="dxa"/>
            <w:vMerge/>
            <w:vAlign w:val="center"/>
          </w:tcPr>
          <w:p w14:paraId="248CE58B" w14:textId="77777777" w:rsidR="00004EC8" w:rsidRDefault="00004EC8">
            <w:pPr>
              <w:rPr>
                <w:rFonts w:cs="Angsana New"/>
                <w:snapToGrid w:val="0"/>
              </w:rPr>
            </w:pPr>
          </w:p>
        </w:tc>
        <w:tc>
          <w:tcPr>
            <w:tcW w:w="2880" w:type="dxa"/>
            <w:vMerge/>
            <w:vAlign w:val="center"/>
          </w:tcPr>
          <w:p w14:paraId="4C4EC45C" w14:textId="77777777" w:rsidR="00004EC8" w:rsidRDefault="00004EC8">
            <w:pPr>
              <w:jc w:val="center"/>
              <w:rPr>
                <w:lang w:eastAsia="ko-KR"/>
              </w:rPr>
            </w:pPr>
          </w:p>
        </w:tc>
        <w:tc>
          <w:tcPr>
            <w:tcW w:w="3750" w:type="dxa"/>
            <w:vAlign w:val="center"/>
          </w:tcPr>
          <w:p w14:paraId="04CFE67A" w14:textId="77777777" w:rsidR="00004EC8" w:rsidRDefault="009662EC">
            <w:pPr>
              <w:jc w:val="center"/>
              <w:rPr>
                <w:rFonts w:eastAsia="GulimChe"/>
                <w:lang w:eastAsia="ko-KR"/>
              </w:rPr>
            </w:pPr>
            <w:r>
              <w:rPr>
                <w:rFonts w:eastAsia="GulimChe"/>
                <w:lang w:eastAsia="ko-KR"/>
              </w:rPr>
              <w:t>2400-2483.5 MHz</w:t>
            </w:r>
          </w:p>
        </w:tc>
        <w:tc>
          <w:tcPr>
            <w:tcW w:w="3600" w:type="dxa"/>
            <w:vAlign w:val="center"/>
          </w:tcPr>
          <w:p w14:paraId="36C97CC2" w14:textId="77777777" w:rsidR="00004EC8" w:rsidRDefault="009662EC">
            <w:pPr>
              <w:jc w:val="center"/>
              <w:rPr>
                <w:rFonts w:eastAsia="Batang"/>
                <w:lang w:eastAsia="ko-KR"/>
              </w:rPr>
            </w:pPr>
            <w:r>
              <w:rPr>
                <w:rFonts w:eastAsia="Batang"/>
                <w:lang w:eastAsia="ko-KR"/>
              </w:rPr>
              <w:t xml:space="preserve">10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w:t>
            </w:r>
            <w:r>
              <w:rPr>
                <w:rFonts w:eastAsia="Batang"/>
                <w:lang w:eastAsia="ko-KR"/>
              </w:rPr>
              <w:t>i.</w:t>
            </w:r>
            <w:r>
              <w:rPr>
                <w:rFonts w:eastAsia="Batang" w:hint="eastAsia"/>
                <w:lang w:eastAsia="ko-KR"/>
              </w:rPr>
              <w:t>r.p</w:t>
            </w:r>
            <w:proofErr w:type="spellEnd"/>
            <w:r>
              <w:rPr>
                <w:rFonts w:eastAsia="Batang" w:hint="eastAsia"/>
                <w:lang w:eastAsia="ko-KR"/>
              </w:rPr>
              <w:t>.)</w:t>
            </w:r>
          </w:p>
        </w:tc>
        <w:tc>
          <w:tcPr>
            <w:tcW w:w="2490" w:type="dxa"/>
            <w:vMerge/>
            <w:vAlign w:val="center"/>
          </w:tcPr>
          <w:p w14:paraId="6AC3FF48" w14:textId="77777777" w:rsidR="00004EC8" w:rsidRDefault="00004EC8">
            <w:pPr>
              <w:rPr>
                <w:rFonts w:ascii="TimesNewRomanPSMT" w:eastAsia="Batang" w:hAnsi="TimesNewRomanPSMT" w:cs="TimesNewRomanPSMT"/>
                <w:sz w:val="20"/>
                <w:szCs w:val="20"/>
                <w:lang w:eastAsia="ko-KR"/>
              </w:rPr>
            </w:pPr>
          </w:p>
        </w:tc>
      </w:tr>
      <w:tr w:rsidR="00004EC8" w14:paraId="09180BA4" w14:textId="77777777">
        <w:trPr>
          <w:trHeight w:val="180"/>
        </w:trPr>
        <w:tc>
          <w:tcPr>
            <w:tcW w:w="840" w:type="dxa"/>
            <w:vMerge/>
            <w:vAlign w:val="center"/>
          </w:tcPr>
          <w:p w14:paraId="4109C94E" w14:textId="77777777" w:rsidR="00004EC8" w:rsidRDefault="00004EC8">
            <w:pPr>
              <w:rPr>
                <w:rFonts w:cs="Angsana New"/>
                <w:snapToGrid w:val="0"/>
              </w:rPr>
            </w:pPr>
          </w:p>
        </w:tc>
        <w:tc>
          <w:tcPr>
            <w:tcW w:w="2880" w:type="dxa"/>
            <w:vMerge/>
            <w:vAlign w:val="center"/>
          </w:tcPr>
          <w:p w14:paraId="2F7C8031" w14:textId="77777777" w:rsidR="00004EC8" w:rsidRDefault="00004EC8">
            <w:pPr>
              <w:jc w:val="center"/>
              <w:rPr>
                <w:lang w:eastAsia="ko-KR"/>
              </w:rPr>
            </w:pPr>
          </w:p>
        </w:tc>
        <w:tc>
          <w:tcPr>
            <w:tcW w:w="3750" w:type="dxa"/>
            <w:vAlign w:val="center"/>
          </w:tcPr>
          <w:p w14:paraId="564E9CE2" w14:textId="77777777" w:rsidR="00004EC8" w:rsidRDefault="009662EC">
            <w:pPr>
              <w:jc w:val="center"/>
              <w:rPr>
                <w:rFonts w:eastAsia="GulimChe"/>
                <w:lang w:eastAsia="ko-KR"/>
              </w:rPr>
            </w:pPr>
            <w:r>
              <w:rPr>
                <w:rFonts w:eastAsia="GulimChe"/>
                <w:lang w:eastAsia="ko-KR"/>
              </w:rPr>
              <w:t>5725-5875 MHz</w:t>
            </w:r>
          </w:p>
        </w:tc>
        <w:tc>
          <w:tcPr>
            <w:tcW w:w="3600" w:type="dxa"/>
            <w:vAlign w:val="center"/>
          </w:tcPr>
          <w:p w14:paraId="20E57613" w14:textId="77777777" w:rsidR="00004EC8" w:rsidRDefault="009662EC">
            <w:pPr>
              <w:jc w:val="center"/>
              <w:rPr>
                <w:rFonts w:eastAsia="Batang"/>
                <w:lang w:eastAsia="ko-KR"/>
              </w:rPr>
            </w:pPr>
            <w:r>
              <w:rPr>
                <w:rFonts w:eastAsia="Batang"/>
                <w:lang w:eastAsia="ko-KR"/>
              </w:rPr>
              <w:t xml:space="preserve">25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w:t>
            </w:r>
            <w:r>
              <w:rPr>
                <w:rFonts w:eastAsia="Batang"/>
                <w:lang w:eastAsia="ko-KR"/>
              </w:rPr>
              <w:t>i.</w:t>
            </w:r>
            <w:r>
              <w:rPr>
                <w:rFonts w:eastAsia="Batang" w:hint="eastAsia"/>
                <w:lang w:eastAsia="ko-KR"/>
              </w:rPr>
              <w:t>r.p</w:t>
            </w:r>
            <w:proofErr w:type="spellEnd"/>
            <w:r>
              <w:rPr>
                <w:rFonts w:eastAsia="Batang" w:hint="eastAsia"/>
                <w:lang w:eastAsia="ko-KR"/>
              </w:rPr>
              <w:t>.)</w:t>
            </w:r>
          </w:p>
        </w:tc>
        <w:tc>
          <w:tcPr>
            <w:tcW w:w="2490" w:type="dxa"/>
            <w:vMerge/>
            <w:vAlign w:val="center"/>
          </w:tcPr>
          <w:p w14:paraId="1DEF86EE" w14:textId="77777777" w:rsidR="00004EC8" w:rsidRDefault="00004EC8">
            <w:pPr>
              <w:rPr>
                <w:rFonts w:ascii="TimesNewRomanPSMT" w:eastAsia="Batang" w:hAnsi="TimesNewRomanPSMT" w:cs="TimesNewRomanPSMT"/>
                <w:sz w:val="20"/>
                <w:szCs w:val="20"/>
                <w:lang w:eastAsia="ko-KR"/>
              </w:rPr>
            </w:pPr>
          </w:p>
        </w:tc>
      </w:tr>
      <w:tr w:rsidR="00004EC8" w14:paraId="23888245" w14:textId="77777777">
        <w:trPr>
          <w:trHeight w:val="180"/>
        </w:trPr>
        <w:tc>
          <w:tcPr>
            <w:tcW w:w="840" w:type="dxa"/>
            <w:vMerge/>
            <w:vAlign w:val="center"/>
          </w:tcPr>
          <w:p w14:paraId="7A834860" w14:textId="77777777" w:rsidR="00004EC8" w:rsidRDefault="00004EC8">
            <w:pPr>
              <w:rPr>
                <w:rFonts w:cs="Angsana New"/>
                <w:snapToGrid w:val="0"/>
              </w:rPr>
            </w:pPr>
          </w:p>
        </w:tc>
        <w:tc>
          <w:tcPr>
            <w:tcW w:w="2880" w:type="dxa"/>
            <w:vMerge/>
            <w:vAlign w:val="center"/>
          </w:tcPr>
          <w:p w14:paraId="197C74C0" w14:textId="77777777" w:rsidR="00004EC8" w:rsidRDefault="00004EC8">
            <w:pPr>
              <w:jc w:val="center"/>
              <w:rPr>
                <w:lang w:eastAsia="ko-KR"/>
              </w:rPr>
            </w:pPr>
          </w:p>
        </w:tc>
        <w:tc>
          <w:tcPr>
            <w:tcW w:w="3750" w:type="dxa"/>
            <w:vAlign w:val="center"/>
          </w:tcPr>
          <w:p w14:paraId="5697B68D" w14:textId="77777777" w:rsidR="00004EC8" w:rsidRDefault="009662EC">
            <w:pPr>
              <w:jc w:val="center"/>
              <w:rPr>
                <w:rFonts w:eastAsia="GulimChe"/>
                <w:lang w:eastAsia="ko-KR"/>
              </w:rPr>
            </w:pPr>
            <w:r>
              <w:rPr>
                <w:rFonts w:eastAsia="GulimChe"/>
                <w:lang w:eastAsia="ko-KR"/>
              </w:rPr>
              <w:t>24.00-24.25 GHz</w:t>
            </w:r>
          </w:p>
        </w:tc>
        <w:tc>
          <w:tcPr>
            <w:tcW w:w="3600" w:type="dxa"/>
            <w:vAlign w:val="center"/>
          </w:tcPr>
          <w:p w14:paraId="15432008" w14:textId="77777777" w:rsidR="00004EC8" w:rsidRDefault="009662EC">
            <w:pPr>
              <w:jc w:val="center"/>
              <w:rPr>
                <w:rFonts w:eastAsia="Batang"/>
                <w:lang w:eastAsia="ko-KR"/>
              </w:rPr>
            </w:pPr>
            <w:r>
              <w:rPr>
                <w:rFonts w:eastAsia="Batang"/>
                <w:lang w:eastAsia="ko-KR"/>
              </w:rPr>
              <w:t xml:space="preserve">100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w:t>
            </w:r>
            <w:r>
              <w:rPr>
                <w:rFonts w:eastAsia="Batang"/>
                <w:lang w:eastAsia="ko-KR"/>
              </w:rPr>
              <w:t>i.</w:t>
            </w:r>
            <w:r>
              <w:rPr>
                <w:rFonts w:eastAsia="Batang" w:hint="eastAsia"/>
                <w:lang w:eastAsia="ko-KR"/>
              </w:rPr>
              <w:t>r.p</w:t>
            </w:r>
            <w:proofErr w:type="spellEnd"/>
            <w:r>
              <w:rPr>
                <w:rFonts w:eastAsia="Batang" w:hint="eastAsia"/>
                <w:lang w:eastAsia="ko-KR"/>
              </w:rPr>
              <w:t>.)</w:t>
            </w:r>
          </w:p>
        </w:tc>
        <w:tc>
          <w:tcPr>
            <w:tcW w:w="2490" w:type="dxa"/>
            <w:vMerge/>
            <w:vAlign w:val="center"/>
          </w:tcPr>
          <w:p w14:paraId="4B30A075" w14:textId="77777777" w:rsidR="00004EC8" w:rsidRDefault="00004EC8">
            <w:pPr>
              <w:rPr>
                <w:rFonts w:ascii="TimesNewRomanPSMT" w:eastAsia="Batang" w:hAnsi="TimesNewRomanPSMT" w:cs="TimesNewRomanPSMT"/>
                <w:sz w:val="20"/>
                <w:szCs w:val="20"/>
                <w:lang w:eastAsia="ko-KR"/>
              </w:rPr>
            </w:pPr>
          </w:p>
        </w:tc>
      </w:tr>
      <w:tr w:rsidR="00004EC8" w14:paraId="6AB282AF" w14:textId="77777777">
        <w:trPr>
          <w:trHeight w:val="180"/>
        </w:trPr>
        <w:tc>
          <w:tcPr>
            <w:tcW w:w="840" w:type="dxa"/>
            <w:vMerge/>
            <w:vAlign w:val="center"/>
          </w:tcPr>
          <w:p w14:paraId="46FA5BC5" w14:textId="77777777" w:rsidR="00004EC8" w:rsidRDefault="00004EC8">
            <w:pPr>
              <w:rPr>
                <w:rFonts w:cs="Angsana New"/>
                <w:snapToGrid w:val="0"/>
              </w:rPr>
            </w:pPr>
          </w:p>
        </w:tc>
        <w:tc>
          <w:tcPr>
            <w:tcW w:w="2880" w:type="dxa"/>
            <w:vMerge/>
            <w:vAlign w:val="center"/>
          </w:tcPr>
          <w:p w14:paraId="0D9F7215" w14:textId="77777777" w:rsidR="00004EC8" w:rsidRDefault="00004EC8">
            <w:pPr>
              <w:jc w:val="center"/>
              <w:rPr>
                <w:lang w:eastAsia="ko-KR"/>
              </w:rPr>
            </w:pPr>
          </w:p>
        </w:tc>
        <w:tc>
          <w:tcPr>
            <w:tcW w:w="3750" w:type="dxa"/>
            <w:vAlign w:val="center"/>
          </w:tcPr>
          <w:p w14:paraId="38E8371E" w14:textId="77777777" w:rsidR="00004EC8" w:rsidRDefault="009662EC">
            <w:pPr>
              <w:jc w:val="center"/>
              <w:rPr>
                <w:rFonts w:eastAsia="GulimChe"/>
                <w:lang w:eastAsia="ko-KR"/>
              </w:rPr>
            </w:pPr>
            <w:r>
              <w:rPr>
                <w:rFonts w:eastAsia="GulimChe"/>
                <w:lang w:eastAsia="ko-KR"/>
              </w:rPr>
              <w:t>61.0-61.5 GHz</w:t>
            </w:r>
          </w:p>
        </w:tc>
        <w:tc>
          <w:tcPr>
            <w:tcW w:w="3600" w:type="dxa"/>
            <w:vAlign w:val="center"/>
          </w:tcPr>
          <w:p w14:paraId="3F97492C" w14:textId="77777777" w:rsidR="00004EC8" w:rsidRDefault="009662EC">
            <w:pPr>
              <w:jc w:val="center"/>
              <w:rPr>
                <w:rFonts w:eastAsia="Batang"/>
                <w:lang w:eastAsia="ko-KR"/>
              </w:rPr>
            </w:pPr>
            <w:r>
              <w:rPr>
                <w:rFonts w:eastAsia="Batang"/>
                <w:lang w:eastAsia="ko-KR"/>
              </w:rPr>
              <w:t xml:space="preserve">100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w:t>
            </w:r>
            <w:r>
              <w:rPr>
                <w:rFonts w:eastAsia="Batang"/>
                <w:lang w:eastAsia="ko-KR"/>
              </w:rPr>
              <w:t>i.</w:t>
            </w:r>
            <w:r>
              <w:rPr>
                <w:rFonts w:eastAsia="Batang" w:hint="eastAsia"/>
                <w:lang w:eastAsia="ko-KR"/>
              </w:rPr>
              <w:t>r.p</w:t>
            </w:r>
            <w:proofErr w:type="spellEnd"/>
            <w:r>
              <w:rPr>
                <w:rFonts w:eastAsia="Batang" w:hint="eastAsia"/>
                <w:lang w:eastAsia="ko-KR"/>
              </w:rPr>
              <w:t>.)</w:t>
            </w:r>
          </w:p>
        </w:tc>
        <w:tc>
          <w:tcPr>
            <w:tcW w:w="2490" w:type="dxa"/>
            <w:vMerge/>
            <w:vAlign w:val="center"/>
          </w:tcPr>
          <w:p w14:paraId="29DEFD92" w14:textId="77777777" w:rsidR="00004EC8" w:rsidRDefault="00004EC8">
            <w:pPr>
              <w:rPr>
                <w:rFonts w:ascii="TimesNewRomanPSMT" w:eastAsia="Batang" w:hAnsi="TimesNewRomanPSMT" w:cs="TimesNewRomanPSMT"/>
                <w:sz w:val="20"/>
                <w:szCs w:val="20"/>
                <w:lang w:eastAsia="ko-KR"/>
              </w:rPr>
            </w:pPr>
          </w:p>
        </w:tc>
      </w:tr>
      <w:tr w:rsidR="00004EC8" w14:paraId="2F6854CC" w14:textId="77777777">
        <w:trPr>
          <w:trHeight w:val="180"/>
        </w:trPr>
        <w:tc>
          <w:tcPr>
            <w:tcW w:w="840" w:type="dxa"/>
            <w:vMerge/>
            <w:vAlign w:val="center"/>
          </w:tcPr>
          <w:p w14:paraId="5D4C59B3" w14:textId="77777777" w:rsidR="00004EC8" w:rsidRDefault="00004EC8">
            <w:pPr>
              <w:rPr>
                <w:rFonts w:cs="Angsana New"/>
                <w:snapToGrid w:val="0"/>
              </w:rPr>
            </w:pPr>
          </w:p>
        </w:tc>
        <w:tc>
          <w:tcPr>
            <w:tcW w:w="2880" w:type="dxa"/>
            <w:vMerge/>
            <w:vAlign w:val="center"/>
          </w:tcPr>
          <w:p w14:paraId="551A17F8" w14:textId="77777777" w:rsidR="00004EC8" w:rsidRDefault="00004EC8">
            <w:pPr>
              <w:jc w:val="center"/>
              <w:rPr>
                <w:lang w:eastAsia="ko-KR"/>
              </w:rPr>
            </w:pPr>
          </w:p>
        </w:tc>
        <w:tc>
          <w:tcPr>
            <w:tcW w:w="3750" w:type="dxa"/>
            <w:vAlign w:val="center"/>
          </w:tcPr>
          <w:p w14:paraId="65166D2B" w14:textId="77777777" w:rsidR="00004EC8" w:rsidRDefault="009662EC">
            <w:pPr>
              <w:jc w:val="center"/>
              <w:rPr>
                <w:rFonts w:eastAsia="GulimChe"/>
                <w:lang w:eastAsia="ko-KR"/>
              </w:rPr>
            </w:pPr>
            <w:r>
              <w:rPr>
                <w:rFonts w:eastAsia="GulimChe"/>
                <w:lang w:eastAsia="ko-KR"/>
              </w:rPr>
              <w:t>122-123 GHz</w:t>
            </w:r>
          </w:p>
        </w:tc>
        <w:tc>
          <w:tcPr>
            <w:tcW w:w="3600" w:type="dxa"/>
            <w:vAlign w:val="center"/>
          </w:tcPr>
          <w:p w14:paraId="2866EFED" w14:textId="77777777" w:rsidR="00004EC8" w:rsidRDefault="009662EC">
            <w:pPr>
              <w:jc w:val="center"/>
              <w:rPr>
                <w:rFonts w:eastAsia="Batang"/>
                <w:lang w:eastAsia="ko-KR"/>
              </w:rPr>
            </w:pPr>
            <w:r>
              <w:rPr>
                <w:rFonts w:eastAsia="Batang"/>
                <w:lang w:eastAsia="ko-KR"/>
              </w:rPr>
              <w:t xml:space="preserve">100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w:t>
            </w:r>
            <w:r>
              <w:rPr>
                <w:rFonts w:eastAsia="Batang"/>
                <w:lang w:eastAsia="ko-KR"/>
              </w:rPr>
              <w:t>i.</w:t>
            </w:r>
            <w:r>
              <w:rPr>
                <w:rFonts w:eastAsia="Batang" w:hint="eastAsia"/>
                <w:lang w:eastAsia="ko-KR"/>
              </w:rPr>
              <w:t>r.p</w:t>
            </w:r>
            <w:proofErr w:type="spellEnd"/>
            <w:r>
              <w:rPr>
                <w:rFonts w:eastAsia="Batang" w:hint="eastAsia"/>
                <w:lang w:eastAsia="ko-KR"/>
              </w:rPr>
              <w:t>.)</w:t>
            </w:r>
          </w:p>
        </w:tc>
        <w:tc>
          <w:tcPr>
            <w:tcW w:w="2490" w:type="dxa"/>
            <w:vMerge/>
            <w:vAlign w:val="center"/>
          </w:tcPr>
          <w:p w14:paraId="100F20C1" w14:textId="77777777" w:rsidR="00004EC8" w:rsidRDefault="00004EC8">
            <w:pPr>
              <w:rPr>
                <w:rFonts w:ascii="TimesNewRomanPSMT" w:eastAsia="Batang" w:hAnsi="TimesNewRomanPSMT" w:cs="TimesNewRomanPSMT"/>
                <w:sz w:val="20"/>
                <w:szCs w:val="20"/>
                <w:lang w:eastAsia="ko-KR"/>
              </w:rPr>
            </w:pPr>
          </w:p>
        </w:tc>
      </w:tr>
      <w:tr w:rsidR="00004EC8" w14:paraId="6E0F59B4" w14:textId="77777777">
        <w:trPr>
          <w:trHeight w:val="180"/>
        </w:trPr>
        <w:tc>
          <w:tcPr>
            <w:tcW w:w="840" w:type="dxa"/>
            <w:vMerge/>
            <w:vAlign w:val="center"/>
          </w:tcPr>
          <w:p w14:paraId="5089D0ED" w14:textId="77777777" w:rsidR="00004EC8" w:rsidRDefault="00004EC8">
            <w:pPr>
              <w:rPr>
                <w:rFonts w:cs="Angsana New"/>
                <w:snapToGrid w:val="0"/>
              </w:rPr>
            </w:pPr>
          </w:p>
        </w:tc>
        <w:tc>
          <w:tcPr>
            <w:tcW w:w="2880" w:type="dxa"/>
            <w:vMerge/>
            <w:vAlign w:val="center"/>
          </w:tcPr>
          <w:p w14:paraId="5221047D" w14:textId="77777777" w:rsidR="00004EC8" w:rsidRDefault="00004EC8">
            <w:pPr>
              <w:jc w:val="center"/>
              <w:rPr>
                <w:lang w:eastAsia="ko-KR"/>
              </w:rPr>
            </w:pPr>
          </w:p>
        </w:tc>
        <w:tc>
          <w:tcPr>
            <w:tcW w:w="3750" w:type="dxa"/>
            <w:vAlign w:val="center"/>
          </w:tcPr>
          <w:p w14:paraId="57B61AEE" w14:textId="77777777" w:rsidR="00004EC8" w:rsidRDefault="009662EC">
            <w:pPr>
              <w:jc w:val="center"/>
              <w:rPr>
                <w:rFonts w:eastAsia="GulimChe"/>
                <w:lang w:eastAsia="ko-KR"/>
              </w:rPr>
            </w:pPr>
            <w:r>
              <w:rPr>
                <w:rFonts w:eastAsia="GulimChe"/>
                <w:lang w:eastAsia="ko-KR"/>
              </w:rPr>
              <w:t>244-246 GHz</w:t>
            </w:r>
          </w:p>
        </w:tc>
        <w:tc>
          <w:tcPr>
            <w:tcW w:w="3600" w:type="dxa"/>
            <w:vAlign w:val="center"/>
          </w:tcPr>
          <w:p w14:paraId="00340F68" w14:textId="77777777" w:rsidR="00004EC8" w:rsidRDefault="009662EC">
            <w:pPr>
              <w:jc w:val="center"/>
              <w:rPr>
                <w:rFonts w:eastAsia="Batang"/>
                <w:lang w:eastAsia="ko-KR"/>
              </w:rPr>
            </w:pPr>
            <w:r>
              <w:rPr>
                <w:rFonts w:eastAsia="Batang"/>
                <w:lang w:eastAsia="ko-KR"/>
              </w:rPr>
              <w:t xml:space="preserve">100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w:t>
            </w:r>
            <w:r>
              <w:rPr>
                <w:rFonts w:eastAsia="Batang"/>
                <w:lang w:eastAsia="ko-KR"/>
              </w:rPr>
              <w:t>i.</w:t>
            </w:r>
            <w:r>
              <w:rPr>
                <w:rFonts w:eastAsia="Batang" w:hint="eastAsia"/>
                <w:lang w:eastAsia="ko-KR"/>
              </w:rPr>
              <w:t>r.p</w:t>
            </w:r>
            <w:proofErr w:type="spellEnd"/>
            <w:r>
              <w:rPr>
                <w:rFonts w:eastAsia="Batang" w:hint="eastAsia"/>
                <w:lang w:eastAsia="ko-KR"/>
              </w:rPr>
              <w:t>.)</w:t>
            </w:r>
          </w:p>
        </w:tc>
        <w:tc>
          <w:tcPr>
            <w:tcW w:w="2490" w:type="dxa"/>
            <w:vMerge/>
            <w:vAlign w:val="center"/>
          </w:tcPr>
          <w:p w14:paraId="683FAE51" w14:textId="77777777" w:rsidR="00004EC8" w:rsidRDefault="00004EC8">
            <w:pPr>
              <w:rPr>
                <w:rFonts w:ascii="TimesNewRomanPSMT" w:eastAsia="Batang" w:hAnsi="TimesNewRomanPSMT" w:cs="TimesNewRomanPSMT"/>
                <w:sz w:val="20"/>
                <w:szCs w:val="20"/>
                <w:lang w:eastAsia="ko-KR"/>
              </w:rPr>
            </w:pPr>
          </w:p>
        </w:tc>
      </w:tr>
      <w:tr w:rsidR="00004EC8" w14:paraId="207E51DE" w14:textId="77777777">
        <w:trPr>
          <w:trHeight w:val="180"/>
        </w:trPr>
        <w:tc>
          <w:tcPr>
            <w:tcW w:w="840" w:type="dxa"/>
            <w:vMerge w:val="restart"/>
            <w:vAlign w:val="center"/>
          </w:tcPr>
          <w:p w14:paraId="5DF1356A" w14:textId="77777777" w:rsidR="00004EC8" w:rsidRDefault="00004EC8">
            <w:pPr>
              <w:numPr>
                <w:ilvl w:val="0"/>
                <w:numId w:val="13"/>
              </w:numPr>
              <w:jc w:val="center"/>
              <w:rPr>
                <w:rFonts w:cs="Angsana New"/>
                <w:snapToGrid w:val="0"/>
              </w:rPr>
            </w:pPr>
          </w:p>
        </w:tc>
        <w:tc>
          <w:tcPr>
            <w:tcW w:w="2880" w:type="dxa"/>
            <w:vMerge w:val="restart"/>
            <w:vAlign w:val="center"/>
          </w:tcPr>
          <w:p w14:paraId="099B1A6C" w14:textId="77777777" w:rsidR="00004EC8" w:rsidRDefault="009662EC">
            <w:pPr>
              <w:jc w:val="center"/>
              <w:rPr>
                <w:lang w:eastAsia="ko-KR"/>
              </w:rPr>
            </w:pPr>
            <w:r>
              <w:rPr>
                <w:lang w:eastAsia="ko-KR"/>
              </w:rPr>
              <w:br/>
              <w:t xml:space="preserve">Road Transport and Traffic Telematics </w:t>
            </w:r>
          </w:p>
        </w:tc>
        <w:tc>
          <w:tcPr>
            <w:tcW w:w="3750" w:type="dxa"/>
            <w:vAlign w:val="center"/>
          </w:tcPr>
          <w:p w14:paraId="1E515ED4" w14:textId="77777777" w:rsidR="00004EC8" w:rsidRDefault="009662EC">
            <w:pPr>
              <w:jc w:val="center"/>
              <w:rPr>
                <w:rFonts w:eastAsia="GulimChe"/>
                <w:lang w:eastAsia="ko-KR"/>
              </w:rPr>
            </w:pPr>
            <w:r>
              <w:rPr>
                <w:rFonts w:eastAsia="GulimChe"/>
                <w:lang w:eastAsia="ko-KR"/>
              </w:rPr>
              <w:t>5795-5805 MHz*</w:t>
            </w:r>
          </w:p>
        </w:tc>
        <w:tc>
          <w:tcPr>
            <w:tcW w:w="3600" w:type="dxa"/>
            <w:vAlign w:val="center"/>
          </w:tcPr>
          <w:p w14:paraId="32AFAA55" w14:textId="77777777" w:rsidR="00004EC8" w:rsidRDefault="009662EC">
            <w:pPr>
              <w:jc w:val="center"/>
              <w:rPr>
                <w:rFonts w:eastAsia="SimSun"/>
                <w:lang w:eastAsia="zh-CN"/>
              </w:rPr>
            </w:pPr>
            <w:r>
              <w:rPr>
                <w:rFonts w:eastAsia="Batang"/>
                <w:lang w:eastAsia="ko-KR"/>
              </w:rPr>
              <w:t>2</w:t>
            </w:r>
            <w:r>
              <w:rPr>
                <w:rFonts w:eastAsia="Batang" w:hint="eastAsia"/>
                <w:lang w:eastAsia="ko-KR"/>
              </w:rPr>
              <w:t>W (</w:t>
            </w:r>
            <w:proofErr w:type="spellStart"/>
            <w:r>
              <w:rPr>
                <w:rFonts w:eastAsia="Batang" w:hint="eastAsia"/>
                <w:lang w:eastAsia="ko-KR"/>
              </w:rPr>
              <w:t>e.</w:t>
            </w:r>
            <w:r>
              <w:rPr>
                <w:rFonts w:eastAsia="Batang"/>
                <w:lang w:eastAsia="ko-KR"/>
              </w:rPr>
              <w:t>i.</w:t>
            </w:r>
            <w:r>
              <w:rPr>
                <w:rFonts w:eastAsia="Batang" w:hint="eastAsia"/>
                <w:lang w:eastAsia="ko-KR"/>
              </w:rPr>
              <w:t>r.p</w:t>
            </w:r>
            <w:proofErr w:type="spellEnd"/>
            <w:r>
              <w:rPr>
                <w:rFonts w:eastAsia="Batang" w:hint="eastAsia"/>
                <w:lang w:eastAsia="ko-KR"/>
              </w:rPr>
              <w:t>.)</w:t>
            </w:r>
          </w:p>
        </w:tc>
        <w:tc>
          <w:tcPr>
            <w:tcW w:w="2490" w:type="dxa"/>
            <w:vMerge w:val="restart"/>
            <w:vAlign w:val="center"/>
          </w:tcPr>
          <w:p w14:paraId="18264504"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sz w:val="20"/>
                <w:szCs w:val="20"/>
                <w:lang w:eastAsia="ko-KR"/>
              </w:rPr>
              <w:t>* Individual license required</w:t>
            </w:r>
          </w:p>
          <w:p w14:paraId="0F325E88" w14:textId="77777777" w:rsidR="00004EC8" w:rsidRDefault="00004EC8">
            <w:pPr>
              <w:rPr>
                <w:rFonts w:ascii="TimesNewRomanPSMT" w:eastAsia="Batang" w:hAnsi="TimesNewRomanPSMT" w:cs="TimesNewRomanPSMT"/>
                <w:sz w:val="20"/>
                <w:szCs w:val="20"/>
                <w:lang w:eastAsia="ko-KR"/>
              </w:rPr>
            </w:pPr>
          </w:p>
          <w:p w14:paraId="1A61441A" w14:textId="77777777" w:rsidR="00004EC8" w:rsidRDefault="00004EC8">
            <w:pPr>
              <w:rPr>
                <w:rFonts w:ascii="TimesNewRomanPSMT" w:eastAsia="Batang" w:hAnsi="TimesNewRomanPSMT" w:cs="TimesNewRomanPSMT"/>
                <w:sz w:val="20"/>
                <w:szCs w:val="20"/>
                <w:lang w:eastAsia="ko-KR"/>
              </w:rPr>
            </w:pPr>
          </w:p>
        </w:tc>
      </w:tr>
      <w:tr w:rsidR="00004EC8" w14:paraId="38A0B55C" w14:textId="77777777">
        <w:trPr>
          <w:trHeight w:val="180"/>
        </w:trPr>
        <w:tc>
          <w:tcPr>
            <w:tcW w:w="840" w:type="dxa"/>
            <w:vMerge/>
            <w:vAlign w:val="center"/>
          </w:tcPr>
          <w:p w14:paraId="291782DF" w14:textId="77777777" w:rsidR="00004EC8" w:rsidRDefault="00004EC8">
            <w:pPr>
              <w:numPr>
                <w:ilvl w:val="0"/>
                <w:numId w:val="13"/>
              </w:numPr>
              <w:jc w:val="center"/>
              <w:rPr>
                <w:rFonts w:cs="Angsana New"/>
                <w:snapToGrid w:val="0"/>
              </w:rPr>
            </w:pPr>
          </w:p>
        </w:tc>
        <w:tc>
          <w:tcPr>
            <w:tcW w:w="2880" w:type="dxa"/>
            <w:vMerge/>
            <w:vAlign w:val="center"/>
          </w:tcPr>
          <w:p w14:paraId="06047AF5" w14:textId="77777777" w:rsidR="00004EC8" w:rsidRDefault="00004EC8">
            <w:pPr>
              <w:jc w:val="center"/>
              <w:rPr>
                <w:lang w:eastAsia="ko-KR"/>
              </w:rPr>
            </w:pPr>
          </w:p>
        </w:tc>
        <w:tc>
          <w:tcPr>
            <w:tcW w:w="3750" w:type="dxa"/>
            <w:vAlign w:val="center"/>
          </w:tcPr>
          <w:p w14:paraId="74EDC997" w14:textId="77777777" w:rsidR="00004EC8" w:rsidRDefault="009662EC">
            <w:pPr>
              <w:jc w:val="center"/>
              <w:rPr>
                <w:rFonts w:eastAsia="GulimChe"/>
                <w:lang w:eastAsia="ko-KR"/>
              </w:rPr>
            </w:pPr>
            <w:r>
              <w:rPr>
                <w:rFonts w:eastAsia="GulimChe"/>
                <w:lang w:eastAsia="ko-KR"/>
              </w:rPr>
              <w:t>63-64 GHz</w:t>
            </w:r>
          </w:p>
        </w:tc>
        <w:tc>
          <w:tcPr>
            <w:tcW w:w="3600" w:type="dxa"/>
            <w:vAlign w:val="center"/>
          </w:tcPr>
          <w:p w14:paraId="615B95B9" w14:textId="77777777" w:rsidR="00004EC8" w:rsidRDefault="009662EC">
            <w:pPr>
              <w:jc w:val="center"/>
              <w:rPr>
                <w:rFonts w:eastAsia="Batang"/>
                <w:lang w:eastAsia="ko-KR"/>
              </w:rPr>
            </w:pPr>
            <w:r>
              <w:rPr>
                <w:rFonts w:eastAsia="Batang"/>
                <w:lang w:eastAsia="ko-KR"/>
              </w:rPr>
              <w:t>8</w:t>
            </w:r>
            <w:r>
              <w:rPr>
                <w:rFonts w:eastAsia="Batang" w:hint="eastAsia"/>
                <w:lang w:eastAsia="ko-KR"/>
              </w:rPr>
              <w:t>W (</w:t>
            </w:r>
            <w:proofErr w:type="spellStart"/>
            <w:r>
              <w:rPr>
                <w:rFonts w:eastAsia="Batang" w:hint="eastAsia"/>
                <w:lang w:eastAsia="ko-KR"/>
              </w:rPr>
              <w:t>e.</w:t>
            </w:r>
            <w:r>
              <w:rPr>
                <w:rFonts w:eastAsia="Batang"/>
                <w:lang w:eastAsia="ko-KR"/>
              </w:rPr>
              <w:t>i.</w:t>
            </w:r>
            <w:r>
              <w:rPr>
                <w:rFonts w:eastAsia="Batang" w:hint="eastAsia"/>
                <w:lang w:eastAsia="ko-KR"/>
              </w:rPr>
              <w:t>r.p</w:t>
            </w:r>
            <w:proofErr w:type="spellEnd"/>
            <w:r>
              <w:rPr>
                <w:rFonts w:eastAsia="Batang" w:hint="eastAsia"/>
                <w:lang w:eastAsia="ko-KR"/>
              </w:rPr>
              <w:t>.)</w:t>
            </w:r>
          </w:p>
        </w:tc>
        <w:tc>
          <w:tcPr>
            <w:tcW w:w="2490" w:type="dxa"/>
            <w:vMerge/>
            <w:vAlign w:val="center"/>
          </w:tcPr>
          <w:p w14:paraId="118BBB64" w14:textId="77777777" w:rsidR="00004EC8" w:rsidRDefault="00004EC8">
            <w:pPr>
              <w:rPr>
                <w:rFonts w:ascii="TimesNewRomanPSMT" w:eastAsia="Batang" w:hAnsi="TimesNewRomanPSMT" w:cs="TimesNewRomanPSMT"/>
                <w:sz w:val="20"/>
                <w:szCs w:val="20"/>
                <w:lang w:eastAsia="ko-KR"/>
              </w:rPr>
            </w:pPr>
          </w:p>
        </w:tc>
      </w:tr>
      <w:tr w:rsidR="00004EC8" w14:paraId="14F5D8DB" w14:textId="77777777">
        <w:trPr>
          <w:trHeight w:val="180"/>
        </w:trPr>
        <w:tc>
          <w:tcPr>
            <w:tcW w:w="840" w:type="dxa"/>
            <w:vMerge/>
            <w:vAlign w:val="center"/>
          </w:tcPr>
          <w:p w14:paraId="085A4F96" w14:textId="77777777" w:rsidR="00004EC8" w:rsidRDefault="00004EC8">
            <w:pPr>
              <w:numPr>
                <w:ilvl w:val="0"/>
                <w:numId w:val="13"/>
              </w:numPr>
              <w:jc w:val="center"/>
              <w:rPr>
                <w:rFonts w:cs="Angsana New"/>
                <w:snapToGrid w:val="0"/>
              </w:rPr>
            </w:pPr>
          </w:p>
        </w:tc>
        <w:tc>
          <w:tcPr>
            <w:tcW w:w="2880" w:type="dxa"/>
            <w:vMerge/>
            <w:vAlign w:val="center"/>
          </w:tcPr>
          <w:p w14:paraId="0BABD3B6" w14:textId="77777777" w:rsidR="00004EC8" w:rsidRDefault="00004EC8">
            <w:pPr>
              <w:jc w:val="center"/>
              <w:rPr>
                <w:lang w:eastAsia="ko-KR"/>
              </w:rPr>
            </w:pPr>
          </w:p>
        </w:tc>
        <w:tc>
          <w:tcPr>
            <w:tcW w:w="3750" w:type="dxa"/>
            <w:vAlign w:val="center"/>
          </w:tcPr>
          <w:p w14:paraId="59E592A8" w14:textId="77777777" w:rsidR="00004EC8" w:rsidRDefault="009662EC">
            <w:pPr>
              <w:jc w:val="center"/>
              <w:rPr>
                <w:rFonts w:eastAsia="GulimChe"/>
                <w:lang w:eastAsia="ko-KR"/>
              </w:rPr>
            </w:pPr>
            <w:r>
              <w:rPr>
                <w:rFonts w:eastAsia="GulimChe"/>
                <w:lang w:eastAsia="ko-KR"/>
              </w:rPr>
              <w:t>76-77 GHz</w:t>
            </w:r>
          </w:p>
        </w:tc>
        <w:tc>
          <w:tcPr>
            <w:tcW w:w="3600" w:type="dxa"/>
            <w:vAlign w:val="center"/>
          </w:tcPr>
          <w:p w14:paraId="573810F2" w14:textId="77777777" w:rsidR="00004EC8" w:rsidRDefault="009662EC">
            <w:pPr>
              <w:jc w:val="center"/>
              <w:rPr>
                <w:rFonts w:eastAsia="Batang"/>
                <w:lang w:eastAsia="ko-KR"/>
              </w:rPr>
            </w:pPr>
            <w:r>
              <w:rPr>
                <w:rFonts w:eastAsia="Batang"/>
                <w:lang w:eastAsia="ko-KR"/>
              </w:rPr>
              <w:t>55</w:t>
            </w:r>
            <w:r>
              <w:rPr>
                <w:rFonts w:eastAsia="Batang" w:hint="eastAsia"/>
                <w:lang w:eastAsia="ko-KR"/>
              </w:rPr>
              <w:t xml:space="preserve"> </w:t>
            </w:r>
            <w:r>
              <w:rPr>
                <w:rFonts w:eastAsia="Batang"/>
                <w:lang w:eastAsia="ko-KR"/>
              </w:rPr>
              <w:t>dBm peak</w:t>
            </w:r>
          </w:p>
        </w:tc>
        <w:tc>
          <w:tcPr>
            <w:tcW w:w="2490" w:type="dxa"/>
            <w:vMerge/>
            <w:vAlign w:val="center"/>
          </w:tcPr>
          <w:p w14:paraId="1CEEEC8F" w14:textId="77777777" w:rsidR="00004EC8" w:rsidRDefault="00004EC8">
            <w:pPr>
              <w:rPr>
                <w:rFonts w:ascii="TimesNewRomanPSMT" w:eastAsia="Batang" w:hAnsi="TimesNewRomanPSMT" w:cs="TimesNewRomanPSMT"/>
                <w:sz w:val="20"/>
                <w:szCs w:val="20"/>
                <w:lang w:eastAsia="ko-KR"/>
              </w:rPr>
            </w:pPr>
          </w:p>
        </w:tc>
      </w:tr>
      <w:tr w:rsidR="00004EC8" w14:paraId="6F413C4E" w14:textId="77777777">
        <w:trPr>
          <w:trHeight w:val="180"/>
        </w:trPr>
        <w:tc>
          <w:tcPr>
            <w:tcW w:w="840" w:type="dxa"/>
            <w:vMerge w:val="restart"/>
            <w:vAlign w:val="center"/>
          </w:tcPr>
          <w:p w14:paraId="368D1829" w14:textId="77777777" w:rsidR="00004EC8" w:rsidRDefault="00004EC8">
            <w:pPr>
              <w:numPr>
                <w:ilvl w:val="0"/>
                <w:numId w:val="13"/>
              </w:numPr>
              <w:jc w:val="center"/>
              <w:rPr>
                <w:rFonts w:cs="Angsana New"/>
                <w:snapToGrid w:val="0"/>
              </w:rPr>
            </w:pPr>
          </w:p>
        </w:tc>
        <w:tc>
          <w:tcPr>
            <w:tcW w:w="2880" w:type="dxa"/>
            <w:vMerge w:val="restart"/>
            <w:vAlign w:val="center"/>
          </w:tcPr>
          <w:p w14:paraId="5DE4A520" w14:textId="77777777" w:rsidR="00004EC8" w:rsidRDefault="009662EC">
            <w:pPr>
              <w:jc w:val="center"/>
              <w:rPr>
                <w:lang w:eastAsia="ko-KR"/>
              </w:rPr>
            </w:pPr>
            <w:r>
              <w:rPr>
                <w:lang w:eastAsia="ko-KR"/>
              </w:rPr>
              <w:t>Wireless Audio Applications</w:t>
            </w:r>
          </w:p>
        </w:tc>
        <w:tc>
          <w:tcPr>
            <w:tcW w:w="3750" w:type="dxa"/>
            <w:vAlign w:val="center"/>
          </w:tcPr>
          <w:p w14:paraId="279F9A5D" w14:textId="77777777" w:rsidR="00004EC8" w:rsidRDefault="009662EC">
            <w:pPr>
              <w:jc w:val="center"/>
              <w:rPr>
                <w:rFonts w:eastAsia="GulimChe"/>
                <w:lang w:eastAsia="ko-KR"/>
              </w:rPr>
            </w:pPr>
            <w:r>
              <w:rPr>
                <w:rFonts w:eastAsia="GulimChe"/>
                <w:lang w:eastAsia="ko-KR"/>
              </w:rPr>
              <w:t>72.0-73.0 MHz *</w:t>
            </w:r>
          </w:p>
        </w:tc>
        <w:tc>
          <w:tcPr>
            <w:tcW w:w="3600" w:type="dxa"/>
            <w:vAlign w:val="center"/>
          </w:tcPr>
          <w:p w14:paraId="30F19E2E" w14:textId="77777777" w:rsidR="00004EC8" w:rsidRDefault="009662EC">
            <w:pPr>
              <w:jc w:val="center"/>
              <w:rPr>
                <w:rFonts w:eastAsia="SimSun"/>
                <w:lang w:eastAsia="zh-CN"/>
              </w:rPr>
            </w:pPr>
            <w:r>
              <w:rPr>
                <w:rFonts w:eastAsia="Batang"/>
                <w:lang w:eastAsia="ko-KR"/>
              </w:rPr>
              <w:t>8</w:t>
            </w:r>
            <w:r>
              <w:rPr>
                <w:rFonts w:eastAsia="Batang" w:hint="eastAsia"/>
                <w:lang w:eastAsia="ko-KR"/>
              </w:rPr>
              <w:t>0 m</w:t>
            </w:r>
            <w:r>
              <w:rPr>
                <w:rFonts w:eastAsia="Batang"/>
                <w:lang w:eastAsia="ko-KR"/>
              </w:rPr>
              <w:t>V/m at 3m (field strength)</w:t>
            </w:r>
          </w:p>
        </w:tc>
        <w:tc>
          <w:tcPr>
            <w:tcW w:w="2490" w:type="dxa"/>
            <w:vMerge w:val="restart"/>
            <w:vAlign w:val="center"/>
          </w:tcPr>
          <w:p w14:paraId="404E0D9F"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sz w:val="20"/>
                <w:szCs w:val="20"/>
                <w:lang w:eastAsia="ko-KR"/>
              </w:rPr>
              <w:t xml:space="preserve">* for auditory assistance device only. In case of analogue systems, the maximum occupied bandwidth should not exceed 300 </w:t>
            </w:r>
            <w:proofErr w:type="spellStart"/>
            <w:r>
              <w:rPr>
                <w:rFonts w:ascii="TimesNewRomanPSMT" w:eastAsia="Batang" w:hAnsi="TimesNewRomanPSMT" w:cs="TimesNewRomanPSMT"/>
                <w:sz w:val="20"/>
                <w:szCs w:val="20"/>
                <w:lang w:eastAsia="ko-KR"/>
              </w:rPr>
              <w:t>KHz</w:t>
            </w:r>
            <w:proofErr w:type="spellEnd"/>
          </w:p>
          <w:p w14:paraId="0D6D6E79" w14:textId="77777777" w:rsidR="00004EC8" w:rsidRDefault="00004EC8">
            <w:pPr>
              <w:rPr>
                <w:rFonts w:ascii="TimesNewRomanPSMT" w:eastAsia="Batang" w:hAnsi="TimesNewRomanPSMT" w:cs="TimesNewRomanPSMT"/>
                <w:sz w:val="20"/>
                <w:szCs w:val="20"/>
                <w:lang w:eastAsia="ko-KR"/>
              </w:rPr>
            </w:pPr>
          </w:p>
          <w:p w14:paraId="3A33C60A" w14:textId="77777777" w:rsidR="00004EC8" w:rsidRDefault="00004EC8">
            <w:pPr>
              <w:rPr>
                <w:rFonts w:ascii="TimesNewRomanPSMT" w:eastAsia="Batang" w:hAnsi="TimesNewRomanPSMT" w:cs="TimesNewRomanPSMT"/>
                <w:sz w:val="20"/>
                <w:szCs w:val="20"/>
                <w:lang w:eastAsia="ko-KR"/>
              </w:rPr>
            </w:pPr>
          </w:p>
        </w:tc>
      </w:tr>
      <w:tr w:rsidR="00004EC8" w14:paraId="04AF536C" w14:textId="77777777">
        <w:trPr>
          <w:trHeight w:val="180"/>
        </w:trPr>
        <w:tc>
          <w:tcPr>
            <w:tcW w:w="840" w:type="dxa"/>
            <w:vMerge/>
            <w:vAlign w:val="center"/>
          </w:tcPr>
          <w:p w14:paraId="34B371E6" w14:textId="77777777" w:rsidR="00004EC8" w:rsidRDefault="00004EC8">
            <w:pPr>
              <w:numPr>
                <w:ilvl w:val="0"/>
                <w:numId w:val="13"/>
              </w:numPr>
              <w:jc w:val="center"/>
              <w:rPr>
                <w:rFonts w:cs="Angsana New"/>
                <w:snapToGrid w:val="0"/>
              </w:rPr>
            </w:pPr>
          </w:p>
        </w:tc>
        <w:tc>
          <w:tcPr>
            <w:tcW w:w="2880" w:type="dxa"/>
            <w:vMerge/>
            <w:vAlign w:val="center"/>
          </w:tcPr>
          <w:p w14:paraId="63255E3E" w14:textId="77777777" w:rsidR="00004EC8" w:rsidRDefault="00004EC8">
            <w:pPr>
              <w:jc w:val="center"/>
              <w:rPr>
                <w:lang w:eastAsia="ko-KR"/>
              </w:rPr>
            </w:pPr>
          </w:p>
        </w:tc>
        <w:tc>
          <w:tcPr>
            <w:tcW w:w="3750" w:type="dxa"/>
            <w:vAlign w:val="center"/>
          </w:tcPr>
          <w:p w14:paraId="2B9D5AA0" w14:textId="77777777" w:rsidR="00004EC8" w:rsidRDefault="009662EC">
            <w:pPr>
              <w:jc w:val="center"/>
              <w:rPr>
                <w:rFonts w:eastAsia="GulimChe"/>
                <w:lang w:eastAsia="ko-KR"/>
              </w:rPr>
            </w:pPr>
            <w:r>
              <w:rPr>
                <w:rFonts w:eastAsia="GulimChe"/>
                <w:lang w:eastAsia="ko-KR"/>
              </w:rPr>
              <w:t>75.4-76.0 MHz *</w:t>
            </w:r>
          </w:p>
        </w:tc>
        <w:tc>
          <w:tcPr>
            <w:tcW w:w="3600" w:type="dxa"/>
            <w:vAlign w:val="center"/>
          </w:tcPr>
          <w:p w14:paraId="4EAA6765" w14:textId="77777777" w:rsidR="00004EC8" w:rsidRDefault="009662EC">
            <w:pPr>
              <w:jc w:val="center"/>
              <w:rPr>
                <w:rFonts w:eastAsia="Batang"/>
                <w:lang w:eastAsia="ko-KR"/>
              </w:rPr>
            </w:pPr>
            <w:r>
              <w:rPr>
                <w:rFonts w:eastAsia="Batang"/>
                <w:lang w:eastAsia="ko-KR"/>
              </w:rPr>
              <w:t>8</w:t>
            </w:r>
            <w:r>
              <w:rPr>
                <w:rFonts w:eastAsia="Batang" w:hint="eastAsia"/>
                <w:lang w:eastAsia="ko-KR"/>
              </w:rPr>
              <w:t>0 m</w:t>
            </w:r>
            <w:r>
              <w:rPr>
                <w:rFonts w:eastAsia="Batang"/>
                <w:lang w:eastAsia="ko-KR"/>
              </w:rPr>
              <w:t>V/m at 3m (field strength)</w:t>
            </w:r>
          </w:p>
        </w:tc>
        <w:tc>
          <w:tcPr>
            <w:tcW w:w="2490" w:type="dxa"/>
            <w:vMerge/>
            <w:vAlign w:val="center"/>
          </w:tcPr>
          <w:p w14:paraId="7A4D5B2A" w14:textId="77777777" w:rsidR="00004EC8" w:rsidRDefault="00004EC8">
            <w:pPr>
              <w:rPr>
                <w:rFonts w:ascii="TimesNewRomanPSMT" w:eastAsia="Batang" w:hAnsi="TimesNewRomanPSMT" w:cs="TimesNewRomanPSMT"/>
                <w:sz w:val="20"/>
                <w:szCs w:val="20"/>
                <w:lang w:eastAsia="ko-KR"/>
              </w:rPr>
            </w:pPr>
          </w:p>
        </w:tc>
      </w:tr>
      <w:tr w:rsidR="00004EC8" w14:paraId="38887228" w14:textId="77777777">
        <w:trPr>
          <w:trHeight w:val="180"/>
        </w:trPr>
        <w:tc>
          <w:tcPr>
            <w:tcW w:w="840" w:type="dxa"/>
            <w:vMerge/>
            <w:vAlign w:val="center"/>
          </w:tcPr>
          <w:p w14:paraId="551FFEC5" w14:textId="77777777" w:rsidR="00004EC8" w:rsidRDefault="00004EC8">
            <w:pPr>
              <w:numPr>
                <w:ilvl w:val="0"/>
                <w:numId w:val="13"/>
              </w:numPr>
              <w:jc w:val="center"/>
              <w:rPr>
                <w:rFonts w:cs="Angsana New"/>
                <w:snapToGrid w:val="0"/>
              </w:rPr>
            </w:pPr>
          </w:p>
        </w:tc>
        <w:tc>
          <w:tcPr>
            <w:tcW w:w="2880" w:type="dxa"/>
            <w:vMerge/>
            <w:vAlign w:val="center"/>
          </w:tcPr>
          <w:p w14:paraId="477DAFAC" w14:textId="77777777" w:rsidR="00004EC8" w:rsidRDefault="00004EC8">
            <w:pPr>
              <w:jc w:val="center"/>
              <w:rPr>
                <w:lang w:eastAsia="ko-KR"/>
              </w:rPr>
            </w:pPr>
          </w:p>
        </w:tc>
        <w:tc>
          <w:tcPr>
            <w:tcW w:w="3750" w:type="dxa"/>
            <w:vAlign w:val="center"/>
          </w:tcPr>
          <w:p w14:paraId="3BC926BC" w14:textId="77777777" w:rsidR="00004EC8" w:rsidRDefault="009662EC">
            <w:pPr>
              <w:jc w:val="center"/>
              <w:rPr>
                <w:rFonts w:eastAsia="GulimChe"/>
                <w:lang w:eastAsia="ko-KR"/>
              </w:rPr>
            </w:pPr>
            <w:r>
              <w:rPr>
                <w:rFonts w:eastAsia="GulimChe"/>
                <w:lang w:eastAsia="ko-KR"/>
              </w:rPr>
              <w:t>863-865 MHz</w:t>
            </w:r>
          </w:p>
        </w:tc>
        <w:tc>
          <w:tcPr>
            <w:tcW w:w="3600" w:type="dxa"/>
            <w:vAlign w:val="center"/>
          </w:tcPr>
          <w:p w14:paraId="2EDFDE8D" w14:textId="77777777" w:rsidR="00004EC8" w:rsidRDefault="009662EC">
            <w:pPr>
              <w:jc w:val="center"/>
              <w:rPr>
                <w:rFonts w:eastAsia="Batang"/>
                <w:lang w:eastAsia="ko-KR"/>
              </w:rPr>
            </w:pPr>
            <w:r>
              <w:rPr>
                <w:rFonts w:eastAsia="Batang"/>
                <w:lang w:eastAsia="ko-KR"/>
              </w:rPr>
              <w:t>1</w:t>
            </w:r>
            <w:r>
              <w:rPr>
                <w:rFonts w:eastAsia="Batang" w:hint="eastAsia"/>
                <w:lang w:eastAsia="ko-KR"/>
              </w:rPr>
              <w:t xml:space="preserve">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2490" w:type="dxa"/>
            <w:vMerge/>
            <w:vAlign w:val="center"/>
          </w:tcPr>
          <w:p w14:paraId="5D69A269" w14:textId="77777777" w:rsidR="00004EC8" w:rsidRDefault="00004EC8">
            <w:pPr>
              <w:rPr>
                <w:rFonts w:ascii="TimesNewRomanPSMT" w:eastAsia="Batang" w:hAnsi="TimesNewRomanPSMT" w:cs="TimesNewRomanPSMT"/>
                <w:sz w:val="20"/>
                <w:szCs w:val="20"/>
                <w:lang w:eastAsia="ko-KR"/>
              </w:rPr>
            </w:pPr>
          </w:p>
        </w:tc>
      </w:tr>
      <w:tr w:rsidR="00004EC8" w14:paraId="7B687C55" w14:textId="77777777">
        <w:trPr>
          <w:trHeight w:val="180"/>
        </w:trPr>
        <w:tc>
          <w:tcPr>
            <w:tcW w:w="840" w:type="dxa"/>
            <w:vMerge/>
            <w:vAlign w:val="center"/>
          </w:tcPr>
          <w:p w14:paraId="65904477" w14:textId="77777777" w:rsidR="00004EC8" w:rsidRDefault="00004EC8">
            <w:pPr>
              <w:numPr>
                <w:ilvl w:val="0"/>
                <w:numId w:val="13"/>
              </w:numPr>
              <w:jc w:val="center"/>
              <w:rPr>
                <w:rFonts w:cs="Angsana New"/>
                <w:snapToGrid w:val="0"/>
              </w:rPr>
            </w:pPr>
          </w:p>
        </w:tc>
        <w:tc>
          <w:tcPr>
            <w:tcW w:w="2880" w:type="dxa"/>
            <w:vMerge/>
            <w:vAlign w:val="center"/>
          </w:tcPr>
          <w:p w14:paraId="6A9F848F" w14:textId="77777777" w:rsidR="00004EC8" w:rsidRDefault="00004EC8">
            <w:pPr>
              <w:jc w:val="center"/>
              <w:rPr>
                <w:lang w:eastAsia="ko-KR"/>
              </w:rPr>
            </w:pPr>
          </w:p>
        </w:tc>
        <w:tc>
          <w:tcPr>
            <w:tcW w:w="3750" w:type="dxa"/>
            <w:vAlign w:val="center"/>
          </w:tcPr>
          <w:p w14:paraId="04AD6168" w14:textId="77777777" w:rsidR="00004EC8" w:rsidRDefault="009662EC">
            <w:pPr>
              <w:jc w:val="center"/>
              <w:rPr>
                <w:rFonts w:eastAsia="GulimChe"/>
                <w:lang w:eastAsia="ko-KR"/>
              </w:rPr>
            </w:pPr>
            <w:r>
              <w:rPr>
                <w:rFonts w:eastAsia="GulimChe"/>
                <w:lang w:eastAsia="ko-KR"/>
              </w:rPr>
              <w:t>864.8-865.0 MHz</w:t>
            </w:r>
          </w:p>
        </w:tc>
        <w:tc>
          <w:tcPr>
            <w:tcW w:w="3600" w:type="dxa"/>
            <w:vAlign w:val="center"/>
          </w:tcPr>
          <w:p w14:paraId="0A7E8523" w14:textId="77777777" w:rsidR="00004EC8" w:rsidRDefault="009662EC">
            <w:pPr>
              <w:jc w:val="center"/>
              <w:rPr>
                <w:rFonts w:eastAsia="Batang"/>
                <w:lang w:eastAsia="ko-KR"/>
              </w:rPr>
            </w:pPr>
            <w:r>
              <w:rPr>
                <w:rFonts w:eastAsia="Batang"/>
                <w:lang w:eastAsia="ko-KR"/>
              </w:rPr>
              <w:t>10</w:t>
            </w:r>
            <w:r>
              <w:rPr>
                <w:rFonts w:eastAsia="Batang" w:hint="eastAsia"/>
                <w:lang w:eastAsia="ko-KR"/>
              </w:rPr>
              <w:t xml:space="preserve">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2490" w:type="dxa"/>
            <w:vMerge/>
            <w:vAlign w:val="center"/>
          </w:tcPr>
          <w:p w14:paraId="32C64597" w14:textId="77777777" w:rsidR="00004EC8" w:rsidRDefault="00004EC8">
            <w:pPr>
              <w:rPr>
                <w:rFonts w:ascii="TimesNewRomanPSMT" w:eastAsia="Batang" w:hAnsi="TimesNewRomanPSMT" w:cs="TimesNewRomanPSMT"/>
                <w:sz w:val="20"/>
                <w:szCs w:val="20"/>
                <w:lang w:eastAsia="ko-KR"/>
              </w:rPr>
            </w:pPr>
          </w:p>
        </w:tc>
      </w:tr>
      <w:tr w:rsidR="00004EC8" w14:paraId="20A1DC3F" w14:textId="77777777">
        <w:trPr>
          <w:trHeight w:val="180"/>
        </w:trPr>
        <w:tc>
          <w:tcPr>
            <w:tcW w:w="840" w:type="dxa"/>
            <w:vMerge w:val="restart"/>
            <w:vAlign w:val="center"/>
          </w:tcPr>
          <w:p w14:paraId="7276B7D8" w14:textId="77777777" w:rsidR="00004EC8" w:rsidRDefault="00004EC8">
            <w:pPr>
              <w:numPr>
                <w:ilvl w:val="0"/>
                <w:numId w:val="13"/>
              </w:numPr>
              <w:jc w:val="center"/>
              <w:rPr>
                <w:rFonts w:cs="Angsana New"/>
                <w:snapToGrid w:val="0"/>
              </w:rPr>
            </w:pPr>
          </w:p>
        </w:tc>
        <w:tc>
          <w:tcPr>
            <w:tcW w:w="2880" w:type="dxa"/>
            <w:vMerge w:val="restart"/>
            <w:vAlign w:val="center"/>
          </w:tcPr>
          <w:p w14:paraId="4F77DA1F" w14:textId="77777777" w:rsidR="00004EC8" w:rsidRDefault="009662EC">
            <w:pPr>
              <w:jc w:val="center"/>
              <w:rPr>
                <w:lang w:eastAsia="ko-KR"/>
              </w:rPr>
            </w:pPr>
            <w:r>
              <w:rPr>
                <w:lang w:eastAsia="ko-KR"/>
              </w:rPr>
              <w:t>Wireless Microphones</w:t>
            </w:r>
          </w:p>
        </w:tc>
        <w:tc>
          <w:tcPr>
            <w:tcW w:w="3750" w:type="dxa"/>
            <w:vAlign w:val="center"/>
          </w:tcPr>
          <w:p w14:paraId="43F7AC75" w14:textId="77777777" w:rsidR="00004EC8" w:rsidRDefault="009662EC">
            <w:pPr>
              <w:jc w:val="center"/>
              <w:rPr>
                <w:rFonts w:eastAsia="GulimChe"/>
                <w:lang w:eastAsia="ko-KR"/>
              </w:rPr>
            </w:pPr>
            <w:r>
              <w:rPr>
                <w:rFonts w:eastAsia="GulimChe"/>
                <w:lang w:eastAsia="ko-KR"/>
              </w:rPr>
              <w:t xml:space="preserve">29.7-47.0 MHz </w:t>
            </w:r>
          </w:p>
        </w:tc>
        <w:tc>
          <w:tcPr>
            <w:tcW w:w="3600" w:type="dxa"/>
            <w:vAlign w:val="center"/>
          </w:tcPr>
          <w:p w14:paraId="0F9FCC23" w14:textId="77777777" w:rsidR="00004EC8" w:rsidRDefault="009662EC">
            <w:pPr>
              <w:jc w:val="center"/>
              <w:rPr>
                <w:rFonts w:eastAsia="SimSun"/>
                <w:lang w:eastAsia="zh-CN"/>
              </w:rPr>
            </w:pPr>
            <w:r>
              <w:rPr>
                <w:rFonts w:eastAsia="Batang"/>
                <w:lang w:eastAsia="ko-KR"/>
              </w:rPr>
              <w:t>2</w:t>
            </w:r>
            <w:r>
              <w:rPr>
                <w:rFonts w:eastAsia="Batang" w:hint="eastAsia"/>
                <w:lang w:eastAsia="ko-KR"/>
              </w:rPr>
              <w:t xml:space="preserve">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2490" w:type="dxa"/>
            <w:vMerge w:val="restart"/>
            <w:vAlign w:val="center"/>
          </w:tcPr>
          <w:p w14:paraId="00672712" w14:textId="77777777" w:rsidR="00004EC8" w:rsidRDefault="009662EC">
            <w:pPr>
              <w:rPr>
                <w:rFonts w:ascii="TimesNewRomanPSMT" w:eastAsia="Batang" w:hAnsi="TimesNewRomanPSMT" w:cs="TimesNewRomanPSMT"/>
                <w:sz w:val="20"/>
                <w:szCs w:val="20"/>
                <w:lang w:eastAsia="ko-KR"/>
              </w:rPr>
            </w:pPr>
            <w:r>
              <w:rPr>
                <w:rFonts w:ascii="TimesNewRomanPSMT" w:eastAsia="Batang" w:hAnsi="TimesNewRomanPSMT" w:cs="TimesNewRomanPSMT"/>
                <w:sz w:val="20"/>
                <w:szCs w:val="20"/>
                <w:lang w:eastAsia="ko-KR"/>
              </w:rPr>
              <w:t xml:space="preserve">50 </w:t>
            </w:r>
            <w:proofErr w:type="spellStart"/>
            <w:r>
              <w:rPr>
                <w:rFonts w:ascii="TimesNewRomanPSMT" w:eastAsia="Batang" w:hAnsi="TimesNewRomanPSMT" w:cs="TimesNewRomanPSMT"/>
                <w:sz w:val="20"/>
                <w:szCs w:val="20"/>
                <w:lang w:eastAsia="ko-KR"/>
              </w:rPr>
              <w:t>mW</w:t>
            </w:r>
            <w:proofErr w:type="spellEnd"/>
            <w:r>
              <w:rPr>
                <w:rFonts w:ascii="TimesNewRomanPSMT" w:eastAsia="Batang" w:hAnsi="TimesNewRomanPSMT" w:cs="TimesNewRomanPSMT"/>
                <w:sz w:val="20"/>
                <w:szCs w:val="20"/>
                <w:lang w:eastAsia="ko-KR"/>
              </w:rPr>
              <w:t xml:space="preserve"> restricted to for body worn microphones</w:t>
            </w:r>
          </w:p>
          <w:p w14:paraId="1052948A" w14:textId="77777777" w:rsidR="00004EC8" w:rsidRDefault="00004EC8">
            <w:pPr>
              <w:rPr>
                <w:rFonts w:ascii="TimesNewRomanPSMT" w:eastAsia="Batang" w:hAnsi="TimesNewRomanPSMT" w:cs="TimesNewRomanPSMT"/>
                <w:sz w:val="20"/>
                <w:szCs w:val="20"/>
                <w:lang w:eastAsia="ko-KR"/>
              </w:rPr>
            </w:pPr>
          </w:p>
          <w:p w14:paraId="4B19320C" w14:textId="77777777" w:rsidR="00004EC8" w:rsidRDefault="00004EC8">
            <w:pPr>
              <w:rPr>
                <w:rFonts w:ascii="TimesNewRomanPSMT" w:eastAsia="Batang" w:hAnsi="TimesNewRomanPSMT" w:cs="TimesNewRomanPSMT"/>
                <w:sz w:val="20"/>
                <w:szCs w:val="20"/>
                <w:lang w:eastAsia="ko-KR"/>
              </w:rPr>
            </w:pPr>
          </w:p>
        </w:tc>
      </w:tr>
      <w:tr w:rsidR="00004EC8" w14:paraId="303FA0BF" w14:textId="77777777">
        <w:trPr>
          <w:trHeight w:val="180"/>
        </w:trPr>
        <w:tc>
          <w:tcPr>
            <w:tcW w:w="840" w:type="dxa"/>
            <w:vMerge/>
            <w:vAlign w:val="center"/>
          </w:tcPr>
          <w:p w14:paraId="7C8B196D" w14:textId="77777777" w:rsidR="00004EC8" w:rsidRDefault="00004EC8">
            <w:pPr>
              <w:numPr>
                <w:ilvl w:val="0"/>
                <w:numId w:val="13"/>
              </w:numPr>
              <w:jc w:val="center"/>
              <w:rPr>
                <w:rFonts w:cs="Angsana New"/>
                <w:snapToGrid w:val="0"/>
              </w:rPr>
            </w:pPr>
          </w:p>
        </w:tc>
        <w:tc>
          <w:tcPr>
            <w:tcW w:w="2880" w:type="dxa"/>
            <w:vMerge/>
            <w:vAlign w:val="center"/>
          </w:tcPr>
          <w:p w14:paraId="7F5B61CE" w14:textId="77777777" w:rsidR="00004EC8" w:rsidRDefault="00004EC8">
            <w:pPr>
              <w:jc w:val="center"/>
              <w:rPr>
                <w:lang w:eastAsia="ko-KR"/>
              </w:rPr>
            </w:pPr>
          </w:p>
        </w:tc>
        <w:tc>
          <w:tcPr>
            <w:tcW w:w="3750" w:type="dxa"/>
            <w:vAlign w:val="center"/>
          </w:tcPr>
          <w:p w14:paraId="6FC41BBC" w14:textId="77777777" w:rsidR="00004EC8" w:rsidRDefault="009662EC">
            <w:pPr>
              <w:jc w:val="center"/>
              <w:rPr>
                <w:rFonts w:eastAsia="GulimChe"/>
                <w:lang w:eastAsia="ko-KR"/>
              </w:rPr>
            </w:pPr>
            <w:r>
              <w:rPr>
                <w:rFonts w:eastAsia="GulimChe"/>
                <w:lang w:eastAsia="ko-KR"/>
              </w:rPr>
              <w:t xml:space="preserve">173.965-174.015 MHz </w:t>
            </w:r>
          </w:p>
        </w:tc>
        <w:tc>
          <w:tcPr>
            <w:tcW w:w="3600" w:type="dxa"/>
            <w:vAlign w:val="center"/>
          </w:tcPr>
          <w:p w14:paraId="5168FDE5" w14:textId="77777777" w:rsidR="00004EC8" w:rsidRDefault="009662EC">
            <w:pPr>
              <w:jc w:val="center"/>
              <w:rPr>
                <w:rFonts w:eastAsia="Batang"/>
                <w:lang w:eastAsia="ko-KR"/>
              </w:rPr>
            </w:pPr>
            <w:r>
              <w:rPr>
                <w:rFonts w:eastAsia="Batang"/>
                <w:lang w:eastAsia="ko-KR"/>
              </w:rPr>
              <w:t>10</w:t>
            </w:r>
            <w:r>
              <w:rPr>
                <w:rFonts w:eastAsia="Batang" w:hint="eastAsia"/>
                <w:lang w:eastAsia="ko-KR"/>
              </w:rPr>
              <w:t xml:space="preserve">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2490" w:type="dxa"/>
            <w:vMerge/>
            <w:vAlign w:val="center"/>
          </w:tcPr>
          <w:p w14:paraId="43E12B1C" w14:textId="77777777" w:rsidR="00004EC8" w:rsidRDefault="00004EC8">
            <w:pPr>
              <w:rPr>
                <w:rFonts w:ascii="TimesNewRomanPSMT" w:eastAsia="Batang" w:hAnsi="TimesNewRomanPSMT" w:cs="TimesNewRomanPSMT"/>
                <w:sz w:val="20"/>
                <w:szCs w:val="20"/>
                <w:lang w:eastAsia="ko-KR"/>
              </w:rPr>
            </w:pPr>
          </w:p>
        </w:tc>
      </w:tr>
      <w:tr w:rsidR="00004EC8" w14:paraId="7B715660" w14:textId="77777777">
        <w:trPr>
          <w:trHeight w:val="180"/>
        </w:trPr>
        <w:tc>
          <w:tcPr>
            <w:tcW w:w="840" w:type="dxa"/>
            <w:vMerge/>
            <w:vAlign w:val="center"/>
          </w:tcPr>
          <w:p w14:paraId="1406957B" w14:textId="77777777" w:rsidR="00004EC8" w:rsidRDefault="00004EC8">
            <w:pPr>
              <w:numPr>
                <w:ilvl w:val="0"/>
                <w:numId w:val="13"/>
              </w:numPr>
              <w:jc w:val="center"/>
              <w:rPr>
                <w:rFonts w:cs="Angsana New"/>
                <w:snapToGrid w:val="0"/>
              </w:rPr>
            </w:pPr>
          </w:p>
        </w:tc>
        <w:tc>
          <w:tcPr>
            <w:tcW w:w="2880" w:type="dxa"/>
            <w:vMerge/>
            <w:vAlign w:val="center"/>
          </w:tcPr>
          <w:p w14:paraId="5BA15E35" w14:textId="77777777" w:rsidR="00004EC8" w:rsidRDefault="00004EC8">
            <w:pPr>
              <w:jc w:val="center"/>
              <w:rPr>
                <w:lang w:eastAsia="ko-KR"/>
              </w:rPr>
            </w:pPr>
          </w:p>
        </w:tc>
        <w:tc>
          <w:tcPr>
            <w:tcW w:w="3750" w:type="dxa"/>
            <w:vAlign w:val="center"/>
          </w:tcPr>
          <w:p w14:paraId="58A7FEE1" w14:textId="77777777" w:rsidR="00004EC8" w:rsidRDefault="009662EC">
            <w:pPr>
              <w:jc w:val="center"/>
              <w:rPr>
                <w:rFonts w:eastAsia="GulimChe"/>
                <w:lang w:eastAsia="ko-KR"/>
              </w:rPr>
            </w:pPr>
            <w:r>
              <w:rPr>
                <w:rFonts w:eastAsia="GulimChe"/>
                <w:lang w:eastAsia="ko-KR"/>
              </w:rPr>
              <w:t>174-216 MHz</w:t>
            </w:r>
          </w:p>
        </w:tc>
        <w:tc>
          <w:tcPr>
            <w:tcW w:w="3600" w:type="dxa"/>
            <w:vAlign w:val="center"/>
          </w:tcPr>
          <w:p w14:paraId="3FE9DF98" w14:textId="77777777" w:rsidR="00004EC8" w:rsidRDefault="009662EC">
            <w:pPr>
              <w:jc w:val="center"/>
              <w:rPr>
                <w:rFonts w:eastAsia="Batang"/>
                <w:lang w:eastAsia="ko-KR"/>
              </w:rPr>
            </w:pPr>
            <w:r>
              <w:rPr>
                <w:rFonts w:eastAsia="Batang"/>
                <w:lang w:eastAsia="ko-KR"/>
              </w:rPr>
              <w:t>1</w:t>
            </w:r>
            <w:r>
              <w:rPr>
                <w:rFonts w:eastAsia="Batang" w:hint="eastAsia"/>
                <w:lang w:eastAsia="ko-KR"/>
              </w:rPr>
              <w:t xml:space="preserve">0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r>
              <w:rPr>
                <w:rFonts w:eastAsia="Batang"/>
                <w:lang w:eastAsia="ko-KR"/>
              </w:rPr>
              <w:t xml:space="preserve">/50 </w:t>
            </w:r>
            <w:proofErr w:type="spellStart"/>
            <w:r>
              <w:rPr>
                <w:rFonts w:eastAsia="Batang"/>
                <w:lang w:eastAsia="ko-KR"/>
              </w:rPr>
              <w:t>mW</w:t>
            </w:r>
            <w:proofErr w:type="spellEnd"/>
            <w:r>
              <w:rPr>
                <w:rFonts w:eastAsia="Batang"/>
                <w:lang w:eastAsia="ko-KR"/>
              </w:rPr>
              <w:t xml:space="preserve"> (</w:t>
            </w:r>
            <w:proofErr w:type="spellStart"/>
            <w:r>
              <w:rPr>
                <w:rFonts w:eastAsia="Batang"/>
                <w:lang w:eastAsia="ko-KR"/>
              </w:rPr>
              <w:t>e.r.p</w:t>
            </w:r>
            <w:proofErr w:type="spellEnd"/>
            <w:r>
              <w:rPr>
                <w:rFonts w:eastAsia="Batang"/>
                <w:lang w:eastAsia="ko-KR"/>
              </w:rPr>
              <w:t>)</w:t>
            </w:r>
          </w:p>
        </w:tc>
        <w:tc>
          <w:tcPr>
            <w:tcW w:w="2490" w:type="dxa"/>
            <w:vMerge/>
            <w:vAlign w:val="center"/>
          </w:tcPr>
          <w:p w14:paraId="0A33AC9A" w14:textId="77777777" w:rsidR="00004EC8" w:rsidRDefault="00004EC8">
            <w:pPr>
              <w:rPr>
                <w:rFonts w:ascii="TimesNewRomanPSMT" w:eastAsia="Batang" w:hAnsi="TimesNewRomanPSMT" w:cs="TimesNewRomanPSMT"/>
                <w:sz w:val="20"/>
                <w:szCs w:val="20"/>
                <w:lang w:eastAsia="ko-KR"/>
              </w:rPr>
            </w:pPr>
          </w:p>
        </w:tc>
      </w:tr>
      <w:tr w:rsidR="00004EC8" w14:paraId="01E91C3E" w14:textId="77777777">
        <w:trPr>
          <w:trHeight w:val="180"/>
        </w:trPr>
        <w:tc>
          <w:tcPr>
            <w:tcW w:w="840" w:type="dxa"/>
            <w:vMerge/>
            <w:vAlign w:val="center"/>
          </w:tcPr>
          <w:p w14:paraId="460B9730" w14:textId="77777777" w:rsidR="00004EC8" w:rsidRDefault="00004EC8">
            <w:pPr>
              <w:numPr>
                <w:ilvl w:val="0"/>
                <w:numId w:val="13"/>
              </w:numPr>
              <w:jc w:val="center"/>
              <w:rPr>
                <w:rFonts w:cs="Angsana New"/>
                <w:snapToGrid w:val="0"/>
              </w:rPr>
            </w:pPr>
          </w:p>
        </w:tc>
        <w:tc>
          <w:tcPr>
            <w:tcW w:w="2880" w:type="dxa"/>
            <w:vMerge/>
            <w:vAlign w:val="center"/>
          </w:tcPr>
          <w:p w14:paraId="45B3DF15" w14:textId="77777777" w:rsidR="00004EC8" w:rsidRDefault="00004EC8">
            <w:pPr>
              <w:jc w:val="center"/>
              <w:rPr>
                <w:lang w:eastAsia="ko-KR"/>
              </w:rPr>
            </w:pPr>
          </w:p>
        </w:tc>
        <w:tc>
          <w:tcPr>
            <w:tcW w:w="3750" w:type="dxa"/>
            <w:vAlign w:val="center"/>
          </w:tcPr>
          <w:p w14:paraId="20820FE2" w14:textId="77777777" w:rsidR="00004EC8" w:rsidRDefault="009662EC">
            <w:pPr>
              <w:jc w:val="center"/>
              <w:rPr>
                <w:rFonts w:eastAsia="GulimChe"/>
                <w:lang w:eastAsia="ko-KR"/>
              </w:rPr>
            </w:pPr>
            <w:r>
              <w:rPr>
                <w:rFonts w:eastAsia="GulimChe"/>
                <w:lang w:eastAsia="ko-KR"/>
              </w:rPr>
              <w:t>470-862 MHz</w:t>
            </w:r>
          </w:p>
        </w:tc>
        <w:tc>
          <w:tcPr>
            <w:tcW w:w="3600" w:type="dxa"/>
            <w:vAlign w:val="center"/>
          </w:tcPr>
          <w:p w14:paraId="38A8101E" w14:textId="77777777" w:rsidR="00004EC8" w:rsidRDefault="009662EC">
            <w:pPr>
              <w:jc w:val="center"/>
              <w:rPr>
                <w:rFonts w:eastAsia="Batang"/>
                <w:lang w:eastAsia="ko-KR"/>
              </w:rPr>
            </w:pPr>
            <w:r>
              <w:rPr>
                <w:rFonts w:eastAsia="Batang"/>
                <w:lang w:eastAsia="ko-KR"/>
              </w:rPr>
              <w:t>10</w:t>
            </w:r>
            <w:r>
              <w:rPr>
                <w:rFonts w:eastAsia="Batang" w:hint="eastAsia"/>
                <w:lang w:eastAsia="ko-KR"/>
              </w:rPr>
              <w:t xml:space="preserve">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r>
              <w:rPr>
                <w:rFonts w:eastAsia="Batang"/>
                <w:lang w:eastAsia="ko-KR"/>
              </w:rPr>
              <w:t xml:space="preserve">/50 </w:t>
            </w:r>
            <w:proofErr w:type="spellStart"/>
            <w:r>
              <w:rPr>
                <w:rFonts w:eastAsia="Batang"/>
                <w:lang w:eastAsia="ko-KR"/>
              </w:rPr>
              <w:t>mW</w:t>
            </w:r>
            <w:proofErr w:type="spellEnd"/>
            <w:r>
              <w:rPr>
                <w:rFonts w:eastAsia="Batang"/>
                <w:lang w:eastAsia="ko-KR"/>
              </w:rPr>
              <w:t xml:space="preserve"> (</w:t>
            </w:r>
            <w:proofErr w:type="spellStart"/>
            <w:r>
              <w:rPr>
                <w:rFonts w:eastAsia="Batang"/>
                <w:lang w:eastAsia="ko-KR"/>
              </w:rPr>
              <w:t>e.r.p</w:t>
            </w:r>
            <w:proofErr w:type="spellEnd"/>
            <w:r>
              <w:rPr>
                <w:rFonts w:eastAsia="Batang"/>
                <w:lang w:eastAsia="ko-KR"/>
              </w:rPr>
              <w:t>)</w:t>
            </w:r>
          </w:p>
        </w:tc>
        <w:tc>
          <w:tcPr>
            <w:tcW w:w="2490" w:type="dxa"/>
            <w:vMerge/>
            <w:vAlign w:val="center"/>
          </w:tcPr>
          <w:p w14:paraId="227F1F86" w14:textId="77777777" w:rsidR="00004EC8" w:rsidRDefault="00004EC8">
            <w:pPr>
              <w:rPr>
                <w:rFonts w:ascii="TimesNewRomanPSMT" w:eastAsia="Batang" w:hAnsi="TimesNewRomanPSMT" w:cs="TimesNewRomanPSMT"/>
                <w:sz w:val="20"/>
                <w:szCs w:val="20"/>
                <w:lang w:eastAsia="ko-KR"/>
              </w:rPr>
            </w:pPr>
          </w:p>
        </w:tc>
      </w:tr>
      <w:tr w:rsidR="00004EC8" w14:paraId="7372B05B" w14:textId="77777777">
        <w:trPr>
          <w:trHeight w:val="180"/>
        </w:trPr>
        <w:tc>
          <w:tcPr>
            <w:tcW w:w="840" w:type="dxa"/>
            <w:vMerge/>
            <w:vAlign w:val="center"/>
          </w:tcPr>
          <w:p w14:paraId="66ED31B7" w14:textId="77777777" w:rsidR="00004EC8" w:rsidRDefault="00004EC8">
            <w:pPr>
              <w:numPr>
                <w:ilvl w:val="0"/>
                <w:numId w:val="13"/>
              </w:numPr>
              <w:jc w:val="center"/>
              <w:rPr>
                <w:rFonts w:cs="Angsana New"/>
                <w:snapToGrid w:val="0"/>
              </w:rPr>
            </w:pPr>
          </w:p>
        </w:tc>
        <w:tc>
          <w:tcPr>
            <w:tcW w:w="2880" w:type="dxa"/>
            <w:vMerge/>
            <w:vAlign w:val="center"/>
          </w:tcPr>
          <w:p w14:paraId="3499265B" w14:textId="77777777" w:rsidR="00004EC8" w:rsidRDefault="00004EC8">
            <w:pPr>
              <w:jc w:val="center"/>
              <w:rPr>
                <w:lang w:eastAsia="ko-KR"/>
              </w:rPr>
            </w:pPr>
          </w:p>
        </w:tc>
        <w:tc>
          <w:tcPr>
            <w:tcW w:w="3750" w:type="dxa"/>
            <w:vAlign w:val="center"/>
          </w:tcPr>
          <w:p w14:paraId="7261389D" w14:textId="77777777" w:rsidR="00004EC8" w:rsidRDefault="009662EC">
            <w:pPr>
              <w:jc w:val="center"/>
              <w:rPr>
                <w:rFonts w:eastAsia="GulimChe"/>
                <w:lang w:eastAsia="ko-KR"/>
              </w:rPr>
            </w:pPr>
            <w:r>
              <w:rPr>
                <w:rFonts w:eastAsia="GulimChe"/>
                <w:lang w:eastAsia="ko-KR"/>
              </w:rPr>
              <w:t>863-865 MHz</w:t>
            </w:r>
          </w:p>
        </w:tc>
        <w:tc>
          <w:tcPr>
            <w:tcW w:w="3600" w:type="dxa"/>
            <w:vAlign w:val="center"/>
          </w:tcPr>
          <w:p w14:paraId="16C5CAC9" w14:textId="77777777" w:rsidR="00004EC8" w:rsidRDefault="009662EC">
            <w:pPr>
              <w:jc w:val="center"/>
              <w:rPr>
                <w:rFonts w:eastAsia="Batang"/>
                <w:lang w:eastAsia="ko-KR"/>
              </w:rPr>
            </w:pPr>
            <w:r>
              <w:rPr>
                <w:rFonts w:eastAsia="Batang"/>
                <w:lang w:eastAsia="ko-KR"/>
              </w:rPr>
              <w:t>10</w:t>
            </w:r>
            <w:r>
              <w:rPr>
                <w:rFonts w:eastAsia="Batang" w:hint="eastAsia"/>
                <w:lang w:eastAsia="ko-KR"/>
              </w:rPr>
              <w:t xml:space="preserve">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e.r.p.</w:t>
            </w:r>
            <w:proofErr w:type="spellEnd"/>
            <w:r>
              <w:rPr>
                <w:rFonts w:eastAsia="Batang" w:hint="eastAsia"/>
                <w:lang w:eastAsia="ko-KR"/>
              </w:rPr>
              <w:t>)</w:t>
            </w:r>
          </w:p>
        </w:tc>
        <w:tc>
          <w:tcPr>
            <w:tcW w:w="2490" w:type="dxa"/>
            <w:vAlign w:val="center"/>
          </w:tcPr>
          <w:p w14:paraId="3D013C4A" w14:textId="77777777" w:rsidR="00004EC8" w:rsidRDefault="00004EC8">
            <w:pPr>
              <w:rPr>
                <w:rFonts w:ascii="TimesNewRomanPSMT" w:eastAsia="Batang" w:hAnsi="TimesNewRomanPSMT" w:cs="TimesNewRomanPSMT"/>
                <w:sz w:val="20"/>
                <w:szCs w:val="20"/>
                <w:lang w:eastAsia="ko-KR"/>
              </w:rPr>
            </w:pPr>
          </w:p>
        </w:tc>
      </w:tr>
      <w:tr w:rsidR="00004EC8" w14:paraId="55BBC458" w14:textId="77777777">
        <w:trPr>
          <w:trHeight w:val="180"/>
        </w:trPr>
        <w:tc>
          <w:tcPr>
            <w:tcW w:w="840" w:type="dxa"/>
            <w:vMerge/>
            <w:vAlign w:val="center"/>
          </w:tcPr>
          <w:p w14:paraId="11E48C39" w14:textId="77777777" w:rsidR="00004EC8" w:rsidRDefault="00004EC8">
            <w:pPr>
              <w:numPr>
                <w:ilvl w:val="0"/>
                <w:numId w:val="13"/>
              </w:numPr>
              <w:jc w:val="center"/>
              <w:rPr>
                <w:rFonts w:cs="Angsana New"/>
                <w:snapToGrid w:val="0"/>
              </w:rPr>
            </w:pPr>
          </w:p>
        </w:tc>
        <w:tc>
          <w:tcPr>
            <w:tcW w:w="2880" w:type="dxa"/>
            <w:vMerge/>
            <w:vAlign w:val="center"/>
          </w:tcPr>
          <w:p w14:paraId="07E40F3F" w14:textId="77777777" w:rsidR="00004EC8" w:rsidRDefault="00004EC8">
            <w:pPr>
              <w:jc w:val="center"/>
              <w:rPr>
                <w:lang w:eastAsia="ko-KR"/>
              </w:rPr>
            </w:pPr>
          </w:p>
        </w:tc>
        <w:tc>
          <w:tcPr>
            <w:tcW w:w="3750" w:type="dxa"/>
            <w:vAlign w:val="center"/>
          </w:tcPr>
          <w:p w14:paraId="5329A1A0" w14:textId="77777777" w:rsidR="00004EC8" w:rsidRDefault="009662EC">
            <w:pPr>
              <w:jc w:val="center"/>
              <w:rPr>
                <w:rFonts w:eastAsia="GulimChe"/>
                <w:lang w:eastAsia="ko-KR"/>
              </w:rPr>
            </w:pPr>
            <w:r>
              <w:rPr>
                <w:rFonts w:eastAsia="GulimChe"/>
                <w:lang w:eastAsia="ko-KR"/>
              </w:rPr>
              <w:t>1785-1800 MHz</w:t>
            </w:r>
          </w:p>
        </w:tc>
        <w:tc>
          <w:tcPr>
            <w:tcW w:w="3600" w:type="dxa"/>
            <w:vAlign w:val="center"/>
          </w:tcPr>
          <w:p w14:paraId="7F2A6ABC" w14:textId="77777777" w:rsidR="00004EC8" w:rsidRDefault="009662EC">
            <w:pPr>
              <w:jc w:val="center"/>
              <w:rPr>
                <w:rFonts w:eastAsia="Batang"/>
                <w:lang w:eastAsia="ko-KR"/>
              </w:rPr>
            </w:pPr>
            <w:r>
              <w:rPr>
                <w:rFonts w:eastAsia="Batang"/>
                <w:lang w:eastAsia="ko-KR"/>
              </w:rPr>
              <w:t>10</w:t>
            </w:r>
            <w:r>
              <w:rPr>
                <w:rFonts w:eastAsia="Batang" w:hint="eastAsia"/>
                <w:lang w:eastAsia="ko-KR"/>
              </w:rPr>
              <w:t xml:space="preserve">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w:t>
            </w:r>
            <w:r>
              <w:rPr>
                <w:rFonts w:eastAsia="Batang"/>
                <w:lang w:eastAsia="ko-KR"/>
              </w:rPr>
              <w:t>i.</w:t>
            </w:r>
            <w:r>
              <w:rPr>
                <w:rFonts w:eastAsia="Batang" w:hint="eastAsia"/>
                <w:lang w:eastAsia="ko-KR"/>
              </w:rPr>
              <w:t>r.p</w:t>
            </w:r>
            <w:proofErr w:type="spellEnd"/>
            <w:r>
              <w:rPr>
                <w:rFonts w:eastAsia="Batang" w:hint="eastAsia"/>
                <w:lang w:eastAsia="ko-KR"/>
              </w:rPr>
              <w:t>.)</w:t>
            </w:r>
            <w:r>
              <w:rPr>
                <w:rFonts w:eastAsia="Batang"/>
                <w:lang w:eastAsia="ko-KR"/>
              </w:rPr>
              <w:t xml:space="preserve">/50 </w:t>
            </w:r>
            <w:proofErr w:type="spellStart"/>
            <w:r>
              <w:rPr>
                <w:rFonts w:eastAsia="Batang"/>
                <w:lang w:eastAsia="ko-KR"/>
              </w:rPr>
              <w:t>mW</w:t>
            </w:r>
            <w:proofErr w:type="spellEnd"/>
            <w:r>
              <w:rPr>
                <w:rFonts w:eastAsia="Batang"/>
                <w:lang w:eastAsia="ko-KR"/>
              </w:rPr>
              <w:t xml:space="preserve"> (</w:t>
            </w:r>
            <w:proofErr w:type="spellStart"/>
            <w:r>
              <w:rPr>
                <w:rFonts w:eastAsia="Batang"/>
                <w:lang w:eastAsia="ko-KR"/>
              </w:rPr>
              <w:t>e.i.r.p</w:t>
            </w:r>
            <w:proofErr w:type="spellEnd"/>
            <w:r>
              <w:rPr>
                <w:rFonts w:eastAsia="Batang"/>
                <w:lang w:eastAsia="ko-KR"/>
              </w:rPr>
              <w:t>)</w:t>
            </w:r>
          </w:p>
        </w:tc>
        <w:tc>
          <w:tcPr>
            <w:tcW w:w="2490" w:type="dxa"/>
            <w:vAlign w:val="center"/>
          </w:tcPr>
          <w:p w14:paraId="194DB8EB" w14:textId="77777777" w:rsidR="00004EC8" w:rsidRDefault="00004EC8">
            <w:pPr>
              <w:rPr>
                <w:rFonts w:ascii="TimesNewRomanPSMT" w:eastAsia="Batang" w:hAnsi="TimesNewRomanPSMT" w:cs="TimesNewRomanPSMT"/>
                <w:sz w:val="20"/>
                <w:szCs w:val="20"/>
                <w:lang w:eastAsia="ko-KR"/>
              </w:rPr>
            </w:pPr>
          </w:p>
        </w:tc>
      </w:tr>
      <w:tr w:rsidR="00004EC8" w14:paraId="313A5ADB" w14:textId="77777777">
        <w:trPr>
          <w:trHeight w:val="180"/>
        </w:trPr>
        <w:tc>
          <w:tcPr>
            <w:tcW w:w="840" w:type="dxa"/>
            <w:vMerge w:val="restart"/>
            <w:vAlign w:val="center"/>
          </w:tcPr>
          <w:p w14:paraId="1F684DEB" w14:textId="77777777" w:rsidR="00004EC8" w:rsidRDefault="00004EC8">
            <w:pPr>
              <w:numPr>
                <w:ilvl w:val="0"/>
                <w:numId w:val="13"/>
              </w:numPr>
              <w:jc w:val="center"/>
              <w:rPr>
                <w:rFonts w:cs="Angsana New"/>
                <w:snapToGrid w:val="0"/>
              </w:rPr>
            </w:pPr>
          </w:p>
        </w:tc>
        <w:tc>
          <w:tcPr>
            <w:tcW w:w="2880" w:type="dxa"/>
            <w:vMerge w:val="restart"/>
            <w:vAlign w:val="center"/>
          </w:tcPr>
          <w:p w14:paraId="7F820410" w14:textId="77777777" w:rsidR="00004EC8" w:rsidRDefault="009662EC">
            <w:pPr>
              <w:jc w:val="center"/>
              <w:rPr>
                <w:lang w:eastAsia="ko-KR"/>
              </w:rPr>
            </w:pPr>
            <w:r>
              <w:rPr>
                <w:lang w:eastAsia="ko-KR"/>
              </w:rPr>
              <w:t>Wireless Video Transmitter</w:t>
            </w:r>
          </w:p>
        </w:tc>
        <w:tc>
          <w:tcPr>
            <w:tcW w:w="3750" w:type="dxa"/>
            <w:vAlign w:val="center"/>
          </w:tcPr>
          <w:p w14:paraId="39E2D5E5" w14:textId="77777777" w:rsidR="00004EC8" w:rsidRDefault="009662EC">
            <w:pPr>
              <w:jc w:val="center"/>
              <w:rPr>
                <w:rFonts w:eastAsia="GulimChe"/>
                <w:lang w:eastAsia="ko-KR"/>
              </w:rPr>
            </w:pPr>
            <w:r>
              <w:rPr>
                <w:rFonts w:eastAsia="GulimChe"/>
                <w:lang w:eastAsia="ko-KR"/>
              </w:rPr>
              <w:t xml:space="preserve">630-710 MHz </w:t>
            </w:r>
          </w:p>
        </w:tc>
        <w:tc>
          <w:tcPr>
            <w:tcW w:w="3600" w:type="dxa"/>
            <w:vAlign w:val="center"/>
          </w:tcPr>
          <w:p w14:paraId="4E34843D" w14:textId="77777777" w:rsidR="00004EC8" w:rsidRDefault="009662EC">
            <w:pPr>
              <w:jc w:val="center"/>
              <w:rPr>
                <w:rFonts w:eastAsia="Batang"/>
                <w:lang w:eastAsia="ko-KR"/>
              </w:rPr>
            </w:pPr>
            <w:r>
              <w:rPr>
                <w:rFonts w:eastAsia="Batang"/>
                <w:lang w:eastAsia="ko-KR"/>
              </w:rPr>
              <w:t>76</w:t>
            </w:r>
            <w:r>
              <w:rPr>
                <w:rFonts w:eastAsia="Batang" w:hint="eastAsia"/>
                <w:lang w:eastAsia="ko-KR"/>
              </w:rPr>
              <w:t xml:space="preserve"> </w:t>
            </w:r>
            <w:proofErr w:type="spellStart"/>
            <w:r>
              <w:rPr>
                <w:rFonts w:eastAsia="Batang" w:hint="eastAsia"/>
                <w:lang w:eastAsia="ko-KR"/>
              </w:rPr>
              <w:t>dBu</w:t>
            </w:r>
            <w:r>
              <w:rPr>
                <w:rFonts w:eastAsia="Batang"/>
                <w:lang w:eastAsia="ko-KR"/>
              </w:rPr>
              <w:t>V</w:t>
            </w:r>
            <w:proofErr w:type="spellEnd"/>
            <w:r>
              <w:rPr>
                <w:rFonts w:eastAsia="Batang" w:hint="eastAsia"/>
                <w:lang w:eastAsia="ko-KR"/>
              </w:rPr>
              <w:t xml:space="preserve">/m </w:t>
            </w:r>
            <w:r>
              <w:rPr>
                <w:rFonts w:eastAsia="Batang"/>
                <w:lang w:eastAsia="ko-KR"/>
              </w:rPr>
              <w:t>at 3</w:t>
            </w:r>
            <w:r>
              <w:rPr>
                <w:rFonts w:eastAsia="Batang" w:hint="eastAsia"/>
                <w:lang w:eastAsia="ko-KR"/>
              </w:rPr>
              <w:t>m</w:t>
            </w:r>
          </w:p>
          <w:p w14:paraId="4FC1EE07" w14:textId="77777777" w:rsidR="00004EC8" w:rsidRDefault="009662EC">
            <w:pPr>
              <w:jc w:val="center"/>
              <w:rPr>
                <w:rFonts w:eastAsia="SimSun"/>
                <w:lang w:eastAsia="zh-CN"/>
              </w:rPr>
            </w:pPr>
            <w:r>
              <w:rPr>
                <w:rFonts w:eastAsia="Batang"/>
                <w:lang w:eastAsia="ko-KR"/>
              </w:rPr>
              <w:t>5-8 MHz</w:t>
            </w:r>
          </w:p>
        </w:tc>
        <w:tc>
          <w:tcPr>
            <w:tcW w:w="2490" w:type="dxa"/>
            <w:vMerge w:val="restart"/>
            <w:vAlign w:val="center"/>
          </w:tcPr>
          <w:p w14:paraId="5DD56286" w14:textId="77777777" w:rsidR="00004EC8" w:rsidRDefault="00004EC8">
            <w:pPr>
              <w:rPr>
                <w:rFonts w:ascii="TimesNewRomanPSMT" w:eastAsia="Batang" w:hAnsi="TimesNewRomanPSMT" w:cs="TimesNewRomanPSMT"/>
                <w:sz w:val="20"/>
                <w:szCs w:val="20"/>
                <w:lang w:eastAsia="ko-KR"/>
              </w:rPr>
            </w:pPr>
          </w:p>
          <w:p w14:paraId="5E31A2AB" w14:textId="77777777" w:rsidR="00004EC8" w:rsidRDefault="00004EC8">
            <w:pPr>
              <w:rPr>
                <w:rFonts w:ascii="TimesNewRomanPSMT" w:eastAsia="Batang" w:hAnsi="TimesNewRomanPSMT" w:cs="TimesNewRomanPSMT"/>
                <w:sz w:val="20"/>
                <w:szCs w:val="20"/>
                <w:lang w:eastAsia="ko-KR"/>
              </w:rPr>
            </w:pPr>
          </w:p>
        </w:tc>
      </w:tr>
      <w:tr w:rsidR="00004EC8" w14:paraId="4100297B" w14:textId="77777777">
        <w:trPr>
          <w:trHeight w:val="180"/>
        </w:trPr>
        <w:tc>
          <w:tcPr>
            <w:tcW w:w="840" w:type="dxa"/>
            <w:vMerge/>
            <w:vAlign w:val="center"/>
          </w:tcPr>
          <w:p w14:paraId="26BC4A25" w14:textId="77777777" w:rsidR="00004EC8" w:rsidRDefault="00004EC8">
            <w:pPr>
              <w:numPr>
                <w:ilvl w:val="0"/>
                <w:numId w:val="13"/>
              </w:numPr>
              <w:jc w:val="center"/>
              <w:rPr>
                <w:rFonts w:cs="Angsana New"/>
                <w:snapToGrid w:val="0"/>
              </w:rPr>
            </w:pPr>
          </w:p>
        </w:tc>
        <w:tc>
          <w:tcPr>
            <w:tcW w:w="2880" w:type="dxa"/>
            <w:vMerge/>
            <w:vAlign w:val="center"/>
          </w:tcPr>
          <w:p w14:paraId="207524F7" w14:textId="77777777" w:rsidR="00004EC8" w:rsidRDefault="00004EC8">
            <w:pPr>
              <w:jc w:val="center"/>
              <w:rPr>
                <w:lang w:eastAsia="ko-KR"/>
              </w:rPr>
            </w:pPr>
          </w:p>
        </w:tc>
        <w:tc>
          <w:tcPr>
            <w:tcW w:w="3750" w:type="dxa"/>
            <w:vAlign w:val="center"/>
          </w:tcPr>
          <w:p w14:paraId="4917E20F" w14:textId="77777777" w:rsidR="00004EC8" w:rsidRDefault="009662EC">
            <w:pPr>
              <w:jc w:val="center"/>
              <w:rPr>
                <w:rFonts w:eastAsia="GulimChe"/>
                <w:lang w:eastAsia="ko-KR"/>
              </w:rPr>
            </w:pPr>
            <w:r>
              <w:rPr>
                <w:rFonts w:eastAsia="GulimChe"/>
                <w:lang w:eastAsia="ko-KR"/>
              </w:rPr>
              <w:t xml:space="preserve">2400-2483.5 MHz (Narrowband) </w:t>
            </w:r>
          </w:p>
        </w:tc>
        <w:tc>
          <w:tcPr>
            <w:tcW w:w="3600" w:type="dxa"/>
            <w:vAlign w:val="center"/>
          </w:tcPr>
          <w:p w14:paraId="34483A7B" w14:textId="77777777" w:rsidR="00004EC8" w:rsidRDefault="009662EC">
            <w:pPr>
              <w:jc w:val="center"/>
              <w:rPr>
                <w:rFonts w:eastAsia="Batang"/>
                <w:lang w:eastAsia="ko-KR"/>
              </w:rPr>
            </w:pPr>
            <w:r>
              <w:rPr>
                <w:rFonts w:eastAsia="Batang"/>
                <w:lang w:eastAsia="ko-KR"/>
              </w:rPr>
              <w:t>100</w:t>
            </w:r>
            <w:r>
              <w:rPr>
                <w:rFonts w:eastAsia="Batang" w:hint="eastAsia"/>
                <w:lang w:eastAsia="ko-KR"/>
              </w:rPr>
              <w:t xml:space="preserve"> </w:t>
            </w:r>
            <w:proofErr w:type="spellStart"/>
            <w:r>
              <w:rPr>
                <w:rFonts w:eastAsia="Batang" w:hint="eastAsia"/>
                <w:lang w:eastAsia="ko-KR"/>
              </w:rPr>
              <w:t>mW</w:t>
            </w:r>
            <w:proofErr w:type="spellEnd"/>
            <w:r>
              <w:rPr>
                <w:rFonts w:eastAsia="Batang" w:hint="eastAsia"/>
                <w:lang w:eastAsia="ko-KR"/>
              </w:rPr>
              <w:t xml:space="preserve"> (</w:t>
            </w:r>
            <w:proofErr w:type="spellStart"/>
            <w:r>
              <w:rPr>
                <w:rFonts w:eastAsia="Batang" w:hint="eastAsia"/>
                <w:lang w:eastAsia="ko-KR"/>
              </w:rPr>
              <w:t>e.</w:t>
            </w:r>
            <w:r>
              <w:rPr>
                <w:rFonts w:eastAsia="Batang"/>
                <w:lang w:eastAsia="ko-KR"/>
              </w:rPr>
              <w:t>i.</w:t>
            </w:r>
            <w:r>
              <w:rPr>
                <w:rFonts w:eastAsia="Batang" w:hint="eastAsia"/>
                <w:lang w:eastAsia="ko-KR"/>
              </w:rPr>
              <w:t>r.p</w:t>
            </w:r>
            <w:proofErr w:type="spellEnd"/>
            <w:r>
              <w:rPr>
                <w:rFonts w:eastAsia="Batang" w:hint="eastAsia"/>
                <w:lang w:eastAsia="ko-KR"/>
              </w:rPr>
              <w:t>.)</w:t>
            </w:r>
          </w:p>
        </w:tc>
        <w:tc>
          <w:tcPr>
            <w:tcW w:w="2490" w:type="dxa"/>
            <w:vMerge/>
            <w:vAlign w:val="center"/>
          </w:tcPr>
          <w:p w14:paraId="51F86323" w14:textId="77777777" w:rsidR="00004EC8" w:rsidRDefault="00004EC8">
            <w:pPr>
              <w:rPr>
                <w:rFonts w:ascii="TimesNewRomanPSMT" w:eastAsia="Batang" w:hAnsi="TimesNewRomanPSMT" w:cs="TimesNewRomanPSMT"/>
                <w:sz w:val="20"/>
                <w:szCs w:val="20"/>
                <w:lang w:eastAsia="ko-KR"/>
              </w:rPr>
            </w:pPr>
          </w:p>
        </w:tc>
      </w:tr>
    </w:tbl>
    <w:p w14:paraId="3E441F83" w14:textId="77777777" w:rsidR="00004EC8" w:rsidRDefault="00004EC8">
      <w:pPr>
        <w:tabs>
          <w:tab w:val="left" w:pos="1830"/>
        </w:tabs>
        <w:rPr>
          <w:lang w:eastAsia="ko-KR"/>
        </w:rPr>
      </w:pPr>
    </w:p>
    <w:p w14:paraId="5679B789" w14:textId="77777777" w:rsidR="00004EC8" w:rsidRDefault="00004EC8">
      <w:pPr>
        <w:jc w:val="both"/>
        <w:rPr>
          <w:b/>
          <w:lang w:eastAsia="ko-KR"/>
        </w:rPr>
      </w:pPr>
    </w:p>
    <w:p w14:paraId="1682DF89" w14:textId="77777777" w:rsidR="00004EC8" w:rsidRDefault="00004EC8">
      <w:pPr>
        <w:jc w:val="both"/>
        <w:rPr>
          <w:b/>
          <w:lang w:eastAsia="ko-KR"/>
        </w:rPr>
      </w:pPr>
    </w:p>
    <w:p w14:paraId="35C6394D" w14:textId="77777777" w:rsidR="00004EC8" w:rsidRDefault="00004EC8">
      <w:pPr>
        <w:jc w:val="both"/>
        <w:rPr>
          <w:b/>
          <w:lang w:eastAsia="ko-KR"/>
        </w:rPr>
      </w:pPr>
    </w:p>
    <w:p w14:paraId="10911119" w14:textId="77777777" w:rsidR="00004EC8" w:rsidRDefault="00004EC8">
      <w:pPr>
        <w:jc w:val="both"/>
        <w:rPr>
          <w:b/>
          <w:lang w:eastAsia="ko-KR"/>
        </w:rPr>
      </w:pPr>
    </w:p>
    <w:p w14:paraId="2849A28F" w14:textId="77777777" w:rsidR="00004EC8" w:rsidRDefault="00004EC8">
      <w:pPr>
        <w:jc w:val="both"/>
        <w:rPr>
          <w:b/>
          <w:lang w:eastAsia="ko-KR"/>
        </w:rPr>
      </w:pPr>
    </w:p>
    <w:p w14:paraId="2BEDFD73" w14:textId="77777777" w:rsidR="00004EC8" w:rsidRDefault="00004EC8">
      <w:pPr>
        <w:jc w:val="both"/>
        <w:rPr>
          <w:b/>
          <w:lang w:eastAsia="ko-KR"/>
        </w:rPr>
      </w:pPr>
    </w:p>
    <w:p w14:paraId="6420F2C7" w14:textId="77777777" w:rsidR="00004EC8" w:rsidRDefault="00004EC8">
      <w:pPr>
        <w:jc w:val="both"/>
        <w:rPr>
          <w:b/>
          <w:lang w:eastAsia="ko-KR"/>
        </w:rPr>
      </w:pPr>
    </w:p>
    <w:p w14:paraId="5F0E9981" w14:textId="77777777" w:rsidR="00004EC8" w:rsidRDefault="00004EC8">
      <w:pPr>
        <w:jc w:val="both"/>
        <w:rPr>
          <w:b/>
          <w:lang w:eastAsia="ko-KR"/>
        </w:rPr>
      </w:pPr>
    </w:p>
    <w:p w14:paraId="4E23C234" w14:textId="77777777" w:rsidR="00004EC8" w:rsidRDefault="00004EC8">
      <w:pPr>
        <w:jc w:val="both"/>
        <w:rPr>
          <w:b/>
          <w:lang w:eastAsia="ko-KR"/>
        </w:rPr>
      </w:pPr>
    </w:p>
    <w:p w14:paraId="4CDE24A6" w14:textId="77777777" w:rsidR="00004EC8" w:rsidRDefault="00004EC8">
      <w:pPr>
        <w:jc w:val="both"/>
        <w:rPr>
          <w:b/>
          <w:lang w:eastAsia="ko-KR"/>
        </w:rPr>
      </w:pPr>
    </w:p>
    <w:p w14:paraId="0130D365" w14:textId="77777777" w:rsidR="00004EC8" w:rsidRDefault="00004EC8">
      <w:pPr>
        <w:jc w:val="both"/>
        <w:rPr>
          <w:b/>
          <w:lang w:eastAsia="ko-KR"/>
        </w:rPr>
      </w:pPr>
    </w:p>
    <w:p w14:paraId="492A6A0F" w14:textId="77777777" w:rsidR="00004EC8" w:rsidRDefault="00004EC8">
      <w:pPr>
        <w:jc w:val="both"/>
        <w:rPr>
          <w:b/>
          <w:lang w:eastAsia="ko-KR"/>
        </w:rPr>
      </w:pPr>
    </w:p>
    <w:p w14:paraId="7B33AD45" w14:textId="77777777" w:rsidR="00004EC8" w:rsidRDefault="009662EC">
      <w:pPr>
        <w:shd w:val="clear" w:color="auto" w:fill="333399"/>
        <w:jc w:val="both"/>
        <w:rPr>
          <w:b/>
          <w:color w:val="FFFFFF"/>
        </w:rPr>
      </w:pPr>
      <w:r>
        <w:rPr>
          <w:b/>
          <w:color w:val="FFFFFF"/>
        </w:rPr>
        <w:lastRenderedPageBreak/>
        <w:t>Technical Regulations in Singapore</w:t>
      </w:r>
    </w:p>
    <w:p w14:paraId="088B23FC" w14:textId="77777777" w:rsidR="00004EC8" w:rsidRDefault="00004EC8">
      <w:pPr>
        <w:jc w:val="both"/>
        <w:rPr>
          <w:b/>
          <w:lang w:eastAsia="ko-KR"/>
        </w:rPr>
      </w:pPr>
    </w:p>
    <w:tbl>
      <w:tblPr>
        <w:tblpPr w:leftFromText="180" w:rightFromText="180" w:vertAnchor="text" w:horzAnchor="margin" w:tblpY="-22"/>
        <w:tblW w:w="12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8"/>
      </w:tblGrid>
      <w:tr w:rsidR="00004EC8" w14:paraId="14DD1D96" w14:textId="77777777">
        <w:trPr>
          <w:trHeight w:val="351"/>
        </w:trPr>
        <w:tc>
          <w:tcPr>
            <w:tcW w:w="12468" w:type="dxa"/>
          </w:tcPr>
          <w:p w14:paraId="5CF02E05" w14:textId="77777777" w:rsidR="00004EC8" w:rsidRDefault="009662EC">
            <w:pPr>
              <w:jc w:val="center"/>
              <w:rPr>
                <w:b/>
                <w:lang w:eastAsia="ko-KR"/>
              </w:rPr>
            </w:pPr>
            <w:r>
              <w:rPr>
                <w:b/>
              </w:rPr>
              <w:t>Technical Regulations for Short Range Radiocommunication Devices</w:t>
            </w:r>
          </w:p>
          <w:p w14:paraId="05226DDB" w14:textId="77777777" w:rsidR="00004EC8" w:rsidRDefault="00004EC8">
            <w:pPr>
              <w:jc w:val="both"/>
              <w:rPr>
                <w:b/>
                <w:lang w:eastAsia="ko-KR"/>
              </w:rPr>
            </w:pPr>
          </w:p>
        </w:tc>
      </w:tr>
    </w:tbl>
    <w:p w14:paraId="01C4D1B9" w14:textId="77777777" w:rsidR="00004EC8" w:rsidRDefault="00004EC8">
      <w:pPr>
        <w:rPr>
          <w:vanish/>
        </w:rPr>
      </w:pPr>
    </w:p>
    <w:tbl>
      <w:tblPr>
        <w:tblW w:w="12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280"/>
        <w:gridCol w:w="2280"/>
        <w:gridCol w:w="2280"/>
        <w:gridCol w:w="2400"/>
        <w:gridCol w:w="2280"/>
      </w:tblGrid>
      <w:tr w:rsidR="00004EC8" w14:paraId="0DE8FB1A" w14:textId="77777777">
        <w:trPr>
          <w:tblHeader/>
        </w:trPr>
        <w:tc>
          <w:tcPr>
            <w:tcW w:w="948" w:type="dxa"/>
            <w:vAlign w:val="center"/>
          </w:tcPr>
          <w:p w14:paraId="76AE4B98" w14:textId="77777777" w:rsidR="00004EC8" w:rsidRDefault="009662EC">
            <w:pPr>
              <w:spacing w:before="120" w:after="120"/>
              <w:jc w:val="center"/>
              <w:rPr>
                <w:rFonts w:cs="Arial"/>
                <w:b/>
              </w:rPr>
            </w:pPr>
            <w:r>
              <w:rPr>
                <w:b/>
                <w:snapToGrid w:val="0"/>
              </w:rPr>
              <w:t>Num</w:t>
            </w:r>
          </w:p>
        </w:tc>
        <w:tc>
          <w:tcPr>
            <w:tcW w:w="2280" w:type="dxa"/>
            <w:vAlign w:val="center"/>
          </w:tcPr>
          <w:p w14:paraId="1796F891" w14:textId="77777777" w:rsidR="00004EC8" w:rsidRDefault="009662EC">
            <w:pPr>
              <w:spacing w:before="120" w:after="120"/>
              <w:jc w:val="center"/>
              <w:rPr>
                <w:rFonts w:cs="Arial"/>
                <w:b/>
              </w:rPr>
            </w:pPr>
            <w:r>
              <w:rPr>
                <w:rFonts w:cs="Arial"/>
                <w:b/>
              </w:rPr>
              <w:t xml:space="preserve">Typical Application Types </w:t>
            </w:r>
          </w:p>
        </w:tc>
        <w:tc>
          <w:tcPr>
            <w:tcW w:w="2280" w:type="dxa"/>
            <w:vAlign w:val="center"/>
          </w:tcPr>
          <w:p w14:paraId="15CA7DEA" w14:textId="77777777" w:rsidR="00004EC8" w:rsidRDefault="009662EC">
            <w:pPr>
              <w:spacing w:before="120" w:after="120"/>
              <w:jc w:val="center"/>
              <w:rPr>
                <w:rFonts w:cs="Arial"/>
                <w:b/>
              </w:rPr>
            </w:pPr>
            <w:proofErr w:type="spellStart"/>
            <w:r>
              <w:rPr>
                <w:rFonts w:cs="Arial"/>
                <w:b/>
              </w:rPr>
              <w:t>Authorised</w:t>
            </w:r>
            <w:proofErr w:type="spellEnd"/>
            <w:r>
              <w:rPr>
                <w:rFonts w:cs="Arial"/>
                <w:b/>
              </w:rPr>
              <w:t xml:space="preserve"> Frequency Bands / Frequencies</w:t>
            </w:r>
          </w:p>
        </w:tc>
        <w:tc>
          <w:tcPr>
            <w:tcW w:w="2280" w:type="dxa"/>
            <w:vAlign w:val="center"/>
          </w:tcPr>
          <w:p w14:paraId="144D2612" w14:textId="77777777" w:rsidR="00004EC8" w:rsidRDefault="009662EC">
            <w:pPr>
              <w:spacing w:before="120" w:after="120"/>
              <w:jc w:val="center"/>
              <w:rPr>
                <w:rFonts w:cs="Arial"/>
                <w:b/>
              </w:rPr>
            </w:pPr>
            <w:r>
              <w:rPr>
                <w:rFonts w:cs="Arial"/>
                <w:b/>
              </w:rPr>
              <w:t>Maximum Field Strength / RF</w:t>
            </w:r>
            <w:r>
              <w:rPr>
                <w:rFonts w:cs="Arial"/>
                <w:b/>
                <w:color w:val="0000FF"/>
              </w:rPr>
              <w:t xml:space="preserve"> </w:t>
            </w:r>
            <w:r>
              <w:rPr>
                <w:rFonts w:cs="Arial"/>
                <w:b/>
              </w:rPr>
              <w:t>Output power</w:t>
            </w:r>
          </w:p>
        </w:tc>
        <w:tc>
          <w:tcPr>
            <w:tcW w:w="2400" w:type="dxa"/>
            <w:vAlign w:val="center"/>
          </w:tcPr>
          <w:p w14:paraId="6EBA2C85" w14:textId="77777777" w:rsidR="00004EC8" w:rsidRDefault="009662EC">
            <w:pPr>
              <w:spacing w:before="120" w:after="120"/>
              <w:jc w:val="center"/>
              <w:rPr>
                <w:rFonts w:cs="Arial"/>
                <w:b/>
              </w:rPr>
            </w:pPr>
            <w:r>
              <w:rPr>
                <w:rFonts w:cs="Arial"/>
                <w:b/>
              </w:rPr>
              <w:t>Transmitter Spurious Emissions</w:t>
            </w:r>
          </w:p>
        </w:tc>
        <w:tc>
          <w:tcPr>
            <w:tcW w:w="2280" w:type="dxa"/>
            <w:vAlign w:val="center"/>
          </w:tcPr>
          <w:p w14:paraId="774ADC0E" w14:textId="77777777" w:rsidR="00004EC8" w:rsidRDefault="009662EC">
            <w:pPr>
              <w:spacing w:before="120" w:after="120"/>
              <w:jc w:val="center"/>
              <w:rPr>
                <w:rFonts w:cs="Arial"/>
                <w:b/>
              </w:rPr>
            </w:pPr>
            <w:r>
              <w:rPr>
                <w:rFonts w:cs="Arial"/>
                <w:b/>
              </w:rPr>
              <w:t>Remarks</w:t>
            </w:r>
          </w:p>
        </w:tc>
      </w:tr>
      <w:tr w:rsidR="00004EC8" w14:paraId="0EA22EE6" w14:textId="77777777">
        <w:trPr>
          <w:trHeight w:val="332"/>
        </w:trPr>
        <w:tc>
          <w:tcPr>
            <w:tcW w:w="948" w:type="dxa"/>
            <w:vMerge w:val="restart"/>
            <w:vAlign w:val="center"/>
          </w:tcPr>
          <w:p w14:paraId="3DF5CB38" w14:textId="77777777" w:rsidR="00004EC8" w:rsidRDefault="009662EC">
            <w:pPr>
              <w:rPr>
                <w:rFonts w:ascii="Arial" w:hAnsi="Arial" w:cs="Arial"/>
                <w:sz w:val="21"/>
                <w:szCs w:val="21"/>
              </w:rPr>
            </w:pPr>
            <w:r>
              <w:rPr>
                <w:rFonts w:ascii="Arial" w:hAnsi="Arial" w:cs="Arial"/>
                <w:sz w:val="21"/>
                <w:szCs w:val="21"/>
              </w:rPr>
              <w:t>1</w:t>
            </w:r>
          </w:p>
        </w:tc>
        <w:tc>
          <w:tcPr>
            <w:tcW w:w="2280" w:type="dxa"/>
            <w:vMerge w:val="restart"/>
            <w:vAlign w:val="center"/>
          </w:tcPr>
          <w:p w14:paraId="1981F4B8" w14:textId="77777777" w:rsidR="00004EC8" w:rsidRDefault="009662EC">
            <w:pPr>
              <w:rPr>
                <w:rFonts w:ascii="Arial" w:hAnsi="Arial" w:cs="Arial"/>
                <w:sz w:val="21"/>
                <w:szCs w:val="21"/>
              </w:rPr>
            </w:pPr>
            <w:r>
              <w:rPr>
                <w:rFonts w:ascii="Arial" w:hAnsi="Arial" w:cs="Arial"/>
                <w:sz w:val="21"/>
                <w:szCs w:val="21"/>
              </w:rPr>
              <w:t>Induction loop system / RFID</w:t>
            </w:r>
          </w:p>
        </w:tc>
        <w:tc>
          <w:tcPr>
            <w:tcW w:w="2280" w:type="dxa"/>
            <w:vAlign w:val="center"/>
          </w:tcPr>
          <w:p w14:paraId="2995F45D" w14:textId="77777777" w:rsidR="00004EC8" w:rsidRDefault="009662EC">
            <w:pPr>
              <w:rPr>
                <w:rFonts w:ascii="Arial" w:hAnsi="Arial" w:cs="Arial"/>
                <w:sz w:val="21"/>
                <w:szCs w:val="21"/>
              </w:rPr>
            </w:pPr>
            <w:r>
              <w:rPr>
                <w:rFonts w:ascii="Arial" w:hAnsi="Arial" w:cs="Arial"/>
                <w:sz w:val="21"/>
                <w:szCs w:val="21"/>
              </w:rPr>
              <w:t>16 – 150 kHz</w:t>
            </w:r>
          </w:p>
        </w:tc>
        <w:tc>
          <w:tcPr>
            <w:tcW w:w="2280" w:type="dxa"/>
            <w:vAlign w:val="center"/>
          </w:tcPr>
          <w:p w14:paraId="78CC4C21" w14:textId="77777777" w:rsidR="00004EC8" w:rsidRDefault="009662EC">
            <w:pPr>
              <w:rPr>
                <w:rFonts w:ascii="Arial" w:hAnsi="Arial" w:cs="Arial"/>
                <w:sz w:val="21"/>
                <w:szCs w:val="21"/>
              </w:rPr>
            </w:pPr>
            <w:r>
              <w:rPr>
                <w:rFonts w:ascii="Arial" w:hAnsi="Arial" w:cs="Arial"/>
                <w:sz w:val="21"/>
                <w:szCs w:val="21"/>
              </w:rPr>
              <w:t xml:space="preserve">≤ 66 </w:t>
            </w:r>
            <w:proofErr w:type="spellStart"/>
            <w:r>
              <w:rPr>
                <w:rFonts w:ascii="Arial" w:hAnsi="Arial" w:cs="Arial"/>
                <w:sz w:val="21"/>
                <w:szCs w:val="21"/>
              </w:rPr>
              <w:t>dBμA</w:t>
            </w:r>
            <w:proofErr w:type="spellEnd"/>
            <w:r>
              <w:rPr>
                <w:rFonts w:ascii="Arial" w:hAnsi="Arial" w:cs="Arial"/>
                <w:sz w:val="21"/>
                <w:szCs w:val="21"/>
              </w:rPr>
              <w:t xml:space="preserve">/m @ </w:t>
            </w:r>
            <w:r>
              <w:rPr>
                <w:rFonts w:ascii="Arial" w:hAnsi="Arial" w:cs="Arial" w:hint="eastAsia"/>
                <w:sz w:val="21"/>
                <w:szCs w:val="21"/>
                <w:lang w:eastAsia="ko-KR"/>
              </w:rPr>
              <w:t>10</w:t>
            </w:r>
            <w:r>
              <w:rPr>
                <w:rFonts w:ascii="Arial" w:hAnsi="Arial" w:cs="Arial"/>
                <w:sz w:val="21"/>
                <w:szCs w:val="21"/>
              </w:rPr>
              <w:t>m</w:t>
            </w:r>
          </w:p>
        </w:tc>
        <w:tc>
          <w:tcPr>
            <w:tcW w:w="2400" w:type="dxa"/>
            <w:vAlign w:val="center"/>
          </w:tcPr>
          <w:p w14:paraId="50917E9B" w14:textId="77777777" w:rsidR="00004EC8" w:rsidRDefault="009662EC">
            <w:pPr>
              <w:rPr>
                <w:rFonts w:ascii="Arial" w:hAnsi="Arial" w:cs="Arial"/>
                <w:sz w:val="21"/>
                <w:szCs w:val="21"/>
              </w:rPr>
            </w:pPr>
            <w:r>
              <w:rPr>
                <w:rFonts w:ascii="Arial" w:hAnsi="Arial" w:cs="Arial"/>
                <w:sz w:val="21"/>
                <w:szCs w:val="21"/>
              </w:rPr>
              <w:t>≥ 32 dB below carrier at 3 m or</w:t>
            </w:r>
          </w:p>
          <w:p w14:paraId="78B2DA72" w14:textId="77777777" w:rsidR="00004EC8" w:rsidRDefault="009662EC">
            <w:pPr>
              <w:rPr>
                <w:rFonts w:ascii="Arial" w:hAnsi="Arial" w:cs="Arial"/>
                <w:sz w:val="21"/>
                <w:szCs w:val="21"/>
                <w:lang w:eastAsia="ko-KR"/>
              </w:rPr>
            </w:pPr>
            <w:r>
              <w:rPr>
                <w:rFonts w:ascii="Arial" w:hAnsi="Arial" w:cs="Arial"/>
                <w:sz w:val="21"/>
                <w:szCs w:val="21"/>
              </w:rPr>
              <w:t>EN 300 224-1</w:t>
            </w:r>
          </w:p>
          <w:p w14:paraId="007334F7" w14:textId="77777777" w:rsidR="00004EC8" w:rsidRDefault="009662EC">
            <w:pPr>
              <w:rPr>
                <w:rFonts w:ascii="Arial" w:hAnsi="Arial" w:cs="Arial"/>
                <w:sz w:val="21"/>
                <w:szCs w:val="21"/>
                <w:lang w:eastAsia="ko-KR"/>
              </w:rPr>
            </w:pPr>
            <w:r>
              <w:rPr>
                <w:rFonts w:ascii="Arial" w:hAnsi="Arial" w:cs="Arial"/>
                <w:sz w:val="21"/>
                <w:szCs w:val="21"/>
              </w:rPr>
              <w:t>EN 300 330-1</w:t>
            </w:r>
          </w:p>
        </w:tc>
        <w:tc>
          <w:tcPr>
            <w:tcW w:w="2280" w:type="dxa"/>
            <w:vAlign w:val="center"/>
          </w:tcPr>
          <w:p w14:paraId="5EC38A6C" w14:textId="77777777" w:rsidR="00004EC8" w:rsidRDefault="00004EC8">
            <w:pPr>
              <w:rPr>
                <w:rFonts w:ascii="Arial" w:hAnsi="Arial" w:cs="Arial"/>
                <w:color w:val="0000FF"/>
                <w:sz w:val="21"/>
                <w:szCs w:val="21"/>
              </w:rPr>
            </w:pPr>
          </w:p>
        </w:tc>
      </w:tr>
      <w:tr w:rsidR="00004EC8" w14:paraId="372FB532" w14:textId="77777777">
        <w:trPr>
          <w:trHeight w:val="494"/>
        </w:trPr>
        <w:tc>
          <w:tcPr>
            <w:tcW w:w="948" w:type="dxa"/>
            <w:vMerge/>
            <w:vAlign w:val="center"/>
          </w:tcPr>
          <w:p w14:paraId="7EEDEE70" w14:textId="77777777" w:rsidR="00004EC8" w:rsidRDefault="00004EC8">
            <w:pPr>
              <w:rPr>
                <w:rFonts w:ascii="Arial" w:hAnsi="Arial" w:cs="Arial"/>
                <w:sz w:val="21"/>
                <w:szCs w:val="21"/>
              </w:rPr>
            </w:pPr>
          </w:p>
        </w:tc>
        <w:tc>
          <w:tcPr>
            <w:tcW w:w="2280" w:type="dxa"/>
            <w:vMerge/>
            <w:vAlign w:val="center"/>
          </w:tcPr>
          <w:p w14:paraId="08E14A6F" w14:textId="77777777" w:rsidR="00004EC8" w:rsidRDefault="00004EC8">
            <w:pPr>
              <w:rPr>
                <w:rFonts w:ascii="Arial" w:hAnsi="Arial" w:cs="Arial"/>
                <w:sz w:val="21"/>
                <w:szCs w:val="21"/>
              </w:rPr>
            </w:pPr>
          </w:p>
        </w:tc>
        <w:tc>
          <w:tcPr>
            <w:tcW w:w="2280" w:type="dxa"/>
            <w:vAlign w:val="center"/>
          </w:tcPr>
          <w:p w14:paraId="45F12EA9" w14:textId="77777777" w:rsidR="00004EC8" w:rsidRDefault="009662EC">
            <w:pPr>
              <w:rPr>
                <w:rFonts w:ascii="Arial" w:hAnsi="Arial" w:cs="Arial"/>
                <w:sz w:val="21"/>
                <w:szCs w:val="21"/>
              </w:rPr>
            </w:pPr>
            <w:r>
              <w:rPr>
                <w:rFonts w:ascii="Arial" w:hAnsi="Arial" w:cs="Arial"/>
                <w:sz w:val="21"/>
                <w:szCs w:val="21"/>
              </w:rPr>
              <w:t>150 – 5000 kHz</w:t>
            </w:r>
          </w:p>
        </w:tc>
        <w:tc>
          <w:tcPr>
            <w:tcW w:w="2280" w:type="dxa"/>
            <w:vAlign w:val="center"/>
          </w:tcPr>
          <w:p w14:paraId="5097D4EC" w14:textId="77777777" w:rsidR="00004EC8" w:rsidRDefault="009662EC">
            <w:pPr>
              <w:rPr>
                <w:rFonts w:ascii="Arial" w:hAnsi="Arial" w:cs="Arial"/>
                <w:sz w:val="21"/>
                <w:szCs w:val="21"/>
              </w:rPr>
            </w:pPr>
            <w:r>
              <w:rPr>
                <w:rFonts w:ascii="Arial" w:hAnsi="Arial" w:cs="Arial"/>
                <w:sz w:val="21"/>
                <w:szCs w:val="21"/>
              </w:rPr>
              <w:t xml:space="preserve">≤ 13.5 </w:t>
            </w:r>
            <w:proofErr w:type="spellStart"/>
            <w:r>
              <w:rPr>
                <w:rFonts w:ascii="Arial" w:hAnsi="Arial" w:cs="Arial"/>
                <w:sz w:val="21"/>
                <w:szCs w:val="21"/>
              </w:rPr>
              <w:t>dBμA</w:t>
            </w:r>
            <w:proofErr w:type="spellEnd"/>
            <w:r>
              <w:rPr>
                <w:rFonts w:ascii="Arial" w:hAnsi="Arial" w:cs="Arial"/>
                <w:sz w:val="21"/>
                <w:szCs w:val="21"/>
              </w:rPr>
              <w:t>/m @ 10m</w:t>
            </w:r>
          </w:p>
        </w:tc>
        <w:tc>
          <w:tcPr>
            <w:tcW w:w="2400" w:type="dxa"/>
            <w:vAlign w:val="center"/>
          </w:tcPr>
          <w:p w14:paraId="6BD03F2B" w14:textId="77777777" w:rsidR="00004EC8" w:rsidRDefault="00004EC8">
            <w:pPr>
              <w:rPr>
                <w:rFonts w:ascii="Arial" w:hAnsi="Arial" w:cs="Arial"/>
                <w:sz w:val="21"/>
                <w:szCs w:val="21"/>
              </w:rPr>
            </w:pPr>
          </w:p>
        </w:tc>
        <w:tc>
          <w:tcPr>
            <w:tcW w:w="2280" w:type="dxa"/>
            <w:vAlign w:val="center"/>
          </w:tcPr>
          <w:p w14:paraId="2F1441DE" w14:textId="77777777" w:rsidR="00004EC8" w:rsidRDefault="00004EC8">
            <w:pPr>
              <w:rPr>
                <w:rFonts w:ascii="Arial" w:hAnsi="Arial" w:cs="Arial"/>
                <w:sz w:val="21"/>
                <w:szCs w:val="21"/>
              </w:rPr>
            </w:pPr>
          </w:p>
        </w:tc>
      </w:tr>
      <w:tr w:rsidR="00004EC8" w14:paraId="3E116432" w14:textId="77777777">
        <w:trPr>
          <w:trHeight w:val="422"/>
        </w:trPr>
        <w:tc>
          <w:tcPr>
            <w:tcW w:w="948" w:type="dxa"/>
            <w:vMerge/>
            <w:vAlign w:val="center"/>
          </w:tcPr>
          <w:p w14:paraId="3C4706F2" w14:textId="77777777" w:rsidR="00004EC8" w:rsidRDefault="00004EC8">
            <w:pPr>
              <w:rPr>
                <w:rFonts w:ascii="Arial" w:hAnsi="Arial" w:cs="Arial"/>
                <w:sz w:val="21"/>
                <w:szCs w:val="21"/>
              </w:rPr>
            </w:pPr>
          </w:p>
        </w:tc>
        <w:tc>
          <w:tcPr>
            <w:tcW w:w="2280" w:type="dxa"/>
            <w:vMerge/>
            <w:vAlign w:val="center"/>
          </w:tcPr>
          <w:p w14:paraId="0BE24C35" w14:textId="77777777" w:rsidR="00004EC8" w:rsidRDefault="00004EC8">
            <w:pPr>
              <w:rPr>
                <w:rFonts w:ascii="Arial" w:hAnsi="Arial" w:cs="Arial"/>
                <w:sz w:val="21"/>
                <w:szCs w:val="21"/>
              </w:rPr>
            </w:pPr>
          </w:p>
        </w:tc>
        <w:tc>
          <w:tcPr>
            <w:tcW w:w="2280" w:type="dxa"/>
            <w:vAlign w:val="center"/>
          </w:tcPr>
          <w:p w14:paraId="03923C03" w14:textId="77777777" w:rsidR="00004EC8" w:rsidRDefault="009662EC">
            <w:pPr>
              <w:rPr>
                <w:rFonts w:ascii="Arial" w:hAnsi="Arial" w:cs="Arial"/>
                <w:sz w:val="21"/>
                <w:szCs w:val="21"/>
              </w:rPr>
            </w:pPr>
            <w:r>
              <w:rPr>
                <w:rFonts w:ascii="Arial" w:hAnsi="Arial" w:cs="Arial"/>
                <w:sz w:val="21"/>
                <w:szCs w:val="21"/>
              </w:rPr>
              <w:t>6765 – 6795 kHz</w:t>
            </w:r>
          </w:p>
        </w:tc>
        <w:tc>
          <w:tcPr>
            <w:tcW w:w="2280" w:type="dxa"/>
            <w:vAlign w:val="center"/>
          </w:tcPr>
          <w:p w14:paraId="1C14FFC1" w14:textId="77777777" w:rsidR="00004EC8" w:rsidRDefault="009662EC">
            <w:pPr>
              <w:rPr>
                <w:rFonts w:ascii="Arial" w:hAnsi="Arial" w:cs="Arial"/>
                <w:sz w:val="21"/>
                <w:szCs w:val="21"/>
              </w:rPr>
            </w:pPr>
            <w:r>
              <w:rPr>
                <w:rFonts w:ascii="Arial" w:hAnsi="Arial" w:cs="Arial"/>
                <w:sz w:val="21"/>
                <w:szCs w:val="21"/>
              </w:rPr>
              <w:t xml:space="preserve">≤ 42 </w:t>
            </w:r>
            <w:proofErr w:type="spellStart"/>
            <w:r>
              <w:rPr>
                <w:rFonts w:ascii="Arial" w:hAnsi="Arial" w:cs="Arial"/>
                <w:sz w:val="21"/>
                <w:szCs w:val="21"/>
              </w:rPr>
              <w:t>dBμA</w:t>
            </w:r>
            <w:proofErr w:type="spellEnd"/>
            <w:r>
              <w:rPr>
                <w:rFonts w:ascii="Arial" w:hAnsi="Arial" w:cs="Arial"/>
                <w:sz w:val="21"/>
                <w:szCs w:val="21"/>
              </w:rPr>
              <w:t>/m @ 10m</w:t>
            </w:r>
          </w:p>
        </w:tc>
        <w:tc>
          <w:tcPr>
            <w:tcW w:w="2400" w:type="dxa"/>
            <w:vAlign w:val="center"/>
          </w:tcPr>
          <w:p w14:paraId="6CA45F95" w14:textId="77777777" w:rsidR="00004EC8" w:rsidRDefault="00004EC8">
            <w:pPr>
              <w:rPr>
                <w:rFonts w:ascii="Arial" w:hAnsi="Arial" w:cs="Arial"/>
                <w:sz w:val="21"/>
                <w:szCs w:val="21"/>
              </w:rPr>
            </w:pPr>
          </w:p>
        </w:tc>
        <w:tc>
          <w:tcPr>
            <w:tcW w:w="2280" w:type="dxa"/>
            <w:vAlign w:val="center"/>
          </w:tcPr>
          <w:p w14:paraId="78F3DA7A" w14:textId="77777777" w:rsidR="00004EC8" w:rsidRDefault="00004EC8">
            <w:pPr>
              <w:rPr>
                <w:rFonts w:ascii="Arial" w:hAnsi="Arial" w:cs="Arial"/>
                <w:sz w:val="21"/>
                <w:szCs w:val="21"/>
              </w:rPr>
            </w:pPr>
          </w:p>
        </w:tc>
      </w:tr>
      <w:tr w:rsidR="00004EC8" w14:paraId="2A040978" w14:textId="77777777">
        <w:trPr>
          <w:trHeight w:val="521"/>
        </w:trPr>
        <w:tc>
          <w:tcPr>
            <w:tcW w:w="948" w:type="dxa"/>
            <w:vMerge/>
            <w:vAlign w:val="center"/>
          </w:tcPr>
          <w:p w14:paraId="3C3D9EF7" w14:textId="77777777" w:rsidR="00004EC8" w:rsidRDefault="00004EC8">
            <w:pPr>
              <w:rPr>
                <w:rFonts w:ascii="Arial" w:hAnsi="Arial" w:cs="Arial"/>
                <w:sz w:val="21"/>
                <w:szCs w:val="21"/>
              </w:rPr>
            </w:pPr>
          </w:p>
        </w:tc>
        <w:tc>
          <w:tcPr>
            <w:tcW w:w="2280" w:type="dxa"/>
            <w:vMerge/>
            <w:vAlign w:val="center"/>
          </w:tcPr>
          <w:p w14:paraId="23084A8A" w14:textId="77777777" w:rsidR="00004EC8" w:rsidRDefault="00004EC8">
            <w:pPr>
              <w:rPr>
                <w:rFonts w:ascii="Arial" w:hAnsi="Arial" w:cs="Arial"/>
                <w:sz w:val="21"/>
                <w:szCs w:val="21"/>
              </w:rPr>
            </w:pPr>
          </w:p>
        </w:tc>
        <w:tc>
          <w:tcPr>
            <w:tcW w:w="2280" w:type="dxa"/>
            <w:vAlign w:val="center"/>
          </w:tcPr>
          <w:p w14:paraId="10205DB0" w14:textId="77777777" w:rsidR="00004EC8" w:rsidRDefault="009662EC">
            <w:pPr>
              <w:rPr>
                <w:rFonts w:ascii="Arial" w:hAnsi="Arial" w:cs="Arial"/>
                <w:sz w:val="21"/>
                <w:szCs w:val="21"/>
              </w:rPr>
            </w:pPr>
            <w:r>
              <w:rPr>
                <w:rFonts w:ascii="Arial" w:hAnsi="Arial" w:cs="Arial"/>
                <w:sz w:val="21"/>
                <w:szCs w:val="21"/>
              </w:rPr>
              <w:t>7400 – 8800 kHz</w:t>
            </w:r>
          </w:p>
        </w:tc>
        <w:tc>
          <w:tcPr>
            <w:tcW w:w="2280" w:type="dxa"/>
            <w:vAlign w:val="center"/>
          </w:tcPr>
          <w:p w14:paraId="44B6DC57" w14:textId="77777777" w:rsidR="00004EC8" w:rsidRDefault="009662EC">
            <w:pPr>
              <w:rPr>
                <w:rFonts w:ascii="Arial" w:hAnsi="Arial" w:cs="Arial"/>
                <w:sz w:val="21"/>
                <w:szCs w:val="21"/>
              </w:rPr>
            </w:pPr>
            <w:r>
              <w:rPr>
                <w:rFonts w:ascii="Arial" w:hAnsi="Arial" w:cs="Arial"/>
                <w:sz w:val="21"/>
                <w:szCs w:val="21"/>
              </w:rPr>
              <w:t xml:space="preserve">≤ 9 </w:t>
            </w:r>
            <w:proofErr w:type="spellStart"/>
            <w:r>
              <w:rPr>
                <w:rFonts w:ascii="Arial" w:hAnsi="Arial" w:cs="Arial"/>
                <w:sz w:val="21"/>
                <w:szCs w:val="21"/>
              </w:rPr>
              <w:t>dBμA</w:t>
            </w:r>
            <w:proofErr w:type="spellEnd"/>
            <w:r>
              <w:rPr>
                <w:rFonts w:ascii="Arial" w:hAnsi="Arial" w:cs="Arial"/>
                <w:sz w:val="21"/>
                <w:szCs w:val="21"/>
              </w:rPr>
              <w:t>/m @ 10m</w:t>
            </w:r>
          </w:p>
        </w:tc>
        <w:tc>
          <w:tcPr>
            <w:tcW w:w="2400" w:type="dxa"/>
            <w:vAlign w:val="center"/>
          </w:tcPr>
          <w:p w14:paraId="362FC04F" w14:textId="77777777" w:rsidR="00004EC8" w:rsidRDefault="00004EC8">
            <w:pPr>
              <w:rPr>
                <w:rFonts w:ascii="Arial" w:hAnsi="Arial" w:cs="Arial"/>
                <w:sz w:val="21"/>
                <w:szCs w:val="21"/>
              </w:rPr>
            </w:pPr>
          </w:p>
        </w:tc>
        <w:tc>
          <w:tcPr>
            <w:tcW w:w="2280" w:type="dxa"/>
            <w:vAlign w:val="center"/>
          </w:tcPr>
          <w:p w14:paraId="60F17435" w14:textId="77777777" w:rsidR="00004EC8" w:rsidRDefault="00004EC8">
            <w:pPr>
              <w:rPr>
                <w:rFonts w:ascii="Arial" w:hAnsi="Arial" w:cs="Arial"/>
                <w:sz w:val="21"/>
                <w:szCs w:val="21"/>
              </w:rPr>
            </w:pPr>
          </w:p>
        </w:tc>
      </w:tr>
      <w:tr w:rsidR="00004EC8" w14:paraId="41563AE5" w14:textId="77777777">
        <w:trPr>
          <w:trHeight w:val="566"/>
        </w:trPr>
        <w:tc>
          <w:tcPr>
            <w:tcW w:w="948" w:type="dxa"/>
            <w:vAlign w:val="center"/>
          </w:tcPr>
          <w:p w14:paraId="77EC0FDD" w14:textId="77777777" w:rsidR="00004EC8" w:rsidRDefault="009662EC">
            <w:pPr>
              <w:rPr>
                <w:rFonts w:ascii="Arial" w:hAnsi="Arial" w:cs="Arial"/>
                <w:sz w:val="21"/>
                <w:szCs w:val="21"/>
              </w:rPr>
            </w:pPr>
            <w:r>
              <w:rPr>
                <w:rFonts w:ascii="Arial" w:hAnsi="Arial" w:cs="Arial"/>
                <w:sz w:val="21"/>
                <w:szCs w:val="21"/>
              </w:rPr>
              <w:t>2</w:t>
            </w:r>
          </w:p>
        </w:tc>
        <w:tc>
          <w:tcPr>
            <w:tcW w:w="2280" w:type="dxa"/>
            <w:vMerge w:val="restart"/>
            <w:vAlign w:val="center"/>
          </w:tcPr>
          <w:p w14:paraId="3629983B" w14:textId="77777777" w:rsidR="00004EC8" w:rsidRDefault="009662EC">
            <w:pPr>
              <w:rPr>
                <w:rFonts w:ascii="Arial" w:hAnsi="Arial" w:cs="Arial"/>
                <w:sz w:val="21"/>
                <w:szCs w:val="21"/>
              </w:rPr>
            </w:pPr>
            <w:r>
              <w:rPr>
                <w:rFonts w:ascii="Arial" w:hAnsi="Arial" w:cs="Arial"/>
                <w:sz w:val="21"/>
                <w:szCs w:val="21"/>
              </w:rPr>
              <w:t>Radio detection, alarm system</w:t>
            </w:r>
          </w:p>
        </w:tc>
        <w:tc>
          <w:tcPr>
            <w:tcW w:w="2280" w:type="dxa"/>
            <w:vAlign w:val="center"/>
          </w:tcPr>
          <w:p w14:paraId="74C1EE84" w14:textId="77777777" w:rsidR="00004EC8" w:rsidRDefault="009662EC">
            <w:pPr>
              <w:rPr>
                <w:rFonts w:ascii="Arial" w:hAnsi="Arial" w:cs="Arial"/>
                <w:sz w:val="21"/>
                <w:szCs w:val="21"/>
              </w:rPr>
            </w:pPr>
            <w:r>
              <w:rPr>
                <w:rFonts w:ascii="Arial" w:hAnsi="Arial" w:cs="Arial"/>
                <w:sz w:val="21"/>
                <w:szCs w:val="21"/>
              </w:rPr>
              <w:t>0.016 – 0.150 MHz</w:t>
            </w:r>
          </w:p>
        </w:tc>
        <w:tc>
          <w:tcPr>
            <w:tcW w:w="2280" w:type="dxa"/>
            <w:vAlign w:val="center"/>
          </w:tcPr>
          <w:p w14:paraId="4EE82B0C" w14:textId="77777777" w:rsidR="00004EC8" w:rsidRDefault="009662EC">
            <w:pPr>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dBμV</w:t>
            </w:r>
            <w:proofErr w:type="spellEnd"/>
            <w:r>
              <w:rPr>
                <w:rFonts w:ascii="Arial" w:hAnsi="Arial" w:cs="Arial"/>
                <w:sz w:val="21"/>
                <w:szCs w:val="21"/>
              </w:rPr>
              <w:t>/m @ 3m</w:t>
            </w:r>
          </w:p>
        </w:tc>
        <w:tc>
          <w:tcPr>
            <w:tcW w:w="2400" w:type="dxa"/>
            <w:vMerge w:val="restart"/>
            <w:vAlign w:val="center"/>
          </w:tcPr>
          <w:p w14:paraId="3BC8572F" w14:textId="77777777" w:rsidR="00004EC8" w:rsidRDefault="009662EC">
            <w:pPr>
              <w:rPr>
                <w:rFonts w:ascii="Arial" w:hAnsi="Arial" w:cs="Arial"/>
                <w:sz w:val="21"/>
                <w:szCs w:val="21"/>
              </w:rPr>
            </w:pPr>
            <w:r>
              <w:rPr>
                <w:rFonts w:ascii="Arial" w:hAnsi="Arial" w:cs="Arial"/>
                <w:sz w:val="21"/>
                <w:szCs w:val="21"/>
              </w:rPr>
              <w:t>≥ 32 dB below carrier at 3 m or</w:t>
            </w:r>
          </w:p>
          <w:p w14:paraId="0FC5682A" w14:textId="77777777" w:rsidR="00004EC8" w:rsidRDefault="009662EC">
            <w:pPr>
              <w:rPr>
                <w:rFonts w:ascii="Arial" w:hAnsi="Arial" w:cs="Arial"/>
                <w:sz w:val="21"/>
                <w:szCs w:val="21"/>
                <w:lang w:eastAsia="ko-KR"/>
              </w:rPr>
            </w:pPr>
            <w:r>
              <w:rPr>
                <w:rFonts w:ascii="Arial" w:hAnsi="Arial" w:cs="Arial"/>
                <w:sz w:val="21"/>
                <w:szCs w:val="21"/>
              </w:rPr>
              <w:t>EN 300 330-1</w:t>
            </w:r>
          </w:p>
          <w:p w14:paraId="2339CEAE" w14:textId="77777777" w:rsidR="00004EC8" w:rsidRDefault="009662EC">
            <w:pPr>
              <w:rPr>
                <w:rFonts w:ascii="Arial" w:hAnsi="Arial" w:cs="Arial"/>
                <w:sz w:val="21"/>
                <w:szCs w:val="21"/>
                <w:lang w:eastAsia="ko-KR"/>
              </w:rPr>
            </w:pPr>
            <w:r>
              <w:rPr>
                <w:rFonts w:ascii="Arial" w:hAnsi="Arial" w:cs="Arial"/>
                <w:sz w:val="21"/>
                <w:szCs w:val="21"/>
              </w:rPr>
              <w:t>EN 302 291-1</w:t>
            </w:r>
          </w:p>
        </w:tc>
        <w:tc>
          <w:tcPr>
            <w:tcW w:w="2280" w:type="dxa"/>
            <w:vAlign w:val="center"/>
          </w:tcPr>
          <w:p w14:paraId="7BBA9E42" w14:textId="77777777" w:rsidR="00004EC8" w:rsidRDefault="00004EC8">
            <w:pPr>
              <w:rPr>
                <w:rFonts w:ascii="Arial" w:hAnsi="Arial" w:cs="Arial"/>
                <w:sz w:val="21"/>
                <w:szCs w:val="21"/>
              </w:rPr>
            </w:pPr>
          </w:p>
        </w:tc>
      </w:tr>
      <w:tr w:rsidR="00004EC8" w14:paraId="767F6905" w14:textId="77777777">
        <w:trPr>
          <w:trHeight w:val="521"/>
        </w:trPr>
        <w:tc>
          <w:tcPr>
            <w:tcW w:w="948" w:type="dxa"/>
            <w:vAlign w:val="center"/>
          </w:tcPr>
          <w:p w14:paraId="241E32D8" w14:textId="77777777" w:rsidR="00004EC8" w:rsidRDefault="009662EC">
            <w:pPr>
              <w:rPr>
                <w:rFonts w:ascii="Arial" w:hAnsi="Arial" w:cs="Arial"/>
                <w:sz w:val="21"/>
                <w:szCs w:val="21"/>
              </w:rPr>
            </w:pPr>
            <w:r>
              <w:rPr>
                <w:rFonts w:ascii="Arial" w:hAnsi="Arial" w:cs="Arial"/>
                <w:sz w:val="21"/>
                <w:szCs w:val="21"/>
              </w:rPr>
              <w:t>3</w:t>
            </w:r>
          </w:p>
        </w:tc>
        <w:tc>
          <w:tcPr>
            <w:tcW w:w="2280" w:type="dxa"/>
            <w:vMerge/>
            <w:vAlign w:val="center"/>
          </w:tcPr>
          <w:p w14:paraId="35913F2B" w14:textId="77777777" w:rsidR="00004EC8" w:rsidRDefault="00004EC8">
            <w:pPr>
              <w:rPr>
                <w:rFonts w:ascii="Arial" w:hAnsi="Arial" w:cs="Arial"/>
                <w:sz w:val="21"/>
                <w:szCs w:val="21"/>
              </w:rPr>
            </w:pPr>
          </w:p>
        </w:tc>
        <w:tc>
          <w:tcPr>
            <w:tcW w:w="2280" w:type="dxa"/>
            <w:vAlign w:val="center"/>
          </w:tcPr>
          <w:p w14:paraId="20311F07" w14:textId="77777777" w:rsidR="00004EC8" w:rsidRDefault="009662EC">
            <w:pPr>
              <w:rPr>
                <w:rFonts w:ascii="Arial" w:hAnsi="Arial" w:cs="Arial"/>
                <w:sz w:val="21"/>
                <w:szCs w:val="21"/>
              </w:rPr>
            </w:pPr>
            <w:r>
              <w:rPr>
                <w:rFonts w:ascii="Arial" w:hAnsi="Arial" w:cs="Arial"/>
                <w:sz w:val="21"/>
                <w:szCs w:val="21"/>
              </w:rPr>
              <w:t>13.553 – 13.567 MHz</w:t>
            </w:r>
          </w:p>
        </w:tc>
        <w:tc>
          <w:tcPr>
            <w:tcW w:w="2280" w:type="dxa"/>
            <w:vAlign w:val="center"/>
          </w:tcPr>
          <w:p w14:paraId="1780112F" w14:textId="77777777" w:rsidR="00004EC8" w:rsidRDefault="009662EC">
            <w:pPr>
              <w:rPr>
                <w:rFonts w:ascii="Arial" w:hAnsi="Arial" w:cs="Arial"/>
                <w:sz w:val="21"/>
                <w:szCs w:val="21"/>
              </w:rPr>
            </w:pPr>
            <w:r>
              <w:rPr>
                <w:rFonts w:ascii="Arial" w:hAnsi="Arial" w:cs="Arial"/>
                <w:sz w:val="21"/>
                <w:szCs w:val="21"/>
              </w:rPr>
              <w:t xml:space="preserve">≤ 94 </w:t>
            </w:r>
            <w:proofErr w:type="spellStart"/>
            <w:r>
              <w:rPr>
                <w:rFonts w:ascii="Arial" w:hAnsi="Arial" w:cs="Arial"/>
                <w:sz w:val="21"/>
                <w:szCs w:val="21"/>
              </w:rPr>
              <w:t>dBμV</w:t>
            </w:r>
            <w:proofErr w:type="spellEnd"/>
            <w:r>
              <w:rPr>
                <w:rFonts w:ascii="Arial" w:hAnsi="Arial" w:cs="Arial"/>
                <w:sz w:val="21"/>
                <w:szCs w:val="21"/>
              </w:rPr>
              <w:t>/m @ 10m</w:t>
            </w:r>
          </w:p>
        </w:tc>
        <w:tc>
          <w:tcPr>
            <w:tcW w:w="2400" w:type="dxa"/>
            <w:vMerge/>
            <w:vAlign w:val="center"/>
          </w:tcPr>
          <w:p w14:paraId="271FF00C" w14:textId="77777777" w:rsidR="00004EC8" w:rsidRDefault="00004EC8">
            <w:pPr>
              <w:rPr>
                <w:rFonts w:ascii="Arial" w:hAnsi="Arial" w:cs="Arial"/>
                <w:sz w:val="21"/>
                <w:szCs w:val="21"/>
              </w:rPr>
            </w:pPr>
          </w:p>
        </w:tc>
        <w:tc>
          <w:tcPr>
            <w:tcW w:w="2280" w:type="dxa"/>
            <w:vAlign w:val="center"/>
          </w:tcPr>
          <w:p w14:paraId="0F48CA23" w14:textId="77777777" w:rsidR="00004EC8" w:rsidRDefault="00004EC8">
            <w:pPr>
              <w:rPr>
                <w:rFonts w:ascii="Arial" w:hAnsi="Arial" w:cs="Arial"/>
                <w:sz w:val="21"/>
                <w:szCs w:val="21"/>
              </w:rPr>
            </w:pPr>
          </w:p>
        </w:tc>
      </w:tr>
      <w:tr w:rsidR="00004EC8" w14:paraId="78B4CC2B" w14:textId="77777777">
        <w:trPr>
          <w:trHeight w:val="1439"/>
        </w:trPr>
        <w:tc>
          <w:tcPr>
            <w:tcW w:w="948" w:type="dxa"/>
            <w:vAlign w:val="center"/>
          </w:tcPr>
          <w:p w14:paraId="10ECC986" w14:textId="77777777" w:rsidR="00004EC8" w:rsidRDefault="00004EC8">
            <w:pPr>
              <w:rPr>
                <w:rFonts w:ascii="Arial" w:hAnsi="Arial" w:cs="Arial"/>
                <w:sz w:val="21"/>
                <w:szCs w:val="21"/>
              </w:rPr>
            </w:pPr>
          </w:p>
          <w:p w14:paraId="66FBD1F3" w14:textId="77777777" w:rsidR="00004EC8" w:rsidRDefault="009662EC">
            <w:pPr>
              <w:rPr>
                <w:rFonts w:ascii="Arial" w:hAnsi="Arial" w:cs="Arial"/>
                <w:sz w:val="21"/>
                <w:szCs w:val="21"/>
              </w:rPr>
            </w:pPr>
            <w:r>
              <w:rPr>
                <w:rFonts w:ascii="Arial" w:hAnsi="Arial" w:cs="Arial"/>
                <w:sz w:val="21"/>
                <w:szCs w:val="21"/>
              </w:rPr>
              <w:t>4</w:t>
            </w:r>
          </w:p>
        </w:tc>
        <w:tc>
          <w:tcPr>
            <w:tcW w:w="2280" w:type="dxa"/>
            <w:vMerge/>
            <w:vAlign w:val="center"/>
          </w:tcPr>
          <w:p w14:paraId="65B240ED" w14:textId="77777777" w:rsidR="00004EC8" w:rsidRDefault="00004EC8">
            <w:pPr>
              <w:rPr>
                <w:rFonts w:ascii="Arial" w:hAnsi="Arial" w:cs="Arial"/>
                <w:sz w:val="21"/>
                <w:szCs w:val="21"/>
              </w:rPr>
            </w:pPr>
          </w:p>
        </w:tc>
        <w:tc>
          <w:tcPr>
            <w:tcW w:w="2280" w:type="dxa"/>
            <w:vAlign w:val="center"/>
          </w:tcPr>
          <w:p w14:paraId="0271A249" w14:textId="77777777" w:rsidR="00004EC8" w:rsidRDefault="009662EC">
            <w:pPr>
              <w:rPr>
                <w:rFonts w:ascii="Arial" w:hAnsi="Arial" w:cs="Arial"/>
                <w:sz w:val="21"/>
                <w:szCs w:val="21"/>
              </w:rPr>
            </w:pPr>
            <w:r>
              <w:rPr>
                <w:rFonts w:ascii="Arial" w:hAnsi="Arial" w:cs="Arial"/>
                <w:sz w:val="21"/>
                <w:szCs w:val="21"/>
              </w:rPr>
              <w:t>146.35 – 146.50 MHz</w:t>
            </w:r>
          </w:p>
          <w:p w14:paraId="5C6B8A5B" w14:textId="77777777" w:rsidR="00004EC8" w:rsidRDefault="009662EC">
            <w:pPr>
              <w:rPr>
                <w:rFonts w:ascii="Arial" w:hAnsi="Arial" w:cs="Arial"/>
                <w:sz w:val="21"/>
                <w:szCs w:val="21"/>
              </w:rPr>
            </w:pPr>
            <w:r>
              <w:rPr>
                <w:rFonts w:ascii="Arial" w:hAnsi="Arial" w:cs="Arial"/>
                <w:sz w:val="21"/>
                <w:szCs w:val="21"/>
              </w:rPr>
              <w:t>240.15 – 240.30 MHz</w:t>
            </w:r>
          </w:p>
          <w:p w14:paraId="24A7BBF9" w14:textId="77777777" w:rsidR="00004EC8" w:rsidRDefault="009662EC">
            <w:pPr>
              <w:rPr>
                <w:rFonts w:ascii="Arial" w:hAnsi="Arial" w:cs="Arial"/>
                <w:sz w:val="21"/>
                <w:szCs w:val="21"/>
              </w:rPr>
            </w:pPr>
            <w:r>
              <w:rPr>
                <w:rFonts w:ascii="Arial" w:hAnsi="Arial" w:cs="Arial"/>
                <w:sz w:val="21"/>
                <w:szCs w:val="21"/>
              </w:rPr>
              <w:t>300.00 – 300.30 MHz</w:t>
            </w:r>
          </w:p>
          <w:p w14:paraId="51E3140D" w14:textId="77777777" w:rsidR="00004EC8" w:rsidRDefault="009662EC">
            <w:pPr>
              <w:rPr>
                <w:rFonts w:ascii="Arial" w:hAnsi="Arial" w:cs="Arial"/>
                <w:sz w:val="21"/>
                <w:szCs w:val="21"/>
              </w:rPr>
            </w:pPr>
            <w:r>
              <w:rPr>
                <w:rFonts w:ascii="Arial" w:hAnsi="Arial" w:cs="Arial"/>
                <w:sz w:val="21"/>
                <w:szCs w:val="21"/>
              </w:rPr>
              <w:t>312.00 – 316.00 MHz</w:t>
            </w:r>
          </w:p>
          <w:p w14:paraId="0F851356" w14:textId="77777777" w:rsidR="00004EC8" w:rsidRDefault="009662EC">
            <w:pPr>
              <w:rPr>
                <w:rFonts w:ascii="Arial" w:hAnsi="Arial" w:cs="Arial"/>
                <w:sz w:val="21"/>
                <w:szCs w:val="21"/>
              </w:rPr>
            </w:pPr>
            <w:r>
              <w:rPr>
                <w:rFonts w:ascii="Arial" w:hAnsi="Arial" w:cs="Arial"/>
                <w:sz w:val="21"/>
                <w:szCs w:val="21"/>
              </w:rPr>
              <w:t>444.40 – 444.80 MHz</w:t>
            </w:r>
          </w:p>
        </w:tc>
        <w:tc>
          <w:tcPr>
            <w:tcW w:w="2280" w:type="dxa"/>
            <w:vAlign w:val="center"/>
          </w:tcPr>
          <w:p w14:paraId="7F439132" w14:textId="77777777" w:rsidR="00004EC8" w:rsidRDefault="00004EC8">
            <w:pPr>
              <w:rPr>
                <w:rFonts w:ascii="Arial" w:hAnsi="Arial" w:cs="Arial"/>
                <w:sz w:val="21"/>
                <w:szCs w:val="21"/>
              </w:rPr>
            </w:pPr>
          </w:p>
          <w:p w14:paraId="5E262BE4" w14:textId="77777777" w:rsidR="00004EC8" w:rsidRDefault="009662EC">
            <w:pPr>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2400" w:type="dxa"/>
            <w:vMerge w:val="restart"/>
            <w:vAlign w:val="center"/>
          </w:tcPr>
          <w:p w14:paraId="796EA610" w14:textId="77777777" w:rsidR="00004EC8" w:rsidRDefault="009662EC">
            <w:pPr>
              <w:rPr>
                <w:rFonts w:ascii="Arial" w:hAnsi="Arial" w:cs="Arial"/>
                <w:sz w:val="21"/>
                <w:szCs w:val="21"/>
              </w:rPr>
            </w:pPr>
            <w:r>
              <w:rPr>
                <w:rFonts w:ascii="Arial" w:hAnsi="Arial" w:cs="Arial"/>
                <w:sz w:val="21"/>
                <w:szCs w:val="21"/>
              </w:rPr>
              <w:t>≥ 32 dB below carrier at 3 m or</w:t>
            </w:r>
          </w:p>
          <w:p w14:paraId="24E5A4A8" w14:textId="77777777" w:rsidR="00004EC8" w:rsidRDefault="009662EC">
            <w:pPr>
              <w:rPr>
                <w:rFonts w:ascii="Arial" w:hAnsi="Arial" w:cs="Arial"/>
                <w:sz w:val="21"/>
                <w:szCs w:val="21"/>
              </w:rPr>
            </w:pPr>
            <w:r>
              <w:rPr>
                <w:rFonts w:ascii="Arial" w:hAnsi="Arial" w:cs="Arial"/>
                <w:sz w:val="21"/>
                <w:szCs w:val="21"/>
              </w:rPr>
              <w:t>EN 300 220-1</w:t>
            </w:r>
          </w:p>
        </w:tc>
        <w:tc>
          <w:tcPr>
            <w:tcW w:w="2280" w:type="dxa"/>
            <w:vAlign w:val="center"/>
          </w:tcPr>
          <w:p w14:paraId="18EA89CA" w14:textId="77777777" w:rsidR="00004EC8" w:rsidRDefault="00004EC8">
            <w:pPr>
              <w:rPr>
                <w:rFonts w:ascii="Arial" w:hAnsi="Arial" w:cs="Arial"/>
                <w:sz w:val="21"/>
                <w:szCs w:val="21"/>
              </w:rPr>
            </w:pPr>
          </w:p>
        </w:tc>
      </w:tr>
      <w:tr w:rsidR="00004EC8" w14:paraId="7A72EBAB" w14:textId="77777777">
        <w:trPr>
          <w:trHeight w:val="521"/>
        </w:trPr>
        <w:tc>
          <w:tcPr>
            <w:tcW w:w="948" w:type="dxa"/>
            <w:vAlign w:val="center"/>
          </w:tcPr>
          <w:p w14:paraId="4B0979E4" w14:textId="77777777" w:rsidR="00004EC8" w:rsidRDefault="009662EC">
            <w:pPr>
              <w:rPr>
                <w:rFonts w:ascii="Arial" w:hAnsi="Arial" w:cs="Arial"/>
                <w:sz w:val="21"/>
                <w:szCs w:val="21"/>
              </w:rPr>
            </w:pPr>
            <w:r>
              <w:rPr>
                <w:rFonts w:ascii="Arial" w:hAnsi="Arial" w:cs="Arial"/>
                <w:sz w:val="21"/>
                <w:szCs w:val="21"/>
              </w:rPr>
              <w:t>5</w:t>
            </w:r>
          </w:p>
        </w:tc>
        <w:tc>
          <w:tcPr>
            <w:tcW w:w="2280" w:type="dxa"/>
            <w:vMerge w:val="restart"/>
            <w:vAlign w:val="center"/>
          </w:tcPr>
          <w:p w14:paraId="45960BCD" w14:textId="77777777" w:rsidR="00004EC8" w:rsidRDefault="009662EC">
            <w:pPr>
              <w:rPr>
                <w:rFonts w:ascii="Arial" w:hAnsi="Arial" w:cs="Arial"/>
                <w:sz w:val="21"/>
                <w:szCs w:val="21"/>
              </w:rPr>
            </w:pPr>
            <w:r>
              <w:rPr>
                <w:rFonts w:ascii="Arial" w:hAnsi="Arial" w:cs="Arial"/>
                <w:sz w:val="21"/>
                <w:szCs w:val="21"/>
              </w:rPr>
              <w:t>Wireless microphone</w:t>
            </w:r>
          </w:p>
        </w:tc>
        <w:tc>
          <w:tcPr>
            <w:tcW w:w="2280" w:type="dxa"/>
            <w:vAlign w:val="center"/>
          </w:tcPr>
          <w:p w14:paraId="284F877F" w14:textId="77777777" w:rsidR="00004EC8" w:rsidRDefault="009662EC">
            <w:pPr>
              <w:rPr>
                <w:rFonts w:ascii="Arial" w:hAnsi="Arial" w:cs="Arial"/>
                <w:sz w:val="21"/>
                <w:szCs w:val="21"/>
              </w:rPr>
            </w:pPr>
            <w:r>
              <w:rPr>
                <w:rFonts w:ascii="Arial" w:hAnsi="Arial" w:cs="Arial"/>
                <w:sz w:val="21"/>
                <w:szCs w:val="21"/>
              </w:rPr>
              <w:t>0.51 – 1.60 MHz</w:t>
            </w:r>
          </w:p>
        </w:tc>
        <w:tc>
          <w:tcPr>
            <w:tcW w:w="2280" w:type="dxa"/>
            <w:vAlign w:val="center"/>
          </w:tcPr>
          <w:p w14:paraId="0E0DECAE" w14:textId="77777777" w:rsidR="00004EC8" w:rsidRDefault="009662EC">
            <w:pPr>
              <w:rPr>
                <w:rFonts w:ascii="Arial" w:hAnsi="Arial" w:cs="Arial"/>
                <w:sz w:val="21"/>
                <w:szCs w:val="21"/>
              </w:rPr>
            </w:pPr>
            <w:r>
              <w:rPr>
                <w:rFonts w:ascii="Arial" w:hAnsi="Arial" w:cs="Arial"/>
                <w:sz w:val="21"/>
                <w:szCs w:val="21"/>
              </w:rPr>
              <w:t xml:space="preserve">≤ 57 </w:t>
            </w:r>
            <w:proofErr w:type="spellStart"/>
            <w:r>
              <w:rPr>
                <w:rFonts w:ascii="Arial" w:hAnsi="Arial" w:cs="Arial"/>
                <w:sz w:val="21"/>
                <w:szCs w:val="21"/>
              </w:rPr>
              <w:t>dBμV</w:t>
            </w:r>
            <w:proofErr w:type="spellEnd"/>
            <w:r>
              <w:rPr>
                <w:rFonts w:ascii="Arial" w:hAnsi="Arial" w:cs="Arial"/>
                <w:sz w:val="21"/>
                <w:szCs w:val="21"/>
              </w:rPr>
              <w:t>/m @ 3m</w:t>
            </w:r>
          </w:p>
        </w:tc>
        <w:tc>
          <w:tcPr>
            <w:tcW w:w="2400" w:type="dxa"/>
            <w:vMerge/>
            <w:vAlign w:val="center"/>
          </w:tcPr>
          <w:p w14:paraId="473D8502" w14:textId="77777777" w:rsidR="00004EC8" w:rsidRDefault="00004EC8">
            <w:pPr>
              <w:rPr>
                <w:rFonts w:ascii="Arial" w:hAnsi="Arial" w:cs="Arial"/>
                <w:sz w:val="21"/>
                <w:szCs w:val="21"/>
              </w:rPr>
            </w:pPr>
          </w:p>
        </w:tc>
        <w:tc>
          <w:tcPr>
            <w:tcW w:w="2280" w:type="dxa"/>
            <w:vAlign w:val="center"/>
          </w:tcPr>
          <w:p w14:paraId="1E24879A" w14:textId="77777777" w:rsidR="00004EC8" w:rsidRDefault="00004EC8">
            <w:pPr>
              <w:rPr>
                <w:rFonts w:ascii="Arial" w:hAnsi="Arial" w:cs="Arial"/>
                <w:sz w:val="21"/>
                <w:szCs w:val="21"/>
              </w:rPr>
            </w:pPr>
          </w:p>
        </w:tc>
      </w:tr>
      <w:tr w:rsidR="00004EC8" w14:paraId="6E53AA41" w14:textId="77777777">
        <w:trPr>
          <w:trHeight w:val="539"/>
        </w:trPr>
        <w:tc>
          <w:tcPr>
            <w:tcW w:w="948" w:type="dxa"/>
            <w:vAlign w:val="center"/>
          </w:tcPr>
          <w:p w14:paraId="25C7FF53" w14:textId="77777777" w:rsidR="00004EC8" w:rsidRDefault="009662EC">
            <w:pPr>
              <w:rPr>
                <w:rFonts w:ascii="Arial" w:hAnsi="Arial" w:cs="Arial"/>
                <w:sz w:val="21"/>
                <w:szCs w:val="21"/>
              </w:rPr>
            </w:pPr>
            <w:r>
              <w:rPr>
                <w:rFonts w:ascii="Arial" w:hAnsi="Arial" w:cs="Arial"/>
                <w:sz w:val="21"/>
                <w:szCs w:val="21"/>
              </w:rPr>
              <w:t>6</w:t>
            </w:r>
          </w:p>
        </w:tc>
        <w:tc>
          <w:tcPr>
            <w:tcW w:w="2280" w:type="dxa"/>
            <w:vMerge/>
            <w:vAlign w:val="center"/>
          </w:tcPr>
          <w:p w14:paraId="049AE4E7" w14:textId="77777777" w:rsidR="00004EC8" w:rsidRDefault="00004EC8">
            <w:pPr>
              <w:rPr>
                <w:rFonts w:ascii="Arial" w:hAnsi="Arial" w:cs="Arial"/>
                <w:sz w:val="21"/>
                <w:szCs w:val="21"/>
              </w:rPr>
            </w:pPr>
          </w:p>
        </w:tc>
        <w:tc>
          <w:tcPr>
            <w:tcW w:w="2280" w:type="dxa"/>
            <w:vAlign w:val="center"/>
          </w:tcPr>
          <w:p w14:paraId="454C2BEA" w14:textId="77777777" w:rsidR="00004EC8" w:rsidRDefault="009662EC">
            <w:pPr>
              <w:rPr>
                <w:rFonts w:ascii="Arial" w:hAnsi="Arial" w:cs="Arial"/>
                <w:sz w:val="21"/>
                <w:szCs w:val="21"/>
              </w:rPr>
            </w:pPr>
            <w:r>
              <w:rPr>
                <w:rFonts w:ascii="Arial" w:hAnsi="Arial" w:cs="Arial"/>
                <w:sz w:val="21"/>
                <w:szCs w:val="21"/>
              </w:rPr>
              <w:t>40.66 – 40.70 MHz</w:t>
            </w:r>
          </w:p>
        </w:tc>
        <w:tc>
          <w:tcPr>
            <w:tcW w:w="2280" w:type="dxa"/>
            <w:vAlign w:val="center"/>
          </w:tcPr>
          <w:p w14:paraId="163D7A1D" w14:textId="77777777" w:rsidR="00004EC8" w:rsidRDefault="009662EC">
            <w:pPr>
              <w:rPr>
                <w:rFonts w:ascii="Arial" w:hAnsi="Arial" w:cs="Arial"/>
                <w:sz w:val="21"/>
                <w:szCs w:val="21"/>
              </w:rPr>
            </w:pPr>
            <w:r>
              <w:rPr>
                <w:rFonts w:ascii="Arial" w:hAnsi="Arial" w:cs="Arial"/>
                <w:sz w:val="21"/>
                <w:szCs w:val="21"/>
              </w:rPr>
              <w:t xml:space="preserve">≤ 65 </w:t>
            </w:r>
            <w:proofErr w:type="spellStart"/>
            <w:r>
              <w:rPr>
                <w:rFonts w:ascii="Arial" w:hAnsi="Arial" w:cs="Arial"/>
                <w:sz w:val="21"/>
                <w:szCs w:val="21"/>
              </w:rPr>
              <w:t>dBμV</w:t>
            </w:r>
            <w:proofErr w:type="spellEnd"/>
            <w:r>
              <w:rPr>
                <w:rFonts w:ascii="Arial" w:hAnsi="Arial" w:cs="Arial"/>
                <w:sz w:val="21"/>
                <w:szCs w:val="21"/>
              </w:rPr>
              <w:t>/m @ 10m</w:t>
            </w:r>
          </w:p>
        </w:tc>
        <w:tc>
          <w:tcPr>
            <w:tcW w:w="2400" w:type="dxa"/>
            <w:vMerge/>
            <w:vAlign w:val="center"/>
          </w:tcPr>
          <w:p w14:paraId="4F8276A9" w14:textId="77777777" w:rsidR="00004EC8" w:rsidRDefault="00004EC8">
            <w:pPr>
              <w:rPr>
                <w:rFonts w:ascii="Arial" w:hAnsi="Arial" w:cs="Arial"/>
                <w:sz w:val="21"/>
                <w:szCs w:val="21"/>
              </w:rPr>
            </w:pPr>
          </w:p>
        </w:tc>
        <w:tc>
          <w:tcPr>
            <w:tcW w:w="2280" w:type="dxa"/>
            <w:vAlign w:val="center"/>
          </w:tcPr>
          <w:p w14:paraId="5B0F2036" w14:textId="77777777" w:rsidR="00004EC8" w:rsidRDefault="00004EC8">
            <w:pPr>
              <w:rPr>
                <w:rFonts w:ascii="Arial" w:hAnsi="Arial" w:cs="Arial"/>
                <w:sz w:val="21"/>
                <w:szCs w:val="21"/>
              </w:rPr>
            </w:pPr>
          </w:p>
        </w:tc>
      </w:tr>
      <w:tr w:rsidR="00004EC8" w14:paraId="7DD90F74" w14:textId="77777777">
        <w:trPr>
          <w:trHeight w:val="584"/>
        </w:trPr>
        <w:tc>
          <w:tcPr>
            <w:tcW w:w="948" w:type="dxa"/>
            <w:vAlign w:val="center"/>
          </w:tcPr>
          <w:p w14:paraId="1AB77C5F" w14:textId="77777777" w:rsidR="00004EC8" w:rsidRDefault="009662EC">
            <w:pPr>
              <w:rPr>
                <w:rFonts w:ascii="Arial" w:hAnsi="Arial" w:cs="Arial"/>
                <w:sz w:val="21"/>
                <w:szCs w:val="21"/>
              </w:rPr>
            </w:pPr>
            <w:r>
              <w:rPr>
                <w:rFonts w:ascii="Arial" w:hAnsi="Arial" w:cs="Arial"/>
                <w:sz w:val="21"/>
                <w:szCs w:val="21"/>
              </w:rPr>
              <w:t>7</w:t>
            </w:r>
          </w:p>
        </w:tc>
        <w:tc>
          <w:tcPr>
            <w:tcW w:w="2280" w:type="dxa"/>
            <w:vMerge/>
            <w:vAlign w:val="center"/>
          </w:tcPr>
          <w:p w14:paraId="0C2B0CA0" w14:textId="77777777" w:rsidR="00004EC8" w:rsidRDefault="00004EC8">
            <w:pPr>
              <w:rPr>
                <w:rFonts w:ascii="Arial" w:hAnsi="Arial" w:cs="Arial"/>
                <w:sz w:val="21"/>
                <w:szCs w:val="21"/>
              </w:rPr>
            </w:pPr>
          </w:p>
        </w:tc>
        <w:tc>
          <w:tcPr>
            <w:tcW w:w="2280" w:type="dxa"/>
            <w:vAlign w:val="center"/>
          </w:tcPr>
          <w:p w14:paraId="6A900DDF" w14:textId="77777777" w:rsidR="00004EC8" w:rsidRDefault="009662EC">
            <w:pPr>
              <w:rPr>
                <w:rFonts w:ascii="Arial" w:hAnsi="Arial" w:cs="Arial"/>
                <w:sz w:val="21"/>
                <w:szCs w:val="21"/>
              </w:rPr>
            </w:pPr>
            <w:r>
              <w:rPr>
                <w:rFonts w:ascii="Arial" w:hAnsi="Arial" w:cs="Arial"/>
                <w:sz w:val="21"/>
                <w:szCs w:val="21"/>
              </w:rPr>
              <w:t>88.00 – 108.00 MHz</w:t>
            </w:r>
          </w:p>
        </w:tc>
        <w:tc>
          <w:tcPr>
            <w:tcW w:w="2280" w:type="dxa"/>
            <w:vAlign w:val="center"/>
          </w:tcPr>
          <w:p w14:paraId="3371033F" w14:textId="77777777" w:rsidR="00004EC8" w:rsidRDefault="009662EC">
            <w:pPr>
              <w:rPr>
                <w:rFonts w:ascii="Arial" w:hAnsi="Arial" w:cs="Arial"/>
                <w:sz w:val="21"/>
                <w:szCs w:val="21"/>
              </w:rPr>
            </w:pPr>
            <w:r>
              <w:rPr>
                <w:rFonts w:ascii="Arial" w:hAnsi="Arial" w:cs="Arial"/>
                <w:sz w:val="21"/>
                <w:szCs w:val="21"/>
              </w:rPr>
              <w:t xml:space="preserve">≤ 60 </w:t>
            </w:r>
            <w:proofErr w:type="spellStart"/>
            <w:r>
              <w:rPr>
                <w:rFonts w:ascii="Arial" w:hAnsi="Arial" w:cs="Arial"/>
                <w:sz w:val="21"/>
                <w:szCs w:val="21"/>
              </w:rPr>
              <w:t>dBμV</w:t>
            </w:r>
            <w:proofErr w:type="spellEnd"/>
            <w:r>
              <w:rPr>
                <w:rFonts w:ascii="Arial" w:hAnsi="Arial" w:cs="Arial"/>
                <w:sz w:val="21"/>
                <w:szCs w:val="21"/>
              </w:rPr>
              <w:t>/m @ 10m</w:t>
            </w:r>
          </w:p>
        </w:tc>
        <w:tc>
          <w:tcPr>
            <w:tcW w:w="2400" w:type="dxa"/>
            <w:vMerge/>
            <w:vAlign w:val="center"/>
          </w:tcPr>
          <w:p w14:paraId="11965C8F" w14:textId="77777777" w:rsidR="00004EC8" w:rsidRDefault="00004EC8">
            <w:pPr>
              <w:rPr>
                <w:rFonts w:ascii="Arial" w:hAnsi="Arial" w:cs="Arial"/>
                <w:sz w:val="21"/>
                <w:szCs w:val="21"/>
              </w:rPr>
            </w:pPr>
          </w:p>
        </w:tc>
        <w:tc>
          <w:tcPr>
            <w:tcW w:w="2280" w:type="dxa"/>
            <w:vAlign w:val="center"/>
          </w:tcPr>
          <w:p w14:paraId="5069972A" w14:textId="77777777" w:rsidR="00004EC8" w:rsidRDefault="00004EC8">
            <w:pPr>
              <w:rPr>
                <w:rFonts w:ascii="Arial" w:hAnsi="Arial" w:cs="Arial"/>
                <w:sz w:val="21"/>
                <w:szCs w:val="21"/>
              </w:rPr>
            </w:pPr>
          </w:p>
        </w:tc>
      </w:tr>
      <w:tr w:rsidR="00004EC8" w14:paraId="1538A29A" w14:textId="77777777">
        <w:trPr>
          <w:trHeight w:val="584"/>
        </w:trPr>
        <w:tc>
          <w:tcPr>
            <w:tcW w:w="948" w:type="dxa"/>
            <w:vAlign w:val="center"/>
          </w:tcPr>
          <w:p w14:paraId="0B32D63F" w14:textId="77777777" w:rsidR="00004EC8" w:rsidRDefault="009662EC">
            <w:pPr>
              <w:rPr>
                <w:rFonts w:ascii="Arial" w:hAnsi="Arial" w:cs="Arial"/>
                <w:sz w:val="21"/>
                <w:szCs w:val="21"/>
              </w:rPr>
            </w:pPr>
            <w:r>
              <w:rPr>
                <w:rFonts w:ascii="Arial" w:hAnsi="Arial" w:cs="Arial"/>
                <w:sz w:val="21"/>
                <w:szCs w:val="21"/>
              </w:rPr>
              <w:lastRenderedPageBreak/>
              <w:t>8</w:t>
            </w:r>
          </w:p>
        </w:tc>
        <w:tc>
          <w:tcPr>
            <w:tcW w:w="2280" w:type="dxa"/>
            <w:vMerge/>
            <w:vAlign w:val="center"/>
          </w:tcPr>
          <w:p w14:paraId="3851E12A" w14:textId="77777777" w:rsidR="00004EC8" w:rsidRDefault="00004EC8">
            <w:pPr>
              <w:rPr>
                <w:rFonts w:ascii="Arial" w:hAnsi="Arial" w:cs="Arial"/>
                <w:sz w:val="21"/>
                <w:szCs w:val="21"/>
              </w:rPr>
            </w:pPr>
          </w:p>
        </w:tc>
        <w:tc>
          <w:tcPr>
            <w:tcW w:w="2280" w:type="dxa"/>
            <w:vAlign w:val="center"/>
          </w:tcPr>
          <w:p w14:paraId="3837DD87" w14:textId="77777777" w:rsidR="00004EC8" w:rsidRDefault="009662EC">
            <w:pPr>
              <w:rPr>
                <w:rFonts w:ascii="Arial" w:hAnsi="Arial" w:cs="Arial"/>
                <w:sz w:val="21"/>
                <w:szCs w:val="21"/>
              </w:rPr>
            </w:pPr>
            <w:r>
              <w:rPr>
                <w:rFonts w:ascii="Arial" w:hAnsi="Arial" w:cs="Arial"/>
                <w:sz w:val="21"/>
                <w:szCs w:val="21"/>
              </w:rPr>
              <w:t>470.00 – 806.00 MHz</w:t>
            </w:r>
          </w:p>
        </w:tc>
        <w:tc>
          <w:tcPr>
            <w:tcW w:w="2280" w:type="dxa"/>
            <w:vAlign w:val="center"/>
          </w:tcPr>
          <w:p w14:paraId="523A52A4" w14:textId="77777777" w:rsidR="00004EC8" w:rsidRDefault="009662EC">
            <w:pPr>
              <w:rPr>
                <w:rFonts w:ascii="Arial" w:hAnsi="Arial" w:cs="Arial"/>
                <w:sz w:val="21"/>
                <w:szCs w:val="21"/>
              </w:rPr>
            </w:pPr>
            <w:r>
              <w:rPr>
                <w:rFonts w:ascii="Arial" w:hAnsi="Arial" w:cs="Arial"/>
                <w:sz w:val="21"/>
                <w:szCs w:val="21"/>
              </w:rPr>
              <w:t xml:space="preserve">≤ 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2400" w:type="dxa"/>
            <w:vMerge/>
            <w:vAlign w:val="center"/>
          </w:tcPr>
          <w:p w14:paraId="22814C2D" w14:textId="77777777" w:rsidR="00004EC8" w:rsidRDefault="00004EC8">
            <w:pPr>
              <w:rPr>
                <w:rFonts w:ascii="Arial" w:hAnsi="Arial" w:cs="Arial"/>
                <w:sz w:val="21"/>
                <w:szCs w:val="21"/>
              </w:rPr>
            </w:pPr>
          </w:p>
        </w:tc>
        <w:tc>
          <w:tcPr>
            <w:tcW w:w="2280" w:type="dxa"/>
            <w:vAlign w:val="center"/>
          </w:tcPr>
          <w:p w14:paraId="555411B8" w14:textId="77777777" w:rsidR="00004EC8" w:rsidRDefault="00004EC8">
            <w:pPr>
              <w:rPr>
                <w:rFonts w:ascii="Arial" w:hAnsi="Arial" w:cs="Arial"/>
                <w:sz w:val="21"/>
                <w:szCs w:val="21"/>
              </w:rPr>
            </w:pPr>
          </w:p>
        </w:tc>
      </w:tr>
      <w:tr w:rsidR="00004EC8" w14:paraId="7B258344" w14:textId="77777777">
        <w:tc>
          <w:tcPr>
            <w:tcW w:w="948" w:type="dxa"/>
            <w:vMerge w:val="restart"/>
            <w:vAlign w:val="center"/>
          </w:tcPr>
          <w:p w14:paraId="38C2B0DB" w14:textId="77777777" w:rsidR="00004EC8" w:rsidRDefault="009662EC">
            <w:pPr>
              <w:rPr>
                <w:rFonts w:ascii="Arial" w:hAnsi="Arial" w:cs="Arial"/>
                <w:sz w:val="21"/>
                <w:szCs w:val="21"/>
              </w:rPr>
            </w:pPr>
            <w:r>
              <w:rPr>
                <w:rFonts w:ascii="Arial" w:hAnsi="Arial" w:cs="Arial"/>
                <w:sz w:val="21"/>
                <w:szCs w:val="21"/>
              </w:rPr>
              <w:t>9</w:t>
            </w:r>
          </w:p>
        </w:tc>
        <w:tc>
          <w:tcPr>
            <w:tcW w:w="2280" w:type="dxa"/>
            <w:vMerge w:val="restart"/>
            <w:vAlign w:val="center"/>
          </w:tcPr>
          <w:p w14:paraId="2007A344" w14:textId="77777777" w:rsidR="00004EC8" w:rsidRDefault="009662EC">
            <w:pPr>
              <w:rPr>
                <w:rFonts w:ascii="Arial" w:hAnsi="Arial" w:cs="Arial"/>
                <w:sz w:val="21"/>
                <w:szCs w:val="21"/>
              </w:rPr>
            </w:pPr>
            <w:r>
              <w:rPr>
                <w:rFonts w:ascii="Arial" w:hAnsi="Arial" w:cs="Arial"/>
                <w:sz w:val="21"/>
                <w:szCs w:val="21"/>
              </w:rPr>
              <w:t>Wireless microphone, Hearing/Audio assistance aids</w:t>
            </w:r>
          </w:p>
        </w:tc>
        <w:tc>
          <w:tcPr>
            <w:tcW w:w="2280" w:type="dxa"/>
            <w:vAlign w:val="center"/>
          </w:tcPr>
          <w:p w14:paraId="600F3C25" w14:textId="77777777" w:rsidR="00004EC8" w:rsidRDefault="00004EC8">
            <w:pPr>
              <w:rPr>
                <w:rFonts w:ascii="Arial" w:hAnsi="Arial" w:cs="Arial"/>
                <w:sz w:val="21"/>
                <w:szCs w:val="21"/>
              </w:rPr>
            </w:pPr>
          </w:p>
          <w:p w14:paraId="43834C7B" w14:textId="77777777" w:rsidR="00004EC8" w:rsidRDefault="009662EC">
            <w:pPr>
              <w:rPr>
                <w:rFonts w:ascii="Arial" w:hAnsi="Arial" w:cs="Arial"/>
                <w:sz w:val="21"/>
                <w:szCs w:val="21"/>
              </w:rPr>
            </w:pPr>
            <w:r>
              <w:rPr>
                <w:rFonts w:ascii="Arial" w:hAnsi="Arial" w:cs="Arial"/>
                <w:sz w:val="21"/>
                <w:szCs w:val="21"/>
              </w:rPr>
              <w:t>169.40 – 175.00 MHz</w:t>
            </w:r>
          </w:p>
          <w:p w14:paraId="1F19D9E3" w14:textId="77777777" w:rsidR="00004EC8" w:rsidRDefault="00004EC8">
            <w:pPr>
              <w:rPr>
                <w:rFonts w:ascii="Arial" w:hAnsi="Arial" w:cs="Arial"/>
                <w:sz w:val="21"/>
                <w:szCs w:val="21"/>
              </w:rPr>
            </w:pPr>
          </w:p>
        </w:tc>
        <w:tc>
          <w:tcPr>
            <w:tcW w:w="2280" w:type="dxa"/>
            <w:vAlign w:val="center"/>
          </w:tcPr>
          <w:p w14:paraId="3DC88CB7" w14:textId="77777777" w:rsidR="00004EC8" w:rsidRDefault="009662EC">
            <w:pPr>
              <w:rPr>
                <w:rFonts w:ascii="Arial" w:hAnsi="Arial" w:cs="Arial"/>
                <w:sz w:val="21"/>
                <w:szCs w:val="21"/>
              </w:rPr>
            </w:pPr>
            <w:r>
              <w:rPr>
                <w:rFonts w:ascii="Arial" w:hAnsi="Arial" w:cs="Arial"/>
                <w:sz w:val="21"/>
                <w:szCs w:val="21"/>
              </w:rPr>
              <w:t xml:space="preserve">≤ 500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2400" w:type="dxa"/>
            <w:vMerge w:val="restart"/>
            <w:vAlign w:val="center"/>
          </w:tcPr>
          <w:p w14:paraId="51CB2B9C" w14:textId="77777777" w:rsidR="00004EC8" w:rsidRDefault="009662EC">
            <w:pPr>
              <w:rPr>
                <w:rFonts w:ascii="Arial" w:hAnsi="Arial" w:cs="Arial"/>
                <w:sz w:val="21"/>
                <w:szCs w:val="21"/>
              </w:rPr>
            </w:pPr>
            <w:r>
              <w:rPr>
                <w:rFonts w:ascii="Arial" w:hAnsi="Arial" w:cs="Arial"/>
                <w:sz w:val="21"/>
                <w:szCs w:val="21"/>
              </w:rPr>
              <w:t>≥ 32 dB below carrier at 3 m or</w:t>
            </w:r>
          </w:p>
          <w:p w14:paraId="7A54E56C" w14:textId="77777777" w:rsidR="00004EC8" w:rsidRDefault="009662EC">
            <w:pPr>
              <w:rPr>
                <w:rFonts w:ascii="Arial" w:hAnsi="Arial" w:cs="Arial"/>
                <w:color w:val="FF0000"/>
                <w:sz w:val="21"/>
                <w:szCs w:val="21"/>
              </w:rPr>
            </w:pPr>
            <w:r>
              <w:rPr>
                <w:rFonts w:ascii="Arial" w:hAnsi="Arial" w:cs="Arial"/>
                <w:sz w:val="21"/>
                <w:szCs w:val="21"/>
              </w:rPr>
              <w:t>EN 300 220-1</w:t>
            </w:r>
          </w:p>
          <w:p w14:paraId="25F253B3" w14:textId="77777777" w:rsidR="00004EC8" w:rsidRDefault="00004EC8">
            <w:pPr>
              <w:rPr>
                <w:rFonts w:ascii="Arial" w:hAnsi="Arial" w:cs="Arial"/>
                <w:color w:val="FF0000"/>
                <w:sz w:val="21"/>
                <w:szCs w:val="21"/>
              </w:rPr>
            </w:pPr>
          </w:p>
        </w:tc>
        <w:tc>
          <w:tcPr>
            <w:tcW w:w="2280" w:type="dxa"/>
            <w:vAlign w:val="center"/>
          </w:tcPr>
          <w:p w14:paraId="5C81D06B" w14:textId="77777777" w:rsidR="00004EC8" w:rsidRDefault="00004EC8">
            <w:pPr>
              <w:rPr>
                <w:rFonts w:ascii="Arial" w:hAnsi="Arial" w:cs="Arial"/>
                <w:color w:val="FF0000"/>
                <w:sz w:val="21"/>
                <w:szCs w:val="21"/>
              </w:rPr>
            </w:pPr>
          </w:p>
        </w:tc>
      </w:tr>
      <w:tr w:rsidR="00004EC8" w14:paraId="5C72C89C" w14:textId="77777777">
        <w:trPr>
          <w:trHeight w:val="782"/>
        </w:trPr>
        <w:tc>
          <w:tcPr>
            <w:tcW w:w="948" w:type="dxa"/>
            <w:vMerge/>
            <w:tcBorders>
              <w:bottom w:val="single" w:sz="4" w:space="0" w:color="auto"/>
            </w:tcBorders>
            <w:vAlign w:val="center"/>
          </w:tcPr>
          <w:p w14:paraId="6929C535" w14:textId="77777777" w:rsidR="00004EC8" w:rsidRDefault="00004EC8">
            <w:pPr>
              <w:rPr>
                <w:rFonts w:ascii="Arial" w:hAnsi="Arial" w:cs="Arial"/>
                <w:sz w:val="21"/>
                <w:szCs w:val="21"/>
              </w:rPr>
            </w:pPr>
          </w:p>
        </w:tc>
        <w:tc>
          <w:tcPr>
            <w:tcW w:w="2280" w:type="dxa"/>
            <w:vMerge/>
            <w:tcBorders>
              <w:bottom w:val="single" w:sz="4" w:space="0" w:color="auto"/>
            </w:tcBorders>
            <w:vAlign w:val="center"/>
          </w:tcPr>
          <w:p w14:paraId="027F65B0" w14:textId="77777777" w:rsidR="00004EC8" w:rsidRDefault="00004EC8">
            <w:pPr>
              <w:rPr>
                <w:rFonts w:ascii="Arial" w:hAnsi="Arial" w:cs="Arial"/>
                <w:sz w:val="21"/>
                <w:szCs w:val="21"/>
              </w:rPr>
            </w:pPr>
          </w:p>
        </w:tc>
        <w:tc>
          <w:tcPr>
            <w:tcW w:w="2280" w:type="dxa"/>
            <w:tcBorders>
              <w:bottom w:val="single" w:sz="4" w:space="0" w:color="auto"/>
            </w:tcBorders>
            <w:vAlign w:val="center"/>
          </w:tcPr>
          <w:p w14:paraId="6C6CC5D6" w14:textId="77777777" w:rsidR="00004EC8" w:rsidRDefault="009662EC">
            <w:pPr>
              <w:rPr>
                <w:rFonts w:ascii="Arial" w:hAnsi="Arial" w:cs="Arial"/>
                <w:sz w:val="21"/>
                <w:szCs w:val="21"/>
              </w:rPr>
            </w:pPr>
            <w:r>
              <w:rPr>
                <w:rFonts w:ascii="Arial" w:hAnsi="Arial" w:cs="Arial"/>
                <w:sz w:val="21"/>
                <w:szCs w:val="21"/>
              </w:rPr>
              <w:t>180.00 – 200.00 MHz</w:t>
            </w:r>
          </w:p>
          <w:p w14:paraId="23EE85BA" w14:textId="77777777" w:rsidR="00004EC8" w:rsidRDefault="009662EC">
            <w:pPr>
              <w:rPr>
                <w:rFonts w:ascii="Arial" w:hAnsi="Arial" w:cs="Arial"/>
                <w:color w:val="0000FF"/>
                <w:sz w:val="21"/>
                <w:szCs w:val="21"/>
                <w:highlight w:val="yellow"/>
              </w:rPr>
            </w:pPr>
            <w:r>
              <w:rPr>
                <w:rFonts w:ascii="Arial" w:hAnsi="Arial" w:cs="Arial"/>
                <w:sz w:val="21"/>
                <w:szCs w:val="21"/>
              </w:rPr>
              <w:t>487.00 – 507.00 MHz</w:t>
            </w:r>
          </w:p>
        </w:tc>
        <w:tc>
          <w:tcPr>
            <w:tcW w:w="2280" w:type="dxa"/>
            <w:vAlign w:val="center"/>
          </w:tcPr>
          <w:p w14:paraId="108CF907" w14:textId="77777777" w:rsidR="00004EC8" w:rsidRDefault="009662EC">
            <w:pPr>
              <w:rPr>
                <w:rFonts w:ascii="Arial" w:hAnsi="Arial" w:cs="Arial"/>
                <w:sz w:val="21"/>
                <w:szCs w:val="21"/>
              </w:rPr>
            </w:pPr>
            <w:r>
              <w:rPr>
                <w:rFonts w:ascii="Arial" w:hAnsi="Arial" w:cs="Arial"/>
                <w:sz w:val="21"/>
                <w:szCs w:val="21"/>
              </w:rPr>
              <w:t xml:space="preserve">≤ 112 </w:t>
            </w:r>
            <w:proofErr w:type="spellStart"/>
            <w:r>
              <w:rPr>
                <w:rFonts w:ascii="Arial" w:hAnsi="Arial" w:cs="Arial"/>
                <w:sz w:val="21"/>
                <w:szCs w:val="21"/>
              </w:rPr>
              <w:t>dBμV</w:t>
            </w:r>
            <w:proofErr w:type="spellEnd"/>
            <w:r>
              <w:rPr>
                <w:rFonts w:ascii="Arial" w:hAnsi="Arial" w:cs="Arial"/>
                <w:sz w:val="21"/>
                <w:szCs w:val="21"/>
              </w:rPr>
              <w:t>/m @ 10m</w:t>
            </w:r>
          </w:p>
        </w:tc>
        <w:tc>
          <w:tcPr>
            <w:tcW w:w="2400" w:type="dxa"/>
            <w:vMerge/>
            <w:vAlign w:val="center"/>
          </w:tcPr>
          <w:p w14:paraId="0B3A4DD3" w14:textId="77777777" w:rsidR="00004EC8" w:rsidRDefault="00004EC8">
            <w:pPr>
              <w:rPr>
                <w:rFonts w:ascii="Arial" w:hAnsi="Arial" w:cs="Arial"/>
                <w:color w:val="FF0000"/>
                <w:sz w:val="21"/>
                <w:szCs w:val="21"/>
              </w:rPr>
            </w:pPr>
          </w:p>
        </w:tc>
        <w:tc>
          <w:tcPr>
            <w:tcW w:w="2280" w:type="dxa"/>
            <w:vAlign w:val="center"/>
          </w:tcPr>
          <w:p w14:paraId="56C847AE" w14:textId="77777777" w:rsidR="00004EC8" w:rsidRDefault="00004EC8">
            <w:pPr>
              <w:rPr>
                <w:rFonts w:ascii="Arial" w:hAnsi="Arial" w:cs="Arial"/>
                <w:color w:val="FF0000"/>
                <w:sz w:val="21"/>
                <w:szCs w:val="21"/>
              </w:rPr>
            </w:pPr>
          </w:p>
        </w:tc>
      </w:tr>
      <w:tr w:rsidR="00004EC8" w14:paraId="7532DDEB" w14:textId="77777777">
        <w:trPr>
          <w:trHeight w:val="467"/>
        </w:trPr>
        <w:tc>
          <w:tcPr>
            <w:tcW w:w="948" w:type="dxa"/>
            <w:vMerge w:val="restart"/>
            <w:vAlign w:val="center"/>
          </w:tcPr>
          <w:p w14:paraId="3A86DFD0" w14:textId="77777777" w:rsidR="00004EC8" w:rsidRDefault="009662EC">
            <w:pPr>
              <w:rPr>
                <w:rFonts w:ascii="Arial" w:hAnsi="Arial" w:cs="Arial"/>
                <w:sz w:val="21"/>
                <w:szCs w:val="21"/>
                <w:highlight w:val="yellow"/>
              </w:rPr>
            </w:pPr>
            <w:r>
              <w:rPr>
                <w:rFonts w:ascii="Arial" w:hAnsi="Arial" w:cs="Arial"/>
                <w:sz w:val="21"/>
                <w:szCs w:val="21"/>
              </w:rPr>
              <w:t>10</w:t>
            </w:r>
          </w:p>
        </w:tc>
        <w:tc>
          <w:tcPr>
            <w:tcW w:w="2280" w:type="dxa"/>
            <w:vMerge w:val="restart"/>
            <w:vAlign w:val="center"/>
          </w:tcPr>
          <w:p w14:paraId="634511EA" w14:textId="77777777" w:rsidR="00004EC8" w:rsidRDefault="009662EC">
            <w:pPr>
              <w:rPr>
                <w:rFonts w:ascii="Arial" w:hAnsi="Arial" w:cs="Arial"/>
                <w:sz w:val="21"/>
                <w:szCs w:val="21"/>
              </w:rPr>
            </w:pPr>
            <w:r>
              <w:rPr>
                <w:rFonts w:ascii="Arial" w:hAnsi="Arial" w:cs="Arial"/>
                <w:sz w:val="21"/>
                <w:szCs w:val="21"/>
              </w:rPr>
              <w:t>Remote controls of garage door, cameras, toys and miscellaneous devices</w:t>
            </w:r>
          </w:p>
        </w:tc>
        <w:tc>
          <w:tcPr>
            <w:tcW w:w="2280" w:type="dxa"/>
            <w:vAlign w:val="center"/>
          </w:tcPr>
          <w:p w14:paraId="6BCD38AA" w14:textId="77777777" w:rsidR="00004EC8" w:rsidRDefault="009662EC">
            <w:pPr>
              <w:rPr>
                <w:rFonts w:ascii="Arial" w:hAnsi="Arial" w:cs="Arial"/>
                <w:sz w:val="21"/>
                <w:szCs w:val="21"/>
              </w:rPr>
            </w:pPr>
            <w:r>
              <w:rPr>
                <w:rFonts w:ascii="Arial" w:hAnsi="Arial" w:cs="Arial"/>
                <w:sz w:val="21"/>
                <w:szCs w:val="21"/>
              </w:rPr>
              <w:t>26.96 – 27.28 MHz</w:t>
            </w:r>
          </w:p>
        </w:tc>
        <w:tc>
          <w:tcPr>
            <w:tcW w:w="2280" w:type="dxa"/>
            <w:vAlign w:val="center"/>
          </w:tcPr>
          <w:p w14:paraId="3B03B8DC" w14:textId="77777777" w:rsidR="00004EC8" w:rsidRDefault="009662EC">
            <w:pPr>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r>
              <w:rPr>
                <w:rStyle w:val="FootnoteReference"/>
                <w:rFonts w:ascii="Arial" w:hAnsi="Arial" w:cs="Arial"/>
                <w:sz w:val="21"/>
                <w:szCs w:val="21"/>
              </w:rPr>
              <w:t xml:space="preserve"> Note 1</w:t>
            </w:r>
          </w:p>
        </w:tc>
        <w:tc>
          <w:tcPr>
            <w:tcW w:w="2400" w:type="dxa"/>
            <w:vAlign w:val="center"/>
          </w:tcPr>
          <w:p w14:paraId="18D7A75E" w14:textId="77777777" w:rsidR="00004EC8" w:rsidRDefault="009662EC">
            <w:pPr>
              <w:rPr>
                <w:rFonts w:ascii="Arial" w:hAnsi="Arial" w:cs="Arial"/>
                <w:sz w:val="21"/>
                <w:szCs w:val="21"/>
              </w:rPr>
            </w:pPr>
            <w:r>
              <w:rPr>
                <w:rFonts w:ascii="Arial" w:hAnsi="Arial" w:cs="Arial"/>
                <w:sz w:val="21"/>
                <w:szCs w:val="21"/>
              </w:rPr>
              <w:footnoteReference w:customMarkFollows="1" w:id="15"/>
              <w:t>≥ 32 dB below carrier at 3 m or</w:t>
            </w:r>
          </w:p>
          <w:p w14:paraId="243C73A7" w14:textId="77777777" w:rsidR="00004EC8" w:rsidRDefault="009662EC">
            <w:pPr>
              <w:rPr>
                <w:rFonts w:ascii="Arial" w:hAnsi="Arial" w:cs="Arial"/>
                <w:sz w:val="21"/>
                <w:szCs w:val="21"/>
              </w:rPr>
            </w:pPr>
            <w:r>
              <w:rPr>
                <w:rFonts w:ascii="Arial" w:hAnsi="Arial" w:cs="Arial"/>
                <w:sz w:val="21"/>
                <w:szCs w:val="21"/>
              </w:rPr>
              <w:t>EN 300 220-1</w:t>
            </w:r>
          </w:p>
        </w:tc>
        <w:tc>
          <w:tcPr>
            <w:tcW w:w="2280" w:type="dxa"/>
            <w:vAlign w:val="center"/>
          </w:tcPr>
          <w:p w14:paraId="3E2D917A" w14:textId="77777777" w:rsidR="00004EC8" w:rsidRDefault="00004EC8">
            <w:pPr>
              <w:rPr>
                <w:rFonts w:ascii="Arial" w:hAnsi="Arial" w:cs="Arial"/>
                <w:sz w:val="21"/>
                <w:szCs w:val="21"/>
                <w:highlight w:val="yellow"/>
              </w:rPr>
            </w:pPr>
          </w:p>
        </w:tc>
      </w:tr>
      <w:tr w:rsidR="00004EC8" w14:paraId="55FF2787" w14:textId="77777777">
        <w:trPr>
          <w:trHeight w:val="467"/>
        </w:trPr>
        <w:tc>
          <w:tcPr>
            <w:tcW w:w="948" w:type="dxa"/>
            <w:vMerge/>
            <w:vAlign w:val="center"/>
          </w:tcPr>
          <w:p w14:paraId="3B787017" w14:textId="77777777" w:rsidR="00004EC8" w:rsidRDefault="00004EC8">
            <w:pPr>
              <w:rPr>
                <w:rFonts w:ascii="Arial" w:hAnsi="Arial" w:cs="Arial"/>
                <w:sz w:val="21"/>
                <w:szCs w:val="21"/>
              </w:rPr>
            </w:pPr>
          </w:p>
        </w:tc>
        <w:tc>
          <w:tcPr>
            <w:tcW w:w="2280" w:type="dxa"/>
            <w:vMerge/>
            <w:vAlign w:val="center"/>
          </w:tcPr>
          <w:p w14:paraId="1670F59B" w14:textId="77777777" w:rsidR="00004EC8" w:rsidRDefault="00004EC8">
            <w:pPr>
              <w:rPr>
                <w:rFonts w:ascii="Arial" w:hAnsi="Arial" w:cs="Arial"/>
                <w:sz w:val="21"/>
                <w:szCs w:val="21"/>
              </w:rPr>
            </w:pPr>
          </w:p>
        </w:tc>
        <w:tc>
          <w:tcPr>
            <w:tcW w:w="2280" w:type="dxa"/>
            <w:vAlign w:val="center"/>
          </w:tcPr>
          <w:p w14:paraId="068AE738" w14:textId="77777777" w:rsidR="00004EC8" w:rsidRDefault="009662EC">
            <w:pPr>
              <w:rPr>
                <w:rFonts w:ascii="Arial" w:hAnsi="Arial" w:cs="Arial"/>
                <w:sz w:val="21"/>
                <w:szCs w:val="21"/>
              </w:rPr>
            </w:pPr>
            <w:r>
              <w:rPr>
                <w:rFonts w:ascii="Arial" w:hAnsi="Arial" w:cs="Arial"/>
                <w:sz w:val="21"/>
                <w:szCs w:val="21"/>
              </w:rPr>
              <w:t>34.995 – 35.225 MHz</w:t>
            </w:r>
          </w:p>
        </w:tc>
        <w:tc>
          <w:tcPr>
            <w:tcW w:w="2280" w:type="dxa"/>
            <w:vAlign w:val="center"/>
          </w:tcPr>
          <w:p w14:paraId="19D513C2" w14:textId="77777777" w:rsidR="00004EC8" w:rsidRDefault="009662EC">
            <w:pPr>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2400" w:type="dxa"/>
            <w:vAlign w:val="center"/>
          </w:tcPr>
          <w:p w14:paraId="1E63A6BC" w14:textId="77777777" w:rsidR="00004EC8" w:rsidRDefault="00004EC8">
            <w:pPr>
              <w:rPr>
                <w:rFonts w:ascii="Arial" w:hAnsi="Arial" w:cs="Arial"/>
                <w:sz w:val="21"/>
                <w:szCs w:val="21"/>
              </w:rPr>
            </w:pPr>
          </w:p>
        </w:tc>
        <w:tc>
          <w:tcPr>
            <w:tcW w:w="2280" w:type="dxa"/>
            <w:vAlign w:val="center"/>
          </w:tcPr>
          <w:p w14:paraId="7000490B" w14:textId="77777777" w:rsidR="00004EC8" w:rsidRDefault="00004EC8">
            <w:pPr>
              <w:rPr>
                <w:rFonts w:ascii="Arial" w:hAnsi="Arial" w:cs="Arial"/>
                <w:color w:val="0000FF"/>
                <w:sz w:val="21"/>
                <w:szCs w:val="21"/>
                <w:highlight w:val="yellow"/>
              </w:rPr>
            </w:pPr>
          </w:p>
        </w:tc>
      </w:tr>
      <w:tr w:rsidR="00004EC8" w14:paraId="6E0A5553" w14:textId="77777777">
        <w:trPr>
          <w:trHeight w:val="539"/>
        </w:trPr>
        <w:tc>
          <w:tcPr>
            <w:tcW w:w="948" w:type="dxa"/>
            <w:vMerge/>
            <w:vAlign w:val="center"/>
          </w:tcPr>
          <w:p w14:paraId="389C3BB0" w14:textId="77777777" w:rsidR="00004EC8" w:rsidRDefault="00004EC8">
            <w:pPr>
              <w:rPr>
                <w:rFonts w:ascii="Arial" w:hAnsi="Arial" w:cs="Arial"/>
                <w:sz w:val="21"/>
                <w:szCs w:val="21"/>
              </w:rPr>
            </w:pPr>
          </w:p>
        </w:tc>
        <w:tc>
          <w:tcPr>
            <w:tcW w:w="2280" w:type="dxa"/>
            <w:vMerge/>
            <w:vAlign w:val="center"/>
          </w:tcPr>
          <w:p w14:paraId="5CAA9A04" w14:textId="77777777" w:rsidR="00004EC8" w:rsidRDefault="00004EC8">
            <w:pPr>
              <w:rPr>
                <w:rFonts w:ascii="Arial" w:hAnsi="Arial" w:cs="Arial"/>
                <w:sz w:val="21"/>
                <w:szCs w:val="21"/>
              </w:rPr>
            </w:pPr>
          </w:p>
        </w:tc>
        <w:tc>
          <w:tcPr>
            <w:tcW w:w="2280" w:type="dxa"/>
            <w:vAlign w:val="center"/>
          </w:tcPr>
          <w:p w14:paraId="17E36572" w14:textId="77777777" w:rsidR="00004EC8" w:rsidRDefault="009662EC">
            <w:pPr>
              <w:rPr>
                <w:rFonts w:ascii="Arial" w:hAnsi="Arial" w:cs="Arial"/>
                <w:sz w:val="21"/>
                <w:szCs w:val="21"/>
              </w:rPr>
            </w:pPr>
            <w:r>
              <w:rPr>
                <w:rFonts w:ascii="Arial" w:hAnsi="Arial" w:cs="Arial"/>
                <w:sz w:val="21"/>
                <w:szCs w:val="21"/>
              </w:rPr>
              <w:t>40.665 – 40.695 MHz</w:t>
            </w:r>
          </w:p>
        </w:tc>
        <w:tc>
          <w:tcPr>
            <w:tcW w:w="2280" w:type="dxa"/>
            <w:vAlign w:val="center"/>
          </w:tcPr>
          <w:p w14:paraId="09B77FAA" w14:textId="77777777" w:rsidR="00004EC8" w:rsidRDefault="00004EC8">
            <w:pPr>
              <w:rPr>
                <w:rFonts w:ascii="Arial" w:hAnsi="Arial" w:cs="Arial"/>
                <w:sz w:val="21"/>
                <w:szCs w:val="21"/>
              </w:rPr>
            </w:pPr>
          </w:p>
          <w:p w14:paraId="5FA9478A" w14:textId="77777777" w:rsidR="00004EC8" w:rsidRDefault="009662EC">
            <w:pPr>
              <w:rPr>
                <w:rFonts w:ascii="Arial" w:hAnsi="Arial" w:cs="Arial"/>
                <w:sz w:val="21"/>
                <w:szCs w:val="21"/>
              </w:rPr>
            </w:pPr>
            <w:r>
              <w:rPr>
                <w:rFonts w:ascii="Arial" w:hAnsi="Arial" w:cs="Arial"/>
                <w:sz w:val="21"/>
                <w:szCs w:val="21"/>
              </w:rPr>
              <w:t xml:space="preserve">≤ 500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2400" w:type="dxa"/>
            <w:vAlign w:val="center"/>
          </w:tcPr>
          <w:p w14:paraId="7C2A6E78" w14:textId="77777777" w:rsidR="00004EC8" w:rsidRDefault="00004EC8">
            <w:pPr>
              <w:rPr>
                <w:rFonts w:ascii="Arial" w:hAnsi="Arial" w:cs="Arial"/>
                <w:sz w:val="21"/>
                <w:szCs w:val="21"/>
              </w:rPr>
            </w:pPr>
          </w:p>
        </w:tc>
        <w:tc>
          <w:tcPr>
            <w:tcW w:w="2280" w:type="dxa"/>
            <w:vAlign w:val="center"/>
          </w:tcPr>
          <w:p w14:paraId="02DCDCAC" w14:textId="77777777" w:rsidR="00004EC8" w:rsidRDefault="00004EC8">
            <w:pPr>
              <w:rPr>
                <w:rFonts w:ascii="Arial" w:hAnsi="Arial" w:cs="Arial"/>
                <w:color w:val="0000FF"/>
                <w:sz w:val="21"/>
                <w:szCs w:val="21"/>
                <w:highlight w:val="yellow"/>
              </w:rPr>
            </w:pPr>
          </w:p>
        </w:tc>
      </w:tr>
      <w:tr w:rsidR="00004EC8" w14:paraId="7AB1FED6" w14:textId="77777777">
        <w:trPr>
          <w:trHeight w:val="521"/>
        </w:trPr>
        <w:tc>
          <w:tcPr>
            <w:tcW w:w="948" w:type="dxa"/>
            <w:vMerge/>
            <w:vAlign w:val="center"/>
          </w:tcPr>
          <w:p w14:paraId="1D783CC1" w14:textId="77777777" w:rsidR="00004EC8" w:rsidRDefault="00004EC8">
            <w:pPr>
              <w:rPr>
                <w:rFonts w:ascii="Arial" w:hAnsi="Arial" w:cs="Arial"/>
                <w:sz w:val="21"/>
                <w:szCs w:val="21"/>
              </w:rPr>
            </w:pPr>
          </w:p>
        </w:tc>
        <w:tc>
          <w:tcPr>
            <w:tcW w:w="2280" w:type="dxa"/>
            <w:vMerge/>
            <w:vAlign w:val="center"/>
          </w:tcPr>
          <w:p w14:paraId="28BF7C60" w14:textId="77777777" w:rsidR="00004EC8" w:rsidRDefault="00004EC8">
            <w:pPr>
              <w:rPr>
                <w:rFonts w:ascii="Arial" w:hAnsi="Arial" w:cs="Arial"/>
                <w:sz w:val="21"/>
                <w:szCs w:val="21"/>
              </w:rPr>
            </w:pPr>
          </w:p>
        </w:tc>
        <w:tc>
          <w:tcPr>
            <w:tcW w:w="2280" w:type="dxa"/>
            <w:vAlign w:val="center"/>
          </w:tcPr>
          <w:p w14:paraId="5513348F" w14:textId="77777777" w:rsidR="00004EC8" w:rsidRDefault="009662EC">
            <w:pPr>
              <w:rPr>
                <w:rFonts w:ascii="Arial" w:hAnsi="Arial" w:cs="Arial"/>
                <w:sz w:val="21"/>
                <w:szCs w:val="21"/>
              </w:rPr>
            </w:pPr>
            <w:r>
              <w:rPr>
                <w:rFonts w:ascii="Arial" w:hAnsi="Arial" w:cs="Arial"/>
                <w:sz w:val="21"/>
                <w:szCs w:val="21"/>
              </w:rPr>
              <w:t>40.77 – 40.83 MHz</w:t>
            </w:r>
          </w:p>
        </w:tc>
        <w:tc>
          <w:tcPr>
            <w:tcW w:w="2280" w:type="dxa"/>
            <w:vAlign w:val="center"/>
          </w:tcPr>
          <w:p w14:paraId="5CD428F1" w14:textId="77777777" w:rsidR="00004EC8" w:rsidRDefault="00004EC8">
            <w:pPr>
              <w:rPr>
                <w:rFonts w:ascii="Arial" w:hAnsi="Arial" w:cs="Arial"/>
                <w:sz w:val="21"/>
                <w:szCs w:val="21"/>
              </w:rPr>
            </w:pPr>
          </w:p>
        </w:tc>
        <w:tc>
          <w:tcPr>
            <w:tcW w:w="2400" w:type="dxa"/>
            <w:vAlign w:val="center"/>
          </w:tcPr>
          <w:p w14:paraId="52337AF8" w14:textId="77777777" w:rsidR="00004EC8" w:rsidRDefault="00004EC8">
            <w:pPr>
              <w:rPr>
                <w:rFonts w:ascii="Arial" w:hAnsi="Arial" w:cs="Arial"/>
                <w:sz w:val="21"/>
                <w:szCs w:val="21"/>
              </w:rPr>
            </w:pPr>
          </w:p>
        </w:tc>
        <w:tc>
          <w:tcPr>
            <w:tcW w:w="2280" w:type="dxa"/>
            <w:vAlign w:val="center"/>
          </w:tcPr>
          <w:p w14:paraId="1C0158A2" w14:textId="77777777" w:rsidR="00004EC8" w:rsidRDefault="00004EC8">
            <w:pPr>
              <w:rPr>
                <w:rFonts w:ascii="Arial" w:hAnsi="Arial" w:cs="Arial"/>
                <w:color w:val="0000FF"/>
                <w:sz w:val="21"/>
                <w:szCs w:val="21"/>
                <w:highlight w:val="yellow"/>
              </w:rPr>
            </w:pPr>
          </w:p>
        </w:tc>
      </w:tr>
      <w:tr w:rsidR="00004EC8" w14:paraId="31F6CB1B" w14:textId="77777777">
        <w:trPr>
          <w:trHeight w:val="539"/>
        </w:trPr>
        <w:tc>
          <w:tcPr>
            <w:tcW w:w="948" w:type="dxa"/>
            <w:vMerge/>
            <w:vAlign w:val="center"/>
          </w:tcPr>
          <w:p w14:paraId="198A5C98" w14:textId="77777777" w:rsidR="00004EC8" w:rsidRDefault="00004EC8">
            <w:pPr>
              <w:rPr>
                <w:rFonts w:ascii="Arial" w:hAnsi="Arial" w:cs="Arial"/>
                <w:sz w:val="21"/>
                <w:szCs w:val="21"/>
              </w:rPr>
            </w:pPr>
          </w:p>
        </w:tc>
        <w:tc>
          <w:tcPr>
            <w:tcW w:w="2280" w:type="dxa"/>
            <w:vMerge/>
            <w:vAlign w:val="center"/>
          </w:tcPr>
          <w:p w14:paraId="6C0EE8A4" w14:textId="77777777" w:rsidR="00004EC8" w:rsidRDefault="00004EC8">
            <w:pPr>
              <w:rPr>
                <w:rFonts w:ascii="Arial" w:hAnsi="Arial" w:cs="Arial"/>
                <w:sz w:val="21"/>
                <w:szCs w:val="21"/>
              </w:rPr>
            </w:pPr>
          </w:p>
        </w:tc>
        <w:tc>
          <w:tcPr>
            <w:tcW w:w="2280" w:type="dxa"/>
            <w:vAlign w:val="center"/>
          </w:tcPr>
          <w:p w14:paraId="12FFC8FA" w14:textId="77777777" w:rsidR="00004EC8" w:rsidRDefault="009662EC">
            <w:pPr>
              <w:rPr>
                <w:rFonts w:ascii="Arial" w:hAnsi="Arial" w:cs="Arial"/>
                <w:color w:val="0000FF"/>
                <w:sz w:val="21"/>
                <w:szCs w:val="21"/>
              </w:rPr>
            </w:pPr>
            <w:r>
              <w:rPr>
                <w:rFonts w:ascii="Arial" w:hAnsi="Arial" w:cs="Arial"/>
                <w:sz w:val="21"/>
                <w:szCs w:val="21"/>
              </w:rPr>
              <w:t>72.13 – 72.21 MHz</w:t>
            </w:r>
          </w:p>
        </w:tc>
        <w:tc>
          <w:tcPr>
            <w:tcW w:w="2280" w:type="dxa"/>
            <w:vAlign w:val="center"/>
          </w:tcPr>
          <w:p w14:paraId="79CDD9C9" w14:textId="77777777" w:rsidR="00004EC8" w:rsidRDefault="00004EC8">
            <w:pPr>
              <w:rPr>
                <w:rFonts w:ascii="Arial" w:hAnsi="Arial" w:cs="Arial"/>
                <w:sz w:val="21"/>
                <w:szCs w:val="21"/>
              </w:rPr>
            </w:pPr>
          </w:p>
        </w:tc>
        <w:tc>
          <w:tcPr>
            <w:tcW w:w="2400" w:type="dxa"/>
            <w:vAlign w:val="center"/>
          </w:tcPr>
          <w:p w14:paraId="6928F259" w14:textId="77777777" w:rsidR="00004EC8" w:rsidRDefault="00004EC8">
            <w:pPr>
              <w:rPr>
                <w:rFonts w:ascii="Arial" w:hAnsi="Arial" w:cs="Arial"/>
                <w:sz w:val="21"/>
                <w:szCs w:val="21"/>
              </w:rPr>
            </w:pPr>
          </w:p>
        </w:tc>
        <w:tc>
          <w:tcPr>
            <w:tcW w:w="2280" w:type="dxa"/>
            <w:vAlign w:val="center"/>
          </w:tcPr>
          <w:p w14:paraId="62E623C3" w14:textId="77777777" w:rsidR="00004EC8" w:rsidRDefault="00004EC8">
            <w:pPr>
              <w:rPr>
                <w:rFonts w:ascii="Arial" w:hAnsi="Arial" w:cs="Arial"/>
                <w:color w:val="0000FF"/>
                <w:sz w:val="21"/>
                <w:szCs w:val="21"/>
                <w:highlight w:val="yellow"/>
              </w:rPr>
            </w:pPr>
          </w:p>
        </w:tc>
      </w:tr>
      <w:tr w:rsidR="00004EC8" w14:paraId="6FA84BAB" w14:textId="77777777">
        <w:trPr>
          <w:trHeight w:val="701"/>
        </w:trPr>
        <w:tc>
          <w:tcPr>
            <w:tcW w:w="948" w:type="dxa"/>
            <w:vAlign w:val="center"/>
          </w:tcPr>
          <w:p w14:paraId="63DA876C" w14:textId="77777777" w:rsidR="00004EC8" w:rsidRDefault="009662EC">
            <w:pPr>
              <w:rPr>
                <w:rFonts w:ascii="Arial" w:hAnsi="Arial" w:cs="Arial"/>
                <w:sz w:val="21"/>
                <w:szCs w:val="21"/>
              </w:rPr>
            </w:pPr>
            <w:r>
              <w:rPr>
                <w:rFonts w:ascii="Arial" w:hAnsi="Arial" w:cs="Arial"/>
                <w:sz w:val="21"/>
                <w:szCs w:val="21"/>
              </w:rPr>
              <w:t>11</w:t>
            </w:r>
          </w:p>
        </w:tc>
        <w:tc>
          <w:tcPr>
            <w:tcW w:w="2280" w:type="dxa"/>
            <w:vAlign w:val="center"/>
          </w:tcPr>
          <w:p w14:paraId="518A386A" w14:textId="77777777" w:rsidR="00004EC8" w:rsidRDefault="009662EC">
            <w:pPr>
              <w:rPr>
                <w:rFonts w:ascii="Arial" w:hAnsi="Arial" w:cs="Arial"/>
                <w:sz w:val="21"/>
                <w:szCs w:val="21"/>
              </w:rPr>
            </w:pPr>
            <w:r>
              <w:rPr>
                <w:rFonts w:ascii="Arial" w:hAnsi="Arial" w:cs="Arial"/>
                <w:sz w:val="21"/>
                <w:szCs w:val="21"/>
              </w:rPr>
              <w:t>Remote controls of aircraft and glider models, telemetry, detection and alarm systems</w:t>
            </w:r>
          </w:p>
          <w:p w14:paraId="3EA30FDA" w14:textId="77777777" w:rsidR="00004EC8" w:rsidRDefault="00004EC8">
            <w:pPr>
              <w:rPr>
                <w:rFonts w:ascii="Arial" w:hAnsi="Arial" w:cs="Arial"/>
                <w:sz w:val="21"/>
                <w:szCs w:val="21"/>
              </w:rPr>
            </w:pPr>
          </w:p>
        </w:tc>
        <w:tc>
          <w:tcPr>
            <w:tcW w:w="2280" w:type="dxa"/>
            <w:vAlign w:val="center"/>
          </w:tcPr>
          <w:p w14:paraId="10A3F3C4" w14:textId="77777777" w:rsidR="00004EC8" w:rsidRDefault="009662EC">
            <w:pPr>
              <w:rPr>
                <w:rFonts w:ascii="Arial" w:hAnsi="Arial" w:cs="Arial"/>
                <w:sz w:val="21"/>
                <w:szCs w:val="21"/>
              </w:rPr>
            </w:pPr>
            <w:r>
              <w:rPr>
                <w:rFonts w:ascii="Arial" w:hAnsi="Arial" w:cs="Arial"/>
                <w:sz w:val="21"/>
                <w:szCs w:val="21"/>
              </w:rPr>
              <w:t>26.96 – 27.28 MHz</w:t>
            </w:r>
          </w:p>
          <w:p w14:paraId="7CCB6A4F" w14:textId="77777777" w:rsidR="00004EC8" w:rsidRDefault="009662EC">
            <w:pPr>
              <w:rPr>
                <w:rFonts w:ascii="Arial" w:hAnsi="Arial" w:cs="Arial"/>
                <w:sz w:val="21"/>
                <w:szCs w:val="21"/>
              </w:rPr>
            </w:pPr>
            <w:r>
              <w:rPr>
                <w:rFonts w:ascii="Arial" w:hAnsi="Arial" w:cs="Arial"/>
                <w:sz w:val="21"/>
                <w:szCs w:val="21"/>
              </w:rPr>
              <w:t>29.70 – 30.00 MHz</w:t>
            </w:r>
          </w:p>
        </w:tc>
        <w:tc>
          <w:tcPr>
            <w:tcW w:w="2280" w:type="dxa"/>
            <w:vAlign w:val="center"/>
          </w:tcPr>
          <w:p w14:paraId="22BA5D2D" w14:textId="77777777" w:rsidR="00004EC8" w:rsidRDefault="009662EC">
            <w:pPr>
              <w:rPr>
                <w:rFonts w:ascii="Arial" w:hAnsi="Arial" w:cs="Arial"/>
                <w:sz w:val="21"/>
                <w:szCs w:val="21"/>
              </w:rPr>
            </w:pPr>
            <w:r>
              <w:rPr>
                <w:rFonts w:ascii="Arial" w:hAnsi="Arial" w:cs="Arial"/>
                <w:sz w:val="21"/>
                <w:szCs w:val="21"/>
              </w:rPr>
              <w:t xml:space="preserve">≤ 500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 xml:space="preserve">) </w:t>
            </w:r>
          </w:p>
        </w:tc>
        <w:tc>
          <w:tcPr>
            <w:tcW w:w="2400" w:type="dxa"/>
            <w:vAlign w:val="center"/>
          </w:tcPr>
          <w:p w14:paraId="62954037" w14:textId="77777777" w:rsidR="00004EC8" w:rsidRDefault="00004EC8">
            <w:pPr>
              <w:rPr>
                <w:rFonts w:ascii="Arial" w:hAnsi="Arial" w:cs="Arial"/>
                <w:sz w:val="21"/>
                <w:szCs w:val="21"/>
              </w:rPr>
            </w:pPr>
          </w:p>
        </w:tc>
        <w:tc>
          <w:tcPr>
            <w:tcW w:w="2280" w:type="dxa"/>
            <w:vAlign w:val="center"/>
          </w:tcPr>
          <w:p w14:paraId="12CD7904" w14:textId="77777777" w:rsidR="00004EC8" w:rsidRDefault="00004EC8">
            <w:pPr>
              <w:rPr>
                <w:rFonts w:ascii="Arial" w:hAnsi="Arial" w:cs="Arial"/>
                <w:sz w:val="21"/>
                <w:szCs w:val="21"/>
              </w:rPr>
            </w:pPr>
          </w:p>
        </w:tc>
      </w:tr>
      <w:tr w:rsidR="00004EC8" w14:paraId="547EF7D2" w14:textId="77777777">
        <w:trPr>
          <w:trHeight w:val="2276"/>
        </w:trPr>
        <w:tc>
          <w:tcPr>
            <w:tcW w:w="948" w:type="dxa"/>
            <w:vAlign w:val="center"/>
          </w:tcPr>
          <w:p w14:paraId="266BC853" w14:textId="77777777" w:rsidR="00004EC8" w:rsidRDefault="009662EC">
            <w:pPr>
              <w:rPr>
                <w:rFonts w:ascii="Arial" w:hAnsi="Arial" w:cs="Arial"/>
                <w:sz w:val="21"/>
                <w:szCs w:val="21"/>
              </w:rPr>
            </w:pPr>
            <w:r>
              <w:rPr>
                <w:rFonts w:ascii="Arial" w:hAnsi="Arial" w:cs="Arial"/>
                <w:sz w:val="21"/>
                <w:szCs w:val="21"/>
              </w:rPr>
              <w:lastRenderedPageBreak/>
              <w:t>12</w:t>
            </w:r>
          </w:p>
          <w:p w14:paraId="0FF0CC88" w14:textId="77777777" w:rsidR="00004EC8" w:rsidRDefault="00004EC8">
            <w:pPr>
              <w:rPr>
                <w:rFonts w:ascii="Arial" w:hAnsi="Arial" w:cs="Arial"/>
                <w:sz w:val="21"/>
                <w:szCs w:val="21"/>
              </w:rPr>
            </w:pPr>
          </w:p>
          <w:p w14:paraId="23E32F9C" w14:textId="77777777" w:rsidR="00004EC8" w:rsidRDefault="00004EC8">
            <w:pPr>
              <w:rPr>
                <w:rFonts w:ascii="Arial" w:hAnsi="Arial" w:cs="Arial"/>
                <w:sz w:val="21"/>
                <w:szCs w:val="21"/>
              </w:rPr>
            </w:pPr>
          </w:p>
          <w:p w14:paraId="5DA641F8" w14:textId="77777777" w:rsidR="00004EC8" w:rsidRDefault="00004EC8">
            <w:pPr>
              <w:rPr>
                <w:rFonts w:ascii="Arial" w:hAnsi="Arial" w:cs="Arial"/>
                <w:sz w:val="21"/>
                <w:szCs w:val="21"/>
              </w:rPr>
            </w:pPr>
          </w:p>
        </w:tc>
        <w:tc>
          <w:tcPr>
            <w:tcW w:w="2280" w:type="dxa"/>
            <w:vAlign w:val="center"/>
          </w:tcPr>
          <w:p w14:paraId="4E3DC02D" w14:textId="77777777" w:rsidR="00004EC8" w:rsidRDefault="009662EC">
            <w:pPr>
              <w:rPr>
                <w:rFonts w:ascii="Arial" w:hAnsi="Arial" w:cs="Arial"/>
                <w:sz w:val="21"/>
                <w:szCs w:val="21"/>
              </w:rPr>
            </w:pPr>
            <w:r>
              <w:rPr>
                <w:rFonts w:ascii="Arial" w:hAnsi="Arial" w:cs="Arial"/>
                <w:sz w:val="21"/>
                <w:szCs w:val="21"/>
              </w:rPr>
              <w:t>Remote control of cranes and loading arms</w:t>
            </w:r>
          </w:p>
        </w:tc>
        <w:tc>
          <w:tcPr>
            <w:tcW w:w="2280" w:type="dxa"/>
            <w:vAlign w:val="center"/>
          </w:tcPr>
          <w:p w14:paraId="32026C91" w14:textId="77777777" w:rsidR="00004EC8" w:rsidRDefault="009662EC">
            <w:pPr>
              <w:rPr>
                <w:rFonts w:ascii="Arial" w:hAnsi="Arial" w:cs="Arial"/>
                <w:sz w:val="21"/>
                <w:szCs w:val="21"/>
              </w:rPr>
            </w:pPr>
            <w:r>
              <w:rPr>
                <w:rFonts w:ascii="Arial" w:hAnsi="Arial" w:cs="Arial"/>
                <w:sz w:val="21"/>
                <w:szCs w:val="21"/>
              </w:rPr>
              <w:t>170.275 MHz</w:t>
            </w:r>
          </w:p>
          <w:p w14:paraId="220BD7EF" w14:textId="77777777" w:rsidR="00004EC8" w:rsidRDefault="009662EC">
            <w:pPr>
              <w:rPr>
                <w:rFonts w:ascii="Arial" w:hAnsi="Arial" w:cs="Arial"/>
                <w:sz w:val="21"/>
                <w:szCs w:val="21"/>
              </w:rPr>
            </w:pPr>
            <w:r>
              <w:rPr>
                <w:rFonts w:ascii="Arial" w:hAnsi="Arial" w:cs="Arial"/>
                <w:sz w:val="21"/>
                <w:szCs w:val="21"/>
              </w:rPr>
              <w:t>170.375 MHz</w:t>
            </w:r>
          </w:p>
          <w:p w14:paraId="3B67BCD3" w14:textId="77777777" w:rsidR="00004EC8" w:rsidRDefault="009662EC">
            <w:pPr>
              <w:rPr>
                <w:rFonts w:ascii="Arial" w:hAnsi="Arial" w:cs="Arial"/>
                <w:sz w:val="21"/>
                <w:szCs w:val="21"/>
              </w:rPr>
            </w:pPr>
            <w:r>
              <w:rPr>
                <w:rFonts w:ascii="Arial" w:hAnsi="Arial" w:cs="Arial"/>
                <w:sz w:val="21"/>
                <w:szCs w:val="21"/>
              </w:rPr>
              <w:t>173.575 MHz</w:t>
            </w:r>
          </w:p>
          <w:p w14:paraId="15C3ABB1" w14:textId="77777777" w:rsidR="00004EC8" w:rsidRDefault="009662EC">
            <w:pPr>
              <w:rPr>
                <w:rFonts w:ascii="Arial" w:hAnsi="Arial" w:cs="Arial"/>
                <w:sz w:val="21"/>
                <w:szCs w:val="21"/>
              </w:rPr>
            </w:pPr>
            <w:r>
              <w:rPr>
                <w:rFonts w:ascii="Arial" w:hAnsi="Arial" w:cs="Arial"/>
                <w:sz w:val="21"/>
                <w:szCs w:val="21"/>
              </w:rPr>
              <w:t>173.675 MHz</w:t>
            </w:r>
          </w:p>
          <w:p w14:paraId="0E9E7241" w14:textId="77777777" w:rsidR="00004EC8" w:rsidRDefault="009662EC">
            <w:pPr>
              <w:rPr>
                <w:rFonts w:ascii="Arial" w:hAnsi="Arial" w:cs="Arial"/>
                <w:sz w:val="21"/>
                <w:szCs w:val="21"/>
              </w:rPr>
            </w:pPr>
            <w:r>
              <w:rPr>
                <w:rFonts w:ascii="Arial" w:hAnsi="Arial" w:cs="Arial"/>
                <w:sz w:val="21"/>
                <w:szCs w:val="21"/>
              </w:rPr>
              <w:t>451.750 MHz</w:t>
            </w:r>
          </w:p>
          <w:p w14:paraId="6F91EFFE" w14:textId="77777777" w:rsidR="00004EC8" w:rsidRDefault="009662EC">
            <w:pPr>
              <w:rPr>
                <w:rFonts w:ascii="Arial" w:hAnsi="Arial" w:cs="Arial"/>
                <w:sz w:val="21"/>
                <w:szCs w:val="21"/>
              </w:rPr>
            </w:pPr>
            <w:r>
              <w:rPr>
                <w:rFonts w:ascii="Arial" w:hAnsi="Arial" w:cs="Arial"/>
                <w:sz w:val="21"/>
                <w:szCs w:val="21"/>
              </w:rPr>
              <w:t>452.000 MHz</w:t>
            </w:r>
          </w:p>
          <w:p w14:paraId="4CB0CEF2" w14:textId="77777777" w:rsidR="00004EC8" w:rsidRDefault="009662EC">
            <w:pPr>
              <w:rPr>
                <w:rFonts w:ascii="Arial" w:hAnsi="Arial" w:cs="Arial"/>
                <w:sz w:val="21"/>
                <w:szCs w:val="21"/>
              </w:rPr>
            </w:pPr>
            <w:r>
              <w:rPr>
                <w:rFonts w:ascii="Arial" w:hAnsi="Arial" w:cs="Arial"/>
                <w:sz w:val="21"/>
                <w:szCs w:val="21"/>
              </w:rPr>
              <w:t>452.050 MHz</w:t>
            </w:r>
          </w:p>
          <w:p w14:paraId="35FFF481" w14:textId="77777777" w:rsidR="00004EC8" w:rsidRDefault="009662EC">
            <w:pPr>
              <w:rPr>
                <w:rFonts w:ascii="Arial" w:hAnsi="Arial" w:cs="Arial"/>
                <w:sz w:val="21"/>
                <w:szCs w:val="21"/>
              </w:rPr>
            </w:pPr>
            <w:r>
              <w:rPr>
                <w:rFonts w:ascii="Arial" w:hAnsi="Arial" w:cs="Arial"/>
                <w:sz w:val="21"/>
                <w:szCs w:val="21"/>
              </w:rPr>
              <w:t>452.325 MHz</w:t>
            </w:r>
          </w:p>
          <w:p w14:paraId="3753C37E" w14:textId="77777777" w:rsidR="00004EC8" w:rsidRDefault="00004EC8">
            <w:pPr>
              <w:rPr>
                <w:rFonts w:ascii="Arial" w:hAnsi="Arial" w:cs="Arial"/>
                <w:sz w:val="21"/>
                <w:szCs w:val="21"/>
              </w:rPr>
            </w:pPr>
          </w:p>
        </w:tc>
        <w:tc>
          <w:tcPr>
            <w:tcW w:w="2280" w:type="dxa"/>
            <w:vAlign w:val="center"/>
          </w:tcPr>
          <w:p w14:paraId="237F8F51" w14:textId="77777777" w:rsidR="00004EC8" w:rsidRDefault="009662EC">
            <w:pPr>
              <w:rPr>
                <w:rFonts w:ascii="Arial" w:hAnsi="Arial" w:cs="Arial"/>
                <w:sz w:val="21"/>
                <w:szCs w:val="21"/>
              </w:rPr>
            </w:pPr>
            <w:r>
              <w:rPr>
                <w:rFonts w:ascii="Arial" w:hAnsi="Arial" w:cs="Arial"/>
                <w:sz w:val="21"/>
                <w:szCs w:val="21"/>
              </w:rPr>
              <w:t xml:space="preserve">≤ 1000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r>
              <w:rPr>
                <w:rFonts w:ascii="Arial" w:hAnsi="Arial" w:cs="Arial"/>
                <w:sz w:val="21"/>
                <w:szCs w:val="21"/>
                <w:vertAlign w:val="superscript"/>
              </w:rPr>
              <w:t xml:space="preserve"> Note 1</w:t>
            </w:r>
          </w:p>
        </w:tc>
        <w:tc>
          <w:tcPr>
            <w:tcW w:w="2400" w:type="dxa"/>
            <w:vAlign w:val="center"/>
          </w:tcPr>
          <w:p w14:paraId="6FA9E865" w14:textId="77777777" w:rsidR="00004EC8" w:rsidRDefault="00004EC8">
            <w:pPr>
              <w:rPr>
                <w:rFonts w:ascii="Arial" w:hAnsi="Arial" w:cs="Arial"/>
                <w:sz w:val="21"/>
                <w:szCs w:val="21"/>
              </w:rPr>
            </w:pPr>
          </w:p>
        </w:tc>
        <w:tc>
          <w:tcPr>
            <w:tcW w:w="2280" w:type="dxa"/>
            <w:vAlign w:val="center"/>
          </w:tcPr>
          <w:p w14:paraId="64455FF4" w14:textId="77777777" w:rsidR="00004EC8" w:rsidRDefault="009662EC">
            <w:pPr>
              <w:rPr>
                <w:rFonts w:ascii="Arial" w:hAnsi="Arial" w:cs="Arial"/>
                <w:sz w:val="21"/>
                <w:szCs w:val="21"/>
              </w:rPr>
            </w:pPr>
            <w:r>
              <w:rPr>
                <w:rFonts w:ascii="Arial" w:hAnsi="Arial" w:cs="Arial"/>
                <w:sz w:val="21"/>
                <w:szCs w:val="21"/>
              </w:rPr>
              <w:t>Operating under these provisions shall be approved on an exceptional basis.</w:t>
            </w:r>
          </w:p>
        </w:tc>
      </w:tr>
      <w:tr w:rsidR="00004EC8" w14:paraId="1E46EEF5" w14:textId="77777777">
        <w:trPr>
          <w:trHeight w:val="1241"/>
        </w:trPr>
        <w:tc>
          <w:tcPr>
            <w:tcW w:w="948" w:type="dxa"/>
            <w:vAlign w:val="center"/>
          </w:tcPr>
          <w:p w14:paraId="25F60783" w14:textId="77777777" w:rsidR="00004EC8" w:rsidRDefault="009662EC">
            <w:pPr>
              <w:rPr>
                <w:rFonts w:ascii="Arial" w:hAnsi="Arial" w:cs="Arial"/>
                <w:sz w:val="21"/>
                <w:szCs w:val="21"/>
              </w:rPr>
            </w:pPr>
            <w:r>
              <w:rPr>
                <w:rFonts w:ascii="Arial" w:hAnsi="Arial" w:cs="Arial"/>
                <w:sz w:val="21"/>
                <w:szCs w:val="21"/>
              </w:rPr>
              <w:t>13</w:t>
            </w:r>
          </w:p>
        </w:tc>
        <w:tc>
          <w:tcPr>
            <w:tcW w:w="2280" w:type="dxa"/>
            <w:vMerge w:val="restart"/>
            <w:vAlign w:val="center"/>
          </w:tcPr>
          <w:p w14:paraId="6A8AE65B" w14:textId="77777777" w:rsidR="00004EC8" w:rsidRDefault="009662EC">
            <w:pPr>
              <w:rPr>
                <w:rFonts w:ascii="Arial" w:hAnsi="Arial" w:cs="Arial"/>
                <w:sz w:val="21"/>
                <w:szCs w:val="21"/>
              </w:rPr>
            </w:pPr>
            <w:r>
              <w:rPr>
                <w:rFonts w:ascii="Arial" w:hAnsi="Arial" w:cs="Arial"/>
                <w:sz w:val="21"/>
                <w:szCs w:val="21"/>
              </w:rPr>
              <w:t>On-site radio paging system</w:t>
            </w:r>
          </w:p>
        </w:tc>
        <w:tc>
          <w:tcPr>
            <w:tcW w:w="2280" w:type="dxa"/>
            <w:vAlign w:val="center"/>
          </w:tcPr>
          <w:p w14:paraId="6DB432FB" w14:textId="77777777" w:rsidR="00004EC8" w:rsidRDefault="00004EC8">
            <w:pPr>
              <w:rPr>
                <w:rFonts w:ascii="Arial" w:hAnsi="Arial" w:cs="Arial"/>
                <w:sz w:val="21"/>
                <w:szCs w:val="21"/>
              </w:rPr>
            </w:pPr>
          </w:p>
          <w:p w14:paraId="3514C60A" w14:textId="77777777" w:rsidR="00004EC8" w:rsidRDefault="009662EC">
            <w:pPr>
              <w:rPr>
                <w:rFonts w:ascii="Arial" w:hAnsi="Arial" w:cs="Arial"/>
                <w:sz w:val="21"/>
                <w:szCs w:val="21"/>
              </w:rPr>
            </w:pPr>
            <w:r>
              <w:rPr>
                <w:rFonts w:ascii="Arial" w:hAnsi="Arial" w:cs="Arial"/>
                <w:sz w:val="21"/>
                <w:szCs w:val="21"/>
              </w:rPr>
              <w:t>26.96 – 27.28 MHz</w:t>
            </w:r>
          </w:p>
          <w:p w14:paraId="78FE3509" w14:textId="77777777" w:rsidR="00004EC8" w:rsidRDefault="009662EC">
            <w:pPr>
              <w:rPr>
                <w:rFonts w:ascii="Arial" w:hAnsi="Arial" w:cs="Arial"/>
                <w:sz w:val="21"/>
                <w:szCs w:val="21"/>
              </w:rPr>
            </w:pPr>
            <w:r>
              <w:rPr>
                <w:rFonts w:ascii="Arial" w:hAnsi="Arial" w:cs="Arial"/>
                <w:sz w:val="21"/>
                <w:szCs w:val="21"/>
              </w:rPr>
              <w:t>40.66 – 40.70 MHz</w:t>
            </w:r>
          </w:p>
          <w:p w14:paraId="4B459E71" w14:textId="77777777" w:rsidR="00004EC8" w:rsidRDefault="00004EC8">
            <w:pPr>
              <w:rPr>
                <w:rFonts w:ascii="Arial" w:hAnsi="Arial" w:cs="Arial"/>
                <w:sz w:val="21"/>
                <w:szCs w:val="21"/>
              </w:rPr>
            </w:pPr>
          </w:p>
        </w:tc>
        <w:tc>
          <w:tcPr>
            <w:tcW w:w="2280" w:type="dxa"/>
            <w:vAlign w:val="center"/>
          </w:tcPr>
          <w:p w14:paraId="48DC3EC6" w14:textId="77777777" w:rsidR="00004EC8" w:rsidRDefault="009662EC">
            <w:pPr>
              <w:rPr>
                <w:rFonts w:ascii="Arial" w:hAnsi="Arial" w:cs="Arial"/>
                <w:sz w:val="21"/>
                <w:szCs w:val="21"/>
              </w:rPr>
            </w:pPr>
            <w:r>
              <w:rPr>
                <w:rFonts w:ascii="Arial" w:hAnsi="Arial" w:cs="Arial"/>
                <w:sz w:val="21"/>
                <w:szCs w:val="21"/>
              </w:rPr>
              <w:t xml:space="preserve">≤ 3000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r>
              <w:rPr>
                <w:rStyle w:val="FootnoteReference"/>
                <w:rFonts w:ascii="Arial" w:hAnsi="Arial" w:cs="Arial"/>
                <w:sz w:val="21"/>
                <w:szCs w:val="21"/>
              </w:rPr>
              <w:t xml:space="preserve"> Note 1</w:t>
            </w:r>
          </w:p>
          <w:p w14:paraId="44611715" w14:textId="77777777" w:rsidR="00004EC8" w:rsidRDefault="00004EC8">
            <w:pPr>
              <w:rPr>
                <w:rFonts w:ascii="Arial" w:hAnsi="Arial" w:cs="Arial"/>
                <w:sz w:val="21"/>
                <w:szCs w:val="21"/>
              </w:rPr>
            </w:pPr>
          </w:p>
        </w:tc>
        <w:tc>
          <w:tcPr>
            <w:tcW w:w="2400" w:type="dxa"/>
            <w:vAlign w:val="center"/>
          </w:tcPr>
          <w:p w14:paraId="5BBF62B5" w14:textId="77777777" w:rsidR="00004EC8" w:rsidRDefault="009662EC">
            <w:pPr>
              <w:rPr>
                <w:rFonts w:ascii="Arial" w:hAnsi="Arial" w:cs="Arial"/>
                <w:sz w:val="21"/>
                <w:szCs w:val="21"/>
              </w:rPr>
            </w:pPr>
            <w:r>
              <w:rPr>
                <w:rFonts w:ascii="Arial" w:hAnsi="Arial" w:cs="Arial"/>
                <w:sz w:val="21"/>
                <w:szCs w:val="21"/>
              </w:rPr>
              <w:footnoteReference w:customMarkFollows="1" w:id="16"/>
              <w:t>≥ 32 dB below carrier at 3 m</w:t>
            </w:r>
            <w:r>
              <w:rPr>
                <w:rFonts w:ascii="Arial" w:hAnsi="Arial" w:cs="Arial" w:hint="eastAsia"/>
                <w:sz w:val="21"/>
                <w:szCs w:val="21"/>
                <w:lang w:eastAsia="ko-KR"/>
              </w:rPr>
              <w:t xml:space="preserve"> or</w:t>
            </w:r>
            <w:r>
              <w:rPr>
                <w:rFonts w:ascii="Arial" w:hAnsi="Arial" w:cs="Arial"/>
                <w:sz w:val="21"/>
                <w:szCs w:val="21"/>
              </w:rPr>
              <w:t>;</w:t>
            </w:r>
          </w:p>
          <w:p w14:paraId="583AB10A" w14:textId="77777777" w:rsidR="00004EC8" w:rsidRDefault="009662EC">
            <w:pPr>
              <w:rPr>
                <w:rFonts w:ascii="Arial" w:hAnsi="Arial" w:cs="Arial"/>
                <w:sz w:val="21"/>
                <w:szCs w:val="21"/>
              </w:rPr>
            </w:pPr>
            <w:r>
              <w:rPr>
                <w:rFonts w:ascii="Arial" w:hAnsi="Arial" w:cs="Arial"/>
                <w:sz w:val="21"/>
                <w:szCs w:val="21"/>
              </w:rPr>
              <w:t>EN 300 135-1</w:t>
            </w:r>
          </w:p>
          <w:p w14:paraId="5EA6AD10" w14:textId="77777777" w:rsidR="00004EC8" w:rsidRDefault="009662EC">
            <w:pPr>
              <w:rPr>
                <w:rFonts w:ascii="Arial" w:hAnsi="Arial" w:cs="Arial"/>
                <w:sz w:val="21"/>
                <w:szCs w:val="21"/>
              </w:rPr>
            </w:pPr>
            <w:r>
              <w:rPr>
                <w:rFonts w:ascii="Arial" w:hAnsi="Arial" w:cs="Arial"/>
                <w:sz w:val="21"/>
                <w:szCs w:val="21"/>
              </w:rPr>
              <w:t xml:space="preserve">EN 300 433-1 </w:t>
            </w:r>
          </w:p>
          <w:p w14:paraId="3B4A3640" w14:textId="77777777" w:rsidR="00004EC8" w:rsidRDefault="009662EC">
            <w:pPr>
              <w:rPr>
                <w:rFonts w:ascii="Arial" w:hAnsi="Arial" w:cs="Arial"/>
                <w:sz w:val="21"/>
                <w:szCs w:val="21"/>
              </w:rPr>
            </w:pPr>
            <w:r>
              <w:rPr>
                <w:rFonts w:ascii="Arial" w:hAnsi="Arial" w:cs="Arial"/>
                <w:sz w:val="21"/>
                <w:szCs w:val="21"/>
              </w:rPr>
              <w:t>EN 300 224-1</w:t>
            </w:r>
          </w:p>
          <w:p w14:paraId="290FFD42" w14:textId="77777777" w:rsidR="00004EC8" w:rsidRDefault="00004EC8">
            <w:pPr>
              <w:rPr>
                <w:rFonts w:ascii="Arial" w:hAnsi="Arial" w:cs="Arial"/>
                <w:color w:val="FF0000"/>
                <w:sz w:val="21"/>
                <w:szCs w:val="21"/>
              </w:rPr>
            </w:pPr>
          </w:p>
        </w:tc>
        <w:tc>
          <w:tcPr>
            <w:tcW w:w="2280" w:type="dxa"/>
            <w:vAlign w:val="center"/>
          </w:tcPr>
          <w:p w14:paraId="657395CE" w14:textId="77777777" w:rsidR="00004EC8" w:rsidRDefault="009662EC">
            <w:pPr>
              <w:rPr>
                <w:rFonts w:ascii="Arial" w:hAnsi="Arial" w:cs="Arial"/>
                <w:color w:val="0000FF"/>
                <w:sz w:val="21"/>
                <w:szCs w:val="21"/>
              </w:rPr>
            </w:pPr>
            <w:r>
              <w:rPr>
                <w:rFonts w:ascii="Arial" w:hAnsi="Arial" w:cs="Arial"/>
                <w:sz w:val="21"/>
                <w:szCs w:val="21"/>
              </w:rPr>
              <w:t>Operating under these provisions shall be approved on an exceptional basis.</w:t>
            </w:r>
          </w:p>
        </w:tc>
      </w:tr>
      <w:tr w:rsidR="00004EC8" w14:paraId="3E0A81AF" w14:textId="77777777">
        <w:trPr>
          <w:trHeight w:val="1232"/>
        </w:trPr>
        <w:tc>
          <w:tcPr>
            <w:tcW w:w="948" w:type="dxa"/>
            <w:vAlign w:val="center"/>
          </w:tcPr>
          <w:p w14:paraId="2249EECB" w14:textId="77777777" w:rsidR="00004EC8" w:rsidRDefault="009662EC">
            <w:pPr>
              <w:rPr>
                <w:rFonts w:ascii="Arial" w:hAnsi="Arial" w:cs="Arial"/>
                <w:sz w:val="21"/>
                <w:szCs w:val="21"/>
              </w:rPr>
            </w:pPr>
            <w:r>
              <w:rPr>
                <w:rFonts w:ascii="Arial" w:hAnsi="Arial" w:cs="Arial"/>
                <w:sz w:val="21"/>
                <w:szCs w:val="21"/>
              </w:rPr>
              <w:t>14</w:t>
            </w:r>
          </w:p>
        </w:tc>
        <w:tc>
          <w:tcPr>
            <w:tcW w:w="2280" w:type="dxa"/>
            <w:vMerge/>
            <w:vAlign w:val="center"/>
          </w:tcPr>
          <w:p w14:paraId="095AA7A8" w14:textId="77777777" w:rsidR="00004EC8" w:rsidRDefault="00004EC8">
            <w:pPr>
              <w:rPr>
                <w:rFonts w:ascii="Arial" w:hAnsi="Arial" w:cs="Arial"/>
                <w:sz w:val="21"/>
                <w:szCs w:val="21"/>
              </w:rPr>
            </w:pPr>
          </w:p>
        </w:tc>
        <w:tc>
          <w:tcPr>
            <w:tcW w:w="2280" w:type="dxa"/>
            <w:vAlign w:val="center"/>
          </w:tcPr>
          <w:p w14:paraId="75DE9D90" w14:textId="77777777" w:rsidR="00004EC8" w:rsidRDefault="009662EC">
            <w:pPr>
              <w:rPr>
                <w:rFonts w:ascii="Arial" w:hAnsi="Arial" w:cs="Arial"/>
                <w:sz w:val="21"/>
                <w:szCs w:val="21"/>
              </w:rPr>
            </w:pPr>
            <w:r>
              <w:rPr>
                <w:rFonts w:ascii="Arial" w:hAnsi="Arial" w:cs="Arial"/>
                <w:sz w:val="21"/>
                <w:szCs w:val="21"/>
              </w:rPr>
              <w:t>151.125 MHz</w:t>
            </w:r>
          </w:p>
          <w:p w14:paraId="784F8CBA" w14:textId="77777777" w:rsidR="00004EC8" w:rsidRDefault="009662EC">
            <w:pPr>
              <w:rPr>
                <w:rFonts w:ascii="Arial" w:hAnsi="Arial" w:cs="Arial"/>
                <w:sz w:val="21"/>
                <w:szCs w:val="21"/>
              </w:rPr>
            </w:pPr>
            <w:r>
              <w:rPr>
                <w:rFonts w:ascii="Arial" w:hAnsi="Arial" w:cs="Arial"/>
                <w:sz w:val="21"/>
                <w:szCs w:val="21"/>
              </w:rPr>
              <w:t>151.150 MHz</w:t>
            </w:r>
          </w:p>
        </w:tc>
        <w:tc>
          <w:tcPr>
            <w:tcW w:w="2280" w:type="dxa"/>
            <w:vAlign w:val="center"/>
          </w:tcPr>
          <w:p w14:paraId="1ED6BFAC" w14:textId="77777777" w:rsidR="00004EC8" w:rsidRDefault="009662EC">
            <w:pPr>
              <w:rPr>
                <w:rFonts w:ascii="Arial" w:hAnsi="Arial" w:cs="Arial"/>
                <w:sz w:val="21"/>
                <w:szCs w:val="21"/>
              </w:rPr>
            </w:pPr>
            <w:r>
              <w:rPr>
                <w:rFonts w:ascii="Arial" w:hAnsi="Arial" w:cs="Arial"/>
                <w:sz w:val="21"/>
                <w:szCs w:val="21"/>
              </w:rPr>
              <w:t xml:space="preserve">≤ 3000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2400" w:type="dxa"/>
            <w:vAlign w:val="center"/>
          </w:tcPr>
          <w:p w14:paraId="2F83E5F4" w14:textId="77777777" w:rsidR="00004EC8" w:rsidRDefault="009662EC">
            <w:pPr>
              <w:rPr>
                <w:rFonts w:ascii="Arial" w:hAnsi="Arial" w:cs="Arial"/>
                <w:sz w:val="21"/>
                <w:szCs w:val="21"/>
              </w:rPr>
            </w:pPr>
            <w:r>
              <w:rPr>
                <w:rFonts w:ascii="Arial" w:hAnsi="Arial" w:cs="Arial"/>
                <w:sz w:val="21"/>
                <w:szCs w:val="21"/>
              </w:rPr>
              <w:t>≥ 60 dB below carrier over 100 kHz to 2000 MHz or</w:t>
            </w:r>
          </w:p>
          <w:p w14:paraId="72198B84" w14:textId="77777777" w:rsidR="00004EC8" w:rsidRDefault="009662EC">
            <w:pPr>
              <w:rPr>
                <w:rFonts w:ascii="Arial" w:hAnsi="Arial" w:cs="Arial"/>
                <w:sz w:val="21"/>
                <w:szCs w:val="21"/>
              </w:rPr>
            </w:pPr>
            <w:r>
              <w:rPr>
                <w:rFonts w:ascii="Arial" w:hAnsi="Arial" w:cs="Arial"/>
                <w:sz w:val="21"/>
                <w:szCs w:val="21"/>
              </w:rPr>
              <w:t>EN 300 224-1</w:t>
            </w:r>
          </w:p>
          <w:p w14:paraId="590A4AE7" w14:textId="77777777" w:rsidR="00004EC8" w:rsidRDefault="00004EC8">
            <w:pPr>
              <w:rPr>
                <w:rFonts w:ascii="Arial" w:hAnsi="Arial" w:cs="Arial"/>
                <w:color w:val="FF0000"/>
                <w:sz w:val="21"/>
                <w:szCs w:val="21"/>
              </w:rPr>
            </w:pPr>
          </w:p>
        </w:tc>
        <w:tc>
          <w:tcPr>
            <w:tcW w:w="2280" w:type="dxa"/>
            <w:vAlign w:val="center"/>
          </w:tcPr>
          <w:p w14:paraId="7AE854CF" w14:textId="77777777" w:rsidR="00004EC8" w:rsidRDefault="00004EC8">
            <w:pPr>
              <w:rPr>
                <w:rFonts w:ascii="Arial" w:hAnsi="Arial" w:cs="Arial"/>
                <w:color w:val="0000FF"/>
                <w:sz w:val="21"/>
                <w:szCs w:val="21"/>
                <w:highlight w:val="yellow"/>
              </w:rPr>
            </w:pPr>
          </w:p>
        </w:tc>
      </w:tr>
      <w:tr w:rsidR="00004EC8" w14:paraId="33B1F90E" w14:textId="77777777">
        <w:trPr>
          <w:trHeight w:val="539"/>
        </w:trPr>
        <w:tc>
          <w:tcPr>
            <w:tcW w:w="948" w:type="dxa"/>
            <w:vMerge w:val="restart"/>
            <w:vAlign w:val="center"/>
          </w:tcPr>
          <w:p w14:paraId="341DF369" w14:textId="77777777" w:rsidR="00004EC8" w:rsidRDefault="009662EC">
            <w:pPr>
              <w:rPr>
                <w:rFonts w:ascii="Arial" w:hAnsi="Arial" w:cs="Arial"/>
                <w:sz w:val="21"/>
                <w:szCs w:val="21"/>
              </w:rPr>
            </w:pPr>
            <w:r>
              <w:rPr>
                <w:rFonts w:ascii="Arial" w:hAnsi="Arial" w:cs="Arial"/>
                <w:sz w:val="21"/>
                <w:szCs w:val="21"/>
              </w:rPr>
              <w:t>15</w:t>
            </w:r>
          </w:p>
        </w:tc>
        <w:tc>
          <w:tcPr>
            <w:tcW w:w="2280" w:type="dxa"/>
            <w:vMerge w:val="restart"/>
            <w:vAlign w:val="center"/>
          </w:tcPr>
          <w:p w14:paraId="7C0FDF01" w14:textId="77777777" w:rsidR="00004EC8" w:rsidRDefault="009662EC">
            <w:pPr>
              <w:rPr>
                <w:rFonts w:ascii="Arial" w:hAnsi="Arial" w:cs="Arial"/>
                <w:sz w:val="21"/>
                <w:szCs w:val="21"/>
              </w:rPr>
            </w:pPr>
            <w:r>
              <w:rPr>
                <w:rFonts w:ascii="Arial" w:hAnsi="Arial" w:cs="Arial"/>
                <w:sz w:val="21"/>
                <w:szCs w:val="21"/>
              </w:rPr>
              <w:t>Medical and Biological telemetry</w:t>
            </w:r>
          </w:p>
        </w:tc>
        <w:tc>
          <w:tcPr>
            <w:tcW w:w="2280" w:type="dxa"/>
            <w:vAlign w:val="center"/>
          </w:tcPr>
          <w:p w14:paraId="07EB1DBB" w14:textId="77777777" w:rsidR="00004EC8" w:rsidRDefault="009662EC">
            <w:pPr>
              <w:rPr>
                <w:rFonts w:ascii="Arial" w:hAnsi="Arial" w:cs="Arial"/>
                <w:sz w:val="21"/>
                <w:szCs w:val="21"/>
              </w:rPr>
            </w:pPr>
            <w:r>
              <w:rPr>
                <w:rFonts w:ascii="Arial" w:hAnsi="Arial" w:cs="Arial"/>
                <w:sz w:val="21"/>
                <w:szCs w:val="21"/>
              </w:rPr>
              <w:t>9 – 315 kHz</w:t>
            </w:r>
          </w:p>
        </w:tc>
        <w:tc>
          <w:tcPr>
            <w:tcW w:w="2280" w:type="dxa"/>
            <w:vAlign w:val="center"/>
          </w:tcPr>
          <w:p w14:paraId="61E045DB" w14:textId="77777777" w:rsidR="00004EC8" w:rsidRDefault="009662EC">
            <w:pPr>
              <w:rPr>
                <w:rFonts w:ascii="Arial" w:hAnsi="Arial" w:cs="Arial"/>
                <w:sz w:val="21"/>
                <w:szCs w:val="21"/>
              </w:rPr>
            </w:pPr>
            <w:r>
              <w:rPr>
                <w:rFonts w:ascii="Arial" w:hAnsi="Arial" w:cs="Arial"/>
                <w:sz w:val="21"/>
                <w:szCs w:val="21"/>
              </w:rPr>
              <w:t xml:space="preserve">≤ 30 </w:t>
            </w:r>
            <w:proofErr w:type="spellStart"/>
            <w:r>
              <w:rPr>
                <w:rFonts w:ascii="Arial" w:hAnsi="Arial" w:cs="Arial"/>
                <w:sz w:val="21"/>
                <w:szCs w:val="21"/>
              </w:rPr>
              <w:t>dBμA</w:t>
            </w:r>
            <w:proofErr w:type="spellEnd"/>
            <w:r>
              <w:rPr>
                <w:rFonts w:ascii="Arial" w:hAnsi="Arial" w:cs="Arial"/>
                <w:sz w:val="21"/>
                <w:szCs w:val="21"/>
              </w:rPr>
              <w:t>/m @ 10m</w:t>
            </w:r>
          </w:p>
        </w:tc>
        <w:tc>
          <w:tcPr>
            <w:tcW w:w="2400" w:type="dxa"/>
            <w:vAlign w:val="center"/>
          </w:tcPr>
          <w:p w14:paraId="73E4C1DD" w14:textId="77777777" w:rsidR="00004EC8" w:rsidRDefault="009662EC">
            <w:pPr>
              <w:rPr>
                <w:rFonts w:ascii="Arial" w:hAnsi="Arial" w:cs="Arial"/>
                <w:sz w:val="21"/>
                <w:szCs w:val="21"/>
              </w:rPr>
            </w:pPr>
            <w:r>
              <w:rPr>
                <w:rFonts w:ascii="Arial" w:hAnsi="Arial" w:cs="Arial"/>
                <w:sz w:val="21"/>
                <w:szCs w:val="21"/>
              </w:rPr>
              <w:t>EN 302 195-1</w:t>
            </w:r>
          </w:p>
        </w:tc>
        <w:tc>
          <w:tcPr>
            <w:tcW w:w="2280" w:type="dxa"/>
            <w:vAlign w:val="center"/>
          </w:tcPr>
          <w:p w14:paraId="29EE3D4A" w14:textId="77777777" w:rsidR="00004EC8" w:rsidRDefault="00004EC8">
            <w:pPr>
              <w:rPr>
                <w:rFonts w:ascii="Arial" w:hAnsi="Arial" w:cs="Arial"/>
                <w:color w:val="0000FF"/>
                <w:sz w:val="21"/>
                <w:szCs w:val="21"/>
                <w:highlight w:val="yellow"/>
              </w:rPr>
            </w:pPr>
          </w:p>
        </w:tc>
      </w:tr>
      <w:tr w:rsidR="00004EC8" w14:paraId="10DAA9EC" w14:textId="77777777">
        <w:trPr>
          <w:trHeight w:val="539"/>
        </w:trPr>
        <w:tc>
          <w:tcPr>
            <w:tcW w:w="948" w:type="dxa"/>
            <w:vMerge/>
            <w:vAlign w:val="center"/>
          </w:tcPr>
          <w:p w14:paraId="4DAC5844" w14:textId="77777777" w:rsidR="00004EC8" w:rsidRDefault="00004EC8">
            <w:pPr>
              <w:rPr>
                <w:rFonts w:ascii="Arial" w:hAnsi="Arial" w:cs="Arial"/>
                <w:sz w:val="21"/>
                <w:szCs w:val="21"/>
                <w:highlight w:val="yellow"/>
              </w:rPr>
            </w:pPr>
          </w:p>
        </w:tc>
        <w:tc>
          <w:tcPr>
            <w:tcW w:w="2280" w:type="dxa"/>
            <w:vMerge/>
            <w:vAlign w:val="center"/>
          </w:tcPr>
          <w:p w14:paraId="67C2FBCC" w14:textId="77777777" w:rsidR="00004EC8" w:rsidRDefault="00004EC8">
            <w:pPr>
              <w:rPr>
                <w:rFonts w:ascii="Arial" w:hAnsi="Arial" w:cs="Arial"/>
                <w:sz w:val="21"/>
                <w:szCs w:val="21"/>
              </w:rPr>
            </w:pPr>
          </w:p>
        </w:tc>
        <w:tc>
          <w:tcPr>
            <w:tcW w:w="2280" w:type="dxa"/>
            <w:vAlign w:val="center"/>
          </w:tcPr>
          <w:p w14:paraId="3E42ABCF" w14:textId="77777777" w:rsidR="00004EC8" w:rsidRDefault="009662EC">
            <w:pPr>
              <w:rPr>
                <w:rFonts w:ascii="Arial" w:hAnsi="Arial" w:cs="Arial"/>
                <w:sz w:val="21"/>
                <w:szCs w:val="21"/>
              </w:rPr>
            </w:pPr>
            <w:r>
              <w:rPr>
                <w:rFonts w:ascii="Arial" w:hAnsi="Arial" w:cs="Arial"/>
                <w:sz w:val="21"/>
                <w:szCs w:val="21"/>
              </w:rPr>
              <w:t>40.50 – 41.00 MHz</w:t>
            </w:r>
          </w:p>
        </w:tc>
        <w:tc>
          <w:tcPr>
            <w:tcW w:w="2280" w:type="dxa"/>
            <w:vAlign w:val="center"/>
          </w:tcPr>
          <w:p w14:paraId="1EC5F0DA" w14:textId="77777777" w:rsidR="00004EC8" w:rsidRDefault="009662EC">
            <w:pPr>
              <w:rPr>
                <w:rFonts w:ascii="Arial" w:hAnsi="Arial" w:cs="Arial"/>
                <w:sz w:val="21"/>
                <w:szCs w:val="21"/>
              </w:rPr>
            </w:pPr>
            <w:r>
              <w:rPr>
                <w:rFonts w:ascii="Arial" w:hAnsi="Arial" w:cs="Arial"/>
                <w:sz w:val="21"/>
                <w:szCs w:val="21"/>
              </w:rPr>
              <w:t xml:space="preserve">≤ 0.01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r>
              <w:rPr>
                <w:rFonts w:ascii="Arial" w:hAnsi="Arial" w:cs="Arial"/>
                <w:sz w:val="21"/>
                <w:szCs w:val="21"/>
                <w:vertAlign w:val="superscript"/>
              </w:rPr>
              <w:t xml:space="preserve"> Note 1</w:t>
            </w:r>
          </w:p>
        </w:tc>
        <w:tc>
          <w:tcPr>
            <w:tcW w:w="2400" w:type="dxa"/>
            <w:vAlign w:val="center"/>
          </w:tcPr>
          <w:p w14:paraId="2AB5AE11" w14:textId="77777777" w:rsidR="00004EC8" w:rsidRDefault="009662EC">
            <w:pPr>
              <w:rPr>
                <w:rFonts w:ascii="Arial" w:hAnsi="Arial" w:cs="Arial"/>
                <w:sz w:val="21"/>
                <w:szCs w:val="21"/>
              </w:rPr>
            </w:pPr>
            <w:r>
              <w:rPr>
                <w:rFonts w:ascii="Arial" w:hAnsi="Arial" w:cs="Arial"/>
                <w:sz w:val="21"/>
                <w:szCs w:val="21"/>
              </w:rPr>
              <w:t>≥ 32 dB below carrier at 3 m or</w:t>
            </w:r>
          </w:p>
          <w:p w14:paraId="16E397F9" w14:textId="77777777" w:rsidR="00004EC8" w:rsidRDefault="009662EC">
            <w:pPr>
              <w:rPr>
                <w:rFonts w:ascii="Arial" w:hAnsi="Arial" w:cs="Arial"/>
                <w:color w:val="FF0000"/>
                <w:sz w:val="21"/>
                <w:szCs w:val="21"/>
              </w:rPr>
            </w:pPr>
            <w:r>
              <w:rPr>
                <w:rFonts w:ascii="Arial" w:hAnsi="Arial" w:cs="Arial"/>
                <w:sz w:val="21"/>
                <w:szCs w:val="21"/>
              </w:rPr>
              <w:t>EN 300 220-1</w:t>
            </w:r>
          </w:p>
        </w:tc>
        <w:tc>
          <w:tcPr>
            <w:tcW w:w="2280" w:type="dxa"/>
            <w:vAlign w:val="center"/>
          </w:tcPr>
          <w:p w14:paraId="3449DE1C" w14:textId="77777777" w:rsidR="00004EC8" w:rsidRDefault="00004EC8">
            <w:pPr>
              <w:rPr>
                <w:rFonts w:ascii="Arial" w:hAnsi="Arial" w:cs="Arial"/>
                <w:color w:val="0000FF"/>
                <w:sz w:val="21"/>
                <w:szCs w:val="21"/>
                <w:highlight w:val="yellow"/>
              </w:rPr>
            </w:pPr>
          </w:p>
        </w:tc>
      </w:tr>
      <w:tr w:rsidR="00004EC8" w14:paraId="09ED9E6D" w14:textId="77777777">
        <w:trPr>
          <w:trHeight w:val="476"/>
        </w:trPr>
        <w:tc>
          <w:tcPr>
            <w:tcW w:w="948" w:type="dxa"/>
            <w:vMerge/>
            <w:vAlign w:val="center"/>
          </w:tcPr>
          <w:p w14:paraId="2FB57CBB" w14:textId="77777777" w:rsidR="00004EC8" w:rsidRDefault="00004EC8">
            <w:pPr>
              <w:rPr>
                <w:rFonts w:ascii="Arial" w:hAnsi="Arial" w:cs="Arial"/>
                <w:sz w:val="21"/>
                <w:szCs w:val="21"/>
                <w:highlight w:val="yellow"/>
              </w:rPr>
            </w:pPr>
          </w:p>
        </w:tc>
        <w:tc>
          <w:tcPr>
            <w:tcW w:w="2280" w:type="dxa"/>
            <w:vMerge/>
            <w:vAlign w:val="center"/>
          </w:tcPr>
          <w:p w14:paraId="607EDC09" w14:textId="77777777" w:rsidR="00004EC8" w:rsidRDefault="00004EC8">
            <w:pPr>
              <w:rPr>
                <w:rFonts w:ascii="Arial" w:hAnsi="Arial" w:cs="Arial"/>
                <w:sz w:val="21"/>
                <w:szCs w:val="21"/>
              </w:rPr>
            </w:pPr>
          </w:p>
        </w:tc>
        <w:tc>
          <w:tcPr>
            <w:tcW w:w="2280" w:type="dxa"/>
            <w:vAlign w:val="center"/>
          </w:tcPr>
          <w:p w14:paraId="7DCC37C2" w14:textId="77777777" w:rsidR="00004EC8" w:rsidRDefault="009662EC">
            <w:pPr>
              <w:rPr>
                <w:rFonts w:ascii="Arial" w:hAnsi="Arial" w:cs="Arial"/>
                <w:sz w:val="21"/>
                <w:szCs w:val="21"/>
              </w:rPr>
            </w:pPr>
            <w:r>
              <w:rPr>
                <w:rFonts w:ascii="Arial" w:hAnsi="Arial" w:cs="Arial"/>
                <w:sz w:val="21"/>
                <w:szCs w:val="21"/>
              </w:rPr>
              <w:t>216.00 – 217.00 MHz</w:t>
            </w:r>
          </w:p>
        </w:tc>
        <w:tc>
          <w:tcPr>
            <w:tcW w:w="2280" w:type="dxa"/>
            <w:vAlign w:val="center"/>
          </w:tcPr>
          <w:p w14:paraId="1E83FC4C" w14:textId="77777777" w:rsidR="00004EC8" w:rsidRDefault="009662EC">
            <w:pPr>
              <w:rPr>
                <w:rFonts w:ascii="Arial" w:hAnsi="Arial" w:cs="Arial"/>
                <w:sz w:val="21"/>
                <w:szCs w:val="21"/>
              </w:rPr>
            </w:pPr>
            <w:r>
              <w:rPr>
                <w:rFonts w:ascii="Arial" w:hAnsi="Arial" w:cs="Arial"/>
                <w:sz w:val="21"/>
                <w:szCs w:val="21"/>
              </w:rPr>
              <w:t xml:space="preserve">&gt; 25 </w:t>
            </w:r>
            <w:proofErr w:type="spellStart"/>
            <w:r>
              <w:rPr>
                <w:rFonts w:ascii="Arial" w:hAnsi="Arial" w:cs="Arial"/>
                <w:sz w:val="21"/>
                <w:szCs w:val="21"/>
              </w:rPr>
              <w:t>μW</w:t>
            </w:r>
            <w:proofErr w:type="spellEnd"/>
            <w:r>
              <w:rPr>
                <w:rFonts w:ascii="Arial" w:hAnsi="Arial" w:cs="Arial"/>
                <w:sz w:val="21"/>
                <w:szCs w:val="21"/>
              </w:rPr>
              <w:t xml:space="preserve"> to</w:t>
            </w:r>
          </w:p>
          <w:p w14:paraId="4872BBF6" w14:textId="77777777" w:rsidR="00004EC8" w:rsidRDefault="009662EC">
            <w:pPr>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2400" w:type="dxa"/>
            <w:vAlign w:val="center"/>
          </w:tcPr>
          <w:p w14:paraId="74A1A9BA" w14:textId="77777777" w:rsidR="00004EC8" w:rsidRDefault="00004EC8">
            <w:pPr>
              <w:rPr>
                <w:rFonts w:ascii="Arial" w:hAnsi="Arial" w:cs="Arial"/>
                <w:sz w:val="21"/>
                <w:szCs w:val="21"/>
              </w:rPr>
            </w:pPr>
          </w:p>
        </w:tc>
        <w:tc>
          <w:tcPr>
            <w:tcW w:w="2280" w:type="dxa"/>
            <w:vAlign w:val="center"/>
          </w:tcPr>
          <w:p w14:paraId="78F92AD8" w14:textId="77777777" w:rsidR="00004EC8" w:rsidRDefault="00004EC8">
            <w:pPr>
              <w:rPr>
                <w:rFonts w:ascii="Arial" w:hAnsi="Arial" w:cs="Arial"/>
                <w:sz w:val="21"/>
                <w:szCs w:val="21"/>
              </w:rPr>
            </w:pPr>
          </w:p>
        </w:tc>
      </w:tr>
      <w:tr w:rsidR="00004EC8" w14:paraId="1041EBFB" w14:textId="77777777">
        <w:trPr>
          <w:trHeight w:val="566"/>
        </w:trPr>
        <w:tc>
          <w:tcPr>
            <w:tcW w:w="948" w:type="dxa"/>
            <w:vMerge/>
            <w:vAlign w:val="center"/>
          </w:tcPr>
          <w:p w14:paraId="7BE37C1C" w14:textId="77777777" w:rsidR="00004EC8" w:rsidRDefault="00004EC8">
            <w:pPr>
              <w:rPr>
                <w:rFonts w:ascii="Arial" w:hAnsi="Arial" w:cs="Arial"/>
                <w:sz w:val="21"/>
                <w:szCs w:val="21"/>
              </w:rPr>
            </w:pPr>
          </w:p>
        </w:tc>
        <w:tc>
          <w:tcPr>
            <w:tcW w:w="2280" w:type="dxa"/>
            <w:vMerge/>
            <w:vAlign w:val="center"/>
          </w:tcPr>
          <w:p w14:paraId="611D2712" w14:textId="77777777" w:rsidR="00004EC8" w:rsidRDefault="00004EC8">
            <w:pPr>
              <w:rPr>
                <w:rFonts w:ascii="Arial" w:hAnsi="Arial" w:cs="Arial"/>
                <w:sz w:val="21"/>
                <w:szCs w:val="21"/>
              </w:rPr>
            </w:pPr>
          </w:p>
        </w:tc>
        <w:tc>
          <w:tcPr>
            <w:tcW w:w="2280" w:type="dxa"/>
            <w:vAlign w:val="center"/>
          </w:tcPr>
          <w:p w14:paraId="3670C2C5" w14:textId="77777777" w:rsidR="00004EC8" w:rsidRDefault="009662EC">
            <w:pPr>
              <w:rPr>
                <w:rFonts w:ascii="Arial" w:hAnsi="Arial" w:cs="Arial"/>
                <w:sz w:val="21"/>
                <w:szCs w:val="21"/>
              </w:rPr>
            </w:pPr>
            <w:r>
              <w:rPr>
                <w:rFonts w:ascii="Arial" w:hAnsi="Arial" w:cs="Arial"/>
                <w:sz w:val="21"/>
                <w:szCs w:val="21"/>
              </w:rPr>
              <w:t>454.00 – 454.50 MHz</w:t>
            </w:r>
          </w:p>
        </w:tc>
        <w:tc>
          <w:tcPr>
            <w:tcW w:w="2280" w:type="dxa"/>
            <w:vAlign w:val="center"/>
          </w:tcPr>
          <w:p w14:paraId="1EECC241" w14:textId="77777777" w:rsidR="00004EC8" w:rsidRDefault="009662EC">
            <w:pPr>
              <w:rPr>
                <w:rFonts w:ascii="Arial" w:hAnsi="Arial" w:cs="Arial"/>
                <w:sz w:val="21"/>
                <w:szCs w:val="21"/>
              </w:rPr>
            </w:pPr>
            <w:r>
              <w:rPr>
                <w:rFonts w:ascii="Arial" w:hAnsi="Arial" w:cs="Arial"/>
                <w:sz w:val="21"/>
                <w:szCs w:val="21"/>
              </w:rPr>
              <w:t xml:space="preserve">≤ 2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2400" w:type="dxa"/>
            <w:vAlign w:val="center"/>
          </w:tcPr>
          <w:p w14:paraId="7BE50469" w14:textId="77777777" w:rsidR="00004EC8" w:rsidRDefault="00004EC8">
            <w:pPr>
              <w:rPr>
                <w:rFonts w:ascii="Arial" w:hAnsi="Arial" w:cs="Arial"/>
                <w:sz w:val="21"/>
                <w:szCs w:val="21"/>
              </w:rPr>
            </w:pPr>
          </w:p>
        </w:tc>
        <w:tc>
          <w:tcPr>
            <w:tcW w:w="2280" w:type="dxa"/>
            <w:vAlign w:val="center"/>
          </w:tcPr>
          <w:p w14:paraId="1BE73751" w14:textId="77777777" w:rsidR="00004EC8" w:rsidRDefault="00004EC8">
            <w:pPr>
              <w:rPr>
                <w:rFonts w:ascii="Arial" w:hAnsi="Arial" w:cs="Arial"/>
                <w:sz w:val="21"/>
                <w:szCs w:val="21"/>
              </w:rPr>
            </w:pPr>
          </w:p>
        </w:tc>
      </w:tr>
      <w:tr w:rsidR="00004EC8" w14:paraId="412059CD" w14:textId="77777777">
        <w:trPr>
          <w:trHeight w:val="539"/>
        </w:trPr>
        <w:tc>
          <w:tcPr>
            <w:tcW w:w="948" w:type="dxa"/>
            <w:tcBorders>
              <w:bottom w:val="single" w:sz="4" w:space="0" w:color="auto"/>
            </w:tcBorders>
            <w:vAlign w:val="center"/>
          </w:tcPr>
          <w:p w14:paraId="4C06AF96" w14:textId="77777777" w:rsidR="00004EC8" w:rsidRDefault="009662EC">
            <w:pPr>
              <w:rPr>
                <w:rFonts w:ascii="Arial" w:hAnsi="Arial" w:cs="Arial"/>
                <w:sz w:val="21"/>
                <w:szCs w:val="21"/>
              </w:rPr>
            </w:pPr>
            <w:r>
              <w:rPr>
                <w:rFonts w:ascii="Arial" w:hAnsi="Arial" w:cs="Arial"/>
                <w:sz w:val="21"/>
                <w:szCs w:val="21"/>
              </w:rPr>
              <w:lastRenderedPageBreak/>
              <w:t>16</w:t>
            </w:r>
          </w:p>
        </w:tc>
        <w:tc>
          <w:tcPr>
            <w:tcW w:w="2280" w:type="dxa"/>
            <w:vMerge/>
            <w:vAlign w:val="center"/>
          </w:tcPr>
          <w:p w14:paraId="378AD832" w14:textId="77777777" w:rsidR="00004EC8" w:rsidRDefault="00004EC8">
            <w:pPr>
              <w:rPr>
                <w:rFonts w:ascii="Arial" w:hAnsi="Arial" w:cs="Arial"/>
                <w:sz w:val="21"/>
                <w:szCs w:val="21"/>
              </w:rPr>
            </w:pPr>
          </w:p>
        </w:tc>
        <w:tc>
          <w:tcPr>
            <w:tcW w:w="2280" w:type="dxa"/>
            <w:tcBorders>
              <w:bottom w:val="single" w:sz="4" w:space="0" w:color="auto"/>
            </w:tcBorders>
            <w:vAlign w:val="center"/>
          </w:tcPr>
          <w:p w14:paraId="6494D3AC" w14:textId="77777777" w:rsidR="00004EC8" w:rsidRDefault="009662EC">
            <w:pPr>
              <w:rPr>
                <w:rFonts w:ascii="Arial" w:hAnsi="Arial" w:cs="Arial"/>
                <w:sz w:val="21"/>
                <w:szCs w:val="21"/>
              </w:rPr>
            </w:pPr>
            <w:r>
              <w:rPr>
                <w:rFonts w:ascii="Arial" w:hAnsi="Arial" w:cs="Arial"/>
                <w:sz w:val="21"/>
                <w:szCs w:val="21"/>
              </w:rPr>
              <w:t>1427.00 – 1432.00 MHz</w:t>
            </w:r>
          </w:p>
        </w:tc>
        <w:tc>
          <w:tcPr>
            <w:tcW w:w="2280" w:type="dxa"/>
            <w:tcBorders>
              <w:bottom w:val="single" w:sz="4" w:space="0" w:color="auto"/>
            </w:tcBorders>
            <w:vAlign w:val="center"/>
          </w:tcPr>
          <w:p w14:paraId="3C8961B3" w14:textId="77777777" w:rsidR="00004EC8" w:rsidRDefault="009662EC">
            <w:pPr>
              <w:rPr>
                <w:rFonts w:ascii="Arial" w:hAnsi="Arial" w:cs="Arial"/>
                <w:sz w:val="21"/>
                <w:szCs w:val="21"/>
              </w:rPr>
            </w:pPr>
            <w:r>
              <w:rPr>
                <w:rFonts w:ascii="Arial" w:hAnsi="Arial" w:cs="Arial"/>
                <w:sz w:val="21"/>
                <w:szCs w:val="21"/>
              </w:rPr>
              <w:t xml:space="preserve">&gt; 25 </w:t>
            </w:r>
            <w:proofErr w:type="spellStart"/>
            <w:r>
              <w:rPr>
                <w:rFonts w:ascii="Arial" w:hAnsi="Arial" w:cs="Arial"/>
                <w:sz w:val="21"/>
                <w:szCs w:val="21"/>
              </w:rPr>
              <w:t>μW</w:t>
            </w:r>
            <w:proofErr w:type="spellEnd"/>
            <w:r>
              <w:rPr>
                <w:rFonts w:ascii="Arial" w:hAnsi="Arial" w:cs="Arial"/>
                <w:sz w:val="21"/>
                <w:szCs w:val="21"/>
              </w:rPr>
              <w:t xml:space="preserve"> to</w:t>
            </w:r>
          </w:p>
          <w:p w14:paraId="7D75DF4C" w14:textId="77777777" w:rsidR="00004EC8" w:rsidRDefault="009662EC">
            <w:pPr>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2400" w:type="dxa"/>
            <w:tcBorders>
              <w:bottom w:val="single" w:sz="4" w:space="0" w:color="auto"/>
            </w:tcBorders>
            <w:vAlign w:val="center"/>
          </w:tcPr>
          <w:p w14:paraId="2E046D8F" w14:textId="77777777" w:rsidR="00004EC8" w:rsidRDefault="009662EC">
            <w:pPr>
              <w:rPr>
                <w:rFonts w:ascii="Arial" w:hAnsi="Arial" w:cs="Arial"/>
                <w:sz w:val="21"/>
                <w:szCs w:val="21"/>
              </w:rPr>
            </w:pPr>
            <w:r>
              <w:rPr>
                <w:rFonts w:ascii="Arial" w:hAnsi="Arial" w:cs="Arial"/>
                <w:sz w:val="21"/>
                <w:szCs w:val="21"/>
              </w:rPr>
              <w:t>FCC Part 15 or</w:t>
            </w:r>
          </w:p>
          <w:p w14:paraId="7AEBBFAB" w14:textId="77777777" w:rsidR="00004EC8" w:rsidRDefault="009662EC">
            <w:pPr>
              <w:rPr>
                <w:rFonts w:ascii="Arial" w:hAnsi="Arial" w:cs="Arial"/>
                <w:sz w:val="21"/>
                <w:szCs w:val="21"/>
              </w:rPr>
            </w:pPr>
            <w:r>
              <w:rPr>
                <w:rFonts w:ascii="Arial" w:hAnsi="Arial" w:cs="Arial"/>
                <w:sz w:val="21"/>
                <w:szCs w:val="21"/>
              </w:rPr>
              <w:t>EN 300 440-1</w:t>
            </w:r>
          </w:p>
        </w:tc>
        <w:tc>
          <w:tcPr>
            <w:tcW w:w="2280" w:type="dxa"/>
            <w:tcBorders>
              <w:bottom w:val="single" w:sz="4" w:space="0" w:color="auto"/>
            </w:tcBorders>
            <w:vAlign w:val="center"/>
          </w:tcPr>
          <w:p w14:paraId="4124F038" w14:textId="77777777" w:rsidR="00004EC8" w:rsidRDefault="00004EC8">
            <w:pPr>
              <w:rPr>
                <w:rFonts w:ascii="Arial" w:hAnsi="Arial" w:cs="Arial"/>
                <w:sz w:val="21"/>
                <w:szCs w:val="21"/>
              </w:rPr>
            </w:pPr>
          </w:p>
        </w:tc>
      </w:tr>
      <w:tr w:rsidR="00004EC8" w14:paraId="561B4E43" w14:textId="77777777">
        <w:trPr>
          <w:trHeight w:val="539"/>
        </w:trPr>
        <w:tc>
          <w:tcPr>
            <w:tcW w:w="948" w:type="dxa"/>
            <w:tcBorders>
              <w:bottom w:val="single" w:sz="4" w:space="0" w:color="auto"/>
            </w:tcBorders>
            <w:vAlign w:val="center"/>
          </w:tcPr>
          <w:p w14:paraId="1121F5ED" w14:textId="77777777" w:rsidR="00004EC8" w:rsidRDefault="009662EC">
            <w:pPr>
              <w:rPr>
                <w:rFonts w:ascii="Arial" w:hAnsi="Arial" w:cs="Arial"/>
                <w:sz w:val="21"/>
                <w:szCs w:val="21"/>
              </w:rPr>
            </w:pPr>
            <w:r>
              <w:rPr>
                <w:rFonts w:ascii="Arial" w:hAnsi="Arial" w:cs="Arial"/>
                <w:sz w:val="21"/>
                <w:szCs w:val="21"/>
              </w:rPr>
              <w:t>17</w:t>
            </w:r>
          </w:p>
        </w:tc>
        <w:tc>
          <w:tcPr>
            <w:tcW w:w="2280" w:type="dxa"/>
            <w:vMerge/>
            <w:tcBorders>
              <w:bottom w:val="single" w:sz="4" w:space="0" w:color="auto"/>
            </w:tcBorders>
            <w:vAlign w:val="center"/>
          </w:tcPr>
          <w:p w14:paraId="5EE44084" w14:textId="77777777" w:rsidR="00004EC8" w:rsidRDefault="00004EC8">
            <w:pPr>
              <w:rPr>
                <w:rFonts w:ascii="Arial" w:hAnsi="Arial" w:cs="Arial"/>
                <w:sz w:val="21"/>
                <w:szCs w:val="21"/>
              </w:rPr>
            </w:pPr>
          </w:p>
        </w:tc>
        <w:tc>
          <w:tcPr>
            <w:tcW w:w="2280" w:type="dxa"/>
            <w:tcBorders>
              <w:bottom w:val="single" w:sz="4" w:space="0" w:color="auto"/>
            </w:tcBorders>
            <w:vAlign w:val="center"/>
          </w:tcPr>
          <w:p w14:paraId="758BE35D" w14:textId="77777777" w:rsidR="00004EC8" w:rsidRDefault="009662EC">
            <w:pPr>
              <w:rPr>
                <w:rFonts w:ascii="Arial" w:hAnsi="Arial" w:cs="Arial"/>
                <w:sz w:val="21"/>
                <w:szCs w:val="21"/>
              </w:rPr>
            </w:pPr>
            <w:r>
              <w:rPr>
                <w:rFonts w:ascii="Arial" w:hAnsi="Arial" w:cs="Arial"/>
                <w:sz w:val="21"/>
                <w:szCs w:val="21"/>
              </w:rPr>
              <w:t>All frequencies</w:t>
            </w:r>
          </w:p>
        </w:tc>
        <w:tc>
          <w:tcPr>
            <w:tcW w:w="2280" w:type="dxa"/>
            <w:tcBorders>
              <w:bottom w:val="single" w:sz="4" w:space="0" w:color="auto"/>
            </w:tcBorders>
            <w:vAlign w:val="center"/>
          </w:tcPr>
          <w:p w14:paraId="129E57B5" w14:textId="77777777" w:rsidR="00004EC8" w:rsidRDefault="009662EC">
            <w:pPr>
              <w:rPr>
                <w:rFonts w:ascii="Arial" w:hAnsi="Arial" w:cs="Arial"/>
                <w:sz w:val="21"/>
                <w:szCs w:val="21"/>
              </w:rPr>
            </w:pPr>
            <w:r>
              <w:rPr>
                <w:rFonts w:ascii="Arial" w:hAnsi="Arial" w:cs="Arial"/>
                <w:sz w:val="21"/>
                <w:szCs w:val="21"/>
              </w:rPr>
              <w:t xml:space="preserve">≤ 25 </w:t>
            </w:r>
            <w:proofErr w:type="spellStart"/>
            <w:r>
              <w:rPr>
                <w:rFonts w:ascii="Arial" w:hAnsi="Arial" w:cs="Arial"/>
                <w:sz w:val="21"/>
                <w:szCs w:val="21"/>
              </w:rPr>
              <w:t>μW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2400" w:type="dxa"/>
            <w:tcBorders>
              <w:bottom w:val="single" w:sz="4" w:space="0" w:color="auto"/>
            </w:tcBorders>
            <w:vAlign w:val="center"/>
          </w:tcPr>
          <w:p w14:paraId="5F97640A" w14:textId="77777777" w:rsidR="00004EC8" w:rsidRDefault="00004EC8">
            <w:pPr>
              <w:rPr>
                <w:rFonts w:ascii="Arial" w:hAnsi="Arial" w:cs="Arial"/>
                <w:sz w:val="21"/>
                <w:szCs w:val="21"/>
              </w:rPr>
            </w:pPr>
          </w:p>
          <w:p w14:paraId="4DE5B0B1" w14:textId="77777777" w:rsidR="00004EC8" w:rsidRDefault="009662EC">
            <w:pPr>
              <w:rPr>
                <w:rFonts w:ascii="Arial" w:hAnsi="Arial" w:cs="Arial"/>
                <w:sz w:val="21"/>
                <w:szCs w:val="21"/>
              </w:rPr>
            </w:pPr>
            <w:r>
              <w:rPr>
                <w:rFonts w:ascii="Arial" w:hAnsi="Arial" w:cs="Arial"/>
                <w:sz w:val="21"/>
                <w:szCs w:val="21"/>
              </w:rPr>
              <w:t>FCC Part 15;</w:t>
            </w:r>
          </w:p>
          <w:p w14:paraId="7FB86710" w14:textId="77777777" w:rsidR="00004EC8" w:rsidRDefault="009662EC">
            <w:pPr>
              <w:rPr>
                <w:rFonts w:ascii="Arial" w:hAnsi="Arial" w:cs="Arial"/>
                <w:sz w:val="21"/>
                <w:szCs w:val="21"/>
              </w:rPr>
            </w:pPr>
            <w:r>
              <w:rPr>
                <w:rFonts w:ascii="Arial" w:hAnsi="Arial" w:cs="Arial"/>
                <w:sz w:val="21"/>
                <w:szCs w:val="21"/>
              </w:rPr>
              <w:t>EN 300 220-1</w:t>
            </w:r>
          </w:p>
          <w:p w14:paraId="6056DF2D" w14:textId="77777777" w:rsidR="00004EC8" w:rsidRDefault="009662EC">
            <w:pPr>
              <w:rPr>
                <w:rFonts w:ascii="Arial" w:hAnsi="Arial" w:cs="Arial"/>
                <w:sz w:val="21"/>
                <w:szCs w:val="21"/>
              </w:rPr>
            </w:pPr>
            <w:r>
              <w:rPr>
                <w:rFonts w:ascii="Arial" w:hAnsi="Arial" w:cs="Arial"/>
                <w:sz w:val="21"/>
                <w:szCs w:val="21"/>
              </w:rPr>
              <w:t>EN 300 330-1</w:t>
            </w:r>
          </w:p>
          <w:p w14:paraId="7FBC9FAE" w14:textId="77777777" w:rsidR="00004EC8" w:rsidRDefault="009662EC">
            <w:pPr>
              <w:rPr>
                <w:rFonts w:ascii="Arial" w:hAnsi="Arial" w:cs="Arial"/>
                <w:sz w:val="21"/>
                <w:szCs w:val="21"/>
                <w:lang w:eastAsia="ko-KR"/>
              </w:rPr>
            </w:pPr>
            <w:r>
              <w:rPr>
                <w:rFonts w:ascii="Arial" w:hAnsi="Arial" w:cs="Arial"/>
                <w:sz w:val="21"/>
                <w:szCs w:val="21"/>
              </w:rPr>
              <w:t>EN 300 440-1</w:t>
            </w:r>
          </w:p>
          <w:p w14:paraId="0246CA5B" w14:textId="77777777" w:rsidR="00004EC8" w:rsidRDefault="009662EC">
            <w:pPr>
              <w:rPr>
                <w:rFonts w:ascii="Arial" w:hAnsi="Arial" w:cs="Arial"/>
                <w:sz w:val="21"/>
                <w:szCs w:val="21"/>
              </w:rPr>
            </w:pPr>
            <w:r>
              <w:rPr>
                <w:rFonts w:ascii="Arial" w:hAnsi="Arial" w:cs="Arial"/>
                <w:sz w:val="21"/>
                <w:szCs w:val="21"/>
              </w:rPr>
              <w:t>EN 301 839-1</w:t>
            </w:r>
          </w:p>
          <w:p w14:paraId="70CDA726" w14:textId="77777777" w:rsidR="00004EC8" w:rsidRDefault="009662EC">
            <w:pPr>
              <w:rPr>
                <w:rFonts w:ascii="Arial" w:hAnsi="Arial" w:cs="Arial"/>
                <w:sz w:val="21"/>
                <w:szCs w:val="21"/>
              </w:rPr>
            </w:pPr>
            <w:r>
              <w:rPr>
                <w:rFonts w:ascii="Arial" w:hAnsi="Arial" w:cs="Arial"/>
                <w:sz w:val="21"/>
                <w:szCs w:val="21"/>
              </w:rPr>
              <w:t>EN 302 537-1</w:t>
            </w:r>
          </w:p>
          <w:p w14:paraId="1C924F73" w14:textId="77777777" w:rsidR="00004EC8" w:rsidRDefault="00004EC8">
            <w:pPr>
              <w:rPr>
                <w:rFonts w:ascii="Arial" w:hAnsi="Arial" w:cs="Arial"/>
                <w:sz w:val="21"/>
                <w:szCs w:val="21"/>
                <w:lang w:eastAsia="ko-KR"/>
              </w:rPr>
            </w:pPr>
          </w:p>
          <w:p w14:paraId="33FEB5E3" w14:textId="77777777" w:rsidR="00004EC8" w:rsidRDefault="00004EC8">
            <w:pPr>
              <w:rPr>
                <w:rFonts w:ascii="Arial" w:hAnsi="Arial" w:cs="Arial"/>
                <w:sz w:val="21"/>
                <w:szCs w:val="21"/>
              </w:rPr>
            </w:pPr>
          </w:p>
        </w:tc>
        <w:tc>
          <w:tcPr>
            <w:tcW w:w="2280" w:type="dxa"/>
            <w:tcBorders>
              <w:bottom w:val="single" w:sz="4" w:space="0" w:color="auto"/>
            </w:tcBorders>
            <w:vAlign w:val="center"/>
          </w:tcPr>
          <w:p w14:paraId="4D948767" w14:textId="77777777" w:rsidR="00004EC8" w:rsidRDefault="00004EC8">
            <w:pPr>
              <w:rPr>
                <w:rFonts w:ascii="Arial" w:hAnsi="Arial" w:cs="Arial"/>
                <w:sz w:val="21"/>
                <w:szCs w:val="21"/>
              </w:rPr>
            </w:pPr>
          </w:p>
        </w:tc>
      </w:tr>
      <w:tr w:rsidR="00004EC8" w14:paraId="6FB75D41" w14:textId="77777777">
        <w:tc>
          <w:tcPr>
            <w:tcW w:w="948" w:type="dxa"/>
          </w:tcPr>
          <w:p w14:paraId="709643FE" w14:textId="77777777" w:rsidR="00004EC8" w:rsidRDefault="00004EC8">
            <w:pPr>
              <w:rPr>
                <w:rFonts w:ascii="Arial" w:hAnsi="Arial" w:cs="Arial"/>
                <w:sz w:val="21"/>
                <w:szCs w:val="21"/>
              </w:rPr>
            </w:pPr>
          </w:p>
          <w:p w14:paraId="4FBB5771" w14:textId="77777777" w:rsidR="00004EC8" w:rsidRDefault="00004EC8">
            <w:pPr>
              <w:rPr>
                <w:rFonts w:ascii="Arial" w:hAnsi="Arial" w:cs="Arial"/>
                <w:sz w:val="21"/>
                <w:szCs w:val="21"/>
              </w:rPr>
            </w:pPr>
          </w:p>
          <w:p w14:paraId="611660BE" w14:textId="77777777" w:rsidR="00004EC8" w:rsidRDefault="00004EC8">
            <w:pPr>
              <w:rPr>
                <w:rFonts w:ascii="Arial" w:hAnsi="Arial" w:cs="Arial"/>
                <w:sz w:val="21"/>
                <w:szCs w:val="21"/>
              </w:rPr>
            </w:pPr>
          </w:p>
          <w:p w14:paraId="328A38EF" w14:textId="77777777" w:rsidR="00004EC8" w:rsidRDefault="00004EC8">
            <w:pPr>
              <w:rPr>
                <w:rFonts w:ascii="Arial" w:hAnsi="Arial" w:cs="Arial"/>
                <w:sz w:val="21"/>
                <w:szCs w:val="21"/>
              </w:rPr>
            </w:pPr>
          </w:p>
          <w:p w14:paraId="7BB6EF7A" w14:textId="77777777" w:rsidR="00004EC8" w:rsidRDefault="009662EC">
            <w:pPr>
              <w:rPr>
                <w:rFonts w:ascii="Arial" w:hAnsi="Arial" w:cs="Arial"/>
                <w:sz w:val="21"/>
                <w:szCs w:val="21"/>
              </w:rPr>
            </w:pPr>
            <w:r>
              <w:rPr>
                <w:rFonts w:ascii="Arial" w:hAnsi="Arial" w:cs="Arial"/>
                <w:sz w:val="21"/>
                <w:szCs w:val="21"/>
              </w:rPr>
              <w:t>18</w:t>
            </w:r>
          </w:p>
        </w:tc>
        <w:tc>
          <w:tcPr>
            <w:tcW w:w="2280" w:type="dxa"/>
            <w:vAlign w:val="center"/>
          </w:tcPr>
          <w:p w14:paraId="340E268A" w14:textId="77777777" w:rsidR="00004EC8" w:rsidRDefault="009662EC">
            <w:pPr>
              <w:rPr>
                <w:rFonts w:ascii="Arial" w:hAnsi="Arial" w:cs="Arial"/>
                <w:sz w:val="21"/>
                <w:szCs w:val="21"/>
              </w:rPr>
            </w:pPr>
            <w:r>
              <w:rPr>
                <w:rFonts w:ascii="Arial" w:hAnsi="Arial" w:cs="Arial"/>
                <w:sz w:val="21"/>
                <w:szCs w:val="21"/>
              </w:rPr>
              <w:t xml:space="preserve">Wireless modem, data communication system </w:t>
            </w:r>
          </w:p>
        </w:tc>
        <w:tc>
          <w:tcPr>
            <w:tcW w:w="2280" w:type="dxa"/>
            <w:vAlign w:val="center"/>
          </w:tcPr>
          <w:p w14:paraId="1DE9427E" w14:textId="77777777" w:rsidR="00004EC8" w:rsidRDefault="00004EC8">
            <w:pPr>
              <w:rPr>
                <w:rFonts w:ascii="Arial" w:hAnsi="Arial" w:cs="Arial"/>
                <w:sz w:val="21"/>
                <w:szCs w:val="21"/>
              </w:rPr>
            </w:pPr>
          </w:p>
          <w:p w14:paraId="18A8A4C2" w14:textId="77777777" w:rsidR="00004EC8" w:rsidRDefault="009662EC">
            <w:pPr>
              <w:rPr>
                <w:rFonts w:ascii="Arial" w:hAnsi="Arial" w:cs="Arial"/>
                <w:sz w:val="21"/>
                <w:szCs w:val="21"/>
              </w:rPr>
            </w:pPr>
            <w:r>
              <w:rPr>
                <w:rFonts w:ascii="Arial" w:hAnsi="Arial" w:cs="Arial"/>
                <w:sz w:val="21"/>
                <w:szCs w:val="21"/>
              </w:rPr>
              <w:t>72.080 MHz</w:t>
            </w:r>
          </w:p>
          <w:p w14:paraId="18C556CF" w14:textId="77777777" w:rsidR="00004EC8" w:rsidRDefault="009662EC">
            <w:pPr>
              <w:rPr>
                <w:rFonts w:ascii="Arial" w:hAnsi="Arial" w:cs="Arial"/>
                <w:sz w:val="21"/>
                <w:szCs w:val="21"/>
              </w:rPr>
            </w:pPr>
            <w:r>
              <w:rPr>
                <w:rFonts w:ascii="Arial" w:hAnsi="Arial" w:cs="Arial"/>
                <w:sz w:val="21"/>
                <w:szCs w:val="21"/>
              </w:rPr>
              <w:t>72.200 MHz</w:t>
            </w:r>
          </w:p>
          <w:p w14:paraId="659FFCBE" w14:textId="77777777" w:rsidR="00004EC8" w:rsidRDefault="009662EC">
            <w:pPr>
              <w:rPr>
                <w:rFonts w:ascii="Arial" w:hAnsi="Arial" w:cs="Arial"/>
                <w:sz w:val="21"/>
                <w:szCs w:val="21"/>
              </w:rPr>
            </w:pPr>
            <w:r>
              <w:rPr>
                <w:rFonts w:ascii="Arial" w:hAnsi="Arial" w:cs="Arial"/>
                <w:sz w:val="21"/>
                <w:szCs w:val="21"/>
              </w:rPr>
              <w:t>72.400 MHz</w:t>
            </w:r>
          </w:p>
          <w:p w14:paraId="45AFF20B" w14:textId="77777777" w:rsidR="00004EC8" w:rsidRDefault="009662EC">
            <w:pPr>
              <w:rPr>
                <w:rFonts w:ascii="Arial" w:hAnsi="Arial" w:cs="Arial"/>
                <w:sz w:val="21"/>
                <w:szCs w:val="21"/>
              </w:rPr>
            </w:pPr>
            <w:r>
              <w:rPr>
                <w:rFonts w:ascii="Arial" w:hAnsi="Arial" w:cs="Arial"/>
                <w:sz w:val="21"/>
                <w:szCs w:val="21"/>
              </w:rPr>
              <w:t>72.600 MHz</w:t>
            </w:r>
          </w:p>
          <w:p w14:paraId="09E574DA" w14:textId="77777777" w:rsidR="00004EC8" w:rsidRDefault="009662EC">
            <w:pPr>
              <w:rPr>
                <w:rFonts w:ascii="Arial" w:hAnsi="Arial" w:cs="Arial"/>
                <w:sz w:val="21"/>
                <w:szCs w:val="21"/>
              </w:rPr>
            </w:pPr>
            <w:r>
              <w:rPr>
                <w:rFonts w:ascii="Arial" w:hAnsi="Arial" w:cs="Arial"/>
                <w:sz w:val="21"/>
                <w:szCs w:val="21"/>
              </w:rPr>
              <w:t>158.275/162.875 MHz</w:t>
            </w:r>
          </w:p>
          <w:p w14:paraId="42C09567" w14:textId="77777777" w:rsidR="00004EC8" w:rsidRDefault="009662EC">
            <w:pPr>
              <w:rPr>
                <w:rFonts w:ascii="Arial" w:hAnsi="Arial" w:cs="Arial"/>
                <w:sz w:val="21"/>
                <w:szCs w:val="21"/>
              </w:rPr>
            </w:pPr>
            <w:r>
              <w:rPr>
                <w:rFonts w:ascii="Arial" w:hAnsi="Arial" w:cs="Arial"/>
                <w:sz w:val="21"/>
                <w:szCs w:val="21"/>
              </w:rPr>
              <w:t>158.325/162.925 MHz</w:t>
            </w:r>
          </w:p>
          <w:p w14:paraId="713071D2" w14:textId="77777777" w:rsidR="00004EC8" w:rsidRDefault="009662EC">
            <w:pPr>
              <w:rPr>
                <w:rFonts w:ascii="Arial" w:hAnsi="Arial" w:cs="Arial"/>
                <w:sz w:val="21"/>
                <w:szCs w:val="21"/>
              </w:rPr>
            </w:pPr>
            <w:r>
              <w:rPr>
                <w:rFonts w:ascii="Arial" w:hAnsi="Arial" w:cs="Arial"/>
                <w:sz w:val="21"/>
                <w:szCs w:val="21"/>
              </w:rPr>
              <w:t>453.7250/458.7250 MHz</w:t>
            </w:r>
          </w:p>
          <w:p w14:paraId="6A8B8A96" w14:textId="77777777" w:rsidR="00004EC8" w:rsidRDefault="009662EC">
            <w:pPr>
              <w:rPr>
                <w:rFonts w:ascii="Arial" w:hAnsi="Arial" w:cs="Arial"/>
                <w:sz w:val="21"/>
                <w:szCs w:val="21"/>
              </w:rPr>
            </w:pPr>
            <w:r>
              <w:rPr>
                <w:rFonts w:ascii="Arial" w:hAnsi="Arial" w:cs="Arial"/>
                <w:sz w:val="21"/>
                <w:szCs w:val="21"/>
              </w:rPr>
              <w:t>453.7375/458.7375 MHz</w:t>
            </w:r>
          </w:p>
          <w:p w14:paraId="06507BBB" w14:textId="77777777" w:rsidR="00004EC8" w:rsidRDefault="009662EC">
            <w:pPr>
              <w:rPr>
                <w:rFonts w:ascii="Arial" w:hAnsi="Arial" w:cs="Arial"/>
                <w:sz w:val="21"/>
                <w:szCs w:val="21"/>
              </w:rPr>
            </w:pPr>
            <w:r>
              <w:rPr>
                <w:rFonts w:ascii="Arial" w:hAnsi="Arial" w:cs="Arial"/>
                <w:sz w:val="21"/>
                <w:szCs w:val="21"/>
              </w:rPr>
              <w:t>453.7500/458.7500 MHz</w:t>
            </w:r>
          </w:p>
          <w:p w14:paraId="58A7633D" w14:textId="77777777" w:rsidR="00004EC8" w:rsidRDefault="009662EC">
            <w:pPr>
              <w:rPr>
                <w:rFonts w:ascii="Arial" w:hAnsi="Arial" w:cs="Arial"/>
                <w:sz w:val="21"/>
                <w:szCs w:val="21"/>
              </w:rPr>
            </w:pPr>
            <w:r>
              <w:rPr>
                <w:rFonts w:ascii="Arial" w:hAnsi="Arial" w:cs="Arial"/>
                <w:sz w:val="21"/>
                <w:szCs w:val="21"/>
              </w:rPr>
              <w:t>453.7625/458.7625 MHz</w:t>
            </w:r>
          </w:p>
          <w:p w14:paraId="2896FEBE" w14:textId="77777777" w:rsidR="00004EC8" w:rsidRDefault="00004EC8">
            <w:pPr>
              <w:rPr>
                <w:rFonts w:ascii="Arial" w:hAnsi="Arial" w:cs="Arial"/>
                <w:sz w:val="21"/>
                <w:szCs w:val="21"/>
              </w:rPr>
            </w:pPr>
          </w:p>
        </w:tc>
        <w:tc>
          <w:tcPr>
            <w:tcW w:w="2280" w:type="dxa"/>
            <w:vAlign w:val="center"/>
          </w:tcPr>
          <w:p w14:paraId="43B781DC" w14:textId="77777777" w:rsidR="00004EC8" w:rsidRDefault="009662EC">
            <w:pPr>
              <w:rPr>
                <w:rFonts w:ascii="Arial" w:hAnsi="Arial" w:cs="Arial"/>
                <w:sz w:val="21"/>
                <w:szCs w:val="21"/>
              </w:rPr>
            </w:pPr>
            <w:r>
              <w:rPr>
                <w:rFonts w:ascii="Arial" w:hAnsi="Arial" w:cs="Arial"/>
                <w:sz w:val="21"/>
                <w:szCs w:val="21"/>
              </w:rPr>
              <w:t xml:space="preserve">≤ 1000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r>
              <w:rPr>
                <w:rStyle w:val="FootnoteReference"/>
                <w:rFonts w:ascii="Arial" w:hAnsi="Arial" w:cs="Arial"/>
                <w:sz w:val="21"/>
                <w:szCs w:val="21"/>
              </w:rPr>
              <w:t xml:space="preserve"> </w:t>
            </w:r>
          </w:p>
        </w:tc>
        <w:tc>
          <w:tcPr>
            <w:tcW w:w="2400" w:type="dxa"/>
            <w:vAlign w:val="center"/>
          </w:tcPr>
          <w:p w14:paraId="71FDAFA8" w14:textId="77777777" w:rsidR="00004EC8" w:rsidRDefault="009662EC">
            <w:pPr>
              <w:rPr>
                <w:rFonts w:ascii="Arial" w:hAnsi="Arial" w:cs="Arial"/>
                <w:sz w:val="21"/>
                <w:szCs w:val="21"/>
              </w:rPr>
            </w:pPr>
            <w:r>
              <w:rPr>
                <w:rFonts w:ascii="Arial" w:hAnsi="Arial" w:cs="Arial"/>
                <w:sz w:val="21"/>
                <w:szCs w:val="21"/>
              </w:rPr>
              <w:t>≥ 43 dB below carrier over 100 kHz to 2000 MHz</w:t>
            </w:r>
            <w:r>
              <w:rPr>
                <w:rFonts w:ascii="Arial" w:hAnsi="Arial" w:cs="Arial" w:hint="eastAsia"/>
                <w:sz w:val="21"/>
                <w:szCs w:val="21"/>
                <w:lang w:eastAsia="ko-KR"/>
              </w:rPr>
              <w:t xml:space="preserve"> or</w:t>
            </w:r>
          </w:p>
          <w:p w14:paraId="2C48BEF6" w14:textId="77777777" w:rsidR="00004EC8" w:rsidRDefault="009662EC">
            <w:pPr>
              <w:rPr>
                <w:rFonts w:ascii="Arial" w:hAnsi="Arial" w:cs="Arial"/>
                <w:sz w:val="21"/>
                <w:szCs w:val="21"/>
                <w:lang w:eastAsia="ko-KR"/>
              </w:rPr>
            </w:pPr>
            <w:r>
              <w:rPr>
                <w:rFonts w:ascii="Arial" w:hAnsi="Arial" w:cs="Arial"/>
                <w:sz w:val="21"/>
                <w:szCs w:val="21"/>
              </w:rPr>
              <w:t>EN 300 390-1</w:t>
            </w:r>
          </w:p>
          <w:p w14:paraId="7DD2B1D0" w14:textId="77777777" w:rsidR="00004EC8" w:rsidRDefault="009662EC">
            <w:pPr>
              <w:rPr>
                <w:rFonts w:ascii="Arial" w:hAnsi="Arial" w:cs="Arial"/>
                <w:sz w:val="21"/>
                <w:szCs w:val="21"/>
              </w:rPr>
            </w:pPr>
            <w:r>
              <w:rPr>
                <w:rFonts w:ascii="Arial" w:hAnsi="Arial" w:cs="Arial"/>
                <w:sz w:val="21"/>
                <w:szCs w:val="21"/>
              </w:rPr>
              <w:t>EN 300 113-1</w:t>
            </w:r>
          </w:p>
        </w:tc>
        <w:tc>
          <w:tcPr>
            <w:tcW w:w="2280" w:type="dxa"/>
            <w:vAlign w:val="center"/>
          </w:tcPr>
          <w:p w14:paraId="16FC7F96" w14:textId="77777777" w:rsidR="00004EC8" w:rsidRDefault="00004EC8">
            <w:pPr>
              <w:rPr>
                <w:rFonts w:ascii="Arial" w:hAnsi="Arial" w:cs="Arial"/>
                <w:sz w:val="21"/>
                <w:szCs w:val="21"/>
              </w:rPr>
            </w:pPr>
          </w:p>
        </w:tc>
      </w:tr>
      <w:tr w:rsidR="00004EC8" w14:paraId="183ED318" w14:textId="77777777">
        <w:tc>
          <w:tcPr>
            <w:tcW w:w="948" w:type="dxa"/>
          </w:tcPr>
          <w:p w14:paraId="6881768E" w14:textId="77777777" w:rsidR="00004EC8" w:rsidRDefault="00004EC8">
            <w:pPr>
              <w:rPr>
                <w:rFonts w:ascii="Arial" w:hAnsi="Arial" w:cs="Arial"/>
                <w:sz w:val="21"/>
                <w:szCs w:val="21"/>
              </w:rPr>
            </w:pPr>
          </w:p>
          <w:p w14:paraId="49AE0DD0" w14:textId="77777777" w:rsidR="00004EC8" w:rsidRDefault="00004EC8">
            <w:pPr>
              <w:rPr>
                <w:rFonts w:ascii="Arial" w:hAnsi="Arial" w:cs="Arial"/>
                <w:sz w:val="21"/>
                <w:szCs w:val="21"/>
              </w:rPr>
            </w:pPr>
          </w:p>
          <w:p w14:paraId="3554B171" w14:textId="77777777" w:rsidR="00004EC8" w:rsidRDefault="00004EC8">
            <w:pPr>
              <w:rPr>
                <w:rFonts w:ascii="Arial" w:hAnsi="Arial" w:cs="Arial"/>
                <w:sz w:val="21"/>
                <w:szCs w:val="21"/>
              </w:rPr>
            </w:pPr>
          </w:p>
          <w:p w14:paraId="0D27FD77" w14:textId="77777777" w:rsidR="00004EC8" w:rsidRDefault="009662EC">
            <w:pPr>
              <w:rPr>
                <w:rFonts w:ascii="Arial" w:hAnsi="Arial" w:cs="Arial"/>
                <w:sz w:val="21"/>
                <w:szCs w:val="21"/>
              </w:rPr>
            </w:pPr>
            <w:r>
              <w:rPr>
                <w:rFonts w:ascii="Arial" w:hAnsi="Arial" w:cs="Arial"/>
                <w:sz w:val="21"/>
                <w:szCs w:val="21"/>
              </w:rPr>
              <w:t>19</w:t>
            </w:r>
          </w:p>
        </w:tc>
        <w:tc>
          <w:tcPr>
            <w:tcW w:w="2280" w:type="dxa"/>
            <w:vAlign w:val="center"/>
          </w:tcPr>
          <w:p w14:paraId="523387A9" w14:textId="77777777" w:rsidR="00004EC8" w:rsidRDefault="009662EC">
            <w:pPr>
              <w:rPr>
                <w:rFonts w:ascii="Arial" w:hAnsi="Arial" w:cs="Arial"/>
                <w:sz w:val="21"/>
                <w:szCs w:val="21"/>
              </w:rPr>
            </w:pPr>
            <w:r>
              <w:rPr>
                <w:rFonts w:ascii="Arial" w:hAnsi="Arial" w:cs="Arial"/>
                <w:sz w:val="21"/>
                <w:szCs w:val="21"/>
              </w:rPr>
              <w:t xml:space="preserve">Short range radar systems such as automatic cruise control and collision </w:t>
            </w:r>
            <w:r>
              <w:rPr>
                <w:rFonts w:ascii="Arial" w:hAnsi="Arial" w:cs="Arial"/>
                <w:sz w:val="21"/>
                <w:szCs w:val="21"/>
              </w:rPr>
              <w:lastRenderedPageBreak/>
              <w:t>warning systems for vehicle</w:t>
            </w:r>
          </w:p>
          <w:p w14:paraId="1DE83889" w14:textId="77777777" w:rsidR="00004EC8" w:rsidRDefault="00004EC8">
            <w:pPr>
              <w:rPr>
                <w:rFonts w:ascii="Arial" w:hAnsi="Arial" w:cs="Arial"/>
                <w:sz w:val="21"/>
                <w:szCs w:val="21"/>
              </w:rPr>
            </w:pPr>
          </w:p>
        </w:tc>
        <w:tc>
          <w:tcPr>
            <w:tcW w:w="2280" w:type="dxa"/>
          </w:tcPr>
          <w:p w14:paraId="70CDA6F3" w14:textId="77777777" w:rsidR="00004EC8" w:rsidRDefault="00004EC8">
            <w:pPr>
              <w:rPr>
                <w:rFonts w:ascii="Arial" w:hAnsi="Arial" w:cs="Arial"/>
                <w:sz w:val="21"/>
                <w:szCs w:val="21"/>
              </w:rPr>
            </w:pPr>
          </w:p>
          <w:p w14:paraId="1C8AA78C" w14:textId="77777777" w:rsidR="00004EC8" w:rsidRDefault="00004EC8">
            <w:pPr>
              <w:rPr>
                <w:rFonts w:ascii="Arial" w:hAnsi="Arial" w:cs="Arial"/>
                <w:sz w:val="21"/>
                <w:szCs w:val="21"/>
              </w:rPr>
            </w:pPr>
          </w:p>
          <w:p w14:paraId="0E4A75A9" w14:textId="77777777" w:rsidR="00004EC8" w:rsidRDefault="00004EC8">
            <w:pPr>
              <w:rPr>
                <w:rFonts w:ascii="Arial" w:hAnsi="Arial" w:cs="Arial"/>
                <w:sz w:val="21"/>
                <w:szCs w:val="21"/>
              </w:rPr>
            </w:pPr>
          </w:p>
          <w:p w14:paraId="59909907" w14:textId="77777777" w:rsidR="00004EC8" w:rsidRDefault="009662EC">
            <w:pPr>
              <w:rPr>
                <w:rFonts w:ascii="Arial" w:hAnsi="Arial" w:cs="Arial"/>
                <w:sz w:val="21"/>
                <w:szCs w:val="21"/>
              </w:rPr>
            </w:pPr>
            <w:r>
              <w:rPr>
                <w:rFonts w:ascii="Arial" w:hAnsi="Arial" w:cs="Arial"/>
                <w:sz w:val="21"/>
                <w:szCs w:val="21"/>
              </w:rPr>
              <w:t>76 – 77 GHz</w:t>
            </w:r>
          </w:p>
        </w:tc>
        <w:tc>
          <w:tcPr>
            <w:tcW w:w="2280" w:type="dxa"/>
            <w:vAlign w:val="center"/>
          </w:tcPr>
          <w:p w14:paraId="1B4B8A12" w14:textId="77777777" w:rsidR="00004EC8" w:rsidRDefault="009662EC">
            <w:pPr>
              <w:rPr>
                <w:rFonts w:ascii="Arial" w:hAnsi="Arial" w:cs="Arial"/>
                <w:sz w:val="21"/>
                <w:szCs w:val="21"/>
              </w:rPr>
            </w:pPr>
            <w:r>
              <w:rPr>
                <w:rFonts w:ascii="Arial" w:hAnsi="Arial" w:cs="Arial"/>
                <w:sz w:val="21"/>
                <w:szCs w:val="21"/>
              </w:rPr>
              <w:t>≤ 37 dBm (</w:t>
            </w:r>
            <w:proofErr w:type="spellStart"/>
            <w:r>
              <w:rPr>
                <w:rFonts w:ascii="Arial" w:hAnsi="Arial" w:cs="Arial"/>
                <w:sz w:val="21"/>
                <w:szCs w:val="21"/>
              </w:rPr>
              <w:t>e.r.p.</w:t>
            </w:r>
            <w:proofErr w:type="spellEnd"/>
            <w:r>
              <w:rPr>
                <w:rFonts w:ascii="Arial" w:hAnsi="Arial" w:cs="Arial"/>
                <w:sz w:val="21"/>
                <w:szCs w:val="21"/>
              </w:rPr>
              <w:t xml:space="preserve">) </w:t>
            </w:r>
            <w:r>
              <w:rPr>
                <w:rStyle w:val="FootnoteReference"/>
                <w:rFonts w:ascii="Arial" w:hAnsi="Arial" w:cs="Arial"/>
                <w:sz w:val="21"/>
                <w:szCs w:val="21"/>
              </w:rPr>
              <w:t>Note 2</w:t>
            </w:r>
            <w:r>
              <w:rPr>
                <w:rFonts w:ascii="Arial" w:hAnsi="Arial" w:cs="Arial"/>
                <w:sz w:val="21"/>
                <w:szCs w:val="21"/>
              </w:rPr>
              <w:t xml:space="preserve">  when vehicle is in motion</w:t>
            </w:r>
          </w:p>
          <w:p w14:paraId="3BFC96ED" w14:textId="77777777" w:rsidR="00004EC8" w:rsidRDefault="009662EC">
            <w:pPr>
              <w:rPr>
                <w:rFonts w:ascii="Arial" w:hAnsi="Arial" w:cs="Arial"/>
                <w:sz w:val="21"/>
                <w:szCs w:val="21"/>
              </w:rPr>
            </w:pPr>
            <w:r>
              <w:rPr>
                <w:rFonts w:ascii="Arial" w:hAnsi="Arial" w:cs="Arial"/>
                <w:sz w:val="21"/>
                <w:szCs w:val="21"/>
              </w:rPr>
              <w:lastRenderedPageBreak/>
              <w:footnoteReference w:customMarkFollows="1" w:id="17"/>
              <w:t>≤ 23.5 dBm (</w:t>
            </w:r>
            <w:proofErr w:type="spellStart"/>
            <w:r>
              <w:rPr>
                <w:rFonts w:ascii="Arial" w:hAnsi="Arial" w:cs="Arial"/>
                <w:sz w:val="21"/>
                <w:szCs w:val="21"/>
              </w:rPr>
              <w:t>e.r.p.</w:t>
            </w:r>
            <w:proofErr w:type="spellEnd"/>
            <w:r>
              <w:rPr>
                <w:rFonts w:ascii="Arial" w:hAnsi="Arial" w:cs="Arial"/>
                <w:sz w:val="21"/>
                <w:szCs w:val="21"/>
              </w:rPr>
              <w:t>) when vehicle is stationary</w:t>
            </w:r>
          </w:p>
        </w:tc>
        <w:tc>
          <w:tcPr>
            <w:tcW w:w="2400" w:type="dxa"/>
            <w:vAlign w:val="center"/>
          </w:tcPr>
          <w:p w14:paraId="6436D963" w14:textId="77777777" w:rsidR="00004EC8" w:rsidRDefault="009662EC">
            <w:pPr>
              <w:rPr>
                <w:rFonts w:ascii="Arial" w:hAnsi="Arial" w:cs="Arial"/>
                <w:sz w:val="21"/>
                <w:szCs w:val="21"/>
              </w:rPr>
            </w:pPr>
            <w:r>
              <w:rPr>
                <w:rFonts w:ascii="Arial" w:hAnsi="Arial" w:cs="Arial"/>
                <w:sz w:val="21"/>
                <w:szCs w:val="21"/>
              </w:rPr>
              <w:lastRenderedPageBreak/>
              <w:t>FCC Part 15 § 15.253 (c) or</w:t>
            </w:r>
          </w:p>
          <w:p w14:paraId="273E9C42" w14:textId="77777777" w:rsidR="00004EC8" w:rsidRDefault="009662EC">
            <w:pPr>
              <w:rPr>
                <w:rFonts w:ascii="Arial" w:hAnsi="Arial" w:cs="Arial"/>
                <w:sz w:val="21"/>
                <w:szCs w:val="21"/>
              </w:rPr>
            </w:pPr>
            <w:r>
              <w:rPr>
                <w:rFonts w:ascii="Arial" w:hAnsi="Arial" w:cs="Arial"/>
                <w:sz w:val="21"/>
                <w:szCs w:val="21"/>
              </w:rPr>
              <w:t>EN 301 091</w:t>
            </w:r>
          </w:p>
          <w:p w14:paraId="27FD5C08" w14:textId="77777777" w:rsidR="00004EC8" w:rsidRDefault="00004EC8">
            <w:pPr>
              <w:rPr>
                <w:rFonts w:ascii="Arial" w:hAnsi="Arial" w:cs="Arial"/>
                <w:sz w:val="21"/>
                <w:szCs w:val="21"/>
              </w:rPr>
            </w:pPr>
          </w:p>
        </w:tc>
        <w:tc>
          <w:tcPr>
            <w:tcW w:w="2280" w:type="dxa"/>
            <w:vAlign w:val="center"/>
          </w:tcPr>
          <w:p w14:paraId="3DC06065" w14:textId="77777777" w:rsidR="00004EC8" w:rsidRDefault="00004EC8">
            <w:pPr>
              <w:rPr>
                <w:rFonts w:ascii="Arial" w:hAnsi="Arial" w:cs="Arial"/>
                <w:sz w:val="21"/>
                <w:szCs w:val="21"/>
              </w:rPr>
            </w:pPr>
          </w:p>
        </w:tc>
      </w:tr>
      <w:tr w:rsidR="00004EC8" w14:paraId="7C8EE516" w14:textId="77777777">
        <w:tc>
          <w:tcPr>
            <w:tcW w:w="948" w:type="dxa"/>
          </w:tcPr>
          <w:p w14:paraId="3D34EF60" w14:textId="77777777" w:rsidR="00004EC8" w:rsidRDefault="00004EC8">
            <w:pPr>
              <w:rPr>
                <w:rFonts w:ascii="Arial" w:hAnsi="Arial" w:cs="Arial"/>
                <w:sz w:val="21"/>
                <w:szCs w:val="21"/>
              </w:rPr>
            </w:pPr>
          </w:p>
          <w:p w14:paraId="32CFFD6F" w14:textId="77777777" w:rsidR="00004EC8" w:rsidRDefault="009662EC">
            <w:pPr>
              <w:rPr>
                <w:rFonts w:ascii="Arial" w:hAnsi="Arial" w:cs="Arial"/>
                <w:sz w:val="21"/>
                <w:szCs w:val="21"/>
              </w:rPr>
            </w:pPr>
            <w:r>
              <w:rPr>
                <w:rFonts w:ascii="Arial" w:hAnsi="Arial" w:cs="Arial"/>
                <w:sz w:val="21"/>
                <w:szCs w:val="21"/>
              </w:rPr>
              <w:t>20</w:t>
            </w:r>
          </w:p>
        </w:tc>
        <w:tc>
          <w:tcPr>
            <w:tcW w:w="2280" w:type="dxa"/>
            <w:vAlign w:val="center"/>
          </w:tcPr>
          <w:p w14:paraId="703A50B5" w14:textId="77777777" w:rsidR="00004EC8" w:rsidRDefault="009662EC">
            <w:pPr>
              <w:rPr>
                <w:rFonts w:ascii="Arial" w:hAnsi="Arial" w:cs="Arial"/>
                <w:sz w:val="21"/>
                <w:szCs w:val="21"/>
              </w:rPr>
            </w:pPr>
            <w:r>
              <w:rPr>
                <w:rFonts w:ascii="Arial" w:hAnsi="Arial" w:cs="Arial"/>
                <w:sz w:val="21"/>
                <w:szCs w:val="21"/>
              </w:rPr>
              <w:t>Radio telemetry, telecommand system</w:t>
            </w:r>
          </w:p>
        </w:tc>
        <w:tc>
          <w:tcPr>
            <w:tcW w:w="2280" w:type="dxa"/>
          </w:tcPr>
          <w:p w14:paraId="0837113D" w14:textId="77777777" w:rsidR="00004EC8" w:rsidRDefault="00004EC8">
            <w:pPr>
              <w:rPr>
                <w:rFonts w:ascii="Arial" w:hAnsi="Arial" w:cs="Arial"/>
                <w:sz w:val="21"/>
                <w:szCs w:val="21"/>
              </w:rPr>
            </w:pPr>
          </w:p>
          <w:p w14:paraId="439D10C6" w14:textId="77777777" w:rsidR="00004EC8" w:rsidRDefault="009662EC">
            <w:pPr>
              <w:rPr>
                <w:rFonts w:ascii="Arial" w:hAnsi="Arial" w:cs="Arial"/>
                <w:sz w:val="21"/>
                <w:szCs w:val="21"/>
              </w:rPr>
            </w:pPr>
            <w:r>
              <w:rPr>
                <w:rFonts w:ascii="Arial" w:hAnsi="Arial" w:cs="Arial"/>
                <w:sz w:val="21"/>
                <w:szCs w:val="21"/>
              </w:rPr>
              <w:t>433.05 – 434.79 MHz</w:t>
            </w:r>
          </w:p>
          <w:p w14:paraId="7B995DEF" w14:textId="77777777" w:rsidR="00004EC8" w:rsidRDefault="00004EC8">
            <w:pPr>
              <w:rPr>
                <w:rFonts w:ascii="Arial" w:hAnsi="Arial" w:cs="Arial"/>
                <w:sz w:val="21"/>
                <w:szCs w:val="21"/>
              </w:rPr>
            </w:pPr>
          </w:p>
        </w:tc>
        <w:tc>
          <w:tcPr>
            <w:tcW w:w="2280" w:type="dxa"/>
            <w:vAlign w:val="center"/>
          </w:tcPr>
          <w:p w14:paraId="45B58A24" w14:textId="77777777" w:rsidR="00004EC8" w:rsidRDefault="009662EC">
            <w:pPr>
              <w:rPr>
                <w:rFonts w:ascii="Arial" w:hAnsi="Arial" w:cs="Arial"/>
                <w:sz w:val="21"/>
                <w:szCs w:val="21"/>
              </w:rPr>
            </w:pPr>
            <w:r>
              <w:rPr>
                <w:rFonts w:ascii="Arial" w:hAnsi="Arial" w:cs="Arial"/>
                <w:sz w:val="21"/>
                <w:szCs w:val="21"/>
              </w:rPr>
              <w:t xml:space="preserve">≤ 10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r>
              <w:rPr>
                <w:rFonts w:ascii="Arial" w:hAnsi="Arial" w:cs="Arial"/>
                <w:sz w:val="21"/>
                <w:szCs w:val="21"/>
                <w:vertAlign w:val="superscript"/>
              </w:rPr>
              <w:t xml:space="preserve"> Note 1</w:t>
            </w:r>
          </w:p>
          <w:p w14:paraId="60816BB5" w14:textId="77777777" w:rsidR="00004EC8" w:rsidRDefault="00004EC8">
            <w:pPr>
              <w:rPr>
                <w:rFonts w:ascii="Arial" w:hAnsi="Arial" w:cs="Arial"/>
                <w:sz w:val="21"/>
                <w:szCs w:val="21"/>
              </w:rPr>
            </w:pPr>
          </w:p>
        </w:tc>
        <w:tc>
          <w:tcPr>
            <w:tcW w:w="2400" w:type="dxa"/>
            <w:vAlign w:val="center"/>
          </w:tcPr>
          <w:p w14:paraId="600DD66B" w14:textId="77777777" w:rsidR="00004EC8" w:rsidRDefault="009662EC">
            <w:pPr>
              <w:rPr>
                <w:rFonts w:ascii="Arial" w:hAnsi="Arial" w:cs="Arial"/>
                <w:sz w:val="21"/>
                <w:szCs w:val="21"/>
              </w:rPr>
            </w:pPr>
            <w:r>
              <w:rPr>
                <w:rFonts w:ascii="Arial" w:hAnsi="Arial" w:cs="Arial"/>
                <w:sz w:val="21"/>
                <w:szCs w:val="21"/>
              </w:rPr>
              <w:t>≥ 32 dB below carrier at 3 m or</w:t>
            </w:r>
          </w:p>
          <w:p w14:paraId="0DE7B4A5" w14:textId="77777777" w:rsidR="00004EC8" w:rsidRDefault="009662EC">
            <w:pPr>
              <w:rPr>
                <w:rFonts w:ascii="Arial" w:hAnsi="Arial" w:cs="Arial"/>
                <w:sz w:val="21"/>
                <w:szCs w:val="21"/>
              </w:rPr>
            </w:pPr>
            <w:r>
              <w:rPr>
                <w:rFonts w:ascii="Arial" w:hAnsi="Arial" w:cs="Arial"/>
                <w:sz w:val="21"/>
                <w:szCs w:val="21"/>
              </w:rPr>
              <w:t>EN 300 220-1</w:t>
            </w:r>
          </w:p>
          <w:p w14:paraId="0D09D564" w14:textId="77777777" w:rsidR="00004EC8" w:rsidRDefault="00004EC8">
            <w:pPr>
              <w:rPr>
                <w:rFonts w:ascii="Arial" w:hAnsi="Arial" w:cs="Arial"/>
                <w:sz w:val="21"/>
                <w:szCs w:val="21"/>
              </w:rPr>
            </w:pPr>
          </w:p>
        </w:tc>
        <w:tc>
          <w:tcPr>
            <w:tcW w:w="2280" w:type="dxa"/>
            <w:vAlign w:val="center"/>
          </w:tcPr>
          <w:p w14:paraId="4D4C20B0" w14:textId="77777777" w:rsidR="00004EC8" w:rsidRDefault="00004EC8">
            <w:pPr>
              <w:rPr>
                <w:rFonts w:ascii="Arial" w:hAnsi="Arial" w:cs="Arial"/>
                <w:sz w:val="21"/>
                <w:szCs w:val="21"/>
              </w:rPr>
            </w:pPr>
          </w:p>
        </w:tc>
      </w:tr>
      <w:tr w:rsidR="00004EC8" w14:paraId="423B335C" w14:textId="77777777">
        <w:trPr>
          <w:trHeight w:val="872"/>
        </w:trPr>
        <w:tc>
          <w:tcPr>
            <w:tcW w:w="948" w:type="dxa"/>
          </w:tcPr>
          <w:p w14:paraId="10F78571" w14:textId="77777777" w:rsidR="00004EC8" w:rsidRDefault="009662EC">
            <w:pPr>
              <w:rPr>
                <w:rFonts w:ascii="Arial" w:hAnsi="Arial" w:cs="Arial"/>
                <w:sz w:val="21"/>
                <w:szCs w:val="21"/>
              </w:rPr>
            </w:pPr>
            <w:r>
              <w:rPr>
                <w:rFonts w:ascii="Arial" w:hAnsi="Arial" w:cs="Arial"/>
                <w:sz w:val="21"/>
                <w:szCs w:val="21"/>
              </w:rPr>
              <w:t>21</w:t>
            </w:r>
          </w:p>
        </w:tc>
        <w:tc>
          <w:tcPr>
            <w:tcW w:w="2280" w:type="dxa"/>
            <w:vAlign w:val="center"/>
          </w:tcPr>
          <w:p w14:paraId="02C6EAB0" w14:textId="77777777" w:rsidR="00004EC8" w:rsidRDefault="009662EC">
            <w:pPr>
              <w:rPr>
                <w:rFonts w:ascii="Arial" w:hAnsi="Arial" w:cs="Arial"/>
                <w:sz w:val="21"/>
                <w:szCs w:val="21"/>
              </w:rPr>
            </w:pPr>
            <w:r>
              <w:rPr>
                <w:rFonts w:ascii="Arial" w:hAnsi="Arial" w:cs="Arial"/>
                <w:sz w:val="21"/>
                <w:szCs w:val="21"/>
              </w:rPr>
              <w:t>Radio Telemetry, Telecommand, RFID system</w:t>
            </w:r>
          </w:p>
        </w:tc>
        <w:tc>
          <w:tcPr>
            <w:tcW w:w="2280" w:type="dxa"/>
          </w:tcPr>
          <w:p w14:paraId="242622FA" w14:textId="77777777" w:rsidR="00004EC8" w:rsidRDefault="009662EC">
            <w:pPr>
              <w:rPr>
                <w:rFonts w:ascii="Arial" w:hAnsi="Arial" w:cs="Arial"/>
                <w:sz w:val="21"/>
                <w:szCs w:val="21"/>
              </w:rPr>
            </w:pPr>
            <w:r>
              <w:rPr>
                <w:rFonts w:ascii="Arial" w:hAnsi="Arial" w:cs="Arial"/>
                <w:sz w:val="21"/>
                <w:szCs w:val="21"/>
              </w:rPr>
              <w:t>866 – 869 MHz</w:t>
            </w:r>
          </w:p>
          <w:p w14:paraId="66189DC6" w14:textId="77777777" w:rsidR="00004EC8" w:rsidRDefault="009662EC">
            <w:pPr>
              <w:rPr>
                <w:rFonts w:ascii="Arial" w:hAnsi="Arial" w:cs="Arial"/>
                <w:sz w:val="21"/>
                <w:szCs w:val="21"/>
              </w:rPr>
            </w:pPr>
            <w:r>
              <w:rPr>
                <w:rFonts w:ascii="Arial" w:hAnsi="Arial" w:cs="Arial"/>
                <w:sz w:val="21"/>
                <w:szCs w:val="21"/>
              </w:rPr>
              <w:t>920 – 925 MHz</w:t>
            </w:r>
          </w:p>
        </w:tc>
        <w:tc>
          <w:tcPr>
            <w:tcW w:w="2280" w:type="dxa"/>
          </w:tcPr>
          <w:p w14:paraId="59699450" w14:textId="77777777" w:rsidR="00004EC8" w:rsidRDefault="00004EC8">
            <w:pPr>
              <w:rPr>
                <w:rFonts w:ascii="Arial" w:hAnsi="Arial" w:cs="Arial"/>
                <w:sz w:val="21"/>
                <w:szCs w:val="21"/>
              </w:rPr>
            </w:pPr>
          </w:p>
          <w:p w14:paraId="426BA3AB" w14:textId="77777777" w:rsidR="00004EC8" w:rsidRDefault="009662EC">
            <w:pPr>
              <w:rPr>
                <w:rFonts w:ascii="Arial" w:hAnsi="Arial" w:cs="Arial"/>
                <w:sz w:val="21"/>
                <w:szCs w:val="21"/>
              </w:rPr>
            </w:pPr>
            <w:r>
              <w:rPr>
                <w:rFonts w:ascii="Arial" w:hAnsi="Arial" w:cs="Arial"/>
                <w:sz w:val="21"/>
                <w:szCs w:val="21"/>
              </w:rPr>
              <w:t xml:space="preserve">≤ 500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r>
              <w:rPr>
                <w:rStyle w:val="FootnoteReference"/>
                <w:rFonts w:ascii="Arial" w:hAnsi="Arial" w:cs="Arial"/>
                <w:sz w:val="21"/>
                <w:szCs w:val="21"/>
              </w:rPr>
              <w:t xml:space="preserve"> Note 1</w:t>
            </w:r>
          </w:p>
        </w:tc>
        <w:tc>
          <w:tcPr>
            <w:tcW w:w="2400" w:type="dxa"/>
            <w:vAlign w:val="center"/>
          </w:tcPr>
          <w:p w14:paraId="3672B276" w14:textId="77777777" w:rsidR="00004EC8" w:rsidRDefault="009662EC">
            <w:pPr>
              <w:rPr>
                <w:rFonts w:ascii="Arial" w:hAnsi="Arial" w:cs="Arial"/>
                <w:sz w:val="21"/>
                <w:szCs w:val="21"/>
              </w:rPr>
            </w:pPr>
            <w:r>
              <w:rPr>
                <w:rFonts w:ascii="Arial" w:hAnsi="Arial" w:cs="Arial"/>
                <w:sz w:val="21"/>
                <w:szCs w:val="21"/>
              </w:rPr>
              <w:footnoteReference w:customMarkFollows="1" w:id="18"/>
              <w:t>≥ 32 dB below carrier at 3 m</w:t>
            </w:r>
            <w:r>
              <w:rPr>
                <w:rFonts w:ascii="Arial" w:hAnsi="Arial" w:cs="Arial" w:hint="eastAsia"/>
                <w:sz w:val="21"/>
                <w:szCs w:val="21"/>
                <w:lang w:eastAsia="ko-KR"/>
              </w:rPr>
              <w:t xml:space="preserve"> or </w:t>
            </w:r>
          </w:p>
          <w:p w14:paraId="69351C73" w14:textId="77777777" w:rsidR="00004EC8" w:rsidRDefault="009662EC">
            <w:pPr>
              <w:rPr>
                <w:rFonts w:ascii="Arial" w:hAnsi="Arial" w:cs="Arial"/>
                <w:sz w:val="21"/>
                <w:szCs w:val="21"/>
              </w:rPr>
            </w:pPr>
            <w:r>
              <w:rPr>
                <w:rFonts w:ascii="Arial" w:hAnsi="Arial" w:cs="Arial"/>
                <w:sz w:val="21"/>
                <w:szCs w:val="21"/>
              </w:rPr>
              <w:t>EN 300 220-1</w:t>
            </w:r>
          </w:p>
          <w:p w14:paraId="359161D6" w14:textId="77777777" w:rsidR="00004EC8" w:rsidRDefault="009662EC">
            <w:pPr>
              <w:rPr>
                <w:rFonts w:ascii="Arial" w:hAnsi="Arial" w:cs="Arial"/>
                <w:sz w:val="21"/>
                <w:szCs w:val="21"/>
              </w:rPr>
            </w:pPr>
            <w:r>
              <w:rPr>
                <w:rFonts w:ascii="Arial" w:hAnsi="Arial" w:cs="Arial"/>
                <w:sz w:val="21"/>
                <w:szCs w:val="21"/>
              </w:rPr>
              <w:t>EN 302 208</w:t>
            </w:r>
          </w:p>
          <w:p w14:paraId="25632476" w14:textId="77777777" w:rsidR="00004EC8" w:rsidRDefault="00004EC8">
            <w:pPr>
              <w:rPr>
                <w:rFonts w:ascii="Arial" w:hAnsi="Arial" w:cs="Arial"/>
                <w:sz w:val="21"/>
                <w:szCs w:val="21"/>
              </w:rPr>
            </w:pPr>
          </w:p>
        </w:tc>
        <w:tc>
          <w:tcPr>
            <w:tcW w:w="2280" w:type="dxa"/>
            <w:vAlign w:val="center"/>
          </w:tcPr>
          <w:p w14:paraId="677A94E9" w14:textId="77777777" w:rsidR="00004EC8" w:rsidRDefault="00004EC8">
            <w:pPr>
              <w:rPr>
                <w:rFonts w:ascii="Arial" w:hAnsi="Arial" w:cs="Arial"/>
                <w:sz w:val="21"/>
                <w:szCs w:val="21"/>
              </w:rPr>
            </w:pPr>
          </w:p>
          <w:p w14:paraId="64AFAAE0" w14:textId="77777777" w:rsidR="00004EC8" w:rsidRDefault="00004EC8">
            <w:pPr>
              <w:rPr>
                <w:rFonts w:ascii="Arial" w:hAnsi="Arial" w:cs="Arial"/>
                <w:sz w:val="21"/>
                <w:szCs w:val="21"/>
              </w:rPr>
            </w:pPr>
          </w:p>
        </w:tc>
      </w:tr>
      <w:tr w:rsidR="00004EC8" w14:paraId="4F31A8F2" w14:textId="77777777">
        <w:trPr>
          <w:trHeight w:val="1087"/>
        </w:trPr>
        <w:tc>
          <w:tcPr>
            <w:tcW w:w="948" w:type="dxa"/>
            <w:vAlign w:val="center"/>
          </w:tcPr>
          <w:p w14:paraId="742E1E0B" w14:textId="77777777" w:rsidR="00004EC8" w:rsidRDefault="009662EC">
            <w:pPr>
              <w:rPr>
                <w:rFonts w:ascii="Arial" w:hAnsi="Arial" w:cs="Arial"/>
                <w:sz w:val="21"/>
                <w:szCs w:val="21"/>
              </w:rPr>
            </w:pPr>
            <w:r>
              <w:rPr>
                <w:rFonts w:ascii="Arial" w:hAnsi="Arial" w:cs="Arial"/>
                <w:sz w:val="21"/>
                <w:szCs w:val="21"/>
              </w:rPr>
              <w:t>22</w:t>
            </w:r>
          </w:p>
        </w:tc>
        <w:tc>
          <w:tcPr>
            <w:tcW w:w="2280" w:type="dxa"/>
            <w:vAlign w:val="center"/>
          </w:tcPr>
          <w:p w14:paraId="28439318" w14:textId="77777777" w:rsidR="00004EC8" w:rsidRDefault="009662EC">
            <w:pPr>
              <w:rPr>
                <w:rFonts w:ascii="Arial" w:hAnsi="Arial" w:cs="Arial"/>
                <w:sz w:val="21"/>
                <w:szCs w:val="21"/>
              </w:rPr>
            </w:pPr>
            <w:r>
              <w:rPr>
                <w:rFonts w:ascii="Arial" w:hAnsi="Arial" w:cs="Arial"/>
                <w:sz w:val="21"/>
                <w:szCs w:val="21"/>
              </w:rPr>
              <w:t>Radio Frequency Identification (RFID) systems</w:t>
            </w:r>
          </w:p>
        </w:tc>
        <w:tc>
          <w:tcPr>
            <w:tcW w:w="2280" w:type="dxa"/>
            <w:vAlign w:val="center"/>
          </w:tcPr>
          <w:p w14:paraId="436EC660" w14:textId="77777777" w:rsidR="00004EC8" w:rsidRDefault="009662EC">
            <w:pPr>
              <w:rPr>
                <w:rFonts w:ascii="Arial" w:hAnsi="Arial" w:cs="Arial"/>
                <w:sz w:val="21"/>
                <w:szCs w:val="21"/>
              </w:rPr>
            </w:pPr>
            <w:r>
              <w:rPr>
                <w:rFonts w:ascii="Arial" w:hAnsi="Arial" w:cs="Arial"/>
                <w:sz w:val="21"/>
                <w:szCs w:val="21"/>
              </w:rPr>
              <w:t>920 – 925 MHz</w:t>
            </w:r>
          </w:p>
        </w:tc>
        <w:tc>
          <w:tcPr>
            <w:tcW w:w="2280" w:type="dxa"/>
            <w:vAlign w:val="center"/>
          </w:tcPr>
          <w:p w14:paraId="0BBD35BB" w14:textId="77777777" w:rsidR="00004EC8" w:rsidRDefault="009662EC">
            <w:pPr>
              <w:rPr>
                <w:rFonts w:ascii="Arial" w:hAnsi="Arial" w:cs="Arial"/>
                <w:sz w:val="21"/>
                <w:szCs w:val="21"/>
              </w:rPr>
            </w:pPr>
            <w:r>
              <w:rPr>
                <w:rFonts w:ascii="Arial" w:hAnsi="Arial" w:cs="Arial"/>
                <w:sz w:val="21"/>
                <w:szCs w:val="21"/>
              </w:rPr>
              <w:t xml:space="preserve">&gt; 500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r>
              <w:rPr>
                <w:rStyle w:val="FootnoteReference"/>
                <w:rFonts w:ascii="Arial" w:hAnsi="Arial" w:cs="Arial"/>
                <w:sz w:val="21"/>
                <w:szCs w:val="21"/>
              </w:rPr>
              <w:t xml:space="preserve"> </w:t>
            </w:r>
          </w:p>
          <w:p w14:paraId="74C30D23" w14:textId="77777777" w:rsidR="00004EC8" w:rsidRDefault="009662EC">
            <w:pPr>
              <w:rPr>
                <w:rFonts w:ascii="Arial" w:hAnsi="Arial" w:cs="Arial"/>
                <w:sz w:val="21"/>
                <w:szCs w:val="21"/>
              </w:rPr>
            </w:pPr>
            <w:r>
              <w:rPr>
                <w:rFonts w:ascii="Arial" w:hAnsi="Arial" w:cs="Arial"/>
                <w:sz w:val="21"/>
                <w:szCs w:val="21"/>
              </w:rPr>
              <w:t xml:space="preserve">≤ 2000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w:t>
            </w:r>
          </w:p>
        </w:tc>
        <w:tc>
          <w:tcPr>
            <w:tcW w:w="2400" w:type="dxa"/>
            <w:vAlign w:val="center"/>
          </w:tcPr>
          <w:p w14:paraId="79DBFF7B" w14:textId="77777777" w:rsidR="00004EC8" w:rsidRDefault="009662EC">
            <w:pPr>
              <w:rPr>
                <w:rFonts w:ascii="Arial" w:hAnsi="Arial" w:cs="Arial"/>
                <w:sz w:val="21"/>
                <w:szCs w:val="21"/>
              </w:rPr>
            </w:pPr>
            <w:r>
              <w:rPr>
                <w:rFonts w:ascii="Arial" w:hAnsi="Arial" w:cs="Arial"/>
                <w:sz w:val="21"/>
                <w:szCs w:val="21"/>
              </w:rPr>
              <w:t>≥ 32 dB below carrier at 3 m</w:t>
            </w:r>
            <w:r>
              <w:rPr>
                <w:rFonts w:ascii="Arial" w:hAnsi="Arial" w:cs="Arial" w:hint="eastAsia"/>
                <w:sz w:val="21"/>
                <w:szCs w:val="21"/>
                <w:lang w:eastAsia="ko-KR"/>
              </w:rPr>
              <w:t xml:space="preserve"> or</w:t>
            </w:r>
          </w:p>
          <w:p w14:paraId="07E516FC" w14:textId="77777777" w:rsidR="00004EC8" w:rsidRDefault="009662EC">
            <w:pPr>
              <w:rPr>
                <w:rFonts w:ascii="Arial" w:hAnsi="Arial" w:cs="Arial"/>
                <w:sz w:val="21"/>
                <w:szCs w:val="21"/>
              </w:rPr>
            </w:pPr>
            <w:r>
              <w:rPr>
                <w:rFonts w:ascii="Arial" w:hAnsi="Arial" w:cs="Arial"/>
                <w:sz w:val="21"/>
                <w:szCs w:val="21"/>
              </w:rPr>
              <w:t>EN 300 220-1</w:t>
            </w:r>
          </w:p>
          <w:p w14:paraId="7AAF7A6A" w14:textId="77777777" w:rsidR="00004EC8" w:rsidRDefault="009662EC">
            <w:pPr>
              <w:rPr>
                <w:rFonts w:ascii="Arial" w:hAnsi="Arial" w:cs="Arial"/>
                <w:sz w:val="21"/>
                <w:szCs w:val="21"/>
              </w:rPr>
            </w:pPr>
            <w:r>
              <w:rPr>
                <w:rFonts w:ascii="Arial" w:hAnsi="Arial" w:cs="Arial"/>
                <w:sz w:val="21"/>
                <w:szCs w:val="21"/>
              </w:rPr>
              <w:t>EN 302 208</w:t>
            </w:r>
          </w:p>
        </w:tc>
        <w:tc>
          <w:tcPr>
            <w:tcW w:w="2280" w:type="dxa"/>
            <w:vAlign w:val="center"/>
          </w:tcPr>
          <w:p w14:paraId="38F82F8A" w14:textId="77777777" w:rsidR="00004EC8" w:rsidRDefault="00004EC8">
            <w:pPr>
              <w:rPr>
                <w:rFonts w:ascii="Arial" w:hAnsi="Arial" w:cs="Arial"/>
                <w:sz w:val="21"/>
                <w:szCs w:val="21"/>
              </w:rPr>
            </w:pPr>
          </w:p>
          <w:p w14:paraId="2444A4DD" w14:textId="77777777" w:rsidR="00004EC8" w:rsidRDefault="009662EC">
            <w:pPr>
              <w:rPr>
                <w:rFonts w:ascii="Arial" w:hAnsi="Arial" w:cs="Arial"/>
                <w:sz w:val="21"/>
                <w:szCs w:val="21"/>
              </w:rPr>
            </w:pPr>
            <w:r>
              <w:rPr>
                <w:rFonts w:ascii="Arial" w:hAnsi="Arial" w:cs="Arial"/>
                <w:sz w:val="21"/>
                <w:szCs w:val="21"/>
              </w:rPr>
              <w:t xml:space="preserve">Only RFID systems operating in the 920 -925 MHz frequency band shall be allowed to transmit between 500 </w:t>
            </w:r>
            <w:proofErr w:type="spellStart"/>
            <w:r>
              <w:rPr>
                <w:rFonts w:ascii="Arial" w:hAnsi="Arial" w:cs="Arial"/>
                <w:sz w:val="21"/>
                <w:szCs w:val="21"/>
              </w:rPr>
              <w:t>mW</w:t>
            </w:r>
            <w:proofErr w:type="spellEnd"/>
            <w:r>
              <w:rPr>
                <w:rFonts w:ascii="Arial" w:hAnsi="Arial" w:cs="Arial"/>
                <w:sz w:val="21"/>
                <w:szCs w:val="21"/>
              </w:rPr>
              <w:t xml:space="preserve"> and 2000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e.r.p.</w:t>
            </w:r>
            <w:proofErr w:type="spellEnd"/>
            <w:r>
              <w:rPr>
                <w:rFonts w:ascii="Arial" w:hAnsi="Arial" w:cs="Arial"/>
                <w:sz w:val="21"/>
                <w:szCs w:val="21"/>
              </w:rPr>
              <w:t>), and approved on an exceptional basis.</w:t>
            </w:r>
          </w:p>
          <w:p w14:paraId="7875830E" w14:textId="77777777" w:rsidR="00004EC8" w:rsidRDefault="009662EC">
            <w:pPr>
              <w:rPr>
                <w:rFonts w:ascii="Arial" w:hAnsi="Arial" w:cs="Arial"/>
                <w:sz w:val="21"/>
                <w:szCs w:val="21"/>
              </w:rPr>
            </w:pPr>
            <w:r>
              <w:rPr>
                <w:rFonts w:ascii="Arial" w:hAnsi="Arial" w:cs="Arial"/>
                <w:sz w:val="21"/>
                <w:szCs w:val="21"/>
              </w:rPr>
              <w:t xml:space="preserve">  </w:t>
            </w:r>
          </w:p>
        </w:tc>
      </w:tr>
      <w:tr w:rsidR="00004EC8" w14:paraId="3EBA4F86" w14:textId="77777777">
        <w:tc>
          <w:tcPr>
            <w:tcW w:w="948" w:type="dxa"/>
            <w:vAlign w:val="center"/>
          </w:tcPr>
          <w:p w14:paraId="3F2B254E" w14:textId="77777777" w:rsidR="00004EC8" w:rsidRDefault="00004EC8">
            <w:pPr>
              <w:rPr>
                <w:rFonts w:ascii="Arial" w:hAnsi="Arial" w:cs="Arial"/>
                <w:sz w:val="21"/>
                <w:szCs w:val="21"/>
              </w:rPr>
            </w:pPr>
          </w:p>
          <w:p w14:paraId="7542EF8F" w14:textId="77777777" w:rsidR="00004EC8" w:rsidRDefault="009662EC">
            <w:pPr>
              <w:rPr>
                <w:rFonts w:ascii="Arial" w:hAnsi="Arial" w:cs="Arial"/>
                <w:sz w:val="21"/>
                <w:szCs w:val="21"/>
              </w:rPr>
            </w:pPr>
            <w:r>
              <w:rPr>
                <w:rFonts w:ascii="Arial" w:hAnsi="Arial" w:cs="Arial"/>
                <w:sz w:val="21"/>
                <w:szCs w:val="21"/>
              </w:rPr>
              <w:t>23</w:t>
            </w:r>
          </w:p>
          <w:p w14:paraId="23ED3311" w14:textId="77777777" w:rsidR="00004EC8" w:rsidRDefault="00004EC8">
            <w:pPr>
              <w:rPr>
                <w:rFonts w:ascii="Arial" w:hAnsi="Arial" w:cs="Arial"/>
                <w:sz w:val="21"/>
                <w:szCs w:val="21"/>
              </w:rPr>
            </w:pPr>
          </w:p>
        </w:tc>
        <w:tc>
          <w:tcPr>
            <w:tcW w:w="2280" w:type="dxa"/>
            <w:vMerge w:val="restart"/>
            <w:vAlign w:val="center"/>
          </w:tcPr>
          <w:p w14:paraId="5DCCDF3A" w14:textId="77777777" w:rsidR="00004EC8" w:rsidRDefault="009662EC">
            <w:pPr>
              <w:rPr>
                <w:rFonts w:ascii="Arial" w:hAnsi="Arial" w:cs="Arial"/>
                <w:sz w:val="21"/>
                <w:szCs w:val="21"/>
              </w:rPr>
            </w:pPr>
            <w:r>
              <w:rPr>
                <w:rFonts w:ascii="Arial" w:hAnsi="Arial" w:cs="Arial"/>
                <w:sz w:val="21"/>
                <w:szCs w:val="21"/>
              </w:rPr>
              <w:t>Wireless video transmitter and other SRD applications</w:t>
            </w:r>
          </w:p>
          <w:p w14:paraId="179C9BEC" w14:textId="77777777" w:rsidR="00004EC8" w:rsidRDefault="00004EC8">
            <w:pPr>
              <w:rPr>
                <w:rFonts w:ascii="Arial" w:hAnsi="Arial" w:cs="Arial"/>
                <w:sz w:val="21"/>
                <w:szCs w:val="21"/>
              </w:rPr>
            </w:pPr>
          </w:p>
        </w:tc>
        <w:tc>
          <w:tcPr>
            <w:tcW w:w="2280" w:type="dxa"/>
            <w:vAlign w:val="center"/>
          </w:tcPr>
          <w:p w14:paraId="6E167D21" w14:textId="77777777" w:rsidR="00004EC8" w:rsidRDefault="009662EC">
            <w:pPr>
              <w:rPr>
                <w:rFonts w:ascii="Arial" w:hAnsi="Arial" w:cs="Arial"/>
                <w:sz w:val="21"/>
                <w:szCs w:val="21"/>
              </w:rPr>
            </w:pPr>
            <w:r>
              <w:rPr>
                <w:rFonts w:ascii="Arial" w:hAnsi="Arial" w:cs="Arial"/>
                <w:sz w:val="21"/>
                <w:szCs w:val="21"/>
              </w:rPr>
              <w:t>2.4000 – 2.4835 GHz</w:t>
            </w:r>
          </w:p>
        </w:tc>
        <w:tc>
          <w:tcPr>
            <w:tcW w:w="2280" w:type="dxa"/>
            <w:vAlign w:val="center"/>
          </w:tcPr>
          <w:p w14:paraId="6FCB575E" w14:textId="77777777" w:rsidR="00004EC8" w:rsidRDefault="009662EC">
            <w:pPr>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r>
              <w:rPr>
                <w:rStyle w:val="FootnoteReference"/>
                <w:rFonts w:ascii="Arial" w:hAnsi="Arial" w:cs="Arial"/>
                <w:sz w:val="21"/>
                <w:szCs w:val="21"/>
              </w:rPr>
              <w:t xml:space="preserve"> </w:t>
            </w:r>
          </w:p>
        </w:tc>
        <w:tc>
          <w:tcPr>
            <w:tcW w:w="2400" w:type="dxa"/>
            <w:vAlign w:val="center"/>
          </w:tcPr>
          <w:p w14:paraId="66E39F11" w14:textId="77777777" w:rsidR="00004EC8" w:rsidRDefault="009662EC">
            <w:pPr>
              <w:rPr>
                <w:rFonts w:ascii="Arial" w:hAnsi="Arial" w:cs="Arial"/>
                <w:sz w:val="21"/>
                <w:szCs w:val="21"/>
              </w:rPr>
            </w:pPr>
            <w:r>
              <w:rPr>
                <w:rFonts w:ascii="Arial" w:hAnsi="Arial" w:cs="Arial"/>
                <w:sz w:val="21"/>
                <w:szCs w:val="21"/>
              </w:rPr>
              <w:t>FCC Part 15 § 15.209; § 15.249 (d) or</w:t>
            </w:r>
          </w:p>
          <w:p w14:paraId="455A3AFF" w14:textId="77777777" w:rsidR="00004EC8" w:rsidRDefault="009662EC">
            <w:pPr>
              <w:rPr>
                <w:rFonts w:ascii="Arial" w:hAnsi="Arial" w:cs="Arial"/>
                <w:sz w:val="21"/>
                <w:szCs w:val="21"/>
              </w:rPr>
            </w:pPr>
            <w:r>
              <w:rPr>
                <w:rFonts w:ascii="Arial" w:hAnsi="Arial" w:cs="Arial"/>
                <w:sz w:val="21"/>
                <w:szCs w:val="21"/>
              </w:rPr>
              <w:t>EN 300 440-1</w:t>
            </w:r>
          </w:p>
          <w:p w14:paraId="31963117" w14:textId="77777777" w:rsidR="00004EC8" w:rsidRDefault="009662EC">
            <w:pPr>
              <w:rPr>
                <w:rFonts w:ascii="Arial" w:hAnsi="Arial" w:cs="Arial"/>
                <w:sz w:val="21"/>
                <w:szCs w:val="21"/>
              </w:rPr>
            </w:pPr>
            <w:r>
              <w:rPr>
                <w:rFonts w:ascii="Arial" w:hAnsi="Arial" w:cs="Arial"/>
                <w:sz w:val="21"/>
                <w:szCs w:val="21"/>
              </w:rPr>
              <w:t>EN 302 288-1</w:t>
            </w:r>
          </w:p>
          <w:p w14:paraId="69E5FAC5" w14:textId="77777777" w:rsidR="00004EC8" w:rsidRDefault="00004EC8">
            <w:pPr>
              <w:rPr>
                <w:rFonts w:ascii="Arial" w:hAnsi="Arial" w:cs="Arial"/>
                <w:sz w:val="21"/>
                <w:szCs w:val="21"/>
              </w:rPr>
            </w:pPr>
          </w:p>
        </w:tc>
        <w:tc>
          <w:tcPr>
            <w:tcW w:w="2280" w:type="dxa"/>
            <w:vAlign w:val="center"/>
          </w:tcPr>
          <w:p w14:paraId="36D25958" w14:textId="77777777" w:rsidR="00004EC8" w:rsidRDefault="00004EC8">
            <w:pPr>
              <w:rPr>
                <w:rFonts w:ascii="Arial" w:hAnsi="Arial" w:cs="Arial"/>
                <w:sz w:val="21"/>
                <w:szCs w:val="21"/>
              </w:rPr>
            </w:pPr>
          </w:p>
        </w:tc>
      </w:tr>
      <w:tr w:rsidR="00004EC8" w14:paraId="3E2EEDDA" w14:textId="77777777">
        <w:trPr>
          <w:trHeight w:val="638"/>
        </w:trPr>
        <w:tc>
          <w:tcPr>
            <w:tcW w:w="948" w:type="dxa"/>
            <w:vAlign w:val="center"/>
          </w:tcPr>
          <w:p w14:paraId="0C899742" w14:textId="77777777" w:rsidR="00004EC8" w:rsidRDefault="009662EC">
            <w:pPr>
              <w:rPr>
                <w:rFonts w:ascii="Arial" w:hAnsi="Arial" w:cs="Arial"/>
                <w:sz w:val="21"/>
                <w:szCs w:val="21"/>
              </w:rPr>
            </w:pPr>
            <w:r>
              <w:rPr>
                <w:rFonts w:ascii="Arial" w:hAnsi="Arial" w:cs="Arial"/>
                <w:sz w:val="21"/>
                <w:szCs w:val="21"/>
              </w:rPr>
              <w:lastRenderedPageBreak/>
              <w:t>24</w:t>
            </w:r>
          </w:p>
        </w:tc>
        <w:tc>
          <w:tcPr>
            <w:tcW w:w="2280" w:type="dxa"/>
            <w:vMerge/>
            <w:vAlign w:val="center"/>
          </w:tcPr>
          <w:p w14:paraId="157C6EB5" w14:textId="77777777" w:rsidR="00004EC8" w:rsidRDefault="00004EC8">
            <w:pPr>
              <w:rPr>
                <w:rFonts w:ascii="Arial" w:hAnsi="Arial" w:cs="Arial"/>
                <w:sz w:val="21"/>
                <w:szCs w:val="21"/>
              </w:rPr>
            </w:pPr>
          </w:p>
        </w:tc>
        <w:tc>
          <w:tcPr>
            <w:tcW w:w="2280" w:type="dxa"/>
            <w:vAlign w:val="center"/>
          </w:tcPr>
          <w:p w14:paraId="61AFE447" w14:textId="77777777" w:rsidR="00004EC8" w:rsidRDefault="009662EC">
            <w:pPr>
              <w:rPr>
                <w:rFonts w:ascii="Arial" w:hAnsi="Arial" w:cs="Arial"/>
                <w:sz w:val="21"/>
                <w:szCs w:val="21"/>
              </w:rPr>
            </w:pPr>
            <w:r>
              <w:rPr>
                <w:rFonts w:ascii="Arial" w:hAnsi="Arial" w:cs="Arial"/>
                <w:sz w:val="21"/>
                <w:szCs w:val="21"/>
              </w:rPr>
              <w:t>10.50 – 10.55 GHz</w:t>
            </w:r>
          </w:p>
        </w:tc>
        <w:tc>
          <w:tcPr>
            <w:tcW w:w="2280" w:type="dxa"/>
            <w:vAlign w:val="center"/>
          </w:tcPr>
          <w:p w14:paraId="33D55F6B" w14:textId="77777777" w:rsidR="00004EC8" w:rsidRDefault="009662EC">
            <w:pPr>
              <w:rPr>
                <w:rFonts w:ascii="Arial" w:hAnsi="Arial" w:cs="Arial"/>
                <w:sz w:val="21"/>
                <w:szCs w:val="21"/>
              </w:rPr>
            </w:pPr>
            <w:r>
              <w:rPr>
                <w:rFonts w:ascii="Arial" w:hAnsi="Arial" w:cs="Arial"/>
                <w:sz w:val="21"/>
                <w:szCs w:val="21"/>
              </w:rPr>
              <w:t xml:space="preserve">≤ 117 </w:t>
            </w:r>
            <w:proofErr w:type="spellStart"/>
            <w:r>
              <w:rPr>
                <w:rFonts w:ascii="Arial" w:hAnsi="Arial" w:cs="Arial"/>
                <w:sz w:val="21"/>
                <w:szCs w:val="21"/>
              </w:rPr>
              <w:t>dBμV</w:t>
            </w:r>
            <w:proofErr w:type="spellEnd"/>
            <w:r>
              <w:rPr>
                <w:rFonts w:ascii="Arial" w:hAnsi="Arial" w:cs="Arial"/>
                <w:sz w:val="21"/>
                <w:szCs w:val="21"/>
              </w:rPr>
              <w:t>/m @ 10m</w:t>
            </w:r>
          </w:p>
          <w:p w14:paraId="1BBA6DBB" w14:textId="77777777" w:rsidR="00004EC8" w:rsidRDefault="00004EC8">
            <w:pPr>
              <w:rPr>
                <w:rFonts w:ascii="Arial" w:hAnsi="Arial" w:cs="Arial"/>
                <w:sz w:val="21"/>
                <w:szCs w:val="21"/>
              </w:rPr>
            </w:pPr>
          </w:p>
        </w:tc>
        <w:tc>
          <w:tcPr>
            <w:tcW w:w="2400" w:type="dxa"/>
            <w:vAlign w:val="center"/>
          </w:tcPr>
          <w:p w14:paraId="5A105AF3" w14:textId="77777777" w:rsidR="00004EC8" w:rsidRDefault="00004EC8">
            <w:pPr>
              <w:rPr>
                <w:rFonts w:ascii="Arial" w:hAnsi="Arial" w:cs="Arial"/>
                <w:sz w:val="21"/>
                <w:szCs w:val="21"/>
              </w:rPr>
            </w:pPr>
          </w:p>
        </w:tc>
        <w:tc>
          <w:tcPr>
            <w:tcW w:w="2280" w:type="dxa"/>
            <w:vAlign w:val="center"/>
          </w:tcPr>
          <w:p w14:paraId="407E0913" w14:textId="77777777" w:rsidR="00004EC8" w:rsidRDefault="00004EC8">
            <w:pPr>
              <w:rPr>
                <w:rFonts w:ascii="Arial" w:hAnsi="Arial" w:cs="Arial"/>
                <w:sz w:val="21"/>
                <w:szCs w:val="21"/>
              </w:rPr>
            </w:pPr>
          </w:p>
        </w:tc>
      </w:tr>
      <w:tr w:rsidR="00004EC8" w14:paraId="0B28F825" w14:textId="77777777">
        <w:trPr>
          <w:trHeight w:val="725"/>
        </w:trPr>
        <w:tc>
          <w:tcPr>
            <w:tcW w:w="948" w:type="dxa"/>
            <w:vAlign w:val="center"/>
          </w:tcPr>
          <w:p w14:paraId="296796C5" w14:textId="77777777" w:rsidR="00004EC8" w:rsidRDefault="009662EC">
            <w:pPr>
              <w:rPr>
                <w:rFonts w:ascii="Arial" w:hAnsi="Arial" w:cs="Arial"/>
                <w:sz w:val="21"/>
                <w:szCs w:val="21"/>
              </w:rPr>
            </w:pPr>
            <w:r>
              <w:rPr>
                <w:rFonts w:ascii="Arial" w:hAnsi="Arial" w:cs="Arial"/>
                <w:sz w:val="21"/>
                <w:szCs w:val="21"/>
              </w:rPr>
              <w:t>25</w:t>
            </w:r>
          </w:p>
        </w:tc>
        <w:tc>
          <w:tcPr>
            <w:tcW w:w="2280" w:type="dxa"/>
            <w:vMerge/>
            <w:vAlign w:val="center"/>
          </w:tcPr>
          <w:p w14:paraId="060FBD7D" w14:textId="77777777" w:rsidR="00004EC8" w:rsidRDefault="00004EC8">
            <w:pPr>
              <w:rPr>
                <w:rFonts w:ascii="Arial" w:hAnsi="Arial" w:cs="Arial"/>
                <w:sz w:val="21"/>
                <w:szCs w:val="21"/>
              </w:rPr>
            </w:pPr>
          </w:p>
        </w:tc>
        <w:tc>
          <w:tcPr>
            <w:tcW w:w="2280" w:type="dxa"/>
            <w:vAlign w:val="center"/>
          </w:tcPr>
          <w:p w14:paraId="24E5278C" w14:textId="77777777" w:rsidR="00004EC8" w:rsidRDefault="009662EC">
            <w:pPr>
              <w:rPr>
                <w:rFonts w:ascii="Arial" w:hAnsi="Arial" w:cs="Arial"/>
                <w:sz w:val="21"/>
                <w:szCs w:val="21"/>
              </w:rPr>
            </w:pPr>
            <w:r>
              <w:rPr>
                <w:rFonts w:ascii="Arial" w:hAnsi="Arial" w:cs="Arial"/>
                <w:sz w:val="21"/>
                <w:szCs w:val="21"/>
              </w:rPr>
              <w:t>24.00 – 24.25 GHz</w:t>
            </w:r>
          </w:p>
        </w:tc>
        <w:tc>
          <w:tcPr>
            <w:tcW w:w="2280" w:type="dxa"/>
            <w:vAlign w:val="center"/>
          </w:tcPr>
          <w:p w14:paraId="062AF61D" w14:textId="77777777" w:rsidR="00004EC8" w:rsidRDefault="009662EC">
            <w:pPr>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2400" w:type="dxa"/>
            <w:vAlign w:val="center"/>
          </w:tcPr>
          <w:p w14:paraId="39305841" w14:textId="77777777" w:rsidR="00004EC8" w:rsidRDefault="00004EC8">
            <w:pPr>
              <w:rPr>
                <w:rFonts w:ascii="Arial" w:hAnsi="Arial" w:cs="Arial"/>
                <w:sz w:val="21"/>
                <w:szCs w:val="21"/>
              </w:rPr>
            </w:pPr>
          </w:p>
        </w:tc>
        <w:tc>
          <w:tcPr>
            <w:tcW w:w="2280" w:type="dxa"/>
            <w:vAlign w:val="center"/>
          </w:tcPr>
          <w:p w14:paraId="0EB6856A" w14:textId="77777777" w:rsidR="00004EC8" w:rsidRDefault="009662EC">
            <w:pPr>
              <w:rPr>
                <w:rFonts w:ascii="Arial" w:hAnsi="Arial" w:cs="Arial"/>
                <w:sz w:val="21"/>
                <w:szCs w:val="21"/>
              </w:rPr>
            </w:pPr>
            <w:r>
              <w:rPr>
                <w:rFonts w:ascii="Arial" w:hAnsi="Arial" w:cs="Arial"/>
                <w:sz w:val="21"/>
                <w:szCs w:val="21"/>
              </w:rPr>
              <w:t xml:space="preserve">Radar gun devices are not allowed to operate. </w:t>
            </w:r>
          </w:p>
        </w:tc>
      </w:tr>
    </w:tbl>
    <w:p w14:paraId="3DC4659B" w14:textId="77777777" w:rsidR="00004EC8" w:rsidRDefault="009662EC">
      <w:pPr>
        <w:rPr>
          <w:rFonts w:ascii="Arial" w:hAnsi="Arial" w:cs="Arial"/>
          <w:sz w:val="21"/>
          <w:szCs w:val="21"/>
        </w:rPr>
      </w:pPr>
      <w:r>
        <w:rPr>
          <w:rFonts w:ascii="Arial" w:hAnsi="Arial" w:cs="Arial"/>
          <w:sz w:val="21"/>
          <w:szCs w:val="21"/>
        </w:rPr>
        <w:br w:type="page"/>
      </w:r>
    </w:p>
    <w:tbl>
      <w:tblPr>
        <w:tblW w:w="12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00"/>
        <w:gridCol w:w="2310"/>
        <w:gridCol w:w="2310"/>
        <w:gridCol w:w="2310"/>
        <w:gridCol w:w="2310"/>
      </w:tblGrid>
      <w:tr w:rsidR="00004EC8" w14:paraId="1263F85B" w14:textId="77777777">
        <w:trPr>
          <w:tblHeader/>
        </w:trPr>
        <w:tc>
          <w:tcPr>
            <w:tcW w:w="828" w:type="dxa"/>
            <w:vAlign w:val="center"/>
          </w:tcPr>
          <w:p w14:paraId="327AADB2" w14:textId="77777777" w:rsidR="00004EC8" w:rsidRDefault="009662EC">
            <w:pPr>
              <w:jc w:val="center"/>
              <w:rPr>
                <w:b/>
              </w:rPr>
            </w:pPr>
            <w:r>
              <w:rPr>
                <w:b/>
              </w:rPr>
              <w:lastRenderedPageBreak/>
              <w:t>Num</w:t>
            </w:r>
          </w:p>
        </w:tc>
        <w:tc>
          <w:tcPr>
            <w:tcW w:w="2400" w:type="dxa"/>
            <w:vAlign w:val="center"/>
          </w:tcPr>
          <w:p w14:paraId="27665CF5" w14:textId="77777777" w:rsidR="00004EC8" w:rsidRDefault="009662EC">
            <w:pPr>
              <w:jc w:val="center"/>
              <w:rPr>
                <w:b/>
              </w:rPr>
            </w:pPr>
            <w:r>
              <w:rPr>
                <w:b/>
              </w:rPr>
              <w:t>Typical Application Types</w:t>
            </w:r>
          </w:p>
        </w:tc>
        <w:tc>
          <w:tcPr>
            <w:tcW w:w="2310" w:type="dxa"/>
            <w:vAlign w:val="center"/>
          </w:tcPr>
          <w:p w14:paraId="1D08EDEF" w14:textId="77777777" w:rsidR="00004EC8" w:rsidRDefault="009662EC">
            <w:pPr>
              <w:jc w:val="center"/>
              <w:rPr>
                <w:b/>
              </w:rPr>
            </w:pPr>
            <w:proofErr w:type="spellStart"/>
            <w:r>
              <w:rPr>
                <w:b/>
              </w:rPr>
              <w:t>Authorised</w:t>
            </w:r>
            <w:proofErr w:type="spellEnd"/>
            <w:r>
              <w:rPr>
                <w:b/>
              </w:rPr>
              <w:t xml:space="preserve"> Frequency Bands / Frequencies</w:t>
            </w:r>
          </w:p>
        </w:tc>
        <w:tc>
          <w:tcPr>
            <w:tcW w:w="2310" w:type="dxa"/>
            <w:vAlign w:val="center"/>
          </w:tcPr>
          <w:p w14:paraId="7A9CB5E0" w14:textId="77777777" w:rsidR="00004EC8" w:rsidRDefault="009662EC">
            <w:pPr>
              <w:jc w:val="center"/>
              <w:rPr>
                <w:b/>
              </w:rPr>
            </w:pPr>
            <w:r>
              <w:rPr>
                <w:b/>
              </w:rPr>
              <w:t>Maximum Field Strength / RF</w:t>
            </w:r>
            <w:r>
              <w:rPr>
                <w:b/>
                <w:color w:val="0000FF"/>
              </w:rPr>
              <w:t xml:space="preserve"> </w:t>
            </w:r>
            <w:r>
              <w:rPr>
                <w:b/>
              </w:rPr>
              <w:t>Output power</w:t>
            </w:r>
          </w:p>
        </w:tc>
        <w:tc>
          <w:tcPr>
            <w:tcW w:w="2310" w:type="dxa"/>
            <w:vAlign w:val="center"/>
          </w:tcPr>
          <w:p w14:paraId="68FA3A39" w14:textId="77777777" w:rsidR="00004EC8" w:rsidRDefault="009662EC">
            <w:pPr>
              <w:jc w:val="center"/>
              <w:rPr>
                <w:b/>
              </w:rPr>
            </w:pPr>
            <w:r>
              <w:rPr>
                <w:b/>
              </w:rPr>
              <w:t>Transmitter Spurious Emissions</w:t>
            </w:r>
          </w:p>
        </w:tc>
        <w:tc>
          <w:tcPr>
            <w:tcW w:w="2310" w:type="dxa"/>
            <w:vAlign w:val="center"/>
          </w:tcPr>
          <w:p w14:paraId="6298939E" w14:textId="77777777" w:rsidR="00004EC8" w:rsidRDefault="009662EC">
            <w:pPr>
              <w:jc w:val="center"/>
              <w:rPr>
                <w:b/>
              </w:rPr>
            </w:pPr>
            <w:r>
              <w:rPr>
                <w:b/>
              </w:rPr>
              <w:t>Remarks</w:t>
            </w:r>
          </w:p>
        </w:tc>
      </w:tr>
      <w:tr w:rsidR="00004EC8" w14:paraId="095EDDE9" w14:textId="77777777">
        <w:trPr>
          <w:trHeight w:val="692"/>
        </w:trPr>
        <w:tc>
          <w:tcPr>
            <w:tcW w:w="828" w:type="dxa"/>
          </w:tcPr>
          <w:p w14:paraId="203B7A60" w14:textId="77777777" w:rsidR="00004EC8" w:rsidRDefault="00004EC8">
            <w:pPr>
              <w:rPr>
                <w:rFonts w:ascii="Arial" w:hAnsi="Arial" w:cs="Arial"/>
                <w:sz w:val="21"/>
                <w:szCs w:val="21"/>
              </w:rPr>
            </w:pPr>
          </w:p>
          <w:p w14:paraId="24D27B03" w14:textId="77777777" w:rsidR="00004EC8" w:rsidRDefault="009662EC">
            <w:pPr>
              <w:rPr>
                <w:rFonts w:ascii="Arial" w:hAnsi="Arial" w:cs="Arial"/>
                <w:sz w:val="21"/>
                <w:szCs w:val="21"/>
              </w:rPr>
            </w:pPr>
            <w:r>
              <w:rPr>
                <w:rFonts w:ascii="Arial" w:hAnsi="Arial" w:cs="Arial"/>
                <w:sz w:val="21"/>
                <w:szCs w:val="21"/>
              </w:rPr>
              <w:t>26</w:t>
            </w:r>
          </w:p>
        </w:tc>
        <w:tc>
          <w:tcPr>
            <w:tcW w:w="2400" w:type="dxa"/>
          </w:tcPr>
          <w:p w14:paraId="39C5D62A" w14:textId="77777777" w:rsidR="00004EC8" w:rsidRDefault="009662EC">
            <w:pPr>
              <w:rPr>
                <w:rFonts w:ascii="Arial" w:hAnsi="Arial" w:cs="Arial"/>
                <w:sz w:val="21"/>
                <w:szCs w:val="21"/>
              </w:rPr>
            </w:pPr>
            <w:r>
              <w:rPr>
                <w:rFonts w:ascii="Arial" w:hAnsi="Arial" w:cs="Arial"/>
                <w:sz w:val="21"/>
                <w:szCs w:val="21"/>
              </w:rPr>
              <w:t>Bluetooth</w:t>
            </w:r>
          </w:p>
        </w:tc>
        <w:tc>
          <w:tcPr>
            <w:tcW w:w="2310" w:type="dxa"/>
          </w:tcPr>
          <w:p w14:paraId="75B5EC4F" w14:textId="77777777" w:rsidR="00004EC8" w:rsidRDefault="00004EC8">
            <w:pPr>
              <w:rPr>
                <w:rFonts w:ascii="Arial" w:hAnsi="Arial" w:cs="Arial"/>
                <w:sz w:val="21"/>
                <w:szCs w:val="21"/>
              </w:rPr>
            </w:pPr>
          </w:p>
          <w:p w14:paraId="5F3797D8" w14:textId="77777777" w:rsidR="00004EC8" w:rsidRDefault="009662EC">
            <w:pPr>
              <w:rPr>
                <w:rFonts w:ascii="Arial" w:hAnsi="Arial" w:cs="Arial"/>
                <w:sz w:val="21"/>
                <w:szCs w:val="21"/>
              </w:rPr>
            </w:pPr>
            <w:r>
              <w:rPr>
                <w:rFonts w:ascii="Arial" w:hAnsi="Arial" w:cs="Arial"/>
                <w:sz w:val="21"/>
                <w:szCs w:val="21"/>
              </w:rPr>
              <w:t>2.4000 – 2.4835 GHz</w:t>
            </w:r>
          </w:p>
        </w:tc>
        <w:tc>
          <w:tcPr>
            <w:tcW w:w="2310" w:type="dxa"/>
          </w:tcPr>
          <w:p w14:paraId="72C93120" w14:textId="77777777" w:rsidR="00004EC8" w:rsidRDefault="00004EC8">
            <w:pPr>
              <w:rPr>
                <w:rFonts w:ascii="Arial" w:hAnsi="Arial" w:cs="Arial"/>
                <w:sz w:val="21"/>
                <w:szCs w:val="21"/>
              </w:rPr>
            </w:pPr>
          </w:p>
          <w:p w14:paraId="2B6E9BE7" w14:textId="77777777" w:rsidR="00004EC8" w:rsidRDefault="009662EC">
            <w:pPr>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r>
              <w:rPr>
                <w:rStyle w:val="FootnoteReference"/>
                <w:rFonts w:ascii="Arial" w:hAnsi="Arial" w:cs="Arial"/>
                <w:sz w:val="21"/>
                <w:szCs w:val="21"/>
              </w:rPr>
              <w:t xml:space="preserve"> Note 2</w:t>
            </w:r>
          </w:p>
        </w:tc>
        <w:tc>
          <w:tcPr>
            <w:tcW w:w="2310" w:type="dxa"/>
          </w:tcPr>
          <w:p w14:paraId="4D5FA962" w14:textId="77777777" w:rsidR="00004EC8" w:rsidRDefault="009662EC">
            <w:pPr>
              <w:rPr>
                <w:rFonts w:ascii="Arial" w:hAnsi="Arial" w:cs="Arial"/>
                <w:sz w:val="21"/>
                <w:szCs w:val="21"/>
              </w:rPr>
            </w:pPr>
            <w:r>
              <w:rPr>
                <w:rFonts w:ascii="Arial" w:hAnsi="Arial" w:cs="Arial"/>
                <w:sz w:val="21"/>
                <w:szCs w:val="21"/>
              </w:rPr>
              <w:footnoteReference w:customMarkFollows="1" w:id="19"/>
              <w:t>FCC Part 15 § 15.209; or</w:t>
            </w:r>
          </w:p>
          <w:p w14:paraId="69F204D8" w14:textId="77777777" w:rsidR="00004EC8" w:rsidRDefault="009662EC">
            <w:pPr>
              <w:rPr>
                <w:rFonts w:ascii="Arial" w:hAnsi="Arial" w:cs="Arial"/>
                <w:sz w:val="21"/>
                <w:szCs w:val="21"/>
              </w:rPr>
            </w:pPr>
            <w:r>
              <w:rPr>
                <w:rFonts w:ascii="Arial" w:hAnsi="Arial" w:cs="Arial"/>
                <w:sz w:val="21"/>
                <w:szCs w:val="21"/>
              </w:rPr>
              <w:t>EN 300 328</w:t>
            </w:r>
          </w:p>
        </w:tc>
        <w:tc>
          <w:tcPr>
            <w:tcW w:w="2310" w:type="dxa"/>
          </w:tcPr>
          <w:p w14:paraId="04B0B00F" w14:textId="77777777" w:rsidR="00004EC8" w:rsidRDefault="00004EC8">
            <w:pPr>
              <w:rPr>
                <w:rFonts w:ascii="Arial" w:hAnsi="Arial" w:cs="Arial"/>
                <w:sz w:val="21"/>
                <w:szCs w:val="21"/>
              </w:rPr>
            </w:pPr>
          </w:p>
        </w:tc>
      </w:tr>
      <w:tr w:rsidR="00004EC8" w14:paraId="7FFE5C57" w14:textId="77777777">
        <w:tc>
          <w:tcPr>
            <w:tcW w:w="828" w:type="dxa"/>
          </w:tcPr>
          <w:p w14:paraId="1773D870" w14:textId="77777777" w:rsidR="00004EC8" w:rsidRDefault="00004EC8">
            <w:pPr>
              <w:rPr>
                <w:rFonts w:ascii="Arial" w:hAnsi="Arial" w:cs="Arial"/>
                <w:sz w:val="21"/>
                <w:szCs w:val="21"/>
              </w:rPr>
            </w:pPr>
          </w:p>
          <w:p w14:paraId="5242FB48" w14:textId="77777777" w:rsidR="00004EC8" w:rsidRDefault="009662EC">
            <w:pPr>
              <w:rPr>
                <w:rFonts w:ascii="Arial" w:hAnsi="Arial" w:cs="Arial"/>
                <w:sz w:val="21"/>
                <w:szCs w:val="21"/>
              </w:rPr>
            </w:pPr>
            <w:r>
              <w:rPr>
                <w:rFonts w:ascii="Arial" w:hAnsi="Arial" w:cs="Arial"/>
                <w:sz w:val="21"/>
                <w:szCs w:val="21"/>
              </w:rPr>
              <w:t>27</w:t>
            </w:r>
          </w:p>
        </w:tc>
        <w:tc>
          <w:tcPr>
            <w:tcW w:w="2400" w:type="dxa"/>
          </w:tcPr>
          <w:p w14:paraId="6EAED4A4" w14:textId="77777777" w:rsidR="00004EC8" w:rsidRDefault="009662EC">
            <w:pPr>
              <w:rPr>
                <w:rFonts w:ascii="Arial" w:hAnsi="Arial" w:cs="Arial"/>
                <w:sz w:val="21"/>
                <w:szCs w:val="21"/>
              </w:rPr>
            </w:pPr>
            <w:r>
              <w:rPr>
                <w:rFonts w:ascii="Arial" w:hAnsi="Arial" w:cs="Arial"/>
                <w:sz w:val="21"/>
                <w:szCs w:val="21"/>
              </w:rPr>
              <w:t>Wireless LAN only</w:t>
            </w:r>
          </w:p>
        </w:tc>
        <w:tc>
          <w:tcPr>
            <w:tcW w:w="2310" w:type="dxa"/>
          </w:tcPr>
          <w:p w14:paraId="44208F77" w14:textId="77777777" w:rsidR="00004EC8" w:rsidRDefault="00004EC8">
            <w:pPr>
              <w:rPr>
                <w:rFonts w:ascii="Arial" w:hAnsi="Arial" w:cs="Arial"/>
                <w:sz w:val="21"/>
                <w:szCs w:val="21"/>
              </w:rPr>
            </w:pPr>
          </w:p>
          <w:p w14:paraId="302C93AF" w14:textId="77777777" w:rsidR="00004EC8" w:rsidRDefault="009662EC">
            <w:pPr>
              <w:rPr>
                <w:rFonts w:ascii="Arial" w:hAnsi="Arial" w:cs="Arial"/>
                <w:sz w:val="21"/>
                <w:szCs w:val="21"/>
              </w:rPr>
            </w:pPr>
            <w:r>
              <w:rPr>
                <w:rFonts w:ascii="Arial" w:hAnsi="Arial" w:cs="Arial"/>
                <w:sz w:val="21"/>
                <w:szCs w:val="21"/>
              </w:rPr>
              <w:t>2.4000 – 2.4835 GHz</w:t>
            </w:r>
          </w:p>
          <w:p w14:paraId="392A770B" w14:textId="77777777" w:rsidR="00004EC8" w:rsidRDefault="00004EC8">
            <w:pPr>
              <w:rPr>
                <w:rFonts w:ascii="Arial" w:hAnsi="Arial" w:cs="Arial"/>
                <w:sz w:val="21"/>
                <w:szCs w:val="21"/>
              </w:rPr>
            </w:pPr>
          </w:p>
        </w:tc>
        <w:tc>
          <w:tcPr>
            <w:tcW w:w="2310" w:type="dxa"/>
          </w:tcPr>
          <w:p w14:paraId="2D25AC00" w14:textId="77777777" w:rsidR="00004EC8" w:rsidRDefault="00004EC8">
            <w:pPr>
              <w:rPr>
                <w:rFonts w:ascii="Arial" w:hAnsi="Arial" w:cs="Arial"/>
                <w:sz w:val="21"/>
                <w:szCs w:val="21"/>
              </w:rPr>
            </w:pPr>
          </w:p>
          <w:p w14:paraId="19444F06" w14:textId="77777777" w:rsidR="00004EC8" w:rsidRDefault="009662EC">
            <w:pPr>
              <w:rPr>
                <w:rFonts w:ascii="Arial" w:hAnsi="Arial" w:cs="Arial"/>
                <w:sz w:val="21"/>
                <w:szCs w:val="21"/>
              </w:rPr>
            </w:pPr>
            <w:r>
              <w:rPr>
                <w:rFonts w:ascii="Arial" w:hAnsi="Arial" w:cs="Arial"/>
                <w:sz w:val="21"/>
                <w:szCs w:val="21"/>
              </w:rPr>
              <w:t xml:space="preserve">≤ 200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p w14:paraId="6C98568B" w14:textId="77777777" w:rsidR="00004EC8" w:rsidRDefault="00004EC8">
            <w:pPr>
              <w:rPr>
                <w:rFonts w:ascii="Arial" w:hAnsi="Arial" w:cs="Arial"/>
                <w:sz w:val="21"/>
                <w:szCs w:val="21"/>
              </w:rPr>
            </w:pPr>
          </w:p>
        </w:tc>
        <w:tc>
          <w:tcPr>
            <w:tcW w:w="2310" w:type="dxa"/>
          </w:tcPr>
          <w:p w14:paraId="2B3D09A2" w14:textId="77777777" w:rsidR="00004EC8" w:rsidRDefault="00004EC8">
            <w:pPr>
              <w:rPr>
                <w:rFonts w:ascii="Arial" w:hAnsi="Arial" w:cs="Arial"/>
                <w:sz w:val="21"/>
                <w:szCs w:val="21"/>
              </w:rPr>
            </w:pPr>
          </w:p>
        </w:tc>
        <w:tc>
          <w:tcPr>
            <w:tcW w:w="2310" w:type="dxa"/>
          </w:tcPr>
          <w:p w14:paraId="5FA75E7F" w14:textId="77777777" w:rsidR="00004EC8" w:rsidRDefault="009662EC">
            <w:pPr>
              <w:rPr>
                <w:rFonts w:ascii="Arial" w:hAnsi="Arial" w:cs="Arial"/>
                <w:sz w:val="21"/>
                <w:szCs w:val="21"/>
              </w:rPr>
            </w:pPr>
            <w:r>
              <w:rPr>
                <w:rFonts w:ascii="Arial" w:hAnsi="Arial" w:cs="Arial"/>
                <w:sz w:val="21"/>
                <w:szCs w:val="21"/>
              </w:rPr>
              <w:t>WLAN for non-</w:t>
            </w:r>
            <w:proofErr w:type="spellStart"/>
            <w:r>
              <w:rPr>
                <w:rFonts w:ascii="Arial" w:hAnsi="Arial" w:cs="Arial"/>
                <w:sz w:val="21"/>
                <w:szCs w:val="21"/>
              </w:rPr>
              <w:t>localised</w:t>
            </w:r>
            <w:proofErr w:type="spellEnd"/>
            <w:r>
              <w:rPr>
                <w:rFonts w:ascii="Arial" w:hAnsi="Arial" w:cs="Arial"/>
                <w:sz w:val="21"/>
                <w:szCs w:val="21"/>
              </w:rPr>
              <w:t xml:space="preserve"> operations shall be approved on an exceptional basis.</w:t>
            </w:r>
          </w:p>
          <w:p w14:paraId="32E11564" w14:textId="77777777" w:rsidR="00004EC8" w:rsidRDefault="00004EC8">
            <w:pPr>
              <w:rPr>
                <w:rFonts w:ascii="Arial" w:hAnsi="Arial" w:cs="Arial"/>
                <w:sz w:val="21"/>
                <w:szCs w:val="21"/>
              </w:rPr>
            </w:pPr>
          </w:p>
        </w:tc>
      </w:tr>
      <w:tr w:rsidR="00004EC8" w14:paraId="30DEDA38" w14:textId="77777777">
        <w:tc>
          <w:tcPr>
            <w:tcW w:w="828" w:type="dxa"/>
            <w:vAlign w:val="center"/>
          </w:tcPr>
          <w:p w14:paraId="5C296C97" w14:textId="77777777" w:rsidR="00004EC8" w:rsidRDefault="009662EC">
            <w:pPr>
              <w:rPr>
                <w:rFonts w:ascii="Arial" w:hAnsi="Arial" w:cs="Arial"/>
                <w:sz w:val="21"/>
                <w:szCs w:val="21"/>
              </w:rPr>
            </w:pPr>
            <w:r>
              <w:rPr>
                <w:rFonts w:ascii="Arial" w:hAnsi="Arial" w:cs="Arial"/>
                <w:sz w:val="21"/>
                <w:szCs w:val="21"/>
              </w:rPr>
              <w:t>28</w:t>
            </w:r>
          </w:p>
        </w:tc>
        <w:tc>
          <w:tcPr>
            <w:tcW w:w="2400" w:type="dxa"/>
            <w:vAlign w:val="center"/>
          </w:tcPr>
          <w:p w14:paraId="3C37C7C7" w14:textId="77777777" w:rsidR="00004EC8" w:rsidRDefault="00004EC8">
            <w:pPr>
              <w:rPr>
                <w:rFonts w:ascii="Arial" w:hAnsi="Arial" w:cs="Arial"/>
                <w:sz w:val="21"/>
                <w:szCs w:val="21"/>
              </w:rPr>
            </w:pPr>
          </w:p>
          <w:p w14:paraId="42F7FEDA" w14:textId="77777777" w:rsidR="00004EC8" w:rsidRDefault="009662EC">
            <w:pPr>
              <w:rPr>
                <w:rFonts w:ascii="Arial" w:hAnsi="Arial" w:cs="Arial"/>
                <w:sz w:val="21"/>
                <w:szCs w:val="21"/>
              </w:rPr>
            </w:pPr>
            <w:r>
              <w:rPr>
                <w:rFonts w:ascii="Arial" w:hAnsi="Arial" w:cs="Arial"/>
                <w:sz w:val="21"/>
                <w:szCs w:val="21"/>
              </w:rPr>
              <w:t>SRD applications</w:t>
            </w:r>
          </w:p>
          <w:p w14:paraId="3EF8B7B4" w14:textId="77777777" w:rsidR="00004EC8" w:rsidRDefault="00004EC8">
            <w:pPr>
              <w:rPr>
                <w:rFonts w:ascii="Arial" w:hAnsi="Arial" w:cs="Arial"/>
                <w:sz w:val="21"/>
                <w:szCs w:val="21"/>
              </w:rPr>
            </w:pPr>
          </w:p>
        </w:tc>
        <w:tc>
          <w:tcPr>
            <w:tcW w:w="2310" w:type="dxa"/>
            <w:vAlign w:val="center"/>
          </w:tcPr>
          <w:p w14:paraId="66AC4B4E" w14:textId="77777777" w:rsidR="00004EC8" w:rsidRDefault="009662EC">
            <w:pPr>
              <w:rPr>
                <w:rFonts w:ascii="Arial" w:hAnsi="Arial" w:cs="Arial"/>
                <w:sz w:val="21"/>
                <w:szCs w:val="21"/>
              </w:rPr>
            </w:pPr>
            <w:r>
              <w:rPr>
                <w:rFonts w:ascii="Arial" w:hAnsi="Arial" w:cs="Arial"/>
                <w:sz w:val="21"/>
                <w:szCs w:val="21"/>
              </w:rPr>
              <w:t>5.725 – 5.850 GHz</w:t>
            </w:r>
          </w:p>
        </w:tc>
        <w:tc>
          <w:tcPr>
            <w:tcW w:w="2310" w:type="dxa"/>
            <w:vAlign w:val="center"/>
          </w:tcPr>
          <w:p w14:paraId="7AD1E425" w14:textId="77777777" w:rsidR="00004EC8" w:rsidRDefault="009662EC">
            <w:pPr>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r>
              <w:rPr>
                <w:rStyle w:val="FootnoteReference"/>
                <w:rFonts w:ascii="Arial" w:hAnsi="Arial" w:cs="Arial"/>
                <w:sz w:val="21"/>
                <w:szCs w:val="21"/>
              </w:rPr>
              <w:t xml:space="preserve"> </w:t>
            </w:r>
          </w:p>
        </w:tc>
        <w:tc>
          <w:tcPr>
            <w:tcW w:w="2310" w:type="dxa"/>
            <w:vAlign w:val="center"/>
          </w:tcPr>
          <w:p w14:paraId="612A6676" w14:textId="77777777" w:rsidR="00004EC8" w:rsidRDefault="009662EC">
            <w:pPr>
              <w:rPr>
                <w:rFonts w:ascii="Arial" w:hAnsi="Arial" w:cs="Arial"/>
                <w:sz w:val="21"/>
                <w:szCs w:val="21"/>
              </w:rPr>
            </w:pPr>
            <w:r>
              <w:rPr>
                <w:rFonts w:ascii="Arial" w:hAnsi="Arial" w:cs="Arial"/>
                <w:sz w:val="21"/>
                <w:szCs w:val="21"/>
              </w:rPr>
              <w:t>FCC Part 15 § 15.209</w:t>
            </w:r>
          </w:p>
        </w:tc>
        <w:tc>
          <w:tcPr>
            <w:tcW w:w="2310" w:type="dxa"/>
            <w:vAlign w:val="center"/>
          </w:tcPr>
          <w:p w14:paraId="32A9A2FF" w14:textId="77777777" w:rsidR="00004EC8" w:rsidRDefault="00004EC8">
            <w:pPr>
              <w:rPr>
                <w:rFonts w:ascii="Arial" w:hAnsi="Arial" w:cs="Arial"/>
                <w:sz w:val="21"/>
                <w:szCs w:val="21"/>
              </w:rPr>
            </w:pPr>
          </w:p>
        </w:tc>
      </w:tr>
      <w:tr w:rsidR="00004EC8" w14:paraId="1975F724" w14:textId="77777777">
        <w:tc>
          <w:tcPr>
            <w:tcW w:w="828" w:type="dxa"/>
            <w:vAlign w:val="center"/>
          </w:tcPr>
          <w:p w14:paraId="7066580E" w14:textId="77777777" w:rsidR="00004EC8" w:rsidRDefault="00004EC8">
            <w:pPr>
              <w:rPr>
                <w:rFonts w:ascii="Arial" w:hAnsi="Arial" w:cs="Arial"/>
                <w:sz w:val="21"/>
                <w:szCs w:val="21"/>
              </w:rPr>
            </w:pPr>
          </w:p>
          <w:p w14:paraId="214CF664" w14:textId="77777777" w:rsidR="00004EC8" w:rsidRDefault="009662EC">
            <w:pPr>
              <w:rPr>
                <w:rFonts w:ascii="Arial" w:hAnsi="Arial" w:cs="Arial"/>
                <w:sz w:val="21"/>
                <w:szCs w:val="21"/>
              </w:rPr>
            </w:pPr>
            <w:r>
              <w:rPr>
                <w:rFonts w:ascii="Arial" w:hAnsi="Arial" w:cs="Arial"/>
                <w:sz w:val="21"/>
                <w:szCs w:val="21"/>
              </w:rPr>
              <w:t>29</w:t>
            </w:r>
          </w:p>
        </w:tc>
        <w:tc>
          <w:tcPr>
            <w:tcW w:w="2400" w:type="dxa"/>
            <w:vMerge w:val="restart"/>
            <w:vAlign w:val="center"/>
          </w:tcPr>
          <w:p w14:paraId="209523FC" w14:textId="77777777" w:rsidR="00004EC8" w:rsidRDefault="009662EC">
            <w:pPr>
              <w:rPr>
                <w:rFonts w:ascii="Arial" w:hAnsi="Arial" w:cs="Arial"/>
                <w:sz w:val="21"/>
                <w:szCs w:val="21"/>
              </w:rPr>
            </w:pPr>
            <w:r>
              <w:rPr>
                <w:rFonts w:ascii="Arial" w:hAnsi="Arial" w:cs="Arial"/>
                <w:sz w:val="21"/>
                <w:szCs w:val="21"/>
              </w:rPr>
              <w:t>Wireless LAN and Broad Band Access (WBA) only</w:t>
            </w:r>
          </w:p>
        </w:tc>
        <w:tc>
          <w:tcPr>
            <w:tcW w:w="2310" w:type="dxa"/>
            <w:vAlign w:val="center"/>
          </w:tcPr>
          <w:p w14:paraId="1492433B" w14:textId="77777777" w:rsidR="00004EC8" w:rsidRDefault="00004EC8">
            <w:pPr>
              <w:rPr>
                <w:rFonts w:ascii="Arial" w:hAnsi="Arial" w:cs="Arial"/>
                <w:sz w:val="21"/>
                <w:szCs w:val="21"/>
              </w:rPr>
            </w:pPr>
          </w:p>
          <w:p w14:paraId="4A29E941" w14:textId="77777777" w:rsidR="00004EC8" w:rsidRDefault="009662EC">
            <w:pPr>
              <w:rPr>
                <w:rFonts w:ascii="Arial" w:hAnsi="Arial" w:cs="Arial"/>
                <w:sz w:val="21"/>
                <w:szCs w:val="21"/>
              </w:rPr>
            </w:pPr>
            <w:r>
              <w:rPr>
                <w:rFonts w:ascii="Arial" w:hAnsi="Arial" w:cs="Arial"/>
                <w:sz w:val="21"/>
                <w:szCs w:val="21"/>
              </w:rPr>
              <w:t>5.725 – 5.850 GHz</w:t>
            </w:r>
          </w:p>
        </w:tc>
        <w:tc>
          <w:tcPr>
            <w:tcW w:w="2310" w:type="dxa"/>
            <w:vAlign w:val="center"/>
          </w:tcPr>
          <w:p w14:paraId="44E62CA4" w14:textId="77777777" w:rsidR="00004EC8" w:rsidRDefault="00004EC8">
            <w:pPr>
              <w:rPr>
                <w:rFonts w:ascii="Arial" w:hAnsi="Arial" w:cs="Arial"/>
                <w:sz w:val="21"/>
                <w:szCs w:val="21"/>
              </w:rPr>
            </w:pPr>
          </w:p>
          <w:p w14:paraId="4D4B7B1A" w14:textId="77777777" w:rsidR="00004EC8" w:rsidRDefault="009662EC">
            <w:pPr>
              <w:rPr>
                <w:rFonts w:ascii="Arial" w:hAnsi="Arial" w:cs="Arial"/>
                <w:sz w:val="21"/>
                <w:szCs w:val="21"/>
              </w:rPr>
            </w:pPr>
            <w:r>
              <w:rPr>
                <w:rFonts w:ascii="Arial" w:hAnsi="Arial" w:cs="Arial"/>
                <w:sz w:val="21"/>
                <w:szCs w:val="21"/>
              </w:rPr>
              <w:t xml:space="preserve">≤ 1000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2310" w:type="dxa"/>
            <w:vAlign w:val="center"/>
          </w:tcPr>
          <w:p w14:paraId="63BE6105" w14:textId="77777777" w:rsidR="00004EC8" w:rsidRDefault="00004EC8">
            <w:pPr>
              <w:rPr>
                <w:rFonts w:ascii="Arial" w:hAnsi="Arial" w:cs="Arial"/>
                <w:sz w:val="21"/>
                <w:szCs w:val="21"/>
              </w:rPr>
            </w:pPr>
          </w:p>
        </w:tc>
        <w:tc>
          <w:tcPr>
            <w:tcW w:w="2310" w:type="dxa"/>
            <w:vAlign w:val="center"/>
          </w:tcPr>
          <w:p w14:paraId="199CEF16" w14:textId="77777777" w:rsidR="00004EC8" w:rsidRDefault="009662EC">
            <w:pPr>
              <w:rPr>
                <w:rFonts w:ascii="Arial" w:hAnsi="Arial" w:cs="Arial"/>
                <w:sz w:val="21"/>
                <w:szCs w:val="21"/>
              </w:rPr>
            </w:pPr>
            <w:r>
              <w:rPr>
                <w:rFonts w:ascii="Arial" w:hAnsi="Arial" w:cs="Arial"/>
                <w:sz w:val="21"/>
                <w:szCs w:val="21"/>
              </w:rPr>
              <w:t>Non-</w:t>
            </w:r>
            <w:proofErr w:type="spellStart"/>
            <w:r>
              <w:rPr>
                <w:rFonts w:ascii="Arial" w:hAnsi="Arial" w:cs="Arial"/>
                <w:sz w:val="21"/>
                <w:szCs w:val="21"/>
              </w:rPr>
              <w:t>localised</w:t>
            </w:r>
            <w:proofErr w:type="spellEnd"/>
            <w:r>
              <w:rPr>
                <w:rFonts w:ascii="Arial" w:hAnsi="Arial" w:cs="Arial"/>
                <w:sz w:val="21"/>
                <w:szCs w:val="21"/>
              </w:rPr>
              <w:t xml:space="preserve"> operations shall be approved on an exceptional basis.</w:t>
            </w:r>
          </w:p>
          <w:p w14:paraId="348CD28B" w14:textId="77777777" w:rsidR="00004EC8" w:rsidRDefault="00004EC8">
            <w:pPr>
              <w:rPr>
                <w:rFonts w:ascii="Arial" w:hAnsi="Arial" w:cs="Arial"/>
                <w:sz w:val="21"/>
                <w:szCs w:val="21"/>
              </w:rPr>
            </w:pPr>
          </w:p>
        </w:tc>
      </w:tr>
      <w:tr w:rsidR="00004EC8" w14:paraId="661F07E4" w14:textId="77777777">
        <w:tc>
          <w:tcPr>
            <w:tcW w:w="828" w:type="dxa"/>
            <w:vAlign w:val="center"/>
          </w:tcPr>
          <w:p w14:paraId="5D96CEFB" w14:textId="77777777" w:rsidR="00004EC8" w:rsidRDefault="00004EC8">
            <w:pPr>
              <w:rPr>
                <w:rFonts w:ascii="Arial" w:hAnsi="Arial" w:cs="Arial"/>
                <w:sz w:val="21"/>
                <w:szCs w:val="21"/>
              </w:rPr>
            </w:pPr>
          </w:p>
          <w:p w14:paraId="7D8F6825" w14:textId="77777777" w:rsidR="00004EC8" w:rsidRDefault="009662EC">
            <w:pPr>
              <w:rPr>
                <w:rFonts w:ascii="Arial" w:hAnsi="Arial" w:cs="Arial"/>
                <w:sz w:val="21"/>
                <w:szCs w:val="21"/>
              </w:rPr>
            </w:pPr>
            <w:r>
              <w:rPr>
                <w:rFonts w:ascii="Arial" w:hAnsi="Arial" w:cs="Arial"/>
                <w:sz w:val="21"/>
                <w:szCs w:val="21"/>
              </w:rPr>
              <w:t>30</w:t>
            </w:r>
          </w:p>
        </w:tc>
        <w:tc>
          <w:tcPr>
            <w:tcW w:w="2400" w:type="dxa"/>
            <w:vMerge/>
            <w:vAlign w:val="center"/>
          </w:tcPr>
          <w:p w14:paraId="019B420A" w14:textId="77777777" w:rsidR="00004EC8" w:rsidRDefault="00004EC8">
            <w:pPr>
              <w:rPr>
                <w:rFonts w:ascii="Arial" w:hAnsi="Arial" w:cs="Arial"/>
                <w:sz w:val="21"/>
                <w:szCs w:val="21"/>
              </w:rPr>
            </w:pPr>
          </w:p>
        </w:tc>
        <w:tc>
          <w:tcPr>
            <w:tcW w:w="2310" w:type="dxa"/>
            <w:vAlign w:val="center"/>
          </w:tcPr>
          <w:p w14:paraId="3C413101" w14:textId="77777777" w:rsidR="00004EC8" w:rsidRDefault="00004EC8">
            <w:pPr>
              <w:rPr>
                <w:rFonts w:ascii="Arial" w:hAnsi="Arial" w:cs="Arial"/>
                <w:sz w:val="21"/>
                <w:szCs w:val="21"/>
              </w:rPr>
            </w:pPr>
          </w:p>
          <w:p w14:paraId="2C01D61F" w14:textId="77777777" w:rsidR="00004EC8" w:rsidRDefault="009662EC">
            <w:pPr>
              <w:rPr>
                <w:rFonts w:ascii="Arial" w:hAnsi="Arial" w:cs="Arial"/>
                <w:sz w:val="21"/>
                <w:szCs w:val="21"/>
              </w:rPr>
            </w:pPr>
            <w:r>
              <w:rPr>
                <w:rFonts w:ascii="Arial" w:hAnsi="Arial" w:cs="Arial"/>
                <w:sz w:val="21"/>
                <w:szCs w:val="21"/>
              </w:rPr>
              <w:t>5.725 – 5.850 GHz</w:t>
            </w:r>
          </w:p>
        </w:tc>
        <w:tc>
          <w:tcPr>
            <w:tcW w:w="2310" w:type="dxa"/>
            <w:vAlign w:val="center"/>
          </w:tcPr>
          <w:p w14:paraId="5D8031A3" w14:textId="77777777" w:rsidR="00004EC8" w:rsidRDefault="00004EC8">
            <w:pPr>
              <w:rPr>
                <w:rFonts w:ascii="Arial" w:hAnsi="Arial" w:cs="Arial"/>
                <w:sz w:val="21"/>
                <w:szCs w:val="21"/>
              </w:rPr>
            </w:pPr>
          </w:p>
          <w:p w14:paraId="19FD13E8" w14:textId="77777777" w:rsidR="00004EC8" w:rsidRDefault="009662EC">
            <w:pPr>
              <w:rPr>
                <w:rFonts w:ascii="Arial" w:hAnsi="Arial" w:cs="Arial"/>
                <w:sz w:val="21"/>
                <w:szCs w:val="21"/>
              </w:rPr>
            </w:pPr>
            <w:r>
              <w:rPr>
                <w:rFonts w:ascii="Arial" w:hAnsi="Arial" w:cs="Arial"/>
                <w:sz w:val="21"/>
                <w:szCs w:val="21"/>
              </w:rPr>
              <w:t xml:space="preserve">&gt; 1000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p w14:paraId="1CF16F05" w14:textId="77777777" w:rsidR="00004EC8" w:rsidRDefault="009662EC">
            <w:pPr>
              <w:rPr>
                <w:rFonts w:ascii="Arial" w:hAnsi="Arial" w:cs="Arial"/>
                <w:sz w:val="21"/>
                <w:szCs w:val="21"/>
              </w:rPr>
            </w:pPr>
            <w:r>
              <w:rPr>
                <w:rFonts w:ascii="Arial" w:hAnsi="Arial" w:cs="Arial"/>
                <w:sz w:val="21"/>
                <w:szCs w:val="21"/>
              </w:rPr>
              <w:t xml:space="preserve">≤ 4000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tc>
        <w:tc>
          <w:tcPr>
            <w:tcW w:w="2310" w:type="dxa"/>
            <w:vAlign w:val="center"/>
          </w:tcPr>
          <w:p w14:paraId="753CCE15" w14:textId="77777777" w:rsidR="00004EC8" w:rsidRDefault="00004EC8">
            <w:pPr>
              <w:rPr>
                <w:rFonts w:ascii="Arial" w:hAnsi="Arial" w:cs="Arial"/>
                <w:sz w:val="21"/>
                <w:szCs w:val="21"/>
              </w:rPr>
            </w:pPr>
          </w:p>
        </w:tc>
        <w:tc>
          <w:tcPr>
            <w:tcW w:w="2310" w:type="dxa"/>
            <w:vAlign w:val="center"/>
          </w:tcPr>
          <w:p w14:paraId="38BAEF78" w14:textId="77777777" w:rsidR="00004EC8" w:rsidRDefault="009662EC">
            <w:pPr>
              <w:rPr>
                <w:rFonts w:ascii="Arial" w:hAnsi="Arial" w:cs="Arial"/>
                <w:sz w:val="21"/>
                <w:szCs w:val="21"/>
              </w:rPr>
            </w:pPr>
            <w:r>
              <w:rPr>
                <w:rFonts w:ascii="Arial" w:hAnsi="Arial" w:cs="Arial"/>
                <w:sz w:val="21"/>
                <w:szCs w:val="21"/>
              </w:rPr>
              <w:t>Operating under this provision shall be approved on an exceptional basis.</w:t>
            </w:r>
          </w:p>
          <w:p w14:paraId="7681A189" w14:textId="77777777" w:rsidR="00004EC8" w:rsidRDefault="00004EC8">
            <w:pPr>
              <w:rPr>
                <w:rFonts w:ascii="Arial" w:hAnsi="Arial" w:cs="Arial"/>
                <w:sz w:val="21"/>
                <w:szCs w:val="21"/>
              </w:rPr>
            </w:pPr>
          </w:p>
        </w:tc>
      </w:tr>
      <w:tr w:rsidR="00004EC8" w14:paraId="19E8DB51" w14:textId="77777777">
        <w:tc>
          <w:tcPr>
            <w:tcW w:w="828" w:type="dxa"/>
            <w:vAlign w:val="center"/>
          </w:tcPr>
          <w:p w14:paraId="4F7EB13C" w14:textId="77777777" w:rsidR="00004EC8" w:rsidRDefault="00004EC8">
            <w:pPr>
              <w:rPr>
                <w:rFonts w:ascii="Arial" w:hAnsi="Arial" w:cs="Arial"/>
                <w:sz w:val="21"/>
                <w:szCs w:val="21"/>
              </w:rPr>
            </w:pPr>
          </w:p>
          <w:p w14:paraId="4A622ADB" w14:textId="77777777" w:rsidR="00004EC8" w:rsidRDefault="00004EC8">
            <w:pPr>
              <w:rPr>
                <w:rFonts w:ascii="Arial" w:hAnsi="Arial" w:cs="Arial"/>
                <w:sz w:val="21"/>
                <w:szCs w:val="21"/>
              </w:rPr>
            </w:pPr>
          </w:p>
          <w:p w14:paraId="3312E827" w14:textId="77777777" w:rsidR="00004EC8" w:rsidRDefault="00004EC8">
            <w:pPr>
              <w:rPr>
                <w:rFonts w:ascii="Arial" w:hAnsi="Arial" w:cs="Arial"/>
                <w:sz w:val="21"/>
                <w:szCs w:val="21"/>
              </w:rPr>
            </w:pPr>
          </w:p>
          <w:p w14:paraId="7760FCC7" w14:textId="77777777" w:rsidR="00004EC8" w:rsidRDefault="00004EC8">
            <w:pPr>
              <w:rPr>
                <w:rFonts w:ascii="Arial" w:hAnsi="Arial" w:cs="Arial"/>
                <w:sz w:val="21"/>
                <w:szCs w:val="21"/>
              </w:rPr>
            </w:pPr>
          </w:p>
          <w:p w14:paraId="5ECE4B9D" w14:textId="77777777" w:rsidR="00004EC8" w:rsidRDefault="00004EC8">
            <w:pPr>
              <w:rPr>
                <w:rFonts w:ascii="Arial" w:hAnsi="Arial" w:cs="Arial"/>
                <w:sz w:val="21"/>
                <w:szCs w:val="21"/>
              </w:rPr>
            </w:pPr>
          </w:p>
          <w:p w14:paraId="2B37A07A" w14:textId="77777777" w:rsidR="00004EC8" w:rsidRDefault="009662EC">
            <w:pPr>
              <w:rPr>
                <w:rFonts w:ascii="Arial" w:hAnsi="Arial" w:cs="Arial"/>
                <w:sz w:val="21"/>
                <w:szCs w:val="21"/>
              </w:rPr>
            </w:pPr>
            <w:r>
              <w:rPr>
                <w:rFonts w:ascii="Arial" w:hAnsi="Arial" w:cs="Arial"/>
                <w:sz w:val="21"/>
                <w:szCs w:val="21"/>
              </w:rPr>
              <w:t>31</w:t>
            </w:r>
          </w:p>
          <w:p w14:paraId="10142504" w14:textId="77777777" w:rsidR="00004EC8" w:rsidRDefault="00004EC8">
            <w:pPr>
              <w:rPr>
                <w:rFonts w:ascii="Arial" w:hAnsi="Arial" w:cs="Arial"/>
                <w:sz w:val="21"/>
                <w:szCs w:val="21"/>
              </w:rPr>
            </w:pPr>
          </w:p>
          <w:p w14:paraId="6FDCC2DF" w14:textId="77777777" w:rsidR="00004EC8" w:rsidRDefault="00004EC8">
            <w:pPr>
              <w:rPr>
                <w:rFonts w:ascii="Arial" w:hAnsi="Arial" w:cs="Arial"/>
                <w:sz w:val="21"/>
                <w:szCs w:val="21"/>
              </w:rPr>
            </w:pPr>
          </w:p>
          <w:p w14:paraId="032CDC9A" w14:textId="77777777" w:rsidR="00004EC8" w:rsidRDefault="00004EC8">
            <w:pPr>
              <w:rPr>
                <w:rFonts w:ascii="Arial" w:hAnsi="Arial" w:cs="Arial"/>
                <w:sz w:val="21"/>
                <w:szCs w:val="21"/>
              </w:rPr>
            </w:pPr>
          </w:p>
          <w:p w14:paraId="6B17AF86" w14:textId="77777777" w:rsidR="00004EC8" w:rsidRDefault="00004EC8">
            <w:pPr>
              <w:rPr>
                <w:rFonts w:ascii="Arial" w:hAnsi="Arial" w:cs="Arial"/>
                <w:sz w:val="21"/>
                <w:szCs w:val="21"/>
              </w:rPr>
            </w:pPr>
          </w:p>
        </w:tc>
        <w:tc>
          <w:tcPr>
            <w:tcW w:w="2400" w:type="dxa"/>
            <w:vAlign w:val="center"/>
          </w:tcPr>
          <w:p w14:paraId="06B58EA3" w14:textId="77777777" w:rsidR="00004EC8" w:rsidRDefault="009662EC">
            <w:pPr>
              <w:rPr>
                <w:rFonts w:ascii="Arial" w:hAnsi="Arial" w:cs="Arial"/>
                <w:sz w:val="21"/>
                <w:szCs w:val="21"/>
              </w:rPr>
            </w:pPr>
            <w:r>
              <w:rPr>
                <w:rFonts w:ascii="Arial" w:hAnsi="Arial" w:cs="Arial"/>
                <w:sz w:val="21"/>
                <w:szCs w:val="21"/>
              </w:rPr>
              <w:lastRenderedPageBreak/>
              <w:t>Wireless LAN</w:t>
            </w:r>
          </w:p>
        </w:tc>
        <w:tc>
          <w:tcPr>
            <w:tcW w:w="2310" w:type="dxa"/>
            <w:vAlign w:val="center"/>
          </w:tcPr>
          <w:p w14:paraId="7E2DBD6E" w14:textId="77777777" w:rsidR="00004EC8" w:rsidRDefault="00004EC8">
            <w:pPr>
              <w:rPr>
                <w:rFonts w:ascii="Arial" w:hAnsi="Arial" w:cs="Arial"/>
                <w:sz w:val="21"/>
                <w:szCs w:val="21"/>
              </w:rPr>
            </w:pPr>
          </w:p>
          <w:p w14:paraId="3BC92A55" w14:textId="77777777" w:rsidR="00004EC8" w:rsidRDefault="009662EC">
            <w:pPr>
              <w:rPr>
                <w:rFonts w:ascii="Arial" w:hAnsi="Arial" w:cs="Arial"/>
                <w:sz w:val="21"/>
                <w:szCs w:val="21"/>
              </w:rPr>
            </w:pPr>
            <w:r>
              <w:rPr>
                <w:rFonts w:ascii="Arial" w:hAnsi="Arial" w:cs="Arial"/>
                <w:sz w:val="21"/>
                <w:szCs w:val="21"/>
              </w:rPr>
              <w:t>5.150 – 5.350 GHz</w:t>
            </w:r>
          </w:p>
        </w:tc>
        <w:tc>
          <w:tcPr>
            <w:tcW w:w="2310" w:type="dxa"/>
            <w:vAlign w:val="center"/>
          </w:tcPr>
          <w:p w14:paraId="2F69E502" w14:textId="77777777" w:rsidR="00004EC8" w:rsidRDefault="00004EC8">
            <w:pPr>
              <w:rPr>
                <w:rFonts w:ascii="Arial" w:hAnsi="Arial" w:cs="Arial"/>
                <w:sz w:val="21"/>
                <w:szCs w:val="21"/>
              </w:rPr>
            </w:pPr>
          </w:p>
          <w:p w14:paraId="0C83474F" w14:textId="77777777" w:rsidR="00004EC8" w:rsidRDefault="009662EC">
            <w:pPr>
              <w:rPr>
                <w:rFonts w:ascii="Arial" w:hAnsi="Arial" w:cs="Arial"/>
                <w:sz w:val="21"/>
                <w:szCs w:val="21"/>
              </w:rPr>
            </w:pPr>
            <w:r>
              <w:rPr>
                <w:rFonts w:ascii="Arial" w:hAnsi="Arial" w:cs="Arial"/>
                <w:sz w:val="21"/>
                <w:szCs w:val="21"/>
              </w:rPr>
              <w:t xml:space="preserve">&gt;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r>
              <w:rPr>
                <w:rStyle w:val="FootnoteReference"/>
                <w:rFonts w:ascii="Arial" w:hAnsi="Arial" w:cs="Arial"/>
                <w:sz w:val="21"/>
                <w:szCs w:val="21"/>
              </w:rPr>
              <w:t xml:space="preserve"> Note 2</w:t>
            </w:r>
          </w:p>
          <w:p w14:paraId="2353636A" w14:textId="77777777" w:rsidR="00004EC8" w:rsidRDefault="009662EC">
            <w:pPr>
              <w:rPr>
                <w:rFonts w:ascii="Arial" w:hAnsi="Arial" w:cs="Arial"/>
                <w:sz w:val="21"/>
                <w:szCs w:val="21"/>
              </w:rPr>
            </w:pPr>
            <w:r>
              <w:rPr>
                <w:rFonts w:ascii="Arial" w:hAnsi="Arial" w:cs="Arial"/>
                <w:sz w:val="21"/>
                <w:szCs w:val="21"/>
              </w:rPr>
              <w:footnoteReference w:customMarkFollows="1" w:id="20"/>
              <w:t xml:space="preserve">≤ 200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p>
          <w:p w14:paraId="51199872" w14:textId="77777777" w:rsidR="00004EC8" w:rsidRDefault="00004EC8">
            <w:pPr>
              <w:rPr>
                <w:rFonts w:ascii="Arial" w:hAnsi="Arial" w:cs="Arial"/>
                <w:sz w:val="21"/>
                <w:szCs w:val="21"/>
              </w:rPr>
            </w:pPr>
          </w:p>
        </w:tc>
        <w:tc>
          <w:tcPr>
            <w:tcW w:w="2310" w:type="dxa"/>
            <w:vAlign w:val="center"/>
          </w:tcPr>
          <w:p w14:paraId="5DFA3D6E" w14:textId="77777777" w:rsidR="00004EC8" w:rsidRDefault="009662EC">
            <w:pPr>
              <w:rPr>
                <w:rFonts w:ascii="Arial" w:hAnsi="Arial" w:cs="Arial"/>
                <w:sz w:val="21"/>
                <w:szCs w:val="21"/>
                <w:lang w:eastAsia="ko-KR"/>
              </w:rPr>
            </w:pPr>
            <w:r>
              <w:rPr>
                <w:rFonts w:ascii="Arial" w:hAnsi="Arial" w:cs="Arial"/>
                <w:sz w:val="21"/>
                <w:szCs w:val="21"/>
              </w:rPr>
              <w:t xml:space="preserve">FCC Part 15 § 15.407 (b) </w:t>
            </w:r>
          </w:p>
          <w:p w14:paraId="64139401" w14:textId="77777777" w:rsidR="00004EC8" w:rsidRDefault="009662EC">
            <w:pPr>
              <w:rPr>
                <w:rFonts w:ascii="Arial" w:hAnsi="Arial" w:cs="Arial"/>
                <w:sz w:val="21"/>
                <w:szCs w:val="21"/>
              </w:rPr>
            </w:pPr>
            <w:r>
              <w:rPr>
                <w:rFonts w:ascii="Arial" w:hAnsi="Arial" w:cs="Arial"/>
                <w:sz w:val="21"/>
                <w:szCs w:val="21"/>
              </w:rPr>
              <w:t>EN 301 893</w:t>
            </w:r>
          </w:p>
        </w:tc>
        <w:tc>
          <w:tcPr>
            <w:tcW w:w="2310" w:type="dxa"/>
            <w:vAlign w:val="center"/>
          </w:tcPr>
          <w:p w14:paraId="5E21CB8B" w14:textId="77777777" w:rsidR="00004EC8" w:rsidRDefault="009662EC">
            <w:pPr>
              <w:rPr>
                <w:rFonts w:ascii="Arial" w:hAnsi="Arial" w:cs="Arial"/>
                <w:sz w:val="21"/>
                <w:szCs w:val="21"/>
              </w:rPr>
            </w:pPr>
            <w:r>
              <w:rPr>
                <w:rFonts w:ascii="Arial" w:hAnsi="Arial" w:cs="Arial"/>
                <w:sz w:val="21"/>
                <w:szCs w:val="21"/>
              </w:rPr>
              <w:t>WLAN operating in 5.250 – 5.350 GHz under this provision shall employ Dynamic Frequency Selection (DFS) mechanism and implement Transmit Power Control (TPC).</w:t>
            </w:r>
          </w:p>
          <w:p w14:paraId="518A83E3" w14:textId="77777777" w:rsidR="00004EC8" w:rsidRDefault="00004EC8">
            <w:pPr>
              <w:rPr>
                <w:rFonts w:ascii="Arial" w:hAnsi="Arial" w:cs="Arial"/>
                <w:sz w:val="21"/>
                <w:szCs w:val="21"/>
              </w:rPr>
            </w:pPr>
          </w:p>
          <w:p w14:paraId="49F286FD" w14:textId="77777777" w:rsidR="00004EC8" w:rsidRDefault="009662EC">
            <w:pPr>
              <w:rPr>
                <w:rFonts w:ascii="Arial" w:hAnsi="Arial" w:cs="Arial"/>
                <w:sz w:val="21"/>
                <w:szCs w:val="21"/>
              </w:rPr>
            </w:pPr>
            <w:r>
              <w:rPr>
                <w:rFonts w:ascii="Arial" w:hAnsi="Arial" w:cs="Arial"/>
                <w:sz w:val="21"/>
                <w:szCs w:val="21"/>
              </w:rPr>
              <w:t>Non-</w:t>
            </w:r>
            <w:proofErr w:type="spellStart"/>
            <w:r>
              <w:rPr>
                <w:rFonts w:ascii="Arial" w:hAnsi="Arial" w:cs="Arial"/>
                <w:sz w:val="21"/>
                <w:szCs w:val="21"/>
              </w:rPr>
              <w:t>localised</w:t>
            </w:r>
            <w:proofErr w:type="spellEnd"/>
            <w:r>
              <w:rPr>
                <w:rFonts w:ascii="Arial" w:hAnsi="Arial" w:cs="Arial"/>
                <w:sz w:val="21"/>
                <w:szCs w:val="21"/>
              </w:rPr>
              <w:t xml:space="preserve"> operations shall be approved on an exceptional basis.</w:t>
            </w:r>
          </w:p>
          <w:p w14:paraId="7831647C" w14:textId="77777777" w:rsidR="00004EC8" w:rsidRDefault="00004EC8">
            <w:pPr>
              <w:rPr>
                <w:rFonts w:ascii="Arial" w:hAnsi="Arial" w:cs="Arial"/>
                <w:sz w:val="21"/>
                <w:szCs w:val="21"/>
              </w:rPr>
            </w:pPr>
          </w:p>
        </w:tc>
      </w:tr>
      <w:tr w:rsidR="00004EC8" w14:paraId="1DFE5081" w14:textId="77777777">
        <w:trPr>
          <w:trHeight w:val="2366"/>
        </w:trPr>
        <w:tc>
          <w:tcPr>
            <w:tcW w:w="828" w:type="dxa"/>
            <w:vAlign w:val="center"/>
          </w:tcPr>
          <w:p w14:paraId="1532660E" w14:textId="77777777" w:rsidR="00004EC8" w:rsidRDefault="009662EC">
            <w:pPr>
              <w:rPr>
                <w:rFonts w:ascii="Arial" w:hAnsi="Arial" w:cs="Arial"/>
                <w:sz w:val="21"/>
                <w:szCs w:val="21"/>
              </w:rPr>
            </w:pPr>
            <w:r>
              <w:rPr>
                <w:rFonts w:ascii="Arial" w:hAnsi="Arial" w:cs="Arial"/>
                <w:sz w:val="21"/>
                <w:szCs w:val="21"/>
              </w:rPr>
              <w:lastRenderedPageBreak/>
              <w:t>32</w:t>
            </w:r>
          </w:p>
        </w:tc>
        <w:tc>
          <w:tcPr>
            <w:tcW w:w="2400" w:type="dxa"/>
            <w:vAlign w:val="center"/>
          </w:tcPr>
          <w:p w14:paraId="4981E055" w14:textId="77777777" w:rsidR="00004EC8" w:rsidRDefault="009662EC">
            <w:pPr>
              <w:rPr>
                <w:rFonts w:ascii="Arial" w:hAnsi="Arial" w:cs="Arial"/>
                <w:sz w:val="21"/>
                <w:szCs w:val="21"/>
              </w:rPr>
            </w:pPr>
            <w:r>
              <w:rPr>
                <w:rFonts w:ascii="Arial" w:hAnsi="Arial" w:cs="Arial"/>
                <w:sz w:val="21"/>
                <w:szCs w:val="21"/>
              </w:rPr>
              <w:t>Wireless LAN</w:t>
            </w:r>
          </w:p>
        </w:tc>
        <w:tc>
          <w:tcPr>
            <w:tcW w:w="2310" w:type="dxa"/>
            <w:vAlign w:val="center"/>
          </w:tcPr>
          <w:p w14:paraId="1687EE07" w14:textId="77777777" w:rsidR="00004EC8" w:rsidRDefault="009662EC">
            <w:pPr>
              <w:rPr>
                <w:rFonts w:ascii="Arial" w:hAnsi="Arial" w:cs="Arial"/>
                <w:sz w:val="21"/>
                <w:szCs w:val="21"/>
              </w:rPr>
            </w:pPr>
            <w:r>
              <w:rPr>
                <w:rFonts w:ascii="Arial" w:hAnsi="Arial" w:cs="Arial"/>
                <w:sz w:val="21"/>
                <w:szCs w:val="21"/>
              </w:rPr>
              <w:t>5.150 – 5.350 GHz</w:t>
            </w:r>
          </w:p>
        </w:tc>
        <w:tc>
          <w:tcPr>
            <w:tcW w:w="2310" w:type="dxa"/>
            <w:vAlign w:val="center"/>
          </w:tcPr>
          <w:p w14:paraId="77C35184" w14:textId="77777777" w:rsidR="00004EC8" w:rsidRDefault="009662EC">
            <w:pPr>
              <w:rPr>
                <w:rFonts w:ascii="Arial" w:hAnsi="Arial" w:cs="Arial"/>
                <w:sz w:val="21"/>
                <w:szCs w:val="21"/>
              </w:rPr>
            </w:pPr>
            <w:r>
              <w:rPr>
                <w:rFonts w:ascii="Arial" w:hAnsi="Arial" w:cs="Arial"/>
                <w:sz w:val="21"/>
                <w:szCs w:val="21"/>
              </w:rPr>
              <w:t xml:space="preserve">≤ 100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r>
              <w:rPr>
                <w:rStyle w:val="FootnoteReference"/>
                <w:rFonts w:ascii="Arial" w:hAnsi="Arial" w:cs="Arial"/>
                <w:sz w:val="21"/>
                <w:szCs w:val="21"/>
              </w:rPr>
              <w:t xml:space="preserve"> </w:t>
            </w:r>
          </w:p>
        </w:tc>
        <w:tc>
          <w:tcPr>
            <w:tcW w:w="2310" w:type="dxa"/>
            <w:vAlign w:val="center"/>
          </w:tcPr>
          <w:p w14:paraId="1B1B2007" w14:textId="77777777" w:rsidR="00004EC8" w:rsidRDefault="009662EC">
            <w:pPr>
              <w:rPr>
                <w:rFonts w:ascii="Arial" w:hAnsi="Arial" w:cs="Arial"/>
                <w:sz w:val="21"/>
                <w:szCs w:val="21"/>
                <w:lang w:eastAsia="ko-KR"/>
              </w:rPr>
            </w:pPr>
            <w:r>
              <w:rPr>
                <w:rFonts w:ascii="Arial" w:hAnsi="Arial" w:cs="Arial"/>
                <w:sz w:val="21"/>
                <w:szCs w:val="21"/>
              </w:rPr>
              <w:t xml:space="preserve">FCC Part 15 § 15.407 (b) </w:t>
            </w:r>
          </w:p>
          <w:p w14:paraId="7AA875BF" w14:textId="77777777" w:rsidR="00004EC8" w:rsidRDefault="009662EC">
            <w:pPr>
              <w:rPr>
                <w:rFonts w:ascii="Arial" w:hAnsi="Arial" w:cs="Arial"/>
                <w:sz w:val="21"/>
                <w:szCs w:val="21"/>
              </w:rPr>
            </w:pPr>
            <w:r>
              <w:rPr>
                <w:rFonts w:ascii="Arial" w:hAnsi="Arial" w:cs="Arial"/>
                <w:sz w:val="21"/>
                <w:szCs w:val="21"/>
              </w:rPr>
              <w:t>EN 301 893</w:t>
            </w:r>
          </w:p>
        </w:tc>
        <w:tc>
          <w:tcPr>
            <w:tcW w:w="2310" w:type="dxa"/>
            <w:vAlign w:val="center"/>
          </w:tcPr>
          <w:p w14:paraId="2BBA0BFC" w14:textId="77777777" w:rsidR="00004EC8" w:rsidRDefault="009662EC">
            <w:pPr>
              <w:rPr>
                <w:rFonts w:ascii="Arial" w:hAnsi="Arial" w:cs="Arial"/>
                <w:sz w:val="21"/>
                <w:szCs w:val="21"/>
              </w:rPr>
            </w:pPr>
            <w:r>
              <w:rPr>
                <w:rFonts w:ascii="Arial" w:hAnsi="Arial" w:cs="Arial"/>
                <w:sz w:val="21"/>
                <w:szCs w:val="21"/>
              </w:rPr>
              <w:t>WLAN operating under this provision shall implement DFS function in the frequency range 5.250 – 5.350 GHz.</w:t>
            </w:r>
          </w:p>
          <w:p w14:paraId="1B6A9618" w14:textId="77777777" w:rsidR="00004EC8" w:rsidRDefault="00004EC8">
            <w:pPr>
              <w:rPr>
                <w:rFonts w:ascii="Arial" w:hAnsi="Arial" w:cs="Arial"/>
                <w:sz w:val="21"/>
                <w:szCs w:val="21"/>
              </w:rPr>
            </w:pPr>
          </w:p>
          <w:p w14:paraId="630CDE80" w14:textId="77777777" w:rsidR="00004EC8" w:rsidRDefault="009662EC">
            <w:pPr>
              <w:rPr>
                <w:rFonts w:ascii="Arial" w:hAnsi="Arial" w:cs="Arial"/>
                <w:sz w:val="21"/>
                <w:szCs w:val="21"/>
              </w:rPr>
            </w:pPr>
            <w:r>
              <w:rPr>
                <w:rFonts w:ascii="Arial" w:hAnsi="Arial" w:cs="Arial"/>
                <w:sz w:val="21"/>
                <w:szCs w:val="21"/>
              </w:rPr>
              <w:t>Non-</w:t>
            </w:r>
            <w:proofErr w:type="spellStart"/>
            <w:r>
              <w:rPr>
                <w:rFonts w:ascii="Arial" w:hAnsi="Arial" w:cs="Arial"/>
                <w:sz w:val="21"/>
                <w:szCs w:val="21"/>
              </w:rPr>
              <w:t>localised</w:t>
            </w:r>
            <w:proofErr w:type="spellEnd"/>
            <w:r>
              <w:rPr>
                <w:rFonts w:ascii="Arial" w:hAnsi="Arial" w:cs="Arial"/>
                <w:sz w:val="21"/>
                <w:szCs w:val="21"/>
              </w:rPr>
              <w:t xml:space="preserve"> operations shall be approved on an exceptional basis.</w:t>
            </w:r>
          </w:p>
          <w:p w14:paraId="7FC0AEC9" w14:textId="77777777" w:rsidR="00004EC8" w:rsidRDefault="00004EC8">
            <w:pPr>
              <w:rPr>
                <w:rFonts w:ascii="Arial" w:hAnsi="Arial" w:cs="Arial"/>
                <w:sz w:val="21"/>
                <w:szCs w:val="21"/>
              </w:rPr>
            </w:pPr>
          </w:p>
        </w:tc>
      </w:tr>
      <w:tr w:rsidR="00004EC8" w14:paraId="3C5F26E1" w14:textId="77777777">
        <w:trPr>
          <w:trHeight w:val="2366"/>
        </w:trPr>
        <w:tc>
          <w:tcPr>
            <w:tcW w:w="828" w:type="dxa"/>
            <w:vAlign w:val="center"/>
          </w:tcPr>
          <w:p w14:paraId="40632587" w14:textId="77777777" w:rsidR="00004EC8" w:rsidRDefault="009662EC">
            <w:pPr>
              <w:rPr>
                <w:rFonts w:ascii="Arial" w:hAnsi="Arial" w:cs="Arial"/>
                <w:sz w:val="21"/>
                <w:szCs w:val="21"/>
              </w:rPr>
            </w:pPr>
            <w:r>
              <w:rPr>
                <w:rFonts w:ascii="Arial" w:hAnsi="Arial" w:cs="Arial"/>
                <w:sz w:val="21"/>
                <w:szCs w:val="21"/>
              </w:rPr>
              <w:t>33</w:t>
            </w:r>
          </w:p>
        </w:tc>
        <w:tc>
          <w:tcPr>
            <w:tcW w:w="2400" w:type="dxa"/>
            <w:vAlign w:val="center"/>
          </w:tcPr>
          <w:p w14:paraId="36A37C84" w14:textId="77777777" w:rsidR="00004EC8" w:rsidRDefault="009662EC">
            <w:pPr>
              <w:rPr>
                <w:rFonts w:ascii="Arial" w:hAnsi="Arial" w:cs="Arial"/>
                <w:sz w:val="21"/>
                <w:szCs w:val="21"/>
              </w:rPr>
            </w:pPr>
            <w:r>
              <w:rPr>
                <w:rFonts w:ascii="Arial" w:hAnsi="Arial" w:cs="Arial"/>
                <w:sz w:val="21"/>
                <w:szCs w:val="21"/>
              </w:rPr>
              <w:t>Wireless LAN and broadband access</w:t>
            </w:r>
          </w:p>
        </w:tc>
        <w:tc>
          <w:tcPr>
            <w:tcW w:w="2310" w:type="dxa"/>
            <w:vAlign w:val="center"/>
          </w:tcPr>
          <w:p w14:paraId="38ECB0F1" w14:textId="77777777" w:rsidR="00004EC8" w:rsidRDefault="009662EC">
            <w:pPr>
              <w:rPr>
                <w:rFonts w:ascii="Arial" w:hAnsi="Arial" w:cs="Arial"/>
                <w:sz w:val="21"/>
                <w:szCs w:val="21"/>
              </w:rPr>
            </w:pPr>
            <w:r>
              <w:rPr>
                <w:rFonts w:ascii="Arial" w:hAnsi="Arial" w:cs="Arial"/>
                <w:sz w:val="21"/>
                <w:szCs w:val="21"/>
              </w:rPr>
              <w:t>5.470 – 5.725 GHz</w:t>
            </w:r>
          </w:p>
        </w:tc>
        <w:tc>
          <w:tcPr>
            <w:tcW w:w="2310" w:type="dxa"/>
            <w:vAlign w:val="center"/>
          </w:tcPr>
          <w:p w14:paraId="6B4CD0FC" w14:textId="77777777" w:rsidR="00004EC8" w:rsidRDefault="009662EC">
            <w:pPr>
              <w:rPr>
                <w:rFonts w:ascii="Arial" w:hAnsi="Arial" w:cs="Arial"/>
                <w:sz w:val="21"/>
                <w:szCs w:val="21"/>
              </w:rPr>
            </w:pPr>
            <w:r>
              <w:rPr>
                <w:rFonts w:ascii="Arial" w:hAnsi="Arial" w:cs="Arial"/>
                <w:sz w:val="21"/>
                <w:szCs w:val="21"/>
              </w:rPr>
              <w:t xml:space="preserve">≤ 1000 </w:t>
            </w:r>
            <w:proofErr w:type="spellStart"/>
            <w:r>
              <w:rPr>
                <w:rFonts w:ascii="Arial" w:hAnsi="Arial" w:cs="Arial"/>
                <w:sz w:val="21"/>
                <w:szCs w:val="21"/>
              </w:rPr>
              <w:t>mW</w:t>
            </w:r>
            <w:proofErr w:type="spellEnd"/>
            <w:r>
              <w:rPr>
                <w:rFonts w:ascii="Arial" w:hAnsi="Arial" w:cs="Arial"/>
                <w:sz w:val="21"/>
                <w:szCs w:val="21"/>
              </w:rPr>
              <w:t xml:space="preserve"> (</w:t>
            </w:r>
            <w:proofErr w:type="spellStart"/>
            <w:r>
              <w:rPr>
                <w:rFonts w:ascii="Arial" w:hAnsi="Arial" w:cs="Arial"/>
                <w:sz w:val="21"/>
                <w:szCs w:val="21"/>
              </w:rPr>
              <w:t>e.i.r.p</w:t>
            </w:r>
            <w:proofErr w:type="spellEnd"/>
            <w:r>
              <w:rPr>
                <w:rFonts w:ascii="Arial" w:hAnsi="Arial" w:cs="Arial"/>
                <w:sz w:val="21"/>
                <w:szCs w:val="21"/>
              </w:rPr>
              <w:t>.)</w:t>
            </w:r>
            <w:r>
              <w:rPr>
                <w:rFonts w:ascii="Arial" w:hAnsi="Arial" w:cs="Arial"/>
                <w:sz w:val="21"/>
                <w:szCs w:val="21"/>
                <w:vertAlign w:val="superscript"/>
              </w:rPr>
              <w:t xml:space="preserve"> Note 2</w:t>
            </w:r>
          </w:p>
        </w:tc>
        <w:tc>
          <w:tcPr>
            <w:tcW w:w="2310" w:type="dxa"/>
            <w:vAlign w:val="center"/>
          </w:tcPr>
          <w:p w14:paraId="7CFA3FAA" w14:textId="77777777" w:rsidR="00004EC8" w:rsidRDefault="009662EC">
            <w:pPr>
              <w:rPr>
                <w:rFonts w:ascii="Arial" w:hAnsi="Arial" w:cs="Arial"/>
                <w:sz w:val="21"/>
                <w:szCs w:val="21"/>
              </w:rPr>
            </w:pPr>
            <w:r>
              <w:rPr>
                <w:rFonts w:ascii="Arial" w:hAnsi="Arial" w:cs="Arial"/>
                <w:sz w:val="21"/>
                <w:szCs w:val="21"/>
              </w:rPr>
              <w:t>FCC Part 15 § 15.407 (b)</w:t>
            </w:r>
          </w:p>
          <w:p w14:paraId="27696128" w14:textId="77777777" w:rsidR="00004EC8" w:rsidRDefault="009662EC">
            <w:pPr>
              <w:rPr>
                <w:rFonts w:ascii="Arial" w:hAnsi="Arial" w:cs="Arial"/>
                <w:sz w:val="21"/>
                <w:szCs w:val="21"/>
              </w:rPr>
            </w:pPr>
            <w:r>
              <w:rPr>
                <w:rFonts w:ascii="Arial" w:hAnsi="Arial" w:cs="Arial"/>
                <w:sz w:val="21"/>
                <w:szCs w:val="21"/>
              </w:rPr>
              <w:t>EN 301 893</w:t>
            </w:r>
          </w:p>
        </w:tc>
        <w:tc>
          <w:tcPr>
            <w:tcW w:w="2310" w:type="dxa"/>
            <w:vAlign w:val="center"/>
          </w:tcPr>
          <w:p w14:paraId="10C113E0" w14:textId="77777777" w:rsidR="00004EC8" w:rsidRDefault="009662EC">
            <w:pPr>
              <w:rPr>
                <w:rFonts w:ascii="Arial" w:hAnsi="Arial" w:cs="Arial"/>
                <w:sz w:val="21"/>
                <w:szCs w:val="21"/>
              </w:rPr>
            </w:pPr>
            <w:r>
              <w:rPr>
                <w:rFonts w:ascii="Arial" w:hAnsi="Arial" w:cs="Arial"/>
                <w:sz w:val="21"/>
                <w:szCs w:val="21"/>
              </w:rPr>
              <w:t>WLAN operating under this provision shall employ Dynamic Frequency Selection (DFS) mechanism and implement Transmit Power Control (TPC).</w:t>
            </w:r>
          </w:p>
          <w:p w14:paraId="5A2431C5" w14:textId="77777777" w:rsidR="00004EC8" w:rsidRDefault="00004EC8">
            <w:pPr>
              <w:rPr>
                <w:rFonts w:ascii="Arial" w:hAnsi="Arial" w:cs="Arial"/>
                <w:sz w:val="21"/>
                <w:szCs w:val="21"/>
              </w:rPr>
            </w:pPr>
          </w:p>
          <w:p w14:paraId="399631A7" w14:textId="77777777" w:rsidR="00004EC8" w:rsidRDefault="009662EC">
            <w:pPr>
              <w:rPr>
                <w:rFonts w:ascii="Arial" w:hAnsi="Arial" w:cs="Arial"/>
                <w:sz w:val="21"/>
                <w:szCs w:val="21"/>
              </w:rPr>
            </w:pPr>
            <w:r>
              <w:rPr>
                <w:rFonts w:ascii="Arial" w:hAnsi="Arial" w:cs="Arial"/>
                <w:sz w:val="21"/>
                <w:szCs w:val="21"/>
              </w:rPr>
              <w:t>Non-</w:t>
            </w:r>
            <w:proofErr w:type="spellStart"/>
            <w:r>
              <w:rPr>
                <w:rFonts w:ascii="Arial" w:hAnsi="Arial" w:cs="Arial"/>
                <w:sz w:val="21"/>
                <w:szCs w:val="21"/>
              </w:rPr>
              <w:t>localised</w:t>
            </w:r>
            <w:proofErr w:type="spellEnd"/>
            <w:r>
              <w:rPr>
                <w:rFonts w:ascii="Arial" w:hAnsi="Arial" w:cs="Arial"/>
                <w:sz w:val="21"/>
                <w:szCs w:val="21"/>
              </w:rPr>
              <w:t xml:space="preserve"> operations shall be approved on an exceptional basis.</w:t>
            </w:r>
          </w:p>
          <w:p w14:paraId="51FB9A66" w14:textId="77777777" w:rsidR="00004EC8" w:rsidRDefault="00004EC8">
            <w:pPr>
              <w:rPr>
                <w:rFonts w:ascii="Arial" w:hAnsi="Arial" w:cs="Arial"/>
                <w:sz w:val="21"/>
                <w:szCs w:val="21"/>
              </w:rPr>
            </w:pPr>
          </w:p>
        </w:tc>
      </w:tr>
      <w:tr w:rsidR="00004EC8" w14:paraId="2B6F8356" w14:textId="77777777">
        <w:trPr>
          <w:trHeight w:val="2366"/>
        </w:trPr>
        <w:tc>
          <w:tcPr>
            <w:tcW w:w="828" w:type="dxa"/>
            <w:vAlign w:val="center"/>
          </w:tcPr>
          <w:p w14:paraId="296347D4" w14:textId="77777777" w:rsidR="00004EC8" w:rsidRDefault="009662EC">
            <w:pPr>
              <w:rPr>
                <w:rFonts w:ascii="Arial" w:hAnsi="Arial" w:cs="Arial"/>
                <w:sz w:val="21"/>
                <w:szCs w:val="21"/>
              </w:rPr>
            </w:pPr>
            <w:r>
              <w:rPr>
                <w:rFonts w:ascii="Arial" w:hAnsi="Arial" w:cs="Arial"/>
                <w:sz w:val="21"/>
                <w:szCs w:val="21"/>
              </w:rPr>
              <w:lastRenderedPageBreak/>
              <w:t>34</w:t>
            </w:r>
          </w:p>
        </w:tc>
        <w:tc>
          <w:tcPr>
            <w:tcW w:w="2400" w:type="dxa"/>
            <w:vAlign w:val="center"/>
          </w:tcPr>
          <w:p w14:paraId="60C74B6F" w14:textId="77777777" w:rsidR="00004EC8" w:rsidRDefault="009662EC">
            <w:pPr>
              <w:rPr>
                <w:rFonts w:ascii="Arial" w:hAnsi="Arial" w:cs="Arial"/>
                <w:sz w:val="21"/>
                <w:szCs w:val="21"/>
              </w:rPr>
            </w:pPr>
            <w:r>
              <w:rPr>
                <w:rFonts w:ascii="Arial" w:hAnsi="Arial" w:cs="Arial"/>
                <w:sz w:val="21"/>
                <w:szCs w:val="21"/>
              </w:rPr>
              <w:t>Wireless LAN and broadband access</w:t>
            </w:r>
          </w:p>
        </w:tc>
        <w:tc>
          <w:tcPr>
            <w:tcW w:w="2310" w:type="dxa"/>
            <w:vAlign w:val="center"/>
          </w:tcPr>
          <w:p w14:paraId="58A5BCBC" w14:textId="77777777" w:rsidR="00004EC8" w:rsidRDefault="009662EC">
            <w:pPr>
              <w:rPr>
                <w:rFonts w:ascii="Arial" w:hAnsi="Arial" w:cs="Arial"/>
                <w:sz w:val="21"/>
                <w:szCs w:val="21"/>
              </w:rPr>
            </w:pPr>
            <w:r>
              <w:rPr>
                <w:rFonts w:ascii="Arial" w:hAnsi="Arial" w:cs="Arial"/>
                <w:sz w:val="21"/>
                <w:szCs w:val="21"/>
              </w:rPr>
              <w:t>57 – 66 GHz</w:t>
            </w:r>
          </w:p>
        </w:tc>
        <w:tc>
          <w:tcPr>
            <w:tcW w:w="2310" w:type="dxa"/>
            <w:vAlign w:val="center"/>
          </w:tcPr>
          <w:p w14:paraId="69466936" w14:textId="77777777" w:rsidR="00004EC8" w:rsidRDefault="009662EC">
            <w:pPr>
              <w:rPr>
                <w:rFonts w:ascii="Arial" w:hAnsi="Arial" w:cs="Arial"/>
                <w:sz w:val="21"/>
                <w:szCs w:val="21"/>
              </w:rPr>
            </w:pPr>
            <w:r>
              <w:rPr>
                <w:rFonts w:ascii="Arial" w:hAnsi="Arial" w:cs="Arial"/>
                <w:sz w:val="21"/>
                <w:szCs w:val="21"/>
              </w:rPr>
              <w:t>≤ 10 W (</w:t>
            </w:r>
            <w:proofErr w:type="spellStart"/>
            <w:r>
              <w:rPr>
                <w:rFonts w:ascii="Arial" w:hAnsi="Arial" w:cs="Arial"/>
                <w:sz w:val="21"/>
                <w:szCs w:val="21"/>
              </w:rPr>
              <w:t>e.i.r.p</w:t>
            </w:r>
            <w:proofErr w:type="spellEnd"/>
            <w:r>
              <w:rPr>
                <w:rFonts w:ascii="Arial" w:hAnsi="Arial" w:cs="Arial"/>
                <w:sz w:val="21"/>
                <w:szCs w:val="21"/>
              </w:rPr>
              <w:t>.)</w:t>
            </w:r>
          </w:p>
        </w:tc>
        <w:tc>
          <w:tcPr>
            <w:tcW w:w="2310" w:type="dxa"/>
            <w:vAlign w:val="center"/>
          </w:tcPr>
          <w:p w14:paraId="4D3F328E" w14:textId="77777777" w:rsidR="00004EC8" w:rsidRDefault="009662EC">
            <w:pPr>
              <w:rPr>
                <w:rFonts w:ascii="Arial" w:hAnsi="Arial" w:cs="Arial"/>
                <w:sz w:val="21"/>
                <w:szCs w:val="21"/>
              </w:rPr>
            </w:pPr>
            <w:r>
              <w:rPr>
                <w:rFonts w:ascii="Arial" w:hAnsi="Arial" w:cs="Arial"/>
                <w:sz w:val="21"/>
                <w:szCs w:val="21"/>
              </w:rPr>
              <w:t>EN 302 567</w:t>
            </w:r>
          </w:p>
          <w:p w14:paraId="0C8347AF" w14:textId="77777777" w:rsidR="00004EC8" w:rsidRDefault="009662EC">
            <w:pPr>
              <w:rPr>
                <w:rFonts w:ascii="Arial" w:hAnsi="Arial" w:cs="Arial"/>
                <w:sz w:val="21"/>
                <w:szCs w:val="21"/>
              </w:rPr>
            </w:pPr>
            <w:r>
              <w:rPr>
                <w:rFonts w:ascii="Arial" w:hAnsi="Arial" w:cs="Arial"/>
                <w:sz w:val="21"/>
                <w:szCs w:val="21"/>
              </w:rPr>
              <w:t>EN 305 550-1</w:t>
            </w:r>
          </w:p>
        </w:tc>
        <w:tc>
          <w:tcPr>
            <w:tcW w:w="2310" w:type="dxa"/>
            <w:vAlign w:val="center"/>
          </w:tcPr>
          <w:p w14:paraId="2361ACBD" w14:textId="77777777" w:rsidR="00004EC8" w:rsidRDefault="009662EC">
            <w:pPr>
              <w:rPr>
                <w:rFonts w:ascii="Arial" w:hAnsi="Arial" w:cs="Arial"/>
                <w:sz w:val="21"/>
                <w:szCs w:val="21"/>
              </w:rPr>
            </w:pPr>
            <w:r>
              <w:rPr>
                <w:rFonts w:ascii="Arial" w:hAnsi="Arial" w:cs="Arial"/>
                <w:sz w:val="21"/>
                <w:szCs w:val="21"/>
              </w:rPr>
              <w:t>Indoor use is restricted to maximum mean EIRP density of 13 dBm/MHz</w:t>
            </w:r>
          </w:p>
          <w:p w14:paraId="752C8FEB" w14:textId="77777777" w:rsidR="00004EC8" w:rsidRDefault="00004EC8">
            <w:pPr>
              <w:rPr>
                <w:rFonts w:ascii="Arial" w:hAnsi="Arial" w:cs="Arial"/>
                <w:sz w:val="21"/>
                <w:szCs w:val="21"/>
              </w:rPr>
            </w:pPr>
          </w:p>
          <w:p w14:paraId="499A3297" w14:textId="77777777" w:rsidR="00004EC8" w:rsidRDefault="009662EC">
            <w:pPr>
              <w:rPr>
                <w:rFonts w:ascii="Arial" w:hAnsi="Arial" w:cs="Arial"/>
                <w:sz w:val="21"/>
                <w:szCs w:val="21"/>
              </w:rPr>
            </w:pPr>
            <w:r>
              <w:rPr>
                <w:rFonts w:ascii="Arial" w:hAnsi="Arial" w:cs="Arial"/>
                <w:sz w:val="21"/>
                <w:szCs w:val="21"/>
              </w:rPr>
              <w:t>Outdoor use is restricted to maximum EIRP of 25 dBm and maximum EIRP power spectral density of -2 dBm/MHz.</w:t>
            </w:r>
          </w:p>
          <w:p w14:paraId="3B93AD63" w14:textId="77777777" w:rsidR="00004EC8" w:rsidRDefault="00004EC8">
            <w:pPr>
              <w:rPr>
                <w:rFonts w:ascii="Arial" w:hAnsi="Arial" w:cs="Arial"/>
                <w:sz w:val="21"/>
                <w:szCs w:val="21"/>
              </w:rPr>
            </w:pPr>
          </w:p>
        </w:tc>
      </w:tr>
    </w:tbl>
    <w:p w14:paraId="700E41F2" w14:textId="77777777" w:rsidR="00004EC8" w:rsidRDefault="00004EC8">
      <w:pPr>
        <w:jc w:val="both"/>
      </w:pPr>
    </w:p>
    <w:p w14:paraId="6E04DA98" w14:textId="77777777" w:rsidR="00004EC8" w:rsidRDefault="009662EC">
      <w:pPr>
        <w:rPr>
          <w:sz w:val="22"/>
          <w:szCs w:val="22"/>
          <w:lang w:eastAsia="ko-KR"/>
        </w:rPr>
      </w:pPr>
      <w:r>
        <w:br w:type="page"/>
      </w:r>
    </w:p>
    <w:p w14:paraId="4B42F8D2" w14:textId="77777777" w:rsidR="00004EC8" w:rsidRDefault="009662EC">
      <w:pPr>
        <w:shd w:val="clear" w:color="auto" w:fill="333399"/>
        <w:jc w:val="both"/>
        <w:rPr>
          <w:b/>
          <w:color w:val="FFFFFF"/>
          <w:lang w:eastAsia="ko-KR"/>
        </w:rPr>
      </w:pPr>
      <w:r>
        <w:rPr>
          <w:b/>
          <w:color w:val="FFFFFF"/>
        </w:rPr>
        <w:lastRenderedPageBreak/>
        <w:t xml:space="preserve">Technical Regulations in </w:t>
      </w:r>
      <w:r>
        <w:rPr>
          <w:rFonts w:hint="eastAsia"/>
          <w:b/>
          <w:color w:val="FFFFFF"/>
          <w:lang w:eastAsia="ko-KR"/>
        </w:rPr>
        <w:t>Thailand</w:t>
      </w:r>
    </w:p>
    <w:p w14:paraId="63507704" w14:textId="77777777" w:rsidR="00004EC8" w:rsidRDefault="00004EC8">
      <w:pPr>
        <w:jc w:val="both"/>
        <w:rPr>
          <w:b/>
          <w:lang w:eastAsia="ko-KR"/>
        </w:rPr>
      </w:pPr>
    </w:p>
    <w:p w14:paraId="20F2AF6B" w14:textId="77777777" w:rsidR="00004EC8" w:rsidRDefault="009662EC">
      <w:pPr>
        <w:spacing w:line="276" w:lineRule="auto"/>
        <w:rPr>
          <w:rFonts w:eastAsia="SimSun"/>
          <w:lang w:eastAsia="zh-CN"/>
        </w:rPr>
      </w:pPr>
      <w:r>
        <w:rPr>
          <w:rFonts w:eastAsia="SimSun"/>
          <w:lang w:eastAsia="zh-CN"/>
        </w:rPr>
        <w:t>SRDs can be classified into three categories under Thai regulations:</w:t>
      </w:r>
    </w:p>
    <w:p w14:paraId="194062FB" w14:textId="77777777" w:rsidR="00004EC8" w:rsidRDefault="009662EC">
      <w:pPr>
        <w:pStyle w:val="1"/>
        <w:numPr>
          <w:ilvl w:val="0"/>
          <w:numId w:val="14"/>
        </w:numPr>
        <w:spacing w:after="120" w:line="276" w:lineRule="auto"/>
        <w:rPr>
          <w:rFonts w:eastAsia="SimSun"/>
          <w:lang w:eastAsia="zh-CN"/>
        </w:rPr>
      </w:pPr>
      <w:r>
        <w:rPr>
          <w:rFonts w:eastAsia="SimSun"/>
          <w:b/>
          <w:bCs/>
          <w:lang w:eastAsia="zh-CN"/>
        </w:rPr>
        <w:t xml:space="preserve">License-exempt </w:t>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6"/>
        <w:gridCol w:w="2527"/>
        <w:gridCol w:w="5095"/>
      </w:tblGrid>
      <w:tr w:rsidR="00004EC8" w14:paraId="55FE502F" w14:textId="77777777">
        <w:trPr>
          <w:jc w:val="center"/>
        </w:trPr>
        <w:tc>
          <w:tcPr>
            <w:tcW w:w="2526" w:type="dxa"/>
          </w:tcPr>
          <w:p w14:paraId="5621F91F" w14:textId="77777777" w:rsidR="00004EC8" w:rsidRDefault="009662EC">
            <w:pPr>
              <w:spacing w:line="276" w:lineRule="auto"/>
              <w:jc w:val="center"/>
              <w:rPr>
                <w:rFonts w:eastAsia="SimSun"/>
                <w:b/>
                <w:bCs/>
                <w:lang w:eastAsia="zh-CN"/>
              </w:rPr>
            </w:pPr>
            <w:r>
              <w:rPr>
                <w:rFonts w:eastAsia="SimSun"/>
                <w:b/>
                <w:bCs/>
                <w:lang w:eastAsia="zh-CN"/>
              </w:rPr>
              <w:t>Frequency</w:t>
            </w:r>
          </w:p>
        </w:tc>
        <w:tc>
          <w:tcPr>
            <w:tcW w:w="2527" w:type="dxa"/>
          </w:tcPr>
          <w:p w14:paraId="705EEE1B" w14:textId="77777777" w:rsidR="00004EC8" w:rsidRDefault="009662EC">
            <w:pPr>
              <w:spacing w:line="276" w:lineRule="auto"/>
              <w:jc w:val="center"/>
              <w:rPr>
                <w:rFonts w:eastAsia="SimSun"/>
                <w:b/>
                <w:bCs/>
                <w:lang w:eastAsia="zh-CN"/>
              </w:rPr>
            </w:pPr>
            <w:r>
              <w:rPr>
                <w:rFonts w:eastAsia="SimSun"/>
                <w:b/>
                <w:bCs/>
                <w:lang w:eastAsia="zh-CN"/>
              </w:rPr>
              <w:t>Maximum Transmit Power Limit</w:t>
            </w:r>
          </w:p>
        </w:tc>
        <w:tc>
          <w:tcPr>
            <w:tcW w:w="5095" w:type="dxa"/>
          </w:tcPr>
          <w:p w14:paraId="04E16578" w14:textId="77777777" w:rsidR="00004EC8" w:rsidRDefault="009662EC">
            <w:pPr>
              <w:spacing w:line="276" w:lineRule="auto"/>
              <w:jc w:val="center"/>
              <w:rPr>
                <w:rFonts w:eastAsia="SimSun"/>
                <w:b/>
                <w:bCs/>
                <w:lang w:eastAsia="zh-CN"/>
              </w:rPr>
            </w:pPr>
            <w:r>
              <w:rPr>
                <w:rFonts w:eastAsia="SimSun"/>
                <w:b/>
                <w:bCs/>
                <w:lang w:eastAsia="zh-CN"/>
              </w:rPr>
              <w:t>Application</w:t>
            </w:r>
          </w:p>
        </w:tc>
      </w:tr>
      <w:tr w:rsidR="00004EC8" w14:paraId="6BB5A12A" w14:textId="77777777">
        <w:trPr>
          <w:jc w:val="center"/>
        </w:trPr>
        <w:tc>
          <w:tcPr>
            <w:tcW w:w="2526" w:type="dxa"/>
          </w:tcPr>
          <w:p w14:paraId="1856FFA1" w14:textId="77777777" w:rsidR="00004EC8" w:rsidRDefault="009662EC">
            <w:pPr>
              <w:spacing w:line="276" w:lineRule="auto"/>
              <w:jc w:val="center"/>
              <w:rPr>
                <w:rFonts w:eastAsia="SimSun"/>
                <w:lang w:eastAsia="zh-CN"/>
              </w:rPr>
            </w:pPr>
            <w:r>
              <w:rPr>
                <w:rFonts w:eastAsia="SimSun"/>
                <w:lang w:eastAsia="zh-CN"/>
              </w:rPr>
              <w:t>&lt; 135 kHz</w:t>
            </w:r>
          </w:p>
        </w:tc>
        <w:tc>
          <w:tcPr>
            <w:tcW w:w="2527" w:type="dxa"/>
          </w:tcPr>
          <w:p w14:paraId="5C99942F" w14:textId="77777777" w:rsidR="00004EC8" w:rsidRDefault="009662EC">
            <w:pPr>
              <w:spacing w:line="276" w:lineRule="auto"/>
              <w:jc w:val="center"/>
              <w:rPr>
                <w:rFonts w:eastAsia="SimSun"/>
                <w:lang w:eastAsia="zh-CN"/>
              </w:rPr>
            </w:pPr>
            <w:r>
              <w:rPr>
                <w:rFonts w:eastAsia="SimSun"/>
                <w:lang w:eastAsia="zh-CN"/>
              </w:rPr>
              <w:t xml:space="preserve">150 </w:t>
            </w:r>
            <w:proofErr w:type="spellStart"/>
            <w:r>
              <w:rPr>
                <w:rFonts w:eastAsia="SimSun"/>
                <w:lang w:eastAsia="zh-CN"/>
              </w:rPr>
              <w:t>mW</w:t>
            </w:r>
            <w:proofErr w:type="spellEnd"/>
            <w:r>
              <w:rPr>
                <w:rFonts w:eastAsia="SimSun"/>
                <w:lang w:eastAsia="zh-CN"/>
              </w:rPr>
              <w:t xml:space="preserve"> </w:t>
            </w:r>
            <w:proofErr w:type="spellStart"/>
            <w:r>
              <w:rPr>
                <w:rFonts w:eastAsia="SimSun"/>
                <w:lang w:eastAsia="zh-CN"/>
              </w:rPr>
              <w:t>e.i.r.p</w:t>
            </w:r>
            <w:proofErr w:type="spellEnd"/>
            <w:r>
              <w:rPr>
                <w:rFonts w:eastAsia="SimSun"/>
                <w:lang w:eastAsia="zh-CN"/>
              </w:rPr>
              <w:t>.</w:t>
            </w:r>
          </w:p>
        </w:tc>
        <w:tc>
          <w:tcPr>
            <w:tcW w:w="5095" w:type="dxa"/>
          </w:tcPr>
          <w:p w14:paraId="0AD6C0F8" w14:textId="77777777" w:rsidR="00004EC8" w:rsidRDefault="009662EC">
            <w:pPr>
              <w:spacing w:line="276" w:lineRule="auto"/>
              <w:jc w:val="center"/>
              <w:rPr>
                <w:rFonts w:eastAsia="SimSun"/>
                <w:lang w:eastAsia="zh-CN"/>
              </w:rPr>
            </w:pPr>
            <w:r>
              <w:rPr>
                <w:rFonts w:eastAsia="SimSun"/>
                <w:lang w:eastAsia="zh-CN"/>
              </w:rPr>
              <w:t>Radiocommunications Equipment</w:t>
            </w:r>
          </w:p>
        </w:tc>
      </w:tr>
      <w:tr w:rsidR="00004EC8" w14:paraId="67F4E662" w14:textId="77777777">
        <w:trPr>
          <w:jc w:val="center"/>
        </w:trPr>
        <w:tc>
          <w:tcPr>
            <w:tcW w:w="2526" w:type="dxa"/>
          </w:tcPr>
          <w:p w14:paraId="31F4B581" w14:textId="77777777" w:rsidR="00004EC8" w:rsidRDefault="009662EC">
            <w:pPr>
              <w:spacing w:line="276" w:lineRule="auto"/>
              <w:jc w:val="center"/>
              <w:rPr>
                <w:rFonts w:eastAsia="SimSun"/>
                <w:lang w:eastAsia="zh-CN"/>
              </w:rPr>
            </w:pPr>
            <w:r>
              <w:rPr>
                <w:rFonts w:eastAsia="SimSun"/>
                <w:lang w:eastAsia="zh-CN"/>
              </w:rPr>
              <w:t>1.6-1.8 MHz</w:t>
            </w:r>
          </w:p>
        </w:tc>
        <w:tc>
          <w:tcPr>
            <w:tcW w:w="2527" w:type="dxa"/>
          </w:tcPr>
          <w:p w14:paraId="13E3E969" w14:textId="77777777" w:rsidR="00004EC8" w:rsidRDefault="009662EC">
            <w:pPr>
              <w:spacing w:line="276" w:lineRule="auto"/>
              <w:jc w:val="center"/>
              <w:rPr>
                <w:rFonts w:eastAsia="SimSun"/>
                <w:lang w:eastAsia="zh-CN"/>
              </w:rPr>
            </w:pPr>
            <w:r>
              <w:rPr>
                <w:rFonts w:eastAsia="SimSun"/>
                <w:lang w:eastAsia="zh-CN"/>
              </w:rPr>
              <w:t xml:space="preserve">10 </w:t>
            </w:r>
            <w:proofErr w:type="spellStart"/>
            <w:r>
              <w:rPr>
                <w:rFonts w:eastAsia="SimSun"/>
                <w:lang w:eastAsia="zh-CN"/>
              </w:rPr>
              <w:t>mW</w:t>
            </w:r>
            <w:proofErr w:type="spellEnd"/>
          </w:p>
        </w:tc>
        <w:tc>
          <w:tcPr>
            <w:tcW w:w="5095" w:type="dxa"/>
          </w:tcPr>
          <w:p w14:paraId="297E28ED" w14:textId="77777777" w:rsidR="00004EC8" w:rsidRDefault="009662EC">
            <w:pPr>
              <w:spacing w:line="276" w:lineRule="auto"/>
              <w:jc w:val="center"/>
              <w:rPr>
                <w:rFonts w:eastAsia="SimSun"/>
                <w:lang w:eastAsia="zh-CN"/>
              </w:rPr>
            </w:pPr>
            <w:r>
              <w:rPr>
                <w:rFonts w:eastAsia="SimSun"/>
                <w:lang w:eastAsia="zh-CN"/>
              </w:rPr>
              <w:t>Wireless Telephone</w:t>
            </w:r>
          </w:p>
        </w:tc>
      </w:tr>
      <w:tr w:rsidR="00004EC8" w14:paraId="658CA3D9" w14:textId="77777777">
        <w:trPr>
          <w:jc w:val="center"/>
        </w:trPr>
        <w:tc>
          <w:tcPr>
            <w:tcW w:w="2526" w:type="dxa"/>
          </w:tcPr>
          <w:p w14:paraId="39373916" w14:textId="77777777" w:rsidR="00004EC8" w:rsidRDefault="009662EC">
            <w:pPr>
              <w:spacing w:line="276" w:lineRule="auto"/>
              <w:jc w:val="center"/>
              <w:rPr>
                <w:rFonts w:eastAsia="SimSun"/>
                <w:lang w:eastAsia="zh-CN"/>
              </w:rPr>
            </w:pPr>
            <w:r>
              <w:rPr>
                <w:rFonts w:eastAsia="SimSun"/>
                <w:lang w:eastAsia="zh-CN"/>
              </w:rPr>
              <w:t>13.553 – 13.567 MHz</w:t>
            </w:r>
          </w:p>
        </w:tc>
        <w:tc>
          <w:tcPr>
            <w:tcW w:w="2527" w:type="dxa"/>
          </w:tcPr>
          <w:p w14:paraId="1695C1A8" w14:textId="77777777" w:rsidR="00004EC8" w:rsidRDefault="009662EC">
            <w:pPr>
              <w:spacing w:line="276" w:lineRule="auto"/>
              <w:jc w:val="center"/>
              <w:rPr>
                <w:rFonts w:eastAsia="SimSun"/>
                <w:lang w:eastAsia="zh-CN"/>
              </w:rPr>
            </w:pPr>
            <w:r>
              <w:rPr>
                <w:rFonts w:eastAsia="SimSun"/>
                <w:lang w:eastAsia="zh-CN"/>
              </w:rPr>
              <w:t xml:space="preserve">10 </w:t>
            </w:r>
            <w:proofErr w:type="spellStart"/>
            <w:r>
              <w:rPr>
                <w:rFonts w:eastAsia="SimSun"/>
                <w:lang w:eastAsia="zh-CN"/>
              </w:rPr>
              <w:t>mW</w:t>
            </w:r>
            <w:proofErr w:type="spellEnd"/>
            <w:r>
              <w:rPr>
                <w:rFonts w:eastAsia="SimSun"/>
                <w:lang w:eastAsia="zh-CN"/>
              </w:rPr>
              <w:t xml:space="preserve"> </w:t>
            </w:r>
            <w:proofErr w:type="spellStart"/>
            <w:r>
              <w:rPr>
                <w:rFonts w:eastAsia="SimSun"/>
                <w:lang w:eastAsia="zh-CN"/>
              </w:rPr>
              <w:t>e.i.r.p</w:t>
            </w:r>
            <w:proofErr w:type="spellEnd"/>
            <w:r>
              <w:rPr>
                <w:rFonts w:eastAsia="SimSun"/>
                <w:lang w:eastAsia="zh-CN"/>
              </w:rPr>
              <w:t>.</w:t>
            </w:r>
          </w:p>
        </w:tc>
        <w:tc>
          <w:tcPr>
            <w:tcW w:w="5095" w:type="dxa"/>
          </w:tcPr>
          <w:p w14:paraId="0A331A82" w14:textId="77777777" w:rsidR="00004EC8" w:rsidRDefault="009662EC">
            <w:pPr>
              <w:spacing w:line="276" w:lineRule="auto"/>
              <w:jc w:val="center"/>
              <w:rPr>
                <w:rFonts w:eastAsia="SimSun"/>
                <w:lang w:eastAsia="zh-CN"/>
              </w:rPr>
            </w:pPr>
            <w:r>
              <w:rPr>
                <w:rFonts w:eastAsia="SimSun"/>
                <w:lang w:eastAsia="zh-CN"/>
              </w:rPr>
              <w:t>Radiocommunications Equipment</w:t>
            </w:r>
          </w:p>
        </w:tc>
      </w:tr>
      <w:tr w:rsidR="00004EC8" w14:paraId="03AF4327" w14:textId="77777777">
        <w:trPr>
          <w:jc w:val="center"/>
        </w:trPr>
        <w:tc>
          <w:tcPr>
            <w:tcW w:w="2526" w:type="dxa"/>
          </w:tcPr>
          <w:p w14:paraId="5F76A5A1" w14:textId="77777777" w:rsidR="00004EC8" w:rsidRDefault="009662EC">
            <w:pPr>
              <w:spacing w:line="276" w:lineRule="auto"/>
              <w:jc w:val="center"/>
              <w:rPr>
                <w:rFonts w:eastAsia="SimSun"/>
                <w:lang w:eastAsia="zh-CN"/>
              </w:rPr>
            </w:pPr>
            <w:r>
              <w:rPr>
                <w:rFonts w:eastAsia="SimSun"/>
                <w:lang w:eastAsia="zh-CN"/>
              </w:rPr>
              <w:t>26.965 – 27.405 MHz</w:t>
            </w:r>
          </w:p>
        </w:tc>
        <w:tc>
          <w:tcPr>
            <w:tcW w:w="2527" w:type="dxa"/>
          </w:tcPr>
          <w:p w14:paraId="65BCFD9C" w14:textId="77777777" w:rsidR="00004EC8" w:rsidRDefault="009662EC">
            <w:pPr>
              <w:spacing w:line="276" w:lineRule="auto"/>
              <w:jc w:val="center"/>
              <w:rPr>
                <w:rFonts w:eastAsia="SimSun"/>
                <w:lang w:eastAsia="zh-CN"/>
              </w:rPr>
            </w:pPr>
            <w:r>
              <w:rPr>
                <w:rFonts w:eastAsia="SimSun"/>
                <w:lang w:eastAsia="zh-CN"/>
              </w:rPr>
              <w:t xml:space="preserve">100 </w:t>
            </w:r>
            <w:proofErr w:type="spellStart"/>
            <w:r>
              <w:rPr>
                <w:rFonts w:eastAsia="SimSun"/>
                <w:lang w:eastAsia="zh-CN"/>
              </w:rPr>
              <w:t>mW</w:t>
            </w:r>
            <w:proofErr w:type="spellEnd"/>
          </w:p>
        </w:tc>
        <w:tc>
          <w:tcPr>
            <w:tcW w:w="5095" w:type="dxa"/>
          </w:tcPr>
          <w:p w14:paraId="1E5A27A2" w14:textId="77777777" w:rsidR="00004EC8" w:rsidRDefault="009662EC">
            <w:pPr>
              <w:spacing w:line="276" w:lineRule="auto"/>
              <w:jc w:val="center"/>
              <w:rPr>
                <w:rFonts w:eastAsia="SimSun"/>
                <w:lang w:eastAsia="zh-CN"/>
              </w:rPr>
            </w:pPr>
            <w:r>
              <w:rPr>
                <w:rFonts w:eastAsia="SimSun"/>
                <w:lang w:eastAsia="zh-CN"/>
              </w:rPr>
              <w:t>Radiocommunications Equipment</w:t>
            </w:r>
          </w:p>
        </w:tc>
      </w:tr>
      <w:tr w:rsidR="00004EC8" w14:paraId="1CE84916" w14:textId="77777777">
        <w:trPr>
          <w:jc w:val="center"/>
        </w:trPr>
        <w:tc>
          <w:tcPr>
            <w:tcW w:w="2526" w:type="dxa"/>
          </w:tcPr>
          <w:p w14:paraId="75AFE5B6" w14:textId="77777777" w:rsidR="00004EC8" w:rsidRDefault="009662EC">
            <w:pPr>
              <w:spacing w:line="276" w:lineRule="auto"/>
              <w:jc w:val="center"/>
              <w:rPr>
                <w:rFonts w:eastAsia="SimSun"/>
                <w:lang w:eastAsia="zh-CN"/>
              </w:rPr>
            </w:pPr>
            <w:r>
              <w:rPr>
                <w:rFonts w:eastAsia="SimSun"/>
                <w:lang w:eastAsia="zh-CN"/>
              </w:rPr>
              <w:t>30-50 MHz</w:t>
            </w:r>
          </w:p>
        </w:tc>
        <w:tc>
          <w:tcPr>
            <w:tcW w:w="2527" w:type="dxa"/>
          </w:tcPr>
          <w:p w14:paraId="780C804F" w14:textId="77777777" w:rsidR="00004EC8" w:rsidRDefault="009662EC">
            <w:pPr>
              <w:spacing w:line="276" w:lineRule="auto"/>
              <w:jc w:val="center"/>
              <w:rPr>
                <w:rFonts w:eastAsia="SimSun"/>
                <w:lang w:eastAsia="zh-CN"/>
              </w:rPr>
            </w:pPr>
            <w:r>
              <w:rPr>
                <w:rFonts w:eastAsia="SimSun"/>
                <w:lang w:eastAsia="zh-CN"/>
              </w:rPr>
              <w:t xml:space="preserve">10 </w:t>
            </w:r>
            <w:proofErr w:type="spellStart"/>
            <w:r>
              <w:rPr>
                <w:rFonts w:eastAsia="SimSun"/>
                <w:lang w:eastAsia="zh-CN"/>
              </w:rPr>
              <w:t>mW</w:t>
            </w:r>
            <w:proofErr w:type="spellEnd"/>
          </w:p>
        </w:tc>
        <w:tc>
          <w:tcPr>
            <w:tcW w:w="5095" w:type="dxa"/>
          </w:tcPr>
          <w:p w14:paraId="12A34705" w14:textId="77777777" w:rsidR="00004EC8" w:rsidRDefault="009662EC">
            <w:pPr>
              <w:spacing w:line="276" w:lineRule="auto"/>
              <w:jc w:val="center"/>
              <w:rPr>
                <w:rFonts w:eastAsia="SimSun"/>
                <w:lang w:eastAsia="zh-CN"/>
              </w:rPr>
            </w:pPr>
            <w:r>
              <w:rPr>
                <w:rFonts w:eastAsia="SimSun"/>
                <w:lang w:eastAsia="zh-CN"/>
              </w:rPr>
              <w:t>Radiocommunications Equipment</w:t>
            </w:r>
          </w:p>
        </w:tc>
      </w:tr>
      <w:tr w:rsidR="00004EC8" w14:paraId="5C587C10" w14:textId="77777777">
        <w:trPr>
          <w:jc w:val="center"/>
        </w:trPr>
        <w:tc>
          <w:tcPr>
            <w:tcW w:w="2526" w:type="dxa"/>
          </w:tcPr>
          <w:p w14:paraId="1648824C" w14:textId="77777777" w:rsidR="00004EC8" w:rsidRDefault="009662EC">
            <w:pPr>
              <w:spacing w:line="276" w:lineRule="auto"/>
              <w:jc w:val="center"/>
              <w:rPr>
                <w:rFonts w:eastAsia="SimSun"/>
                <w:lang w:eastAsia="zh-CN"/>
              </w:rPr>
            </w:pPr>
            <w:r>
              <w:rPr>
                <w:rFonts w:eastAsia="SimSun"/>
                <w:lang w:eastAsia="zh-CN"/>
              </w:rPr>
              <w:t>54-74 MHz</w:t>
            </w:r>
          </w:p>
        </w:tc>
        <w:tc>
          <w:tcPr>
            <w:tcW w:w="2527" w:type="dxa"/>
          </w:tcPr>
          <w:p w14:paraId="76BB6503" w14:textId="77777777" w:rsidR="00004EC8" w:rsidRDefault="009662EC">
            <w:pPr>
              <w:spacing w:line="276" w:lineRule="auto"/>
              <w:jc w:val="center"/>
              <w:rPr>
                <w:rFonts w:eastAsia="SimSun"/>
                <w:lang w:eastAsia="zh-CN"/>
              </w:rPr>
            </w:pPr>
            <w:r>
              <w:rPr>
                <w:rFonts w:eastAsia="SimSun"/>
                <w:lang w:eastAsia="zh-CN"/>
              </w:rPr>
              <w:t xml:space="preserve">10 </w:t>
            </w:r>
            <w:proofErr w:type="spellStart"/>
            <w:r>
              <w:rPr>
                <w:rFonts w:eastAsia="SimSun"/>
                <w:lang w:eastAsia="zh-CN"/>
              </w:rPr>
              <w:t>mW</w:t>
            </w:r>
            <w:proofErr w:type="spellEnd"/>
          </w:p>
        </w:tc>
        <w:tc>
          <w:tcPr>
            <w:tcW w:w="5095" w:type="dxa"/>
          </w:tcPr>
          <w:p w14:paraId="0E1F2844" w14:textId="77777777" w:rsidR="00004EC8" w:rsidRDefault="009662EC">
            <w:pPr>
              <w:spacing w:line="276" w:lineRule="auto"/>
              <w:jc w:val="center"/>
              <w:rPr>
                <w:rFonts w:eastAsia="SimSun"/>
                <w:lang w:eastAsia="zh-CN"/>
              </w:rPr>
            </w:pPr>
            <w:r>
              <w:rPr>
                <w:rFonts w:eastAsia="SimSun"/>
                <w:lang w:eastAsia="zh-CN"/>
              </w:rPr>
              <w:t>Wireless Telephone</w:t>
            </w:r>
          </w:p>
        </w:tc>
      </w:tr>
      <w:tr w:rsidR="00004EC8" w14:paraId="01FD7C7C" w14:textId="77777777">
        <w:trPr>
          <w:jc w:val="center"/>
        </w:trPr>
        <w:tc>
          <w:tcPr>
            <w:tcW w:w="2526" w:type="dxa"/>
          </w:tcPr>
          <w:p w14:paraId="499C56F7" w14:textId="77777777" w:rsidR="00004EC8" w:rsidRDefault="009662EC">
            <w:pPr>
              <w:spacing w:line="276" w:lineRule="auto"/>
              <w:jc w:val="center"/>
              <w:rPr>
                <w:rFonts w:eastAsia="SimSun"/>
                <w:lang w:eastAsia="zh-CN"/>
              </w:rPr>
            </w:pPr>
            <w:r>
              <w:rPr>
                <w:rFonts w:eastAsia="SimSun"/>
                <w:lang w:eastAsia="zh-CN"/>
              </w:rPr>
              <w:t>88-108 MHz</w:t>
            </w:r>
          </w:p>
        </w:tc>
        <w:tc>
          <w:tcPr>
            <w:tcW w:w="2527" w:type="dxa"/>
          </w:tcPr>
          <w:p w14:paraId="0DC123D1" w14:textId="77777777" w:rsidR="00004EC8" w:rsidRDefault="009662EC">
            <w:pPr>
              <w:spacing w:line="276" w:lineRule="auto"/>
              <w:jc w:val="center"/>
              <w:rPr>
                <w:rFonts w:eastAsia="SimSun"/>
                <w:lang w:eastAsia="zh-CN"/>
              </w:rPr>
            </w:pPr>
            <w:r>
              <w:rPr>
                <w:rFonts w:eastAsia="SimSun"/>
                <w:lang w:eastAsia="zh-CN"/>
              </w:rPr>
              <w:t xml:space="preserve">10 </w:t>
            </w:r>
            <w:proofErr w:type="spellStart"/>
            <w:r>
              <w:rPr>
                <w:rFonts w:eastAsia="SimSun"/>
                <w:lang w:eastAsia="zh-CN"/>
              </w:rPr>
              <w:t>mW</w:t>
            </w:r>
            <w:proofErr w:type="spellEnd"/>
          </w:p>
        </w:tc>
        <w:tc>
          <w:tcPr>
            <w:tcW w:w="5095" w:type="dxa"/>
          </w:tcPr>
          <w:p w14:paraId="4587B37C" w14:textId="77777777" w:rsidR="00004EC8" w:rsidRDefault="009662EC">
            <w:pPr>
              <w:spacing w:line="276" w:lineRule="auto"/>
              <w:jc w:val="center"/>
              <w:rPr>
                <w:rFonts w:eastAsia="SimSun"/>
                <w:lang w:eastAsia="zh-CN"/>
              </w:rPr>
            </w:pPr>
            <w:r>
              <w:rPr>
                <w:rFonts w:eastAsia="SimSun"/>
                <w:lang w:eastAsia="zh-CN"/>
              </w:rPr>
              <w:t>Wireless Microphone</w:t>
            </w:r>
          </w:p>
        </w:tc>
      </w:tr>
      <w:tr w:rsidR="00004EC8" w14:paraId="7B4C62CA" w14:textId="77777777">
        <w:trPr>
          <w:jc w:val="center"/>
        </w:trPr>
        <w:tc>
          <w:tcPr>
            <w:tcW w:w="2526" w:type="dxa"/>
          </w:tcPr>
          <w:p w14:paraId="749D4BC1" w14:textId="77777777" w:rsidR="00004EC8" w:rsidRDefault="009662EC">
            <w:pPr>
              <w:spacing w:line="276" w:lineRule="auto"/>
              <w:jc w:val="center"/>
              <w:rPr>
                <w:rFonts w:eastAsia="SimSun"/>
                <w:lang w:eastAsia="zh-CN"/>
              </w:rPr>
            </w:pPr>
            <w:r>
              <w:rPr>
                <w:rFonts w:eastAsia="SimSun"/>
                <w:lang w:eastAsia="zh-CN"/>
              </w:rPr>
              <w:t>165-210 MHz</w:t>
            </w:r>
          </w:p>
        </w:tc>
        <w:tc>
          <w:tcPr>
            <w:tcW w:w="2527" w:type="dxa"/>
          </w:tcPr>
          <w:p w14:paraId="5170197C" w14:textId="77777777" w:rsidR="00004EC8" w:rsidRDefault="009662EC">
            <w:pPr>
              <w:spacing w:line="276" w:lineRule="auto"/>
              <w:jc w:val="center"/>
              <w:rPr>
                <w:rFonts w:eastAsia="SimSun"/>
                <w:lang w:eastAsia="zh-CN"/>
              </w:rPr>
            </w:pPr>
            <w:r>
              <w:rPr>
                <w:rFonts w:eastAsia="SimSun"/>
                <w:lang w:eastAsia="zh-CN"/>
              </w:rPr>
              <w:t xml:space="preserve">10 </w:t>
            </w:r>
            <w:proofErr w:type="spellStart"/>
            <w:r>
              <w:rPr>
                <w:rFonts w:eastAsia="SimSun"/>
                <w:lang w:eastAsia="zh-CN"/>
              </w:rPr>
              <w:t>mW</w:t>
            </w:r>
            <w:proofErr w:type="spellEnd"/>
          </w:p>
        </w:tc>
        <w:tc>
          <w:tcPr>
            <w:tcW w:w="5095" w:type="dxa"/>
          </w:tcPr>
          <w:p w14:paraId="548E89E1" w14:textId="77777777" w:rsidR="00004EC8" w:rsidRDefault="009662EC">
            <w:pPr>
              <w:spacing w:line="276" w:lineRule="auto"/>
              <w:jc w:val="center"/>
              <w:rPr>
                <w:rFonts w:eastAsia="SimSun"/>
                <w:lang w:eastAsia="zh-CN"/>
              </w:rPr>
            </w:pPr>
            <w:r>
              <w:rPr>
                <w:rFonts w:eastAsia="SimSun"/>
                <w:lang w:eastAsia="zh-CN"/>
              </w:rPr>
              <w:t>Wireless Microphone</w:t>
            </w:r>
          </w:p>
        </w:tc>
      </w:tr>
      <w:tr w:rsidR="00004EC8" w14:paraId="23AC1491" w14:textId="77777777">
        <w:trPr>
          <w:jc w:val="center"/>
        </w:trPr>
        <w:tc>
          <w:tcPr>
            <w:tcW w:w="2526" w:type="dxa"/>
          </w:tcPr>
          <w:p w14:paraId="3C76C85C" w14:textId="77777777" w:rsidR="00004EC8" w:rsidRDefault="009662EC">
            <w:pPr>
              <w:spacing w:line="276" w:lineRule="auto"/>
              <w:jc w:val="center"/>
              <w:rPr>
                <w:rFonts w:eastAsia="SimSun"/>
                <w:lang w:eastAsia="zh-CN"/>
              </w:rPr>
            </w:pPr>
            <w:r>
              <w:rPr>
                <w:rFonts w:eastAsia="SimSun"/>
                <w:lang w:eastAsia="zh-CN"/>
              </w:rPr>
              <w:t>300-500 MHz</w:t>
            </w:r>
          </w:p>
        </w:tc>
        <w:tc>
          <w:tcPr>
            <w:tcW w:w="2527" w:type="dxa"/>
          </w:tcPr>
          <w:p w14:paraId="33F13755" w14:textId="77777777" w:rsidR="00004EC8" w:rsidRDefault="009662EC">
            <w:pPr>
              <w:spacing w:line="276" w:lineRule="auto"/>
              <w:jc w:val="center"/>
              <w:rPr>
                <w:rFonts w:eastAsia="SimSun"/>
                <w:lang w:eastAsia="zh-CN"/>
              </w:rPr>
            </w:pPr>
            <w:r>
              <w:rPr>
                <w:rFonts w:eastAsia="SimSun"/>
                <w:lang w:eastAsia="zh-CN"/>
              </w:rPr>
              <w:t xml:space="preserve">10 </w:t>
            </w:r>
            <w:proofErr w:type="spellStart"/>
            <w:r>
              <w:rPr>
                <w:rFonts w:eastAsia="SimSun"/>
                <w:lang w:eastAsia="zh-CN"/>
              </w:rPr>
              <w:t>mW</w:t>
            </w:r>
            <w:proofErr w:type="spellEnd"/>
          </w:p>
        </w:tc>
        <w:tc>
          <w:tcPr>
            <w:tcW w:w="5095" w:type="dxa"/>
          </w:tcPr>
          <w:p w14:paraId="47E47D6A" w14:textId="77777777" w:rsidR="00004EC8" w:rsidRDefault="009662EC">
            <w:pPr>
              <w:spacing w:line="276" w:lineRule="auto"/>
              <w:jc w:val="center"/>
              <w:rPr>
                <w:rFonts w:eastAsia="SimSun"/>
                <w:lang w:eastAsia="zh-CN"/>
              </w:rPr>
            </w:pPr>
            <w:r>
              <w:rPr>
                <w:rFonts w:eastAsia="SimSun"/>
                <w:lang w:eastAsia="zh-CN"/>
              </w:rPr>
              <w:t>Radiocommunications Equipment</w:t>
            </w:r>
          </w:p>
        </w:tc>
      </w:tr>
      <w:tr w:rsidR="00004EC8" w14:paraId="65C928B3" w14:textId="77777777">
        <w:trPr>
          <w:jc w:val="center"/>
        </w:trPr>
        <w:tc>
          <w:tcPr>
            <w:tcW w:w="2526" w:type="dxa"/>
          </w:tcPr>
          <w:p w14:paraId="1B9DB5FA" w14:textId="77777777" w:rsidR="00004EC8" w:rsidRDefault="009662EC">
            <w:pPr>
              <w:spacing w:line="276" w:lineRule="auto"/>
              <w:jc w:val="center"/>
              <w:rPr>
                <w:rFonts w:eastAsia="SimSun"/>
                <w:lang w:eastAsia="zh-CN"/>
              </w:rPr>
            </w:pPr>
            <w:r>
              <w:rPr>
                <w:rFonts w:eastAsia="SimSun"/>
                <w:lang w:eastAsia="zh-CN"/>
              </w:rPr>
              <w:t>920-925 MHz</w:t>
            </w:r>
          </w:p>
        </w:tc>
        <w:tc>
          <w:tcPr>
            <w:tcW w:w="2527" w:type="dxa"/>
          </w:tcPr>
          <w:p w14:paraId="0C5AED3F" w14:textId="77777777" w:rsidR="00004EC8" w:rsidRDefault="009662EC">
            <w:pPr>
              <w:spacing w:line="276" w:lineRule="auto"/>
              <w:jc w:val="center"/>
              <w:rPr>
                <w:rFonts w:eastAsia="SimSun"/>
                <w:lang w:eastAsia="zh-CN"/>
              </w:rPr>
            </w:pPr>
            <w:r>
              <w:rPr>
                <w:rFonts w:eastAsia="SimSun"/>
                <w:lang w:eastAsia="zh-CN"/>
              </w:rPr>
              <w:t xml:space="preserve">4 </w:t>
            </w:r>
            <w:proofErr w:type="spellStart"/>
            <w:r>
              <w:rPr>
                <w:rFonts w:eastAsia="SimSun"/>
                <w:lang w:eastAsia="zh-CN"/>
              </w:rPr>
              <w:t>mW</w:t>
            </w:r>
            <w:proofErr w:type="spellEnd"/>
            <w:r>
              <w:rPr>
                <w:rFonts w:eastAsia="SimSun"/>
                <w:lang w:eastAsia="zh-CN"/>
              </w:rPr>
              <w:t xml:space="preserve"> </w:t>
            </w:r>
            <w:proofErr w:type="spellStart"/>
            <w:r>
              <w:rPr>
                <w:rFonts w:eastAsia="SimSun"/>
                <w:lang w:eastAsia="zh-CN"/>
              </w:rPr>
              <w:t>e.i.r.p</w:t>
            </w:r>
            <w:proofErr w:type="spellEnd"/>
            <w:r>
              <w:rPr>
                <w:rFonts w:eastAsia="SimSun"/>
                <w:lang w:eastAsia="zh-CN"/>
              </w:rPr>
              <w:t>.</w:t>
            </w:r>
          </w:p>
        </w:tc>
        <w:tc>
          <w:tcPr>
            <w:tcW w:w="5095" w:type="dxa"/>
          </w:tcPr>
          <w:p w14:paraId="174C50EC" w14:textId="77777777" w:rsidR="00004EC8" w:rsidRDefault="009662EC">
            <w:pPr>
              <w:spacing w:line="276" w:lineRule="auto"/>
              <w:jc w:val="center"/>
              <w:rPr>
                <w:rFonts w:eastAsia="SimSun"/>
                <w:lang w:eastAsia="zh-CN"/>
              </w:rPr>
            </w:pPr>
            <w:r>
              <w:rPr>
                <w:rFonts w:eastAsia="SimSun"/>
                <w:lang w:eastAsia="zh-CN"/>
              </w:rPr>
              <w:t>RFID Transponder or Tag</w:t>
            </w:r>
          </w:p>
        </w:tc>
      </w:tr>
      <w:tr w:rsidR="00004EC8" w14:paraId="0E7C268F" w14:textId="77777777">
        <w:trPr>
          <w:jc w:val="center"/>
        </w:trPr>
        <w:tc>
          <w:tcPr>
            <w:tcW w:w="2526" w:type="dxa"/>
          </w:tcPr>
          <w:p w14:paraId="712B595B" w14:textId="77777777" w:rsidR="00004EC8" w:rsidRDefault="009662EC">
            <w:pPr>
              <w:spacing w:line="276" w:lineRule="auto"/>
              <w:jc w:val="center"/>
              <w:rPr>
                <w:rFonts w:eastAsia="SimSun"/>
                <w:lang w:eastAsia="zh-CN"/>
              </w:rPr>
            </w:pPr>
            <w:r>
              <w:rPr>
                <w:rFonts w:eastAsia="SimSun"/>
                <w:lang w:eastAsia="zh-CN"/>
              </w:rPr>
              <w:t>2400-2500 MHz</w:t>
            </w:r>
          </w:p>
        </w:tc>
        <w:tc>
          <w:tcPr>
            <w:tcW w:w="2527" w:type="dxa"/>
          </w:tcPr>
          <w:p w14:paraId="270FDB57" w14:textId="77777777" w:rsidR="00004EC8" w:rsidRDefault="009662EC">
            <w:pPr>
              <w:spacing w:line="276" w:lineRule="auto"/>
              <w:jc w:val="center"/>
              <w:rPr>
                <w:rFonts w:eastAsia="SimSun"/>
                <w:lang w:eastAsia="zh-CN"/>
              </w:rPr>
            </w:pPr>
            <w:r>
              <w:rPr>
                <w:rFonts w:eastAsia="SimSun"/>
                <w:lang w:eastAsia="zh-CN"/>
              </w:rPr>
              <w:t xml:space="preserve">100 </w:t>
            </w:r>
            <w:proofErr w:type="spellStart"/>
            <w:r>
              <w:rPr>
                <w:rFonts w:eastAsia="SimSun"/>
                <w:lang w:eastAsia="zh-CN"/>
              </w:rPr>
              <w:t>mW</w:t>
            </w:r>
            <w:proofErr w:type="spellEnd"/>
            <w:r>
              <w:rPr>
                <w:rFonts w:eastAsia="SimSun"/>
                <w:lang w:eastAsia="zh-CN"/>
              </w:rPr>
              <w:t xml:space="preserve"> </w:t>
            </w:r>
            <w:proofErr w:type="spellStart"/>
            <w:r>
              <w:rPr>
                <w:rFonts w:eastAsia="SimSun"/>
                <w:lang w:eastAsia="zh-CN"/>
              </w:rPr>
              <w:t>e.i.r.p</w:t>
            </w:r>
            <w:proofErr w:type="spellEnd"/>
            <w:r>
              <w:rPr>
                <w:rFonts w:eastAsia="SimSun"/>
                <w:lang w:eastAsia="zh-CN"/>
              </w:rPr>
              <w:t>.</w:t>
            </w:r>
          </w:p>
        </w:tc>
        <w:tc>
          <w:tcPr>
            <w:tcW w:w="5095" w:type="dxa"/>
          </w:tcPr>
          <w:p w14:paraId="265E6602" w14:textId="77777777" w:rsidR="00004EC8" w:rsidRDefault="009662EC">
            <w:pPr>
              <w:spacing w:line="276" w:lineRule="auto"/>
              <w:jc w:val="center"/>
              <w:rPr>
                <w:rFonts w:eastAsia="SimSun"/>
                <w:lang w:eastAsia="zh-CN"/>
              </w:rPr>
            </w:pPr>
            <w:r>
              <w:rPr>
                <w:rFonts w:eastAsia="SimSun"/>
                <w:lang w:eastAsia="zh-CN"/>
              </w:rPr>
              <w:t>Radiocommunications Equipment</w:t>
            </w:r>
          </w:p>
        </w:tc>
      </w:tr>
      <w:tr w:rsidR="00004EC8" w14:paraId="08043E14" w14:textId="77777777">
        <w:trPr>
          <w:jc w:val="center"/>
        </w:trPr>
        <w:tc>
          <w:tcPr>
            <w:tcW w:w="2526" w:type="dxa"/>
          </w:tcPr>
          <w:p w14:paraId="4BDFE888" w14:textId="77777777" w:rsidR="00004EC8" w:rsidRDefault="009662EC">
            <w:pPr>
              <w:spacing w:line="276" w:lineRule="auto"/>
              <w:jc w:val="center"/>
              <w:rPr>
                <w:rFonts w:eastAsia="SimSun"/>
                <w:lang w:eastAsia="zh-CN"/>
              </w:rPr>
            </w:pPr>
            <w:r>
              <w:rPr>
                <w:rFonts w:eastAsia="SimSun"/>
                <w:lang w:eastAsia="zh-CN"/>
              </w:rPr>
              <w:t>5.150-5.350 GHz</w:t>
            </w:r>
          </w:p>
        </w:tc>
        <w:tc>
          <w:tcPr>
            <w:tcW w:w="2527" w:type="dxa"/>
          </w:tcPr>
          <w:p w14:paraId="67E8862A" w14:textId="77777777" w:rsidR="00004EC8" w:rsidRDefault="009662EC">
            <w:pPr>
              <w:spacing w:line="276" w:lineRule="auto"/>
              <w:jc w:val="center"/>
              <w:rPr>
                <w:rFonts w:eastAsia="SimSun"/>
                <w:lang w:eastAsia="zh-CN"/>
              </w:rPr>
            </w:pPr>
            <w:r>
              <w:rPr>
                <w:rFonts w:eastAsia="SimSun"/>
                <w:lang w:eastAsia="zh-CN"/>
              </w:rPr>
              <w:t xml:space="preserve">0.2 W </w:t>
            </w:r>
            <w:proofErr w:type="spellStart"/>
            <w:r>
              <w:rPr>
                <w:rFonts w:eastAsia="SimSun"/>
                <w:lang w:eastAsia="zh-CN"/>
              </w:rPr>
              <w:t>e.i.r.p</w:t>
            </w:r>
            <w:proofErr w:type="spellEnd"/>
            <w:r>
              <w:rPr>
                <w:rFonts w:eastAsia="SimSun"/>
                <w:lang w:eastAsia="zh-CN"/>
              </w:rPr>
              <w:t>.</w:t>
            </w:r>
          </w:p>
        </w:tc>
        <w:tc>
          <w:tcPr>
            <w:tcW w:w="5095" w:type="dxa"/>
          </w:tcPr>
          <w:p w14:paraId="5E6FF483" w14:textId="77777777" w:rsidR="00004EC8" w:rsidRDefault="009662EC">
            <w:pPr>
              <w:spacing w:line="276" w:lineRule="auto"/>
              <w:jc w:val="center"/>
              <w:rPr>
                <w:rFonts w:eastAsia="SimSun"/>
                <w:lang w:eastAsia="zh-CN"/>
              </w:rPr>
            </w:pPr>
            <w:r>
              <w:rPr>
                <w:rFonts w:eastAsia="SimSun"/>
                <w:lang w:eastAsia="zh-CN"/>
              </w:rPr>
              <w:t>SRD</w:t>
            </w:r>
          </w:p>
        </w:tc>
      </w:tr>
      <w:tr w:rsidR="00004EC8" w14:paraId="600F4F7F" w14:textId="77777777">
        <w:trPr>
          <w:jc w:val="center"/>
        </w:trPr>
        <w:tc>
          <w:tcPr>
            <w:tcW w:w="2526" w:type="dxa"/>
          </w:tcPr>
          <w:p w14:paraId="25CE3BBE" w14:textId="77777777" w:rsidR="00004EC8" w:rsidRDefault="009662EC">
            <w:pPr>
              <w:spacing w:line="276" w:lineRule="auto"/>
              <w:jc w:val="center"/>
              <w:rPr>
                <w:rFonts w:eastAsia="SimSun"/>
                <w:lang w:eastAsia="zh-CN"/>
              </w:rPr>
            </w:pPr>
            <w:r>
              <w:rPr>
                <w:rFonts w:eastAsia="SimSun"/>
                <w:lang w:eastAsia="zh-CN"/>
              </w:rPr>
              <w:t>5.470-5.725 GHz</w:t>
            </w:r>
          </w:p>
        </w:tc>
        <w:tc>
          <w:tcPr>
            <w:tcW w:w="2527" w:type="dxa"/>
          </w:tcPr>
          <w:p w14:paraId="73D69D85" w14:textId="77777777" w:rsidR="00004EC8" w:rsidRDefault="009662EC">
            <w:pPr>
              <w:spacing w:line="276" w:lineRule="auto"/>
              <w:jc w:val="center"/>
              <w:rPr>
                <w:rFonts w:eastAsia="SimSun"/>
                <w:lang w:eastAsia="zh-CN"/>
              </w:rPr>
            </w:pPr>
            <w:r>
              <w:rPr>
                <w:rFonts w:eastAsia="SimSun"/>
                <w:lang w:eastAsia="zh-CN"/>
              </w:rPr>
              <w:t xml:space="preserve">1 W </w:t>
            </w:r>
            <w:proofErr w:type="spellStart"/>
            <w:r>
              <w:rPr>
                <w:rFonts w:eastAsia="SimSun"/>
                <w:lang w:eastAsia="zh-CN"/>
              </w:rPr>
              <w:t>e.i.r.p</w:t>
            </w:r>
            <w:proofErr w:type="spellEnd"/>
            <w:r>
              <w:rPr>
                <w:rFonts w:eastAsia="SimSun"/>
                <w:lang w:eastAsia="zh-CN"/>
              </w:rPr>
              <w:t>.</w:t>
            </w:r>
          </w:p>
        </w:tc>
        <w:tc>
          <w:tcPr>
            <w:tcW w:w="5095" w:type="dxa"/>
          </w:tcPr>
          <w:p w14:paraId="0B65EBAF" w14:textId="77777777" w:rsidR="00004EC8" w:rsidRDefault="009662EC">
            <w:pPr>
              <w:spacing w:line="276" w:lineRule="auto"/>
              <w:jc w:val="center"/>
              <w:rPr>
                <w:rFonts w:eastAsia="SimSun"/>
                <w:lang w:eastAsia="zh-CN"/>
              </w:rPr>
            </w:pPr>
            <w:r>
              <w:rPr>
                <w:rFonts w:eastAsia="SimSun"/>
                <w:lang w:eastAsia="zh-CN"/>
              </w:rPr>
              <w:t>SRD</w:t>
            </w:r>
          </w:p>
        </w:tc>
      </w:tr>
      <w:tr w:rsidR="00004EC8" w14:paraId="25715349" w14:textId="77777777">
        <w:trPr>
          <w:jc w:val="center"/>
        </w:trPr>
        <w:tc>
          <w:tcPr>
            <w:tcW w:w="2526" w:type="dxa"/>
          </w:tcPr>
          <w:p w14:paraId="46699A72" w14:textId="77777777" w:rsidR="00004EC8" w:rsidRDefault="009662EC">
            <w:pPr>
              <w:spacing w:line="276" w:lineRule="auto"/>
              <w:jc w:val="center"/>
              <w:rPr>
                <w:rFonts w:eastAsia="SimSun"/>
                <w:lang w:eastAsia="zh-CN"/>
              </w:rPr>
            </w:pPr>
            <w:r>
              <w:rPr>
                <w:rFonts w:eastAsia="SimSun"/>
                <w:lang w:eastAsia="zh-CN"/>
              </w:rPr>
              <w:t>5.725-5.850 GHz</w:t>
            </w:r>
          </w:p>
        </w:tc>
        <w:tc>
          <w:tcPr>
            <w:tcW w:w="2527" w:type="dxa"/>
          </w:tcPr>
          <w:p w14:paraId="5C56E30D" w14:textId="77777777" w:rsidR="00004EC8" w:rsidRDefault="009662EC">
            <w:pPr>
              <w:spacing w:line="276" w:lineRule="auto"/>
              <w:jc w:val="center"/>
              <w:rPr>
                <w:rFonts w:eastAsia="SimSun"/>
                <w:lang w:eastAsia="zh-CN"/>
              </w:rPr>
            </w:pPr>
            <w:r>
              <w:rPr>
                <w:rFonts w:eastAsia="SimSun"/>
                <w:lang w:eastAsia="zh-CN"/>
              </w:rPr>
              <w:t xml:space="preserve">1 W </w:t>
            </w:r>
            <w:proofErr w:type="spellStart"/>
            <w:r>
              <w:rPr>
                <w:rFonts w:eastAsia="SimSun"/>
                <w:lang w:eastAsia="zh-CN"/>
              </w:rPr>
              <w:t>e.i.r.p</w:t>
            </w:r>
            <w:proofErr w:type="spellEnd"/>
            <w:r>
              <w:rPr>
                <w:rFonts w:eastAsia="SimSun"/>
                <w:lang w:eastAsia="zh-CN"/>
              </w:rPr>
              <w:t>.</w:t>
            </w:r>
          </w:p>
        </w:tc>
        <w:tc>
          <w:tcPr>
            <w:tcW w:w="5095" w:type="dxa"/>
          </w:tcPr>
          <w:p w14:paraId="0C51492F" w14:textId="77777777" w:rsidR="00004EC8" w:rsidRDefault="009662EC">
            <w:pPr>
              <w:spacing w:line="276" w:lineRule="auto"/>
              <w:jc w:val="center"/>
              <w:rPr>
                <w:rFonts w:eastAsia="SimSun"/>
                <w:lang w:eastAsia="zh-CN"/>
              </w:rPr>
            </w:pPr>
            <w:r>
              <w:rPr>
                <w:rFonts w:eastAsia="SimSun"/>
                <w:lang w:eastAsia="zh-CN"/>
              </w:rPr>
              <w:t>SRD</w:t>
            </w:r>
          </w:p>
        </w:tc>
      </w:tr>
      <w:tr w:rsidR="00004EC8" w14:paraId="240ADB74" w14:textId="77777777">
        <w:trPr>
          <w:jc w:val="center"/>
        </w:trPr>
        <w:tc>
          <w:tcPr>
            <w:tcW w:w="2526" w:type="dxa"/>
          </w:tcPr>
          <w:p w14:paraId="0794EEBD" w14:textId="77777777" w:rsidR="00004EC8" w:rsidRDefault="009662EC">
            <w:pPr>
              <w:spacing w:line="276" w:lineRule="auto"/>
              <w:jc w:val="center"/>
              <w:rPr>
                <w:rFonts w:eastAsia="SimSun"/>
                <w:lang w:eastAsia="zh-CN"/>
              </w:rPr>
            </w:pPr>
            <w:r>
              <w:rPr>
                <w:rFonts w:eastAsia="SimSun"/>
                <w:lang w:eastAsia="zh-CN"/>
              </w:rPr>
              <w:t>5.725-5.875 GHz</w:t>
            </w:r>
          </w:p>
        </w:tc>
        <w:tc>
          <w:tcPr>
            <w:tcW w:w="2527" w:type="dxa"/>
          </w:tcPr>
          <w:p w14:paraId="77978C9E" w14:textId="77777777" w:rsidR="00004EC8" w:rsidRDefault="009662EC">
            <w:pPr>
              <w:spacing w:line="276" w:lineRule="auto"/>
              <w:jc w:val="center"/>
              <w:rPr>
                <w:rFonts w:eastAsia="SimSun"/>
                <w:lang w:eastAsia="zh-CN"/>
              </w:rPr>
            </w:pPr>
            <w:r>
              <w:rPr>
                <w:rFonts w:eastAsia="SimSun"/>
                <w:lang w:eastAsia="zh-CN"/>
              </w:rPr>
              <w:t xml:space="preserve">10 </w:t>
            </w:r>
            <w:proofErr w:type="spellStart"/>
            <w:r>
              <w:rPr>
                <w:rFonts w:eastAsia="SimSun"/>
                <w:lang w:eastAsia="zh-CN"/>
              </w:rPr>
              <w:t>mW</w:t>
            </w:r>
            <w:proofErr w:type="spellEnd"/>
            <w:r>
              <w:rPr>
                <w:rFonts w:eastAsia="SimSun"/>
                <w:lang w:eastAsia="zh-CN"/>
              </w:rPr>
              <w:t xml:space="preserve"> </w:t>
            </w:r>
            <w:proofErr w:type="spellStart"/>
            <w:r>
              <w:rPr>
                <w:rFonts w:eastAsia="SimSun"/>
                <w:lang w:eastAsia="zh-CN"/>
              </w:rPr>
              <w:t>e.i.r.p</w:t>
            </w:r>
            <w:proofErr w:type="spellEnd"/>
            <w:r>
              <w:rPr>
                <w:rFonts w:eastAsia="SimSun"/>
                <w:lang w:eastAsia="zh-CN"/>
              </w:rPr>
              <w:t>.</w:t>
            </w:r>
          </w:p>
        </w:tc>
        <w:tc>
          <w:tcPr>
            <w:tcW w:w="5095" w:type="dxa"/>
          </w:tcPr>
          <w:p w14:paraId="0BFA7FF0" w14:textId="77777777" w:rsidR="00004EC8" w:rsidRDefault="009662EC">
            <w:pPr>
              <w:spacing w:line="276" w:lineRule="auto"/>
              <w:jc w:val="center"/>
              <w:rPr>
                <w:rFonts w:eastAsia="SimSun"/>
                <w:lang w:eastAsia="zh-CN"/>
              </w:rPr>
            </w:pPr>
            <w:r>
              <w:rPr>
                <w:rFonts w:eastAsia="SimSun"/>
                <w:lang w:eastAsia="zh-CN"/>
              </w:rPr>
              <w:t>Radar</w:t>
            </w:r>
          </w:p>
        </w:tc>
      </w:tr>
      <w:tr w:rsidR="00004EC8" w14:paraId="23C06862" w14:textId="77777777">
        <w:trPr>
          <w:jc w:val="center"/>
        </w:trPr>
        <w:tc>
          <w:tcPr>
            <w:tcW w:w="2526" w:type="dxa"/>
          </w:tcPr>
          <w:p w14:paraId="4F91ACA2" w14:textId="77777777" w:rsidR="00004EC8" w:rsidRDefault="009662EC">
            <w:pPr>
              <w:spacing w:line="276" w:lineRule="auto"/>
              <w:jc w:val="center"/>
              <w:rPr>
                <w:rFonts w:eastAsia="SimSun"/>
                <w:lang w:eastAsia="zh-CN"/>
              </w:rPr>
            </w:pPr>
            <w:r>
              <w:rPr>
                <w:rFonts w:eastAsia="SimSun"/>
                <w:lang w:eastAsia="zh-CN"/>
              </w:rPr>
              <w:t>10-10.6 GHz</w:t>
            </w:r>
          </w:p>
        </w:tc>
        <w:tc>
          <w:tcPr>
            <w:tcW w:w="2527" w:type="dxa"/>
          </w:tcPr>
          <w:p w14:paraId="2298A53C" w14:textId="77777777" w:rsidR="00004EC8" w:rsidRDefault="009662EC">
            <w:pPr>
              <w:spacing w:line="276" w:lineRule="auto"/>
              <w:jc w:val="center"/>
              <w:rPr>
                <w:rFonts w:eastAsia="SimSun"/>
                <w:lang w:eastAsia="zh-CN"/>
              </w:rPr>
            </w:pPr>
            <w:r>
              <w:rPr>
                <w:rFonts w:eastAsia="SimSun"/>
                <w:lang w:eastAsia="zh-CN"/>
              </w:rPr>
              <w:t xml:space="preserve">10 </w:t>
            </w:r>
            <w:proofErr w:type="spellStart"/>
            <w:r>
              <w:rPr>
                <w:rFonts w:eastAsia="SimSun"/>
                <w:lang w:eastAsia="zh-CN"/>
              </w:rPr>
              <w:t>mW</w:t>
            </w:r>
            <w:proofErr w:type="spellEnd"/>
            <w:r>
              <w:rPr>
                <w:rFonts w:eastAsia="SimSun"/>
                <w:lang w:eastAsia="zh-CN"/>
              </w:rPr>
              <w:t xml:space="preserve"> </w:t>
            </w:r>
            <w:proofErr w:type="spellStart"/>
            <w:r>
              <w:rPr>
                <w:rFonts w:eastAsia="SimSun"/>
                <w:lang w:eastAsia="zh-CN"/>
              </w:rPr>
              <w:t>e.i.r.p</w:t>
            </w:r>
            <w:proofErr w:type="spellEnd"/>
            <w:r>
              <w:rPr>
                <w:rFonts w:eastAsia="SimSun"/>
                <w:lang w:eastAsia="zh-CN"/>
              </w:rPr>
              <w:t>.</w:t>
            </w:r>
          </w:p>
        </w:tc>
        <w:tc>
          <w:tcPr>
            <w:tcW w:w="5095" w:type="dxa"/>
          </w:tcPr>
          <w:p w14:paraId="5507B53A" w14:textId="77777777" w:rsidR="00004EC8" w:rsidRDefault="009662EC">
            <w:pPr>
              <w:spacing w:line="276" w:lineRule="auto"/>
              <w:jc w:val="center"/>
              <w:rPr>
                <w:rFonts w:eastAsia="SimSun"/>
                <w:lang w:eastAsia="zh-CN"/>
              </w:rPr>
            </w:pPr>
            <w:r>
              <w:rPr>
                <w:rFonts w:eastAsia="SimSun"/>
                <w:lang w:eastAsia="zh-CN"/>
              </w:rPr>
              <w:t>Radar</w:t>
            </w:r>
          </w:p>
        </w:tc>
      </w:tr>
      <w:tr w:rsidR="00004EC8" w14:paraId="4F3CB723" w14:textId="77777777">
        <w:trPr>
          <w:jc w:val="center"/>
        </w:trPr>
        <w:tc>
          <w:tcPr>
            <w:tcW w:w="2526" w:type="dxa"/>
          </w:tcPr>
          <w:p w14:paraId="27714A2D" w14:textId="77777777" w:rsidR="00004EC8" w:rsidRDefault="009662EC">
            <w:pPr>
              <w:spacing w:line="276" w:lineRule="auto"/>
              <w:jc w:val="center"/>
              <w:rPr>
                <w:rFonts w:eastAsia="SimSun"/>
                <w:lang w:eastAsia="zh-CN"/>
              </w:rPr>
            </w:pPr>
            <w:r>
              <w:rPr>
                <w:rFonts w:eastAsia="SimSun"/>
                <w:lang w:eastAsia="zh-CN"/>
              </w:rPr>
              <w:t>24.05-24.25 GHz</w:t>
            </w:r>
          </w:p>
        </w:tc>
        <w:tc>
          <w:tcPr>
            <w:tcW w:w="2527" w:type="dxa"/>
          </w:tcPr>
          <w:p w14:paraId="40375A44" w14:textId="77777777" w:rsidR="00004EC8" w:rsidRDefault="009662EC">
            <w:pPr>
              <w:spacing w:line="276" w:lineRule="auto"/>
              <w:jc w:val="center"/>
              <w:rPr>
                <w:rFonts w:eastAsia="SimSun"/>
                <w:lang w:eastAsia="zh-CN"/>
              </w:rPr>
            </w:pPr>
            <w:r>
              <w:rPr>
                <w:rFonts w:eastAsia="SimSun"/>
                <w:lang w:eastAsia="zh-CN"/>
              </w:rPr>
              <w:t xml:space="preserve">10 </w:t>
            </w:r>
            <w:proofErr w:type="spellStart"/>
            <w:r>
              <w:rPr>
                <w:rFonts w:eastAsia="SimSun"/>
                <w:lang w:eastAsia="zh-CN"/>
              </w:rPr>
              <w:t>mW</w:t>
            </w:r>
            <w:proofErr w:type="spellEnd"/>
            <w:r>
              <w:rPr>
                <w:rFonts w:eastAsia="SimSun"/>
                <w:lang w:eastAsia="zh-CN"/>
              </w:rPr>
              <w:t xml:space="preserve"> </w:t>
            </w:r>
            <w:proofErr w:type="spellStart"/>
            <w:r>
              <w:rPr>
                <w:rFonts w:eastAsia="SimSun"/>
                <w:lang w:eastAsia="zh-CN"/>
              </w:rPr>
              <w:t>e.i.r.p</w:t>
            </w:r>
            <w:proofErr w:type="spellEnd"/>
            <w:r>
              <w:rPr>
                <w:rFonts w:eastAsia="SimSun"/>
                <w:lang w:eastAsia="zh-CN"/>
              </w:rPr>
              <w:t>.</w:t>
            </w:r>
          </w:p>
        </w:tc>
        <w:tc>
          <w:tcPr>
            <w:tcW w:w="5095" w:type="dxa"/>
          </w:tcPr>
          <w:p w14:paraId="268ECC34" w14:textId="77777777" w:rsidR="00004EC8" w:rsidRDefault="009662EC">
            <w:pPr>
              <w:spacing w:line="276" w:lineRule="auto"/>
              <w:jc w:val="center"/>
              <w:rPr>
                <w:rFonts w:eastAsia="SimSun"/>
                <w:lang w:eastAsia="zh-CN"/>
              </w:rPr>
            </w:pPr>
            <w:r>
              <w:rPr>
                <w:rFonts w:eastAsia="SimSun"/>
                <w:lang w:eastAsia="zh-CN"/>
              </w:rPr>
              <w:t>Radar</w:t>
            </w:r>
          </w:p>
        </w:tc>
      </w:tr>
      <w:tr w:rsidR="00004EC8" w14:paraId="6EED3522" w14:textId="77777777">
        <w:trPr>
          <w:jc w:val="center"/>
        </w:trPr>
        <w:tc>
          <w:tcPr>
            <w:tcW w:w="2526" w:type="dxa"/>
          </w:tcPr>
          <w:p w14:paraId="674AA828" w14:textId="77777777" w:rsidR="00004EC8" w:rsidRDefault="009662EC">
            <w:pPr>
              <w:spacing w:line="276" w:lineRule="auto"/>
              <w:jc w:val="center"/>
              <w:rPr>
                <w:rFonts w:eastAsia="SimSun"/>
                <w:lang w:eastAsia="zh-CN"/>
              </w:rPr>
            </w:pPr>
            <w:r>
              <w:rPr>
                <w:rFonts w:eastAsia="SimSun"/>
                <w:lang w:eastAsia="zh-CN"/>
              </w:rPr>
              <w:t>76-81 GHz</w:t>
            </w:r>
          </w:p>
        </w:tc>
        <w:tc>
          <w:tcPr>
            <w:tcW w:w="2527" w:type="dxa"/>
          </w:tcPr>
          <w:p w14:paraId="3621FCB2" w14:textId="77777777" w:rsidR="00004EC8" w:rsidRDefault="009662EC">
            <w:pPr>
              <w:spacing w:line="276" w:lineRule="auto"/>
              <w:jc w:val="center"/>
              <w:rPr>
                <w:rFonts w:eastAsia="SimSun"/>
                <w:lang w:eastAsia="zh-CN"/>
              </w:rPr>
            </w:pPr>
            <w:r>
              <w:rPr>
                <w:rFonts w:eastAsia="SimSun"/>
                <w:lang w:eastAsia="zh-CN"/>
              </w:rPr>
              <w:t xml:space="preserve">10 </w:t>
            </w:r>
            <w:proofErr w:type="spellStart"/>
            <w:r>
              <w:rPr>
                <w:rFonts w:eastAsia="SimSun"/>
                <w:lang w:eastAsia="zh-CN"/>
              </w:rPr>
              <w:t>mW</w:t>
            </w:r>
            <w:proofErr w:type="spellEnd"/>
            <w:r>
              <w:rPr>
                <w:rFonts w:eastAsia="SimSun"/>
                <w:lang w:eastAsia="zh-CN"/>
              </w:rPr>
              <w:t xml:space="preserve"> </w:t>
            </w:r>
            <w:proofErr w:type="spellStart"/>
            <w:r>
              <w:rPr>
                <w:rFonts w:eastAsia="SimSun"/>
                <w:lang w:eastAsia="zh-CN"/>
              </w:rPr>
              <w:t>e.i.r.p</w:t>
            </w:r>
            <w:proofErr w:type="spellEnd"/>
            <w:r>
              <w:rPr>
                <w:rFonts w:eastAsia="SimSun"/>
                <w:lang w:eastAsia="zh-CN"/>
              </w:rPr>
              <w:t>.</w:t>
            </w:r>
          </w:p>
        </w:tc>
        <w:tc>
          <w:tcPr>
            <w:tcW w:w="5095" w:type="dxa"/>
          </w:tcPr>
          <w:p w14:paraId="50E7FD4C" w14:textId="77777777" w:rsidR="00004EC8" w:rsidRDefault="009662EC">
            <w:pPr>
              <w:spacing w:line="276" w:lineRule="auto"/>
              <w:jc w:val="center"/>
              <w:rPr>
                <w:rFonts w:eastAsia="SimSun"/>
                <w:lang w:eastAsia="zh-CN"/>
              </w:rPr>
            </w:pPr>
            <w:r>
              <w:rPr>
                <w:rFonts w:eastAsia="SimSun"/>
                <w:lang w:eastAsia="zh-CN"/>
              </w:rPr>
              <w:t>Radar</w:t>
            </w:r>
          </w:p>
        </w:tc>
      </w:tr>
    </w:tbl>
    <w:p w14:paraId="1D1C421B" w14:textId="77777777" w:rsidR="00004EC8" w:rsidRDefault="00004EC8">
      <w:pPr>
        <w:spacing w:line="276" w:lineRule="auto"/>
        <w:rPr>
          <w:rFonts w:eastAsia="SimSun"/>
          <w:lang w:eastAsia="zh-CN"/>
        </w:rPr>
      </w:pPr>
    </w:p>
    <w:p w14:paraId="6020B6E3" w14:textId="77777777" w:rsidR="00004EC8" w:rsidRDefault="00004EC8">
      <w:pPr>
        <w:spacing w:line="276" w:lineRule="auto"/>
        <w:rPr>
          <w:rFonts w:eastAsia="SimSun"/>
          <w:lang w:eastAsia="zh-CN"/>
        </w:rPr>
      </w:pPr>
    </w:p>
    <w:p w14:paraId="6214FB54" w14:textId="77777777" w:rsidR="00004EC8" w:rsidRDefault="00004EC8">
      <w:pPr>
        <w:spacing w:line="276" w:lineRule="auto"/>
        <w:rPr>
          <w:rFonts w:eastAsia="SimSun"/>
          <w:lang w:eastAsia="zh-CN"/>
        </w:rPr>
      </w:pPr>
    </w:p>
    <w:p w14:paraId="59FAAFB0" w14:textId="77777777" w:rsidR="00004EC8" w:rsidRDefault="009662EC">
      <w:pPr>
        <w:pStyle w:val="1"/>
        <w:numPr>
          <w:ilvl w:val="0"/>
          <w:numId w:val="14"/>
        </w:numPr>
        <w:spacing w:after="120" w:line="276" w:lineRule="auto"/>
        <w:rPr>
          <w:rFonts w:eastAsia="SimSun"/>
          <w:lang w:eastAsia="zh-CN"/>
        </w:rPr>
      </w:pPr>
      <w:r>
        <w:rPr>
          <w:rFonts w:eastAsia="SimSun"/>
          <w:b/>
          <w:bCs/>
          <w:lang w:eastAsia="zh-CN"/>
        </w:rPr>
        <w:lastRenderedPageBreak/>
        <w:t>License-exempt only for po</w:t>
      </w:r>
      <w:r>
        <w:rPr>
          <w:rFonts w:eastAsia="SimSun" w:cs="Angsana New"/>
          <w:b/>
          <w:bCs/>
          <w:lang w:eastAsia="zh-CN"/>
        </w:rPr>
        <w:t xml:space="preserve">ssessing, </w:t>
      </w:r>
      <w:r>
        <w:rPr>
          <w:rFonts w:eastAsia="SimSun"/>
          <w:b/>
          <w:bCs/>
          <w:lang w:eastAsia="zh-CN"/>
        </w:rPr>
        <w:t>using, and exporting radiocommunications equipment</w:t>
      </w: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6"/>
        <w:gridCol w:w="2527"/>
        <w:gridCol w:w="5067"/>
      </w:tblGrid>
      <w:tr w:rsidR="00004EC8" w14:paraId="31E576EF" w14:textId="77777777">
        <w:trPr>
          <w:jc w:val="center"/>
        </w:trPr>
        <w:tc>
          <w:tcPr>
            <w:tcW w:w="2526" w:type="dxa"/>
          </w:tcPr>
          <w:p w14:paraId="0132DB8B" w14:textId="77777777" w:rsidR="00004EC8" w:rsidRDefault="009662EC">
            <w:pPr>
              <w:spacing w:line="276" w:lineRule="auto"/>
              <w:jc w:val="center"/>
              <w:rPr>
                <w:rFonts w:eastAsia="SimSun"/>
                <w:b/>
                <w:bCs/>
                <w:lang w:eastAsia="zh-CN"/>
              </w:rPr>
            </w:pPr>
            <w:r>
              <w:rPr>
                <w:rFonts w:eastAsia="SimSun"/>
                <w:b/>
                <w:bCs/>
                <w:lang w:eastAsia="zh-CN"/>
              </w:rPr>
              <w:t>Frequency</w:t>
            </w:r>
          </w:p>
        </w:tc>
        <w:tc>
          <w:tcPr>
            <w:tcW w:w="2527" w:type="dxa"/>
          </w:tcPr>
          <w:p w14:paraId="171D067E" w14:textId="77777777" w:rsidR="00004EC8" w:rsidRDefault="009662EC">
            <w:pPr>
              <w:spacing w:line="276" w:lineRule="auto"/>
              <w:jc w:val="center"/>
              <w:rPr>
                <w:rFonts w:eastAsia="SimSun"/>
                <w:b/>
                <w:bCs/>
                <w:lang w:eastAsia="zh-CN"/>
              </w:rPr>
            </w:pPr>
            <w:r>
              <w:rPr>
                <w:rFonts w:eastAsia="SimSun"/>
                <w:b/>
                <w:bCs/>
                <w:lang w:eastAsia="zh-CN"/>
              </w:rPr>
              <w:t>Maximum Transmit Power Limit</w:t>
            </w:r>
          </w:p>
        </w:tc>
        <w:tc>
          <w:tcPr>
            <w:tcW w:w="5067" w:type="dxa"/>
          </w:tcPr>
          <w:p w14:paraId="4F8EBC95" w14:textId="77777777" w:rsidR="00004EC8" w:rsidRDefault="009662EC">
            <w:pPr>
              <w:spacing w:line="276" w:lineRule="auto"/>
              <w:jc w:val="center"/>
              <w:rPr>
                <w:rFonts w:eastAsia="SimSun"/>
                <w:b/>
                <w:bCs/>
                <w:lang w:eastAsia="zh-CN"/>
              </w:rPr>
            </w:pPr>
            <w:r>
              <w:rPr>
                <w:rFonts w:eastAsia="SimSun"/>
                <w:b/>
                <w:bCs/>
                <w:lang w:eastAsia="zh-CN"/>
              </w:rPr>
              <w:t>Application</w:t>
            </w:r>
          </w:p>
        </w:tc>
      </w:tr>
      <w:tr w:rsidR="00004EC8" w14:paraId="0212D593" w14:textId="77777777">
        <w:trPr>
          <w:jc w:val="center"/>
        </w:trPr>
        <w:tc>
          <w:tcPr>
            <w:tcW w:w="2526" w:type="dxa"/>
          </w:tcPr>
          <w:p w14:paraId="4B10860A" w14:textId="77777777" w:rsidR="00004EC8" w:rsidRDefault="009662EC">
            <w:pPr>
              <w:spacing w:line="276" w:lineRule="auto"/>
              <w:jc w:val="center"/>
              <w:rPr>
                <w:rFonts w:eastAsia="SimSun"/>
                <w:lang w:eastAsia="zh-CN"/>
              </w:rPr>
            </w:pPr>
            <w:r>
              <w:rPr>
                <w:rFonts w:eastAsia="SimSun"/>
                <w:lang w:eastAsia="zh-CN"/>
              </w:rPr>
              <w:t>26.965-27.405 MHz</w:t>
            </w:r>
          </w:p>
        </w:tc>
        <w:tc>
          <w:tcPr>
            <w:tcW w:w="2527" w:type="dxa"/>
          </w:tcPr>
          <w:p w14:paraId="53F317F5" w14:textId="77777777" w:rsidR="00004EC8" w:rsidRDefault="009662EC">
            <w:pPr>
              <w:spacing w:line="276" w:lineRule="auto"/>
              <w:jc w:val="center"/>
              <w:rPr>
                <w:rFonts w:eastAsia="SimSun"/>
                <w:lang w:eastAsia="zh-CN"/>
              </w:rPr>
            </w:pPr>
            <w:r>
              <w:rPr>
                <w:rFonts w:eastAsia="SimSun"/>
                <w:lang w:eastAsia="zh-CN"/>
              </w:rPr>
              <w:t xml:space="preserve">&gt; 100 </w:t>
            </w:r>
            <w:proofErr w:type="spellStart"/>
            <w:r>
              <w:rPr>
                <w:rFonts w:eastAsia="SimSun"/>
                <w:lang w:eastAsia="zh-CN"/>
              </w:rPr>
              <w:t>mW</w:t>
            </w:r>
            <w:proofErr w:type="spellEnd"/>
          </w:p>
          <w:p w14:paraId="2FEAE22E" w14:textId="77777777" w:rsidR="00004EC8" w:rsidRDefault="009662EC">
            <w:pPr>
              <w:spacing w:line="276" w:lineRule="auto"/>
              <w:jc w:val="center"/>
              <w:rPr>
                <w:rFonts w:eastAsia="SimSun"/>
                <w:lang w:eastAsia="zh-CN"/>
              </w:rPr>
            </w:pPr>
            <w:r>
              <w:rPr>
                <w:rFonts w:eastAsia="SimSun"/>
                <w:lang w:eastAsia="zh-CN"/>
              </w:rPr>
              <w:t xml:space="preserve">&lt; 500 </w:t>
            </w:r>
            <w:proofErr w:type="spellStart"/>
            <w:r>
              <w:rPr>
                <w:rFonts w:eastAsia="SimSun"/>
                <w:lang w:eastAsia="zh-CN"/>
              </w:rPr>
              <w:t>mW</w:t>
            </w:r>
            <w:proofErr w:type="spellEnd"/>
          </w:p>
        </w:tc>
        <w:tc>
          <w:tcPr>
            <w:tcW w:w="5067" w:type="dxa"/>
          </w:tcPr>
          <w:p w14:paraId="60F3BFD2" w14:textId="77777777" w:rsidR="00004EC8" w:rsidRDefault="009662EC">
            <w:pPr>
              <w:spacing w:line="276" w:lineRule="auto"/>
              <w:jc w:val="center"/>
              <w:rPr>
                <w:rFonts w:eastAsia="SimSun"/>
                <w:lang w:eastAsia="zh-CN"/>
              </w:rPr>
            </w:pPr>
            <w:r>
              <w:rPr>
                <w:rFonts w:eastAsia="SimSun"/>
                <w:lang w:eastAsia="zh-CN"/>
              </w:rPr>
              <w:t>Radiocommunications Equipment</w:t>
            </w:r>
          </w:p>
        </w:tc>
      </w:tr>
      <w:tr w:rsidR="00004EC8" w14:paraId="5E9934B6" w14:textId="77777777">
        <w:trPr>
          <w:jc w:val="center"/>
        </w:trPr>
        <w:tc>
          <w:tcPr>
            <w:tcW w:w="2526" w:type="dxa"/>
          </w:tcPr>
          <w:p w14:paraId="27982CAA" w14:textId="77777777" w:rsidR="00004EC8" w:rsidRDefault="009662EC">
            <w:pPr>
              <w:spacing w:line="276" w:lineRule="auto"/>
              <w:jc w:val="center"/>
              <w:rPr>
                <w:rFonts w:eastAsia="SimSun"/>
                <w:lang w:eastAsia="zh-CN"/>
              </w:rPr>
            </w:pPr>
            <w:r>
              <w:rPr>
                <w:rFonts w:eastAsia="SimSun"/>
                <w:lang w:eastAsia="zh-CN"/>
              </w:rPr>
              <w:t>72-72.745 MHz</w:t>
            </w:r>
          </w:p>
        </w:tc>
        <w:tc>
          <w:tcPr>
            <w:tcW w:w="2527" w:type="dxa"/>
          </w:tcPr>
          <w:p w14:paraId="13F63B72" w14:textId="77777777" w:rsidR="00004EC8" w:rsidRDefault="009662EC">
            <w:pPr>
              <w:spacing w:line="276" w:lineRule="auto"/>
              <w:jc w:val="center"/>
              <w:rPr>
                <w:rFonts w:eastAsia="SimSun"/>
                <w:lang w:eastAsia="zh-CN"/>
              </w:rPr>
            </w:pPr>
            <w:r>
              <w:rPr>
                <w:rFonts w:eastAsia="SimSun"/>
                <w:lang w:eastAsia="zh-CN"/>
              </w:rPr>
              <w:t xml:space="preserve">750 </w:t>
            </w:r>
            <w:proofErr w:type="spellStart"/>
            <w:r>
              <w:rPr>
                <w:rFonts w:eastAsia="SimSun"/>
                <w:lang w:eastAsia="zh-CN"/>
              </w:rPr>
              <w:t>mW</w:t>
            </w:r>
            <w:proofErr w:type="spellEnd"/>
          </w:p>
        </w:tc>
        <w:tc>
          <w:tcPr>
            <w:tcW w:w="5067" w:type="dxa"/>
          </w:tcPr>
          <w:p w14:paraId="68534C0B" w14:textId="77777777" w:rsidR="00004EC8" w:rsidRDefault="009662EC">
            <w:pPr>
              <w:spacing w:line="276" w:lineRule="auto"/>
              <w:jc w:val="center"/>
              <w:rPr>
                <w:rFonts w:eastAsia="SimSun"/>
                <w:lang w:eastAsia="zh-CN"/>
              </w:rPr>
            </w:pPr>
            <w:r>
              <w:rPr>
                <w:rFonts w:eastAsia="SimSun"/>
                <w:lang w:eastAsia="zh-CN"/>
              </w:rPr>
              <w:t>Radio-controlled model</w:t>
            </w:r>
          </w:p>
        </w:tc>
      </w:tr>
      <w:tr w:rsidR="00004EC8" w14:paraId="03DE70EB" w14:textId="77777777">
        <w:trPr>
          <w:jc w:val="center"/>
        </w:trPr>
        <w:tc>
          <w:tcPr>
            <w:tcW w:w="2526" w:type="dxa"/>
          </w:tcPr>
          <w:p w14:paraId="3688077B" w14:textId="77777777" w:rsidR="00004EC8" w:rsidRDefault="009662EC">
            <w:pPr>
              <w:spacing w:line="276" w:lineRule="auto"/>
              <w:jc w:val="center"/>
              <w:rPr>
                <w:rFonts w:eastAsia="SimSun"/>
                <w:lang w:eastAsia="zh-CN"/>
              </w:rPr>
            </w:pPr>
            <w:r>
              <w:rPr>
                <w:rFonts w:eastAsia="SimSun"/>
                <w:lang w:eastAsia="zh-CN"/>
              </w:rPr>
              <w:t>78-79 MHz</w:t>
            </w:r>
          </w:p>
        </w:tc>
        <w:tc>
          <w:tcPr>
            <w:tcW w:w="2527" w:type="dxa"/>
          </w:tcPr>
          <w:p w14:paraId="1B93B99A" w14:textId="77777777" w:rsidR="00004EC8" w:rsidRDefault="009662EC">
            <w:pPr>
              <w:spacing w:line="276" w:lineRule="auto"/>
              <w:jc w:val="center"/>
              <w:rPr>
                <w:rFonts w:eastAsia="SimSun"/>
                <w:lang w:eastAsia="zh-CN"/>
              </w:rPr>
            </w:pPr>
            <w:r>
              <w:rPr>
                <w:rFonts w:eastAsia="SimSun"/>
                <w:lang w:eastAsia="zh-CN"/>
              </w:rPr>
              <w:t xml:space="preserve">500 </w:t>
            </w:r>
            <w:proofErr w:type="spellStart"/>
            <w:r>
              <w:rPr>
                <w:rFonts w:eastAsia="SimSun"/>
                <w:lang w:eastAsia="zh-CN"/>
              </w:rPr>
              <w:t>mW</w:t>
            </w:r>
            <w:proofErr w:type="spellEnd"/>
          </w:p>
        </w:tc>
        <w:tc>
          <w:tcPr>
            <w:tcW w:w="5067" w:type="dxa"/>
          </w:tcPr>
          <w:p w14:paraId="0D43FA1A" w14:textId="77777777" w:rsidR="00004EC8" w:rsidRDefault="009662EC">
            <w:pPr>
              <w:spacing w:line="276" w:lineRule="auto"/>
              <w:jc w:val="center"/>
              <w:rPr>
                <w:rFonts w:eastAsia="SimSun"/>
                <w:lang w:eastAsia="zh-CN"/>
              </w:rPr>
            </w:pPr>
            <w:r>
              <w:rPr>
                <w:rFonts w:eastAsia="SimSun"/>
                <w:lang w:eastAsia="zh-CN"/>
              </w:rPr>
              <w:t>Citizen band</w:t>
            </w:r>
          </w:p>
        </w:tc>
      </w:tr>
      <w:tr w:rsidR="00004EC8" w14:paraId="4BB1DAE4" w14:textId="77777777">
        <w:trPr>
          <w:jc w:val="center"/>
        </w:trPr>
        <w:tc>
          <w:tcPr>
            <w:tcW w:w="2526" w:type="dxa"/>
          </w:tcPr>
          <w:p w14:paraId="079EA710" w14:textId="77777777" w:rsidR="00004EC8" w:rsidRDefault="009662EC">
            <w:pPr>
              <w:spacing w:line="276" w:lineRule="auto"/>
              <w:jc w:val="center"/>
              <w:rPr>
                <w:rFonts w:eastAsia="SimSun"/>
                <w:lang w:eastAsia="zh-CN"/>
              </w:rPr>
            </w:pPr>
            <w:r>
              <w:rPr>
                <w:rFonts w:eastAsia="SimSun"/>
                <w:lang w:eastAsia="zh-CN"/>
              </w:rPr>
              <w:t>245-246 MHz</w:t>
            </w:r>
          </w:p>
        </w:tc>
        <w:tc>
          <w:tcPr>
            <w:tcW w:w="2527" w:type="dxa"/>
          </w:tcPr>
          <w:p w14:paraId="6C7BD36C" w14:textId="77777777" w:rsidR="00004EC8" w:rsidRDefault="009662EC">
            <w:pPr>
              <w:spacing w:line="276" w:lineRule="auto"/>
              <w:jc w:val="center"/>
              <w:rPr>
                <w:rFonts w:eastAsia="SimSun"/>
                <w:lang w:eastAsia="zh-CN"/>
              </w:rPr>
            </w:pPr>
            <w:r>
              <w:rPr>
                <w:rFonts w:eastAsia="SimSun"/>
                <w:lang w:eastAsia="zh-CN"/>
              </w:rPr>
              <w:t xml:space="preserve">500 </w:t>
            </w:r>
            <w:proofErr w:type="spellStart"/>
            <w:r>
              <w:rPr>
                <w:rFonts w:eastAsia="SimSun"/>
                <w:lang w:eastAsia="zh-CN"/>
              </w:rPr>
              <w:t>mW</w:t>
            </w:r>
            <w:proofErr w:type="spellEnd"/>
          </w:p>
        </w:tc>
        <w:tc>
          <w:tcPr>
            <w:tcW w:w="5067" w:type="dxa"/>
          </w:tcPr>
          <w:p w14:paraId="656AC26E" w14:textId="77777777" w:rsidR="00004EC8" w:rsidRDefault="009662EC">
            <w:pPr>
              <w:spacing w:line="276" w:lineRule="auto"/>
              <w:jc w:val="center"/>
              <w:rPr>
                <w:rFonts w:eastAsia="SimSun"/>
                <w:lang w:eastAsia="zh-CN"/>
              </w:rPr>
            </w:pPr>
            <w:r>
              <w:rPr>
                <w:rFonts w:eastAsia="SimSun"/>
                <w:lang w:eastAsia="zh-CN"/>
              </w:rPr>
              <w:t>Citizen band</w:t>
            </w:r>
          </w:p>
        </w:tc>
      </w:tr>
      <w:tr w:rsidR="00004EC8" w14:paraId="6436FE22" w14:textId="77777777">
        <w:trPr>
          <w:jc w:val="center"/>
        </w:trPr>
        <w:tc>
          <w:tcPr>
            <w:tcW w:w="2526" w:type="dxa"/>
          </w:tcPr>
          <w:p w14:paraId="01272A02" w14:textId="77777777" w:rsidR="00004EC8" w:rsidRDefault="009662EC">
            <w:pPr>
              <w:spacing w:line="276" w:lineRule="auto"/>
              <w:jc w:val="center"/>
              <w:rPr>
                <w:rFonts w:eastAsia="SimSun"/>
                <w:lang w:eastAsia="zh-CN"/>
              </w:rPr>
            </w:pPr>
            <w:r>
              <w:rPr>
                <w:rFonts w:eastAsia="SimSun"/>
                <w:lang w:eastAsia="zh-CN"/>
              </w:rPr>
              <w:t>510-790 MHz</w:t>
            </w:r>
          </w:p>
        </w:tc>
        <w:tc>
          <w:tcPr>
            <w:tcW w:w="2527" w:type="dxa"/>
          </w:tcPr>
          <w:p w14:paraId="568345A6" w14:textId="77777777" w:rsidR="00004EC8" w:rsidRDefault="009662EC">
            <w:pPr>
              <w:spacing w:line="276" w:lineRule="auto"/>
              <w:jc w:val="center"/>
              <w:rPr>
                <w:rFonts w:eastAsia="SimSun"/>
                <w:lang w:eastAsia="zh-CN"/>
              </w:rPr>
            </w:pPr>
            <w:r>
              <w:rPr>
                <w:rFonts w:eastAsia="SimSun"/>
                <w:lang w:eastAsia="zh-CN"/>
              </w:rPr>
              <w:t xml:space="preserve">10 </w:t>
            </w:r>
            <w:proofErr w:type="spellStart"/>
            <w:r>
              <w:rPr>
                <w:rFonts w:eastAsia="SimSun"/>
                <w:lang w:eastAsia="zh-CN"/>
              </w:rPr>
              <w:t>mW</w:t>
            </w:r>
            <w:proofErr w:type="spellEnd"/>
          </w:p>
        </w:tc>
        <w:tc>
          <w:tcPr>
            <w:tcW w:w="5067" w:type="dxa"/>
          </w:tcPr>
          <w:p w14:paraId="0513D09E" w14:textId="77777777" w:rsidR="00004EC8" w:rsidRDefault="009662EC">
            <w:pPr>
              <w:spacing w:line="276" w:lineRule="auto"/>
              <w:jc w:val="center"/>
              <w:rPr>
                <w:rFonts w:eastAsia="SimSun"/>
                <w:lang w:eastAsia="zh-CN"/>
              </w:rPr>
            </w:pPr>
            <w:r>
              <w:rPr>
                <w:rFonts w:eastAsia="SimSun"/>
                <w:lang w:eastAsia="zh-CN"/>
              </w:rPr>
              <w:t>Image or Video Transmitter</w:t>
            </w:r>
          </w:p>
        </w:tc>
      </w:tr>
      <w:tr w:rsidR="00004EC8" w14:paraId="2D4DFDE3" w14:textId="77777777">
        <w:trPr>
          <w:jc w:val="center"/>
        </w:trPr>
        <w:tc>
          <w:tcPr>
            <w:tcW w:w="2526" w:type="dxa"/>
          </w:tcPr>
          <w:p w14:paraId="2CC05C28" w14:textId="77777777" w:rsidR="00004EC8" w:rsidRDefault="009662EC">
            <w:pPr>
              <w:spacing w:line="276" w:lineRule="auto"/>
              <w:jc w:val="center"/>
              <w:rPr>
                <w:rFonts w:eastAsia="SimSun"/>
                <w:lang w:eastAsia="zh-CN"/>
              </w:rPr>
            </w:pPr>
            <w:r>
              <w:rPr>
                <w:rFonts w:eastAsia="SimSun"/>
                <w:lang w:eastAsia="zh-CN"/>
              </w:rPr>
              <w:t>794-806 MHz</w:t>
            </w:r>
          </w:p>
        </w:tc>
        <w:tc>
          <w:tcPr>
            <w:tcW w:w="2527" w:type="dxa"/>
          </w:tcPr>
          <w:p w14:paraId="6A9C4365" w14:textId="77777777" w:rsidR="00004EC8" w:rsidRDefault="009662EC">
            <w:pPr>
              <w:spacing w:line="276" w:lineRule="auto"/>
              <w:jc w:val="center"/>
              <w:rPr>
                <w:rFonts w:eastAsia="SimSun"/>
                <w:lang w:eastAsia="zh-CN"/>
              </w:rPr>
            </w:pPr>
            <w:r>
              <w:rPr>
                <w:rFonts w:eastAsia="SimSun"/>
                <w:lang w:eastAsia="zh-CN"/>
              </w:rPr>
              <w:t xml:space="preserve">50 </w:t>
            </w:r>
            <w:proofErr w:type="spellStart"/>
            <w:r>
              <w:rPr>
                <w:rFonts w:eastAsia="SimSun"/>
                <w:lang w:eastAsia="zh-CN"/>
              </w:rPr>
              <w:t>mW</w:t>
            </w:r>
            <w:proofErr w:type="spellEnd"/>
          </w:p>
        </w:tc>
        <w:tc>
          <w:tcPr>
            <w:tcW w:w="5067" w:type="dxa"/>
          </w:tcPr>
          <w:p w14:paraId="07D263DE" w14:textId="77777777" w:rsidR="00004EC8" w:rsidRDefault="009662EC">
            <w:pPr>
              <w:spacing w:line="276" w:lineRule="auto"/>
              <w:jc w:val="center"/>
              <w:rPr>
                <w:rFonts w:eastAsia="SimSun"/>
                <w:lang w:eastAsia="zh-CN"/>
              </w:rPr>
            </w:pPr>
            <w:r>
              <w:rPr>
                <w:rFonts w:eastAsia="SimSun"/>
                <w:lang w:eastAsia="zh-CN"/>
              </w:rPr>
              <w:t>Wireless Microphone</w:t>
            </w:r>
          </w:p>
        </w:tc>
      </w:tr>
    </w:tbl>
    <w:p w14:paraId="2411B6D2" w14:textId="77777777" w:rsidR="00004EC8" w:rsidRDefault="00004EC8">
      <w:pPr>
        <w:spacing w:line="276" w:lineRule="auto"/>
        <w:rPr>
          <w:rFonts w:eastAsia="SimSun"/>
          <w:lang w:eastAsia="zh-CN"/>
        </w:rPr>
      </w:pPr>
    </w:p>
    <w:p w14:paraId="569F6975" w14:textId="77777777" w:rsidR="00004EC8" w:rsidRDefault="00004EC8">
      <w:pPr>
        <w:spacing w:line="276" w:lineRule="auto"/>
        <w:rPr>
          <w:rFonts w:eastAsia="SimSun"/>
          <w:lang w:eastAsia="zh-CN"/>
        </w:rPr>
      </w:pPr>
    </w:p>
    <w:p w14:paraId="3C9D9F2C" w14:textId="77777777" w:rsidR="00004EC8" w:rsidRDefault="00004EC8">
      <w:pPr>
        <w:spacing w:line="276" w:lineRule="auto"/>
        <w:rPr>
          <w:rFonts w:eastAsia="SimSun"/>
          <w:lang w:eastAsia="zh-CN"/>
        </w:rPr>
      </w:pPr>
    </w:p>
    <w:p w14:paraId="05F02385" w14:textId="77777777" w:rsidR="00004EC8" w:rsidRDefault="009662EC">
      <w:pPr>
        <w:pStyle w:val="1"/>
        <w:numPr>
          <w:ilvl w:val="0"/>
          <w:numId w:val="14"/>
        </w:numPr>
        <w:spacing w:after="120" w:line="276" w:lineRule="auto"/>
        <w:ind w:left="714" w:hanging="357"/>
        <w:rPr>
          <w:rFonts w:eastAsia="SimSun"/>
          <w:b/>
          <w:bCs/>
          <w:lang w:eastAsia="zh-CN"/>
        </w:rPr>
      </w:pPr>
      <w:r>
        <w:rPr>
          <w:rFonts w:eastAsia="SimSun"/>
          <w:b/>
          <w:bCs/>
          <w:lang w:eastAsia="zh-CN"/>
        </w:rPr>
        <w:t>License-exempt only for po</w:t>
      </w:r>
      <w:r>
        <w:rPr>
          <w:rFonts w:eastAsia="SimSun" w:cs="Angsana New"/>
          <w:b/>
          <w:bCs/>
          <w:lang w:eastAsia="zh-CN"/>
        </w:rPr>
        <w:t xml:space="preserve">ssessing, </w:t>
      </w:r>
      <w:r>
        <w:rPr>
          <w:rFonts w:eastAsia="SimSun"/>
          <w:b/>
          <w:bCs/>
          <w:lang w:eastAsia="zh-CN"/>
        </w:rPr>
        <w:t>using, and exporting radiocommunications equipment and constructing radiocommunications stations</w:t>
      </w:r>
    </w:p>
    <w:tbl>
      <w:tblPr>
        <w:tblW w:w="10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6"/>
        <w:gridCol w:w="2527"/>
        <w:gridCol w:w="5038"/>
      </w:tblGrid>
      <w:tr w:rsidR="00004EC8" w14:paraId="6F6DFDB8" w14:textId="77777777">
        <w:trPr>
          <w:jc w:val="center"/>
        </w:trPr>
        <w:tc>
          <w:tcPr>
            <w:tcW w:w="2526" w:type="dxa"/>
          </w:tcPr>
          <w:p w14:paraId="688F5232" w14:textId="77777777" w:rsidR="00004EC8" w:rsidRDefault="009662EC">
            <w:pPr>
              <w:spacing w:line="276" w:lineRule="auto"/>
              <w:jc w:val="center"/>
              <w:rPr>
                <w:rFonts w:eastAsia="SimSun"/>
                <w:b/>
                <w:bCs/>
                <w:lang w:eastAsia="zh-CN"/>
              </w:rPr>
            </w:pPr>
            <w:r>
              <w:rPr>
                <w:rFonts w:eastAsia="SimSun"/>
                <w:b/>
                <w:bCs/>
                <w:lang w:eastAsia="zh-CN"/>
              </w:rPr>
              <w:t>Frequency</w:t>
            </w:r>
          </w:p>
        </w:tc>
        <w:tc>
          <w:tcPr>
            <w:tcW w:w="2527" w:type="dxa"/>
          </w:tcPr>
          <w:p w14:paraId="5D5140CC" w14:textId="77777777" w:rsidR="00004EC8" w:rsidRDefault="009662EC">
            <w:pPr>
              <w:spacing w:line="276" w:lineRule="auto"/>
              <w:jc w:val="center"/>
              <w:rPr>
                <w:rFonts w:eastAsia="SimSun"/>
                <w:b/>
                <w:bCs/>
                <w:lang w:eastAsia="zh-CN"/>
              </w:rPr>
            </w:pPr>
            <w:r>
              <w:rPr>
                <w:rFonts w:eastAsia="SimSun"/>
                <w:b/>
                <w:bCs/>
                <w:lang w:eastAsia="zh-CN"/>
              </w:rPr>
              <w:t>Maximum Transmit Power Limit</w:t>
            </w:r>
          </w:p>
        </w:tc>
        <w:tc>
          <w:tcPr>
            <w:tcW w:w="5038" w:type="dxa"/>
          </w:tcPr>
          <w:p w14:paraId="112FBCE3" w14:textId="77777777" w:rsidR="00004EC8" w:rsidRDefault="009662EC">
            <w:pPr>
              <w:spacing w:line="276" w:lineRule="auto"/>
              <w:jc w:val="center"/>
              <w:rPr>
                <w:rFonts w:eastAsia="SimSun"/>
                <w:b/>
                <w:bCs/>
                <w:lang w:eastAsia="zh-CN"/>
              </w:rPr>
            </w:pPr>
            <w:r>
              <w:rPr>
                <w:rFonts w:eastAsia="SimSun"/>
                <w:b/>
                <w:bCs/>
                <w:lang w:eastAsia="zh-CN"/>
              </w:rPr>
              <w:t>Application</w:t>
            </w:r>
          </w:p>
        </w:tc>
      </w:tr>
      <w:tr w:rsidR="00004EC8" w14:paraId="337C13DE" w14:textId="77777777">
        <w:trPr>
          <w:jc w:val="center"/>
        </w:trPr>
        <w:tc>
          <w:tcPr>
            <w:tcW w:w="2526" w:type="dxa"/>
          </w:tcPr>
          <w:p w14:paraId="69AB70F4" w14:textId="77777777" w:rsidR="00004EC8" w:rsidRDefault="009662EC">
            <w:pPr>
              <w:spacing w:line="276" w:lineRule="auto"/>
              <w:jc w:val="center"/>
              <w:rPr>
                <w:rFonts w:eastAsia="SimSun"/>
                <w:lang w:eastAsia="zh-CN"/>
              </w:rPr>
            </w:pPr>
            <w:r>
              <w:rPr>
                <w:rFonts w:eastAsia="SimSun"/>
                <w:lang w:eastAsia="zh-CN"/>
              </w:rPr>
              <w:t>920-925 MHz</w:t>
            </w:r>
          </w:p>
        </w:tc>
        <w:tc>
          <w:tcPr>
            <w:tcW w:w="2527" w:type="dxa"/>
          </w:tcPr>
          <w:p w14:paraId="71193D3E" w14:textId="77777777" w:rsidR="00004EC8" w:rsidRDefault="009662EC">
            <w:pPr>
              <w:spacing w:line="276" w:lineRule="auto"/>
              <w:jc w:val="center"/>
              <w:rPr>
                <w:rFonts w:eastAsia="SimSun"/>
                <w:lang w:eastAsia="zh-CN"/>
              </w:rPr>
            </w:pPr>
            <w:r>
              <w:rPr>
                <w:rFonts w:eastAsia="SimSun"/>
                <w:lang w:eastAsia="zh-CN"/>
              </w:rPr>
              <w:t xml:space="preserve">0.5 W </w:t>
            </w:r>
            <w:proofErr w:type="spellStart"/>
            <w:r>
              <w:rPr>
                <w:rFonts w:eastAsia="SimSun"/>
                <w:lang w:eastAsia="zh-CN"/>
              </w:rPr>
              <w:t>e.i.r.p</w:t>
            </w:r>
            <w:proofErr w:type="spellEnd"/>
            <w:r>
              <w:rPr>
                <w:rFonts w:eastAsia="SimSun"/>
                <w:lang w:eastAsia="zh-CN"/>
              </w:rPr>
              <w:t>.</w:t>
            </w:r>
          </w:p>
        </w:tc>
        <w:tc>
          <w:tcPr>
            <w:tcW w:w="5038" w:type="dxa"/>
          </w:tcPr>
          <w:p w14:paraId="704F7658" w14:textId="77777777" w:rsidR="00004EC8" w:rsidRDefault="009662EC">
            <w:pPr>
              <w:spacing w:line="276" w:lineRule="auto"/>
              <w:jc w:val="center"/>
              <w:rPr>
                <w:rFonts w:eastAsia="SimSun"/>
                <w:lang w:eastAsia="zh-CN"/>
              </w:rPr>
            </w:pPr>
            <w:r>
              <w:rPr>
                <w:rFonts w:eastAsia="SimSun"/>
                <w:lang w:eastAsia="zh-CN"/>
              </w:rPr>
              <w:t>RFID Reader/Writer</w:t>
            </w:r>
          </w:p>
        </w:tc>
      </w:tr>
      <w:tr w:rsidR="00004EC8" w14:paraId="08DBD4DF" w14:textId="77777777">
        <w:trPr>
          <w:jc w:val="center"/>
        </w:trPr>
        <w:tc>
          <w:tcPr>
            <w:tcW w:w="2526" w:type="dxa"/>
          </w:tcPr>
          <w:p w14:paraId="3A12F5E7" w14:textId="77777777" w:rsidR="00004EC8" w:rsidRDefault="009662EC">
            <w:pPr>
              <w:spacing w:line="276" w:lineRule="auto"/>
              <w:jc w:val="center"/>
              <w:rPr>
                <w:rFonts w:eastAsia="SimSun"/>
                <w:lang w:eastAsia="zh-CN"/>
              </w:rPr>
            </w:pPr>
            <w:r>
              <w:rPr>
                <w:rFonts w:eastAsia="SimSun"/>
                <w:lang w:eastAsia="zh-CN"/>
              </w:rPr>
              <w:t>1900-1906 MHz</w:t>
            </w:r>
          </w:p>
        </w:tc>
        <w:tc>
          <w:tcPr>
            <w:tcW w:w="2527" w:type="dxa"/>
          </w:tcPr>
          <w:p w14:paraId="047078FC" w14:textId="77777777" w:rsidR="00004EC8" w:rsidRDefault="009662EC">
            <w:pPr>
              <w:spacing w:line="276" w:lineRule="auto"/>
              <w:jc w:val="center"/>
              <w:rPr>
                <w:rFonts w:eastAsia="SimSun"/>
                <w:lang w:eastAsia="zh-CN"/>
              </w:rPr>
            </w:pPr>
            <w:r>
              <w:rPr>
                <w:rFonts w:eastAsia="SimSun"/>
                <w:lang w:eastAsia="zh-CN"/>
              </w:rPr>
              <w:t xml:space="preserve">10 </w:t>
            </w:r>
            <w:proofErr w:type="spellStart"/>
            <w:r>
              <w:rPr>
                <w:rFonts w:eastAsia="SimSun"/>
                <w:lang w:eastAsia="zh-CN"/>
              </w:rPr>
              <w:t>mW</w:t>
            </w:r>
            <w:proofErr w:type="spellEnd"/>
          </w:p>
        </w:tc>
        <w:tc>
          <w:tcPr>
            <w:tcW w:w="5038" w:type="dxa"/>
          </w:tcPr>
          <w:p w14:paraId="69DE1BC2" w14:textId="77777777" w:rsidR="00004EC8" w:rsidRDefault="009662EC">
            <w:pPr>
              <w:spacing w:line="276" w:lineRule="auto"/>
              <w:jc w:val="center"/>
              <w:rPr>
                <w:rFonts w:eastAsia="SimSun"/>
                <w:lang w:eastAsia="zh-CN"/>
              </w:rPr>
            </w:pPr>
            <w:r>
              <w:rPr>
                <w:rFonts w:eastAsia="SimSun"/>
                <w:lang w:eastAsia="zh-CN"/>
              </w:rPr>
              <w:t>Personal Cordless telephone</w:t>
            </w:r>
          </w:p>
        </w:tc>
      </w:tr>
      <w:tr w:rsidR="00004EC8" w14:paraId="42FA7365" w14:textId="77777777">
        <w:trPr>
          <w:jc w:val="center"/>
        </w:trPr>
        <w:tc>
          <w:tcPr>
            <w:tcW w:w="2526" w:type="dxa"/>
          </w:tcPr>
          <w:p w14:paraId="748217FF" w14:textId="77777777" w:rsidR="00004EC8" w:rsidRDefault="009662EC">
            <w:pPr>
              <w:spacing w:line="276" w:lineRule="auto"/>
              <w:jc w:val="center"/>
              <w:rPr>
                <w:rFonts w:eastAsia="SimSun"/>
                <w:lang w:eastAsia="zh-CN"/>
              </w:rPr>
            </w:pPr>
            <w:r>
              <w:rPr>
                <w:rFonts w:eastAsia="SimSun"/>
                <w:lang w:eastAsia="zh-CN"/>
              </w:rPr>
              <w:t>76-77 GHz</w:t>
            </w:r>
          </w:p>
        </w:tc>
        <w:tc>
          <w:tcPr>
            <w:tcW w:w="2527" w:type="dxa"/>
          </w:tcPr>
          <w:p w14:paraId="3DDF7930" w14:textId="77777777" w:rsidR="00004EC8" w:rsidRDefault="009662EC">
            <w:pPr>
              <w:spacing w:line="276" w:lineRule="auto"/>
              <w:jc w:val="center"/>
              <w:rPr>
                <w:rFonts w:eastAsia="SimSun"/>
                <w:lang w:eastAsia="zh-CN"/>
              </w:rPr>
            </w:pPr>
            <w:r>
              <w:rPr>
                <w:rFonts w:eastAsia="SimSun"/>
                <w:lang w:eastAsia="zh-CN"/>
              </w:rPr>
              <w:t xml:space="preserve">10 W </w:t>
            </w:r>
            <w:proofErr w:type="spellStart"/>
            <w:r>
              <w:rPr>
                <w:rFonts w:eastAsia="SimSun"/>
                <w:lang w:eastAsia="zh-CN"/>
              </w:rPr>
              <w:t>e.i.r.p</w:t>
            </w:r>
            <w:proofErr w:type="spellEnd"/>
            <w:r>
              <w:rPr>
                <w:rFonts w:eastAsia="SimSun"/>
                <w:lang w:eastAsia="zh-CN"/>
              </w:rPr>
              <w:t>.</w:t>
            </w:r>
          </w:p>
        </w:tc>
        <w:tc>
          <w:tcPr>
            <w:tcW w:w="5038" w:type="dxa"/>
          </w:tcPr>
          <w:p w14:paraId="4139017A" w14:textId="77777777" w:rsidR="00004EC8" w:rsidRDefault="009662EC">
            <w:pPr>
              <w:spacing w:line="276" w:lineRule="auto"/>
              <w:jc w:val="center"/>
              <w:rPr>
                <w:rFonts w:eastAsia="SimSun"/>
                <w:lang w:eastAsia="zh-CN"/>
              </w:rPr>
            </w:pPr>
            <w:r>
              <w:rPr>
                <w:rFonts w:eastAsia="SimSun"/>
                <w:lang w:eastAsia="zh-CN"/>
              </w:rPr>
              <w:t>Vehicle Radar</w:t>
            </w:r>
          </w:p>
        </w:tc>
      </w:tr>
    </w:tbl>
    <w:p w14:paraId="1D29CDDF" w14:textId="77777777" w:rsidR="00004EC8" w:rsidRDefault="00004EC8">
      <w:pPr>
        <w:spacing w:line="276" w:lineRule="auto"/>
        <w:rPr>
          <w:rFonts w:eastAsia="SimSun"/>
          <w:lang w:eastAsia="zh-CN"/>
        </w:rPr>
      </w:pPr>
    </w:p>
    <w:p w14:paraId="67CBB83B" w14:textId="77777777" w:rsidR="00004EC8" w:rsidRDefault="009662EC">
      <w:pPr>
        <w:jc w:val="both"/>
      </w:pPr>
      <w:r>
        <w:br w:type="page"/>
      </w:r>
    </w:p>
    <w:p w14:paraId="0D678F92" w14:textId="77777777" w:rsidR="00004EC8" w:rsidRDefault="009662EC">
      <w:pPr>
        <w:shd w:val="clear" w:color="auto" w:fill="333399"/>
        <w:ind w:firstLineChars="50" w:firstLine="120"/>
        <w:jc w:val="both"/>
        <w:rPr>
          <w:b/>
          <w:color w:val="FFFFFF"/>
        </w:rPr>
      </w:pPr>
      <w:r>
        <w:rPr>
          <w:b/>
          <w:color w:val="FFFFFF"/>
        </w:rPr>
        <w:lastRenderedPageBreak/>
        <w:t>Technical Regulations in Vietnam</w:t>
      </w:r>
    </w:p>
    <w:p w14:paraId="58FB893D" w14:textId="77777777" w:rsidR="00004EC8" w:rsidRDefault="00004EC8">
      <w:pPr>
        <w:jc w:val="both"/>
        <w:rPr>
          <w:b/>
          <w:lang w:eastAsia="ko-KR"/>
        </w:rPr>
      </w:pPr>
    </w:p>
    <w:p w14:paraId="44CCC1A7" w14:textId="77777777" w:rsidR="00004EC8" w:rsidRDefault="00004EC8">
      <w:pPr>
        <w:jc w:val="both"/>
      </w:pPr>
    </w:p>
    <w:p w14:paraId="7E2DEAFF" w14:textId="77777777" w:rsidR="00004EC8" w:rsidRDefault="00004EC8">
      <w:pPr>
        <w:jc w:val="both"/>
        <w:rPr>
          <w:b/>
          <w:lang w:eastAsia="ko-KR"/>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2597"/>
        <w:gridCol w:w="4820"/>
        <w:gridCol w:w="4536"/>
      </w:tblGrid>
      <w:tr w:rsidR="00004EC8" w14:paraId="16A83CEE" w14:textId="77777777">
        <w:trPr>
          <w:trHeight w:val="782"/>
          <w:tblHeader/>
        </w:trPr>
        <w:tc>
          <w:tcPr>
            <w:tcW w:w="14896" w:type="dxa"/>
            <w:gridSpan w:val="5"/>
            <w:vAlign w:val="center"/>
          </w:tcPr>
          <w:p w14:paraId="429D35D8" w14:textId="77777777" w:rsidR="00004EC8" w:rsidRDefault="009662EC">
            <w:pPr>
              <w:spacing w:before="120" w:after="60" w:line="300" w:lineRule="exact"/>
              <w:jc w:val="center"/>
              <w:rPr>
                <w:rFonts w:ascii="Arial" w:hAnsi="Arial" w:cs="Arial"/>
                <w:b/>
                <w:bCs/>
                <w:sz w:val="22"/>
                <w:szCs w:val="22"/>
              </w:rPr>
            </w:pPr>
            <w:r>
              <w:rPr>
                <w:rFonts w:ascii="Arial" w:hAnsi="Arial" w:cs="Arial"/>
                <w:b/>
                <w:bCs/>
                <w:sz w:val="22"/>
                <w:szCs w:val="22"/>
              </w:rPr>
              <w:t>TECHNICAL REQUIREMENTS FOR SHORT RANGE RADIOCOMMUNICATION DEVICES</w:t>
            </w:r>
          </w:p>
          <w:p w14:paraId="24276707" w14:textId="77777777" w:rsidR="00004EC8" w:rsidRDefault="00004EC8">
            <w:pPr>
              <w:jc w:val="center"/>
              <w:rPr>
                <w:rFonts w:ascii="Arial" w:hAnsi="Arial"/>
                <w:b/>
                <w:bCs/>
                <w:sz w:val="20"/>
                <w:szCs w:val="20"/>
              </w:rPr>
            </w:pPr>
          </w:p>
        </w:tc>
      </w:tr>
      <w:tr w:rsidR="00004EC8" w14:paraId="778521F2" w14:textId="77777777">
        <w:trPr>
          <w:trHeight w:val="782"/>
          <w:tblHeader/>
        </w:trPr>
        <w:tc>
          <w:tcPr>
            <w:tcW w:w="675" w:type="dxa"/>
            <w:vAlign w:val="center"/>
          </w:tcPr>
          <w:p w14:paraId="4F363194" w14:textId="77777777" w:rsidR="00004EC8" w:rsidRDefault="00004EC8">
            <w:pPr>
              <w:spacing w:before="60" w:after="60"/>
              <w:rPr>
                <w:rFonts w:ascii="Arial" w:hAnsi="Arial"/>
                <w:b/>
                <w:sz w:val="20"/>
                <w:szCs w:val="20"/>
              </w:rPr>
            </w:pPr>
          </w:p>
          <w:p w14:paraId="6D18E0AA" w14:textId="77777777" w:rsidR="00004EC8" w:rsidRDefault="00004EC8">
            <w:pPr>
              <w:spacing w:before="60" w:after="60"/>
              <w:rPr>
                <w:rFonts w:ascii="Arial" w:hAnsi="Arial"/>
                <w:b/>
                <w:sz w:val="20"/>
                <w:szCs w:val="20"/>
              </w:rPr>
            </w:pPr>
          </w:p>
        </w:tc>
        <w:tc>
          <w:tcPr>
            <w:tcW w:w="2268" w:type="dxa"/>
            <w:vAlign w:val="center"/>
          </w:tcPr>
          <w:p w14:paraId="6E6FDB28" w14:textId="77777777" w:rsidR="00004EC8" w:rsidRDefault="009662EC">
            <w:pPr>
              <w:spacing w:before="60" w:after="60"/>
              <w:jc w:val="center"/>
              <w:rPr>
                <w:rFonts w:ascii="Arial" w:hAnsi="Arial"/>
                <w:b/>
                <w:sz w:val="20"/>
                <w:szCs w:val="20"/>
              </w:rPr>
            </w:pPr>
            <w:r>
              <w:rPr>
                <w:rFonts w:ascii="Arial" w:hAnsi="Arial"/>
                <w:b/>
                <w:sz w:val="20"/>
                <w:szCs w:val="20"/>
              </w:rPr>
              <w:t>Frequency band (MHz)</w:t>
            </w:r>
          </w:p>
        </w:tc>
        <w:tc>
          <w:tcPr>
            <w:tcW w:w="2597" w:type="dxa"/>
            <w:vAlign w:val="center"/>
          </w:tcPr>
          <w:p w14:paraId="5437820B" w14:textId="77777777" w:rsidR="00004EC8" w:rsidRDefault="009662EC">
            <w:pPr>
              <w:spacing w:before="60" w:after="60"/>
              <w:jc w:val="center"/>
              <w:rPr>
                <w:rFonts w:ascii="Arial" w:hAnsi="Arial"/>
                <w:b/>
                <w:sz w:val="20"/>
                <w:szCs w:val="20"/>
              </w:rPr>
            </w:pPr>
            <w:r>
              <w:rPr>
                <w:rFonts w:ascii="Arial" w:hAnsi="Arial"/>
                <w:b/>
                <w:sz w:val="20"/>
                <w:szCs w:val="20"/>
              </w:rPr>
              <w:t>Emission</w:t>
            </w:r>
          </w:p>
          <w:p w14:paraId="7084CB37" w14:textId="77777777" w:rsidR="00004EC8" w:rsidRDefault="009662EC">
            <w:pPr>
              <w:spacing w:before="60" w:after="60"/>
              <w:jc w:val="center"/>
              <w:rPr>
                <w:rFonts w:ascii="Arial" w:hAnsi="Arial"/>
                <w:b/>
                <w:sz w:val="20"/>
                <w:szCs w:val="20"/>
              </w:rPr>
            </w:pPr>
            <w:r>
              <w:rPr>
                <w:rFonts w:ascii="Arial" w:hAnsi="Arial"/>
                <w:sz w:val="20"/>
                <w:szCs w:val="20"/>
              </w:rPr>
              <w:t>(Max Power)</w:t>
            </w:r>
          </w:p>
        </w:tc>
        <w:tc>
          <w:tcPr>
            <w:tcW w:w="4820" w:type="dxa"/>
            <w:vAlign w:val="center"/>
          </w:tcPr>
          <w:p w14:paraId="3174FA69" w14:textId="77777777" w:rsidR="00004EC8" w:rsidRDefault="009662EC">
            <w:pPr>
              <w:spacing w:before="60" w:after="60"/>
              <w:jc w:val="center"/>
              <w:rPr>
                <w:rFonts w:ascii="Arial" w:hAnsi="Arial"/>
                <w:b/>
                <w:sz w:val="20"/>
                <w:szCs w:val="20"/>
              </w:rPr>
            </w:pPr>
            <w:r>
              <w:rPr>
                <w:rFonts w:ascii="Arial" w:hAnsi="Arial"/>
                <w:b/>
                <w:sz w:val="20"/>
                <w:szCs w:val="20"/>
              </w:rPr>
              <w:t>Spurious Emission</w:t>
            </w:r>
          </w:p>
          <w:p w14:paraId="6FB76AAE" w14:textId="77777777" w:rsidR="00004EC8" w:rsidRDefault="009662EC">
            <w:pPr>
              <w:spacing w:before="60" w:after="60"/>
              <w:jc w:val="center"/>
              <w:rPr>
                <w:rFonts w:ascii="Arial" w:hAnsi="Arial"/>
                <w:sz w:val="20"/>
                <w:szCs w:val="20"/>
              </w:rPr>
            </w:pPr>
            <w:r>
              <w:rPr>
                <w:rFonts w:ascii="Arial" w:hAnsi="Arial"/>
                <w:sz w:val="20"/>
                <w:szCs w:val="20"/>
              </w:rPr>
              <w:t>(Max power or min deterioration)</w:t>
            </w:r>
          </w:p>
        </w:tc>
        <w:tc>
          <w:tcPr>
            <w:tcW w:w="4536" w:type="dxa"/>
            <w:vAlign w:val="center"/>
          </w:tcPr>
          <w:p w14:paraId="6A847B90" w14:textId="77777777" w:rsidR="00004EC8" w:rsidRDefault="009662EC">
            <w:pPr>
              <w:jc w:val="center"/>
              <w:rPr>
                <w:rFonts w:ascii="Arial" w:hAnsi="Arial"/>
                <w:b/>
                <w:bCs/>
                <w:sz w:val="20"/>
                <w:szCs w:val="20"/>
              </w:rPr>
            </w:pPr>
            <w:r>
              <w:rPr>
                <w:rFonts w:ascii="Arial" w:hAnsi="Arial"/>
                <w:b/>
                <w:bCs/>
                <w:sz w:val="20"/>
                <w:szCs w:val="20"/>
              </w:rPr>
              <w:t>Type of devices or applications</w:t>
            </w:r>
          </w:p>
        </w:tc>
      </w:tr>
      <w:tr w:rsidR="00004EC8" w14:paraId="0B3749AE" w14:textId="77777777">
        <w:trPr>
          <w:tblHeader/>
        </w:trPr>
        <w:tc>
          <w:tcPr>
            <w:tcW w:w="675" w:type="dxa"/>
            <w:vAlign w:val="center"/>
          </w:tcPr>
          <w:p w14:paraId="49742A90" w14:textId="77777777" w:rsidR="00004EC8" w:rsidRDefault="00004EC8">
            <w:pPr>
              <w:spacing w:before="60" w:after="60" w:line="300" w:lineRule="exact"/>
              <w:rPr>
                <w:rFonts w:ascii="Arial" w:hAnsi="Arial"/>
                <w:b/>
                <w:sz w:val="20"/>
                <w:szCs w:val="20"/>
              </w:rPr>
            </w:pPr>
          </w:p>
        </w:tc>
        <w:tc>
          <w:tcPr>
            <w:tcW w:w="2268" w:type="dxa"/>
          </w:tcPr>
          <w:p w14:paraId="0891B4A7" w14:textId="77777777" w:rsidR="00004EC8" w:rsidRDefault="009662EC">
            <w:pPr>
              <w:spacing w:before="60" w:after="60" w:line="300" w:lineRule="exact"/>
              <w:jc w:val="center"/>
              <w:rPr>
                <w:rFonts w:ascii="Arial" w:hAnsi="Arial"/>
                <w:b/>
                <w:sz w:val="20"/>
                <w:szCs w:val="20"/>
              </w:rPr>
            </w:pPr>
            <w:r>
              <w:rPr>
                <w:rFonts w:ascii="Arial" w:hAnsi="Arial"/>
                <w:b/>
                <w:sz w:val="20"/>
                <w:szCs w:val="20"/>
              </w:rPr>
              <w:t>A</w:t>
            </w:r>
          </w:p>
        </w:tc>
        <w:tc>
          <w:tcPr>
            <w:tcW w:w="2597" w:type="dxa"/>
            <w:vAlign w:val="center"/>
          </w:tcPr>
          <w:p w14:paraId="58CC1214" w14:textId="77777777" w:rsidR="00004EC8" w:rsidRDefault="009662EC">
            <w:pPr>
              <w:spacing w:before="60" w:after="60" w:line="300" w:lineRule="exact"/>
              <w:jc w:val="center"/>
              <w:rPr>
                <w:rFonts w:ascii="Arial" w:hAnsi="Arial" w:cs="Tahoma"/>
                <w:b/>
                <w:sz w:val="20"/>
                <w:szCs w:val="20"/>
              </w:rPr>
            </w:pPr>
            <w:r>
              <w:rPr>
                <w:rFonts w:ascii="Arial" w:hAnsi="Arial" w:cs="Tahoma"/>
                <w:b/>
                <w:sz w:val="20"/>
                <w:szCs w:val="20"/>
              </w:rPr>
              <w:t>B</w:t>
            </w:r>
          </w:p>
        </w:tc>
        <w:tc>
          <w:tcPr>
            <w:tcW w:w="4820" w:type="dxa"/>
          </w:tcPr>
          <w:p w14:paraId="27DE77F0" w14:textId="77777777" w:rsidR="00004EC8" w:rsidRDefault="009662EC">
            <w:pPr>
              <w:spacing w:before="60" w:after="60" w:line="300" w:lineRule="exact"/>
              <w:jc w:val="center"/>
              <w:rPr>
                <w:rFonts w:ascii="Arial" w:hAnsi="Arial" w:cs="Tahoma"/>
                <w:b/>
                <w:sz w:val="20"/>
                <w:szCs w:val="20"/>
              </w:rPr>
            </w:pPr>
            <w:r>
              <w:rPr>
                <w:rFonts w:ascii="Arial" w:hAnsi="Arial" w:cs="Tahoma"/>
                <w:b/>
                <w:sz w:val="20"/>
                <w:szCs w:val="20"/>
              </w:rPr>
              <w:t>C</w:t>
            </w:r>
          </w:p>
        </w:tc>
        <w:tc>
          <w:tcPr>
            <w:tcW w:w="4536" w:type="dxa"/>
          </w:tcPr>
          <w:p w14:paraId="1CABF088" w14:textId="77777777" w:rsidR="00004EC8" w:rsidRDefault="009662EC">
            <w:pPr>
              <w:spacing w:before="60" w:after="60" w:line="300" w:lineRule="exact"/>
              <w:jc w:val="center"/>
              <w:rPr>
                <w:rFonts w:ascii="Arial" w:hAnsi="Arial" w:cs="Tahoma"/>
                <w:b/>
                <w:sz w:val="20"/>
                <w:szCs w:val="20"/>
              </w:rPr>
            </w:pPr>
            <w:r>
              <w:rPr>
                <w:rFonts w:ascii="Arial" w:hAnsi="Arial" w:cs="Tahoma"/>
                <w:b/>
                <w:sz w:val="20"/>
                <w:szCs w:val="20"/>
              </w:rPr>
              <w:t>D</w:t>
            </w:r>
          </w:p>
        </w:tc>
      </w:tr>
      <w:tr w:rsidR="00004EC8" w14:paraId="52CD4C12" w14:textId="77777777">
        <w:trPr>
          <w:trHeight w:val="517"/>
        </w:trPr>
        <w:tc>
          <w:tcPr>
            <w:tcW w:w="675" w:type="dxa"/>
            <w:vAlign w:val="center"/>
          </w:tcPr>
          <w:p w14:paraId="63125B7F"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tcPr>
          <w:p w14:paraId="524CF552" w14:textId="77777777" w:rsidR="00004EC8" w:rsidRDefault="009662EC">
            <w:pPr>
              <w:spacing w:before="60" w:after="60" w:line="300" w:lineRule="exact"/>
              <w:rPr>
                <w:rFonts w:ascii="Arial" w:hAnsi="Arial" w:cs="Arial"/>
                <w:sz w:val="22"/>
                <w:szCs w:val="22"/>
              </w:rPr>
            </w:pPr>
            <w:r>
              <w:rPr>
                <w:rFonts w:ascii="Arial" w:hAnsi="Arial" w:cs="Arial"/>
                <w:sz w:val="22"/>
                <w:szCs w:val="22"/>
              </w:rPr>
              <w:t>16 ÷ 115 kHz</w:t>
            </w:r>
          </w:p>
        </w:tc>
        <w:tc>
          <w:tcPr>
            <w:tcW w:w="2597" w:type="dxa"/>
            <w:vAlign w:val="center"/>
          </w:tcPr>
          <w:p w14:paraId="6D6C30FD" w14:textId="77777777" w:rsidR="00004EC8" w:rsidRDefault="009662EC">
            <w:pPr>
              <w:pStyle w:val="CommentText"/>
              <w:spacing w:after="120" w:line="20" w:lineRule="atLeast"/>
              <w:ind w:right="144"/>
              <w:jc w:val="both"/>
              <w:rPr>
                <w:rFonts w:ascii="Arial" w:hAnsi="Arial" w:cs="Arial"/>
                <w:sz w:val="22"/>
                <w:szCs w:val="22"/>
              </w:rPr>
            </w:pPr>
            <w:r>
              <w:rPr>
                <w:rFonts w:ascii="Arial" w:hAnsi="Arial" w:cs="Arial" w:hint="eastAsia"/>
                <w:sz w:val="22"/>
                <w:szCs w:val="22"/>
              </w:rPr>
              <w:t>≤</w:t>
            </w:r>
            <w:r>
              <w:rPr>
                <w:rFonts w:ascii="Arial" w:hAnsi="Arial" w:cs="Arial" w:hint="eastAsia"/>
                <w:sz w:val="22"/>
                <w:szCs w:val="22"/>
              </w:rPr>
              <w:t xml:space="preserve"> 4,5 </w:t>
            </w:r>
            <w:proofErr w:type="spellStart"/>
            <w:r>
              <w:rPr>
                <w:rFonts w:ascii="Arial" w:hAnsi="Arial" w:cs="Arial" w:hint="eastAsia"/>
                <w:sz w:val="22"/>
                <w:szCs w:val="22"/>
              </w:rPr>
              <w:t>mW</w:t>
            </w:r>
            <w:proofErr w:type="spellEnd"/>
            <w:r>
              <w:rPr>
                <w:rFonts w:ascii="Arial" w:hAnsi="Arial" w:cs="Arial" w:hint="eastAsia"/>
                <w:sz w:val="22"/>
                <w:szCs w:val="22"/>
              </w:rPr>
              <w:t xml:space="preserve"> ERP </w:t>
            </w:r>
            <w:r>
              <w:rPr>
                <w:rStyle w:val="FootnoteReference"/>
                <w:rFonts w:ascii="Arial" w:hAnsi="Arial" w:cs="Arial"/>
                <w:sz w:val="22"/>
                <w:szCs w:val="22"/>
              </w:rPr>
              <w:footnoteReference w:id="21"/>
            </w:r>
          </w:p>
        </w:tc>
        <w:tc>
          <w:tcPr>
            <w:tcW w:w="4820" w:type="dxa"/>
            <w:vAlign w:val="center"/>
          </w:tcPr>
          <w:p w14:paraId="6AA050D2" w14:textId="77777777" w:rsidR="00004EC8" w:rsidRDefault="009662EC">
            <w:pPr>
              <w:spacing w:after="60" w:line="300" w:lineRule="exact"/>
              <w:rPr>
                <w:rFonts w:ascii="Arial" w:hAnsi="Arial" w:cs="Arial"/>
                <w:sz w:val="22"/>
                <w:szCs w:val="22"/>
              </w:rPr>
            </w:pPr>
            <w:r>
              <w:rPr>
                <w:rFonts w:ascii="Arial" w:hAnsi="Arial" w:cs="Arial"/>
                <w:sz w:val="22"/>
                <w:szCs w:val="22"/>
              </w:rPr>
              <w:t>Detail in relevant annex</w:t>
            </w:r>
          </w:p>
        </w:tc>
        <w:tc>
          <w:tcPr>
            <w:tcW w:w="4536" w:type="dxa"/>
            <w:vAlign w:val="center"/>
          </w:tcPr>
          <w:p w14:paraId="23496C52" w14:textId="77777777" w:rsidR="00004EC8" w:rsidRDefault="009662EC">
            <w:pPr>
              <w:spacing w:before="60" w:after="60" w:line="300" w:lineRule="exact"/>
              <w:rPr>
                <w:rFonts w:ascii="Arial" w:hAnsi="Arial" w:cs="Arial"/>
                <w:sz w:val="22"/>
                <w:szCs w:val="22"/>
              </w:rPr>
            </w:pPr>
            <w:r>
              <w:rPr>
                <w:rFonts w:ascii="Arial" w:hAnsi="Arial" w:cs="Arial"/>
                <w:sz w:val="22"/>
                <w:szCs w:val="22"/>
              </w:rPr>
              <w:t>Radio alarm and detection devices</w:t>
            </w:r>
          </w:p>
        </w:tc>
      </w:tr>
      <w:tr w:rsidR="00004EC8" w14:paraId="1E1146BB" w14:textId="77777777">
        <w:trPr>
          <w:trHeight w:val="517"/>
        </w:trPr>
        <w:tc>
          <w:tcPr>
            <w:tcW w:w="675" w:type="dxa"/>
            <w:vMerge w:val="restart"/>
            <w:vAlign w:val="center"/>
          </w:tcPr>
          <w:p w14:paraId="28EC36EA"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restart"/>
            <w:vAlign w:val="center"/>
          </w:tcPr>
          <w:p w14:paraId="090389D3" w14:textId="77777777" w:rsidR="00004EC8" w:rsidRDefault="009662EC">
            <w:pPr>
              <w:spacing w:before="60" w:after="60" w:line="300" w:lineRule="exact"/>
              <w:rPr>
                <w:rFonts w:ascii="Arial" w:hAnsi="Arial"/>
                <w:bCs/>
                <w:sz w:val="22"/>
                <w:szCs w:val="22"/>
              </w:rPr>
            </w:pPr>
            <w:r>
              <w:rPr>
                <w:rFonts w:ascii="Arial" w:hAnsi="Arial" w:cs="Arial"/>
                <w:sz w:val="22"/>
                <w:szCs w:val="22"/>
              </w:rPr>
              <w:t>115 ÷ 150 kHz</w:t>
            </w:r>
          </w:p>
        </w:tc>
        <w:tc>
          <w:tcPr>
            <w:tcW w:w="2597" w:type="dxa"/>
            <w:vMerge w:val="restart"/>
            <w:vAlign w:val="center"/>
          </w:tcPr>
          <w:p w14:paraId="67CB1CD2" w14:textId="77777777" w:rsidR="00004EC8" w:rsidRDefault="009662EC">
            <w:pPr>
              <w:pStyle w:val="CommentText"/>
              <w:spacing w:before="60"/>
              <w:rPr>
                <w:rFonts w:ascii="Arial" w:hAnsi="Arial" w:cs="Times New Roman"/>
                <w:sz w:val="22"/>
                <w:szCs w:val="22"/>
              </w:rPr>
            </w:pPr>
            <w:r>
              <w:rPr>
                <w:rFonts w:ascii="Arial" w:hAnsi="Arial" w:cs="Arial" w:hint="eastAsia"/>
                <w:sz w:val="22"/>
                <w:szCs w:val="22"/>
              </w:rPr>
              <w:t>≤</w:t>
            </w:r>
            <w:r>
              <w:rPr>
                <w:rFonts w:ascii="Arial" w:hAnsi="Arial" w:cs="Arial"/>
                <w:sz w:val="22"/>
                <w:szCs w:val="22"/>
              </w:rPr>
              <w:t xml:space="preserve"> 4,5 </w:t>
            </w:r>
            <w:proofErr w:type="spellStart"/>
            <w:r>
              <w:rPr>
                <w:rFonts w:ascii="Arial" w:hAnsi="Arial" w:cs="Arial"/>
                <w:sz w:val="22"/>
                <w:szCs w:val="22"/>
              </w:rPr>
              <w:t>mW</w:t>
            </w:r>
            <w:proofErr w:type="spellEnd"/>
            <w:r>
              <w:rPr>
                <w:rFonts w:ascii="Arial" w:hAnsi="Arial" w:cs="Arial"/>
                <w:sz w:val="22"/>
                <w:szCs w:val="22"/>
              </w:rPr>
              <w:t xml:space="preserve"> ERP</w:t>
            </w:r>
          </w:p>
        </w:tc>
        <w:tc>
          <w:tcPr>
            <w:tcW w:w="4820" w:type="dxa"/>
            <w:vMerge w:val="restart"/>
            <w:vAlign w:val="center"/>
          </w:tcPr>
          <w:p w14:paraId="761D94D4" w14:textId="77777777" w:rsidR="00004EC8" w:rsidRDefault="009662EC">
            <w:pPr>
              <w:spacing w:after="60" w:line="300" w:lineRule="exact"/>
              <w:rPr>
                <w:rFonts w:ascii="Arial" w:hAnsi="Arial"/>
                <w:sz w:val="22"/>
                <w:szCs w:val="22"/>
              </w:rPr>
            </w:pPr>
            <w:r>
              <w:rPr>
                <w:rFonts w:ascii="Arial" w:hAnsi="Arial" w:cs="Arial"/>
                <w:sz w:val="22"/>
                <w:szCs w:val="22"/>
              </w:rPr>
              <w:t>Detail in relevant annex</w:t>
            </w:r>
          </w:p>
        </w:tc>
        <w:tc>
          <w:tcPr>
            <w:tcW w:w="4536" w:type="dxa"/>
            <w:vAlign w:val="center"/>
          </w:tcPr>
          <w:p w14:paraId="67E38279" w14:textId="77777777" w:rsidR="00004EC8" w:rsidRDefault="009662EC">
            <w:pPr>
              <w:spacing w:before="60" w:after="60" w:line="300" w:lineRule="exact"/>
              <w:rPr>
                <w:rFonts w:ascii="Arial" w:hAnsi="Arial"/>
                <w:sz w:val="22"/>
                <w:szCs w:val="22"/>
              </w:rPr>
            </w:pPr>
            <w:r>
              <w:rPr>
                <w:rFonts w:ascii="Arial" w:hAnsi="Arial" w:cs="Arial"/>
                <w:sz w:val="22"/>
                <w:szCs w:val="22"/>
              </w:rPr>
              <w:t>Radio alarm and detection devices</w:t>
            </w:r>
          </w:p>
        </w:tc>
      </w:tr>
      <w:tr w:rsidR="00004EC8" w14:paraId="4284AC13" w14:textId="77777777">
        <w:trPr>
          <w:trHeight w:val="412"/>
        </w:trPr>
        <w:tc>
          <w:tcPr>
            <w:tcW w:w="675" w:type="dxa"/>
            <w:vMerge/>
            <w:vAlign w:val="center"/>
          </w:tcPr>
          <w:p w14:paraId="17D3478E"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ign w:val="center"/>
          </w:tcPr>
          <w:p w14:paraId="1F6CE156" w14:textId="77777777" w:rsidR="00004EC8" w:rsidRDefault="00004EC8">
            <w:pPr>
              <w:spacing w:before="60" w:after="60" w:line="300" w:lineRule="exact"/>
              <w:rPr>
                <w:rFonts w:ascii="Arial" w:hAnsi="Arial"/>
                <w:bCs/>
                <w:sz w:val="22"/>
                <w:szCs w:val="22"/>
              </w:rPr>
            </w:pPr>
          </w:p>
        </w:tc>
        <w:tc>
          <w:tcPr>
            <w:tcW w:w="2597" w:type="dxa"/>
            <w:vMerge/>
            <w:vAlign w:val="center"/>
          </w:tcPr>
          <w:p w14:paraId="2F0D7669" w14:textId="77777777" w:rsidR="00004EC8" w:rsidRDefault="00004EC8">
            <w:pPr>
              <w:spacing w:before="60" w:after="60" w:line="300" w:lineRule="exact"/>
              <w:rPr>
                <w:rFonts w:ascii="Arial" w:hAnsi="Arial"/>
                <w:sz w:val="22"/>
                <w:szCs w:val="22"/>
              </w:rPr>
            </w:pPr>
          </w:p>
        </w:tc>
        <w:tc>
          <w:tcPr>
            <w:tcW w:w="4820" w:type="dxa"/>
            <w:vMerge/>
            <w:vAlign w:val="center"/>
          </w:tcPr>
          <w:p w14:paraId="32846FA4" w14:textId="77777777" w:rsidR="00004EC8" w:rsidRDefault="00004EC8">
            <w:pPr>
              <w:spacing w:before="60" w:after="60" w:line="300" w:lineRule="exact"/>
              <w:rPr>
                <w:rFonts w:ascii="Arial" w:hAnsi="Arial"/>
                <w:i/>
                <w:iCs/>
                <w:sz w:val="22"/>
                <w:szCs w:val="22"/>
              </w:rPr>
            </w:pPr>
          </w:p>
        </w:tc>
        <w:tc>
          <w:tcPr>
            <w:tcW w:w="4536" w:type="dxa"/>
            <w:vAlign w:val="center"/>
          </w:tcPr>
          <w:p w14:paraId="1DBBA3B9" w14:textId="77777777" w:rsidR="00004EC8" w:rsidRDefault="009662EC">
            <w:pPr>
              <w:spacing w:before="60" w:after="60" w:line="300" w:lineRule="exact"/>
              <w:rPr>
                <w:rFonts w:ascii="Arial" w:hAnsi="Arial"/>
                <w:sz w:val="22"/>
                <w:szCs w:val="22"/>
              </w:rPr>
            </w:pPr>
            <w:r>
              <w:rPr>
                <w:rFonts w:ascii="Arial" w:hAnsi="Arial" w:cs="Arial"/>
                <w:sz w:val="22"/>
                <w:szCs w:val="22"/>
              </w:rPr>
              <w:t xml:space="preserve">Radio frequency identification devices </w:t>
            </w:r>
          </w:p>
        </w:tc>
      </w:tr>
      <w:tr w:rsidR="00004EC8" w14:paraId="4A1095D6" w14:textId="77777777">
        <w:trPr>
          <w:trHeight w:val="365"/>
        </w:trPr>
        <w:tc>
          <w:tcPr>
            <w:tcW w:w="675" w:type="dxa"/>
            <w:vMerge/>
            <w:vAlign w:val="center"/>
          </w:tcPr>
          <w:p w14:paraId="76CA33C2"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ign w:val="center"/>
          </w:tcPr>
          <w:p w14:paraId="46309808" w14:textId="77777777" w:rsidR="00004EC8" w:rsidRDefault="00004EC8">
            <w:pPr>
              <w:spacing w:before="60" w:after="60" w:line="300" w:lineRule="exact"/>
              <w:rPr>
                <w:rFonts w:ascii="Arial" w:hAnsi="Arial"/>
                <w:bCs/>
                <w:sz w:val="22"/>
                <w:szCs w:val="22"/>
              </w:rPr>
            </w:pPr>
          </w:p>
        </w:tc>
        <w:tc>
          <w:tcPr>
            <w:tcW w:w="2597" w:type="dxa"/>
            <w:vMerge/>
            <w:vAlign w:val="center"/>
          </w:tcPr>
          <w:p w14:paraId="51453CCD" w14:textId="77777777" w:rsidR="00004EC8" w:rsidRDefault="00004EC8">
            <w:pPr>
              <w:spacing w:before="60" w:after="60" w:line="300" w:lineRule="exact"/>
              <w:rPr>
                <w:rFonts w:ascii="Arial" w:hAnsi="Arial"/>
                <w:sz w:val="22"/>
                <w:szCs w:val="22"/>
              </w:rPr>
            </w:pPr>
          </w:p>
        </w:tc>
        <w:tc>
          <w:tcPr>
            <w:tcW w:w="4820" w:type="dxa"/>
            <w:vMerge/>
            <w:vAlign w:val="center"/>
          </w:tcPr>
          <w:p w14:paraId="683A72C4" w14:textId="77777777" w:rsidR="00004EC8" w:rsidRDefault="00004EC8">
            <w:pPr>
              <w:spacing w:before="60" w:after="60" w:line="300" w:lineRule="exact"/>
              <w:rPr>
                <w:rFonts w:ascii="Arial" w:hAnsi="Arial"/>
                <w:i/>
                <w:iCs/>
                <w:sz w:val="22"/>
                <w:szCs w:val="22"/>
              </w:rPr>
            </w:pPr>
          </w:p>
        </w:tc>
        <w:tc>
          <w:tcPr>
            <w:tcW w:w="4536" w:type="dxa"/>
            <w:vAlign w:val="center"/>
          </w:tcPr>
          <w:p w14:paraId="2551B16E" w14:textId="77777777" w:rsidR="00004EC8" w:rsidRDefault="009662EC">
            <w:pPr>
              <w:spacing w:before="60" w:after="60" w:line="300" w:lineRule="exact"/>
              <w:rPr>
                <w:rFonts w:ascii="Arial" w:hAnsi="Arial"/>
                <w:sz w:val="22"/>
                <w:szCs w:val="22"/>
              </w:rPr>
            </w:pPr>
            <w:r>
              <w:rPr>
                <w:rFonts w:ascii="Arial" w:hAnsi="Arial" w:cs="Arial"/>
                <w:sz w:val="22"/>
                <w:szCs w:val="22"/>
              </w:rPr>
              <w:t xml:space="preserve">Radio remote controls </w:t>
            </w:r>
          </w:p>
        </w:tc>
      </w:tr>
      <w:tr w:rsidR="00004EC8" w14:paraId="2F34A38C" w14:textId="77777777">
        <w:trPr>
          <w:trHeight w:val="365"/>
        </w:trPr>
        <w:tc>
          <w:tcPr>
            <w:tcW w:w="675" w:type="dxa"/>
            <w:vAlign w:val="center"/>
          </w:tcPr>
          <w:p w14:paraId="79511A84"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377329BF" w14:textId="77777777" w:rsidR="00004EC8" w:rsidRDefault="009662EC">
            <w:pPr>
              <w:spacing w:before="60" w:after="60" w:line="300" w:lineRule="exact"/>
              <w:rPr>
                <w:rFonts w:ascii="Arial" w:hAnsi="Arial"/>
                <w:bCs/>
                <w:sz w:val="22"/>
                <w:szCs w:val="22"/>
              </w:rPr>
            </w:pPr>
            <w:r>
              <w:rPr>
                <w:rFonts w:ascii="Arial" w:hAnsi="Arial" w:cs="Arial"/>
                <w:sz w:val="22"/>
                <w:szCs w:val="22"/>
              </w:rPr>
              <w:t>10.2 ÷ 11 MHz</w:t>
            </w:r>
          </w:p>
        </w:tc>
        <w:tc>
          <w:tcPr>
            <w:tcW w:w="2597" w:type="dxa"/>
            <w:vAlign w:val="center"/>
          </w:tcPr>
          <w:p w14:paraId="58155E86" w14:textId="77777777" w:rsidR="00004EC8" w:rsidRDefault="009662EC">
            <w:pPr>
              <w:spacing w:before="60" w:after="60" w:line="300" w:lineRule="exact"/>
              <w:rPr>
                <w:rFonts w:ascii="Arial" w:hAnsi="Arial"/>
                <w:sz w:val="22"/>
                <w:szCs w:val="22"/>
              </w:rPr>
            </w:pPr>
            <w:r>
              <w:rPr>
                <w:rFonts w:ascii="Arial" w:hAnsi="Arial" w:cs="Arial" w:hint="eastAsia"/>
                <w:sz w:val="22"/>
                <w:szCs w:val="22"/>
              </w:rPr>
              <w:t>≤</w:t>
            </w:r>
            <w:r>
              <w:rPr>
                <w:rFonts w:ascii="Arial" w:hAnsi="Arial" w:cs="Arial"/>
                <w:sz w:val="22"/>
                <w:szCs w:val="22"/>
              </w:rPr>
              <w:t xml:space="preserve"> 4 µW ERP</w:t>
            </w:r>
          </w:p>
        </w:tc>
        <w:tc>
          <w:tcPr>
            <w:tcW w:w="4820" w:type="dxa"/>
            <w:vAlign w:val="center"/>
          </w:tcPr>
          <w:p w14:paraId="46D8283A" w14:textId="77777777" w:rsidR="00004EC8" w:rsidRDefault="009662EC">
            <w:pPr>
              <w:spacing w:before="60" w:after="60" w:line="300" w:lineRule="exact"/>
              <w:rPr>
                <w:rFonts w:ascii="Arial" w:hAnsi="Arial"/>
                <w:i/>
                <w:iCs/>
                <w:sz w:val="22"/>
                <w:szCs w:val="22"/>
              </w:rPr>
            </w:pPr>
            <w:r>
              <w:rPr>
                <w:rFonts w:ascii="Arial" w:hAnsi="Arial" w:cs="Arial"/>
                <w:sz w:val="22"/>
                <w:szCs w:val="22"/>
              </w:rPr>
              <w:t>Detail in relevant annex</w:t>
            </w:r>
          </w:p>
        </w:tc>
        <w:tc>
          <w:tcPr>
            <w:tcW w:w="4536" w:type="dxa"/>
            <w:vAlign w:val="center"/>
          </w:tcPr>
          <w:p w14:paraId="6D8C01F9" w14:textId="77777777" w:rsidR="00004EC8" w:rsidRDefault="009662EC">
            <w:pPr>
              <w:spacing w:before="60" w:after="60" w:line="300" w:lineRule="exact"/>
              <w:rPr>
                <w:rFonts w:ascii="Arial" w:hAnsi="Arial" w:cs="Arial"/>
                <w:sz w:val="22"/>
                <w:szCs w:val="22"/>
              </w:rPr>
            </w:pPr>
            <w:r>
              <w:rPr>
                <w:rFonts w:ascii="Arial" w:hAnsi="Arial" w:cs="Arial"/>
                <w:sz w:val="22"/>
                <w:szCs w:val="22"/>
              </w:rPr>
              <w:t xml:space="preserve">Wireless hearing audio aids </w:t>
            </w:r>
          </w:p>
        </w:tc>
      </w:tr>
      <w:tr w:rsidR="00004EC8" w14:paraId="13A4C51D" w14:textId="77777777">
        <w:trPr>
          <w:trHeight w:val="101"/>
        </w:trPr>
        <w:tc>
          <w:tcPr>
            <w:tcW w:w="675" w:type="dxa"/>
            <w:vMerge w:val="restart"/>
            <w:vAlign w:val="center"/>
          </w:tcPr>
          <w:p w14:paraId="1172EF87"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restart"/>
            <w:vAlign w:val="center"/>
          </w:tcPr>
          <w:p w14:paraId="015BD454" w14:textId="77777777" w:rsidR="00004EC8" w:rsidRDefault="009662EC">
            <w:pPr>
              <w:spacing w:before="60" w:after="60" w:line="300" w:lineRule="exact"/>
              <w:rPr>
                <w:rFonts w:ascii="Arial" w:hAnsi="Arial" w:cs="Arial"/>
                <w:sz w:val="22"/>
                <w:szCs w:val="22"/>
              </w:rPr>
            </w:pPr>
            <w:r>
              <w:rPr>
                <w:rFonts w:ascii="Arial" w:hAnsi="Arial"/>
                <w:bCs/>
                <w:sz w:val="22"/>
                <w:szCs w:val="22"/>
              </w:rPr>
              <w:t>13.553 ÷ 13.567</w:t>
            </w:r>
          </w:p>
        </w:tc>
        <w:tc>
          <w:tcPr>
            <w:tcW w:w="2597" w:type="dxa"/>
            <w:vMerge w:val="restart"/>
            <w:vAlign w:val="center"/>
          </w:tcPr>
          <w:p w14:paraId="3AED5C87" w14:textId="77777777" w:rsidR="00004EC8" w:rsidRDefault="009662EC">
            <w:pPr>
              <w:spacing w:before="60" w:after="60" w:line="300" w:lineRule="exact"/>
              <w:rPr>
                <w:rFonts w:ascii="Arial" w:hAnsi="Arial" w:cs="Arial"/>
                <w:sz w:val="22"/>
                <w:szCs w:val="22"/>
              </w:rPr>
            </w:pPr>
            <w:r>
              <w:rPr>
                <w:rFonts w:ascii="Arial" w:hAnsi="Arial"/>
                <w:sz w:val="22"/>
                <w:szCs w:val="22"/>
              </w:rPr>
              <w:t xml:space="preserve">≤ 4,5 </w:t>
            </w:r>
            <w:proofErr w:type="spellStart"/>
            <w:r>
              <w:rPr>
                <w:rFonts w:ascii="Arial" w:hAnsi="Arial"/>
                <w:sz w:val="22"/>
                <w:szCs w:val="22"/>
              </w:rPr>
              <w:t>mW</w:t>
            </w:r>
            <w:proofErr w:type="spellEnd"/>
            <w:r>
              <w:rPr>
                <w:rFonts w:ascii="Arial" w:hAnsi="Arial"/>
                <w:sz w:val="22"/>
                <w:szCs w:val="22"/>
              </w:rPr>
              <w:t xml:space="preserve"> ERP</w:t>
            </w:r>
          </w:p>
        </w:tc>
        <w:tc>
          <w:tcPr>
            <w:tcW w:w="4820" w:type="dxa"/>
            <w:vMerge w:val="restart"/>
            <w:vAlign w:val="center"/>
          </w:tcPr>
          <w:p w14:paraId="3F0381DC" w14:textId="77777777" w:rsidR="00004EC8" w:rsidRDefault="009662EC">
            <w:pPr>
              <w:spacing w:after="60" w:line="300" w:lineRule="exact"/>
              <w:rPr>
                <w:rFonts w:ascii="Arial" w:hAnsi="Arial" w:cs="Arial"/>
                <w:sz w:val="22"/>
                <w:szCs w:val="22"/>
              </w:rPr>
            </w:pPr>
            <w:r>
              <w:rPr>
                <w:rFonts w:ascii="Arial" w:hAnsi="Arial"/>
                <w:sz w:val="22"/>
                <w:szCs w:val="22"/>
              </w:rPr>
              <w:t>Detail in relevant annex</w:t>
            </w:r>
          </w:p>
        </w:tc>
        <w:tc>
          <w:tcPr>
            <w:tcW w:w="4536" w:type="dxa"/>
            <w:vAlign w:val="center"/>
          </w:tcPr>
          <w:p w14:paraId="0499998F" w14:textId="77777777" w:rsidR="00004EC8" w:rsidRDefault="009662EC">
            <w:pPr>
              <w:spacing w:before="60" w:after="60" w:line="300" w:lineRule="exact"/>
              <w:rPr>
                <w:rFonts w:ascii="Arial" w:hAnsi="Arial" w:cs="Arial"/>
                <w:sz w:val="22"/>
                <w:szCs w:val="22"/>
              </w:rPr>
            </w:pPr>
            <w:r>
              <w:rPr>
                <w:rFonts w:ascii="Arial" w:hAnsi="Arial"/>
                <w:sz w:val="22"/>
                <w:szCs w:val="22"/>
              </w:rPr>
              <w:t>Radio alarm and detection systems</w:t>
            </w:r>
          </w:p>
        </w:tc>
      </w:tr>
      <w:tr w:rsidR="00004EC8" w14:paraId="49A5872A" w14:textId="77777777">
        <w:trPr>
          <w:trHeight w:val="100"/>
        </w:trPr>
        <w:tc>
          <w:tcPr>
            <w:tcW w:w="675" w:type="dxa"/>
            <w:vMerge/>
            <w:vAlign w:val="center"/>
          </w:tcPr>
          <w:p w14:paraId="332AABEC"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ign w:val="center"/>
          </w:tcPr>
          <w:p w14:paraId="07125408" w14:textId="77777777" w:rsidR="00004EC8" w:rsidRDefault="00004EC8">
            <w:pPr>
              <w:spacing w:before="60" w:after="60" w:line="300" w:lineRule="exact"/>
              <w:rPr>
                <w:rFonts w:ascii="Arial" w:hAnsi="Arial"/>
                <w:bCs/>
                <w:sz w:val="22"/>
                <w:szCs w:val="22"/>
              </w:rPr>
            </w:pPr>
          </w:p>
        </w:tc>
        <w:tc>
          <w:tcPr>
            <w:tcW w:w="2597" w:type="dxa"/>
            <w:vMerge/>
            <w:vAlign w:val="center"/>
          </w:tcPr>
          <w:p w14:paraId="652E5B78" w14:textId="77777777" w:rsidR="00004EC8" w:rsidRDefault="00004EC8">
            <w:pPr>
              <w:spacing w:before="60" w:after="60" w:line="300" w:lineRule="exact"/>
              <w:rPr>
                <w:rFonts w:ascii="Arial" w:hAnsi="Arial"/>
                <w:sz w:val="22"/>
                <w:szCs w:val="22"/>
              </w:rPr>
            </w:pPr>
          </w:p>
        </w:tc>
        <w:tc>
          <w:tcPr>
            <w:tcW w:w="4820" w:type="dxa"/>
            <w:vMerge/>
            <w:vAlign w:val="center"/>
          </w:tcPr>
          <w:p w14:paraId="3E77FD02" w14:textId="77777777" w:rsidR="00004EC8" w:rsidRDefault="00004EC8">
            <w:pPr>
              <w:spacing w:after="60" w:line="300" w:lineRule="exact"/>
              <w:rPr>
                <w:rFonts w:ascii="Arial" w:hAnsi="Arial"/>
                <w:sz w:val="22"/>
                <w:szCs w:val="22"/>
              </w:rPr>
            </w:pPr>
          </w:p>
        </w:tc>
        <w:tc>
          <w:tcPr>
            <w:tcW w:w="4536" w:type="dxa"/>
            <w:vAlign w:val="center"/>
          </w:tcPr>
          <w:p w14:paraId="1C321D94" w14:textId="77777777" w:rsidR="00004EC8" w:rsidRDefault="009662EC">
            <w:pPr>
              <w:spacing w:before="60" w:after="60" w:line="300" w:lineRule="exact"/>
              <w:rPr>
                <w:rFonts w:ascii="Arial" w:hAnsi="Arial" w:cs="Arial"/>
                <w:sz w:val="22"/>
                <w:szCs w:val="22"/>
              </w:rPr>
            </w:pPr>
            <w:r>
              <w:rPr>
                <w:rFonts w:ascii="Arial" w:hAnsi="Arial"/>
                <w:sz w:val="22"/>
                <w:szCs w:val="22"/>
              </w:rPr>
              <w:t>RFID</w:t>
            </w:r>
          </w:p>
        </w:tc>
      </w:tr>
      <w:tr w:rsidR="00004EC8" w14:paraId="761E93DD" w14:textId="77777777">
        <w:trPr>
          <w:trHeight w:val="100"/>
        </w:trPr>
        <w:tc>
          <w:tcPr>
            <w:tcW w:w="675" w:type="dxa"/>
            <w:vMerge/>
            <w:vAlign w:val="center"/>
          </w:tcPr>
          <w:p w14:paraId="6E3F2C46"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ign w:val="center"/>
          </w:tcPr>
          <w:p w14:paraId="0892675A" w14:textId="77777777" w:rsidR="00004EC8" w:rsidRDefault="00004EC8">
            <w:pPr>
              <w:spacing w:before="60" w:after="60" w:line="300" w:lineRule="exact"/>
              <w:rPr>
                <w:rFonts w:ascii="Arial" w:hAnsi="Arial"/>
                <w:bCs/>
                <w:sz w:val="22"/>
                <w:szCs w:val="22"/>
              </w:rPr>
            </w:pPr>
          </w:p>
        </w:tc>
        <w:tc>
          <w:tcPr>
            <w:tcW w:w="2597" w:type="dxa"/>
            <w:vMerge/>
            <w:vAlign w:val="center"/>
          </w:tcPr>
          <w:p w14:paraId="7393AD27" w14:textId="77777777" w:rsidR="00004EC8" w:rsidRDefault="00004EC8">
            <w:pPr>
              <w:spacing w:before="60" w:after="60" w:line="300" w:lineRule="exact"/>
              <w:rPr>
                <w:rFonts w:ascii="Arial" w:hAnsi="Arial"/>
                <w:sz w:val="22"/>
                <w:szCs w:val="22"/>
              </w:rPr>
            </w:pPr>
          </w:p>
        </w:tc>
        <w:tc>
          <w:tcPr>
            <w:tcW w:w="4820" w:type="dxa"/>
            <w:vMerge/>
            <w:vAlign w:val="center"/>
          </w:tcPr>
          <w:p w14:paraId="0366999F" w14:textId="77777777" w:rsidR="00004EC8" w:rsidRDefault="00004EC8">
            <w:pPr>
              <w:spacing w:after="60" w:line="300" w:lineRule="exact"/>
              <w:rPr>
                <w:rFonts w:ascii="Arial" w:hAnsi="Arial"/>
                <w:sz w:val="22"/>
                <w:szCs w:val="22"/>
              </w:rPr>
            </w:pPr>
          </w:p>
        </w:tc>
        <w:tc>
          <w:tcPr>
            <w:tcW w:w="4536" w:type="dxa"/>
            <w:vAlign w:val="center"/>
          </w:tcPr>
          <w:p w14:paraId="12202455" w14:textId="77777777" w:rsidR="00004EC8" w:rsidRDefault="009662EC">
            <w:pPr>
              <w:spacing w:before="60" w:after="60" w:line="300" w:lineRule="exact"/>
              <w:rPr>
                <w:rFonts w:ascii="Arial" w:hAnsi="Arial" w:cs="Arial"/>
                <w:sz w:val="22"/>
                <w:szCs w:val="22"/>
              </w:rPr>
            </w:pPr>
            <w:r>
              <w:rPr>
                <w:rFonts w:ascii="Arial" w:hAnsi="Arial"/>
                <w:sz w:val="22"/>
                <w:szCs w:val="22"/>
              </w:rPr>
              <w:t>Non-specific SRDs</w:t>
            </w:r>
          </w:p>
        </w:tc>
      </w:tr>
      <w:tr w:rsidR="00004EC8" w14:paraId="5407337A" w14:textId="77777777">
        <w:trPr>
          <w:trHeight w:val="377"/>
        </w:trPr>
        <w:tc>
          <w:tcPr>
            <w:tcW w:w="675" w:type="dxa"/>
            <w:vMerge w:val="restart"/>
            <w:vAlign w:val="center"/>
          </w:tcPr>
          <w:p w14:paraId="0E1B6DF7"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restart"/>
            <w:vAlign w:val="center"/>
          </w:tcPr>
          <w:p w14:paraId="4D5646C4" w14:textId="77777777" w:rsidR="00004EC8" w:rsidRDefault="009662EC">
            <w:pPr>
              <w:spacing w:before="60" w:after="60" w:line="300" w:lineRule="exact"/>
              <w:rPr>
                <w:rFonts w:ascii="Arial" w:hAnsi="Arial"/>
                <w:bCs/>
                <w:sz w:val="22"/>
                <w:szCs w:val="22"/>
              </w:rPr>
            </w:pPr>
            <w:r>
              <w:rPr>
                <w:rFonts w:ascii="Arial" w:hAnsi="Arial"/>
                <w:bCs/>
                <w:sz w:val="22"/>
                <w:szCs w:val="22"/>
              </w:rPr>
              <w:t>26.957 ÷ 27.283</w:t>
            </w:r>
          </w:p>
        </w:tc>
        <w:tc>
          <w:tcPr>
            <w:tcW w:w="2597" w:type="dxa"/>
            <w:vMerge w:val="restart"/>
            <w:vAlign w:val="center"/>
          </w:tcPr>
          <w:p w14:paraId="01E5A33A" w14:textId="77777777" w:rsidR="00004EC8" w:rsidRDefault="009662EC">
            <w:pPr>
              <w:spacing w:before="60" w:after="60" w:line="300" w:lineRule="exact"/>
              <w:rPr>
                <w:rFonts w:ascii="Arial" w:hAnsi="Arial"/>
                <w:sz w:val="22"/>
                <w:szCs w:val="22"/>
              </w:rPr>
            </w:pPr>
            <w:r>
              <w:rPr>
                <w:rFonts w:ascii="Arial" w:hAnsi="Arial"/>
                <w:sz w:val="22"/>
                <w:szCs w:val="22"/>
              </w:rPr>
              <w:t xml:space="preserve">≤ </w:t>
            </w:r>
            <w:r>
              <w:rPr>
                <w:rFonts w:ascii="Arial" w:hAnsi="Arial"/>
                <w:bCs/>
                <w:sz w:val="22"/>
                <w:szCs w:val="22"/>
              </w:rPr>
              <w:t xml:space="preserve">100 </w:t>
            </w:r>
            <w:proofErr w:type="spellStart"/>
            <w:r>
              <w:rPr>
                <w:rFonts w:ascii="Arial" w:hAnsi="Arial"/>
                <w:sz w:val="22"/>
                <w:szCs w:val="22"/>
              </w:rPr>
              <w:t>mW</w:t>
            </w:r>
            <w:proofErr w:type="spellEnd"/>
            <w:r>
              <w:rPr>
                <w:rFonts w:ascii="Arial" w:hAnsi="Arial"/>
                <w:sz w:val="22"/>
                <w:szCs w:val="22"/>
              </w:rPr>
              <w:t xml:space="preserve"> ERP</w:t>
            </w:r>
          </w:p>
        </w:tc>
        <w:tc>
          <w:tcPr>
            <w:tcW w:w="4820" w:type="dxa"/>
            <w:vMerge w:val="restart"/>
            <w:vAlign w:val="center"/>
          </w:tcPr>
          <w:p w14:paraId="61B38943" w14:textId="77777777" w:rsidR="00004EC8" w:rsidRDefault="009662EC">
            <w:pPr>
              <w:spacing w:before="60" w:after="60" w:line="300" w:lineRule="exact"/>
              <w:rPr>
                <w:rFonts w:ascii="Arial" w:hAnsi="Arial"/>
                <w:sz w:val="22"/>
                <w:szCs w:val="22"/>
              </w:rPr>
            </w:pPr>
            <w:r>
              <w:rPr>
                <w:rFonts w:ascii="Arial" w:hAnsi="Arial"/>
                <w:sz w:val="22"/>
                <w:szCs w:val="22"/>
              </w:rPr>
              <w:t xml:space="preserve">≥ 40 </w:t>
            </w:r>
            <w:proofErr w:type="spellStart"/>
            <w:r>
              <w:rPr>
                <w:rFonts w:ascii="Arial" w:hAnsi="Arial"/>
                <w:sz w:val="22"/>
                <w:szCs w:val="22"/>
              </w:rPr>
              <w:t>dBc</w:t>
            </w:r>
            <w:proofErr w:type="spellEnd"/>
            <w:r>
              <w:rPr>
                <w:rFonts w:ascii="Arial" w:hAnsi="Arial"/>
                <w:sz w:val="22"/>
                <w:szCs w:val="22"/>
              </w:rPr>
              <w:t xml:space="preserve"> at output of the </w:t>
            </w:r>
            <w:proofErr w:type="spellStart"/>
            <w:r>
              <w:rPr>
                <w:rFonts w:ascii="Arial" w:hAnsi="Arial"/>
                <w:sz w:val="22"/>
                <w:szCs w:val="22"/>
              </w:rPr>
              <w:t>transmiter</w:t>
            </w:r>
            <w:proofErr w:type="spellEnd"/>
          </w:p>
        </w:tc>
        <w:tc>
          <w:tcPr>
            <w:tcW w:w="4536" w:type="dxa"/>
            <w:vAlign w:val="center"/>
          </w:tcPr>
          <w:p w14:paraId="3FA5BB17" w14:textId="77777777" w:rsidR="00004EC8" w:rsidRDefault="009662EC">
            <w:pPr>
              <w:spacing w:before="60" w:after="60" w:line="300" w:lineRule="exact"/>
              <w:rPr>
                <w:rFonts w:ascii="Arial" w:hAnsi="Arial"/>
                <w:sz w:val="22"/>
                <w:szCs w:val="22"/>
              </w:rPr>
            </w:pPr>
            <w:r>
              <w:rPr>
                <w:rFonts w:ascii="Arial" w:hAnsi="Arial"/>
                <w:sz w:val="22"/>
                <w:szCs w:val="22"/>
              </w:rPr>
              <w:t>Radio remote control; Radio telemetry devices</w:t>
            </w:r>
          </w:p>
        </w:tc>
      </w:tr>
      <w:tr w:rsidR="00004EC8" w14:paraId="428A69FB" w14:textId="77777777">
        <w:trPr>
          <w:trHeight w:val="420"/>
        </w:trPr>
        <w:tc>
          <w:tcPr>
            <w:tcW w:w="675" w:type="dxa"/>
            <w:vMerge/>
            <w:vAlign w:val="center"/>
          </w:tcPr>
          <w:p w14:paraId="334EAC28"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ign w:val="center"/>
          </w:tcPr>
          <w:p w14:paraId="6C2F5664" w14:textId="77777777" w:rsidR="00004EC8" w:rsidRDefault="00004EC8">
            <w:pPr>
              <w:spacing w:before="60" w:after="60" w:line="300" w:lineRule="exact"/>
              <w:rPr>
                <w:rFonts w:ascii="Arial" w:hAnsi="Arial"/>
                <w:bCs/>
                <w:sz w:val="22"/>
                <w:szCs w:val="22"/>
              </w:rPr>
            </w:pPr>
          </w:p>
        </w:tc>
        <w:tc>
          <w:tcPr>
            <w:tcW w:w="2597" w:type="dxa"/>
            <w:vMerge/>
            <w:vAlign w:val="center"/>
          </w:tcPr>
          <w:p w14:paraId="6F122EB0" w14:textId="77777777" w:rsidR="00004EC8" w:rsidRDefault="00004EC8">
            <w:pPr>
              <w:spacing w:before="60" w:after="60" w:line="300" w:lineRule="exact"/>
              <w:rPr>
                <w:rFonts w:ascii="Arial" w:hAnsi="Arial"/>
                <w:sz w:val="22"/>
                <w:szCs w:val="22"/>
              </w:rPr>
            </w:pPr>
          </w:p>
        </w:tc>
        <w:tc>
          <w:tcPr>
            <w:tcW w:w="4820" w:type="dxa"/>
            <w:vMerge/>
            <w:vAlign w:val="center"/>
          </w:tcPr>
          <w:p w14:paraId="27961997" w14:textId="77777777" w:rsidR="00004EC8" w:rsidRDefault="00004EC8">
            <w:pPr>
              <w:spacing w:before="60" w:after="60" w:line="300" w:lineRule="exact"/>
              <w:rPr>
                <w:rFonts w:ascii="Arial" w:hAnsi="Arial"/>
                <w:sz w:val="22"/>
                <w:szCs w:val="22"/>
              </w:rPr>
            </w:pPr>
          </w:p>
        </w:tc>
        <w:tc>
          <w:tcPr>
            <w:tcW w:w="4536" w:type="dxa"/>
            <w:vAlign w:val="center"/>
          </w:tcPr>
          <w:p w14:paraId="44606EE0" w14:textId="77777777" w:rsidR="00004EC8" w:rsidRDefault="009662EC">
            <w:pPr>
              <w:spacing w:before="60" w:after="60" w:line="300" w:lineRule="exact"/>
              <w:rPr>
                <w:rFonts w:ascii="Arial" w:hAnsi="Arial"/>
                <w:sz w:val="22"/>
                <w:szCs w:val="22"/>
              </w:rPr>
            </w:pPr>
            <w:r>
              <w:rPr>
                <w:rFonts w:ascii="Arial" w:hAnsi="Arial"/>
                <w:sz w:val="22"/>
                <w:szCs w:val="22"/>
              </w:rPr>
              <w:t>Non-specific SRDs</w:t>
            </w:r>
          </w:p>
        </w:tc>
      </w:tr>
      <w:tr w:rsidR="00004EC8" w14:paraId="306208B0" w14:textId="77777777">
        <w:trPr>
          <w:trHeight w:val="408"/>
        </w:trPr>
        <w:tc>
          <w:tcPr>
            <w:tcW w:w="675" w:type="dxa"/>
            <w:vMerge w:val="restart"/>
            <w:vAlign w:val="center"/>
          </w:tcPr>
          <w:p w14:paraId="53109D85"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restart"/>
            <w:vAlign w:val="center"/>
          </w:tcPr>
          <w:p w14:paraId="3F77E144" w14:textId="77777777" w:rsidR="00004EC8" w:rsidRDefault="009662EC">
            <w:pPr>
              <w:spacing w:before="60" w:after="60" w:line="300" w:lineRule="exact"/>
              <w:rPr>
                <w:rFonts w:ascii="Arial" w:hAnsi="Arial"/>
                <w:bCs/>
                <w:sz w:val="22"/>
                <w:szCs w:val="22"/>
              </w:rPr>
            </w:pPr>
            <w:r>
              <w:rPr>
                <w:rFonts w:ascii="Arial" w:hAnsi="Arial"/>
                <w:bCs/>
                <w:sz w:val="22"/>
                <w:szCs w:val="22"/>
              </w:rPr>
              <w:t xml:space="preserve">29.70 ÷ 30.00 </w:t>
            </w:r>
          </w:p>
        </w:tc>
        <w:tc>
          <w:tcPr>
            <w:tcW w:w="2597" w:type="dxa"/>
            <w:vMerge w:val="restart"/>
            <w:vAlign w:val="center"/>
          </w:tcPr>
          <w:p w14:paraId="7509C165" w14:textId="77777777" w:rsidR="00004EC8" w:rsidRDefault="009662EC">
            <w:pPr>
              <w:spacing w:before="60" w:after="60" w:line="300" w:lineRule="exact"/>
              <w:rPr>
                <w:rFonts w:ascii="Arial" w:hAnsi="Arial"/>
                <w:sz w:val="22"/>
                <w:szCs w:val="22"/>
              </w:rPr>
            </w:pPr>
            <w:r>
              <w:rPr>
                <w:rFonts w:ascii="Arial" w:hAnsi="Arial"/>
                <w:sz w:val="22"/>
                <w:szCs w:val="22"/>
              </w:rPr>
              <w:t xml:space="preserve">≤ 100 </w:t>
            </w:r>
            <w:proofErr w:type="spellStart"/>
            <w:r>
              <w:rPr>
                <w:rFonts w:ascii="Arial" w:hAnsi="Arial"/>
                <w:sz w:val="22"/>
                <w:szCs w:val="22"/>
              </w:rPr>
              <w:t>mW</w:t>
            </w:r>
            <w:proofErr w:type="spellEnd"/>
            <w:r>
              <w:rPr>
                <w:rFonts w:ascii="Arial" w:hAnsi="Arial"/>
                <w:sz w:val="22"/>
                <w:szCs w:val="22"/>
              </w:rPr>
              <w:t xml:space="preserve"> ERP</w:t>
            </w:r>
          </w:p>
        </w:tc>
        <w:tc>
          <w:tcPr>
            <w:tcW w:w="4820" w:type="dxa"/>
            <w:vMerge w:val="restart"/>
            <w:vAlign w:val="center"/>
          </w:tcPr>
          <w:p w14:paraId="124D3BC7" w14:textId="77777777" w:rsidR="00004EC8" w:rsidRDefault="009662EC">
            <w:pPr>
              <w:spacing w:before="60" w:after="60" w:line="300" w:lineRule="exact"/>
              <w:rPr>
                <w:rFonts w:ascii="Arial" w:hAnsi="Arial"/>
                <w:sz w:val="22"/>
                <w:szCs w:val="22"/>
              </w:rPr>
            </w:pPr>
            <w:r>
              <w:rPr>
                <w:rFonts w:ascii="Arial" w:hAnsi="Arial"/>
                <w:sz w:val="22"/>
                <w:szCs w:val="22"/>
              </w:rPr>
              <w:t xml:space="preserve">≥ 40 </w:t>
            </w:r>
            <w:proofErr w:type="spellStart"/>
            <w:r>
              <w:rPr>
                <w:rFonts w:ascii="Arial" w:hAnsi="Arial"/>
                <w:sz w:val="22"/>
                <w:szCs w:val="22"/>
              </w:rPr>
              <w:t>dBc</w:t>
            </w:r>
            <w:proofErr w:type="spellEnd"/>
            <w:r>
              <w:rPr>
                <w:rFonts w:ascii="Arial" w:hAnsi="Arial"/>
                <w:sz w:val="22"/>
                <w:szCs w:val="22"/>
              </w:rPr>
              <w:t xml:space="preserve"> at output of the </w:t>
            </w:r>
            <w:proofErr w:type="spellStart"/>
            <w:r>
              <w:rPr>
                <w:rFonts w:ascii="Arial" w:hAnsi="Arial"/>
                <w:sz w:val="22"/>
                <w:szCs w:val="22"/>
              </w:rPr>
              <w:t>transmiter</w:t>
            </w:r>
            <w:proofErr w:type="spellEnd"/>
          </w:p>
        </w:tc>
        <w:tc>
          <w:tcPr>
            <w:tcW w:w="4536" w:type="dxa"/>
            <w:vAlign w:val="center"/>
          </w:tcPr>
          <w:p w14:paraId="37FAECFA" w14:textId="77777777" w:rsidR="00004EC8" w:rsidRDefault="009662EC">
            <w:pPr>
              <w:spacing w:before="60" w:after="60" w:line="300" w:lineRule="exact"/>
              <w:rPr>
                <w:rFonts w:ascii="Arial" w:hAnsi="Arial"/>
                <w:sz w:val="22"/>
                <w:szCs w:val="22"/>
              </w:rPr>
            </w:pPr>
            <w:r>
              <w:rPr>
                <w:rFonts w:ascii="Arial" w:hAnsi="Arial"/>
                <w:sz w:val="22"/>
                <w:szCs w:val="22"/>
              </w:rPr>
              <w:t>Radio remote control</w:t>
            </w:r>
          </w:p>
        </w:tc>
      </w:tr>
      <w:tr w:rsidR="00004EC8" w14:paraId="5430CCA3" w14:textId="77777777">
        <w:trPr>
          <w:trHeight w:val="420"/>
        </w:trPr>
        <w:tc>
          <w:tcPr>
            <w:tcW w:w="675" w:type="dxa"/>
            <w:vMerge/>
            <w:vAlign w:val="center"/>
          </w:tcPr>
          <w:p w14:paraId="3BF427EC"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ign w:val="center"/>
          </w:tcPr>
          <w:p w14:paraId="20AC565D" w14:textId="77777777" w:rsidR="00004EC8" w:rsidRDefault="00004EC8">
            <w:pPr>
              <w:spacing w:before="60" w:after="60" w:line="300" w:lineRule="exact"/>
              <w:rPr>
                <w:rFonts w:ascii="Arial" w:hAnsi="Arial"/>
                <w:bCs/>
                <w:sz w:val="22"/>
                <w:szCs w:val="22"/>
              </w:rPr>
            </w:pPr>
          </w:p>
        </w:tc>
        <w:tc>
          <w:tcPr>
            <w:tcW w:w="2597" w:type="dxa"/>
            <w:vMerge/>
            <w:vAlign w:val="center"/>
          </w:tcPr>
          <w:p w14:paraId="0E79E828" w14:textId="77777777" w:rsidR="00004EC8" w:rsidRDefault="00004EC8">
            <w:pPr>
              <w:spacing w:before="60" w:after="60" w:line="300" w:lineRule="exact"/>
              <w:rPr>
                <w:rFonts w:ascii="Arial" w:hAnsi="Arial"/>
                <w:sz w:val="22"/>
                <w:szCs w:val="22"/>
              </w:rPr>
            </w:pPr>
          </w:p>
        </w:tc>
        <w:tc>
          <w:tcPr>
            <w:tcW w:w="4820" w:type="dxa"/>
            <w:vMerge/>
            <w:vAlign w:val="center"/>
          </w:tcPr>
          <w:p w14:paraId="75CC0D1C" w14:textId="77777777" w:rsidR="00004EC8" w:rsidRDefault="00004EC8">
            <w:pPr>
              <w:spacing w:before="60" w:after="60" w:line="300" w:lineRule="exact"/>
              <w:rPr>
                <w:rFonts w:ascii="Arial" w:hAnsi="Arial"/>
                <w:sz w:val="22"/>
                <w:szCs w:val="22"/>
              </w:rPr>
            </w:pPr>
          </w:p>
        </w:tc>
        <w:tc>
          <w:tcPr>
            <w:tcW w:w="4536" w:type="dxa"/>
            <w:vAlign w:val="center"/>
          </w:tcPr>
          <w:p w14:paraId="301FEF6C" w14:textId="77777777" w:rsidR="00004EC8" w:rsidRDefault="009662EC">
            <w:pPr>
              <w:spacing w:before="60" w:after="60" w:line="300" w:lineRule="exact"/>
              <w:rPr>
                <w:rFonts w:ascii="Arial" w:hAnsi="Arial"/>
                <w:sz w:val="22"/>
                <w:szCs w:val="22"/>
              </w:rPr>
            </w:pPr>
            <w:r>
              <w:rPr>
                <w:rFonts w:ascii="Arial" w:hAnsi="Arial"/>
                <w:sz w:val="22"/>
                <w:szCs w:val="22"/>
              </w:rPr>
              <w:t>Radio alarm and detection systems</w:t>
            </w:r>
          </w:p>
        </w:tc>
      </w:tr>
      <w:tr w:rsidR="00004EC8" w14:paraId="09E0A67E" w14:textId="77777777">
        <w:trPr>
          <w:trHeight w:val="420"/>
        </w:trPr>
        <w:tc>
          <w:tcPr>
            <w:tcW w:w="675" w:type="dxa"/>
            <w:vAlign w:val="center"/>
          </w:tcPr>
          <w:p w14:paraId="6F277136"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572F2950" w14:textId="77777777" w:rsidR="00004EC8" w:rsidRDefault="009662EC">
            <w:pPr>
              <w:spacing w:before="60" w:after="60" w:line="300" w:lineRule="exact"/>
              <w:rPr>
                <w:rFonts w:ascii="Arial" w:hAnsi="Arial"/>
                <w:bCs/>
                <w:sz w:val="22"/>
                <w:szCs w:val="22"/>
              </w:rPr>
            </w:pPr>
            <w:r>
              <w:rPr>
                <w:rFonts w:ascii="Arial" w:hAnsi="Arial"/>
                <w:bCs/>
                <w:sz w:val="22"/>
                <w:szCs w:val="22"/>
              </w:rPr>
              <w:t>34.995 ÷ 35.225 MHz</w:t>
            </w:r>
          </w:p>
        </w:tc>
        <w:tc>
          <w:tcPr>
            <w:tcW w:w="2597" w:type="dxa"/>
            <w:vAlign w:val="center"/>
          </w:tcPr>
          <w:p w14:paraId="4750D647" w14:textId="77777777" w:rsidR="00004EC8" w:rsidRDefault="009662EC">
            <w:pPr>
              <w:spacing w:before="60" w:after="60" w:line="300" w:lineRule="exact"/>
              <w:rPr>
                <w:rFonts w:ascii="Arial" w:hAnsi="Arial"/>
                <w:sz w:val="22"/>
                <w:szCs w:val="22"/>
              </w:rPr>
            </w:pPr>
            <w:r>
              <w:rPr>
                <w:sz w:val="22"/>
                <w:szCs w:val="22"/>
              </w:rPr>
              <w:t xml:space="preserve">≤ 100 </w:t>
            </w:r>
            <w:proofErr w:type="spellStart"/>
            <w:r>
              <w:rPr>
                <w:sz w:val="22"/>
                <w:szCs w:val="22"/>
              </w:rPr>
              <w:t>mW</w:t>
            </w:r>
            <w:proofErr w:type="spellEnd"/>
            <w:r>
              <w:rPr>
                <w:sz w:val="22"/>
                <w:szCs w:val="22"/>
              </w:rPr>
              <w:t xml:space="preserve"> ERP</w:t>
            </w:r>
          </w:p>
        </w:tc>
        <w:tc>
          <w:tcPr>
            <w:tcW w:w="4820" w:type="dxa"/>
            <w:vAlign w:val="center"/>
          </w:tcPr>
          <w:p w14:paraId="03393112" w14:textId="77777777" w:rsidR="00004EC8" w:rsidRDefault="009662EC">
            <w:pPr>
              <w:spacing w:before="60" w:after="60" w:line="300" w:lineRule="exact"/>
              <w:rPr>
                <w:rFonts w:ascii="Arial" w:hAnsi="Arial"/>
                <w:sz w:val="22"/>
                <w:szCs w:val="22"/>
              </w:rPr>
            </w:pPr>
            <w:r>
              <w:rPr>
                <w:sz w:val="22"/>
                <w:szCs w:val="22"/>
              </w:rPr>
              <w:t xml:space="preserve">≥ 40 </w:t>
            </w:r>
            <w:proofErr w:type="spellStart"/>
            <w:r>
              <w:rPr>
                <w:sz w:val="22"/>
                <w:szCs w:val="22"/>
              </w:rPr>
              <w:t>dBc</w:t>
            </w:r>
            <w:proofErr w:type="spellEnd"/>
            <w:r>
              <w:rPr>
                <w:sz w:val="22"/>
                <w:szCs w:val="22"/>
              </w:rPr>
              <w:t xml:space="preserve"> at transmitter output </w:t>
            </w:r>
          </w:p>
        </w:tc>
        <w:tc>
          <w:tcPr>
            <w:tcW w:w="4536" w:type="dxa"/>
            <w:vAlign w:val="center"/>
          </w:tcPr>
          <w:p w14:paraId="441C39C2" w14:textId="77777777" w:rsidR="00004EC8" w:rsidRDefault="009662EC">
            <w:pPr>
              <w:spacing w:before="60" w:after="60" w:line="300" w:lineRule="exact"/>
              <w:rPr>
                <w:rFonts w:ascii="Arial" w:hAnsi="Arial"/>
                <w:sz w:val="22"/>
                <w:szCs w:val="22"/>
              </w:rPr>
            </w:pPr>
            <w:r>
              <w:rPr>
                <w:sz w:val="22"/>
                <w:szCs w:val="22"/>
              </w:rPr>
              <w:t>Radio remote control</w:t>
            </w:r>
          </w:p>
        </w:tc>
      </w:tr>
      <w:tr w:rsidR="00004EC8" w14:paraId="0023A018" w14:textId="77777777">
        <w:trPr>
          <w:trHeight w:val="420"/>
        </w:trPr>
        <w:tc>
          <w:tcPr>
            <w:tcW w:w="675" w:type="dxa"/>
            <w:vAlign w:val="center"/>
          </w:tcPr>
          <w:p w14:paraId="0A5FE02E"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1B28053A" w14:textId="77777777" w:rsidR="00004EC8" w:rsidRDefault="009662EC">
            <w:pPr>
              <w:spacing w:before="60" w:after="60" w:line="300" w:lineRule="exact"/>
              <w:rPr>
                <w:rFonts w:ascii="Arial" w:hAnsi="Arial"/>
                <w:bCs/>
                <w:sz w:val="22"/>
                <w:szCs w:val="22"/>
              </w:rPr>
            </w:pPr>
            <w:r>
              <w:rPr>
                <w:rFonts w:ascii="Arial" w:hAnsi="Arial"/>
                <w:bCs/>
                <w:sz w:val="22"/>
                <w:szCs w:val="22"/>
              </w:rPr>
              <w:t>40.02 ÷ 40.98 MHz</w:t>
            </w:r>
          </w:p>
        </w:tc>
        <w:tc>
          <w:tcPr>
            <w:tcW w:w="2597" w:type="dxa"/>
            <w:vAlign w:val="center"/>
          </w:tcPr>
          <w:p w14:paraId="695D449B" w14:textId="77777777" w:rsidR="00004EC8" w:rsidRDefault="009662EC">
            <w:pPr>
              <w:spacing w:before="60" w:after="60" w:line="300" w:lineRule="exact"/>
              <w:rPr>
                <w:rFonts w:ascii="Arial" w:hAnsi="Arial"/>
                <w:sz w:val="22"/>
                <w:szCs w:val="22"/>
              </w:rPr>
            </w:pPr>
            <w:r>
              <w:rPr>
                <w:rFonts w:ascii="Arial" w:hAnsi="Arial" w:cs="Arial" w:hint="eastAsia"/>
                <w:sz w:val="22"/>
                <w:szCs w:val="22"/>
              </w:rPr>
              <w:t>≤</w:t>
            </w:r>
            <w:r>
              <w:rPr>
                <w:rFonts w:ascii="Arial" w:hAnsi="Arial" w:cs="Arial"/>
                <w:sz w:val="22"/>
                <w:szCs w:val="22"/>
              </w:rPr>
              <w:t xml:space="preserve"> 100 </w:t>
            </w:r>
            <w:proofErr w:type="spellStart"/>
            <w:r>
              <w:rPr>
                <w:rFonts w:ascii="Arial" w:hAnsi="Arial" w:cs="Arial"/>
                <w:sz w:val="22"/>
                <w:szCs w:val="22"/>
              </w:rPr>
              <w:t>mW</w:t>
            </w:r>
            <w:proofErr w:type="spellEnd"/>
            <w:r>
              <w:rPr>
                <w:rFonts w:ascii="Arial" w:hAnsi="Arial" w:cs="Arial"/>
                <w:sz w:val="22"/>
                <w:szCs w:val="22"/>
              </w:rPr>
              <w:t xml:space="preserve"> ERP</w:t>
            </w:r>
          </w:p>
        </w:tc>
        <w:tc>
          <w:tcPr>
            <w:tcW w:w="4820" w:type="dxa"/>
            <w:vAlign w:val="center"/>
          </w:tcPr>
          <w:p w14:paraId="3A1DD38A" w14:textId="77777777" w:rsidR="00004EC8" w:rsidRDefault="009662EC">
            <w:pPr>
              <w:spacing w:before="60" w:after="60" w:line="300" w:lineRule="exact"/>
              <w:rPr>
                <w:rFonts w:ascii="Arial" w:hAnsi="Arial"/>
                <w:sz w:val="22"/>
                <w:szCs w:val="22"/>
              </w:rPr>
            </w:pPr>
            <w:r>
              <w:rPr>
                <w:rFonts w:ascii="Arial" w:hAnsi="Arial" w:cs="Arial" w:hint="eastAsia"/>
                <w:sz w:val="22"/>
                <w:szCs w:val="22"/>
              </w:rPr>
              <w:t>≥</w:t>
            </w:r>
            <w:r>
              <w:rPr>
                <w:rFonts w:ascii="Arial" w:hAnsi="Arial" w:cs="Arial" w:hint="eastAsia"/>
                <w:sz w:val="22"/>
                <w:szCs w:val="22"/>
              </w:rPr>
              <w:t xml:space="preserve"> 40 </w:t>
            </w:r>
            <w:proofErr w:type="spellStart"/>
            <w:r>
              <w:rPr>
                <w:rFonts w:ascii="Arial" w:hAnsi="Arial" w:cs="Arial" w:hint="eastAsia"/>
                <w:sz w:val="22"/>
                <w:szCs w:val="22"/>
              </w:rPr>
              <w:t>dBc</w:t>
            </w:r>
            <w:proofErr w:type="spellEnd"/>
            <w:r>
              <w:rPr>
                <w:rFonts w:ascii="Arial" w:hAnsi="Arial" w:cs="Arial" w:hint="eastAsia"/>
                <w:sz w:val="22"/>
                <w:szCs w:val="22"/>
              </w:rPr>
              <w:t xml:space="preserve"> at transmitter output </w:t>
            </w:r>
          </w:p>
        </w:tc>
        <w:tc>
          <w:tcPr>
            <w:tcW w:w="4536" w:type="dxa"/>
            <w:vAlign w:val="center"/>
          </w:tcPr>
          <w:p w14:paraId="254917D2" w14:textId="77777777" w:rsidR="00004EC8" w:rsidRDefault="009662EC">
            <w:pPr>
              <w:spacing w:before="60" w:after="60" w:line="300" w:lineRule="exact"/>
              <w:rPr>
                <w:rFonts w:ascii="Arial" w:hAnsi="Arial"/>
                <w:sz w:val="22"/>
                <w:szCs w:val="22"/>
              </w:rPr>
            </w:pPr>
            <w:r>
              <w:rPr>
                <w:rFonts w:ascii="Arial" w:hAnsi="Arial" w:cs="Arial"/>
                <w:sz w:val="22"/>
                <w:szCs w:val="22"/>
              </w:rPr>
              <w:t xml:space="preserve">Remote controls of aircraft models (a type of radio remote control) </w:t>
            </w:r>
          </w:p>
        </w:tc>
      </w:tr>
      <w:tr w:rsidR="00004EC8" w14:paraId="3E8C9CBA" w14:textId="77777777">
        <w:trPr>
          <w:trHeight w:val="420"/>
        </w:trPr>
        <w:tc>
          <w:tcPr>
            <w:tcW w:w="675" w:type="dxa"/>
            <w:vAlign w:val="center"/>
          </w:tcPr>
          <w:p w14:paraId="71C17329"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256BDFD0" w14:textId="77777777" w:rsidR="00004EC8" w:rsidRDefault="009662EC">
            <w:pPr>
              <w:spacing w:before="60" w:after="60" w:line="300" w:lineRule="exact"/>
              <w:rPr>
                <w:rFonts w:ascii="Arial" w:hAnsi="Arial"/>
                <w:bCs/>
                <w:sz w:val="22"/>
                <w:szCs w:val="22"/>
              </w:rPr>
            </w:pPr>
            <w:r>
              <w:rPr>
                <w:rFonts w:ascii="Arial" w:hAnsi="Arial"/>
                <w:bCs/>
                <w:sz w:val="22"/>
                <w:szCs w:val="22"/>
              </w:rPr>
              <w:t>40.50 ÷ 41.00 MHz</w:t>
            </w:r>
          </w:p>
        </w:tc>
        <w:tc>
          <w:tcPr>
            <w:tcW w:w="2597" w:type="dxa"/>
            <w:vAlign w:val="center"/>
          </w:tcPr>
          <w:p w14:paraId="3675F06D" w14:textId="77777777" w:rsidR="00004EC8" w:rsidRDefault="009662EC">
            <w:pPr>
              <w:spacing w:before="60" w:after="60" w:line="300" w:lineRule="exact"/>
              <w:rPr>
                <w:rFonts w:ascii="Arial" w:hAnsi="Arial"/>
                <w:sz w:val="22"/>
                <w:szCs w:val="22"/>
              </w:rPr>
            </w:pPr>
            <w:r>
              <w:rPr>
                <w:rFonts w:ascii="Arial" w:hAnsi="Arial" w:cs="Arial" w:hint="eastAsia"/>
                <w:sz w:val="22"/>
                <w:szCs w:val="22"/>
              </w:rPr>
              <w:t>≤</w:t>
            </w:r>
            <w:r>
              <w:rPr>
                <w:rFonts w:ascii="Arial" w:hAnsi="Arial" w:cs="Arial"/>
                <w:sz w:val="22"/>
                <w:szCs w:val="22"/>
              </w:rPr>
              <w:t xml:space="preserve"> 10 µW ERP</w:t>
            </w:r>
          </w:p>
        </w:tc>
        <w:tc>
          <w:tcPr>
            <w:tcW w:w="4820" w:type="dxa"/>
            <w:vAlign w:val="center"/>
          </w:tcPr>
          <w:p w14:paraId="65955279" w14:textId="77777777" w:rsidR="00004EC8" w:rsidRDefault="009662EC">
            <w:pPr>
              <w:spacing w:before="60" w:after="60" w:line="300" w:lineRule="exact"/>
              <w:rPr>
                <w:rFonts w:ascii="Arial" w:hAnsi="Arial"/>
                <w:sz w:val="22"/>
                <w:szCs w:val="22"/>
              </w:rPr>
            </w:pPr>
            <w:r>
              <w:rPr>
                <w:rFonts w:ascii="Arial" w:hAnsi="Arial" w:cs="Arial" w:hint="eastAsia"/>
                <w:sz w:val="22"/>
                <w:szCs w:val="22"/>
              </w:rPr>
              <w:t>≥</w:t>
            </w:r>
            <w:r>
              <w:rPr>
                <w:rFonts w:ascii="Arial" w:hAnsi="Arial" w:cs="Arial" w:hint="eastAsia"/>
                <w:sz w:val="22"/>
                <w:szCs w:val="22"/>
              </w:rPr>
              <w:t xml:space="preserve"> 32 </w:t>
            </w:r>
            <w:proofErr w:type="spellStart"/>
            <w:r>
              <w:rPr>
                <w:rFonts w:ascii="Arial" w:hAnsi="Arial" w:cs="Arial" w:hint="eastAsia"/>
                <w:sz w:val="22"/>
                <w:szCs w:val="22"/>
              </w:rPr>
              <w:t>dBc</w:t>
            </w:r>
            <w:proofErr w:type="spellEnd"/>
            <w:r>
              <w:rPr>
                <w:rFonts w:ascii="Arial" w:hAnsi="Arial" w:cs="Arial" w:hint="eastAsia"/>
                <w:sz w:val="22"/>
                <w:szCs w:val="22"/>
              </w:rPr>
              <w:t xml:space="preserve"> at transmitter output </w:t>
            </w:r>
          </w:p>
        </w:tc>
        <w:tc>
          <w:tcPr>
            <w:tcW w:w="4536" w:type="dxa"/>
            <w:vAlign w:val="center"/>
          </w:tcPr>
          <w:p w14:paraId="2C89D3BC" w14:textId="77777777" w:rsidR="00004EC8" w:rsidRDefault="009662EC">
            <w:pPr>
              <w:spacing w:before="60" w:after="60" w:line="300" w:lineRule="exact"/>
              <w:rPr>
                <w:rFonts w:ascii="Arial" w:hAnsi="Arial"/>
                <w:sz w:val="22"/>
                <w:szCs w:val="22"/>
              </w:rPr>
            </w:pPr>
            <w:r>
              <w:rPr>
                <w:rFonts w:ascii="Arial" w:hAnsi="Arial" w:cs="Arial"/>
                <w:sz w:val="22"/>
                <w:szCs w:val="22"/>
              </w:rPr>
              <w:t xml:space="preserve">Medical and biological applications </w:t>
            </w:r>
          </w:p>
        </w:tc>
      </w:tr>
      <w:tr w:rsidR="00004EC8" w14:paraId="20AAFED7" w14:textId="77777777">
        <w:trPr>
          <w:trHeight w:val="360"/>
        </w:trPr>
        <w:tc>
          <w:tcPr>
            <w:tcW w:w="675" w:type="dxa"/>
            <w:vMerge w:val="restart"/>
            <w:vAlign w:val="center"/>
          </w:tcPr>
          <w:p w14:paraId="336565B6"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restart"/>
            <w:vAlign w:val="center"/>
          </w:tcPr>
          <w:p w14:paraId="53FBBE4C" w14:textId="77777777" w:rsidR="00004EC8" w:rsidRDefault="009662EC">
            <w:pPr>
              <w:spacing w:before="60" w:after="60" w:line="300" w:lineRule="exact"/>
              <w:rPr>
                <w:rFonts w:ascii="Arial" w:hAnsi="Arial"/>
                <w:bCs/>
                <w:sz w:val="22"/>
                <w:szCs w:val="22"/>
              </w:rPr>
            </w:pPr>
            <w:r>
              <w:rPr>
                <w:rFonts w:ascii="Arial" w:hAnsi="Arial"/>
                <w:bCs/>
                <w:sz w:val="22"/>
                <w:szCs w:val="22"/>
              </w:rPr>
              <w:t xml:space="preserve">40.66 ÷ 40.70 </w:t>
            </w:r>
          </w:p>
        </w:tc>
        <w:tc>
          <w:tcPr>
            <w:tcW w:w="2597" w:type="dxa"/>
            <w:vMerge w:val="restart"/>
            <w:vAlign w:val="center"/>
          </w:tcPr>
          <w:p w14:paraId="7BC058E0" w14:textId="77777777" w:rsidR="00004EC8" w:rsidRDefault="009662EC">
            <w:pPr>
              <w:spacing w:before="60" w:after="60" w:line="300" w:lineRule="exact"/>
              <w:rPr>
                <w:rFonts w:ascii="Arial" w:hAnsi="Arial"/>
                <w:sz w:val="22"/>
                <w:szCs w:val="22"/>
              </w:rPr>
            </w:pPr>
            <w:r>
              <w:rPr>
                <w:rFonts w:ascii="Arial" w:hAnsi="Arial"/>
                <w:sz w:val="22"/>
                <w:szCs w:val="22"/>
              </w:rPr>
              <w:t xml:space="preserve">≤ 100 </w:t>
            </w:r>
            <w:proofErr w:type="spellStart"/>
            <w:r>
              <w:rPr>
                <w:rFonts w:ascii="Arial" w:hAnsi="Arial"/>
                <w:sz w:val="22"/>
                <w:szCs w:val="22"/>
              </w:rPr>
              <w:t>mW</w:t>
            </w:r>
            <w:proofErr w:type="spellEnd"/>
            <w:r>
              <w:rPr>
                <w:rFonts w:ascii="Arial" w:hAnsi="Arial"/>
                <w:sz w:val="22"/>
                <w:szCs w:val="22"/>
              </w:rPr>
              <w:t xml:space="preserve"> ERP</w:t>
            </w:r>
          </w:p>
        </w:tc>
        <w:tc>
          <w:tcPr>
            <w:tcW w:w="4820" w:type="dxa"/>
            <w:vMerge w:val="restart"/>
            <w:vAlign w:val="center"/>
          </w:tcPr>
          <w:p w14:paraId="1D1E7F77" w14:textId="77777777" w:rsidR="00004EC8" w:rsidRDefault="009662EC">
            <w:pPr>
              <w:spacing w:before="60" w:after="60" w:line="300" w:lineRule="exact"/>
              <w:rPr>
                <w:rFonts w:ascii="Arial" w:hAnsi="Arial"/>
                <w:sz w:val="22"/>
                <w:szCs w:val="22"/>
              </w:rPr>
            </w:pPr>
            <w:r>
              <w:rPr>
                <w:rFonts w:ascii="Arial" w:hAnsi="Arial"/>
                <w:sz w:val="22"/>
                <w:szCs w:val="22"/>
              </w:rPr>
              <w:t xml:space="preserve">≥ 40 </w:t>
            </w:r>
            <w:proofErr w:type="spellStart"/>
            <w:r>
              <w:rPr>
                <w:rFonts w:ascii="Arial" w:hAnsi="Arial"/>
                <w:sz w:val="22"/>
                <w:szCs w:val="22"/>
              </w:rPr>
              <w:t>dBc</w:t>
            </w:r>
            <w:proofErr w:type="spellEnd"/>
            <w:r>
              <w:rPr>
                <w:rFonts w:ascii="Arial" w:hAnsi="Arial"/>
                <w:sz w:val="22"/>
                <w:szCs w:val="22"/>
              </w:rPr>
              <w:t xml:space="preserve"> at output of the </w:t>
            </w:r>
            <w:proofErr w:type="spellStart"/>
            <w:r>
              <w:rPr>
                <w:rFonts w:ascii="Arial" w:hAnsi="Arial"/>
                <w:sz w:val="22"/>
                <w:szCs w:val="22"/>
              </w:rPr>
              <w:t>transmiter</w:t>
            </w:r>
            <w:proofErr w:type="spellEnd"/>
          </w:p>
        </w:tc>
        <w:tc>
          <w:tcPr>
            <w:tcW w:w="4536" w:type="dxa"/>
            <w:vAlign w:val="center"/>
          </w:tcPr>
          <w:p w14:paraId="360CB5E6" w14:textId="77777777" w:rsidR="00004EC8" w:rsidRDefault="009662EC">
            <w:pPr>
              <w:spacing w:before="60" w:after="60" w:line="300" w:lineRule="exact"/>
              <w:rPr>
                <w:rFonts w:ascii="Arial" w:hAnsi="Arial"/>
                <w:sz w:val="22"/>
                <w:szCs w:val="22"/>
              </w:rPr>
            </w:pPr>
            <w:r>
              <w:rPr>
                <w:rFonts w:ascii="Arial" w:hAnsi="Arial"/>
                <w:sz w:val="22"/>
                <w:szCs w:val="22"/>
              </w:rPr>
              <w:t>Cordless audio devices</w:t>
            </w:r>
          </w:p>
        </w:tc>
      </w:tr>
      <w:tr w:rsidR="00004EC8" w14:paraId="69CAFBCB" w14:textId="77777777">
        <w:trPr>
          <w:trHeight w:val="420"/>
        </w:trPr>
        <w:tc>
          <w:tcPr>
            <w:tcW w:w="675" w:type="dxa"/>
            <w:vMerge/>
            <w:vAlign w:val="center"/>
          </w:tcPr>
          <w:p w14:paraId="5AFF401E"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ign w:val="center"/>
          </w:tcPr>
          <w:p w14:paraId="0D4B99B7" w14:textId="77777777" w:rsidR="00004EC8" w:rsidRDefault="00004EC8">
            <w:pPr>
              <w:spacing w:before="60" w:after="60" w:line="300" w:lineRule="exact"/>
              <w:rPr>
                <w:rFonts w:ascii="Arial" w:hAnsi="Arial"/>
                <w:bCs/>
                <w:sz w:val="22"/>
                <w:szCs w:val="22"/>
              </w:rPr>
            </w:pPr>
          </w:p>
        </w:tc>
        <w:tc>
          <w:tcPr>
            <w:tcW w:w="2597" w:type="dxa"/>
            <w:vMerge/>
            <w:vAlign w:val="center"/>
          </w:tcPr>
          <w:p w14:paraId="2854BAA7" w14:textId="77777777" w:rsidR="00004EC8" w:rsidRDefault="00004EC8">
            <w:pPr>
              <w:spacing w:before="60" w:after="60" w:line="300" w:lineRule="exact"/>
              <w:rPr>
                <w:rFonts w:ascii="Arial" w:hAnsi="Arial"/>
                <w:sz w:val="22"/>
                <w:szCs w:val="22"/>
              </w:rPr>
            </w:pPr>
          </w:p>
        </w:tc>
        <w:tc>
          <w:tcPr>
            <w:tcW w:w="4820" w:type="dxa"/>
            <w:vMerge/>
            <w:vAlign w:val="center"/>
          </w:tcPr>
          <w:p w14:paraId="558962D9" w14:textId="77777777" w:rsidR="00004EC8" w:rsidRDefault="00004EC8">
            <w:pPr>
              <w:spacing w:before="60" w:after="60" w:line="300" w:lineRule="exact"/>
              <w:rPr>
                <w:rFonts w:ascii="Arial" w:hAnsi="Arial"/>
                <w:sz w:val="22"/>
                <w:szCs w:val="22"/>
              </w:rPr>
            </w:pPr>
          </w:p>
        </w:tc>
        <w:tc>
          <w:tcPr>
            <w:tcW w:w="4536" w:type="dxa"/>
            <w:vAlign w:val="center"/>
          </w:tcPr>
          <w:p w14:paraId="12A1F1EE" w14:textId="77777777" w:rsidR="00004EC8" w:rsidRDefault="009662EC">
            <w:pPr>
              <w:spacing w:before="60" w:after="60" w:line="300" w:lineRule="exact"/>
              <w:rPr>
                <w:rFonts w:ascii="Arial" w:hAnsi="Arial"/>
                <w:sz w:val="22"/>
                <w:szCs w:val="22"/>
              </w:rPr>
            </w:pPr>
            <w:r>
              <w:rPr>
                <w:rFonts w:ascii="Arial" w:hAnsi="Arial"/>
                <w:sz w:val="22"/>
                <w:szCs w:val="22"/>
              </w:rPr>
              <w:t>Radio remote control</w:t>
            </w:r>
          </w:p>
        </w:tc>
      </w:tr>
      <w:tr w:rsidR="00004EC8" w14:paraId="5B73DC6F" w14:textId="77777777">
        <w:trPr>
          <w:trHeight w:val="420"/>
        </w:trPr>
        <w:tc>
          <w:tcPr>
            <w:tcW w:w="675" w:type="dxa"/>
            <w:vMerge/>
            <w:vAlign w:val="center"/>
          </w:tcPr>
          <w:p w14:paraId="2B2A8DC3"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ign w:val="center"/>
          </w:tcPr>
          <w:p w14:paraId="1A8D44B7" w14:textId="77777777" w:rsidR="00004EC8" w:rsidRDefault="00004EC8">
            <w:pPr>
              <w:spacing w:before="60" w:after="60" w:line="300" w:lineRule="exact"/>
              <w:rPr>
                <w:rFonts w:ascii="Arial" w:hAnsi="Arial"/>
                <w:bCs/>
                <w:sz w:val="22"/>
                <w:szCs w:val="22"/>
              </w:rPr>
            </w:pPr>
          </w:p>
        </w:tc>
        <w:tc>
          <w:tcPr>
            <w:tcW w:w="2597" w:type="dxa"/>
            <w:vMerge/>
            <w:vAlign w:val="center"/>
          </w:tcPr>
          <w:p w14:paraId="3891CFE9" w14:textId="77777777" w:rsidR="00004EC8" w:rsidRDefault="00004EC8">
            <w:pPr>
              <w:spacing w:before="60" w:after="60" w:line="300" w:lineRule="exact"/>
              <w:rPr>
                <w:rFonts w:ascii="Arial" w:hAnsi="Arial"/>
                <w:sz w:val="22"/>
                <w:szCs w:val="22"/>
              </w:rPr>
            </w:pPr>
          </w:p>
        </w:tc>
        <w:tc>
          <w:tcPr>
            <w:tcW w:w="4820" w:type="dxa"/>
            <w:vMerge/>
            <w:vAlign w:val="center"/>
          </w:tcPr>
          <w:p w14:paraId="4CE1F6A9" w14:textId="77777777" w:rsidR="00004EC8" w:rsidRDefault="00004EC8">
            <w:pPr>
              <w:spacing w:before="60" w:after="60" w:line="300" w:lineRule="exact"/>
              <w:rPr>
                <w:rFonts w:ascii="Arial" w:hAnsi="Arial"/>
                <w:sz w:val="22"/>
                <w:szCs w:val="22"/>
              </w:rPr>
            </w:pPr>
          </w:p>
        </w:tc>
        <w:tc>
          <w:tcPr>
            <w:tcW w:w="4536" w:type="dxa"/>
            <w:vAlign w:val="center"/>
          </w:tcPr>
          <w:p w14:paraId="13C08325" w14:textId="77777777" w:rsidR="00004EC8" w:rsidRDefault="009662EC">
            <w:pPr>
              <w:spacing w:before="60" w:after="60" w:line="300" w:lineRule="exact"/>
              <w:rPr>
                <w:rFonts w:ascii="Arial" w:hAnsi="Arial"/>
                <w:sz w:val="22"/>
                <w:szCs w:val="22"/>
              </w:rPr>
            </w:pPr>
            <w:r>
              <w:rPr>
                <w:rFonts w:ascii="Arial" w:hAnsi="Arial"/>
                <w:sz w:val="22"/>
                <w:szCs w:val="22"/>
              </w:rPr>
              <w:t>Non-specific SRDs</w:t>
            </w:r>
          </w:p>
        </w:tc>
      </w:tr>
      <w:tr w:rsidR="00004EC8" w14:paraId="40BFADA7" w14:textId="77777777">
        <w:tc>
          <w:tcPr>
            <w:tcW w:w="675" w:type="dxa"/>
            <w:vAlign w:val="center"/>
          </w:tcPr>
          <w:p w14:paraId="06DC7ECC"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53F8FDDF" w14:textId="77777777" w:rsidR="00004EC8" w:rsidRDefault="009662EC">
            <w:pPr>
              <w:spacing w:before="60" w:after="60" w:line="300" w:lineRule="exact"/>
              <w:rPr>
                <w:rFonts w:ascii="Arial" w:hAnsi="Arial"/>
                <w:bCs/>
                <w:sz w:val="22"/>
                <w:szCs w:val="22"/>
              </w:rPr>
            </w:pPr>
            <w:r>
              <w:rPr>
                <w:rFonts w:ascii="Arial" w:hAnsi="Arial"/>
                <w:bCs/>
                <w:sz w:val="22"/>
                <w:szCs w:val="22"/>
              </w:rPr>
              <w:t xml:space="preserve">43.71 ÷ 44.00 </w:t>
            </w:r>
          </w:p>
          <w:p w14:paraId="123042D5" w14:textId="77777777" w:rsidR="00004EC8" w:rsidRDefault="009662EC">
            <w:pPr>
              <w:spacing w:before="60" w:after="60" w:line="300" w:lineRule="exact"/>
              <w:rPr>
                <w:rFonts w:ascii="Arial" w:hAnsi="Arial"/>
                <w:bCs/>
                <w:sz w:val="22"/>
                <w:szCs w:val="22"/>
              </w:rPr>
            </w:pPr>
            <w:r>
              <w:rPr>
                <w:rFonts w:ascii="Arial" w:hAnsi="Arial"/>
                <w:bCs/>
                <w:sz w:val="22"/>
                <w:szCs w:val="22"/>
              </w:rPr>
              <w:t xml:space="preserve">46.60 ÷ 46.98 </w:t>
            </w:r>
          </w:p>
          <w:p w14:paraId="6080B1A7" w14:textId="77777777" w:rsidR="00004EC8" w:rsidRDefault="009662EC">
            <w:pPr>
              <w:spacing w:before="60" w:after="60" w:line="300" w:lineRule="exact"/>
              <w:rPr>
                <w:rFonts w:ascii="Arial" w:hAnsi="Arial"/>
                <w:bCs/>
                <w:sz w:val="22"/>
                <w:szCs w:val="22"/>
              </w:rPr>
            </w:pPr>
            <w:r>
              <w:rPr>
                <w:rFonts w:ascii="Arial" w:hAnsi="Arial"/>
                <w:bCs/>
                <w:sz w:val="22"/>
                <w:szCs w:val="22"/>
              </w:rPr>
              <w:t xml:space="preserve">48.75 ÷ 49.51 </w:t>
            </w:r>
          </w:p>
          <w:p w14:paraId="442C506C" w14:textId="77777777" w:rsidR="00004EC8" w:rsidRDefault="009662EC">
            <w:pPr>
              <w:spacing w:before="60" w:after="60" w:line="300" w:lineRule="exact"/>
              <w:rPr>
                <w:rFonts w:ascii="Arial" w:hAnsi="Arial"/>
                <w:bCs/>
                <w:sz w:val="22"/>
                <w:szCs w:val="22"/>
              </w:rPr>
            </w:pPr>
            <w:r>
              <w:rPr>
                <w:rFonts w:ascii="Arial" w:hAnsi="Arial"/>
                <w:bCs/>
                <w:sz w:val="22"/>
                <w:szCs w:val="22"/>
              </w:rPr>
              <w:t>49.66 ÷ 50.00</w:t>
            </w:r>
          </w:p>
        </w:tc>
        <w:tc>
          <w:tcPr>
            <w:tcW w:w="2597" w:type="dxa"/>
            <w:vAlign w:val="center"/>
          </w:tcPr>
          <w:p w14:paraId="731629A1" w14:textId="77777777" w:rsidR="00004EC8" w:rsidRDefault="009662EC">
            <w:pPr>
              <w:spacing w:before="60" w:after="60" w:line="300" w:lineRule="exact"/>
              <w:rPr>
                <w:rFonts w:ascii="Arial" w:hAnsi="Arial"/>
                <w:sz w:val="22"/>
                <w:szCs w:val="22"/>
              </w:rPr>
            </w:pPr>
            <w:r>
              <w:rPr>
                <w:rFonts w:ascii="Arial" w:hAnsi="Arial"/>
                <w:sz w:val="22"/>
                <w:szCs w:val="22"/>
              </w:rPr>
              <w:t xml:space="preserve">≤ </w:t>
            </w:r>
            <w:r>
              <w:rPr>
                <w:rFonts w:ascii="Arial" w:hAnsi="Arial"/>
                <w:bCs/>
                <w:sz w:val="22"/>
                <w:szCs w:val="22"/>
              </w:rPr>
              <w:t xml:space="preserve">183 </w:t>
            </w:r>
            <w:r>
              <w:rPr>
                <w:rFonts w:ascii="Arial" w:hAnsi="Arial"/>
                <w:bCs/>
                <w:sz w:val="22"/>
                <w:szCs w:val="22"/>
              </w:rPr>
              <w:sym w:font="Symbol" w:char="F06D"/>
            </w:r>
            <w:r>
              <w:rPr>
                <w:rFonts w:ascii="Arial" w:hAnsi="Arial"/>
                <w:bCs/>
                <w:sz w:val="22"/>
                <w:szCs w:val="22"/>
              </w:rPr>
              <w:t>W ERP</w:t>
            </w:r>
          </w:p>
        </w:tc>
        <w:tc>
          <w:tcPr>
            <w:tcW w:w="4820" w:type="dxa"/>
            <w:vAlign w:val="center"/>
          </w:tcPr>
          <w:p w14:paraId="344802FF" w14:textId="77777777" w:rsidR="00004EC8" w:rsidRDefault="009662EC">
            <w:pPr>
              <w:spacing w:before="60" w:after="60" w:line="300" w:lineRule="exact"/>
              <w:rPr>
                <w:rFonts w:ascii="Arial" w:hAnsi="Arial"/>
                <w:sz w:val="22"/>
                <w:szCs w:val="22"/>
              </w:rPr>
            </w:pPr>
            <w:r>
              <w:rPr>
                <w:rFonts w:ascii="Arial" w:hAnsi="Arial"/>
                <w:sz w:val="22"/>
                <w:szCs w:val="22"/>
              </w:rPr>
              <w:t xml:space="preserve">≥ 32 </w:t>
            </w:r>
            <w:proofErr w:type="spellStart"/>
            <w:r>
              <w:rPr>
                <w:rFonts w:ascii="Arial" w:hAnsi="Arial"/>
                <w:sz w:val="22"/>
                <w:szCs w:val="22"/>
              </w:rPr>
              <w:t>dBc</w:t>
            </w:r>
            <w:proofErr w:type="spellEnd"/>
            <w:r>
              <w:rPr>
                <w:rFonts w:ascii="Arial" w:hAnsi="Arial"/>
                <w:sz w:val="22"/>
                <w:szCs w:val="22"/>
              </w:rPr>
              <w:t xml:space="preserve"> at 3m</w:t>
            </w:r>
          </w:p>
        </w:tc>
        <w:tc>
          <w:tcPr>
            <w:tcW w:w="4536" w:type="dxa"/>
            <w:vAlign w:val="center"/>
          </w:tcPr>
          <w:p w14:paraId="49A7ADB4" w14:textId="77777777" w:rsidR="00004EC8" w:rsidRDefault="009662EC">
            <w:pPr>
              <w:spacing w:before="60" w:after="60" w:line="300" w:lineRule="exact"/>
              <w:rPr>
                <w:rFonts w:ascii="Arial" w:hAnsi="Arial"/>
                <w:sz w:val="22"/>
                <w:szCs w:val="22"/>
              </w:rPr>
            </w:pPr>
            <w:r>
              <w:rPr>
                <w:rFonts w:ascii="Arial" w:hAnsi="Arial"/>
                <w:sz w:val="22"/>
                <w:szCs w:val="22"/>
              </w:rPr>
              <w:t>Cordless Telephone</w:t>
            </w:r>
          </w:p>
        </w:tc>
      </w:tr>
      <w:tr w:rsidR="00004EC8" w14:paraId="5BAC0CF1" w14:textId="77777777">
        <w:tc>
          <w:tcPr>
            <w:tcW w:w="675" w:type="dxa"/>
            <w:vAlign w:val="center"/>
          </w:tcPr>
          <w:p w14:paraId="1475C2A7"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04B93220" w14:textId="77777777" w:rsidR="00004EC8" w:rsidRDefault="009662EC">
            <w:pPr>
              <w:spacing w:before="60" w:after="60" w:line="300" w:lineRule="exact"/>
              <w:rPr>
                <w:rFonts w:ascii="Arial" w:hAnsi="Arial"/>
                <w:bCs/>
                <w:sz w:val="22"/>
                <w:szCs w:val="22"/>
              </w:rPr>
            </w:pPr>
            <w:r>
              <w:rPr>
                <w:rFonts w:ascii="Arial" w:hAnsi="Arial" w:cs="Arial"/>
                <w:sz w:val="22"/>
                <w:szCs w:val="22"/>
              </w:rPr>
              <w:t>50.01 ÷ 50.99 MHz</w:t>
            </w:r>
          </w:p>
        </w:tc>
        <w:tc>
          <w:tcPr>
            <w:tcW w:w="2597" w:type="dxa"/>
            <w:vAlign w:val="center"/>
          </w:tcPr>
          <w:p w14:paraId="4FC4A49B" w14:textId="77777777" w:rsidR="00004EC8" w:rsidRDefault="009662EC">
            <w:pPr>
              <w:spacing w:before="60" w:after="60" w:line="300" w:lineRule="exact"/>
              <w:rPr>
                <w:rFonts w:ascii="Arial" w:hAnsi="Arial"/>
                <w:sz w:val="22"/>
                <w:szCs w:val="22"/>
              </w:rPr>
            </w:pPr>
            <w:r>
              <w:rPr>
                <w:rFonts w:ascii="Arial" w:hAnsi="Arial" w:cs="Arial" w:hint="eastAsia"/>
                <w:sz w:val="22"/>
                <w:szCs w:val="22"/>
              </w:rPr>
              <w:t>≤</w:t>
            </w:r>
            <w:r>
              <w:rPr>
                <w:rFonts w:ascii="Arial" w:hAnsi="Arial" w:cs="Arial"/>
                <w:sz w:val="22"/>
                <w:szCs w:val="22"/>
              </w:rPr>
              <w:t xml:space="preserve"> 100 </w:t>
            </w:r>
            <w:proofErr w:type="spellStart"/>
            <w:r>
              <w:rPr>
                <w:rFonts w:ascii="Arial" w:hAnsi="Arial" w:cs="Arial"/>
                <w:sz w:val="22"/>
                <w:szCs w:val="22"/>
              </w:rPr>
              <w:t>mW</w:t>
            </w:r>
            <w:proofErr w:type="spellEnd"/>
            <w:r>
              <w:rPr>
                <w:rFonts w:ascii="Arial" w:hAnsi="Arial" w:cs="Arial"/>
                <w:sz w:val="22"/>
                <w:szCs w:val="22"/>
              </w:rPr>
              <w:t xml:space="preserve"> ERP</w:t>
            </w:r>
          </w:p>
        </w:tc>
        <w:tc>
          <w:tcPr>
            <w:tcW w:w="4820" w:type="dxa"/>
            <w:vAlign w:val="center"/>
          </w:tcPr>
          <w:p w14:paraId="45EBA3E0" w14:textId="77777777" w:rsidR="00004EC8" w:rsidRDefault="009662EC">
            <w:pPr>
              <w:spacing w:before="60" w:after="60" w:line="300" w:lineRule="exact"/>
              <w:rPr>
                <w:rFonts w:ascii="Arial" w:hAnsi="Arial"/>
                <w:sz w:val="22"/>
                <w:szCs w:val="22"/>
              </w:rPr>
            </w:pPr>
            <w:r>
              <w:rPr>
                <w:rFonts w:ascii="Arial" w:hAnsi="Arial" w:cs="Arial" w:hint="eastAsia"/>
                <w:sz w:val="22"/>
                <w:szCs w:val="22"/>
              </w:rPr>
              <w:t>≥</w:t>
            </w:r>
            <w:r>
              <w:rPr>
                <w:rFonts w:ascii="Arial" w:hAnsi="Arial" w:cs="Arial" w:hint="eastAsia"/>
                <w:sz w:val="22"/>
                <w:szCs w:val="22"/>
              </w:rPr>
              <w:t xml:space="preserve"> 40 </w:t>
            </w:r>
            <w:proofErr w:type="spellStart"/>
            <w:r>
              <w:rPr>
                <w:rFonts w:ascii="Arial" w:hAnsi="Arial" w:cs="Arial" w:hint="eastAsia"/>
                <w:sz w:val="22"/>
                <w:szCs w:val="22"/>
              </w:rPr>
              <w:t>dBc</w:t>
            </w:r>
            <w:proofErr w:type="spellEnd"/>
            <w:r>
              <w:rPr>
                <w:rFonts w:ascii="Arial" w:hAnsi="Arial" w:cs="Arial" w:hint="eastAsia"/>
                <w:sz w:val="22"/>
                <w:szCs w:val="22"/>
              </w:rPr>
              <w:t xml:space="preserve"> at transmitter output </w:t>
            </w:r>
          </w:p>
        </w:tc>
        <w:tc>
          <w:tcPr>
            <w:tcW w:w="4536" w:type="dxa"/>
            <w:vAlign w:val="center"/>
          </w:tcPr>
          <w:p w14:paraId="7BFAB2D8" w14:textId="77777777" w:rsidR="00004EC8" w:rsidRDefault="009662EC">
            <w:pPr>
              <w:spacing w:before="60" w:after="60" w:line="300" w:lineRule="exact"/>
              <w:rPr>
                <w:rFonts w:ascii="Arial" w:hAnsi="Arial"/>
                <w:sz w:val="22"/>
                <w:szCs w:val="22"/>
              </w:rPr>
            </w:pPr>
            <w:r>
              <w:rPr>
                <w:rFonts w:ascii="Arial" w:hAnsi="Arial" w:cs="Arial"/>
                <w:sz w:val="22"/>
                <w:szCs w:val="22"/>
              </w:rPr>
              <w:t>Remote control of aircraft models (of a type of radio remote control)</w:t>
            </w:r>
          </w:p>
        </w:tc>
      </w:tr>
      <w:tr w:rsidR="00004EC8" w14:paraId="6644C9FE" w14:textId="77777777">
        <w:tc>
          <w:tcPr>
            <w:tcW w:w="675" w:type="dxa"/>
            <w:vAlign w:val="center"/>
          </w:tcPr>
          <w:p w14:paraId="727958C8"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344FEBB1" w14:textId="77777777" w:rsidR="00004EC8" w:rsidRDefault="009662EC">
            <w:pPr>
              <w:spacing w:before="60" w:after="60" w:line="300" w:lineRule="exact"/>
              <w:rPr>
                <w:rFonts w:ascii="Arial" w:hAnsi="Arial"/>
                <w:bCs/>
                <w:sz w:val="22"/>
                <w:szCs w:val="22"/>
              </w:rPr>
            </w:pPr>
            <w:r>
              <w:rPr>
                <w:rFonts w:ascii="Arial" w:hAnsi="Arial"/>
                <w:bCs/>
                <w:sz w:val="22"/>
                <w:szCs w:val="22"/>
              </w:rPr>
              <w:t xml:space="preserve">72.00 ÷ 72.99 </w:t>
            </w:r>
          </w:p>
        </w:tc>
        <w:tc>
          <w:tcPr>
            <w:tcW w:w="2597" w:type="dxa"/>
            <w:vAlign w:val="center"/>
          </w:tcPr>
          <w:p w14:paraId="7911A2AA" w14:textId="77777777" w:rsidR="00004EC8" w:rsidRDefault="009662EC">
            <w:pPr>
              <w:spacing w:before="60" w:after="60" w:line="300" w:lineRule="exact"/>
              <w:rPr>
                <w:rFonts w:ascii="Arial" w:hAnsi="Arial"/>
                <w:sz w:val="22"/>
                <w:szCs w:val="22"/>
              </w:rPr>
            </w:pPr>
            <w:r>
              <w:rPr>
                <w:rFonts w:ascii="Arial" w:hAnsi="Arial"/>
                <w:sz w:val="22"/>
                <w:szCs w:val="22"/>
              </w:rPr>
              <w:t>≤ 1 W ERP</w:t>
            </w:r>
          </w:p>
        </w:tc>
        <w:tc>
          <w:tcPr>
            <w:tcW w:w="4820" w:type="dxa"/>
            <w:vAlign w:val="center"/>
          </w:tcPr>
          <w:p w14:paraId="349A4AE5" w14:textId="77777777" w:rsidR="00004EC8" w:rsidRDefault="009662EC">
            <w:pPr>
              <w:pStyle w:val="CommentSubject"/>
              <w:spacing w:before="60" w:after="60" w:line="300" w:lineRule="exact"/>
              <w:rPr>
                <w:rFonts w:ascii="Arial" w:hAnsi="Arial" w:cs="Times New Roman"/>
                <w:b w:val="0"/>
                <w:bCs w:val="0"/>
                <w:sz w:val="22"/>
                <w:szCs w:val="22"/>
              </w:rPr>
            </w:pPr>
            <w:r>
              <w:rPr>
                <w:rFonts w:ascii="Arial" w:hAnsi="Arial" w:cs="Times New Roman" w:hint="eastAsia"/>
                <w:b w:val="0"/>
                <w:bCs w:val="0"/>
                <w:sz w:val="22"/>
                <w:szCs w:val="22"/>
              </w:rPr>
              <w:t>≥</w:t>
            </w:r>
            <w:r>
              <w:rPr>
                <w:rFonts w:ascii="Arial" w:hAnsi="Arial" w:cs="Times New Roman" w:hint="eastAsia"/>
                <w:b w:val="0"/>
                <w:bCs w:val="0"/>
                <w:sz w:val="22"/>
                <w:szCs w:val="22"/>
              </w:rPr>
              <w:t xml:space="preserve"> 40 </w:t>
            </w:r>
            <w:proofErr w:type="spellStart"/>
            <w:r>
              <w:rPr>
                <w:rFonts w:ascii="Arial" w:hAnsi="Arial" w:cs="Times New Roman" w:hint="eastAsia"/>
                <w:b w:val="0"/>
                <w:bCs w:val="0"/>
                <w:sz w:val="22"/>
                <w:szCs w:val="22"/>
              </w:rPr>
              <w:t>dBc</w:t>
            </w:r>
            <w:proofErr w:type="spellEnd"/>
            <w:r>
              <w:rPr>
                <w:rFonts w:ascii="Arial" w:hAnsi="Arial" w:cs="Times New Roman" w:hint="eastAsia"/>
                <w:b w:val="0"/>
                <w:bCs w:val="0"/>
                <w:sz w:val="22"/>
                <w:szCs w:val="22"/>
              </w:rPr>
              <w:t xml:space="preserve"> at output of the </w:t>
            </w:r>
            <w:proofErr w:type="spellStart"/>
            <w:r>
              <w:rPr>
                <w:rFonts w:ascii="Arial" w:hAnsi="Arial" w:cs="Times New Roman" w:hint="eastAsia"/>
                <w:b w:val="0"/>
                <w:bCs w:val="0"/>
                <w:sz w:val="22"/>
                <w:szCs w:val="22"/>
              </w:rPr>
              <w:t>transmiter</w:t>
            </w:r>
            <w:proofErr w:type="spellEnd"/>
          </w:p>
        </w:tc>
        <w:tc>
          <w:tcPr>
            <w:tcW w:w="4536" w:type="dxa"/>
            <w:vAlign w:val="center"/>
          </w:tcPr>
          <w:p w14:paraId="1E3805D7" w14:textId="77777777" w:rsidR="00004EC8" w:rsidRDefault="009662EC">
            <w:pPr>
              <w:spacing w:before="60" w:after="60" w:line="300" w:lineRule="exact"/>
              <w:rPr>
                <w:rFonts w:ascii="Arial" w:hAnsi="Arial"/>
                <w:sz w:val="22"/>
                <w:szCs w:val="22"/>
              </w:rPr>
            </w:pPr>
            <w:r>
              <w:rPr>
                <w:rFonts w:ascii="Arial" w:hAnsi="Arial"/>
                <w:sz w:val="22"/>
                <w:szCs w:val="22"/>
              </w:rPr>
              <w:t>Radio remote control for aircraft model</w:t>
            </w:r>
          </w:p>
        </w:tc>
      </w:tr>
      <w:tr w:rsidR="00004EC8" w14:paraId="46ADDE72" w14:textId="77777777">
        <w:trPr>
          <w:trHeight w:val="360"/>
        </w:trPr>
        <w:tc>
          <w:tcPr>
            <w:tcW w:w="675" w:type="dxa"/>
            <w:vAlign w:val="center"/>
          </w:tcPr>
          <w:p w14:paraId="7805FAA6"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186DA94B" w14:textId="77777777" w:rsidR="00004EC8" w:rsidRDefault="009662EC">
            <w:pPr>
              <w:spacing w:before="60" w:after="60" w:line="300" w:lineRule="exact"/>
              <w:rPr>
                <w:rFonts w:ascii="Arial" w:hAnsi="Arial"/>
                <w:bCs/>
                <w:sz w:val="22"/>
                <w:szCs w:val="22"/>
              </w:rPr>
            </w:pPr>
            <w:r>
              <w:rPr>
                <w:rFonts w:ascii="Arial" w:hAnsi="Arial"/>
                <w:bCs/>
                <w:sz w:val="22"/>
                <w:szCs w:val="22"/>
              </w:rPr>
              <w:t xml:space="preserve">88 ÷ 108 </w:t>
            </w:r>
          </w:p>
        </w:tc>
        <w:tc>
          <w:tcPr>
            <w:tcW w:w="2597" w:type="dxa"/>
            <w:vAlign w:val="center"/>
          </w:tcPr>
          <w:p w14:paraId="420466CE" w14:textId="77777777" w:rsidR="00004EC8" w:rsidRDefault="009662EC">
            <w:pPr>
              <w:spacing w:before="60" w:after="60" w:line="300" w:lineRule="exact"/>
              <w:rPr>
                <w:rFonts w:ascii="Arial" w:hAnsi="Arial"/>
                <w:sz w:val="22"/>
                <w:szCs w:val="22"/>
              </w:rPr>
            </w:pPr>
            <w:r>
              <w:rPr>
                <w:rFonts w:ascii="Arial" w:hAnsi="Arial"/>
                <w:sz w:val="22"/>
                <w:szCs w:val="22"/>
              </w:rPr>
              <w:t xml:space="preserve">≤ </w:t>
            </w:r>
            <w:r>
              <w:rPr>
                <w:rFonts w:ascii="Arial" w:hAnsi="Arial"/>
                <w:bCs/>
                <w:sz w:val="22"/>
                <w:szCs w:val="22"/>
              </w:rPr>
              <w:t xml:space="preserve">3 </w:t>
            </w:r>
            <w:r>
              <w:rPr>
                <w:rFonts w:ascii="Arial" w:hAnsi="Arial"/>
                <w:bCs/>
                <w:sz w:val="22"/>
                <w:szCs w:val="22"/>
              </w:rPr>
              <w:sym w:font="Symbol" w:char="F06D"/>
            </w:r>
            <w:r>
              <w:rPr>
                <w:rFonts w:ascii="Arial" w:hAnsi="Arial"/>
                <w:bCs/>
                <w:sz w:val="22"/>
                <w:szCs w:val="22"/>
              </w:rPr>
              <w:t>W ERP</w:t>
            </w:r>
          </w:p>
        </w:tc>
        <w:tc>
          <w:tcPr>
            <w:tcW w:w="4820" w:type="dxa"/>
            <w:vAlign w:val="center"/>
          </w:tcPr>
          <w:p w14:paraId="3DE8CE65" w14:textId="77777777" w:rsidR="00004EC8" w:rsidRDefault="009662EC">
            <w:pPr>
              <w:spacing w:before="60" w:after="60" w:line="300" w:lineRule="exact"/>
              <w:rPr>
                <w:rFonts w:ascii="Arial" w:hAnsi="Arial"/>
                <w:sz w:val="22"/>
                <w:szCs w:val="22"/>
              </w:rPr>
            </w:pPr>
            <w:r>
              <w:rPr>
                <w:rFonts w:ascii="Arial" w:hAnsi="Arial"/>
                <w:sz w:val="22"/>
                <w:szCs w:val="22"/>
              </w:rPr>
              <w:t xml:space="preserve">≥ 32 </w:t>
            </w:r>
            <w:proofErr w:type="spellStart"/>
            <w:r>
              <w:rPr>
                <w:rFonts w:ascii="Arial" w:hAnsi="Arial"/>
                <w:sz w:val="22"/>
                <w:szCs w:val="22"/>
              </w:rPr>
              <w:t>dBc</w:t>
            </w:r>
            <w:proofErr w:type="spellEnd"/>
            <w:r>
              <w:rPr>
                <w:rFonts w:ascii="Arial" w:hAnsi="Arial"/>
                <w:sz w:val="22"/>
                <w:szCs w:val="22"/>
              </w:rPr>
              <w:t xml:space="preserve"> at 3m</w:t>
            </w:r>
          </w:p>
        </w:tc>
        <w:tc>
          <w:tcPr>
            <w:tcW w:w="4536" w:type="dxa"/>
            <w:vAlign w:val="center"/>
          </w:tcPr>
          <w:p w14:paraId="2742BF33" w14:textId="77777777" w:rsidR="00004EC8" w:rsidRDefault="009662EC">
            <w:pPr>
              <w:spacing w:before="60" w:after="60" w:line="300" w:lineRule="exact"/>
              <w:rPr>
                <w:rFonts w:ascii="Arial" w:hAnsi="Arial"/>
                <w:sz w:val="22"/>
                <w:szCs w:val="22"/>
              </w:rPr>
            </w:pPr>
            <w:r>
              <w:rPr>
                <w:rFonts w:ascii="Arial" w:hAnsi="Arial"/>
                <w:sz w:val="22"/>
                <w:szCs w:val="22"/>
              </w:rPr>
              <w:t>Radio Microphone and Headphone</w:t>
            </w:r>
          </w:p>
        </w:tc>
      </w:tr>
      <w:tr w:rsidR="00004EC8" w14:paraId="1797247B" w14:textId="77777777">
        <w:trPr>
          <w:trHeight w:val="360"/>
        </w:trPr>
        <w:tc>
          <w:tcPr>
            <w:tcW w:w="675" w:type="dxa"/>
            <w:vAlign w:val="center"/>
          </w:tcPr>
          <w:p w14:paraId="173B89DE"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6224C3F1" w14:textId="77777777" w:rsidR="00004EC8" w:rsidRDefault="009662EC">
            <w:pPr>
              <w:spacing w:before="60" w:after="60" w:line="300" w:lineRule="exact"/>
              <w:rPr>
                <w:rFonts w:ascii="Arial" w:hAnsi="Arial"/>
                <w:bCs/>
                <w:sz w:val="22"/>
                <w:szCs w:val="22"/>
              </w:rPr>
            </w:pPr>
            <w:r>
              <w:rPr>
                <w:rFonts w:ascii="Arial" w:hAnsi="Arial"/>
                <w:bCs/>
                <w:sz w:val="22"/>
                <w:szCs w:val="22"/>
              </w:rPr>
              <w:t>146.35 ÷ 146.50</w:t>
            </w:r>
          </w:p>
        </w:tc>
        <w:tc>
          <w:tcPr>
            <w:tcW w:w="2597" w:type="dxa"/>
            <w:vAlign w:val="center"/>
          </w:tcPr>
          <w:p w14:paraId="377DDA87" w14:textId="77777777" w:rsidR="00004EC8" w:rsidRDefault="009662EC">
            <w:pPr>
              <w:spacing w:before="60" w:after="60" w:line="300" w:lineRule="exact"/>
              <w:rPr>
                <w:rFonts w:ascii="Arial" w:hAnsi="Arial"/>
                <w:sz w:val="22"/>
                <w:szCs w:val="22"/>
              </w:rPr>
            </w:pPr>
            <w:r>
              <w:rPr>
                <w:rFonts w:ascii="Arial" w:hAnsi="Arial"/>
                <w:sz w:val="22"/>
                <w:szCs w:val="22"/>
              </w:rPr>
              <w:t xml:space="preserve">≤ 100 </w:t>
            </w:r>
            <w:proofErr w:type="spellStart"/>
            <w:r>
              <w:rPr>
                <w:rFonts w:ascii="Arial" w:hAnsi="Arial"/>
                <w:sz w:val="22"/>
                <w:szCs w:val="22"/>
              </w:rPr>
              <w:t>mW</w:t>
            </w:r>
            <w:proofErr w:type="spellEnd"/>
            <w:r>
              <w:rPr>
                <w:rFonts w:ascii="Arial" w:hAnsi="Arial"/>
                <w:sz w:val="22"/>
                <w:szCs w:val="22"/>
              </w:rPr>
              <w:t xml:space="preserve"> ERP</w:t>
            </w:r>
          </w:p>
        </w:tc>
        <w:tc>
          <w:tcPr>
            <w:tcW w:w="4820" w:type="dxa"/>
            <w:vAlign w:val="center"/>
          </w:tcPr>
          <w:p w14:paraId="72354F0C" w14:textId="77777777" w:rsidR="00004EC8" w:rsidRDefault="009662EC">
            <w:pPr>
              <w:spacing w:before="60" w:after="60" w:line="300" w:lineRule="exact"/>
              <w:rPr>
                <w:rFonts w:ascii="Arial" w:hAnsi="Arial"/>
                <w:sz w:val="22"/>
                <w:szCs w:val="22"/>
              </w:rPr>
            </w:pPr>
            <w:r>
              <w:rPr>
                <w:rFonts w:ascii="Arial" w:hAnsi="Arial" w:hint="eastAsia"/>
                <w:sz w:val="22"/>
                <w:szCs w:val="22"/>
              </w:rPr>
              <w:t>≥</w:t>
            </w:r>
            <w:r>
              <w:rPr>
                <w:rFonts w:ascii="Arial" w:hAnsi="Arial" w:hint="eastAsia"/>
                <w:sz w:val="22"/>
                <w:szCs w:val="22"/>
              </w:rPr>
              <w:t xml:space="preserve"> 40 </w:t>
            </w:r>
            <w:proofErr w:type="spellStart"/>
            <w:r>
              <w:rPr>
                <w:rFonts w:ascii="Arial" w:hAnsi="Arial" w:hint="eastAsia"/>
                <w:sz w:val="22"/>
                <w:szCs w:val="22"/>
              </w:rPr>
              <w:t>dBc</w:t>
            </w:r>
            <w:proofErr w:type="spellEnd"/>
            <w:r>
              <w:rPr>
                <w:rFonts w:ascii="Arial" w:hAnsi="Arial" w:hint="eastAsia"/>
                <w:sz w:val="22"/>
                <w:szCs w:val="22"/>
              </w:rPr>
              <w:t xml:space="preserve"> at output of the </w:t>
            </w:r>
            <w:proofErr w:type="spellStart"/>
            <w:r>
              <w:rPr>
                <w:rFonts w:ascii="Arial" w:hAnsi="Arial" w:hint="eastAsia"/>
                <w:sz w:val="22"/>
                <w:szCs w:val="22"/>
              </w:rPr>
              <w:t>transmiter</w:t>
            </w:r>
            <w:proofErr w:type="spellEnd"/>
          </w:p>
        </w:tc>
        <w:tc>
          <w:tcPr>
            <w:tcW w:w="4536" w:type="dxa"/>
            <w:vAlign w:val="center"/>
          </w:tcPr>
          <w:p w14:paraId="02266FAE" w14:textId="77777777" w:rsidR="00004EC8" w:rsidRDefault="009662EC">
            <w:pPr>
              <w:spacing w:before="60" w:after="60" w:line="300" w:lineRule="exact"/>
              <w:rPr>
                <w:rFonts w:ascii="Arial" w:hAnsi="Arial"/>
                <w:sz w:val="22"/>
                <w:szCs w:val="22"/>
              </w:rPr>
            </w:pPr>
            <w:r>
              <w:rPr>
                <w:rFonts w:ascii="Arial" w:hAnsi="Arial"/>
                <w:sz w:val="22"/>
                <w:szCs w:val="22"/>
              </w:rPr>
              <w:t>Radio alarm and detection systems</w:t>
            </w:r>
          </w:p>
        </w:tc>
      </w:tr>
      <w:tr w:rsidR="00004EC8" w14:paraId="0571E6F6" w14:textId="77777777">
        <w:trPr>
          <w:trHeight w:val="360"/>
        </w:trPr>
        <w:tc>
          <w:tcPr>
            <w:tcW w:w="675" w:type="dxa"/>
            <w:vAlign w:val="center"/>
          </w:tcPr>
          <w:p w14:paraId="1C5F33FE"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0B5A4F53" w14:textId="77777777" w:rsidR="00004EC8" w:rsidRDefault="009662EC">
            <w:pPr>
              <w:spacing w:before="60" w:after="60" w:line="300" w:lineRule="exact"/>
              <w:rPr>
                <w:rFonts w:ascii="Arial" w:hAnsi="Arial"/>
                <w:bCs/>
                <w:sz w:val="22"/>
                <w:szCs w:val="22"/>
              </w:rPr>
            </w:pPr>
            <w:r>
              <w:rPr>
                <w:rFonts w:ascii="Arial" w:hAnsi="Arial"/>
                <w:bCs/>
                <w:sz w:val="22"/>
                <w:szCs w:val="22"/>
              </w:rPr>
              <w:t xml:space="preserve">182.025 ÷ 182.975 </w:t>
            </w:r>
          </w:p>
        </w:tc>
        <w:tc>
          <w:tcPr>
            <w:tcW w:w="2597" w:type="dxa"/>
            <w:vAlign w:val="center"/>
          </w:tcPr>
          <w:p w14:paraId="22A1D189" w14:textId="77777777" w:rsidR="00004EC8" w:rsidRDefault="009662EC">
            <w:pPr>
              <w:spacing w:before="60" w:after="60" w:line="300" w:lineRule="exact"/>
              <w:rPr>
                <w:rFonts w:ascii="Arial" w:hAnsi="Arial"/>
                <w:sz w:val="22"/>
                <w:szCs w:val="22"/>
              </w:rPr>
            </w:pPr>
            <w:r>
              <w:rPr>
                <w:rFonts w:ascii="Arial" w:hAnsi="Arial"/>
                <w:sz w:val="22"/>
                <w:szCs w:val="22"/>
              </w:rPr>
              <w:t xml:space="preserve">≤ 30 </w:t>
            </w:r>
            <w:proofErr w:type="spellStart"/>
            <w:r>
              <w:rPr>
                <w:rFonts w:ascii="Arial" w:hAnsi="Arial"/>
                <w:sz w:val="22"/>
                <w:szCs w:val="22"/>
              </w:rPr>
              <w:t>mW</w:t>
            </w:r>
            <w:proofErr w:type="spellEnd"/>
            <w:r>
              <w:rPr>
                <w:rFonts w:ascii="Arial" w:hAnsi="Arial"/>
                <w:sz w:val="22"/>
                <w:szCs w:val="22"/>
              </w:rPr>
              <w:t xml:space="preserve"> ERP</w:t>
            </w:r>
          </w:p>
        </w:tc>
        <w:tc>
          <w:tcPr>
            <w:tcW w:w="4820" w:type="dxa"/>
            <w:vAlign w:val="center"/>
          </w:tcPr>
          <w:p w14:paraId="34F038F5" w14:textId="77777777" w:rsidR="00004EC8" w:rsidRDefault="009662EC">
            <w:pPr>
              <w:spacing w:before="60" w:after="60" w:line="300" w:lineRule="exact"/>
              <w:rPr>
                <w:rFonts w:ascii="Arial" w:hAnsi="Arial"/>
                <w:sz w:val="22"/>
                <w:szCs w:val="22"/>
              </w:rPr>
            </w:pPr>
            <w:r>
              <w:rPr>
                <w:rFonts w:ascii="Arial" w:hAnsi="Arial" w:hint="eastAsia"/>
                <w:sz w:val="22"/>
                <w:szCs w:val="22"/>
              </w:rPr>
              <w:t>≥</w:t>
            </w:r>
            <w:r>
              <w:rPr>
                <w:rFonts w:ascii="Arial" w:hAnsi="Arial" w:hint="eastAsia"/>
                <w:sz w:val="22"/>
                <w:szCs w:val="22"/>
              </w:rPr>
              <w:t xml:space="preserve"> 40 </w:t>
            </w:r>
            <w:proofErr w:type="spellStart"/>
            <w:r>
              <w:rPr>
                <w:rFonts w:ascii="Arial" w:hAnsi="Arial" w:hint="eastAsia"/>
                <w:sz w:val="22"/>
                <w:szCs w:val="22"/>
              </w:rPr>
              <w:t>dBc</w:t>
            </w:r>
            <w:proofErr w:type="spellEnd"/>
            <w:r>
              <w:rPr>
                <w:rFonts w:ascii="Arial" w:hAnsi="Arial" w:hint="eastAsia"/>
                <w:sz w:val="22"/>
                <w:szCs w:val="22"/>
              </w:rPr>
              <w:t xml:space="preserve"> at output of the </w:t>
            </w:r>
            <w:proofErr w:type="spellStart"/>
            <w:r>
              <w:rPr>
                <w:rFonts w:ascii="Arial" w:hAnsi="Arial" w:hint="eastAsia"/>
                <w:sz w:val="22"/>
                <w:szCs w:val="22"/>
              </w:rPr>
              <w:t>transmiter</w:t>
            </w:r>
            <w:proofErr w:type="spellEnd"/>
          </w:p>
        </w:tc>
        <w:tc>
          <w:tcPr>
            <w:tcW w:w="4536" w:type="dxa"/>
            <w:vAlign w:val="center"/>
          </w:tcPr>
          <w:p w14:paraId="7EC5CDB7" w14:textId="77777777" w:rsidR="00004EC8" w:rsidRDefault="009662EC">
            <w:pPr>
              <w:spacing w:before="60" w:after="60" w:line="300" w:lineRule="exact"/>
              <w:rPr>
                <w:rFonts w:ascii="Arial" w:hAnsi="Arial"/>
                <w:sz w:val="22"/>
                <w:szCs w:val="22"/>
              </w:rPr>
            </w:pPr>
            <w:r>
              <w:rPr>
                <w:rFonts w:ascii="Arial" w:hAnsi="Arial"/>
                <w:sz w:val="22"/>
                <w:szCs w:val="22"/>
              </w:rPr>
              <w:t>Radio Microphone and Headphone</w:t>
            </w:r>
          </w:p>
        </w:tc>
      </w:tr>
      <w:tr w:rsidR="00004EC8" w14:paraId="3975095E" w14:textId="77777777">
        <w:trPr>
          <w:trHeight w:val="360"/>
        </w:trPr>
        <w:tc>
          <w:tcPr>
            <w:tcW w:w="675" w:type="dxa"/>
            <w:vAlign w:val="center"/>
          </w:tcPr>
          <w:p w14:paraId="7DB61A0B"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4E121E6B" w14:textId="77777777" w:rsidR="00004EC8" w:rsidRDefault="009662EC">
            <w:pPr>
              <w:spacing w:before="60" w:after="60" w:line="300" w:lineRule="exact"/>
              <w:rPr>
                <w:rFonts w:ascii="Arial" w:hAnsi="Arial"/>
                <w:bCs/>
                <w:sz w:val="22"/>
                <w:szCs w:val="22"/>
              </w:rPr>
            </w:pPr>
            <w:r>
              <w:rPr>
                <w:rFonts w:ascii="Arial" w:hAnsi="Arial"/>
                <w:bCs/>
                <w:sz w:val="22"/>
                <w:szCs w:val="22"/>
              </w:rPr>
              <w:t>216 ÷ 217 MHz</w:t>
            </w:r>
          </w:p>
        </w:tc>
        <w:tc>
          <w:tcPr>
            <w:tcW w:w="2597" w:type="dxa"/>
            <w:vAlign w:val="center"/>
          </w:tcPr>
          <w:p w14:paraId="2825C39E" w14:textId="77777777" w:rsidR="00004EC8" w:rsidRDefault="009662EC">
            <w:pPr>
              <w:spacing w:before="240" w:after="60" w:line="300" w:lineRule="exact"/>
              <w:rPr>
                <w:rFonts w:ascii="Arial" w:hAnsi="Arial"/>
                <w:sz w:val="22"/>
                <w:szCs w:val="22"/>
              </w:rPr>
            </w:pPr>
            <w:r>
              <w:rPr>
                <w:rFonts w:ascii="Arial" w:hAnsi="Arial" w:hint="eastAsia"/>
                <w:sz w:val="22"/>
                <w:szCs w:val="22"/>
              </w:rPr>
              <w:t>≤</w:t>
            </w:r>
            <w:r>
              <w:rPr>
                <w:rFonts w:ascii="Arial" w:hAnsi="Arial"/>
                <w:sz w:val="22"/>
                <w:szCs w:val="22"/>
              </w:rPr>
              <w:t xml:space="preserve"> 10 µW ERP</w:t>
            </w:r>
          </w:p>
        </w:tc>
        <w:tc>
          <w:tcPr>
            <w:tcW w:w="4820" w:type="dxa"/>
            <w:vAlign w:val="center"/>
          </w:tcPr>
          <w:p w14:paraId="4BCE4895" w14:textId="77777777" w:rsidR="00004EC8" w:rsidRDefault="009662EC">
            <w:pPr>
              <w:spacing w:before="60" w:after="60" w:line="300" w:lineRule="exact"/>
              <w:rPr>
                <w:rFonts w:ascii="Arial" w:hAnsi="Arial"/>
                <w:sz w:val="22"/>
                <w:szCs w:val="22"/>
              </w:rPr>
            </w:pPr>
            <w:r>
              <w:rPr>
                <w:rFonts w:ascii="Arial" w:hAnsi="Arial" w:hint="eastAsia"/>
                <w:sz w:val="22"/>
                <w:szCs w:val="22"/>
              </w:rPr>
              <w:t>≥</w:t>
            </w:r>
            <w:r>
              <w:rPr>
                <w:rFonts w:ascii="Arial" w:hAnsi="Arial"/>
                <w:sz w:val="22"/>
                <w:szCs w:val="22"/>
              </w:rPr>
              <w:t xml:space="preserve"> 40 </w:t>
            </w:r>
            <w:proofErr w:type="spellStart"/>
            <w:r>
              <w:rPr>
                <w:rFonts w:ascii="Arial" w:hAnsi="Arial"/>
                <w:sz w:val="22"/>
                <w:szCs w:val="22"/>
              </w:rPr>
              <w:t>dBc</w:t>
            </w:r>
            <w:proofErr w:type="spellEnd"/>
            <w:r>
              <w:rPr>
                <w:rFonts w:ascii="Arial" w:hAnsi="Arial"/>
                <w:sz w:val="22"/>
                <w:szCs w:val="22"/>
              </w:rPr>
              <w:t xml:space="preserve"> at transmitter output</w:t>
            </w:r>
            <w:r>
              <w:rPr>
                <w:sz w:val="22"/>
                <w:szCs w:val="22"/>
              </w:rPr>
              <w:t xml:space="preserve"> </w:t>
            </w:r>
          </w:p>
        </w:tc>
        <w:tc>
          <w:tcPr>
            <w:tcW w:w="4536" w:type="dxa"/>
            <w:vAlign w:val="center"/>
          </w:tcPr>
          <w:p w14:paraId="43C36135" w14:textId="77777777" w:rsidR="00004EC8" w:rsidRDefault="009662EC">
            <w:pPr>
              <w:spacing w:before="60" w:after="60" w:line="300" w:lineRule="exact"/>
              <w:rPr>
                <w:rFonts w:ascii="Arial" w:hAnsi="Arial"/>
                <w:sz w:val="22"/>
                <w:szCs w:val="22"/>
              </w:rPr>
            </w:pPr>
            <w:r>
              <w:rPr>
                <w:rFonts w:ascii="Arial" w:hAnsi="Arial"/>
                <w:sz w:val="22"/>
                <w:szCs w:val="22"/>
              </w:rPr>
              <w:t>Medical and biological applications (of a type of radio telemetry device)</w:t>
            </w:r>
          </w:p>
        </w:tc>
      </w:tr>
      <w:tr w:rsidR="00004EC8" w14:paraId="5FAD1537" w14:textId="77777777">
        <w:trPr>
          <w:trHeight w:val="360"/>
        </w:trPr>
        <w:tc>
          <w:tcPr>
            <w:tcW w:w="675" w:type="dxa"/>
            <w:vAlign w:val="center"/>
          </w:tcPr>
          <w:p w14:paraId="59F53031"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2E46A7DC" w14:textId="77777777" w:rsidR="00004EC8" w:rsidRDefault="009662EC">
            <w:pPr>
              <w:spacing w:before="240" w:after="60" w:line="300" w:lineRule="exact"/>
              <w:rPr>
                <w:rFonts w:ascii="Arial" w:hAnsi="Arial"/>
                <w:bCs/>
                <w:sz w:val="22"/>
                <w:szCs w:val="22"/>
              </w:rPr>
            </w:pPr>
            <w:r>
              <w:rPr>
                <w:rFonts w:ascii="Arial" w:hAnsi="Arial"/>
                <w:bCs/>
                <w:sz w:val="22"/>
                <w:szCs w:val="22"/>
              </w:rPr>
              <w:t xml:space="preserve">217.025 ÷ 217.975 </w:t>
            </w:r>
          </w:p>
        </w:tc>
        <w:tc>
          <w:tcPr>
            <w:tcW w:w="2597" w:type="dxa"/>
            <w:vAlign w:val="center"/>
          </w:tcPr>
          <w:p w14:paraId="67A27784" w14:textId="77777777" w:rsidR="00004EC8" w:rsidRDefault="009662EC">
            <w:pPr>
              <w:spacing w:before="240" w:after="60" w:line="300" w:lineRule="exact"/>
              <w:rPr>
                <w:rFonts w:ascii="Arial" w:hAnsi="Arial"/>
                <w:sz w:val="22"/>
                <w:szCs w:val="22"/>
              </w:rPr>
            </w:pPr>
            <w:r>
              <w:rPr>
                <w:rFonts w:ascii="Arial" w:hAnsi="Arial"/>
                <w:sz w:val="22"/>
                <w:szCs w:val="22"/>
              </w:rPr>
              <w:t xml:space="preserve">≤ 30 </w:t>
            </w:r>
            <w:proofErr w:type="spellStart"/>
            <w:r>
              <w:rPr>
                <w:rFonts w:ascii="Arial" w:hAnsi="Arial"/>
                <w:sz w:val="22"/>
                <w:szCs w:val="22"/>
              </w:rPr>
              <w:t>mW</w:t>
            </w:r>
            <w:proofErr w:type="spellEnd"/>
            <w:r>
              <w:rPr>
                <w:rFonts w:ascii="Arial" w:hAnsi="Arial"/>
                <w:sz w:val="22"/>
                <w:szCs w:val="22"/>
              </w:rPr>
              <w:t xml:space="preserve"> ERP</w:t>
            </w:r>
          </w:p>
        </w:tc>
        <w:tc>
          <w:tcPr>
            <w:tcW w:w="4820" w:type="dxa"/>
            <w:vAlign w:val="center"/>
          </w:tcPr>
          <w:p w14:paraId="5ECFDF90" w14:textId="77777777" w:rsidR="00004EC8" w:rsidRDefault="009662EC">
            <w:pPr>
              <w:spacing w:before="60" w:after="60" w:line="300" w:lineRule="exact"/>
              <w:rPr>
                <w:rFonts w:ascii="Arial" w:hAnsi="Arial"/>
                <w:sz w:val="22"/>
                <w:szCs w:val="22"/>
              </w:rPr>
            </w:pPr>
            <w:r>
              <w:rPr>
                <w:rFonts w:ascii="Arial" w:hAnsi="Arial" w:hint="eastAsia"/>
                <w:sz w:val="22"/>
                <w:szCs w:val="22"/>
              </w:rPr>
              <w:t>≥</w:t>
            </w:r>
            <w:r>
              <w:rPr>
                <w:rFonts w:ascii="Arial" w:hAnsi="Arial" w:hint="eastAsia"/>
                <w:sz w:val="22"/>
                <w:szCs w:val="22"/>
              </w:rPr>
              <w:t xml:space="preserve"> 40 </w:t>
            </w:r>
            <w:proofErr w:type="spellStart"/>
            <w:r>
              <w:rPr>
                <w:rFonts w:ascii="Arial" w:hAnsi="Arial" w:hint="eastAsia"/>
                <w:sz w:val="22"/>
                <w:szCs w:val="22"/>
              </w:rPr>
              <w:t>dBc</w:t>
            </w:r>
            <w:proofErr w:type="spellEnd"/>
            <w:r>
              <w:rPr>
                <w:rFonts w:ascii="Arial" w:hAnsi="Arial" w:hint="eastAsia"/>
                <w:sz w:val="22"/>
                <w:szCs w:val="22"/>
              </w:rPr>
              <w:t xml:space="preserve"> at output of the </w:t>
            </w:r>
            <w:proofErr w:type="spellStart"/>
            <w:r>
              <w:rPr>
                <w:rFonts w:ascii="Arial" w:hAnsi="Arial" w:hint="eastAsia"/>
                <w:sz w:val="22"/>
                <w:szCs w:val="22"/>
              </w:rPr>
              <w:t>transmiter</w:t>
            </w:r>
            <w:proofErr w:type="spellEnd"/>
          </w:p>
        </w:tc>
        <w:tc>
          <w:tcPr>
            <w:tcW w:w="4536" w:type="dxa"/>
            <w:vAlign w:val="center"/>
          </w:tcPr>
          <w:p w14:paraId="67C084A1" w14:textId="77777777" w:rsidR="00004EC8" w:rsidRDefault="009662EC">
            <w:pPr>
              <w:spacing w:before="60" w:after="60" w:line="300" w:lineRule="exact"/>
              <w:rPr>
                <w:rFonts w:ascii="Arial" w:hAnsi="Arial"/>
                <w:sz w:val="22"/>
                <w:szCs w:val="22"/>
              </w:rPr>
            </w:pPr>
            <w:r>
              <w:rPr>
                <w:rFonts w:ascii="Arial" w:hAnsi="Arial"/>
                <w:sz w:val="22"/>
                <w:szCs w:val="22"/>
              </w:rPr>
              <w:t>Radio Microphone and Headphone</w:t>
            </w:r>
          </w:p>
        </w:tc>
      </w:tr>
      <w:tr w:rsidR="00004EC8" w14:paraId="4E101E9D" w14:textId="77777777">
        <w:trPr>
          <w:trHeight w:val="360"/>
        </w:trPr>
        <w:tc>
          <w:tcPr>
            <w:tcW w:w="675" w:type="dxa"/>
            <w:vAlign w:val="center"/>
          </w:tcPr>
          <w:p w14:paraId="0E13BB12"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25FC5E15" w14:textId="77777777" w:rsidR="00004EC8" w:rsidRDefault="009662EC">
            <w:pPr>
              <w:spacing w:before="60" w:after="60" w:line="300" w:lineRule="exact"/>
              <w:rPr>
                <w:rFonts w:ascii="Arial" w:hAnsi="Arial"/>
                <w:bCs/>
                <w:sz w:val="22"/>
                <w:szCs w:val="22"/>
              </w:rPr>
            </w:pPr>
            <w:r>
              <w:rPr>
                <w:rFonts w:ascii="Arial" w:hAnsi="Arial"/>
                <w:bCs/>
                <w:sz w:val="22"/>
                <w:szCs w:val="22"/>
              </w:rPr>
              <w:t>218.025 ÷ 218.475</w:t>
            </w:r>
          </w:p>
        </w:tc>
        <w:tc>
          <w:tcPr>
            <w:tcW w:w="2597" w:type="dxa"/>
            <w:vAlign w:val="center"/>
          </w:tcPr>
          <w:p w14:paraId="5DB21C7A" w14:textId="77777777" w:rsidR="00004EC8" w:rsidRDefault="009662EC">
            <w:pPr>
              <w:spacing w:before="60" w:after="60" w:line="300" w:lineRule="exact"/>
              <w:rPr>
                <w:rFonts w:ascii="Arial" w:hAnsi="Arial"/>
                <w:sz w:val="22"/>
                <w:szCs w:val="22"/>
              </w:rPr>
            </w:pPr>
            <w:r>
              <w:rPr>
                <w:rFonts w:ascii="Arial" w:hAnsi="Arial"/>
                <w:sz w:val="22"/>
                <w:szCs w:val="22"/>
              </w:rPr>
              <w:t xml:space="preserve">≤  30 </w:t>
            </w:r>
            <w:proofErr w:type="spellStart"/>
            <w:r>
              <w:rPr>
                <w:rFonts w:ascii="Arial" w:hAnsi="Arial"/>
                <w:sz w:val="22"/>
                <w:szCs w:val="22"/>
              </w:rPr>
              <w:t>mW</w:t>
            </w:r>
            <w:proofErr w:type="spellEnd"/>
            <w:r>
              <w:rPr>
                <w:rFonts w:ascii="Arial" w:hAnsi="Arial"/>
                <w:sz w:val="22"/>
                <w:szCs w:val="22"/>
              </w:rPr>
              <w:t xml:space="preserve"> ERP</w:t>
            </w:r>
          </w:p>
        </w:tc>
        <w:tc>
          <w:tcPr>
            <w:tcW w:w="4820" w:type="dxa"/>
            <w:vAlign w:val="center"/>
          </w:tcPr>
          <w:p w14:paraId="14FB4DCA" w14:textId="77777777" w:rsidR="00004EC8" w:rsidRDefault="009662EC">
            <w:pPr>
              <w:spacing w:before="60" w:after="60" w:line="300" w:lineRule="exact"/>
              <w:rPr>
                <w:rFonts w:ascii="Arial" w:hAnsi="Arial"/>
                <w:sz w:val="22"/>
                <w:szCs w:val="22"/>
              </w:rPr>
            </w:pPr>
            <w:bookmarkStart w:id="2" w:name="OLE_LINK2"/>
            <w:r>
              <w:rPr>
                <w:rFonts w:ascii="Arial" w:hAnsi="Arial" w:hint="eastAsia"/>
                <w:sz w:val="22"/>
                <w:szCs w:val="22"/>
              </w:rPr>
              <w:t>≥</w:t>
            </w:r>
            <w:r>
              <w:rPr>
                <w:rFonts w:ascii="Arial" w:hAnsi="Arial" w:hint="eastAsia"/>
                <w:sz w:val="22"/>
                <w:szCs w:val="22"/>
              </w:rPr>
              <w:t xml:space="preserve"> 40 </w:t>
            </w:r>
            <w:proofErr w:type="spellStart"/>
            <w:r>
              <w:rPr>
                <w:rFonts w:ascii="Arial" w:hAnsi="Arial" w:hint="eastAsia"/>
                <w:sz w:val="22"/>
                <w:szCs w:val="22"/>
              </w:rPr>
              <w:t>dBc</w:t>
            </w:r>
            <w:proofErr w:type="spellEnd"/>
            <w:r>
              <w:rPr>
                <w:rFonts w:ascii="Arial" w:hAnsi="Arial" w:hint="eastAsia"/>
                <w:sz w:val="22"/>
                <w:szCs w:val="22"/>
              </w:rPr>
              <w:t xml:space="preserve"> at output of the </w:t>
            </w:r>
            <w:proofErr w:type="spellStart"/>
            <w:r>
              <w:rPr>
                <w:rFonts w:ascii="Arial" w:hAnsi="Arial" w:hint="eastAsia"/>
                <w:sz w:val="22"/>
                <w:szCs w:val="22"/>
              </w:rPr>
              <w:t>transmiter</w:t>
            </w:r>
            <w:bookmarkEnd w:id="2"/>
            <w:proofErr w:type="spellEnd"/>
          </w:p>
        </w:tc>
        <w:tc>
          <w:tcPr>
            <w:tcW w:w="4536" w:type="dxa"/>
            <w:vAlign w:val="center"/>
          </w:tcPr>
          <w:p w14:paraId="07E3ED37" w14:textId="77777777" w:rsidR="00004EC8" w:rsidRDefault="009662EC">
            <w:pPr>
              <w:spacing w:before="60" w:after="60" w:line="300" w:lineRule="exact"/>
              <w:rPr>
                <w:rFonts w:ascii="Arial" w:hAnsi="Arial"/>
                <w:sz w:val="22"/>
                <w:szCs w:val="22"/>
              </w:rPr>
            </w:pPr>
            <w:r>
              <w:rPr>
                <w:rFonts w:ascii="Arial" w:hAnsi="Arial"/>
                <w:sz w:val="22"/>
                <w:szCs w:val="22"/>
              </w:rPr>
              <w:t>Radio Microphone and Headphone</w:t>
            </w:r>
          </w:p>
        </w:tc>
      </w:tr>
      <w:tr w:rsidR="00004EC8" w14:paraId="41C350FB" w14:textId="77777777">
        <w:trPr>
          <w:trHeight w:val="360"/>
        </w:trPr>
        <w:tc>
          <w:tcPr>
            <w:tcW w:w="675" w:type="dxa"/>
            <w:vAlign w:val="center"/>
          </w:tcPr>
          <w:p w14:paraId="5B733963"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6E6D6853" w14:textId="77777777" w:rsidR="00004EC8" w:rsidRDefault="009662EC">
            <w:pPr>
              <w:spacing w:before="60" w:after="60" w:line="300" w:lineRule="exact"/>
              <w:rPr>
                <w:rFonts w:ascii="Arial" w:hAnsi="Arial"/>
                <w:bCs/>
                <w:sz w:val="22"/>
                <w:szCs w:val="22"/>
              </w:rPr>
            </w:pPr>
            <w:r>
              <w:rPr>
                <w:rFonts w:ascii="Arial" w:hAnsi="Arial"/>
                <w:bCs/>
                <w:sz w:val="22"/>
                <w:szCs w:val="22"/>
              </w:rPr>
              <w:t xml:space="preserve">240.15 ÷ 240.30 </w:t>
            </w:r>
          </w:p>
        </w:tc>
        <w:tc>
          <w:tcPr>
            <w:tcW w:w="2597" w:type="dxa"/>
            <w:vAlign w:val="center"/>
          </w:tcPr>
          <w:p w14:paraId="76481E6D" w14:textId="77777777" w:rsidR="00004EC8" w:rsidRDefault="009662EC">
            <w:pPr>
              <w:spacing w:before="60" w:after="60" w:line="300" w:lineRule="exact"/>
              <w:rPr>
                <w:rFonts w:ascii="Arial" w:hAnsi="Arial"/>
                <w:sz w:val="22"/>
                <w:szCs w:val="22"/>
              </w:rPr>
            </w:pPr>
            <w:r>
              <w:rPr>
                <w:rFonts w:ascii="Arial" w:hAnsi="Arial"/>
                <w:sz w:val="22"/>
                <w:szCs w:val="22"/>
              </w:rPr>
              <w:t xml:space="preserve">≤ 100 </w:t>
            </w:r>
            <w:proofErr w:type="spellStart"/>
            <w:r>
              <w:rPr>
                <w:rFonts w:ascii="Arial" w:hAnsi="Arial"/>
                <w:sz w:val="22"/>
                <w:szCs w:val="22"/>
              </w:rPr>
              <w:t>mW</w:t>
            </w:r>
            <w:proofErr w:type="spellEnd"/>
            <w:r>
              <w:rPr>
                <w:rFonts w:ascii="Arial" w:hAnsi="Arial"/>
                <w:sz w:val="22"/>
                <w:szCs w:val="22"/>
              </w:rPr>
              <w:t xml:space="preserve"> ERP</w:t>
            </w:r>
          </w:p>
        </w:tc>
        <w:tc>
          <w:tcPr>
            <w:tcW w:w="4820" w:type="dxa"/>
            <w:vAlign w:val="center"/>
          </w:tcPr>
          <w:p w14:paraId="47C4398D" w14:textId="77777777" w:rsidR="00004EC8" w:rsidRDefault="009662EC">
            <w:pPr>
              <w:spacing w:before="60" w:after="60" w:line="300" w:lineRule="exact"/>
              <w:rPr>
                <w:rFonts w:ascii="Arial" w:hAnsi="Arial"/>
                <w:sz w:val="22"/>
                <w:szCs w:val="22"/>
              </w:rPr>
            </w:pPr>
            <w:r>
              <w:rPr>
                <w:rFonts w:ascii="Arial" w:hAnsi="Arial" w:hint="eastAsia"/>
                <w:sz w:val="22"/>
                <w:szCs w:val="22"/>
              </w:rPr>
              <w:t>≥</w:t>
            </w:r>
            <w:r>
              <w:rPr>
                <w:rFonts w:ascii="Arial" w:hAnsi="Arial" w:hint="eastAsia"/>
                <w:sz w:val="22"/>
                <w:szCs w:val="22"/>
              </w:rPr>
              <w:t xml:space="preserve"> 40 </w:t>
            </w:r>
            <w:proofErr w:type="spellStart"/>
            <w:r>
              <w:rPr>
                <w:rFonts w:ascii="Arial" w:hAnsi="Arial" w:hint="eastAsia"/>
                <w:sz w:val="22"/>
                <w:szCs w:val="22"/>
              </w:rPr>
              <w:t>dBc</w:t>
            </w:r>
            <w:proofErr w:type="spellEnd"/>
            <w:r>
              <w:rPr>
                <w:rFonts w:ascii="Arial" w:hAnsi="Arial" w:hint="eastAsia"/>
                <w:sz w:val="22"/>
                <w:szCs w:val="22"/>
              </w:rPr>
              <w:t xml:space="preserve"> at output of the </w:t>
            </w:r>
            <w:proofErr w:type="spellStart"/>
            <w:r>
              <w:rPr>
                <w:rFonts w:ascii="Arial" w:hAnsi="Arial" w:hint="eastAsia"/>
                <w:sz w:val="22"/>
                <w:szCs w:val="22"/>
              </w:rPr>
              <w:t>transmiter</w:t>
            </w:r>
            <w:proofErr w:type="spellEnd"/>
          </w:p>
        </w:tc>
        <w:tc>
          <w:tcPr>
            <w:tcW w:w="4536" w:type="dxa"/>
            <w:vAlign w:val="center"/>
          </w:tcPr>
          <w:p w14:paraId="4DE0BD19" w14:textId="77777777" w:rsidR="00004EC8" w:rsidRDefault="009662EC">
            <w:pPr>
              <w:spacing w:before="60" w:after="60" w:line="300" w:lineRule="exact"/>
              <w:rPr>
                <w:rFonts w:ascii="Arial" w:hAnsi="Arial"/>
                <w:sz w:val="22"/>
                <w:szCs w:val="22"/>
              </w:rPr>
            </w:pPr>
            <w:r>
              <w:rPr>
                <w:rFonts w:ascii="Arial" w:hAnsi="Arial"/>
                <w:sz w:val="22"/>
                <w:szCs w:val="22"/>
              </w:rPr>
              <w:t>Radio alarm and detection systems</w:t>
            </w:r>
          </w:p>
        </w:tc>
      </w:tr>
      <w:tr w:rsidR="00004EC8" w14:paraId="391B9EEA" w14:textId="77777777">
        <w:trPr>
          <w:trHeight w:val="360"/>
        </w:trPr>
        <w:tc>
          <w:tcPr>
            <w:tcW w:w="675" w:type="dxa"/>
            <w:vAlign w:val="center"/>
          </w:tcPr>
          <w:p w14:paraId="7D069269"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002BAF33" w14:textId="77777777" w:rsidR="00004EC8" w:rsidRDefault="009662EC">
            <w:pPr>
              <w:spacing w:before="60" w:after="60" w:line="300" w:lineRule="exact"/>
              <w:rPr>
                <w:rFonts w:ascii="Arial" w:hAnsi="Arial"/>
                <w:bCs/>
                <w:sz w:val="22"/>
                <w:szCs w:val="22"/>
              </w:rPr>
            </w:pPr>
            <w:r>
              <w:rPr>
                <w:rFonts w:ascii="Arial" w:hAnsi="Arial"/>
                <w:bCs/>
                <w:sz w:val="22"/>
                <w:szCs w:val="22"/>
              </w:rPr>
              <w:t xml:space="preserve">300.00 ÷ 300.33 </w:t>
            </w:r>
          </w:p>
        </w:tc>
        <w:tc>
          <w:tcPr>
            <w:tcW w:w="2597" w:type="dxa"/>
            <w:vAlign w:val="center"/>
          </w:tcPr>
          <w:p w14:paraId="26ECDE1E" w14:textId="77777777" w:rsidR="00004EC8" w:rsidRDefault="009662EC">
            <w:pPr>
              <w:spacing w:before="60" w:after="60" w:line="300" w:lineRule="exact"/>
              <w:rPr>
                <w:rFonts w:ascii="Arial" w:hAnsi="Arial"/>
                <w:sz w:val="22"/>
                <w:szCs w:val="22"/>
              </w:rPr>
            </w:pPr>
            <w:r>
              <w:rPr>
                <w:rFonts w:ascii="Arial" w:hAnsi="Arial"/>
                <w:sz w:val="22"/>
                <w:szCs w:val="22"/>
              </w:rPr>
              <w:t xml:space="preserve">≤ 100 </w:t>
            </w:r>
            <w:proofErr w:type="spellStart"/>
            <w:r>
              <w:rPr>
                <w:rFonts w:ascii="Arial" w:hAnsi="Arial"/>
                <w:sz w:val="22"/>
                <w:szCs w:val="22"/>
              </w:rPr>
              <w:t>mW</w:t>
            </w:r>
            <w:proofErr w:type="spellEnd"/>
            <w:r>
              <w:rPr>
                <w:rFonts w:ascii="Arial" w:hAnsi="Arial"/>
                <w:sz w:val="22"/>
                <w:szCs w:val="22"/>
              </w:rPr>
              <w:t xml:space="preserve"> ERP</w:t>
            </w:r>
          </w:p>
        </w:tc>
        <w:tc>
          <w:tcPr>
            <w:tcW w:w="4820" w:type="dxa"/>
            <w:vAlign w:val="center"/>
          </w:tcPr>
          <w:p w14:paraId="6811ED47" w14:textId="77777777" w:rsidR="00004EC8" w:rsidRDefault="009662EC">
            <w:pPr>
              <w:spacing w:before="60" w:after="60" w:line="300" w:lineRule="exact"/>
              <w:rPr>
                <w:rFonts w:ascii="Arial" w:hAnsi="Arial"/>
                <w:sz w:val="22"/>
                <w:szCs w:val="22"/>
              </w:rPr>
            </w:pPr>
            <w:r>
              <w:rPr>
                <w:rFonts w:ascii="Arial" w:hAnsi="Arial" w:hint="eastAsia"/>
                <w:sz w:val="22"/>
                <w:szCs w:val="22"/>
              </w:rPr>
              <w:t>≥</w:t>
            </w:r>
            <w:r>
              <w:rPr>
                <w:rFonts w:ascii="Arial" w:hAnsi="Arial" w:hint="eastAsia"/>
                <w:sz w:val="22"/>
                <w:szCs w:val="22"/>
              </w:rPr>
              <w:t xml:space="preserve"> 40 </w:t>
            </w:r>
            <w:proofErr w:type="spellStart"/>
            <w:r>
              <w:rPr>
                <w:rFonts w:ascii="Arial" w:hAnsi="Arial" w:hint="eastAsia"/>
                <w:sz w:val="22"/>
                <w:szCs w:val="22"/>
              </w:rPr>
              <w:t>dBc</w:t>
            </w:r>
            <w:proofErr w:type="spellEnd"/>
            <w:r>
              <w:rPr>
                <w:rFonts w:ascii="Arial" w:hAnsi="Arial" w:hint="eastAsia"/>
                <w:sz w:val="22"/>
                <w:szCs w:val="22"/>
              </w:rPr>
              <w:t xml:space="preserve"> at output of the </w:t>
            </w:r>
            <w:proofErr w:type="spellStart"/>
            <w:r>
              <w:rPr>
                <w:rFonts w:ascii="Arial" w:hAnsi="Arial" w:hint="eastAsia"/>
                <w:sz w:val="22"/>
                <w:szCs w:val="22"/>
              </w:rPr>
              <w:t>transmiter</w:t>
            </w:r>
            <w:proofErr w:type="spellEnd"/>
          </w:p>
        </w:tc>
        <w:tc>
          <w:tcPr>
            <w:tcW w:w="4536" w:type="dxa"/>
            <w:vAlign w:val="center"/>
          </w:tcPr>
          <w:p w14:paraId="12C8B6DB" w14:textId="77777777" w:rsidR="00004EC8" w:rsidRDefault="009662EC">
            <w:pPr>
              <w:spacing w:before="60" w:after="60" w:line="300" w:lineRule="exact"/>
              <w:rPr>
                <w:rFonts w:ascii="Arial" w:hAnsi="Arial"/>
                <w:sz w:val="22"/>
                <w:szCs w:val="22"/>
              </w:rPr>
            </w:pPr>
            <w:r>
              <w:rPr>
                <w:rFonts w:ascii="Arial" w:hAnsi="Arial"/>
                <w:sz w:val="22"/>
                <w:szCs w:val="22"/>
              </w:rPr>
              <w:t>Radio alarm and detection systems</w:t>
            </w:r>
          </w:p>
        </w:tc>
      </w:tr>
      <w:tr w:rsidR="00004EC8" w14:paraId="28CD9C09" w14:textId="77777777">
        <w:trPr>
          <w:trHeight w:val="151"/>
        </w:trPr>
        <w:tc>
          <w:tcPr>
            <w:tcW w:w="675" w:type="dxa"/>
            <w:vMerge w:val="restart"/>
            <w:vAlign w:val="center"/>
          </w:tcPr>
          <w:p w14:paraId="73AC490D"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restart"/>
            <w:vAlign w:val="center"/>
          </w:tcPr>
          <w:p w14:paraId="337B73F4" w14:textId="77777777" w:rsidR="00004EC8" w:rsidRDefault="009662EC">
            <w:pPr>
              <w:spacing w:before="60" w:after="60" w:line="300" w:lineRule="exact"/>
              <w:rPr>
                <w:rFonts w:ascii="Arial" w:hAnsi="Arial"/>
                <w:bCs/>
                <w:sz w:val="22"/>
                <w:szCs w:val="22"/>
              </w:rPr>
            </w:pPr>
            <w:r>
              <w:rPr>
                <w:rFonts w:ascii="Arial" w:hAnsi="Arial"/>
                <w:bCs/>
                <w:sz w:val="22"/>
                <w:szCs w:val="22"/>
              </w:rPr>
              <w:t>312 ÷ 316 MHz</w:t>
            </w:r>
          </w:p>
        </w:tc>
        <w:tc>
          <w:tcPr>
            <w:tcW w:w="2597" w:type="dxa"/>
            <w:vMerge w:val="restart"/>
            <w:vAlign w:val="center"/>
          </w:tcPr>
          <w:p w14:paraId="221C37C7" w14:textId="77777777" w:rsidR="00004EC8" w:rsidRDefault="009662EC">
            <w:pPr>
              <w:spacing w:before="60" w:after="60" w:line="300" w:lineRule="exact"/>
              <w:rPr>
                <w:rFonts w:ascii="Arial" w:hAnsi="Arial"/>
                <w:bCs/>
                <w:sz w:val="22"/>
                <w:szCs w:val="22"/>
              </w:rPr>
            </w:pPr>
            <w:r>
              <w:rPr>
                <w:rFonts w:ascii="Arial" w:hAnsi="Arial" w:hint="eastAsia"/>
                <w:bCs/>
                <w:sz w:val="22"/>
                <w:szCs w:val="22"/>
              </w:rPr>
              <w:t>≤</w:t>
            </w:r>
            <w:r>
              <w:rPr>
                <w:rFonts w:ascii="Arial" w:hAnsi="Arial"/>
                <w:bCs/>
                <w:sz w:val="22"/>
                <w:szCs w:val="22"/>
              </w:rPr>
              <w:t xml:space="preserve"> 100 </w:t>
            </w:r>
            <w:proofErr w:type="spellStart"/>
            <w:r>
              <w:rPr>
                <w:rFonts w:ascii="Arial" w:hAnsi="Arial"/>
                <w:bCs/>
                <w:sz w:val="22"/>
                <w:szCs w:val="22"/>
              </w:rPr>
              <w:t>mW</w:t>
            </w:r>
            <w:proofErr w:type="spellEnd"/>
            <w:r>
              <w:rPr>
                <w:rFonts w:ascii="Arial" w:hAnsi="Arial"/>
                <w:bCs/>
                <w:sz w:val="22"/>
                <w:szCs w:val="22"/>
              </w:rPr>
              <w:t xml:space="preserve"> ERP</w:t>
            </w:r>
          </w:p>
        </w:tc>
        <w:tc>
          <w:tcPr>
            <w:tcW w:w="4820" w:type="dxa"/>
            <w:vMerge w:val="restart"/>
            <w:vAlign w:val="center"/>
          </w:tcPr>
          <w:p w14:paraId="2F94827E" w14:textId="77777777" w:rsidR="00004EC8" w:rsidRDefault="009662EC">
            <w:pPr>
              <w:spacing w:before="60" w:after="60" w:line="300" w:lineRule="exact"/>
              <w:rPr>
                <w:rFonts w:ascii="Arial" w:hAnsi="Arial"/>
                <w:bCs/>
                <w:sz w:val="22"/>
                <w:szCs w:val="22"/>
              </w:rPr>
            </w:pPr>
            <w:r>
              <w:rPr>
                <w:rFonts w:ascii="Arial" w:hAnsi="Arial" w:hint="eastAsia"/>
                <w:bCs/>
                <w:sz w:val="22"/>
                <w:szCs w:val="22"/>
              </w:rPr>
              <w:t>≥</w:t>
            </w:r>
            <w:r>
              <w:rPr>
                <w:rFonts w:ascii="Arial" w:hAnsi="Arial"/>
                <w:bCs/>
                <w:sz w:val="22"/>
                <w:szCs w:val="22"/>
              </w:rPr>
              <w:t xml:space="preserve"> 40 </w:t>
            </w:r>
            <w:proofErr w:type="spellStart"/>
            <w:r>
              <w:rPr>
                <w:rFonts w:ascii="Arial" w:hAnsi="Arial"/>
                <w:bCs/>
                <w:sz w:val="22"/>
                <w:szCs w:val="22"/>
              </w:rPr>
              <w:t>dBc</w:t>
            </w:r>
            <w:proofErr w:type="spellEnd"/>
            <w:r>
              <w:rPr>
                <w:rFonts w:ascii="Arial" w:hAnsi="Arial"/>
                <w:bCs/>
                <w:sz w:val="22"/>
                <w:szCs w:val="22"/>
              </w:rPr>
              <w:t xml:space="preserve"> at transmitter output </w:t>
            </w:r>
          </w:p>
        </w:tc>
        <w:tc>
          <w:tcPr>
            <w:tcW w:w="4536" w:type="dxa"/>
            <w:vAlign w:val="center"/>
          </w:tcPr>
          <w:p w14:paraId="6F5EF443" w14:textId="77777777" w:rsidR="00004EC8" w:rsidRDefault="009662EC">
            <w:pPr>
              <w:spacing w:before="60" w:after="60" w:line="300" w:lineRule="exact"/>
              <w:rPr>
                <w:rFonts w:ascii="Arial" w:hAnsi="Arial"/>
                <w:bCs/>
                <w:sz w:val="22"/>
                <w:szCs w:val="22"/>
              </w:rPr>
            </w:pPr>
            <w:r>
              <w:rPr>
                <w:rFonts w:ascii="Arial" w:hAnsi="Arial"/>
                <w:bCs/>
                <w:sz w:val="22"/>
                <w:szCs w:val="22"/>
              </w:rPr>
              <w:t>Radio alarm and detection devices</w:t>
            </w:r>
          </w:p>
        </w:tc>
      </w:tr>
      <w:tr w:rsidR="00004EC8" w14:paraId="7D843E25" w14:textId="77777777">
        <w:trPr>
          <w:trHeight w:val="150"/>
        </w:trPr>
        <w:tc>
          <w:tcPr>
            <w:tcW w:w="675" w:type="dxa"/>
            <w:vMerge/>
            <w:vAlign w:val="center"/>
          </w:tcPr>
          <w:p w14:paraId="72E7DC1C"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ign w:val="center"/>
          </w:tcPr>
          <w:p w14:paraId="43F40C04" w14:textId="77777777" w:rsidR="00004EC8" w:rsidRDefault="00004EC8">
            <w:pPr>
              <w:spacing w:before="60" w:after="60" w:line="300" w:lineRule="exact"/>
              <w:rPr>
                <w:rFonts w:ascii="Arial" w:hAnsi="Arial"/>
                <w:bCs/>
                <w:sz w:val="22"/>
                <w:szCs w:val="22"/>
              </w:rPr>
            </w:pPr>
          </w:p>
        </w:tc>
        <w:tc>
          <w:tcPr>
            <w:tcW w:w="2597" w:type="dxa"/>
            <w:vMerge/>
            <w:vAlign w:val="center"/>
          </w:tcPr>
          <w:p w14:paraId="047DDA63" w14:textId="77777777" w:rsidR="00004EC8" w:rsidRDefault="00004EC8">
            <w:pPr>
              <w:spacing w:before="60" w:after="60" w:line="300" w:lineRule="exact"/>
              <w:rPr>
                <w:rFonts w:ascii="Arial" w:hAnsi="Arial"/>
                <w:bCs/>
                <w:sz w:val="22"/>
                <w:szCs w:val="22"/>
              </w:rPr>
            </w:pPr>
          </w:p>
        </w:tc>
        <w:tc>
          <w:tcPr>
            <w:tcW w:w="4820" w:type="dxa"/>
            <w:vMerge/>
            <w:vAlign w:val="center"/>
          </w:tcPr>
          <w:p w14:paraId="6B2FAEC7" w14:textId="77777777" w:rsidR="00004EC8" w:rsidRDefault="00004EC8">
            <w:pPr>
              <w:spacing w:before="60" w:after="60" w:line="300" w:lineRule="exact"/>
              <w:rPr>
                <w:rFonts w:ascii="Arial" w:hAnsi="Arial"/>
                <w:bCs/>
                <w:sz w:val="22"/>
                <w:szCs w:val="22"/>
              </w:rPr>
            </w:pPr>
          </w:p>
        </w:tc>
        <w:tc>
          <w:tcPr>
            <w:tcW w:w="4536" w:type="dxa"/>
            <w:vAlign w:val="center"/>
          </w:tcPr>
          <w:p w14:paraId="1F50E595" w14:textId="77777777" w:rsidR="00004EC8" w:rsidRDefault="009662EC">
            <w:pPr>
              <w:spacing w:before="60" w:after="60" w:line="300" w:lineRule="exact"/>
              <w:rPr>
                <w:rFonts w:ascii="Arial" w:hAnsi="Arial"/>
                <w:bCs/>
                <w:sz w:val="22"/>
                <w:szCs w:val="22"/>
              </w:rPr>
            </w:pPr>
            <w:r>
              <w:rPr>
                <w:rFonts w:ascii="Arial" w:hAnsi="Arial"/>
                <w:bCs/>
                <w:sz w:val="22"/>
                <w:szCs w:val="22"/>
              </w:rPr>
              <w:t>Radio remote controls</w:t>
            </w:r>
          </w:p>
        </w:tc>
      </w:tr>
      <w:tr w:rsidR="00004EC8" w14:paraId="5C43EAAE" w14:textId="77777777">
        <w:trPr>
          <w:trHeight w:val="150"/>
        </w:trPr>
        <w:tc>
          <w:tcPr>
            <w:tcW w:w="675" w:type="dxa"/>
            <w:vAlign w:val="center"/>
          </w:tcPr>
          <w:p w14:paraId="55511A69"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236F097C" w14:textId="77777777" w:rsidR="00004EC8" w:rsidRDefault="009662EC">
            <w:pPr>
              <w:spacing w:before="60" w:after="60" w:line="300" w:lineRule="exact"/>
              <w:rPr>
                <w:rFonts w:ascii="Arial" w:hAnsi="Arial"/>
                <w:bCs/>
                <w:sz w:val="22"/>
                <w:szCs w:val="22"/>
              </w:rPr>
            </w:pPr>
            <w:r>
              <w:rPr>
                <w:rFonts w:ascii="Arial" w:hAnsi="Arial"/>
                <w:bCs/>
                <w:sz w:val="22"/>
                <w:szCs w:val="22"/>
              </w:rPr>
              <w:t>401 ÷ 406 MHz</w:t>
            </w:r>
          </w:p>
        </w:tc>
        <w:tc>
          <w:tcPr>
            <w:tcW w:w="2597" w:type="dxa"/>
            <w:vAlign w:val="center"/>
          </w:tcPr>
          <w:p w14:paraId="75CB9DA1" w14:textId="77777777" w:rsidR="00004EC8" w:rsidRDefault="009662EC">
            <w:pPr>
              <w:spacing w:before="60" w:after="60" w:line="300" w:lineRule="exact"/>
              <w:rPr>
                <w:rFonts w:ascii="Arial" w:hAnsi="Arial"/>
                <w:bCs/>
                <w:sz w:val="22"/>
                <w:szCs w:val="22"/>
              </w:rPr>
            </w:pPr>
            <w:r>
              <w:rPr>
                <w:rFonts w:ascii="Arial" w:hAnsi="Arial" w:hint="eastAsia"/>
                <w:bCs/>
                <w:sz w:val="22"/>
                <w:szCs w:val="22"/>
              </w:rPr>
              <w:t>≤</w:t>
            </w:r>
            <w:r>
              <w:rPr>
                <w:rFonts w:ascii="Arial" w:hAnsi="Arial"/>
                <w:bCs/>
                <w:sz w:val="22"/>
                <w:szCs w:val="22"/>
              </w:rPr>
              <w:t xml:space="preserve"> 25 µW ERP</w:t>
            </w:r>
          </w:p>
        </w:tc>
        <w:tc>
          <w:tcPr>
            <w:tcW w:w="4820" w:type="dxa"/>
            <w:vAlign w:val="center"/>
          </w:tcPr>
          <w:p w14:paraId="1F6B238C" w14:textId="77777777" w:rsidR="00004EC8" w:rsidRDefault="009662EC">
            <w:pPr>
              <w:spacing w:before="60" w:after="60" w:line="300" w:lineRule="exact"/>
              <w:rPr>
                <w:rFonts w:ascii="Arial" w:hAnsi="Arial"/>
                <w:bCs/>
                <w:sz w:val="22"/>
                <w:szCs w:val="22"/>
              </w:rPr>
            </w:pPr>
            <w:r>
              <w:rPr>
                <w:rFonts w:ascii="Arial" w:hAnsi="Arial"/>
                <w:bCs/>
                <w:sz w:val="22"/>
                <w:szCs w:val="22"/>
              </w:rPr>
              <w:t>Detail in relevant annex</w:t>
            </w:r>
          </w:p>
        </w:tc>
        <w:tc>
          <w:tcPr>
            <w:tcW w:w="4536" w:type="dxa"/>
            <w:vAlign w:val="center"/>
          </w:tcPr>
          <w:p w14:paraId="6C3F87A6" w14:textId="77777777" w:rsidR="00004EC8" w:rsidRDefault="009662EC">
            <w:pPr>
              <w:spacing w:before="60" w:after="60" w:line="300" w:lineRule="exact"/>
              <w:rPr>
                <w:rFonts w:ascii="Arial" w:hAnsi="Arial"/>
                <w:bCs/>
                <w:sz w:val="22"/>
                <w:szCs w:val="22"/>
              </w:rPr>
            </w:pPr>
            <w:r>
              <w:rPr>
                <w:rFonts w:ascii="Arial" w:hAnsi="Arial"/>
                <w:bCs/>
                <w:sz w:val="22"/>
                <w:szCs w:val="22"/>
              </w:rPr>
              <w:t xml:space="preserve">Medical Implant Communications Systems (MICS) </w:t>
            </w:r>
          </w:p>
        </w:tc>
      </w:tr>
      <w:tr w:rsidR="00004EC8" w14:paraId="0195720F" w14:textId="77777777">
        <w:trPr>
          <w:trHeight w:val="1500"/>
        </w:trPr>
        <w:tc>
          <w:tcPr>
            <w:tcW w:w="675" w:type="dxa"/>
            <w:vAlign w:val="center"/>
          </w:tcPr>
          <w:p w14:paraId="348F0D52"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6EFEE325" w14:textId="77777777" w:rsidR="00004EC8" w:rsidRDefault="009662EC">
            <w:pPr>
              <w:spacing w:before="60" w:after="60" w:line="300" w:lineRule="exact"/>
              <w:rPr>
                <w:rFonts w:ascii="Arial" w:hAnsi="Arial"/>
                <w:bCs/>
                <w:sz w:val="22"/>
                <w:szCs w:val="22"/>
              </w:rPr>
            </w:pPr>
            <w:r>
              <w:rPr>
                <w:rFonts w:ascii="Arial" w:hAnsi="Arial"/>
                <w:bCs/>
                <w:sz w:val="22"/>
                <w:szCs w:val="22"/>
              </w:rPr>
              <w:t>401 ÷ 402 MHz</w:t>
            </w:r>
          </w:p>
          <w:p w14:paraId="435CF2E9" w14:textId="77777777" w:rsidR="00004EC8" w:rsidRDefault="009662EC">
            <w:pPr>
              <w:spacing w:before="60" w:after="60" w:line="300" w:lineRule="exact"/>
              <w:rPr>
                <w:rFonts w:ascii="Arial" w:hAnsi="Arial"/>
                <w:bCs/>
                <w:sz w:val="22"/>
                <w:szCs w:val="22"/>
              </w:rPr>
            </w:pPr>
            <w:r>
              <w:rPr>
                <w:rFonts w:ascii="Arial" w:hAnsi="Arial"/>
                <w:bCs/>
                <w:sz w:val="22"/>
                <w:szCs w:val="22"/>
              </w:rPr>
              <w:t>403.5 ÷ 403.8 MHz</w:t>
            </w:r>
          </w:p>
          <w:p w14:paraId="5FDFA0D8" w14:textId="77777777" w:rsidR="00004EC8" w:rsidRDefault="009662EC">
            <w:pPr>
              <w:spacing w:before="60" w:after="60" w:line="300" w:lineRule="exact"/>
              <w:rPr>
                <w:rFonts w:ascii="Arial" w:hAnsi="Arial"/>
                <w:bCs/>
                <w:sz w:val="22"/>
                <w:szCs w:val="22"/>
              </w:rPr>
            </w:pPr>
            <w:r>
              <w:rPr>
                <w:rFonts w:ascii="Arial" w:hAnsi="Arial"/>
                <w:bCs/>
                <w:sz w:val="22"/>
                <w:szCs w:val="22"/>
              </w:rPr>
              <w:t xml:space="preserve">405 ÷ 406 MHz </w:t>
            </w:r>
          </w:p>
          <w:p w14:paraId="212A7442" w14:textId="77777777" w:rsidR="00004EC8" w:rsidRDefault="009662EC">
            <w:pPr>
              <w:spacing w:before="60" w:after="60" w:line="300" w:lineRule="exact"/>
              <w:rPr>
                <w:rFonts w:ascii="Arial" w:hAnsi="Arial"/>
                <w:bCs/>
                <w:sz w:val="22"/>
                <w:szCs w:val="22"/>
              </w:rPr>
            </w:pPr>
            <w:r>
              <w:rPr>
                <w:rFonts w:ascii="Arial" w:hAnsi="Arial"/>
                <w:bCs/>
                <w:sz w:val="22"/>
                <w:szCs w:val="22"/>
              </w:rPr>
              <w:t xml:space="preserve">403.5 ÷ 403.8 </w:t>
            </w:r>
          </w:p>
        </w:tc>
        <w:tc>
          <w:tcPr>
            <w:tcW w:w="2597" w:type="dxa"/>
            <w:vAlign w:val="center"/>
          </w:tcPr>
          <w:p w14:paraId="74BAD021" w14:textId="77777777" w:rsidR="00004EC8" w:rsidRDefault="009662EC">
            <w:pPr>
              <w:spacing w:before="60" w:after="60" w:line="300" w:lineRule="exact"/>
              <w:rPr>
                <w:rFonts w:ascii="Arial" w:hAnsi="Arial"/>
                <w:bCs/>
                <w:sz w:val="22"/>
                <w:szCs w:val="22"/>
              </w:rPr>
            </w:pPr>
            <w:r>
              <w:rPr>
                <w:rFonts w:ascii="Arial" w:hAnsi="Arial" w:hint="eastAsia"/>
                <w:bCs/>
                <w:sz w:val="22"/>
                <w:szCs w:val="22"/>
              </w:rPr>
              <w:t>≤</w:t>
            </w:r>
            <w:r>
              <w:rPr>
                <w:rFonts w:ascii="Arial" w:hAnsi="Arial"/>
                <w:bCs/>
                <w:sz w:val="22"/>
                <w:szCs w:val="22"/>
              </w:rPr>
              <w:t xml:space="preserve"> 100 </w:t>
            </w:r>
            <w:proofErr w:type="spellStart"/>
            <w:r>
              <w:rPr>
                <w:rFonts w:ascii="Arial" w:hAnsi="Arial"/>
                <w:bCs/>
                <w:sz w:val="22"/>
                <w:szCs w:val="22"/>
              </w:rPr>
              <w:t>nW</w:t>
            </w:r>
            <w:proofErr w:type="spellEnd"/>
            <w:r>
              <w:rPr>
                <w:rFonts w:ascii="Arial" w:hAnsi="Arial"/>
                <w:bCs/>
                <w:sz w:val="22"/>
                <w:szCs w:val="22"/>
              </w:rPr>
              <w:t xml:space="preserve"> ERP</w:t>
            </w:r>
          </w:p>
          <w:p w14:paraId="3DCF7F1E" w14:textId="77777777" w:rsidR="00004EC8" w:rsidRDefault="00004EC8">
            <w:pPr>
              <w:spacing w:before="60" w:after="60" w:line="300" w:lineRule="exact"/>
              <w:rPr>
                <w:rFonts w:ascii="Arial" w:hAnsi="Arial"/>
                <w:bCs/>
                <w:sz w:val="22"/>
                <w:szCs w:val="22"/>
              </w:rPr>
            </w:pPr>
          </w:p>
        </w:tc>
        <w:tc>
          <w:tcPr>
            <w:tcW w:w="4820" w:type="dxa"/>
            <w:vAlign w:val="center"/>
          </w:tcPr>
          <w:p w14:paraId="5C4C88EC" w14:textId="77777777" w:rsidR="00004EC8" w:rsidRDefault="009662EC">
            <w:pPr>
              <w:pStyle w:val="CommentText"/>
              <w:rPr>
                <w:rFonts w:ascii="Arial" w:hAnsi="Arial" w:cs="Times New Roman"/>
                <w:bCs/>
                <w:sz w:val="22"/>
                <w:szCs w:val="22"/>
              </w:rPr>
            </w:pPr>
            <w:r>
              <w:rPr>
                <w:rFonts w:ascii="Arial" w:hAnsi="Arial" w:cs="Times New Roman"/>
                <w:bCs/>
                <w:sz w:val="22"/>
                <w:szCs w:val="22"/>
              </w:rPr>
              <w:t>Detail in relevant annex</w:t>
            </w:r>
          </w:p>
        </w:tc>
        <w:tc>
          <w:tcPr>
            <w:tcW w:w="4536" w:type="dxa"/>
            <w:vAlign w:val="center"/>
          </w:tcPr>
          <w:p w14:paraId="7F2DBC91" w14:textId="77777777" w:rsidR="00004EC8" w:rsidRDefault="009662EC">
            <w:pPr>
              <w:spacing w:before="60" w:after="60" w:line="300" w:lineRule="exact"/>
              <w:rPr>
                <w:rFonts w:ascii="Arial" w:hAnsi="Arial"/>
                <w:bCs/>
                <w:sz w:val="22"/>
                <w:szCs w:val="22"/>
              </w:rPr>
            </w:pPr>
            <w:r>
              <w:rPr>
                <w:rFonts w:ascii="Arial" w:hAnsi="Arial"/>
                <w:bCs/>
                <w:sz w:val="22"/>
                <w:szCs w:val="22"/>
              </w:rPr>
              <w:t>Medical Implant Telemetry Systems (MITS)</w:t>
            </w:r>
          </w:p>
          <w:p w14:paraId="18A80A07" w14:textId="77777777" w:rsidR="00004EC8" w:rsidRDefault="00004EC8">
            <w:pPr>
              <w:spacing w:before="60" w:after="60" w:line="300" w:lineRule="exact"/>
              <w:rPr>
                <w:rFonts w:ascii="Arial" w:hAnsi="Arial"/>
                <w:bCs/>
                <w:sz w:val="22"/>
                <w:szCs w:val="22"/>
              </w:rPr>
            </w:pPr>
          </w:p>
        </w:tc>
      </w:tr>
      <w:tr w:rsidR="00004EC8" w14:paraId="779B3ACF" w14:textId="77777777">
        <w:trPr>
          <w:trHeight w:val="360"/>
        </w:trPr>
        <w:tc>
          <w:tcPr>
            <w:tcW w:w="675" w:type="dxa"/>
            <w:vMerge w:val="restart"/>
            <w:vAlign w:val="center"/>
          </w:tcPr>
          <w:p w14:paraId="5D454FD0"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restart"/>
            <w:vAlign w:val="center"/>
          </w:tcPr>
          <w:p w14:paraId="4713B867" w14:textId="77777777" w:rsidR="00004EC8" w:rsidRDefault="009662EC">
            <w:pPr>
              <w:spacing w:before="60" w:after="60" w:line="300" w:lineRule="exact"/>
              <w:rPr>
                <w:rFonts w:ascii="Arial" w:hAnsi="Arial"/>
                <w:bCs/>
                <w:sz w:val="22"/>
                <w:szCs w:val="22"/>
              </w:rPr>
            </w:pPr>
            <w:r>
              <w:rPr>
                <w:rFonts w:ascii="Arial" w:hAnsi="Arial"/>
                <w:bCs/>
                <w:sz w:val="22"/>
                <w:szCs w:val="22"/>
              </w:rPr>
              <w:t xml:space="preserve">433.05 ÷ 434.79 </w:t>
            </w:r>
          </w:p>
        </w:tc>
        <w:tc>
          <w:tcPr>
            <w:tcW w:w="2597" w:type="dxa"/>
            <w:vMerge w:val="restart"/>
            <w:vAlign w:val="center"/>
          </w:tcPr>
          <w:p w14:paraId="5A96248D" w14:textId="77777777" w:rsidR="00004EC8" w:rsidRDefault="009662EC">
            <w:pPr>
              <w:spacing w:before="60" w:after="60" w:line="300" w:lineRule="exact"/>
              <w:rPr>
                <w:rFonts w:ascii="Arial" w:hAnsi="Arial"/>
                <w:sz w:val="22"/>
                <w:szCs w:val="22"/>
              </w:rPr>
            </w:pPr>
            <w:r>
              <w:rPr>
                <w:rFonts w:ascii="Arial" w:hAnsi="Arial"/>
                <w:sz w:val="22"/>
                <w:szCs w:val="22"/>
              </w:rPr>
              <w:t xml:space="preserve">≤ 10 </w:t>
            </w:r>
            <w:proofErr w:type="spellStart"/>
            <w:r>
              <w:rPr>
                <w:rFonts w:ascii="Arial" w:hAnsi="Arial"/>
                <w:sz w:val="22"/>
                <w:szCs w:val="22"/>
              </w:rPr>
              <w:t>mW</w:t>
            </w:r>
            <w:proofErr w:type="spellEnd"/>
            <w:r>
              <w:rPr>
                <w:rFonts w:ascii="Arial" w:hAnsi="Arial"/>
                <w:sz w:val="22"/>
                <w:szCs w:val="22"/>
              </w:rPr>
              <w:t xml:space="preserve"> ERP</w:t>
            </w:r>
          </w:p>
        </w:tc>
        <w:tc>
          <w:tcPr>
            <w:tcW w:w="4820" w:type="dxa"/>
            <w:vMerge w:val="restart"/>
            <w:vAlign w:val="center"/>
          </w:tcPr>
          <w:p w14:paraId="4D052CF5" w14:textId="77777777" w:rsidR="00004EC8" w:rsidRDefault="009662EC">
            <w:pPr>
              <w:spacing w:before="60" w:after="60" w:line="300" w:lineRule="exact"/>
              <w:rPr>
                <w:rFonts w:ascii="Arial" w:hAnsi="Arial"/>
                <w:sz w:val="22"/>
                <w:szCs w:val="22"/>
              </w:rPr>
            </w:pPr>
            <w:r>
              <w:rPr>
                <w:rFonts w:ascii="Arial" w:hAnsi="Arial" w:hint="eastAsia"/>
                <w:sz w:val="22"/>
                <w:szCs w:val="22"/>
              </w:rPr>
              <w:t>≥</w:t>
            </w:r>
            <w:r>
              <w:rPr>
                <w:rFonts w:ascii="Arial" w:hAnsi="Arial" w:hint="eastAsia"/>
                <w:sz w:val="22"/>
                <w:szCs w:val="22"/>
              </w:rPr>
              <w:t xml:space="preserve"> 40 </w:t>
            </w:r>
            <w:proofErr w:type="spellStart"/>
            <w:r>
              <w:rPr>
                <w:rFonts w:ascii="Arial" w:hAnsi="Arial" w:hint="eastAsia"/>
                <w:sz w:val="22"/>
                <w:szCs w:val="22"/>
              </w:rPr>
              <w:t>dBc</w:t>
            </w:r>
            <w:proofErr w:type="spellEnd"/>
            <w:r>
              <w:rPr>
                <w:rFonts w:ascii="Arial" w:hAnsi="Arial" w:hint="eastAsia"/>
                <w:sz w:val="22"/>
                <w:szCs w:val="22"/>
              </w:rPr>
              <w:t xml:space="preserve"> at output of the </w:t>
            </w:r>
            <w:proofErr w:type="spellStart"/>
            <w:r>
              <w:rPr>
                <w:rFonts w:ascii="Arial" w:hAnsi="Arial" w:hint="eastAsia"/>
                <w:sz w:val="22"/>
                <w:szCs w:val="22"/>
              </w:rPr>
              <w:t>transmiter</w:t>
            </w:r>
            <w:proofErr w:type="spellEnd"/>
          </w:p>
        </w:tc>
        <w:tc>
          <w:tcPr>
            <w:tcW w:w="4536" w:type="dxa"/>
            <w:vAlign w:val="center"/>
          </w:tcPr>
          <w:p w14:paraId="5A9A96E2" w14:textId="77777777" w:rsidR="00004EC8" w:rsidRDefault="009662EC">
            <w:pPr>
              <w:spacing w:before="60" w:after="60" w:line="300" w:lineRule="exact"/>
              <w:rPr>
                <w:rFonts w:ascii="Arial" w:hAnsi="Arial"/>
                <w:sz w:val="22"/>
                <w:szCs w:val="22"/>
              </w:rPr>
            </w:pPr>
            <w:r>
              <w:rPr>
                <w:rFonts w:ascii="Arial" w:hAnsi="Arial"/>
                <w:sz w:val="22"/>
                <w:szCs w:val="22"/>
              </w:rPr>
              <w:t>RFID</w:t>
            </w:r>
          </w:p>
        </w:tc>
      </w:tr>
      <w:tr w:rsidR="00004EC8" w14:paraId="78322415" w14:textId="77777777">
        <w:trPr>
          <w:trHeight w:val="360"/>
        </w:trPr>
        <w:tc>
          <w:tcPr>
            <w:tcW w:w="675" w:type="dxa"/>
            <w:vMerge/>
            <w:vAlign w:val="center"/>
          </w:tcPr>
          <w:p w14:paraId="192C07D2"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ign w:val="center"/>
          </w:tcPr>
          <w:p w14:paraId="4934B710" w14:textId="77777777" w:rsidR="00004EC8" w:rsidRDefault="00004EC8">
            <w:pPr>
              <w:spacing w:before="60" w:after="60" w:line="300" w:lineRule="exact"/>
              <w:rPr>
                <w:rFonts w:ascii="Arial" w:hAnsi="Arial"/>
                <w:bCs/>
                <w:sz w:val="22"/>
                <w:szCs w:val="22"/>
              </w:rPr>
            </w:pPr>
          </w:p>
        </w:tc>
        <w:tc>
          <w:tcPr>
            <w:tcW w:w="2597" w:type="dxa"/>
            <w:vMerge/>
            <w:vAlign w:val="center"/>
          </w:tcPr>
          <w:p w14:paraId="065FCE5D" w14:textId="77777777" w:rsidR="00004EC8" w:rsidRDefault="00004EC8">
            <w:pPr>
              <w:spacing w:before="60" w:after="60" w:line="300" w:lineRule="exact"/>
              <w:rPr>
                <w:rFonts w:ascii="Arial" w:hAnsi="Arial"/>
                <w:sz w:val="22"/>
                <w:szCs w:val="22"/>
              </w:rPr>
            </w:pPr>
          </w:p>
        </w:tc>
        <w:tc>
          <w:tcPr>
            <w:tcW w:w="4820" w:type="dxa"/>
            <w:vMerge/>
            <w:vAlign w:val="center"/>
          </w:tcPr>
          <w:p w14:paraId="247C6854" w14:textId="77777777" w:rsidR="00004EC8" w:rsidRDefault="00004EC8">
            <w:pPr>
              <w:spacing w:before="60" w:after="60" w:line="300" w:lineRule="exact"/>
              <w:rPr>
                <w:rFonts w:ascii="Arial" w:hAnsi="Arial"/>
                <w:sz w:val="22"/>
                <w:szCs w:val="22"/>
              </w:rPr>
            </w:pPr>
          </w:p>
        </w:tc>
        <w:tc>
          <w:tcPr>
            <w:tcW w:w="4536" w:type="dxa"/>
            <w:vAlign w:val="center"/>
          </w:tcPr>
          <w:p w14:paraId="53BB2E3D" w14:textId="77777777" w:rsidR="00004EC8" w:rsidRDefault="009662EC">
            <w:pPr>
              <w:spacing w:before="60" w:after="60" w:line="300" w:lineRule="exact"/>
              <w:rPr>
                <w:rFonts w:ascii="Arial" w:hAnsi="Arial"/>
                <w:sz w:val="22"/>
                <w:szCs w:val="22"/>
                <w:lang w:eastAsia="ko-KR"/>
              </w:rPr>
            </w:pPr>
            <w:r>
              <w:rPr>
                <w:rFonts w:ascii="Arial" w:hAnsi="Arial"/>
                <w:sz w:val="22"/>
                <w:szCs w:val="22"/>
              </w:rPr>
              <w:t>Radio remote control</w:t>
            </w:r>
          </w:p>
          <w:p w14:paraId="4EE9BE30" w14:textId="77777777" w:rsidR="00004EC8" w:rsidRDefault="009662EC">
            <w:pPr>
              <w:spacing w:before="60" w:after="60" w:line="300" w:lineRule="exact"/>
              <w:rPr>
                <w:rFonts w:ascii="Arial" w:hAnsi="Arial"/>
                <w:sz w:val="22"/>
                <w:szCs w:val="22"/>
                <w:lang w:eastAsia="ko-KR"/>
              </w:rPr>
            </w:pPr>
            <w:r>
              <w:rPr>
                <w:rFonts w:ascii="Arial" w:hAnsi="Arial"/>
                <w:sz w:val="22"/>
                <w:szCs w:val="22"/>
              </w:rPr>
              <w:lastRenderedPageBreak/>
              <w:t>Radio telemetry devices</w:t>
            </w:r>
          </w:p>
        </w:tc>
      </w:tr>
      <w:tr w:rsidR="00004EC8" w14:paraId="589CA651" w14:textId="77777777">
        <w:trPr>
          <w:trHeight w:val="435"/>
        </w:trPr>
        <w:tc>
          <w:tcPr>
            <w:tcW w:w="675" w:type="dxa"/>
            <w:vAlign w:val="center"/>
          </w:tcPr>
          <w:p w14:paraId="369F2201"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11E85B41" w14:textId="77777777" w:rsidR="00004EC8" w:rsidRDefault="009662EC">
            <w:pPr>
              <w:spacing w:before="60" w:after="60" w:line="300" w:lineRule="exact"/>
              <w:rPr>
                <w:rFonts w:ascii="Arial" w:hAnsi="Arial"/>
                <w:bCs/>
                <w:sz w:val="22"/>
                <w:szCs w:val="22"/>
              </w:rPr>
            </w:pPr>
            <w:r>
              <w:rPr>
                <w:rFonts w:ascii="Arial" w:hAnsi="Arial"/>
                <w:bCs/>
                <w:sz w:val="22"/>
                <w:szCs w:val="22"/>
              </w:rPr>
              <w:t>444.40 ÷ 444.80</w:t>
            </w:r>
          </w:p>
        </w:tc>
        <w:tc>
          <w:tcPr>
            <w:tcW w:w="2597" w:type="dxa"/>
            <w:vAlign w:val="center"/>
          </w:tcPr>
          <w:p w14:paraId="1A018CC1" w14:textId="77777777" w:rsidR="00004EC8" w:rsidRDefault="009662EC">
            <w:pPr>
              <w:spacing w:before="60" w:after="60" w:line="300" w:lineRule="exact"/>
              <w:rPr>
                <w:rFonts w:ascii="Arial" w:hAnsi="Arial"/>
                <w:sz w:val="22"/>
                <w:szCs w:val="22"/>
              </w:rPr>
            </w:pPr>
            <w:r>
              <w:rPr>
                <w:rFonts w:ascii="Arial" w:hAnsi="Arial"/>
                <w:sz w:val="22"/>
                <w:szCs w:val="22"/>
              </w:rPr>
              <w:t xml:space="preserve">≤ 100 </w:t>
            </w:r>
            <w:proofErr w:type="spellStart"/>
            <w:r>
              <w:rPr>
                <w:rFonts w:ascii="Arial" w:hAnsi="Arial"/>
                <w:sz w:val="22"/>
                <w:szCs w:val="22"/>
              </w:rPr>
              <w:t>mW</w:t>
            </w:r>
            <w:proofErr w:type="spellEnd"/>
            <w:r>
              <w:rPr>
                <w:rFonts w:ascii="Arial" w:hAnsi="Arial"/>
                <w:sz w:val="22"/>
                <w:szCs w:val="22"/>
              </w:rPr>
              <w:t xml:space="preserve"> ERP</w:t>
            </w:r>
          </w:p>
        </w:tc>
        <w:tc>
          <w:tcPr>
            <w:tcW w:w="4820" w:type="dxa"/>
            <w:vAlign w:val="center"/>
          </w:tcPr>
          <w:p w14:paraId="48818E2C" w14:textId="77777777" w:rsidR="00004EC8" w:rsidRDefault="009662EC">
            <w:pPr>
              <w:spacing w:before="60" w:after="60" w:line="300" w:lineRule="exact"/>
              <w:rPr>
                <w:rFonts w:ascii="Arial" w:hAnsi="Arial"/>
                <w:sz w:val="22"/>
                <w:szCs w:val="22"/>
              </w:rPr>
            </w:pPr>
            <w:r>
              <w:rPr>
                <w:rFonts w:ascii="Arial" w:hAnsi="Arial" w:hint="eastAsia"/>
                <w:sz w:val="22"/>
                <w:szCs w:val="22"/>
              </w:rPr>
              <w:t>≥</w:t>
            </w:r>
            <w:r>
              <w:rPr>
                <w:rFonts w:ascii="Arial" w:hAnsi="Arial" w:hint="eastAsia"/>
                <w:sz w:val="22"/>
                <w:szCs w:val="22"/>
              </w:rPr>
              <w:t xml:space="preserve"> 40 </w:t>
            </w:r>
            <w:proofErr w:type="spellStart"/>
            <w:r>
              <w:rPr>
                <w:rFonts w:ascii="Arial" w:hAnsi="Arial" w:hint="eastAsia"/>
                <w:sz w:val="22"/>
                <w:szCs w:val="22"/>
              </w:rPr>
              <w:t>dBc</w:t>
            </w:r>
            <w:proofErr w:type="spellEnd"/>
            <w:r>
              <w:rPr>
                <w:rFonts w:ascii="Arial" w:hAnsi="Arial" w:hint="eastAsia"/>
                <w:sz w:val="22"/>
                <w:szCs w:val="22"/>
              </w:rPr>
              <w:t xml:space="preserve"> at output of the </w:t>
            </w:r>
            <w:proofErr w:type="spellStart"/>
            <w:r>
              <w:rPr>
                <w:rFonts w:ascii="Arial" w:hAnsi="Arial" w:hint="eastAsia"/>
                <w:sz w:val="22"/>
                <w:szCs w:val="22"/>
              </w:rPr>
              <w:t>transmiter</w:t>
            </w:r>
            <w:proofErr w:type="spellEnd"/>
          </w:p>
        </w:tc>
        <w:tc>
          <w:tcPr>
            <w:tcW w:w="4536" w:type="dxa"/>
            <w:vAlign w:val="center"/>
          </w:tcPr>
          <w:p w14:paraId="2D380175" w14:textId="77777777" w:rsidR="00004EC8" w:rsidRDefault="009662EC">
            <w:pPr>
              <w:spacing w:before="60" w:after="60" w:line="300" w:lineRule="exact"/>
              <w:rPr>
                <w:rFonts w:ascii="Arial" w:hAnsi="Arial"/>
                <w:sz w:val="22"/>
                <w:szCs w:val="22"/>
              </w:rPr>
            </w:pPr>
            <w:r>
              <w:rPr>
                <w:rFonts w:ascii="Arial" w:hAnsi="Arial"/>
                <w:sz w:val="22"/>
                <w:szCs w:val="22"/>
              </w:rPr>
              <w:t>Radio alarm and detection systems</w:t>
            </w:r>
          </w:p>
        </w:tc>
      </w:tr>
      <w:tr w:rsidR="00004EC8" w14:paraId="223E8441" w14:textId="77777777">
        <w:trPr>
          <w:trHeight w:val="360"/>
        </w:trPr>
        <w:tc>
          <w:tcPr>
            <w:tcW w:w="675" w:type="dxa"/>
            <w:vAlign w:val="center"/>
          </w:tcPr>
          <w:p w14:paraId="0CA54FD7"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3CF4997D" w14:textId="77777777" w:rsidR="00004EC8" w:rsidRDefault="009662EC">
            <w:pPr>
              <w:spacing w:before="60" w:after="60" w:line="300" w:lineRule="exact"/>
              <w:rPr>
                <w:rFonts w:ascii="Arial" w:hAnsi="Arial"/>
                <w:bCs/>
                <w:sz w:val="22"/>
                <w:szCs w:val="22"/>
              </w:rPr>
            </w:pPr>
            <w:r>
              <w:rPr>
                <w:rFonts w:ascii="Arial" w:hAnsi="Arial" w:cs="Arial"/>
                <w:sz w:val="22"/>
                <w:szCs w:val="22"/>
              </w:rPr>
              <w:t>470</w:t>
            </w:r>
            <w:r>
              <w:rPr>
                <w:rFonts w:ascii="Arial" w:hAnsi="Arial" w:cs="Arial"/>
                <w:b/>
                <w:sz w:val="22"/>
                <w:szCs w:val="22"/>
              </w:rPr>
              <w:t xml:space="preserve"> ÷ </w:t>
            </w:r>
            <w:r>
              <w:rPr>
                <w:rFonts w:ascii="Arial" w:hAnsi="Arial" w:cs="Arial"/>
                <w:sz w:val="22"/>
                <w:szCs w:val="22"/>
              </w:rPr>
              <w:t>694MHz</w:t>
            </w:r>
          </w:p>
        </w:tc>
        <w:tc>
          <w:tcPr>
            <w:tcW w:w="2597" w:type="dxa"/>
            <w:vAlign w:val="center"/>
          </w:tcPr>
          <w:p w14:paraId="0EB11499" w14:textId="77777777" w:rsidR="00004EC8" w:rsidRDefault="009662EC">
            <w:pPr>
              <w:pStyle w:val="CommentSubject"/>
              <w:spacing w:before="60" w:after="60" w:line="300" w:lineRule="exact"/>
              <w:rPr>
                <w:rFonts w:ascii="Arial" w:hAnsi="Arial" w:cs="Times New Roman"/>
                <w:b w:val="0"/>
                <w:sz w:val="22"/>
                <w:szCs w:val="22"/>
              </w:rPr>
            </w:pPr>
            <w:r>
              <w:rPr>
                <w:rFonts w:ascii="Arial" w:hAnsi="Arial" w:cs="Arial" w:hint="eastAsia"/>
                <w:b w:val="0"/>
                <w:sz w:val="22"/>
                <w:szCs w:val="22"/>
              </w:rPr>
              <w:t>≤</w:t>
            </w:r>
            <w:r>
              <w:rPr>
                <w:rFonts w:ascii="Arial" w:hAnsi="Arial" w:cs="Arial"/>
                <w:b w:val="0"/>
                <w:sz w:val="22"/>
                <w:szCs w:val="22"/>
              </w:rPr>
              <w:t xml:space="preserve"> 30mW ERP</w:t>
            </w:r>
          </w:p>
        </w:tc>
        <w:tc>
          <w:tcPr>
            <w:tcW w:w="4820" w:type="dxa"/>
            <w:vAlign w:val="center"/>
          </w:tcPr>
          <w:p w14:paraId="3A6FF04C" w14:textId="77777777" w:rsidR="00004EC8" w:rsidRDefault="009662EC">
            <w:pPr>
              <w:spacing w:before="60" w:after="60" w:line="300" w:lineRule="exact"/>
              <w:rPr>
                <w:rFonts w:ascii="Arial" w:hAnsi="Arial"/>
                <w:sz w:val="22"/>
                <w:szCs w:val="22"/>
              </w:rPr>
            </w:pPr>
            <w:r>
              <w:rPr>
                <w:rFonts w:ascii="Arial" w:hAnsi="Arial" w:cs="Arial" w:hint="eastAsia"/>
                <w:sz w:val="22"/>
                <w:szCs w:val="22"/>
              </w:rPr>
              <w:t>≥</w:t>
            </w:r>
            <w:r>
              <w:rPr>
                <w:rFonts w:ascii="Arial" w:hAnsi="Arial" w:cs="Arial" w:hint="eastAsia"/>
                <w:sz w:val="22"/>
                <w:szCs w:val="22"/>
              </w:rPr>
              <w:t xml:space="preserve"> 40 </w:t>
            </w:r>
            <w:proofErr w:type="spellStart"/>
            <w:r>
              <w:rPr>
                <w:rFonts w:ascii="Arial" w:hAnsi="Arial" w:cs="Arial" w:hint="eastAsia"/>
                <w:sz w:val="22"/>
                <w:szCs w:val="22"/>
              </w:rPr>
              <w:t>dBc</w:t>
            </w:r>
            <w:proofErr w:type="spellEnd"/>
            <w:r>
              <w:rPr>
                <w:rFonts w:ascii="Arial" w:hAnsi="Arial" w:cs="Arial" w:hint="eastAsia"/>
                <w:sz w:val="22"/>
                <w:szCs w:val="22"/>
              </w:rPr>
              <w:t xml:space="preserve"> at transmitter output </w:t>
            </w:r>
          </w:p>
        </w:tc>
        <w:tc>
          <w:tcPr>
            <w:tcW w:w="4536" w:type="dxa"/>
            <w:vAlign w:val="center"/>
          </w:tcPr>
          <w:p w14:paraId="73626EB8" w14:textId="77777777" w:rsidR="00004EC8" w:rsidRDefault="009662EC">
            <w:pPr>
              <w:spacing w:before="60" w:after="60" w:line="300" w:lineRule="exact"/>
              <w:rPr>
                <w:rFonts w:ascii="Arial" w:hAnsi="Arial"/>
                <w:sz w:val="22"/>
                <w:szCs w:val="22"/>
              </w:rPr>
            </w:pPr>
            <w:r>
              <w:rPr>
                <w:rFonts w:ascii="Arial" w:hAnsi="Arial" w:cs="Arial"/>
                <w:sz w:val="22"/>
                <w:szCs w:val="22"/>
              </w:rPr>
              <w:t>Cordless audio devices</w:t>
            </w:r>
          </w:p>
        </w:tc>
      </w:tr>
      <w:tr w:rsidR="00004EC8" w14:paraId="19BA6371" w14:textId="77777777">
        <w:trPr>
          <w:trHeight w:val="360"/>
        </w:trPr>
        <w:tc>
          <w:tcPr>
            <w:tcW w:w="675" w:type="dxa"/>
            <w:vAlign w:val="center"/>
          </w:tcPr>
          <w:p w14:paraId="53646B62"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4E786A2A" w14:textId="77777777" w:rsidR="00004EC8" w:rsidRDefault="009662EC">
            <w:pPr>
              <w:spacing w:before="60" w:after="60" w:line="300" w:lineRule="exact"/>
              <w:rPr>
                <w:rFonts w:ascii="Arial" w:hAnsi="Arial"/>
                <w:bCs/>
                <w:sz w:val="22"/>
                <w:szCs w:val="22"/>
              </w:rPr>
            </w:pPr>
            <w:r>
              <w:rPr>
                <w:rFonts w:ascii="Arial" w:hAnsi="Arial"/>
                <w:bCs/>
                <w:sz w:val="22"/>
                <w:szCs w:val="22"/>
              </w:rPr>
              <w:t xml:space="preserve">866 ÷ 868 </w:t>
            </w:r>
          </w:p>
        </w:tc>
        <w:tc>
          <w:tcPr>
            <w:tcW w:w="2597" w:type="dxa"/>
            <w:vAlign w:val="center"/>
          </w:tcPr>
          <w:p w14:paraId="7C8DA5BF" w14:textId="77777777" w:rsidR="00004EC8" w:rsidRDefault="009662EC">
            <w:pPr>
              <w:spacing w:before="60" w:after="60" w:line="300" w:lineRule="exact"/>
              <w:rPr>
                <w:rFonts w:ascii="Arial" w:hAnsi="Arial"/>
                <w:sz w:val="22"/>
                <w:szCs w:val="22"/>
              </w:rPr>
            </w:pPr>
            <w:r>
              <w:rPr>
                <w:rFonts w:ascii="Arial" w:hAnsi="Arial"/>
                <w:sz w:val="22"/>
                <w:szCs w:val="22"/>
              </w:rPr>
              <w:t xml:space="preserve">≤ 500 </w:t>
            </w:r>
            <w:proofErr w:type="spellStart"/>
            <w:r>
              <w:rPr>
                <w:rFonts w:ascii="Arial" w:hAnsi="Arial"/>
                <w:sz w:val="22"/>
                <w:szCs w:val="22"/>
              </w:rPr>
              <w:t>mW</w:t>
            </w:r>
            <w:proofErr w:type="spellEnd"/>
            <w:r>
              <w:rPr>
                <w:rFonts w:ascii="Arial" w:hAnsi="Arial"/>
                <w:sz w:val="22"/>
                <w:szCs w:val="22"/>
              </w:rPr>
              <w:t xml:space="preserve"> ERP</w:t>
            </w:r>
          </w:p>
        </w:tc>
        <w:tc>
          <w:tcPr>
            <w:tcW w:w="4820" w:type="dxa"/>
            <w:vAlign w:val="center"/>
          </w:tcPr>
          <w:p w14:paraId="611C7E14" w14:textId="77777777" w:rsidR="00004EC8" w:rsidRDefault="009662EC">
            <w:pPr>
              <w:pStyle w:val="CommentSubject"/>
              <w:spacing w:before="60" w:after="60" w:line="300" w:lineRule="exact"/>
              <w:rPr>
                <w:rFonts w:ascii="Arial" w:hAnsi="Arial" w:cs="Times New Roman"/>
                <w:b w:val="0"/>
                <w:bCs w:val="0"/>
                <w:sz w:val="22"/>
                <w:szCs w:val="22"/>
              </w:rPr>
            </w:pPr>
            <w:r>
              <w:rPr>
                <w:rFonts w:ascii="Arial" w:hAnsi="Arial" w:cs="Times New Roman" w:hint="eastAsia"/>
                <w:b w:val="0"/>
                <w:bCs w:val="0"/>
                <w:sz w:val="22"/>
                <w:szCs w:val="22"/>
              </w:rPr>
              <w:t>≥</w:t>
            </w:r>
            <w:r>
              <w:rPr>
                <w:rFonts w:ascii="Arial" w:hAnsi="Arial" w:cs="Times New Roman" w:hint="eastAsia"/>
                <w:b w:val="0"/>
                <w:bCs w:val="0"/>
                <w:sz w:val="22"/>
                <w:szCs w:val="22"/>
              </w:rPr>
              <w:t xml:space="preserve"> 40 </w:t>
            </w:r>
            <w:proofErr w:type="spellStart"/>
            <w:r>
              <w:rPr>
                <w:rFonts w:ascii="Arial" w:hAnsi="Arial" w:cs="Times New Roman" w:hint="eastAsia"/>
                <w:b w:val="0"/>
                <w:bCs w:val="0"/>
                <w:sz w:val="22"/>
                <w:szCs w:val="22"/>
              </w:rPr>
              <w:t>dBc</w:t>
            </w:r>
            <w:proofErr w:type="spellEnd"/>
            <w:r>
              <w:rPr>
                <w:rFonts w:ascii="Arial" w:hAnsi="Arial" w:cs="Times New Roman" w:hint="eastAsia"/>
                <w:b w:val="0"/>
                <w:bCs w:val="0"/>
                <w:sz w:val="22"/>
                <w:szCs w:val="22"/>
              </w:rPr>
              <w:t xml:space="preserve"> at output of the </w:t>
            </w:r>
            <w:proofErr w:type="spellStart"/>
            <w:r>
              <w:rPr>
                <w:rFonts w:ascii="Arial" w:hAnsi="Arial" w:cs="Times New Roman" w:hint="eastAsia"/>
                <w:b w:val="0"/>
                <w:bCs w:val="0"/>
                <w:sz w:val="22"/>
                <w:szCs w:val="22"/>
              </w:rPr>
              <w:t>transmiter</w:t>
            </w:r>
            <w:proofErr w:type="spellEnd"/>
          </w:p>
        </w:tc>
        <w:tc>
          <w:tcPr>
            <w:tcW w:w="4536" w:type="dxa"/>
            <w:vAlign w:val="center"/>
          </w:tcPr>
          <w:p w14:paraId="1D1DC279" w14:textId="77777777" w:rsidR="00004EC8" w:rsidRDefault="009662EC">
            <w:pPr>
              <w:spacing w:before="60" w:after="60" w:line="300" w:lineRule="exact"/>
              <w:rPr>
                <w:rFonts w:ascii="Arial" w:hAnsi="Arial"/>
                <w:sz w:val="22"/>
                <w:szCs w:val="22"/>
              </w:rPr>
            </w:pPr>
            <w:r>
              <w:rPr>
                <w:rFonts w:ascii="Arial" w:hAnsi="Arial"/>
                <w:sz w:val="22"/>
                <w:szCs w:val="22"/>
              </w:rPr>
              <w:t>RFID</w:t>
            </w:r>
          </w:p>
        </w:tc>
      </w:tr>
      <w:tr w:rsidR="00004EC8" w14:paraId="26DE7A55" w14:textId="77777777">
        <w:trPr>
          <w:trHeight w:val="878"/>
        </w:trPr>
        <w:tc>
          <w:tcPr>
            <w:tcW w:w="675" w:type="dxa"/>
            <w:vAlign w:val="center"/>
          </w:tcPr>
          <w:p w14:paraId="1E85A478"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08034ED6" w14:textId="77777777" w:rsidR="00004EC8" w:rsidRDefault="009662EC">
            <w:pPr>
              <w:spacing w:before="60" w:after="60" w:line="300" w:lineRule="exact"/>
              <w:rPr>
                <w:rFonts w:ascii="Arial" w:hAnsi="Arial"/>
                <w:bCs/>
                <w:sz w:val="22"/>
                <w:szCs w:val="22"/>
              </w:rPr>
            </w:pPr>
            <w:r>
              <w:rPr>
                <w:rFonts w:ascii="Arial" w:hAnsi="Arial"/>
                <w:bCs/>
                <w:sz w:val="22"/>
                <w:szCs w:val="22"/>
              </w:rPr>
              <w:t xml:space="preserve">920 ÷ 925 </w:t>
            </w:r>
          </w:p>
        </w:tc>
        <w:tc>
          <w:tcPr>
            <w:tcW w:w="2597" w:type="dxa"/>
            <w:vAlign w:val="center"/>
          </w:tcPr>
          <w:p w14:paraId="01F426E9" w14:textId="77777777" w:rsidR="00004EC8" w:rsidRDefault="009662EC">
            <w:pPr>
              <w:spacing w:before="60" w:after="60" w:line="300" w:lineRule="exact"/>
              <w:rPr>
                <w:rFonts w:ascii="Arial" w:hAnsi="Arial"/>
                <w:sz w:val="22"/>
                <w:szCs w:val="22"/>
              </w:rPr>
            </w:pPr>
            <w:r>
              <w:rPr>
                <w:rFonts w:ascii="Arial" w:hAnsi="Arial"/>
                <w:sz w:val="22"/>
                <w:szCs w:val="22"/>
              </w:rPr>
              <w:t xml:space="preserve">≤ 500 </w:t>
            </w:r>
            <w:proofErr w:type="spellStart"/>
            <w:r>
              <w:rPr>
                <w:rFonts w:ascii="Arial" w:hAnsi="Arial"/>
                <w:sz w:val="22"/>
                <w:szCs w:val="22"/>
              </w:rPr>
              <w:t>mW</w:t>
            </w:r>
            <w:proofErr w:type="spellEnd"/>
            <w:r>
              <w:rPr>
                <w:rFonts w:ascii="Arial" w:hAnsi="Arial"/>
                <w:sz w:val="22"/>
                <w:szCs w:val="22"/>
              </w:rPr>
              <w:t xml:space="preserve"> ERP</w:t>
            </w:r>
          </w:p>
        </w:tc>
        <w:tc>
          <w:tcPr>
            <w:tcW w:w="4820" w:type="dxa"/>
            <w:vAlign w:val="center"/>
          </w:tcPr>
          <w:p w14:paraId="0E8570D8" w14:textId="77777777" w:rsidR="00004EC8" w:rsidRDefault="009662EC">
            <w:pPr>
              <w:spacing w:before="60" w:after="60" w:line="300" w:lineRule="exact"/>
              <w:rPr>
                <w:rFonts w:ascii="Arial" w:hAnsi="Arial"/>
                <w:sz w:val="22"/>
                <w:szCs w:val="22"/>
              </w:rPr>
            </w:pPr>
            <w:r>
              <w:rPr>
                <w:rFonts w:ascii="Arial" w:hAnsi="Arial" w:hint="eastAsia"/>
                <w:sz w:val="22"/>
                <w:szCs w:val="22"/>
              </w:rPr>
              <w:t>≥</w:t>
            </w:r>
            <w:r>
              <w:rPr>
                <w:rFonts w:ascii="Arial" w:hAnsi="Arial" w:hint="eastAsia"/>
                <w:sz w:val="22"/>
                <w:szCs w:val="22"/>
              </w:rPr>
              <w:t xml:space="preserve"> 40 </w:t>
            </w:r>
            <w:proofErr w:type="spellStart"/>
            <w:r>
              <w:rPr>
                <w:rFonts w:ascii="Arial" w:hAnsi="Arial" w:hint="eastAsia"/>
                <w:sz w:val="22"/>
                <w:szCs w:val="22"/>
              </w:rPr>
              <w:t>dBc</w:t>
            </w:r>
            <w:proofErr w:type="spellEnd"/>
            <w:r>
              <w:rPr>
                <w:rFonts w:ascii="Arial" w:hAnsi="Arial" w:hint="eastAsia"/>
                <w:sz w:val="22"/>
                <w:szCs w:val="22"/>
              </w:rPr>
              <w:t xml:space="preserve"> at output of the </w:t>
            </w:r>
            <w:proofErr w:type="spellStart"/>
            <w:r>
              <w:rPr>
                <w:rFonts w:ascii="Arial" w:hAnsi="Arial" w:hint="eastAsia"/>
                <w:sz w:val="22"/>
                <w:szCs w:val="22"/>
              </w:rPr>
              <w:t>transmiter</w:t>
            </w:r>
            <w:proofErr w:type="spellEnd"/>
          </w:p>
        </w:tc>
        <w:tc>
          <w:tcPr>
            <w:tcW w:w="4536" w:type="dxa"/>
            <w:vAlign w:val="center"/>
          </w:tcPr>
          <w:p w14:paraId="3046CACA" w14:textId="77777777" w:rsidR="00004EC8" w:rsidRDefault="009662EC">
            <w:pPr>
              <w:spacing w:before="60" w:after="60" w:line="300" w:lineRule="exact"/>
              <w:rPr>
                <w:rFonts w:ascii="Arial" w:hAnsi="Arial"/>
                <w:sz w:val="22"/>
                <w:szCs w:val="22"/>
              </w:rPr>
            </w:pPr>
            <w:r>
              <w:rPr>
                <w:rFonts w:ascii="Arial" w:hAnsi="Arial"/>
                <w:sz w:val="22"/>
                <w:szCs w:val="22"/>
              </w:rPr>
              <w:t>RFID</w:t>
            </w:r>
          </w:p>
        </w:tc>
      </w:tr>
      <w:tr w:rsidR="00004EC8" w14:paraId="6635A30B" w14:textId="77777777">
        <w:trPr>
          <w:trHeight w:val="786"/>
        </w:trPr>
        <w:tc>
          <w:tcPr>
            <w:tcW w:w="675" w:type="dxa"/>
            <w:vAlign w:val="center"/>
          </w:tcPr>
          <w:p w14:paraId="4007C547"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052809B1" w14:textId="77777777" w:rsidR="00004EC8" w:rsidRDefault="009662EC">
            <w:pPr>
              <w:spacing w:before="60" w:after="60" w:line="300" w:lineRule="exact"/>
              <w:rPr>
                <w:rFonts w:ascii="Arial" w:hAnsi="Arial"/>
                <w:bCs/>
                <w:sz w:val="22"/>
                <w:szCs w:val="22"/>
              </w:rPr>
            </w:pPr>
            <w:r>
              <w:rPr>
                <w:rFonts w:ascii="Arial" w:hAnsi="Arial"/>
                <w:bCs/>
                <w:sz w:val="22"/>
                <w:szCs w:val="22"/>
              </w:rPr>
              <w:t xml:space="preserve">821 ÷ 822 </w:t>
            </w:r>
          </w:p>
          <w:p w14:paraId="6C08770E" w14:textId="77777777" w:rsidR="00004EC8" w:rsidRDefault="009662EC">
            <w:pPr>
              <w:spacing w:before="60" w:after="60" w:line="300" w:lineRule="exact"/>
              <w:rPr>
                <w:rFonts w:ascii="Arial" w:hAnsi="Arial"/>
                <w:bCs/>
                <w:sz w:val="22"/>
                <w:szCs w:val="22"/>
              </w:rPr>
            </w:pPr>
            <w:r>
              <w:rPr>
                <w:rFonts w:ascii="Arial" w:hAnsi="Arial"/>
                <w:bCs/>
                <w:sz w:val="22"/>
                <w:szCs w:val="22"/>
              </w:rPr>
              <w:t xml:space="preserve">924 ÷ 925 </w:t>
            </w:r>
          </w:p>
        </w:tc>
        <w:tc>
          <w:tcPr>
            <w:tcW w:w="2597" w:type="dxa"/>
            <w:vAlign w:val="center"/>
          </w:tcPr>
          <w:p w14:paraId="1BCC574A" w14:textId="77777777" w:rsidR="00004EC8" w:rsidRDefault="009662EC">
            <w:pPr>
              <w:spacing w:before="60" w:after="60" w:line="300" w:lineRule="exact"/>
              <w:rPr>
                <w:rFonts w:ascii="Arial" w:hAnsi="Arial"/>
                <w:sz w:val="22"/>
                <w:szCs w:val="22"/>
              </w:rPr>
            </w:pPr>
            <w:r>
              <w:rPr>
                <w:rFonts w:ascii="Arial" w:hAnsi="Arial"/>
                <w:sz w:val="22"/>
                <w:szCs w:val="22"/>
              </w:rPr>
              <w:t>≤ 183</w:t>
            </w:r>
            <w:r>
              <w:rPr>
                <w:rFonts w:ascii="Arial" w:hAnsi="Arial"/>
                <w:bCs/>
                <w:sz w:val="22"/>
                <w:szCs w:val="22"/>
              </w:rPr>
              <w:t xml:space="preserve"> </w:t>
            </w:r>
            <w:r>
              <w:rPr>
                <w:rFonts w:ascii="Arial" w:hAnsi="Arial"/>
                <w:bCs/>
                <w:sz w:val="22"/>
                <w:szCs w:val="22"/>
              </w:rPr>
              <w:sym w:font="Symbol" w:char="F06D"/>
            </w:r>
            <w:r>
              <w:rPr>
                <w:rFonts w:ascii="Arial" w:hAnsi="Arial"/>
                <w:bCs/>
                <w:sz w:val="22"/>
                <w:szCs w:val="22"/>
              </w:rPr>
              <w:t>W ERP</w:t>
            </w:r>
          </w:p>
        </w:tc>
        <w:tc>
          <w:tcPr>
            <w:tcW w:w="4820" w:type="dxa"/>
            <w:vAlign w:val="center"/>
          </w:tcPr>
          <w:p w14:paraId="093D6776" w14:textId="77777777" w:rsidR="00004EC8" w:rsidRDefault="009662EC">
            <w:pPr>
              <w:spacing w:before="60" w:after="60" w:line="300" w:lineRule="exact"/>
              <w:rPr>
                <w:rFonts w:ascii="Arial" w:hAnsi="Arial"/>
                <w:sz w:val="22"/>
                <w:szCs w:val="22"/>
              </w:rPr>
            </w:pPr>
            <w:r>
              <w:rPr>
                <w:rFonts w:ascii="Arial" w:hAnsi="Arial"/>
                <w:sz w:val="22"/>
                <w:szCs w:val="22"/>
              </w:rPr>
              <w:t xml:space="preserve">≥ 32 </w:t>
            </w:r>
            <w:proofErr w:type="spellStart"/>
            <w:r>
              <w:rPr>
                <w:rFonts w:ascii="Arial" w:hAnsi="Arial"/>
                <w:sz w:val="22"/>
                <w:szCs w:val="22"/>
              </w:rPr>
              <w:t>dBc</w:t>
            </w:r>
            <w:proofErr w:type="spellEnd"/>
            <w:r>
              <w:rPr>
                <w:rFonts w:ascii="Arial" w:hAnsi="Arial"/>
                <w:sz w:val="22"/>
                <w:szCs w:val="22"/>
              </w:rPr>
              <w:t xml:space="preserve"> at 3m</w:t>
            </w:r>
          </w:p>
        </w:tc>
        <w:tc>
          <w:tcPr>
            <w:tcW w:w="4536" w:type="dxa"/>
            <w:vAlign w:val="center"/>
          </w:tcPr>
          <w:p w14:paraId="13B6C87A" w14:textId="77777777" w:rsidR="00004EC8" w:rsidRDefault="009662EC">
            <w:pPr>
              <w:spacing w:before="60" w:after="60" w:line="300" w:lineRule="exact"/>
              <w:rPr>
                <w:rFonts w:ascii="Arial" w:hAnsi="Arial"/>
                <w:sz w:val="22"/>
                <w:szCs w:val="22"/>
              </w:rPr>
            </w:pPr>
            <w:r>
              <w:rPr>
                <w:rFonts w:ascii="Arial" w:hAnsi="Arial"/>
                <w:sz w:val="22"/>
                <w:szCs w:val="22"/>
              </w:rPr>
              <w:t>Cordless Telephone</w:t>
            </w:r>
          </w:p>
        </w:tc>
      </w:tr>
      <w:tr w:rsidR="00004EC8" w14:paraId="165245A0" w14:textId="77777777">
        <w:trPr>
          <w:trHeight w:val="786"/>
        </w:trPr>
        <w:tc>
          <w:tcPr>
            <w:tcW w:w="675" w:type="dxa"/>
            <w:vAlign w:val="center"/>
          </w:tcPr>
          <w:p w14:paraId="32BCDC13"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1253A124" w14:textId="77777777" w:rsidR="00004EC8" w:rsidRDefault="009662EC">
            <w:pPr>
              <w:spacing w:before="60" w:after="60" w:line="300" w:lineRule="exact"/>
              <w:rPr>
                <w:rFonts w:ascii="Arial" w:hAnsi="Arial"/>
                <w:bCs/>
                <w:sz w:val="22"/>
                <w:szCs w:val="22"/>
              </w:rPr>
            </w:pPr>
            <w:r>
              <w:rPr>
                <w:rFonts w:ascii="Arial" w:hAnsi="Arial"/>
                <w:bCs/>
                <w:sz w:val="22"/>
                <w:szCs w:val="22"/>
              </w:rPr>
              <w:t>1880 ÷ 1900 MHz</w:t>
            </w:r>
          </w:p>
        </w:tc>
        <w:tc>
          <w:tcPr>
            <w:tcW w:w="2597" w:type="dxa"/>
            <w:vAlign w:val="center"/>
          </w:tcPr>
          <w:p w14:paraId="2D59AC8F" w14:textId="77777777" w:rsidR="00004EC8" w:rsidRDefault="009662EC">
            <w:pPr>
              <w:pStyle w:val="CommentText"/>
              <w:spacing w:line="300" w:lineRule="exact"/>
              <w:jc w:val="center"/>
              <w:rPr>
                <w:rFonts w:ascii="Arial" w:hAnsi="Arial"/>
                <w:bCs/>
                <w:sz w:val="22"/>
                <w:szCs w:val="22"/>
              </w:rPr>
            </w:pPr>
            <w:r>
              <w:rPr>
                <w:rFonts w:ascii="Arial" w:hAnsi="Arial" w:cs="Times New Roman" w:hint="eastAsia"/>
                <w:bCs/>
                <w:sz w:val="22"/>
                <w:szCs w:val="22"/>
              </w:rPr>
              <w:t>≤</w:t>
            </w:r>
            <w:r>
              <w:rPr>
                <w:rFonts w:ascii="Arial" w:hAnsi="Arial" w:cs="Times New Roman"/>
                <w:bCs/>
                <w:sz w:val="22"/>
                <w:szCs w:val="22"/>
              </w:rPr>
              <w:t xml:space="preserve"> 250 </w:t>
            </w:r>
            <w:proofErr w:type="spellStart"/>
            <w:r>
              <w:rPr>
                <w:rFonts w:ascii="Arial" w:hAnsi="Arial" w:cs="Times New Roman"/>
                <w:bCs/>
                <w:sz w:val="22"/>
                <w:szCs w:val="22"/>
              </w:rPr>
              <w:t>mW</w:t>
            </w:r>
            <w:proofErr w:type="spellEnd"/>
            <w:r>
              <w:rPr>
                <w:rFonts w:ascii="Arial" w:hAnsi="Arial" w:cs="Times New Roman"/>
                <w:bCs/>
                <w:sz w:val="22"/>
                <w:szCs w:val="22"/>
              </w:rPr>
              <w:t xml:space="preserve"> EIRP</w:t>
            </w:r>
          </w:p>
        </w:tc>
        <w:tc>
          <w:tcPr>
            <w:tcW w:w="4820" w:type="dxa"/>
            <w:vAlign w:val="center"/>
          </w:tcPr>
          <w:p w14:paraId="643DB28E" w14:textId="77777777" w:rsidR="00004EC8" w:rsidRDefault="009662EC">
            <w:pPr>
              <w:spacing w:before="60" w:after="60" w:line="300" w:lineRule="exact"/>
              <w:rPr>
                <w:rFonts w:ascii="Arial" w:hAnsi="Arial"/>
                <w:bCs/>
                <w:sz w:val="22"/>
                <w:szCs w:val="22"/>
              </w:rPr>
            </w:pPr>
            <w:r>
              <w:rPr>
                <w:rFonts w:ascii="Arial" w:hAnsi="Arial"/>
                <w:bCs/>
                <w:sz w:val="22"/>
                <w:szCs w:val="22"/>
              </w:rPr>
              <w:t>Detail in relevant annex</w:t>
            </w:r>
          </w:p>
        </w:tc>
        <w:tc>
          <w:tcPr>
            <w:tcW w:w="4536" w:type="dxa"/>
            <w:vAlign w:val="center"/>
          </w:tcPr>
          <w:p w14:paraId="2DF7CBCD" w14:textId="77777777" w:rsidR="00004EC8" w:rsidRDefault="009662EC">
            <w:pPr>
              <w:spacing w:before="60" w:after="60" w:line="300" w:lineRule="exact"/>
              <w:rPr>
                <w:rFonts w:ascii="Arial" w:hAnsi="Arial"/>
                <w:bCs/>
                <w:sz w:val="22"/>
                <w:szCs w:val="22"/>
              </w:rPr>
            </w:pPr>
            <w:r>
              <w:rPr>
                <w:rFonts w:ascii="Arial" w:hAnsi="Arial"/>
                <w:bCs/>
                <w:sz w:val="22"/>
                <w:szCs w:val="22"/>
              </w:rPr>
              <w:t>Cordless telephones</w:t>
            </w:r>
          </w:p>
        </w:tc>
      </w:tr>
      <w:tr w:rsidR="00004EC8" w14:paraId="1B4CDC38" w14:textId="77777777">
        <w:trPr>
          <w:trHeight w:val="1830"/>
        </w:trPr>
        <w:tc>
          <w:tcPr>
            <w:tcW w:w="675" w:type="dxa"/>
            <w:vMerge w:val="restart"/>
            <w:vAlign w:val="center"/>
          </w:tcPr>
          <w:p w14:paraId="6D45CFE8"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restart"/>
            <w:vAlign w:val="center"/>
          </w:tcPr>
          <w:p w14:paraId="2A45EDBF" w14:textId="77777777" w:rsidR="00004EC8" w:rsidRDefault="009662EC">
            <w:pPr>
              <w:spacing w:before="60" w:after="60" w:line="300" w:lineRule="exact"/>
              <w:rPr>
                <w:rFonts w:ascii="Arial" w:hAnsi="Arial"/>
                <w:bCs/>
                <w:sz w:val="22"/>
                <w:szCs w:val="22"/>
              </w:rPr>
            </w:pPr>
            <w:r>
              <w:rPr>
                <w:rFonts w:ascii="Arial" w:hAnsi="Arial"/>
                <w:bCs/>
                <w:sz w:val="22"/>
                <w:szCs w:val="22"/>
              </w:rPr>
              <w:t>2400 ÷ 2483</w:t>
            </w:r>
            <w:r>
              <w:rPr>
                <w:rFonts w:ascii="Arial" w:hAnsi="Arial" w:hint="eastAsia"/>
                <w:bCs/>
                <w:sz w:val="22"/>
                <w:szCs w:val="22"/>
                <w:lang w:eastAsia="ko-KR"/>
              </w:rPr>
              <w:t>.5</w:t>
            </w:r>
            <w:r>
              <w:rPr>
                <w:rFonts w:ascii="Arial" w:hAnsi="Arial"/>
                <w:bCs/>
                <w:sz w:val="22"/>
                <w:szCs w:val="22"/>
              </w:rPr>
              <w:t xml:space="preserve"> </w:t>
            </w:r>
          </w:p>
        </w:tc>
        <w:tc>
          <w:tcPr>
            <w:tcW w:w="2597" w:type="dxa"/>
            <w:vAlign w:val="center"/>
          </w:tcPr>
          <w:p w14:paraId="57BE729B" w14:textId="77777777" w:rsidR="00004EC8" w:rsidRDefault="009662EC">
            <w:pPr>
              <w:pStyle w:val="CommentText"/>
              <w:spacing w:before="120" w:line="300" w:lineRule="exact"/>
              <w:rPr>
                <w:rFonts w:ascii="Arial" w:hAnsi="Arial" w:cs="Times New Roman"/>
                <w:sz w:val="22"/>
                <w:szCs w:val="22"/>
              </w:rPr>
            </w:pPr>
            <w:r>
              <w:rPr>
                <w:rFonts w:ascii="Arial" w:hAnsi="Arial" w:cs="Times New Roman"/>
                <w:sz w:val="22"/>
                <w:szCs w:val="22"/>
              </w:rPr>
              <w:t xml:space="preserve">≤ 100 </w:t>
            </w:r>
            <w:proofErr w:type="spellStart"/>
            <w:r>
              <w:rPr>
                <w:rFonts w:ascii="Arial" w:hAnsi="Arial" w:cs="Times New Roman"/>
                <w:sz w:val="22"/>
                <w:szCs w:val="22"/>
              </w:rPr>
              <w:t>mW</w:t>
            </w:r>
            <w:proofErr w:type="spellEnd"/>
            <w:r>
              <w:rPr>
                <w:rFonts w:ascii="Arial" w:hAnsi="Arial" w:cs="Times New Roman"/>
                <w:sz w:val="22"/>
                <w:szCs w:val="22"/>
              </w:rPr>
              <w:t xml:space="preserve"> EIRP and</w:t>
            </w:r>
          </w:p>
          <w:p w14:paraId="403F8351" w14:textId="77777777" w:rsidR="00004EC8" w:rsidRDefault="009662EC">
            <w:pPr>
              <w:pStyle w:val="CommentText"/>
              <w:spacing w:line="300" w:lineRule="exact"/>
              <w:rPr>
                <w:rFonts w:ascii="Arial" w:hAnsi="Arial" w:cs="Times New Roman"/>
                <w:sz w:val="22"/>
                <w:szCs w:val="22"/>
              </w:rPr>
            </w:pPr>
            <w:r>
              <w:rPr>
                <w:rFonts w:ascii="Arial" w:hAnsi="Arial" w:cs="Times New Roman"/>
                <w:sz w:val="22"/>
                <w:szCs w:val="22"/>
              </w:rPr>
              <w:t xml:space="preserve">≤ 100 </w:t>
            </w:r>
            <w:proofErr w:type="spellStart"/>
            <w:r>
              <w:rPr>
                <w:rFonts w:ascii="Arial" w:hAnsi="Arial" w:cs="Times New Roman"/>
                <w:sz w:val="22"/>
                <w:szCs w:val="22"/>
              </w:rPr>
              <w:t>mW</w:t>
            </w:r>
            <w:proofErr w:type="spellEnd"/>
            <w:r>
              <w:rPr>
                <w:rFonts w:ascii="Arial" w:hAnsi="Arial" w:cs="Times New Roman"/>
                <w:sz w:val="22"/>
                <w:szCs w:val="22"/>
              </w:rPr>
              <w:t>/100KHz</w:t>
            </w:r>
          </w:p>
          <w:p w14:paraId="5F9DA08D" w14:textId="77777777" w:rsidR="00004EC8" w:rsidRDefault="009662EC">
            <w:pPr>
              <w:pStyle w:val="CommentText"/>
              <w:spacing w:line="300" w:lineRule="exact"/>
              <w:rPr>
                <w:rFonts w:ascii="Arial" w:hAnsi="Arial" w:cs="Times New Roman"/>
                <w:sz w:val="22"/>
                <w:szCs w:val="22"/>
              </w:rPr>
            </w:pPr>
            <w:r>
              <w:rPr>
                <w:rFonts w:ascii="Arial" w:hAnsi="Arial" w:cs="Times New Roman"/>
                <w:sz w:val="22"/>
                <w:szCs w:val="22"/>
              </w:rPr>
              <w:t>EIRP for devices using FHSS modulation</w:t>
            </w:r>
            <w:r>
              <w:rPr>
                <w:rFonts w:ascii="Arial" w:hAnsi="Arial" w:cs="Times New Roman" w:hint="eastAsia"/>
                <w:sz w:val="22"/>
                <w:szCs w:val="22"/>
                <w:lang w:eastAsia="ko-KR"/>
              </w:rPr>
              <w:t xml:space="preserve"> or</w:t>
            </w:r>
            <w:r>
              <w:rPr>
                <w:rFonts w:ascii="Arial" w:hAnsi="Arial" w:cs="Times New Roman"/>
                <w:sz w:val="22"/>
                <w:szCs w:val="22"/>
              </w:rPr>
              <w:t xml:space="preserve">  </w:t>
            </w:r>
          </w:p>
          <w:p w14:paraId="3D25312B" w14:textId="77777777" w:rsidR="00004EC8" w:rsidRDefault="009662EC">
            <w:pPr>
              <w:pStyle w:val="CommentText"/>
              <w:spacing w:line="300" w:lineRule="exact"/>
              <w:rPr>
                <w:rFonts w:ascii="Arial" w:hAnsi="Arial" w:cs="Times New Roman"/>
                <w:sz w:val="22"/>
                <w:szCs w:val="22"/>
              </w:rPr>
            </w:pPr>
            <w:r>
              <w:rPr>
                <w:rFonts w:ascii="Arial" w:hAnsi="Arial" w:cs="Times New Roman"/>
                <w:sz w:val="22"/>
                <w:szCs w:val="22"/>
              </w:rPr>
              <w:t xml:space="preserve">≤ 10 </w:t>
            </w:r>
            <w:proofErr w:type="spellStart"/>
            <w:r>
              <w:rPr>
                <w:rFonts w:ascii="Arial" w:hAnsi="Arial" w:cs="Times New Roman"/>
                <w:sz w:val="22"/>
                <w:szCs w:val="22"/>
              </w:rPr>
              <w:t>mW</w:t>
            </w:r>
            <w:proofErr w:type="spellEnd"/>
            <w:r>
              <w:rPr>
                <w:rFonts w:ascii="Arial" w:hAnsi="Arial" w:cs="Times New Roman"/>
                <w:sz w:val="22"/>
                <w:szCs w:val="22"/>
              </w:rPr>
              <w:t>/1MHz EIRP for devices using other modulations.</w:t>
            </w:r>
          </w:p>
        </w:tc>
        <w:tc>
          <w:tcPr>
            <w:tcW w:w="4820" w:type="dxa"/>
            <w:vMerge w:val="restart"/>
            <w:vAlign w:val="center"/>
          </w:tcPr>
          <w:p w14:paraId="56DC0055" w14:textId="77777777" w:rsidR="00004EC8" w:rsidRDefault="009662EC">
            <w:pPr>
              <w:spacing w:before="60" w:after="60" w:line="300" w:lineRule="exact"/>
              <w:rPr>
                <w:rFonts w:ascii="Arial" w:hAnsi="Arial"/>
                <w:sz w:val="22"/>
                <w:szCs w:val="22"/>
              </w:rPr>
            </w:pPr>
            <w:r>
              <w:rPr>
                <w:rFonts w:ascii="Arial" w:hAnsi="Arial"/>
                <w:sz w:val="22"/>
                <w:szCs w:val="22"/>
              </w:rPr>
              <w:t>Detail in relevant annex</w:t>
            </w:r>
          </w:p>
          <w:p w14:paraId="5105A22E" w14:textId="77777777" w:rsidR="00004EC8" w:rsidRDefault="00004EC8">
            <w:pPr>
              <w:spacing w:before="60" w:after="60" w:line="300" w:lineRule="exact"/>
              <w:rPr>
                <w:rFonts w:ascii="Arial" w:hAnsi="Arial"/>
                <w:sz w:val="22"/>
                <w:szCs w:val="22"/>
                <w:vertAlign w:val="superscript"/>
              </w:rPr>
            </w:pPr>
          </w:p>
        </w:tc>
        <w:tc>
          <w:tcPr>
            <w:tcW w:w="4536" w:type="dxa"/>
            <w:vAlign w:val="center"/>
          </w:tcPr>
          <w:p w14:paraId="602BAEBA" w14:textId="77777777" w:rsidR="00004EC8" w:rsidRDefault="009662EC">
            <w:pPr>
              <w:spacing w:before="60" w:after="60" w:line="300" w:lineRule="exact"/>
              <w:rPr>
                <w:rFonts w:ascii="Arial" w:hAnsi="Arial"/>
                <w:sz w:val="22"/>
                <w:szCs w:val="22"/>
              </w:rPr>
            </w:pPr>
            <w:r>
              <w:rPr>
                <w:rFonts w:ascii="Arial" w:hAnsi="Arial"/>
                <w:sz w:val="22"/>
                <w:szCs w:val="22"/>
              </w:rPr>
              <w:t>WLAN</w:t>
            </w:r>
          </w:p>
          <w:p w14:paraId="06DB049E" w14:textId="77777777" w:rsidR="00004EC8" w:rsidRDefault="009662EC">
            <w:pPr>
              <w:spacing w:before="60" w:after="60" w:line="300" w:lineRule="exact"/>
              <w:rPr>
                <w:rFonts w:ascii="Arial" w:hAnsi="Arial"/>
                <w:sz w:val="22"/>
                <w:szCs w:val="22"/>
              </w:rPr>
            </w:pPr>
            <w:r>
              <w:rPr>
                <w:rFonts w:ascii="Arial" w:hAnsi="Arial"/>
                <w:sz w:val="22"/>
                <w:szCs w:val="22"/>
              </w:rPr>
              <w:t>Other spread spectrum</w:t>
            </w:r>
          </w:p>
        </w:tc>
      </w:tr>
      <w:tr w:rsidR="00004EC8" w14:paraId="7CE7B175" w14:textId="77777777">
        <w:trPr>
          <w:trHeight w:val="160"/>
        </w:trPr>
        <w:tc>
          <w:tcPr>
            <w:tcW w:w="675" w:type="dxa"/>
            <w:vMerge/>
            <w:vAlign w:val="center"/>
          </w:tcPr>
          <w:p w14:paraId="6EA91A5F"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ign w:val="center"/>
          </w:tcPr>
          <w:p w14:paraId="68659A08" w14:textId="77777777" w:rsidR="00004EC8" w:rsidRDefault="00004EC8">
            <w:pPr>
              <w:spacing w:before="60" w:after="60" w:line="300" w:lineRule="exact"/>
              <w:rPr>
                <w:rFonts w:ascii="Arial" w:hAnsi="Arial"/>
                <w:bCs/>
                <w:sz w:val="22"/>
                <w:szCs w:val="22"/>
              </w:rPr>
            </w:pPr>
          </w:p>
        </w:tc>
        <w:tc>
          <w:tcPr>
            <w:tcW w:w="2597" w:type="dxa"/>
            <w:vAlign w:val="center"/>
          </w:tcPr>
          <w:p w14:paraId="1CD317EC" w14:textId="77777777" w:rsidR="00004EC8" w:rsidRDefault="009662EC">
            <w:pPr>
              <w:spacing w:before="60" w:after="60" w:line="300" w:lineRule="exact"/>
              <w:rPr>
                <w:rFonts w:ascii="Arial" w:hAnsi="Arial"/>
                <w:sz w:val="22"/>
                <w:szCs w:val="22"/>
              </w:rPr>
            </w:pPr>
            <w:r>
              <w:rPr>
                <w:rFonts w:ascii="Arial" w:hAnsi="Arial"/>
                <w:sz w:val="22"/>
                <w:szCs w:val="22"/>
              </w:rPr>
              <w:t xml:space="preserve">10 </w:t>
            </w:r>
            <w:proofErr w:type="spellStart"/>
            <w:r>
              <w:rPr>
                <w:rFonts w:ascii="Arial" w:hAnsi="Arial"/>
                <w:sz w:val="22"/>
                <w:szCs w:val="22"/>
              </w:rPr>
              <w:t>mW</w:t>
            </w:r>
            <w:proofErr w:type="spellEnd"/>
            <w:r>
              <w:rPr>
                <w:rFonts w:ascii="Arial" w:hAnsi="Arial"/>
                <w:sz w:val="22"/>
                <w:szCs w:val="22"/>
              </w:rPr>
              <w:t xml:space="preserve"> EIRP</w:t>
            </w:r>
          </w:p>
        </w:tc>
        <w:tc>
          <w:tcPr>
            <w:tcW w:w="4820" w:type="dxa"/>
            <w:vMerge/>
            <w:vAlign w:val="center"/>
          </w:tcPr>
          <w:p w14:paraId="69498B9A" w14:textId="77777777" w:rsidR="00004EC8" w:rsidRDefault="00004EC8">
            <w:pPr>
              <w:spacing w:before="60" w:after="60" w:line="300" w:lineRule="exact"/>
              <w:rPr>
                <w:rFonts w:ascii="Arial" w:hAnsi="Arial"/>
                <w:sz w:val="22"/>
                <w:szCs w:val="22"/>
              </w:rPr>
            </w:pPr>
          </w:p>
        </w:tc>
        <w:tc>
          <w:tcPr>
            <w:tcW w:w="4536" w:type="dxa"/>
            <w:vAlign w:val="center"/>
          </w:tcPr>
          <w:p w14:paraId="457D8F1A" w14:textId="77777777" w:rsidR="00004EC8" w:rsidRDefault="009662EC">
            <w:pPr>
              <w:spacing w:line="300" w:lineRule="exact"/>
              <w:rPr>
                <w:rFonts w:ascii="Arial" w:hAnsi="Arial"/>
                <w:sz w:val="22"/>
                <w:szCs w:val="22"/>
              </w:rPr>
            </w:pPr>
            <w:r>
              <w:rPr>
                <w:rFonts w:ascii="Arial" w:hAnsi="Arial"/>
                <w:sz w:val="22"/>
                <w:szCs w:val="22"/>
              </w:rPr>
              <w:t>Non-specific SRD</w:t>
            </w:r>
          </w:p>
        </w:tc>
      </w:tr>
      <w:tr w:rsidR="00004EC8" w14:paraId="27F8570C" w14:textId="77777777">
        <w:trPr>
          <w:trHeight w:val="160"/>
        </w:trPr>
        <w:tc>
          <w:tcPr>
            <w:tcW w:w="675" w:type="dxa"/>
            <w:vAlign w:val="center"/>
          </w:tcPr>
          <w:p w14:paraId="5F8FCD9D"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tcPr>
          <w:p w14:paraId="2ACFE078" w14:textId="77777777" w:rsidR="00004EC8" w:rsidRDefault="009662EC">
            <w:pPr>
              <w:spacing w:before="60" w:after="60" w:line="300" w:lineRule="exact"/>
              <w:rPr>
                <w:rFonts w:ascii="Arial" w:hAnsi="Arial"/>
                <w:bCs/>
                <w:sz w:val="22"/>
                <w:szCs w:val="22"/>
              </w:rPr>
            </w:pPr>
            <w:r>
              <w:rPr>
                <w:rFonts w:ascii="Arial" w:hAnsi="Arial"/>
                <w:bCs/>
                <w:sz w:val="22"/>
                <w:szCs w:val="22"/>
              </w:rPr>
              <w:t>2446 ÷ 2454 MHz</w:t>
            </w:r>
          </w:p>
        </w:tc>
        <w:tc>
          <w:tcPr>
            <w:tcW w:w="2597" w:type="dxa"/>
          </w:tcPr>
          <w:p w14:paraId="03E32CAC" w14:textId="77777777" w:rsidR="00004EC8" w:rsidRDefault="009662EC">
            <w:pPr>
              <w:spacing w:before="60" w:after="60" w:line="300" w:lineRule="exact"/>
              <w:rPr>
                <w:rFonts w:ascii="Arial" w:hAnsi="Arial"/>
                <w:bCs/>
                <w:sz w:val="22"/>
                <w:szCs w:val="22"/>
              </w:rPr>
            </w:pPr>
            <w:r>
              <w:rPr>
                <w:rFonts w:ascii="Arial" w:hAnsi="Arial" w:hint="eastAsia"/>
                <w:bCs/>
                <w:sz w:val="22"/>
                <w:szCs w:val="22"/>
              </w:rPr>
              <w:t>≤</w:t>
            </w:r>
            <w:r>
              <w:rPr>
                <w:rFonts w:ascii="Arial" w:hAnsi="Arial"/>
                <w:bCs/>
                <w:sz w:val="22"/>
                <w:szCs w:val="22"/>
              </w:rPr>
              <w:t xml:space="preserve"> 500 </w:t>
            </w:r>
            <w:proofErr w:type="spellStart"/>
            <w:r>
              <w:rPr>
                <w:rFonts w:ascii="Arial" w:hAnsi="Arial"/>
                <w:bCs/>
                <w:sz w:val="22"/>
                <w:szCs w:val="22"/>
              </w:rPr>
              <w:t>mW</w:t>
            </w:r>
            <w:proofErr w:type="spellEnd"/>
            <w:r>
              <w:rPr>
                <w:rFonts w:ascii="Arial" w:hAnsi="Arial"/>
                <w:bCs/>
                <w:sz w:val="22"/>
                <w:szCs w:val="22"/>
              </w:rPr>
              <w:t xml:space="preserve"> EIRP</w:t>
            </w:r>
          </w:p>
        </w:tc>
        <w:tc>
          <w:tcPr>
            <w:tcW w:w="4820" w:type="dxa"/>
            <w:vAlign w:val="center"/>
          </w:tcPr>
          <w:p w14:paraId="3D356421" w14:textId="77777777" w:rsidR="00004EC8" w:rsidRDefault="009662EC">
            <w:pPr>
              <w:spacing w:before="60" w:after="60" w:line="300" w:lineRule="exact"/>
              <w:rPr>
                <w:rFonts w:ascii="Arial" w:hAnsi="Arial"/>
                <w:bCs/>
                <w:sz w:val="22"/>
                <w:szCs w:val="22"/>
              </w:rPr>
            </w:pPr>
            <w:r>
              <w:rPr>
                <w:rFonts w:ascii="Arial" w:hAnsi="Arial"/>
                <w:bCs/>
                <w:sz w:val="22"/>
                <w:szCs w:val="22"/>
              </w:rPr>
              <w:t>Detail in relevant annex</w:t>
            </w:r>
          </w:p>
        </w:tc>
        <w:tc>
          <w:tcPr>
            <w:tcW w:w="4536" w:type="dxa"/>
            <w:vAlign w:val="center"/>
          </w:tcPr>
          <w:p w14:paraId="444F0ED2" w14:textId="77777777" w:rsidR="00004EC8" w:rsidRDefault="009662EC">
            <w:pPr>
              <w:spacing w:line="300" w:lineRule="exact"/>
              <w:rPr>
                <w:rFonts w:ascii="Arial" w:hAnsi="Arial"/>
                <w:bCs/>
                <w:sz w:val="22"/>
                <w:szCs w:val="22"/>
              </w:rPr>
            </w:pPr>
            <w:r>
              <w:rPr>
                <w:rFonts w:ascii="Arial" w:hAnsi="Arial"/>
                <w:bCs/>
                <w:sz w:val="22"/>
                <w:szCs w:val="22"/>
              </w:rPr>
              <w:t>Radio frequency identification devices</w:t>
            </w:r>
          </w:p>
        </w:tc>
      </w:tr>
      <w:tr w:rsidR="00004EC8" w14:paraId="4FA09BE2" w14:textId="77777777">
        <w:trPr>
          <w:trHeight w:val="315"/>
        </w:trPr>
        <w:tc>
          <w:tcPr>
            <w:tcW w:w="675" w:type="dxa"/>
            <w:vAlign w:val="center"/>
          </w:tcPr>
          <w:p w14:paraId="7D302925"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3BA75CB7" w14:textId="77777777" w:rsidR="00004EC8" w:rsidRDefault="009662EC">
            <w:pPr>
              <w:spacing w:before="60" w:after="60" w:line="300" w:lineRule="exact"/>
              <w:rPr>
                <w:rFonts w:ascii="Arial" w:hAnsi="Arial"/>
                <w:bCs/>
                <w:sz w:val="22"/>
                <w:szCs w:val="22"/>
              </w:rPr>
            </w:pPr>
            <w:r>
              <w:rPr>
                <w:rFonts w:ascii="Arial" w:hAnsi="Arial"/>
                <w:bCs/>
                <w:sz w:val="22"/>
                <w:szCs w:val="22"/>
              </w:rPr>
              <w:t xml:space="preserve">5150 ÷ 5250 </w:t>
            </w:r>
          </w:p>
        </w:tc>
        <w:tc>
          <w:tcPr>
            <w:tcW w:w="2597" w:type="dxa"/>
            <w:vAlign w:val="center"/>
          </w:tcPr>
          <w:p w14:paraId="1E9C9E17" w14:textId="77777777" w:rsidR="00004EC8" w:rsidRDefault="009662EC">
            <w:pPr>
              <w:spacing w:before="60" w:after="60" w:line="300" w:lineRule="exact"/>
              <w:rPr>
                <w:rFonts w:ascii="Arial" w:hAnsi="Arial"/>
                <w:sz w:val="22"/>
                <w:szCs w:val="22"/>
              </w:rPr>
            </w:pPr>
            <w:r>
              <w:rPr>
                <w:rFonts w:ascii="Arial" w:hAnsi="Arial"/>
                <w:sz w:val="22"/>
                <w:szCs w:val="22"/>
              </w:rPr>
              <w:t xml:space="preserve">≤ 200 </w:t>
            </w:r>
            <w:proofErr w:type="spellStart"/>
            <w:r>
              <w:rPr>
                <w:rFonts w:ascii="Arial" w:hAnsi="Arial"/>
                <w:sz w:val="22"/>
                <w:szCs w:val="22"/>
              </w:rPr>
              <w:t>mW</w:t>
            </w:r>
            <w:proofErr w:type="spellEnd"/>
            <w:r>
              <w:rPr>
                <w:rFonts w:ascii="Arial" w:hAnsi="Arial"/>
                <w:sz w:val="22"/>
                <w:szCs w:val="22"/>
              </w:rPr>
              <w:t xml:space="preserve"> EIRP and</w:t>
            </w:r>
          </w:p>
          <w:p w14:paraId="7969A860" w14:textId="77777777" w:rsidR="00004EC8" w:rsidRDefault="009662EC">
            <w:pPr>
              <w:spacing w:before="60" w:after="60" w:line="300" w:lineRule="exact"/>
              <w:rPr>
                <w:rFonts w:ascii="Arial" w:hAnsi="Arial"/>
                <w:sz w:val="22"/>
                <w:szCs w:val="22"/>
              </w:rPr>
            </w:pPr>
            <w:r>
              <w:rPr>
                <w:rFonts w:ascii="Arial" w:hAnsi="Arial"/>
                <w:sz w:val="22"/>
                <w:szCs w:val="22"/>
              </w:rPr>
              <w:t xml:space="preserve">≤ 10 </w:t>
            </w:r>
            <w:proofErr w:type="spellStart"/>
            <w:r>
              <w:rPr>
                <w:rFonts w:ascii="Arial" w:hAnsi="Arial"/>
                <w:sz w:val="22"/>
                <w:szCs w:val="22"/>
              </w:rPr>
              <w:t>mW</w:t>
            </w:r>
            <w:proofErr w:type="spellEnd"/>
            <w:r>
              <w:rPr>
                <w:rFonts w:ascii="Arial" w:hAnsi="Arial"/>
                <w:sz w:val="22"/>
                <w:szCs w:val="22"/>
              </w:rPr>
              <w:t>/MHz</w:t>
            </w:r>
          </w:p>
        </w:tc>
        <w:tc>
          <w:tcPr>
            <w:tcW w:w="4820" w:type="dxa"/>
            <w:vAlign w:val="center"/>
          </w:tcPr>
          <w:p w14:paraId="656D6AC7" w14:textId="77777777" w:rsidR="00004EC8" w:rsidRDefault="009662EC">
            <w:pPr>
              <w:spacing w:before="120"/>
              <w:rPr>
                <w:rFonts w:ascii="Arial" w:hAnsi="Arial"/>
                <w:sz w:val="22"/>
                <w:szCs w:val="22"/>
              </w:rPr>
            </w:pPr>
            <w:r>
              <w:rPr>
                <w:rFonts w:ascii="Arial" w:hAnsi="Arial"/>
                <w:sz w:val="22"/>
                <w:szCs w:val="22"/>
              </w:rPr>
              <w:t>Detail in relevant annex</w:t>
            </w:r>
          </w:p>
        </w:tc>
        <w:tc>
          <w:tcPr>
            <w:tcW w:w="4536" w:type="dxa"/>
            <w:vAlign w:val="center"/>
          </w:tcPr>
          <w:p w14:paraId="31A63088" w14:textId="77777777" w:rsidR="00004EC8" w:rsidRDefault="009662EC">
            <w:pPr>
              <w:spacing w:before="60" w:after="60" w:line="300" w:lineRule="exact"/>
              <w:rPr>
                <w:rFonts w:ascii="Arial" w:hAnsi="Arial"/>
                <w:sz w:val="22"/>
                <w:szCs w:val="22"/>
              </w:rPr>
            </w:pPr>
            <w:r>
              <w:rPr>
                <w:rFonts w:ascii="Arial" w:hAnsi="Arial"/>
                <w:sz w:val="22"/>
                <w:szCs w:val="22"/>
              </w:rPr>
              <w:t>WLAN</w:t>
            </w:r>
          </w:p>
        </w:tc>
      </w:tr>
      <w:tr w:rsidR="00004EC8" w14:paraId="11E93157" w14:textId="77777777">
        <w:trPr>
          <w:trHeight w:val="315"/>
        </w:trPr>
        <w:tc>
          <w:tcPr>
            <w:tcW w:w="675" w:type="dxa"/>
            <w:vAlign w:val="center"/>
          </w:tcPr>
          <w:p w14:paraId="5F891C12"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2A06B8C1" w14:textId="77777777" w:rsidR="00004EC8" w:rsidRDefault="009662EC">
            <w:pPr>
              <w:spacing w:before="60" w:after="60" w:line="300" w:lineRule="exact"/>
              <w:rPr>
                <w:rFonts w:ascii="Arial" w:hAnsi="Arial"/>
                <w:bCs/>
                <w:sz w:val="22"/>
                <w:szCs w:val="22"/>
              </w:rPr>
            </w:pPr>
            <w:r>
              <w:rPr>
                <w:rFonts w:ascii="Arial" w:hAnsi="Arial"/>
                <w:bCs/>
                <w:sz w:val="22"/>
                <w:szCs w:val="22"/>
              </w:rPr>
              <w:t xml:space="preserve">5250 ÷ 5350 </w:t>
            </w:r>
          </w:p>
        </w:tc>
        <w:tc>
          <w:tcPr>
            <w:tcW w:w="2597" w:type="dxa"/>
            <w:vAlign w:val="center"/>
          </w:tcPr>
          <w:p w14:paraId="5EEA9243" w14:textId="77777777" w:rsidR="00004EC8" w:rsidRDefault="009662EC">
            <w:pPr>
              <w:spacing w:before="60" w:after="60" w:line="300" w:lineRule="exact"/>
              <w:rPr>
                <w:rFonts w:ascii="Arial" w:hAnsi="Arial"/>
                <w:sz w:val="22"/>
                <w:szCs w:val="22"/>
              </w:rPr>
            </w:pPr>
            <w:r>
              <w:rPr>
                <w:rFonts w:ascii="Arial" w:hAnsi="Arial"/>
                <w:sz w:val="22"/>
                <w:szCs w:val="22"/>
              </w:rPr>
              <w:t xml:space="preserve">≤ 200 </w:t>
            </w:r>
            <w:proofErr w:type="spellStart"/>
            <w:r>
              <w:rPr>
                <w:rFonts w:ascii="Arial" w:hAnsi="Arial"/>
                <w:sz w:val="22"/>
                <w:szCs w:val="22"/>
              </w:rPr>
              <w:t>mW</w:t>
            </w:r>
            <w:proofErr w:type="spellEnd"/>
            <w:r>
              <w:rPr>
                <w:rFonts w:ascii="Arial" w:hAnsi="Arial"/>
                <w:sz w:val="22"/>
                <w:szCs w:val="22"/>
              </w:rPr>
              <w:t xml:space="preserve"> EIRP and </w:t>
            </w:r>
          </w:p>
          <w:p w14:paraId="67F9FF7C" w14:textId="77777777" w:rsidR="00004EC8" w:rsidRDefault="009662EC">
            <w:pPr>
              <w:spacing w:before="60" w:after="60" w:line="300" w:lineRule="exact"/>
              <w:rPr>
                <w:rFonts w:ascii="Arial" w:hAnsi="Arial"/>
                <w:sz w:val="22"/>
                <w:szCs w:val="22"/>
              </w:rPr>
            </w:pPr>
            <w:r>
              <w:rPr>
                <w:rFonts w:ascii="Arial" w:hAnsi="Arial"/>
                <w:sz w:val="22"/>
                <w:szCs w:val="22"/>
              </w:rPr>
              <w:t xml:space="preserve">≤ 10 </w:t>
            </w:r>
            <w:proofErr w:type="spellStart"/>
            <w:r>
              <w:rPr>
                <w:rFonts w:ascii="Arial" w:hAnsi="Arial"/>
                <w:sz w:val="22"/>
                <w:szCs w:val="22"/>
              </w:rPr>
              <w:t>mW</w:t>
            </w:r>
            <w:proofErr w:type="spellEnd"/>
            <w:r>
              <w:rPr>
                <w:rFonts w:ascii="Arial" w:hAnsi="Arial"/>
                <w:sz w:val="22"/>
                <w:szCs w:val="22"/>
              </w:rPr>
              <w:t>/MHz</w:t>
            </w:r>
          </w:p>
        </w:tc>
        <w:tc>
          <w:tcPr>
            <w:tcW w:w="4820" w:type="dxa"/>
            <w:vAlign w:val="center"/>
          </w:tcPr>
          <w:p w14:paraId="7CCB2E81" w14:textId="77777777" w:rsidR="00004EC8" w:rsidRDefault="009662EC">
            <w:pPr>
              <w:rPr>
                <w:rFonts w:ascii="Arial" w:hAnsi="Arial"/>
                <w:sz w:val="22"/>
                <w:szCs w:val="22"/>
              </w:rPr>
            </w:pPr>
            <w:r>
              <w:rPr>
                <w:rFonts w:ascii="Arial" w:hAnsi="Arial"/>
                <w:sz w:val="22"/>
                <w:szCs w:val="22"/>
              </w:rPr>
              <w:t>Detail in relevant annex</w:t>
            </w:r>
          </w:p>
        </w:tc>
        <w:tc>
          <w:tcPr>
            <w:tcW w:w="4536" w:type="dxa"/>
            <w:vAlign w:val="center"/>
          </w:tcPr>
          <w:p w14:paraId="19C411BD" w14:textId="77777777" w:rsidR="00004EC8" w:rsidRDefault="009662EC">
            <w:pPr>
              <w:spacing w:before="60" w:after="60" w:line="300" w:lineRule="exact"/>
              <w:rPr>
                <w:rFonts w:ascii="Arial" w:hAnsi="Arial"/>
                <w:sz w:val="22"/>
                <w:szCs w:val="22"/>
              </w:rPr>
            </w:pPr>
            <w:r>
              <w:rPr>
                <w:rFonts w:ascii="Arial" w:hAnsi="Arial"/>
                <w:sz w:val="22"/>
                <w:szCs w:val="22"/>
              </w:rPr>
              <w:t>WLAN</w:t>
            </w:r>
          </w:p>
        </w:tc>
      </w:tr>
      <w:tr w:rsidR="00004EC8" w14:paraId="506272F5" w14:textId="77777777">
        <w:trPr>
          <w:trHeight w:val="315"/>
        </w:trPr>
        <w:tc>
          <w:tcPr>
            <w:tcW w:w="675" w:type="dxa"/>
            <w:vAlign w:val="center"/>
          </w:tcPr>
          <w:p w14:paraId="3A169A7E"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10319CFB" w14:textId="77777777" w:rsidR="00004EC8" w:rsidRDefault="009662EC">
            <w:pPr>
              <w:spacing w:before="60" w:after="60" w:line="300" w:lineRule="exact"/>
              <w:rPr>
                <w:rFonts w:ascii="Arial" w:hAnsi="Arial"/>
                <w:bCs/>
                <w:sz w:val="22"/>
                <w:szCs w:val="22"/>
              </w:rPr>
            </w:pPr>
            <w:r>
              <w:rPr>
                <w:rFonts w:ascii="Arial" w:hAnsi="Arial"/>
                <w:bCs/>
                <w:sz w:val="22"/>
                <w:szCs w:val="22"/>
              </w:rPr>
              <w:t>5470 ÷ 5725 MHz</w:t>
            </w:r>
          </w:p>
        </w:tc>
        <w:tc>
          <w:tcPr>
            <w:tcW w:w="2597" w:type="dxa"/>
            <w:vAlign w:val="center"/>
          </w:tcPr>
          <w:p w14:paraId="5A600E6B" w14:textId="77777777" w:rsidR="00004EC8" w:rsidRDefault="009662EC">
            <w:pPr>
              <w:spacing w:before="60" w:after="60" w:line="300" w:lineRule="exact"/>
              <w:rPr>
                <w:rFonts w:ascii="Arial" w:hAnsi="Arial"/>
                <w:bCs/>
                <w:sz w:val="22"/>
                <w:szCs w:val="22"/>
              </w:rPr>
            </w:pPr>
            <w:r>
              <w:rPr>
                <w:rFonts w:ascii="Arial" w:hAnsi="Arial" w:hint="eastAsia"/>
                <w:bCs/>
                <w:sz w:val="22"/>
                <w:szCs w:val="22"/>
              </w:rPr>
              <w:t>≤</w:t>
            </w:r>
            <w:r>
              <w:rPr>
                <w:rFonts w:ascii="Arial" w:hAnsi="Arial"/>
                <w:bCs/>
                <w:sz w:val="22"/>
                <w:szCs w:val="22"/>
              </w:rPr>
              <w:t xml:space="preserve"> 1 W EIRP </w:t>
            </w:r>
            <w:proofErr w:type="spellStart"/>
            <w:r>
              <w:rPr>
                <w:rFonts w:ascii="Arial" w:hAnsi="Arial"/>
                <w:bCs/>
                <w:sz w:val="22"/>
                <w:szCs w:val="22"/>
              </w:rPr>
              <w:t>và</w:t>
            </w:r>
            <w:proofErr w:type="spellEnd"/>
            <w:r>
              <w:rPr>
                <w:rFonts w:ascii="Arial" w:hAnsi="Arial"/>
                <w:bCs/>
                <w:sz w:val="22"/>
                <w:szCs w:val="22"/>
              </w:rPr>
              <w:t xml:space="preserve"> </w:t>
            </w:r>
            <w:r>
              <w:rPr>
                <w:rFonts w:ascii="Arial" w:hAnsi="Arial" w:hint="eastAsia"/>
                <w:bCs/>
                <w:sz w:val="22"/>
                <w:szCs w:val="22"/>
              </w:rPr>
              <w:t>≤</w:t>
            </w:r>
            <w:r>
              <w:rPr>
                <w:rFonts w:ascii="Arial" w:hAnsi="Arial"/>
                <w:bCs/>
                <w:sz w:val="22"/>
                <w:szCs w:val="22"/>
              </w:rPr>
              <w:t xml:space="preserve"> 50 </w:t>
            </w:r>
            <w:proofErr w:type="spellStart"/>
            <w:r>
              <w:rPr>
                <w:rFonts w:ascii="Arial" w:hAnsi="Arial"/>
                <w:bCs/>
                <w:sz w:val="22"/>
                <w:szCs w:val="22"/>
              </w:rPr>
              <w:t>mW</w:t>
            </w:r>
            <w:proofErr w:type="spellEnd"/>
            <w:r>
              <w:rPr>
                <w:rFonts w:ascii="Arial" w:hAnsi="Arial"/>
                <w:bCs/>
                <w:sz w:val="22"/>
                <w:szCs w:val="22"/>
              </w:rPr>
              <w:t>/MHz</w:t>
            </w:r>
          </w:p>
        </w:tc>
        <w:tc>
          <w:tcPr>
            <w:tcW w:w="4820" w:type="dxa"/>
            <w:vAlign w:val="center"/>
          </w:tcPr>
          <w:p w14:paraId="3215F26B" w14:textId="77777777" w:rsidR="00004EC8" w:rsidRDefault="009662EC">
            <w:pPr>
              <w:rPr>
                <w:rFonts w:ascii="Arial" w:hAnsi="Arial"/>
                <w:bCs/>
                <w:sz w:val="22"/>
                <w:szCs w:val="22"/>
              </w:rPr>
            </w:pPr>
            <w:r>
              <w:rPr>
                <w:rFonts w:ascii="Arial" w:hAnsi="Arial"/>
                <w:bCs/>
                <w:sz w:val="22"/>
                <w:szCs w:val="22"/>
              </w:rPr>
              <w:t>Detail in relevant annex</w:t>
            </w:r>
          </w:p>
        </w:tc>
        <w:tc>
          <w:tcPr>
            <w:tcW w:w="4536" w:type="dxa"/>
            <w:vAlign w:val="center"/>
          </w:tcPr>
          <w:p w14:paraId="0F01BAA8" w14:textId="77777777" w:rsidR="00004EC8" w:rsidRDefault="009662EC">
            <w:pPr>
              <w:spacing w:before="60" w:after="60" w:line="300" w:lineRule="exact"/>
              <w:rPr>
                <w:rFonts w:ascii="Arial" w:hAnsi="Arial"/>
                <w:bCs/>
                <w:sz w:val="22"/>
                <w:szCs w:val="22"/>
              </w:rPr>
            </w:pPr>
            <w:r>
              <w:rPr>
                <w:rFonts w:ascii="Arial" w:hAnsi="Arial"/>
                <w:bCs/>
                <w:sz w:val="22"/>
                <w:szCs w:val="22"/>
              </w:rPr>
              <w:t>WLAN devices</w:t>
            </w:r>
          </w:p>
        </w:tc>
      </w:tr>
      <w:tr w:rsidR="00004EC8" w14:paraId="7DCCA811" w14:textId="77777777">
        <w:trPr>
          <w:trHeight w:val="315"/>
        </w:trPr>
        <w:tc>
          <w:tcPr>
            <w:tcW w:w="675" w:type="dxa"/>
            <w:vMerge w:val="restart"/>
            <w:vAlign w:val="center"/>
          </w:tcPr>
          <w:p w14:paraId="6BE0F61F"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restart"/>
            <w:vAlign w:val="center"/>
          </w:tcPr>
          <w:p w14:paraId="304EEA4A" w14:textId="77777777" w:rsidR="00004EC8" w:rsidRDefault="009662EC">
            <w:pPr>
              <w:spacing w:before="60" w:after="60" w:line="300" w:lineRule="exact"/>
              <w:rPr>
                <w:rFonts w:ascii="Arial" w:hAnsi="Arial"/>
                <w:bCs/>
                <w:sz w:val="22"/>
                <w:szCs w:val="22"/>
              </w:rPr>
            </w:pPr>
            <w:r>
              <w:rPr>
                <w:rFonts w:ascii="Arial" w:hAnsi="Arial"/>
                <w:bCs/>
                <w:sz w:val="22"/>
                <w:szCs w:val="22"/>
              </w:rPr>
              <w:t>5725 ÷ 5850 MHz</w:t>
            </w:r>
          </w:p>
        </w:tc>
        <w:tc>
          <w:tcPr>
            <w:tcW w:w="2597" w:type="dxa"/>
            <w:vAlign w:val="center"/>
          </w:tcPr>
          <w:p w14:paraId="5E7EE96E" w14:textId="77777777" w:rsidR="00004EC8" w:rsidRDefault="009662EC">
            <w:pPr>
              <w:spacing w:before="60" w:after="60" w:line="300" w:lineRule="exact"/>
              <w:rPr>
                <w:rFonts w:ascii="Arial" w:hAnsi="Arial"/>
                <w:bCs/>
                <w:sz w:val="22"/>
                <w:szCs w:val="22"/>
              </w:rPr>
            </w:pPr>
            <w:r>
              <w:rPr>
                <w:rFonts w:ascii="Arial" w:hAnsi="Arial" w:hint="eastAsia"/>
                <w:bCs/>
                <w:sz w:val="22"/>
                <w:szCs w:val="22"/>
              </w:rPr>
              <w:t>≤</w:t>
            </w:r>
            <w:r>
              <w:rPr>
                <w:rFonts w:ascii="Arial" w:hAnsi="Arial"/>
                <w:bCs/>
                <w:sz w:val="22"/>
                <w:szCs w:val="22"/>
              </w:rPr>
              <w:t xml:space="preserve"> 1 </w:t>
            </w:r>
            <w:proofErr w:type="spellStart"/>
            <w:r>
              <w:rPr>
                <w:rFonts w:ascii="Arial" w:hAnsi="Arial"/>
                <w:bCs/>
                <w:sz w:val="22"/>
                <w:szCs w:val="22"/>
              </w:rPr>
              <w:t>mW</w:t>
            </w:r>
            <w:proofErr w:type="spellEnd"/>
            <w:r>
              <w:rPr>
                <w:rFonts w:ascii="Arial" w:hAnsi="Arial"/>
                <w:bCs/>
                <w:sz w:val="22"/>
                <w:szCs w:val="22"/>
              </w:rPr>
              <w:t xml:space="preserve"> EIRP </w:t>
            </w:r>
            <w:proofErr w:type="spellStart"/>
            <w:r>
              <w:rPr>
                <w:rFonts w:ascii="Arial" w:hAnsi="Arial"/>
                <w:bCs/>
                <w:sz w:val="22"/>
                <w:szCs w:val="22"/>
              </w:rPr>
              <w:t>và</w:t>
            </w:r>
            <w:proofErr w:type="spellEnd"/>
            <w:r>
              <w:rPr>
                <w:rFonts w:ascii="Arial" w:hAnsi="Arial"/>
                <w:bCs/>
                <w:sz w:val="22"/>
                <w:szCs w:val="22"/>
              </w:rPr>
              <w:t xml:space="preserve"> </w:t>
            </w:r>
            <w:r>
              <w:rPr>
                <w:rFonts w:ascii="Arial" w:hAnsi="Arial" w:hint="eastAsia"/>
                <w:bCs/>
                <w:sz w:val="22"/>
                <w:szCs w:val="22"/>
              </w:rPr>
              <w:t>≤</w:t>
            </w:r>
            <w:r>
              <w:rPr>
                <w:rFonts w:ascii="Arial" w:hAnsi="Arial"/>
                <w:bCs/>
                <w:sz w:val="22"/>
                <w:szCs w:val="22"/>
              </w:rPr>
              <w:t xml:space="preserve"> 50 </w:t>
            </w:r>
            <w:proofErr w:type="spellStart"/>
            <w:r>
              <w:rPr>
                <w:rFonts w:ascii="Arial" w:hAnsi="Arial"/>
                <w:bCs/>
                <w:sz w:val="22"/>
                <w:szCs w:val="22"/>
              </w:rPr>
              <w:t>mW</w:t>
            </w:r>
            <w:proofErr w:type="spellEnd"/>
            <w:r>
              <w:rPr>
                <w:rFonts w:ascii="Arial" w:hAnsi="Arial"/>
                <w:bCs/>
                <w:sz w:val="22"/>
                <w:szCs w:val="22"/>
              </w:rPr>
              <w:t>/MHz</w:t>
            </w:r>
          </w:p>
        </w:tc>
        <w:tc>
          <w:tcPr>
            <w:tcW w:w="4820" w:type="dxa"/>
          </w:tcPr>
          <w:p w14:paraId="45CE04EA" w14:textId="77777777" w:rsidR="00004EC8" w:rsidRDefault="009662EC">
            <w:pPr>
              <w:rPr>
                <w:rFonts w:ascii="Arial" w:hAnsi="Arial"/>
                <w:bCs/>
                <w:sz w:val="22"/>
                <w:szCs w:val="22"/>
              </w:rPr>
            </w:pPr>
            <w:r>
              <w:rPr>
                <w:rFonts w:ascii="Arial" w:hAnsi="Arial"/>
                <w:bCs/>
                <w:sz w:val="22"/>
                <w:szCs w:val="22"/>
              </w:rPr>
              <w:t>Detail in relevant annex</w:t>
            </w:r>
          </w:p>
        </w:tc>
        <w:tc>
          <w:tcPr>
            <w:tcW w:w="4536" w:type="dxa"/>
            <w:vAlign w:val="center"/>
          </w:tcPr>
          <w:p w14:paraId="0B9F6AB0" w14:textId="77777777" w:rsidR="00004EC8" w:rsidRDefault="009662EC">
            <w:pPr>
              <w:spacing w:before="60" w:after="60" w:line="300" w:lineRule="exact"/>
              <w:rPr>
                <w:rFonts w:ascii="Arial" w:hAnsi="Arial"/>
                <w:bCs/>
                <w:sz w:val="22"/>
                <w:szCs w:val="22"/>
              </w:rPr>
            </w:pPr>
            <w:r>
              <w:rPr>
                <w:rFonts w:ascii="Arial" w:hAnsi="Arial"/>
                <w:bCs/>
                <w:sz w:val="22"/>
                <w:szCs w:val="22"/>
              </w:rPr>
              <w:t>WLAN devices</w:t>
            </w:r>
          </w:p>
        </w:tc>
      </w:tr>
      <w:tr w:rsidR="00004EC8" w14:paraId="60A53114" w14:textId="77777777">
        <w:trPr>
          <w:trHeight w:val="315"/>
        </w:trPr>
        <w:tc>
          <w:tcPr>
            <w:tcW w:w="675" w:type="dxa"/>
            <w:vMerge/>
            <w:vAlign w:val="center"/>
          </w:tcPr>
          <w:p w14:paraId="2F5894FB"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ign w:val="center"/>
          </w:tcPr>
          <w:p w14:paraId="74581DF3" w14:textId="77777777" w:rsidR="00004EC8" w:rsidRDefault="00004EC8">
            <w:pPr>
              <w:spacing w:before="60" w:after="60" w:line="300" w:lineRule="exact"/>
              <w:rPr>
                <w:rFonts w:ascii="Arial" w:hAnsi="Arial"/>
                <w:bCs/>
                <w:sz w:val="22"/>
                <w:szCs w:val="22"/>
              </w:rPr>
            </w:pPr>
          </w:p>
        </w:tc>
        <w:tc>
          <w:tcPr>
            <w:tcW w:w="2597" w:type="dxa"/>
            <w:vAlign w:val="center"/>
          </w:tcPr>
          <w:p w14:paraId="7381D907" w14:textId="77777777" w:rsidR="00004EC8" w:rsidRDefault="009662EC">
            <w:pPr>
              <w:spacing w:before="60" w:after="60" w:line="300" w:lineRule="exact"/>
              <w:rPr>
                <w:rFonts w:ascii="Arial" w:hAnsi="Arial"/>
                <w:bCs/>
                <w:sz w:val="22"/>
                <w:szCs w:val="22"/>
              </w:rPr>
            </w:pPr>
            <w:r>
              <w:rPr>
                <w:rFonts w:ascii="Arial" w:hAnsi="Arial" w:hint="eastAsia"/>
                <w:bCs/>
                <w:sz w:val="22"/>
                <w:szCs w:val="22"/>
              </w:rPr>
              <w:t>≤</w:t>
            </w:r>
            <w:r>
              <w:rPr>
                <w:rFonts w:ascii="Arial" w:hAnsi="Arial"/>
                <w:bCs/>
                <w:sz w:val="22"/>
                <w:szCs w:val="22"/>
              </w:rPr>
              <w:t xml:space="preserve"> 100 </w:t>
            </w:r>
            <w:proofErr w:type="spellStart"/>
            <w:r>
              <w:rPr>
                <w:rFonts w:ascii="Arial" w:hAnsi="Arial"/>
                <w:bCs/>
                <w:sz w:val="22"/>
                <w:szCs w:val="22"/>
              </w:rPr>
              <w:t>mW</w:t>
            </w:r>
            <w:proofErr w:type="spellEnd"/>
            <w:r>
              <w:rPr>
                <w:rFonts w:ascii="Arial" w:hAnsi="Arial"/>
                <w:bCs/>
                <w:sz w:val="22"/>
                <w:szCs w:val="22"/>
              </w:rPr>
              <w:t xml:space="preserve"> EIRP</w:t>
            </w:r>
          </w:p>
        </w:tc>
        <w:tc>
          <w:tcPr>
            <w:tcW w:w="4820" w:type="dxa"/>
          </w:tcPr>
          <w:p w14:paraId="576FD528" w14:textId="77777777" w:rsidR="00004EC8" w:rsidRDefault="009662EC">
            <w:pPr>
              <w:rPr>
                <w:rFonts w:ascii="Arial" w:hAnsi="Arial"/>
                <w:bCs/>
                <w:sz w:val="22"/>
                <w:szCs w:val="22"/>
              </w:rPr>
            </w:pPr>
            <w:r>
              <w:rPr>
                <w:rFonts w:ascii="Arial" w:hAnsi="Arial"/>
                <w:bCs/>
                <w:sz w:val="22"/>
                <w:szCs w:val="22"/>
              </w:rPr>
              <w:t>Detail in relevant annex</w:t>
            </w:r>
          </w:p>
        </w:tc>
        <w:tc>
          <w:tcPr>
            <w:tcW w:w="4536" w:type="dxa"/>
            <w:vAlign w:val="center"/>
          </w:tcPr>
          <w:p w14:paraId="785143DB" w14:textId="77777777" w:rsidR="00004EC8" w:rsidRDefault="009662EC">
            <w:pPr>
              <w:spacing w:before="60" w:after="60" w:line="300" w:lineRule="exact"/>
              <w:rPr>
                <w:rFonts w:ascii="Arial" w:hAnsi="Arial"/>
                <w:bCs/>
                <w:sz w:val="22"/>
                <w:szCs w:val="22"/>
              </w:rPr>
            </w:pPr>
            <w:r>
              <w:rPr>
                <w:rFonts w:ascii="Arial" w:hAnsi="Arial"/>
                <w:bCs/>
                <w:sz w:val="22"/>
                <w:szCs w:val="22"/>
              </w:rPr>
              <w:t>Wireless video transmitter</w:t>
            </w:r>
          </w:p>
        </w:tc>
      </w:tr>
      <w:tr w:rsidR="00004EC8" w14:paraId="4D2D4A3F" w14:textId="77777777">
        <w:trPr>
          <w:trHeight w:val="315"/>
        </w:trPr>
        <w:tc>
          <w:tcPr>
            <w:tcW w:w="675" w:type="dxa"/>
            <w:vAlign w:val="center"/>
          </w:tcPr>
          <w:p w14:paraId="3C58A44F"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Align w:val="center"/>
          </w:tcPr>
          <w:p w14:paraId="2FA42E96" w14:textId="77777777" w:rsidR="00004EC8" w:rsidRDefault="009662EC">
            <w:pPr>
              <w:spacing w:before="60" w:after="60" w:line="300" w:lineRule="exact"/>
              <w:rPr>
                <w:rFonts w:ascii="Arial" w:hAnsi="Arial"/>
                <w:bCs/>
                <w:sz w:val="22"/>
                <w:szCs w:val="22"/>
              </w:rPr>
            </w:pPr>
            <w:r>
              <w:rPr>
                <w:rFonts w:ascii="Arial" w:hAnsi="Arial"/>
                <w:bCs/>
                <w:sz w:val="22"/>
                <w:szCs w:val="22"/>
              </w:rPr>
              <w:t>10.5 ÷ 10.55 GHz</w:t>
            </w:r>
          </w:p>
        </w:tc>
        <w:tc>
          <w:tcPr>
            <w:tcW w:w="2597" w:type="dxa"/>
            <w:vAlign w:val="center"/>
          </w:tcPr>
          <w:p w14:paraId="489BF9B2" w14:textId="77777777" w:rsidR="00004EC8" w:rsidRDefault="009662EC">
            <w:pPr>
              <w:spacing w:before="60" w:after="60" w:line="300" w:lineRule="exact"/>
              <w:rPr>
                <w:rFonts w:ascii="Arial" w:hAnsi="Arial"/>
                <w:bCs/>
                <w:sz w:val="22"/>
                <w:szCs w:val="22"/>
              </w:rPr>
            </w:pPr>
            <w:r>
              <w:rPr>
                <w:rFonts w:ascii="Arial" w:hAnsi="Arial" w:hint="eastAsia"/>
                <w:bCs/>
                <w:sz w:val="22"/>
                <w:szCs w:val="22"/>
              </w:rPr>
              <w:t>≤</w:t>
            </w:r>
            <w:r>
              <w:rPr>
                <w:rFonts w:ascii="Arial" w:hAnsi="Arial"/>
                <w:bCs/>
                <w:sz w:val="22"/>
                <w:szCs w:val="22"/>
              </w:rPr>
              <w:t xml:space="preserve"> 100 </w:t>
            </w:r>
            <w:proofErr w:type="spellStart"/>
            <w:r>
              <w:rPr>
                <w:rFonts w:ascii="Arial" w:hAnsi="Arial"/>
                <w:bCs/>
                <w:sz w:val="22"/>
                <w:szCs w:val="22"/>
              </w:rPr>
              <w:t>mW</w:t>
            </w:r>
            <w:proofErr w:type="spellEnd"/>
            <w:r>
              <w:rPr>
                <w:rFonts w:ascii="Arial" w:hAnsi="Arial"/>
                <w:bCs/>
                <w:sz w:val="22"/>
                <w:szCs w:val="22"/>
              </w:rPr>
              <w:t xml:space="preserve"> EIRP</w:t>
            </w:r>
          </w:p>
        </w:tc>
        <w:tc>
          <w:tcPr>
            <w:tcW w:w="4820" w:type="dxa"/>
          </w:tcPr>
          <w:p w14:paraId="22C70D43" w14:textId="77777777" w:rsidR="00004EC8" w:rsidRDefault="009662EC">
            <w:pPr>
              <w:rPr>
                <w:rFonts w:ascii="Arial" w:hAnsi="Arial"/>
                <w:bCs/>
                <w:sz w:val="22"/>
                <w:szCs w:val="22"/>
              </w:rPr>
            </w:pPr>
            <w:r>
              <w:rPr>
                <w:rFonts w:ascii="Arial" w:hAnsi="Arial"/>
                <w:bCs/>
                <w:sz w:val="22"/>
                <w:szCs w:val="22"/>
              </w:rPr>
              <w:t>Detail in relevant annex</w:t>
            </w:r>
          </w:p>
        </w:tc>
        <w:tc>
          <w:tcPr>
            <w:tcW w:w="4536" w:type="dxa"/>
            <w:vAlign w:val="center"/>
          </w:tcPr>
          <w:p w14:paraId="495496E2" w14:textId="77777777" w:rsidR="00004EC8" w:rsidRDefault="009662EC">
            <w:pPr>
              <w:spacing w:before="60" w:after="60" w:line="300" w:lineRule="exact"/>
              <w:rPr>
                <w:rFonts w:ascii="Arial" w:hAnsi="Arial"/>
                <w:bCs/>
                <w:sz w:val="22"/>
                <w:szCs w:val="22"/>
              </w:rPr>
            </w:pPr>
            <w:r>
              <w:rPr>
                <w:rFonts w:ascii="Arial" w:hAnsi="Arial"/>
                <w:bCs/>
                <w:sz w:val="22"/>
                <w:szCs w:val="22"/>
              </w:rPr>
              <w:t>Wireless video transmitters</w:t>
            </w:r>
          </w:p>
        </w:tc>
      </w:tr>
      <w:tr w:rsidR="00004EC8" w14:paraId="3C83F088" w14:textId="77777777">
        <w:trPr>
          <w:trHeight w:val="101"/>
        </w:trPr>
        <w:tc>
          <w:tcPr>
            <w:tcW w:w="675" w:type="dxa"/>
            <w:vMerge w:val="restart"/>
            <w:vAlign w:val="center"/>
          </w:tcPr>
          <w:p w14:paraId="5D862D2D"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restart"/>
            <w:vAlign w:val="center"/>
          </w:tcPr>
          <w:p w14:paraId="7F7FEC76" w14:textId="77777777" w:rsidR="00004EC8" w:rsidRDefault="009662EC">
            <w:pPr>
              <w:spacing w:before="60" w:after="60" w:line="300" w:lineRule="exact"/>
              <w:rPr>
                <w:rFonts w:ascii="Arial" w:hAnsi="Arial"/>
                <w:bCs/>
                <w:sz w:val="22"/>
                <w:szCs w:val="22"/>
              </w:rPr>
            </w:pPr>
            <w:r>
              <w:rPr>
                <w:rFonts w:ascii="Arial" w:hAnsi="Arial"/>
                <w:bCs/>
                <w:sz w:val="22"/>
                <w:szCs w:val="22"/>
              </w:rPr>
              <w:t>24 ÷ 24.25 GHz</w:t>
            </w:r>
          </w:p>
        </w:tc>
        <w:tc>
          <w:tcPr>
            <w:tcW w:w="2597" w:type="dxa"/>
            <w:vMerge w:val="restart"/>
            <w:vAlign w:val="center"/>
          </w:tcPr>
          <w:p w14:paraId="699F7841" w14:textId="77777777" w:rsidR="00004EC8" w:rsidRDefault="009662EC">
            <w:pPr>
              <w:spacing w:before="60" w:after="60" w:line="300" w:lineRule="exact"/>
              <w:rPr>
                <w:rFonts w:ascii="Arial" w:hAnsi="Arial"/>
                <w:bCs/>
                <w:sz w:val="22"/>
                <w:szCs w:val="22"/>
              </w:rPr>
            </w:pPr>
            <w:r>
              <w:rPr>
                <w:rFonts w:ascii="Arial" w:hAnsi="Arial" w:hint="eastAsia"/>
                <w:bCs/>
                <w:sz w:val="22"/>
                <w:szCs w:val="22"/>
              </w:rPr>
              <w:t>≤</w:t>
            </w:r>
            <w:r>
              <w:rPr>
                <w:rFonts w:ascii="Arial" w:hAnsi="Arial"/>
                <w:bCs/>
                <w:sz w:val="22"/>
                <w:szCs w:val="22"/>
              </w:rPr>
              <w:t xml:space="preserve"> 100 </w:t>
            </w:r>
            <w:proofErr w:type="spellStart"/>
            <w:r>
              <w:rPr>
                <w:rFonts w:ascii="Arial" w:hAnsi="Arial"/>
                <w:bCs/>
                <w:sz w:val="22"/>
                <w:szCs w:val="22"/>
              </w:rPr>
              <w:t>mW</w:t>
            </w:r>
            <w:proofErr w:type="spellEnd"/>
            <w:r>
              <w:rPr>
                <w:rFonts w:ascii="Arial" w:hAnsi="Arial"/>
                <w:bCs/>
                <w:sz w:val="22"/>
                <w:szCs w:val="22"/>
              </w:rPr>
              <w:t xml:space="preserve"> EIRP</w:t>
            </w:r>
          </w:p>
        </w:tc>
        <w:tc>
          <w:tcPr>
            <w:tcW w:w="4820" w:type="dxa"/>
            <w:vMerge w:val="restart"/>
          </w:tcPr>
          <w:p w14:paraId="25D54C87" w14:textId="77777777" w:rsidR="00004EC8" w:rsidRDefault="009662EC">
            <w:pPr>
              <w:rPr>
                <w:rFonts w:ascii="Arial" w:hAnsi="Arial"/>
                <w:bCs/>
                <w:sz w:val="22"/>
                <w:szCs w:val="22"/>
              </w:rPr>
            </w:pPr>
            <w:r>
              <w:rPr>
                <w:rFonts w:ascii="Arial" w:hAnsi="Arial"/>
                <w:bCs/>
                <w:sz w:val="22"/>
                <w:szCs w:val="22"/>
              </w:rPr>
              <w:t>Detail in relevant annex</w:t>
            </w:r>
          </w:p>
        </w:tc>
        <w:tc>
          <w:tcPr>
            <w:tcW w:w="4536" w:type="dxa"/>
            <w:vAlign w:val="center"/>
          </w:tcPr>
          <w:p w14:paraId="02E594A3" w14:textId="77777777" w:rsidR="00004EC8" w:rsidRDefault="009662EC">
            <w:pPr>
              <w:spacing w:before="60" w:after="60" w:line="300" w:lineRule="exact"/>
              <w:rPr>
                <w:rFonts w:ascii="Arial" w:hAnsi="Arial"/>
                <w:bCs/>
                <w:sz w:val="22"/>
                <w:szCs w:val="22"/>
              </w:rPr>
            </w:pPr>
            <w:r>
              <w:rPr>
                <w:rFonts w:ascii="Arial" w:hAnsi="Arial"/>
                <w:bCs/>
                <w:sz w:val="22"/>
                <w:szCs w:val="22"/>
              </w:rPr>
              <w:t xml:space="preserve">Wireless video transmitters </w:t>
            </w:r>
          </w:p>
        </w:tc>
      </w:tr>
      <w:tr w:rsidR="00004EC8" w14:paraId="042A0C4C" w14:textId="77777777">
        <w:trPr>
          <w:trHeight w:val="100"/>
        </w:trPr>
        <w:tc>
          <w:tcPr>
            <w:tcW w:w="675" w:type="dxa"/>
            <w:vMerge/>
            <w:vAlign w:val="center"/>
          </w:tcPr>
          <w:p w14:paraId="2CAF578B"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ign w:val="center"/>
          </w:tcPr>
          <w:p w14:paraId="5DBE3A93" w14:textId="77777777" w:rsidR="00004EC8" w:rsidRDefault="00004EC8">
            <w:pPr>
              <w:spacing w:before="60" w:after="60" w:line="300" w:lineRule="exact"/>
              <w:rPr>
                <w:rFonts w:ascii="Arial" w:hAnsi="Arial"/>
                <w:bCs/>
                <w:sz w:val="22"/>
                <w:szCs w:val="22"/>
              </w:rPr>
            </w:pPr>
          </w:p>
        </w:tc>
        <w:tc>
          <w:tcPr>
            <w:tcW w:w="2597" w:type="dxa"/>
            <w:vMerge/>
            <w:vAlign w:val="center"/>
          </w:tcPr>
          <w:p w14:paraId="65D9F364" w14:textId="77777777" w:rsidR="00004EC8" w:rsidRDefault="00004EC8">
            <w:pPr>
              <w:spacing w:before="60" w:after="60" w:line="300" w:lineRule="exact"/>
              <w:rPr>
                <w:rFonts w:ascii="Arial" w:hAnsi="Arial"/>
                <w:bCs/>
                <w:sz w:val="22"/>
                <w:szCs w:val="22"/>
              </w:rPr>
            </w:pPr>
          </w:p>
        </w:tc>
        <w:tc>
          <w:tcPr>
            <w:tcW w:w="4820" w:type="dxa"/>
            <w:vMerge/>
            <w:vAlign w:val="center"/>
          </w:tcPr>
          <w:p w14:paraId="755B22EF" w14:textId="77777777" w:rsidR="00004EC8" w:rsidRDefault="00004EC8">
            <w:pPr>
              <w:rPr>
                <w:rFonts w:ascii="Arial" w:hAnsi="Arial"/>
                <w:bCs/>
                <w:sz w:val="22"/>
                <w:szCs w:val="22"/>
              </w:rPr>
            </w:pPr>
          </w:p>
        </w:tc>
        <w:tc>
          <w:tcPr>
            <w:tcW w:w="4536" w:type="dxa"/>
            <w:vAlign w:val="center"/>
          </w:tcPr>
          <w:p w14:paraId="44582256" w14:textId="77777777" w:rsidR="00004EC8" w:rsidRDefault="009662EC">
            <w:pPr>
              <w:spacing w:before="60" w:after="60" w:line="300" w:lineRule="exact"/>
              <w:rPr>
                <w:rFonts w:ascii="Arial" w:hAnsi="Arial"/>
                <w:bCs/>
                <w:sz w:val="22"/>
                <w:szCs w:val="22"/>
              </w:rPr>
            </w:pPr>
            <w:r>
              <w:rPr>
                <w:rFonts w:ascii="Arial" w:hAnsi="Arial"/>
                <w:bCs/>
                <w:sz w:val="22"/>
                <w:szCs w:val="22"/>
              </w:rPr>
              <w:t>Radio telemetry devices</w:t>
            </w:r>
          </w:p>
        </w:tc>
      </w:tr>
      <w:tr w:rsidR="00004EC8" w14:paraId="44F022ED" w14:textId="77777777">
        <w:trPr>
          <w:trHeight w:val="100"/>
        </w:trPr>
        <w:tc>
          <w:tcPr>
            <w:tcW w:w="675" w:type="dxa"/>
            <w:vMerge/>
            <w:vAlign w:val="center"/>
          </w:tcPr>
          <w:p w14:paraId="5C2664EC" w14:textId="77777777" w:rsidR="00004EC8" w:rsidRDefault="00004EC8">
            <w:pPr>
              <w:numPr>
                <w:ilvl w:val="0"/>
                <w:numId w:val="15"/>
              </w:numPr>
              <w:spacing w:before="60" w:after="60" w:line="300" w:lineRule="exact"/>
              <w:ind w:firstLine="0"/>
              <w:rPr>
                <w:rFonts w:ascii="Arial" w:hAnsi="Arial"/>
                <w:sz w:val="22"/>
                <w:szCs w:val="22"/>
              </w:rPr>
            </w:pPr>
          </w:p>
        </w:tc>
        <w:tc>
          <w:tcPr>
            <w:tcW w:w="2268" w:type="dxa"/>
            <w:vMerge/>
            <w:vAlign w:val="center"/>
          </w:tcPr>
          <w:p w14:paraId="47FA9D1B" w14:textId="77777777" w:rsidR="00004EC8" w:rsidRDefault="00004EC8">
            <w:pPr>
              <w:spacing w:before="60" w:after="60" w:line="300" w:lineRule="exact"/>
              <w:rPr>
                <w:rFonts w:ascii="Arial" w:hAnsi="Arial"/>
                <w:bCs/>
                <w:sz w:val="22"/>
                <w:szCs w:val="22"/>
              </w:rPr>
            </w:pPr>
          </w:p>
        </w:tc>
        <w:tc>
          <w:tcPr>
            <w:tcW w:w="2597" w:type="dxa"/>
            <w:vMerge/>
            <w:vAlign w:val="center"/>
          </w:tcPr>
          <w:p w14:paraId="7469F9CF" w14:textId="77777777" w:rsidR="00004EC8" w:rsidRDefault="00004EC8">
            <w:pPr>
              <w:spacing w:before="60" w:after="60" w:line="300" w:lineRule="exact"/>
              <w:rPr>
                <w:rFonts w:ascii="Arial" w:hAnsi="Arial"/>
                <w:bCs/>
                <w:sz w:val="22"/>
                <w:szCs w:val="22"/>
              </w:rPr>
            </w:pPr>
          </w:p>
        </w:tc>
        <w:tc>
          <w:tcPr>
            <w:tcW w:w="4820" w:type="dxa"/>
            <w:vMerge/>
            <w:vAlign w:val="center"/>
          </w:tcPr>
          <w:p w14:paraId="20A174B6" w14:textId="77777777" w:rsidR="00004EC8" w:rsidRDefault="00004EC8">
            <w:pPr>
              <w:rPr>
                <w:rFonts w:ascii="Arial" w:hAnsi="Arial"/>
                <w:bCs/>
                <w:sz w:val="22"/>
                <w:szCs w:val="22"/>
              </w:rPr>
            </w:pPr>
          </w:p>
        </w:tc>
        <w:tc>
          <w:tcPr>
            <w:tcW w:w="4536" w:type="dxa"/>
            <w:vAlign w:val="center"/>
          </w:tcPr>
          <w:p w14:paraId="6D071CFE" w14:textId="77777777" w:rsidR="00004EC8" w:rsidRDefault="009662EC">
            <w:pPr>
              <w:spacing w:before="60" w:after="60" w:line="300" w:lineRule="exact"/>
              <w:rPr>
                <w:rFonts w:ascii="Arial" w:hAnsi="Arial"/>
                <w:bCs/>
                <w:sz w:val="22"/>
                <w:szCs w:val="22"/>
              </w:rPr>
            </w:pPr>
            <w:r>
              <w:rPr>
                <w:rFonts w:ascii="Arial" w:hAnsi="Arial"/>
                <w:bCs/>
                <w:sz w:val="22"/>
                <w:szCs w:val="22"/>
              </w:rPr>
              <w:t>Other devices, applications</w:t>
            </w:r>
          </w:p>
        </w:tc>
      </w:tr>
    </w:tbl>
    <w:p w14:paraId="4B78B23E" w14:textId="77777777" w:rsidR="00004EC8" w:rsidRDefault="00004EC8">
      <w:pPr>
        <w:rPr>
          <w:rFonts w:eastAsia="SimSun"/>
          <w:lang w:eastAsia="zh-CN"/>
        </w:rPr>
      </w:pPr>
    </w:p>
    <w:p w14:paraId="705ACDAF" w14:textId="77777777" w:rsidR="00004EC8" w:rsidRDefault="00004EC8">
      <w:pPr>
        <w:jc w:val="both"/>
      </w:pPr>
    </w:p>
    <w:p w14:paraId="6691B89E" w14:textId="77777777" w:rsidR="00004EC8" w:rsidRDefault="009662EC">
      <w:pPr>
        <w:jc w:val="center"/>
        <w:rPr>
          <w:snapToGrid w:val="0"/>
        </w:rPr>
      </w:pPr>
      <w:r>
        <w:t>____________</w:t>
      </w:r>
    </w:p>
    <w:p w14:paraId="7F6483F3" w14:textId="77777777" w:rsidR="00004EC8" w:rsidRDefault="00004EC8">
      <w:pPr>
        <w:jc w:val="both"/>
        <w:rPr>
          <w:b/>
          <w:lang w:eastAsia="ko-KR"/>
        </w:rPr>
      </w:pPr>
    </w:p>
    <w:sectPr w:rsidR="00004EC8">
      <w:pgSz w:w="16834" w:h="11909" w:orient="landscape"/>
      <w:pgMar w:top="1440" w:right="1195" w:bottom="1152"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BCBA3" w14:textId="77777777" w:rsidR="009B0ACF" w:rsidRDefault="009B0ACF">
      <w:r>
        <w:separator/>
      </w:r>
    </w:p>
  </w:endnote>
  <w:endnote w:type="continuationSeparator" w:id="0">
    <w:p w14:paraId="3E27E1ED" w14:textId="77777777" w:rsidR="009B0ACF" w:rsidRDefault="009B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altName w:val="Malgun Gothic"/>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GulimChe">
    <w:altName w:val="굴림체"/>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angSong_GB2312">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19">
    <w:altName w:val="MS Gothic"/>
    <w:panose1 w:val="00000000000000000000"/>
    <w:charset w:val="80"/>
    <w:family w:val="swiss"/>
    <w:notTrueType/>
    <w:pitch w:val="default"/>
    <w:sig w:usb0="00000000"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iryo">
    <w:charset w:val="80"/>
    <w:family w:val="swiss"/>
    <w:pitch w:val="variable"/>
    <w:sig w:usb0="E00002FF" w:usb1="6AC7FFFF"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½Å¸íÁ¶">
    <w:altName w:val="Times New Roman"/>
    <w:panose1 w:val="00000000000000000000"/>
    <w:charset w:val="00"/>
    <w:family w:val="auto"/>
    <w:notTrueType/>
    <w:pitch w:val="default"/>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EF32B" w14:textId="77777777" w:rsidR="00004EC8" w:rsidRDefault="009662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B36DE6" w14:textId="77777777" w:rsidR="00004EC8" w:rsidRDefault="00004E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3CEE0" w14:textId="412D5BA5" w:rsidR="00004EC8" w:rsidRDefault="009662EC" w:rsidP="00651563">
    <w:pPr>
      <w:pStyle w:val="Footer"/>
      <w:jc w:val="right"/>
    </w:pPr>
    <w:r>
      <w:rPr>
        <w:rStyle w:val="PageNumber"/>
      </w:rPr>
      <w:tab/>
    </w:r>
    <w:r>
      <w:rPr>
        <w:rStyle w:val="PageNumber"/>
      </w:rPr>
      <w:tab/>
    </w:r>
    <w:sdt>
      <w:sdtPr>
        <w:id w:val="1121106522"/>
        <w:docPartObj>
          <w:docPartGallery w:val="Page Numbers (Bottom of Page)"/>
          <w:docPartUnique/>
        </w:docPartObj>
      </w:sdtPr>
      <w:sdtContent>
        <w:sdt>
          <w:sdtPr>
            <w:id w:val="2029597135"/>
            <w:docPartObj>
              <w:docPartGallery w:val="Page Numbers (Top of Page)"/>
              <w:docPartUnique/>
            </w:docPartObj>
          </w:sdtP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32E8A" w14:textId="0088B813" w:rsidR="00651563" w:rsidRDefault="00651563" w:rsidP="00651563">
    <w:pPr>
      <w:pStyle w:val="Footer"/>
      <w:jc w:val="right"/>
    </w:pPr>
    <w:r>
      <w:rPr>
        <w:rStyle w:val="PageNumber"/>
      </w:rPr>
      <w:tab/>
    </w:r>
    <w:r>
      <w:rPr>
        <w:rStyle w:val="PageNumber"/>
      </w:rPr>
      <w:tab/>
    </w:r>
    <w:sdt>
      <w:sdtPr>
        <w:id w:val="-1953691876"/>
        <w:docPartObj>
          <w:docPartGallery w:val="Page Numbers (Bottom of Page)"/>
          <w:docPartUnique/>
        </w:docPartObj>
      </w:sdtPr>
      <w:sdtContent>
        <w:sdt>
          <w:sdtPr>
            <w:id w:val="182019321"/>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rPr>
              <w:t>0</w:t>
            </w:r>
            <w:r>
              <w:rPr>
                <w:b/>
                <w:bCs/>
              </w:rPr>
              <w:fldChar w:fldCharType="end"/>
            </w:r>
            <w:r>
              <w:t xml:space="preserve"> of </w:t>
            </w:r>
            <w:r>
              <w:rPr>
                <w:b/>
                <w:bCs/>
              </w:rPr>
              <w:t>96</w:t>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2291108"/>
      <w:docPartObj>
        <w:docPartGallery w:val="Page Numbers (Bottom of Page)"/>
        <w:docPartUnique/>
      </w:docPartObj>
    </w:sdtPr>
    <w:sdtContent>
      <w:sdt>
        <w:sdtPr>
          <w:id w:val="-1769616900"/>
          <w:docPartObj>
            <w:docPartGallery w:val="Page Numbers (Top of Page)"/>
            <w:docPartUnique/>
          </w:docPartObj>
        </w:sdtPr>
        <w:sdtContent>
          <w:p w14:paraId="18B8A0AD" w14:textId="26F99BD4" w:rsidR="00651563" w:rsidRDefault="00651563" w:rsidP="0065156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B4C02" w14:textId="77777777" w:rsidR="009B0ACF" w:rsidRDefault="009B0ACF">
      <w:r>
        <w:separator/>
      </w:r>
    </w:p>
  </w:footnote>
  <w:footnote w:type="continuationSeparator" w:id="0">
    <w:p w14:paraId="4C0F6096" w14:textId="77777777" w:rsidR="009B0ACF" w:rsidRDefault="009B0ACF">
      <w:r>
        <w:continuationSeparator/>
      </w:r>
    </w:p>
  </w:footnote>
  <w:footnote w:id="1">
    <w:p w14:paraId="7FB6F3A9" w14:textId="77777777" w:rsidR="00004EC8" w:rsidRDefault="009662EC">
      <w:pPr>
        <w:jc w:val="both"/>
        <w:rPr>
          <w:rFonts w:eastAsia="MS Mincho"/>
          <w:color w:val="000000"/>
          <w:lang w:eastAsia="ja-JP"/>
        </w:rPr>
      </w:pPr>
      <w:r>
        <w:rPr>
          <w:rStyle w:val="FootnoteReference"/>
        </w:rPr>
        <w:footnoteRef/>
      </w:r>
      <w:r>
        <w:t xml:space="preserve"> </w:t>
      </w:r>
      <w:hyperlink r:id="rId1" w:history="1">
        <w:r>
          <w:rPr>
            <w:rStyle w:val="Hyperlink"/>
            <w:rFonts w:eastAsia="MS Mincho"/>
            <w:lang w:eastAsia="ja-JP"/>
          </w:rPr>
          <w:t>http://www.itu.int/pub/R-REP-SM.2153</w:t>
        </w:r>
      </w:hyperlink>
      <w:r>
        <w:rPr>
          <w:rStyle w:val="Hyperlink"/>
          <w:rFonts w:eastAsia="MS Mincho"/>
          <w:lang w:eastAsia="ja-JP"/>
        </w:rPr>
        <w:t xml:space="preserve"> </w:t>
      </w:r>
    </w:p>
  </w:footnote>
  <w:footnote w:id="2">
    <w:p w14:paraId="28AEA47D" w14:textId="77777777" w:rsidR="00004EC8" w:rsidRDefault="009662EC">
      <w:pPr>
        <w:jc w:val="both"/>
        <w:rPr>
          <w:rFonts w:eastAsia="MS Mincho"/>
          <w:color w:val="000000"/>
          <w:lang w:eastAsia="ja-JP"/>
        </w:rPr>
      </w:pPr>
      <w:r>
        <w:rPr>
          <w:rStyle w:val="FootnoteReference"/>
        </w:rPr>
        <w:footnoteRef/>
      </w:r>
      <w:r>
        <w:t xml:space="preserve"> </w:t>
      </w:r>
      <w:hyperlink r:id="rId2" w:history="1">
        <w:r>
          <w:rPr>
            <w:rStyle w:val="Hyperlink"/>
            <w:rFonts w:eastAsia="MS Mincho" w:hint="eastAsia"/>
            <w:lang w:eastAsia="ja-JP"/>
          </w:rPr>
          <w:t>http://www.itu.int/pub/R-RES-R.54</w:t>
        </w:r>
      </w:hyperlink>
    </w:p>
  </w:footnote>
  <w:footnote w:id="3">
    <w:p w14:paraId="4EE92042" w14:textId="77777777" w:rsidR="00004EC8" w:rsidRDefault="00004EC8">
      <w:pPr>
        <w:pStyle w:val="FootnoteText"/>
        <w:rPr>
          <w:lang w:eastAsia="ko-KR"/>
        </w:rPr>
      </w:pPr>
    </w:p>
    <w:p w14:paraId="60875D70" w14:textId="77777777" w:rsidR="00004EC8" w:rsidRDefault="009662EC">
      <w:pPr>
        <w:pStyle w:val="FootnoteText"/>
      </w:pPr>
      <w:r>
        <w:rPr>
          <w:rStyle w:val="FootnoteReference"/>
        </w:rPr>
        <w:footnoteRef/>
      </w:r>
      <w:r>
        <w:t xml:space="preserve"> http://mic.gov.vn/vbqppl/Lists/Vn%20bn%20QPPL/DispForm.aspx?ID=7971</w:t>
      </w:r>
    </w:p>
  </w:footnote>
  <w:footnote w:id="4">
    <w:p w14:paraId="44188D3F" w14:textId="77777777" w:rsidR="00004EC8" w:rsidRDefault="009662EC">
      <w:pPr>
        <w:pStyle w:val="FootnoteText"/>
      </w:pPr>
      <w:r>
        <w:rPr>
          <w:rStyle w:val="FootnoteReference"/>
        </w:rPr>
        <w:footnoteRef/>
      </w:r>
      <w:r>
        <w:t xml:space="preserve"> </w:t>
      </w:r>
      <w:r>
        <w:rPr>
          <w:lang w:eastAsia="ko-KR"/>
        </w:rPr>
        <w:t xml:space="preserve">Frequency and power shown in Table 1 and 2 are indicative ranges only.  </w:t>
      </w:r>
      <w:r>
        <w:t xml:space="preserve">Actual transmit frequency or power may be subject to revision and updates in future.  </w:t>
      </w:r>
    </w:p>
    <w:p w14:paraId="7CEF7184" w14:textId="77777777" w:rsidR="00004EC8" w:rsidRDefault="00004EC8">
      <w:pPr>
        <w:pStyle w:val="FootnoteText"/>
      </w:pPr>
    </w:p>
  </w:footnote>
  <w:footnote w:id="5">
    <w:p w14:paraId="08E2C7AC" w14:textId="77777777" w:rsidR="00004EC8" w:rsidRDefault="009662EC">
      <w:pPr>
        <w:pStyle w:val="FootnoteText"/>
      </w:pPr>
      <w:r>
        <w:rPr>
          <w:rStyle w:val="FootnoteReference"/>
        </w:rPr>
        <w:footnoteRef/>
      </w:r>
      <w:r>
        <w:t xml:space="preserve"> </w:t>
      </w:r>
      <w:r>
        <w:rPr>
          <w:sz w:val="22"/>
          <w:szCs w:val="22"/>
        </w:rPr>
        <w:t>http://www.erodocdb.dk/docs/doc98/official/pdf/REC7003E.PDF</w:t>
      </w:r>
    </w:p>
  </w:footnote>
  <w:footnote w:id="6">
    <w:p w14:paraId="7F12C88E" w14:textId="77777777" w:rsidR="00004EC8" w:rsidRDefault="009662EC">
      <w:pPr>
        <w:pStyle w:val="FootnoteText"/>
      </w:pPr>
      <w:r>
        <w:rPr>
          <w:rStyle w:val="FootnoteReference"/>
        </w:rPr>
        <w:footnoteRef/>
      </w:r>
      <w:r>
        <w:t xml:space="preserve"> </w:t>
      </w:r>
      <w:r>
        <w:rPr>
          <w:sz w:val="22"/>
          <w:szCs w:val="22"/>
        </w:rPr>
        <w:t>http://www.itu.int/dms_pubrec/itu-r/rec/sm/R-REC-SM.1896-0-201111-I!!MSW-E.docx</w:t>
      </w:r>
    </w:p>
  </w:footnote>
  <w:footnote w:id="7">
    <w:p w14:paraId="0EA4DCD6" w14:textId="77777777" w:rsidR="00004EC8" w:rsidRDefault="009662EC">
      <w:pPr>
        <w:pStyle w:val="FootnoteText"/>
      </w:pPr>
      <w:r>
        <w:rPr>
          <w:rStyle w:val="FootnoteReference"/>
        </w:rPr>
        <w:footnoteRef/>
      </w:r>
      <w:r>
        <w:t xml:space="preserve"> </w:t>
      </w:r>
      <w:r>
        <w:rPr>
          <w:lang w:eastAsia="ko-KR"/>
        </w:rPr>
        <w:t>See report ITU-R SM 2057, “Studies related to the impact of devices using Ultra Wideband (UWB) technologies on radiocommunication services”</w:t>
      </w:r>
    </w:p>
  </w:footnote>
  <w:footnote w:id="8">
    <w:p w14:paraId="65B8AAEC" w14:textId="77777777" w:rsidR="00004EC8" w:rsidRDefault="009662EC">
      <w:pPr>
        <w:pStyle w:val="FootnoteText"/>
      </w:pPr>
      <w:r>
        <w:rPr>
          <w:rStyle w:val="FootnoteReference"/>
        </w:rPr>
        <w:footnoteRef/>
      </w:r>
      <w:r>
        <w:t xml:space="preserve"> </w:t>
      </w:r>
      <w:hyperlink r:id="rId3" w:history="1">
        <w:r>
          <w:rPr>
            <w:rStyle w:val="Hyperlink"/>
          </w:rPr>
          <w:t>http://www.itu.int/dms_pub/itu-r/opb/res/R-RES-R.54-2007-PDF-E.pdf</w:t>
        </w:r>
      </w:hyperlink>
      <w:r>
        <w:t xml:space="preserve"> </w:t>
      </w:r>
    </w:p>
  </w:footnote>
  <w:footnote w:id="9">
    <w:p w14:paraId="78820DE0" w14:textId="77777777" w:rsidR="00004EC8" w:rsidRDefault="009662EC">
      <w:pPr>
        <w:pStyle w:val="FootnoteText"/>
      </w:pPr>
      <w:r>
        <w:rPr>
          <w:rStyle w:val="FootnoteReference"/>
        </w:rPr>
        <w:footnoteRef/>
      </w:r>
      <w:r>
        <w:t xml:space="preserve"> Administrations may indicate additional information on </w:t>
      </w:r>
      <w:r>
        <w:rPr>
          <w:rFonts w:hint="eastAsia"/>
          <w:lang w:eastAsia="ko-KR"/>
        </w:rPr>
        <w:t>channel spac</w:t>
      </w:r>
      <w:r>
        <w:rPr>
          <w:lang w:eastAsia="ko-KR"/>
        </w:rPr>
        <w:t xml:space="preserve">ing, necessary </w:t>
      </w:r>
      <w:r>
        <w:rPr>
          <w:rFonts w:hint="eastAsia"/>
          <w:lang w:eastAsia="ko-KR"/>
        </w:rPr>
        <w:t>bandwidth</w:t>
      </w:r>
      <w:r>
        <w:t xml:space="preserve"> and </w:t>
      </w:r>
      <w:r>
        <w:rPr>
          <w:rFonts w:hint="eastAsia"/>
          <w:lang w:eastAsia="ko-KR"/>
        </w:rPr>
        <w:t>interference mitigation requirement</w:t>
      </w:r>
      <w:r>
        <w:rPr>
          <w:lang w:eastAsia="ko-KR"/>
        </w:rPr>
        <w:t>.</w:t>
      </w:r>
    </w:p>
  </w:footnote>
  <w:footnote w:id="10">
    <w:p w14:paraId="305B4B07" w14:textId="77777777" w:rsidR="00004EC8" w:rsidRDefault="009662EC">
      <w:pPr>
        <w:pStyle w:val="enumlev1"/>
        <w:ind w:left="400" w:firstLine="0"/>
        <w:rPr>
          <w:lang w:eastAsia="ko-KR"/>
        </w:rPr>
      </w:pPr>
      <w:r>
        <w:rPr>
          <w:rStyle w:val="FootnoteReference"/>
        </w:rPr>
        <w:footnoteRef/>
      </w:r>
      <w:r>
        <w:t xml:space="preserve"> </w:t>
      </w:r>
      <w:r>
        <w:rPr>
          <w:sz w:val="20"/>
          <w:szCs w:val="20"/>
        </w:rPr>
        <w:t xml:space="preserve">Administrations may indicate additional information on </w:t>
      </w:r>
      <w:r>
        <w:rPr>
          <w:rFonts w:hint="eastAsia"/>
          <w:sz w:val="20"/>
          <w:szCs w:val="20"/>
          <w:lang w:eastAsia="ko-KR"/>
        </w:rPr>
        <w:t>channel spac</w:t>
      </w:r>
      <w:r>
        <w:rPr>
          <w:sz w:val="20"/>
          <w:szCs w:val="20"/>
          <w:lang w:eastAsia="ko-KR"/>
        </w:rPr>
        <w:t xml:space="preserve">ing, necessary </w:t>
      </w:r>
      <w:r>
        <w:rPr>
          <w:rFonts w:hint="eastAsia"/>
          <w:sz w:val="20"/>
          <w:szCs w:val="20"/>
          <w:lang w:eastAsia="ko-KR"/>
        </w:rPr>
        <w:t>bandwidth</w:t>
      </w:r>
      <w:r>
        <w:rPr>
          <w:sz w:val="20"/>
          <w:szCs w:val="20"/>
          <w:lang w:eastAsia="ko-KR"/>
        </w:rPr>
        <w:t>,</w:t>
      </w:r>
      <w:r>
        <w:rPr>
          <w:sz w:val="20"/>
          <w:szCs w:val="20"/>
        </w:rPr>
        <w:t xml:space="preserve"> </w:t>
      </w:r>
      <w:r>
        <w:rPr>
          <w:rFonts w:hint="eastAsia"/>
          <w:sz w:val="20"/>
          <w:szCs w:val="20"/>
          <w:lang w:eastAsia="ko-KR"/>
        </w:rPr>
        <w:t>interference mitigation requirement</w:t>
      </w:r>
      <w:r>
        <w:rPr>
          <w:sz w:val="20"/>
          <w:szCs w:val="20"/>
          <w:lang w:eastAsia="ko-KR"/>
        </w:rPr>
        <w:t xml:space="preserve">, </w:t>
      </w:r>
      <w:r>
        <w:rPr>
          <w:rFonts w:hint="eastAsia"/>
          <w:sz w:val="20"/>
          <w:szCs w:val="20"/>
          <w:lang w:eastAsia="ko-KR"/>
        </w:rPr>
        <w:t>unwanted emission limit</w:t>
      </w:r>
      <w:r>
        <w:rPr>
          <w:sz w:val="20"/>
          <w:szCs w:val="20"/>
          <w:lang w:eastAsia="ko-KR"/>
        </w:rPr>
        <w:t xml:space="preserve"> and applicable radio standards.</w:t>
      </w:r>
    </w:p>
    <w:p w14:paraId="395A20BD" w14:textId="77777777" w:rsidR="00004EC8" w:rsidRDefault="00004EC8">
      <w:pPr>
        <w:pStyle w:val="FootnoteText"/>
      </w:pPr>
    </w:p>
  </w:footnote>
  <w:footnote w:id="11">
    <w:p w14:paraId="51A6BA4A" w14:textId="77777777" w:rsidR="00004EC8" w:rsidRDefault="009662EC">
      <w:pPr>
        <w:pStyle w:val="FootnoteText"/>
      </w:pPr>
      <w:r>
        <w:rPr>
          <w:rStyle w:val="FootnoteReference"/>
        </w:rPr>
        <w:footnoteRef/>
      </w:r>
      <w:r>
        <w:t xml:space="preserve"> Administrations may indicate additional information on </w:t>
      </w:r>
      <w:r>
        <w:rPr>
          <w:rFonts w:hint="eastAsia"/>
          <w:lang w:eastAsia="ko-KR"/>
        </w:rPr>
        <w:t>channel spac</w:t>
      </w:r>
      <w:r>
        <w:rPr>
          <w:lang w:eastAsia="ko-KR"/>
        </w:rPr>
        <w:t xml:space="preserve">ing, necessary </w:t>
      </w:r>
      <w:r>
        <w:rPr>
          <w:rFonts w:hint="eastAsia"/>
          <w:lang w:eastAsia="ko-KR"/>
        </w:rPr>
        <w:t>bandwidth</w:t>
      </w:r>
      <w:r>
        <w:t xml:space="preserve"> and </w:t>
      </w:r>
      <w:r>
        <w:rPr>
          <w:rFonts w:hint="eastAsia"/>
          <w:lang w:eastAsia="ko-KR"/>
        </w:rPr>
        <w:t>interference mitigation requirement</w:t>
      </w:r>
      <w:r>
        <w:rPr>
          <w:lang w:eastAsia="ko-KR"/>
        </w:rPr>
        <w:t>.</w:t>
      </w:r>
    </w:p>
  </w:footnote>
  <w:footnote w:id="12">
    <w:p w14:paraId="04459B9A" w14:textId="77777777" w:rsidR="00004EC8" w:rsidRDefault="009662EC">
      <w:pPr>
        <w:pStyle w:val="enumlev1"/>
        <w:ind w:left="400" w:firstLine="0"/>
        <w:rPr>
          <w:lang w:eastAsia="ko-KR"/>
        </w:rPr>
      </w:pPr>
      <w:r>
        <w:rPr>
          <w:rStyle w:val="FootnoteReference"/>
        </w:rPr>
        <w:footnoteRef/>
      </w:r>
      <w:r>
        <w:t xml:space="preserve"> </w:t>
      </w:r>
      <w:r>
        <w:rPr>
          <w:sz w:val="20"/>
          <w:szCs w:val="20"/>
        </w:rPr>
        <w:t xml:space="preserve">Administrations may indicate additional information on </w:t>
      </w:r>
      <w:r>
        <w:rPr>
          <w:rFonts w:hint="eastAsia"/>
          <w:sz w:val="20"/>
          <w:szCs w:val="20"/>
          <w:lang w:eastAsia="ko-KR"/>
        </w:rPr>
        <w:t>channel spac</w:t>
      </w:r>
      <w:r>
        <w:rPr>
          <w:sz w:val="20"/>
          <w:szCs w:val="20"/>
          <w:lang w:eastAsia="ko-KR"/>
        </w:rPr>
        <w:t xml:space="preserve">ing, necessary </w:t>
      </w:r>
      <w:r>
        <w:rPr>
          <w:rFonts w:hint="eastAsia"/>
          <w:sz w:val="20"/>
          <w:szCs w:val="20"/>
          <w:lang w:eastAsia="ko-KR"/>
        </w:rPr>
        <w:t>bandwidth</w:t>
      </w:r>
      <w:r>
        <w:rPr>
          <w:sz w:val="20"/>
          <w:szCs w:val="20"/>
          <w:lang w:eastAsia="ko-KR"/>
        </w:rPr>
        <w:t>,</w:t>
      </w:r>
      <w:r>
        <w:rPr>
          <w:sz w:val="20"/>
          <w:szCs w:val="20"/>
        </w:rPr>
        <w:t xml:space="preserve"> </w:t>
      </w:r>
      <w:r>
        <w:rPr>
          <w:rFonts w:hint="eastAsia"/>
          <w:sz w:val="20"/>
          <w:szCs w:val="20"/>
          <w:lang w:eastAsia="ko-KR"/>
        </w:rPr>
        <w:t>interference mitigation requirement</w:t>
      </w:r>
      <w:r>
        <w:rPr>
          <w:sz w:val="20"/>
          <w:szCs w:val="20"/>
          <w:lang w:eastAsia="ko-KR"/>
        </w:rPr>
        <w:t xml:space="preserve">, </w:t>
      </w:r>
      <w:r>
        <w:rPr>
          <w:rFonts w:hint="eastAsia"/>
          <w:sz w:val="20"/>
          <w:szCs w:val="20"/>
          <w:lang w:eastAsia="ko-KR"/>
        </w:rPr>
        <w:t>unwanted emission limit</w:t>
      </w:r>
      <w:r>
        <w:rPr>
          <w:sz w:val="20"/>
          <w:szCs w:val="20"/>
          <w:lang w:eastAsia="ko-KR"/>
        </w:rPr>
        <w:t xml:space="preserve"> and applicable radio standards.</w:t>
      </w:r>
    </w:p>
    <w:p w14:paraId="7D6F19F0" w14:textId="77777777" w:rsidR="00004EC8" w:rsidRDefault="00004EC8">
      <w:pPr>
        <w:pStyle w:val="FootnoteText"/>
      </w:pPr>
    </w:p>
  </w:footnote>
  <w:footnote w:id="13">
    <w:p w14:paraId="2A4318D4" w14:textId="77777777" w:rsidR="00004EC8" w:rsidRDefault="009662EC">
      <w:pPr>
        <w:pStyle w:val="enumlev1"/>
        <w:ind w:left="400" w:firstLine="0"/>
        <w:rPr>
          <w:lang w:eastAsia="ko-KR"/>
        </w:rPr>
      </w:pPr>
      <w:r>
        <w:rPr>
          <w:rStyle w:val="FootnoteReference"/>
        </w:rPr>
        <w:footnoteRef/>
      </w:r>
      <w:r>
        <w:t xml:space="preserve"> </w:t>
      </w:r>
      <w:r>
        <w:rPr>
          <w:sz w:val="20"/>
          <w:szCs w:val="20"/>
        </w:rPr>
        <w:t xml:space="preserve">Administrations may indicate additional information on </w:t>
      </w:r>
      <w:r>
        <w:rPr>
          <w:rFonts w:hint="eastAsia"/>
          <w:sz w:val="20"/>
          <w:szCs w:val="20"/>
          <w:lang w:eastAsia="ko-KR"/>
        </w:rPr>
        <w:t>channel spac</w:t>
      </w:r>
      <w:r>
        <w:rPr>
          <w:sz w:val="20"/>
          <w:szCs w:val="20"/>
          <w:lang w:eastAsia="ko-KR"/>
        </w:rPr>
        <w:t xml:space="preserve">ing, necessary </w:t>
      </w:r>
      <w:r>
        <w:rPr>
          <w:rFonts w:hint="eastAsia"/>
          <w:sz w:val="20"/>
          <w:szCs w:val="20"/>
          <w:lang w:eastAsia="ko-KR"/>
        </w:rPr>
        <w:t>bandwidth</w:t>
      </w:r>
      <w:r>
        <w:rPr>
          <w:sz w:val="20"/>
          <w:szCs w:val="20"/>
          <w:lang w:eastAsia="ko-KR"/>
        </w:rPr>
        <w:t>,</w:t>
      </w:r>
      <w:r>
        <w:rPr>
          <w:sz w:val="20"/>
          <w:szCs w:val="20"/>
        </w:rPr>
        <w:t xml:space="preserve"> </w:t>
      </w:r>
      <w:r>
        <w:rPr>
          <w:rFonts w:hint="eastAsia"/>
          <w:sz w:val="20"/>
          <w:szCs w:val="20"/>
          <w:lang w:eastAsia="ko-KR"/>
        </w:rPr>
        <w:t>interference mitigation requirement</w:t>
      </w:r>
      <w:r>
        <w:rPr>
          <w:sz w:val="20"/>
          <w:szCs w:val="20"/>
          <w:lang w:eastAsia="ko-KR"/>
        </w:rPr>
        <w:t xml:space="preserve">, </w:t>
      </w:r>
      <w:r>
        <w:rPr>
          <w:rFonts w:hint="eastAsia"/>
          <w:sz w:val="20"/>
          <w:szCs w:val="20"/>
          <w:lang w:eastAsia="ko-KR"/>
        </w:rPr>
        <w:t>unwanted emission limit</w:t>
      </w:r>
      <w:r>
        <w:rPr>
          <w:sz w:val="20"/>
          <w:szCs w:val="20"/>
          <w:lang w:eastAsia="ko-KR"/>
        </w:rPr>
        <w:t xml:space="preserve"> and applicable radio standards.</w:t>
      </w:r>
    </w:p>
    <w:p w14:paraId="6B1C549B" w14:textId="77777777" w:rsidR="00004EC8" w:rsidRDefault="00004EC8">
      <w:pPr>
        <w:pStyle w:val="FootnoteText"/>
      </w:pPr>
    </w:p>
  </w:footnote>
  <w:footnote w:id="14">
    <w:p w14:paraId="38E6A51C" w14:textId="77777777" w:rsidR="00004EC8" w:rsidRDefault="009662EC">
      <w:pPr>
        <w:pStyle w:val="enumlev1"/>
        <w:ind w:left="400" w:firstLine="0"/>
        <w:rPr>
          <w:lang w:eastAsia="ko-KR"/>
        </w:rPr>
      </w:pPr>
      <w:r>
        <w:rPr>
          <w:rStyle w:val="FootnoteReference"/>
        </w:rPr>
        <w:footnoteRef/>
      </w:r>
      <w:r>
        <w:t xml:space="preserve"> </w:t>
      </w:r>
      <w:r>
        <w:rPr>
          <w:sz w:val="20"/>
          <w:szCs w:val="20"/>
        </w:rPr>
        <w:t xml:space="preserve">Administrations may indicate additional information on </w:t>
      </w:r>
      <w:r>
        <w:rPr>
          <w:rFonts w:hint="eastAsia"/>
          <w:sz w:val="20"/>
          <w:szCs w:val="20"/>
          <w:lang w:eastAsia="ko-KR"/>
        </w:rPr>
        <w:t>channel spac</w:t>
      </w:r>
      <w:r>
        <w:rPr>
          <w:sz w:val="20"/>
          <w:szCs w:val="20"/>
          <w:lang w:eastAsia="ko-KR"/>
        </w:rPr>
        <w:t xml:space="preserve">ing, necessary </w:t>
      </w:r>
      <w:r>
        <w:rPr>
          <w:rFonts w:hint="eastAsia"/>
          <w:sz w:val="20"/>
          <w:szCs w:val="20"/>
          <w:lang w:eastAsia="ko-KR"/>
        </w:rPr>
        <w:t>bandwidth</w:t>
      </w:r>
      <w:r>
        <w:rPr>
          <w:sz w:val="20"/>
          <w:szCs w:val="20"/>
          <w:lang w:eastAsia="ko-KR"/>
        </w:rPr>
        <w:t>,</w:t>
      </w:r>
      <w:r>
        <w:rPr>
          <w:sz w:val="20"/>
          <w:szCs w:val="20"/>
        </w:rPr>
        <w:t xml:space="preserve"> </w:t>
      </w:r>
      <w:r>
        <w:rPr>
          <w:rFonts w:hint="eastAsia"/>
          <w:sz w:val="20"/>
          <w:szCs w:val="20"/>
          <w:lang w:eastAsia="ko-KR"/>
        </w:rPr>
        <w:t>interference mitigation requirement</w:t>
      </w:r>
      <w:r>
        <w:rPr>
          <w:sz w:val="20"/>
          <w:szCs w:val="20"/>
          <w:lang w:eastAsia="ko-KR"/>
        </w:rPr>
        <w:t xml:space="preserve">, </w:t>
      </w:r>
      <w:r>
        <w:rPr>
          <w:rFonts w:hint="eastAsia"/>
          <w:sz w:val="20"/>
          <w:szCs w:val="20"/>
          <w:lang w:eastAsia="ko-KR"/>
        </w:rPr>
        <w:t>unwanted emission limit</w:t>
      </w:r>
      <w:r>
        <w:rPr>
          <w:sz w:val="20"/>
          <w:szCs w:val="20"/>
          <w:lang w:eastAsia="ko-KR"/>
        </w:rPr>
        <w:t xml:space="preserve"> and applicable radio standards.</w:t>
      </w:r>
    </w:p>
    <w:p w14:paraId="0359051B" w14:textId="77777777" w:rsidR="00004EC8" w:rsidRDefault="00004EC8">
      <w:pPr>
        <w:pStyle w:val="FootnoteText"/>
      </w:pPr>
    </w:p>
  </w:footnote>
  <w:footnote w:id="15">
    <w:p w14:paraId="09259FCC" w14:textId="77777777" w:rsidR="00004EC8" w:rsidRDefault="009662EC">
      <w:pPr>
        <w:pStyle w:val="FootnoteText"/>
        <w:ind w:left="600" w:hanging="600"/>
        <w:rPr>
          <w:rFonts w:ascii="Arial" w:hAnsi="Arial" w:cs="Arial"/>
          <w:sz w:val="18"/>
          <w:szCs w:val="18"/>
        </w:rPr>
      </w:pPr>
      <w:r>
        <w:rPr>
          <w:rStyle w:val="FootnoteReference"/>
          <w:rFonts w:ascii="Arial" w:hAnsi="Arial" w:cs="Arial"/>
          <w:sz w:val="18"/>
          <w:szCs w:val="18"/>
        </w:rPr>
        <w:t>Note 1</w:t>
      </w:r>
      <w:r>
        <w:rPr>
          <w:rFonts w:ascii="Arial" w:hAnsi="Arial" w:cs="Arial"/>
          <w:sz w:val="18"/>
          <w:szCs w:val="18"/>
        </w:rPr>
        <w:t xml:space="preserve">     Effective Radiated Power (</w:t>
      </w:r>
      <w:proofErr w:type="spellStart"/>
      <w:r>
        <w:rPr>
          <w:rFonts w:ascii="Arial" w:hAnsi="Arial" w:cs="Arial"/>
          <w:sz w:val="18"/>
          <w:szCs w:val="18"/>
        </w:rPr>
        <w:t>e.r.p.</w:t>
      </w:r>
      <w:proofErr w:type="spellEnd"/>
      <w:r>
        <w:rPr>
          <w:rFonts w:ascii="Arial" w:hAnsi="Arial" w:cs="Arial"/>
          <w:sz w:val="18"/>
          <w:szCs w:val="18"/>
        </w:rPr>
        <w:t>) refers to radiation of a half wave tuned dipole, which is used for frequencies below 1 GHz.</w:t>
      </w:r>
    </w:p>
  </w:footnote>
  <w:footnote w:id="16">
    <w:p w14:paraId="0370176D" w14:textId="77777777" w:rsidR="00004EC8" w:rsidRDefault="009662EC">
      <w:pPr>
        <w:pStyle w:val="FootnoteText"/>
        <w:ind w:left="600" w:hanging="600"/>
        <w:rPr>
          <w:rFonts w:ascii="Arial" w:hAnsi="Arial" w:cs="Arial"/>
          <w:sz w:val="18"/>
          <w:szCs w:val="18"/>
        </w:rPr>
      </w:pPr>
      <w:r>
        <w:rPr>
          <w:rStyle w:val="FootnoteReference"/>
          <w:rFonts w:ascii="Arial" w:hAnsi="Arial" w:cs="Arial"/>
          <w:sz w:val="18"/>
          <w:szCs w:val="18"/>
        </w:rPr>
        <w:t>Note 1</w:t>
      </w:r>
      <w:r>
        <w:rPr>
          <w:rFonts w:ascii="Arial" w:hAnsi="Arial" w:cs="Arial"/>
          <w:sz w:val="18"/>
          <w:szCs w:val="18"/>
        </w:rPr>
        <w:t xml:space="preserve">     Effective Radiated Power (</w:t>
      </w:r>
      <w:proofErr w:type="spellStart"/>
      <w:r>
        <w:rPr>
          <w:rFonts w:ascii="Arial" w:hAnsi="Arial" w:cs="Arial"/>
          <w:sz w:val="18"/>
          <w:szCs w:val="18"/>
        </w:rPr>
        <w:t>e.r.p.</w:t>
      </w:r>
      <w:proofErr w:type="spellEnd"/>
      <w:r>
        <w:rPr>
          <w:rFonts w:ascii="Arial" w:hAnsi="Arial" w:cs="Arial"/>
          <w:sz w:val="18"/>
          <w:szCs w:val="18"/>
        </w:rPr>
        <w:t>) refers to radiation of a half wave tuned dipole, which is used for frequencies below 1 GHz.</w:t>
      </w:r>
    </w:p>
  </w:footnote>
  <w:footnote w:id="17">
    <w:p w14:paraId="7E3F5A8E" w14:textId="77777777" w:rsidR="00004EC8" w:rsidRDefault="009662EC">
      <w:pPr>
        <w:pStyle w:val="FootnoteText"/>
      </w:pPr>
      <w:r>
        <w:rPr>
          <w:rStyle w:val="FootnoteReference"/>
        </w:rPr>
        <w:t>Note 2</w:t>
      </w:r>
      <w:r>
        <w:t xml:space="preserve">     Equivalent Isotropic Radiated Power (</w:t>
      </w:r>
      <w:proofErr w:type="spellStart"/>
      <w:r>
        <w:t>e.i.r.p</w:t>
      </w:r>
      <w:proofErr w:type="spellEnd"/>
      <w:r>
        <w:t xml:space="preserve">) is a product of the power supplied to the antenna and the maximum antenna gain, relative to an isotropic antenna, and is used for frequencies above 1 GHz. There is a constant difference of 2.15 dB between </w:t>
      </w:r>
      <w:proofErr w:type="spellStart"/>
      <w:r>
        <w:t>e.i.r.p</w:t>
      </w:r>
      <w:proofErr w:type="spellEnd"/>
      <w:r>
        <w:t xml:space="preserve"> and </w:t>
      </w:r>
      <w:proofErr w:type="spellStart"/>
      <w:r>
        <w:t>e.r.p</w:t>
      </w:r>
      <w:proofErr w:type="spellEnd"/>
      <w:r>
        <w:t xml:space="preserve"> [</w:t>
      </w:r>
      <w:proofErr w:type="spellStart"/>
      <w:r>
        <w:t>e.i.r.p</w:t>
      </w:r>
      <w:proofErr w:type="spellEnd"/>
      <w:r>
        <w:t xml:space="preserve">. (dBm) = </w:t>
      </w:r>
      <w:proofErr w:type="spellStart"/>
      <w:r>
        <w:t>e.r.p</w:t>
      </w:r>
      <w:proofErr w:type="spellEnd"/>
      <w:r>
        <w:t xml:space="preserve"> (dBm) + 2.15]</w:t>
      </w:r>
    </w:p>
  </w:footnote>
  <w:footnote w:id="18">
    <w:p w14:paraId="5F81EEFF" w14:textId="77777777" w:rsidR="00004EC8" w:rsidRDefault="009662EC">
      <w:pPr>
        <w:pStyle w:val="FootnoteText"/>
        <w:ind w:left="600" w:hanging="600"/>
        <w:rPr>
          <w:rFonts w:ascii="Arial" w:hAnsi="Arial" w:cs="Arial"/>
          <w:sz w:val="18"/>
          <w:szCs w:val="18"/>
        </w:rPr>
      </w:pPr>
      <w:r>
        <w:rPr>
          <w:rStyle w:val="FootnoteReference"/>
          <w:rFonts w:ascii="Arial" w:hAnsi="Arial" w:cs="Arial"/>
          <w:sz w:val="18"/>
          <w:szCs w:val="18"/>
        </w:rPr>
        <w:t>Note 1</w:t>
      </w:r>
      <w:r>
        <w:rPr>
          <w:rFonts w:ascii="Arial" w:hAnsi="Arial" w:cs="Arial"/>
          <w:sz w:val="18"/>
          <w:szCs w:val="18"/>
        </w:rPr>
        <w:t xml:space="preserve">     Effective Radiated Power (</w:t>
      </w:r>
      <w:proofErr w:type="spellStart"/>
      <w:r>
        <w:rPr>
          <w:rFonts w:ascii="Arial" w:hAnsi="Arial" w:cs="Arial"/>
          <w:sz w:val="18"/>
          <w:szCs w:val="18"/>
        </w:rPr>
        <w:t>e.r.p.</w:t>
      </w:r>
      <w:proofErr w:type="spellEnd"/>
      <w:r>
        <w:rPr>
          <w:rFonts w:ascii="Arial" w:hAnsi="Arial" w:cs="Arial"/>
          <w:sz w:val="18"/>
          <w:szCs w:val="18"/>
        </w:rPr>
        <w:t>) refers to radiation of a half wave tuned dipole, which is used for frequencies below 1 GHz.</w:t>
      </w:r>
    </w:p>
  </w:footnote>
  <w:footnote w:id="19">
    <w:p w14:paraId="16BA9EC1" w14:textId="77777777" w:rsidR="00004EC8" w:rsidRDefault="009662EC">
      <w:pPr>
        <w:ind w:left="600" w:hanging="600"/>
        <w:rPr>
          <w:rFonts w:ascii="Arial" w:hAnsi="Arial" w:cs="Arial"/>
          <w:sz w:val="18"/>
          <w:szCs w:val="18"/>
        </w:rPr>
      </w:pPr>
      <w:r>
        <w:rPr>
          <w:rStyle w:val="FootnoteReference"/>
          <w:rFonts w:ascii="Arial" w:hAnsi="Arial" w:cs="Arial"/>
          <w:sz w:val="18"/>
          <w:szCs w:val="18"/>
        </w:rPr>
        <w:t>Note 2</w:t>
      </w:r>
      <w:r>
        <w:rPr>
          <w:rFonts w:ascii="Arial" w:hAnsi="Arial" w:cs="Arial"/>
          <w:sz w:val="18"/>
          <w:szCs w:val="18"/>
        </w:rPr>
        <w:t xml:space="preserve">     Equivalent Isotropic Radiated Power (</w:t>
      </w:r>
      <w:proofErr w:type="spellStart"/>
      <w:r>
        <w:rPr>
          <w:rFonts w:ascii="Arial" w:hAnsi="Arial" w:cs="Arial"/>
          <w:sz w:val="18"/>
          <w:szCs w:val="18"/>
        </w:rPr>
        <w:t>e.i.r.p</w:t>
      </w:r>
      <w:proofErr w:type="spellEnd"/>
      <w:r>
        <w:rPr>
          <w:rFonts w:ascii="Arial" w:hAnsi="Arial" w:cs="Arial"/>
          <w:sz w:val="18"/>
          <w:szCs w:val="18"/>
        </w:rPr>
        <w:t xml:space="preserve">.) is a product of the power supplied to the antenna and the maximum antenna gain, relative to an isotropic antenna, and is used for frequencies above 1 GHz. There is a constant difference of 2.15 dB between </w:t>
      </w:r>
      <w:proofErr w:type="spellStart"/>
      <w:r>
        <w:rPr>
          <w:rFonts w:ascii="Arial" w:hAnsi="Arial" w:cs="Arial"/>
          <w:sz w:val="18"/>
          <w:szCs w:val="18"/>
        </w:rPr>
        <w:t>e.i.r.p</w:t>
      </w:r>
      <w:proofErr w:type="spellEnd"/>
      <w:r>
        <w:rPr>
          <w:rFonts w:ascii="Arial" w:hAnsi="Arial" w:cs="Arial"/>
          <w:sz w:val="18"/>
          <w:szCs w:val="18"/>
        </w:rPr>
        <w:t xml:space="preserve">. and </w:t>
      </w:r>
      <w:proofErr w:type="spellStart"/>
      <w:r>
        <w:rPr>
          <w:rFonts w:ascii="Arial" w:hAnsi="Arial" w:cs="Arial"/>
          <w:sz w:val="18"/>
          <w:szCs w:val="18"/>
        </w:rPr>
        <w:t>e.r.p.</w:t>
      </w:r>
      <w:proofErr w:type="spellEnd"/>
      <w:r>
        <w:rPr>
          <w:rFonts w:ascii="Arial" w:hAnsi="Arial" w:cs="Arial"/>
          <w:sz w:val="18"/>
          <w:szCs w:val="18"/>
        </w:rPr>
        <w:t xml:space="preserve"> [</w:t>
      </w:r>
      <w:proofErr w:type="spellStart"/>
      <w:r>
        <w:rPr>
          <w:rFonts w:ascii="Arial" w:hAnsi="Arial" w:cs="Arial"/>
          <w:sz w:val="18"/>
          <w:szCs w:val="18"/>
        </w:rPr>
        <w:t>e.i.r.p</w:t>
      </w:r>
      <w:proofErr w:type="spellEnd"/>
      <w:r>
        <w:rPr>
          <w:rFonts w:ascii="Arial" w:hAnsi="Arial" w:cs="Arial"/>
          <w:sz w:val="18"/>
          <w:szCs w:val="18"/>
        </w:rPr>
        <w:t xml:space="preserve">. (dBm) = </w:t>
      </w:r>
      <w:proofErr w:type="spellStart"/>
      <w:r>
        <w:rPr>
          <w:rFonts w:ascii="Arial" w:hAnsi="Arial" w:cs="Arial"/>
          <w:sz w:val="18"/>
          <w:szCs w:val="18"/>
        </w:rPr>
        <w:t>e.r.p.</w:t>
      </w:r>
      <w:proofErr w:type="spellEnd"/>
      <w:r>
        <w:rPr>
          <w:rFonts w:ascii="Arial" w:hAnsi="Arial" w:cs="Arial"/>
          <w:sz w:val="18"/>
          <w:szCs w:val="18"/>
        </w:rPr>
        <w:t xml:space="preserve"> (dBm) + 2.15]</w:t>
      </w:r>
    </w:p>
  </w:footnote>
  <w:footnote w:id="20">
    <w:p w14:paraId="10691E18" w14:textId="77777777" w:rsidR="00004EC8" w:rsidRDefault="009662EC">
      <w:pPr>
        <w:ind w:left="600" w:hanging="600"/>
        <w:rPr>
          <w:rFonts w:ascii="Arial" w:hAnsi="Arial" w:cs="Arial"/>
          <w:sz w:val="18"/>
          <w:szCs w:val="18"/>
        </w:rPr>
      </w:pPr>
      <w:r>
        <w:rPr>
          <w:rStyle w:val="FootnoteReference"/>
          <w:rFonts w:ascii="Arial" w:hAnsi="Arial" w:cs="Arial"/>
          <w:sz w:val="18"/>
          <w:szCs w:val="18"/>
        </w:rPr>
        <w:t>Note 2</w:t>
      </w:r>
      <w:r>
        <w:rPr>
          <w:rFonts w:ascii="Arial" w:hAnsi="Arial" w:cs="Arial"/>
          <w:sz w:val="18"/>
          <w:szCs w:val="18"/>
        </w:rPr>
        <w:t xml:space="preserve">     Equivalent Isotropic Radiated Power (</w:t>
      </w:r>
      <w:proofErr w:type="spellStart"/>
      <w:r>
        <w:rPr>
          <w:rFonts w:ascii="Arial" w:hAnsi="Arial" w:cs="Arial"/>
          <w:sz w:val="18"/>
          <w:szCs w:val="18"/>
        </w:rPr>
        <w:t>e.i.r.p</w:t>
      </w:r>
      <w:proofErr w:type="spellEnd"/>
      <w:r>
        <w:rPr>
          <w:rFonts w:ascii="Arial" w:hAnsi="Arial" w:cs="Arial"/>
          <w:sz w:val="18"/>
          <w:szCs w:val="18"/>
        </w:rPr>
        <w:t xml:space="preserve">.) is a product of the power supplied to the antenna and the maximum antenna gain, relative to an isotropic antenna, and is used for frequencies above 1 GHz. There is a constant difference of 2.15 dB between </w:t>
      </w:r>
      <w:proofErr w:type="spellStart"/>
      <w:r>
        <w:rPr>
          <w:rFonts w:ascii="Arial" w:hAnsi="Arial" w:cs="Arial"/>
          <w:sz w:val="18"/>
          <w:szCs w:val="18"/>
        </w:rPr>
        <w:t>e.i.r.p</w:t>
      </w:r>
      <w:proofErr w:type="spellEnd"/>
      <w:r>
        <w:rPr>
          <w:rFonts w:ascii="Arial" w:hAnsi="Arial" w:cs="Arial"/>
          <w:sz w:val="18"/>
          <w:szCs w:val="18"/>
        </w:rPr>
        <w:t xml:space="preserve">. and </w:t>
      </w:r>
      <w:proofErr w:type="spellStart"/>
      <w:r>
        <w:rPr>
          <w:rFonts w:ascii="Arial" w:hAnsi="Arial" w:cs="Arial"/>
          <w:sz w:val="18"/>
          <w:szCs w:val="18"/>
        </w:rPr>
        <w:t>e.r.p.</w:t>
      </w:r>
      <w:proofErr w:type="spellEnd"/>
      <w:r>
        <w:rPr>
          <w:rFonts w:ascii="Arial" w:hAnsi="Arial" w:cs="Arial"/>
          <w:sz w:val="18"/>
          <w:szCs w:val="18"/>
        </w:rPr>
        <w:t xml:space="preserve"> [</w:t>
      </w:r>
      <w:proofErr w:type="spellStart"/>
      <w:r>
        <w:rPr>
          <w:rFonts w:ascii="Arial" w:hAnsi="Arial" w:cs="Arial"/>
          <w:sz w:val="18"/>
          <w:szCs w:val="18"/>
        </w:rPr>
        <w:t>e.i.r.p</w:t>
      </w:r>
      <w:proofErr w:type="spellEnd"/>
      <w:r>
        <w:rPr>
          <w:rFonts w:ascii="Arial" w:hAnsi="Arial" w:cs="Arial"/>
          <w:sz w:val="18"/>
          <w:szCs w:val="18"/>
        </w:rPr>
        <w:t xml:space="preserve">. (dBm) = </w:t>
      </w:r>
      <w:proofErr w:type="spellStart"/>
      <w:r>
        <w:rPr>
          <w:rFonts w:ascii="Arial" w:hAnsi="Arial" w:cs="Arial"/>
          <w:sz w:val="18"/>
          <w:szCs w:val="18"/>
        </w:rPr>
        <w:t>e.r.p.</w:t>
      </w:r>
      <w:proofErr w:type="spellEnd"/>
      <w:r>
        <w:rPr>
          <w:rFonts w:ascii="Arial" w:hAnsi="Arial" w:cs="Arial"/>
          <w:sz w:val="18"/>
          <w:szCs w:val="18"/>
        </w:rPr>
        <w:t xml:space="preserve"> (dBm) + 2.15]</w:t>
      </w:r>
    </w:p>
  </w:footnote>
  <w:footnote w:id="21">
    <w:p w14:paraId="2BB4393D" w14:textId="77777777" w:rsidR="00004EC8" w:rsidRDefault="009662EC">
      <w:pPr>
        <w:pStyle w:val="FootnoteText"/>
      </w:pPr>
      <w:r>
        <w:rPr>
          <w:rStyle w:val="FootnoteReference"/>
        </w:rPr>
        <w:footnoteRef/>
      </w:r>
      <w:r>
        <w:t xml:space="preserve"> ERP (Effective Radiated Power)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D79CC" w14:textId="77777777" w:rsidR="00004EC8" w:rsidRDefault="009662EC">
    <w:pPr>
      <w:pStyle w:val="Header"/>
      <w:tabs>
        <w:tab w:val="center" w:pos="4763"/>
        <w:tab w:val="left" w:pos="5820"/>
      </w:tabs>
      <w:jc w:val="center"/>
      <w:rPr>
        <w:rFonts w:eastAsia="MS Mincho"/>
        <w:lang w:eastAsia="ja-JP"/>
      </w:rPr>
    </w:pPr>
    <w:r>
      <w:rPr>
        <w:lang w:eastAsia="ko-KR"/>
      </w:rPr>
      <w:t>APT/AWG/REP-07(Rev.</w:t>
    </w:r>
    <w:r w:rsidR="002C7C6F">
      <w:rPr>
        <w:lang w:eastAsia="ko-KR"/>
      </w:rPr>
      <w:t>6</w:t>
    </w:r>
    <w:r>
      <w:rPr>
        <w:lang w:eastAsia="ko-KR"/>
      </w:rPr>
      <w:t>)</w:t>
    </w:r>
  </w:p>
  <w:p w14:paraId="33A67AA6" w14:textId="77777777" w:rsidR="00004EC8" w:rsidRDefault="00004EC8">
    <w:pPr>
      <w:pStyle w:val="Header"/>
      <w:tabs>
        <w:tab w:val="center" w:pos="4763"/>
        <w:tab w:val="left" w:pos="5820"/>
      </w:tabs>
      <w:rPr>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29FD0" w14:textId="3B126408" w:rsidR="00F57460" w:rsidRDefault="00F57460" w:rsidP="00F57460">
    <w:pPr>
      <w:pStyle w:val="Header"/>
      <w:jc w:val="center"/>
    </w:pPr>
    <w:r>
      <w:t>APT/AWG-REP-07(Rev.6)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919FB"/>
    <w:multiLevelType w:val="multilevel"/>
    <w:tmpl w:val="04D919FB"/>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7655C6D"/>
    <w:multiLevelType w:val="multilevel"/>
    <w:tmpl w:val="07655C6D"/>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AB91D59"/>
    <w:multiLevelType w:val="multilevel"/>
    <w:tmpl w:val="0AB91D59"/>
    <w:lvl w:ilvl="0" w:tentative="1">
      <w:start w:val="27"/>
      <w:numFmt w:val="bullet"/>
      <w:lvlText w:val="-"/>
      <w:lvlJc w:val="left"/>
      <w:pPr>
        <w:tabs>
          <w:tab w:val="left" w:pos="760"/>
        </w:tabs>
        <w:ind w:left="760" w:hanging="360"/>
      </w:pPr>
      <w:rPr>
        <w:rFonts w:ascii="Times New Roman" w:eastAsia="BatangChe" w:hAnsi="Times New Roman" w:cs="Times New Roman" w:hint="default"/>
      </w:rPr>
    </w:lvl>
    <w:lvl w:ilvl="1" w:tentative="1">
      <w:start w:val="1"/>
      <w:numFmt w:val="bullet"/>
      <w:pStyle w:val="text-6"/>
      <w:lvlText w:val="−"/>
      <w:lvlJc w:val="left"/>
      <w:pPr>
        <w:tabs>
          <w:tab w:val="left" w:pos="1280"/>
        </w:tabs>
        <w:ind w:left="1280" w:hanging="480"/>
      </w:pPr>
      <w:rPr>
        <w:rFonts w:ascii="Arial" w:hAnsi="Arial" w:hint="default"/>
      </w:rPr>
    </w:lvl>
    <w:lvl w:ilvl="2" w:tentative="1">
      <w:start w:val="1"/>
      <w:numFmt w:val="bullet"/>
      <w:lvlText w:val=""/>
      <w:lvlJc w:val="left"/>
      <w:pPr>
        <w:tabs>
          <w:tab w:val="left" w:pos="1600"/>
        </w:tabs>
        <w:ind w:left="1600" w:hanging="400"/>
      </w:pPr>
      <w:rPr>
        <w:rFonts w:ascii="Wingdings" w:hAnsi="Wingdings" w:hint="default"/>
      </w:rPr>
    </w:lvl>
    <w:lvl w:ilvl="3" w:tentative="1">
      <w:start w:val="1"/>
      <w:numFmt w:val="bullet"/>
      <w:lvlText w:val=""/>
      <w:lvlJc w:val="left"/>
      <w:pPr>
        <w:tabs>
          <w:tab w:val="left" w:pos="2000"/>
        </w:tabs>
        <w:ind w:left="2000" w:hanging="400"/>
      </w:pPr>
      <w:rPr>
        <w:rFonts w:ascii="Wingdings" w:hAnsi="Wingdings" w:hint="default"/>
      </w:rPr>
    </w:lvl>
    <w:lvl w:ilvl="4" w:tentative="1">
      <w:start w:val="1"/>
      <w:numFmt w:val="bullet"/>
      <w:lvlText w:val=""/>
      <w:lvlJc w:val="left"/>
      <w:pPr>
        <w:tabs>
          <w:tab w:val="left" w:pos="2400"/>
        </w:tabs>
        <w:ind w:left="2400" w:hanging="400"/>
      </w:pPr>
      <w:rPr>
        <w:rFonts w:ascii="Wingdings" w:hAnsi="Wingdings" w:hint="default"/>
      </w:rPr>
    </w:lvl>
    <w:lvl w:ilvl="5" w:tentative="1">
      <w:start w:val="1"/>
      <w:numFmt w:val="bullet"/>
      <w:lvlText w:val=""/>
      <w:lvlJc w:val="left"/>
      <w:pPr>
        <w:tabs>
          <w:tab w:val="left" w:pos="2800"/>
        </w:tabs>
        <w:ind w:left="2800" w:hanging="400"/>
      </w:pPr>
      <w:rPr>
        <w:rFonts w:ascii="Wingdings" w:hAnsi="Wingdings" w:hint="default"/>
      </w:rPr>
    </w:lvl>
    <w:lvl w:ilvl="6" w:tentative="1">
      <w:start w:val="1"/>
      <w:numFmt w:val="bullet"/>
      <w:lvlText w:val=""/>
      <w:lvlJc w:val="left"/>
      <w:pPr>
        <w:tabs>
          <w:tab w:val="left" w:pos="3200"/>
        </w:tabs>
        <w:ind w:left="3200" w:hanging="400"/>
      </w:pPr>
      <w:rPr>
        <w:rFonts w:ascii="Wingdings" w:hAnsi="Wingdings" w:hint="default"/>
      </w:rPr>
    </w:lvl>
    <w:lvl w:ilvl="7" w:tentative="1">
      <w:start w:val="1"/>
      <w:numFmt w:val="bullet"/>
      <w:lvlText w:val=""/>
      <w:lvlJc w:val="left"/>
      <w:pPr>
        <w:tabs>
          <w:tab w:val="left" w:pos="3600"/>
        </w:tabs>
        <w:ind w:left="3600" w:hanging="400"/>
      </w:pPr>
      <w:rPr>
        <w:rFonts w:ascii="Wingdings" w:hAnsi="Wingdings" w:hint="default"/>
      </w:rPr>
    </w:lvl>
    <w:lvl w:ilvl="8" w:tentative="1">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0D6E7783"/>
    <w:multiLevelType w:val="multilevel"/>
    <w:tmpl w:val="0D6E7783"/>
    <w:lvl w:ilvl="0">
      <w:start w:val="1"/>
      <w:numFmt w:val="lowerLetter"/>
      <w:lvlText w:val="%1)"/>
      <w:lvlJc w:val="left"/>
      <w:pPr>
        <w:tabs>
          <w:tab w:val="left" w:pos="760"/>
        </w:tabs>
        <w:ind w:left="760" w:hanging="360"/>
      </w:pPr>
      <w:rPr>
        <w:rFonts w:hint="default"/>
      </w:rPr>
    </w:lvl>
    <w:lvl w:ilvl="1" w:tentative="1">
      <w:start w:val="1"/>
      <w:numFmt w:val="upperLetter"/>
      <w:lvlText w:val="%2."/>
      <w:lvlJc w:val="left"/>
      <w:pPr>
        <w:tabs>
          <w:tab w:val="left" w:pos="1200"/>
        </w:tabs>
        <w:ind w:left="1200" w:hanging="400"/>
      </w:pPr>
    </w:lvl>
    <w:lvl w:ilvl="2" w:tentative="1">
      <w:start w:val="1"/>
      <w:numFmt w:val="lowerRoman"/>
      <w:lvlText w:val="%3."/>
      <w:lvlJc w:val="right"/>
      <w:pPr>
        <w:tabs>
          <w:tab w:val="left" w:pos="1600"/>
        </w:tabs>
        <w:ind w:left="1600" w:hanging="400"/>
      </w:pPr>
    </w:lvl>
    <w:lvl w:ilvl="3" w:tentative="1">
      <w:start w:val="1"/>
      <w:numFmt w:val="decimal"/>
      <w:lvlText w:val="%4."/>
      <w:lvlJc w:val="left"/>
      <w:pPr>
        <w:tabs>
          <w:tab w:val="left" w:pos="2000"/>
        </w:tabs>
        <w:ind w:left="2000" w:hanging="400"/>
      </w:pPr>
    </w:lvl>
    <w:lvl w:ilvl="4" w:tentative="1">
      <w:start w:val="1"/>
      <w:numFmt w:val="upperLetter"/>
      <w:lvlText w:val="%5."/>
      <w:lvlJc w:val="left"/>
      <w:pPr>
        <w:tabs>
          <w:tab w:val="left" w:pos="2400"/>
        </w:tabs>
        <w:ind w:left="2400" w:hanging="400"/>
      </w:pPr>
    </w:lvl>
    <w:lvl w:ilvl="5" w:tentative="1">
      <w:start w:val="1"/>
      <w:numFmt w:val="lowerRoman"/>
      <w:lvlText w:val="%6."/>
      <w:lvlJc w:val="right"/>
      <w:pPr>
        <w:tabs>
          <w:tab w:val="left" w:pos="2800"/>
        </w:tabs>
        <w:ind w:left="2800" w:hanging="400"/>
      </w:pPr>
    </w:lvl>
    <w:lvl w:ilvl="6" w:tentative="1">
      <w:start w:val="1"/>
      <w:numFmt w:val="decimal"/>
      <w:lvlText w:val="%7."/>
      <w:lvlJc w:val="left"/>
      <w:pPr>
        <w:tabs>
          <w:tab w:val="left" w:pos="3200"/>
        </w:tabs>
        <w:ind w:left="3200" w:hanging="400"/>
      </w:pPr>
    </w:lvl>
    <w:lvl w:ilvl="7" w:tentative="1">
      <w:start w:val="1"/>
      <w:numFmt w:val="upperLetter"/>
      <w:lvlText w:val="%8."/>
      <w:lvlJc w:val="left"/>
      <w:pPr>
        <w:tabs>
          <w:tab w:val="left" w:pos="3600"/>
        </w:tabs>
        <w:ind w:left="3600" w:hanging="400"/>
      </w:pPr>
    </w:lvl>
    <w:lvl w:ilvl="8" w:tentative="1">
      <w:start w:val="1"/>
      <w:numFmt w:val="lowerRoman"/>
      <w:lvlText w:val="%9."/>
      <w:lvlJc w:val="right"/>
      <w:pPr>
        <w:tabs>
          <w:tab w:val="left" w:pos="4000"/>
        </w:tabs>
        <w:ind w:left="4000" w:hanging="400"/>
      </w:pPr>
    </w:lvl>
  </w:abstractNum>
  <w:abstractNum w:abstractNumId="4" w15:restartNumberingAfterBreak="0">
    <w:nsid w:val="0F30520E"/>
    <w:multiLevelType w:val="multilevel"/>
    <w:tmpl w:val="0F30520E"/>
    <w:lvl w:ilvl="0">
      <w:start w:val="1"/>
      <w:numFmt w:val="lowerLetter"/>
      <w:lvlText w:val="(%1)"/>
      <w:lvlJc w:val="left"/>
      <w:pPr>
        <w:tabs>
          <w:tab w:val="left" w:pos="1080"/>
        </w:tabs>
        <w:ind w:left="1080" w:hanging="72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5" w15:restartNumberingAfterBreak="0">
    <w:nsid w:val="268038EB"/>
    <w:multiLevelType w:val="multilevel"/>
    <w:tmpl w:val="268038EB"/>
    <w:lvl w:ilvl="0">
      <w:start w:val="1"/>
      <w:numFmt w:val="decimal"/>
      <w:lvlText w:val="%1"/>
      <w:lvlJc w:val="left"/>
      <w:pPr>
        <w:tabs>
          <w:tab w:val="left" w:pos="840"/>
        </w:tabs>
        <w:ind w:left="120" w:firstLine="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6" w15:restartNumberingAfterBreak="0">
    <w:nsid w:val="2D5C5F63"/>
    <w:multiLevelType w:val="multilevel"/>
    <w:tmpl w:val="2D5C5F63"/>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2D80322A"/>
    <w:multiLevelType w:val="multilevel"/>
    <w:tmpl w:val="2D80322A"/>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8" w15:restartNumberingAfterBreak="0">
    <w:nsid w:val="395A66FB"/>
    <w:multiLevelType w:val="multilevel"/>
    <w:tmpl w:val="395A66FB"/>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9" w15:restartNumberingAfterBreak="0">
    <w:nsid w:val="439C74AE"/>
    <w:multiLevelType w:val="multilevel"/>
    <w:tmpl w:val="439C74AE"/>
    <w:lvl w:ilvl="0">
      <w:start w:val="1"/>
      <w:numFmt w:val="decimal"/>
      <w:lvlText w:val="%1"/>
      <w:lvlJc w:val="left"/>
      <w:pPr>
        <w:tabs>
          <w:tab w:val="left" w:pos="840"/>
        </w:tabs>
        <w:ind w:left="120" w:firstLine="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0" w15:restartNumberingAfterBreak="0">
    <w:nsid w:val="46E173BC"/>
    <w:multiLevelType w:val="multilevel"/>
    <w:tmpl w:val="46E173BC"/>
    <w:lvl w:ilvl="0">
      <w:start w:val="1"/>
      <w:numFmt w:val="decimal"/>
      <w:lvlText w:val="%1"/>
      <w:lvlJc w:val="left"/>
      <w:pPr>
        <w:tabs>
          <w:tab w:val="left" w:pos="840"/>
        </w:tabs>
        <w:ind w:left="120" w:firstLine="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1" w15:restartNumberingAfterBreak="0">
    <w:nsid w:val="55B247F6"/>
    <w:multiLevelType w:val="multilevel"/>
    <w:tmpl w:val="55B247F6"/>
    <w:lvl w:ilvl="0">
      <w:start w:val="1"/>
      <w:numFmt w:val="decimal"/>
      <w:lvlText w:val="%1"/>
      <w:lvlJc w:val="left"/>
      <w:pPr>
        <w:tabs>
          <w:tab w:val="left" w:pos="840"/>
        </w:tabs>
        <w:ind w:left="120" w:firstLine="0"/>
      </w:pPr>
      <w:rPr>
        <w:rFonts w:hint="default"/>
      </w:rPr>
    </w:lvl>
    <w:lvl w:ilvl="1" w:tentative="1">
      <w:start w:val="1"/>
      <w:numFmt w:val="upperLetter"/>
      <w:lvlText w:val="%2."/>
      <w:lvlJc w:val="left"/>
      <w:pPr>
        <w:ind w:left="1200" w:hanging="400"/>
      </w:pPr>
    </w:lvl>
    <w:lvl w:ilvl="2" w:tentative="1">
      <w:start w:val="1"/>
      <w:numFmt w:val="lowerRoman"/>
      <w:lvlText w:val="%3."/>
      <w:lvlJc w:val="right"/>
      <w:pPr>
        <w:ind w:left="1600" w:hanging="400"/>
      </w:pPr>
    </w:lvl>
    <w:lvl w:ilvl="3" w:tentative="1">
      <w:start w:val="1"/>
      <w:numFmt w:val="decimal"/>
      <w:lvlText w:val="%4."/>
      <w:lvlJc w:val="left"/>
      <w:pPr>
        <w:ind w:left="2000" w:hanging="400"/>
      </w:pPr>
    </w:lvl>
    <w:lvl w:ilvl="4" w:tentative="1">
      <w:start w:val="1"/>
      <w:numFmt w:val="upperLetter"/>
      <w:lvlText w:val="%5."/>
      <w:lvlJc w:val="left"/>
      <w:pPr>
        <w:ind w:left="2400" w:hanging="400"/>
      </w:pPr>
    </w:lvl>
    <w:lvl w:ilvl="5" w:tentative="1">
      <w:start w:val="1"/>
      <w:numFmt w:val="lowerRoman"/>
      <w:lvlText w:val="%6."/>
      <w:lvlJc w:val="right"/>
      <w:pPr>
        <w:ind w:left="2800" w:hanging="400"/>
      </w:pPr>
    </w:lvl>
    <w:lvl w:ilvl="6" w:tentative="1">
      <w:start w:val="1"/>
      <w:numFmt w:val="decimal"/>
      <w:lvlText w:val="%7."/>
      <w:lvlJc w:val="left"/>
      <w:pPr>
        <w:ind w:left="3200" w:hanging="400"/>
      </w:pPr>
    </w:lvl>
    <w:lvl w:ilvl="7" w:tentative="1">
      <w:start w:val="1"/>
      <w:numFmt w:val="upperLetter"/>
      <w:lvlText w:val="%8."/>
      <w:lvlJc w:val="left"/>
      <w:pPr>
        <w:ind w:left="3600" w:hanging="400"/>
      </w:pPr>
    </w:lvl>
    <w:lvl w:ilvl="8" w:tentative="1">
      <w:start w:val="1"/>
      <w:numFmt w:val="lowerRoman"/>
      <w:lvlText w:val="%9."/>
      <w:lvlJc w:val="right"/>
      <w:pPr>
        <w:ind w:left="4000" w:hanging="400"/>
      </w:pPr>
    </w:lvl>
  </w:abstractNum>
  <w:abstractNum w:abstractNumId="12" w15:restartNumberingAfterBreak="0">
    <w:nsid w:val="619A2CC3"/>
    <w:multiLevelType w:val="multilevel"/>
    <w:tmpl w:val="619A2CC3"/>
    <w:lvl w:ilvl="0">
      <w:start w:val="1"/>
      <w:numFmt w:val="decimal"/>
      <w:lvlText w:val="%1."/>
      <w:lvlJc w:val="left"/>
      <w:pPr>
        <w:tabs>
          <w:tab w:val="left" w:pos="644"/>
        </w:tabs>
        <w:ind w:left="-4" w:firstLine="288"/>
      </w:pPr>
      <w:rPr>
        <w:rFonts w:hint="default"/>
      </w:rPr>
    </w:lvl>
    <w:lvl w:ilvl="1" w:tentative="1">
      <w:start w:val="2"/>
      <w:numFmt w:val="decimal"/>
      <w:lvlText w:val="%1.%2."/>
      <w:lvlJc w:val="left"/>
      <w:pPr>
        <w:tabs>
          <w:tab w:val="left" w:pos="911"/>
        </w:tabs>
        <w:ind w:left="911" w:hanging="915"/>
      </w:pPr>
      <w:rPr>
        <w:rFonts w:hint="default"/>
      </w:rPr>
    </w:lvl>
    <w:lvl w:ilvl="2" w:tentative="1">
      <w:start w:val="1"/>
      <w:numFmt w:val="decimal"/>
      <w:lvlText w:val="%1.%2.%3."/>
      <w:lvlJc w:val="left"/>
      <w:pPr>
        <w:tabs>
          <w:tab w:val="left" w:pos="911"/>
        </w:tabs>
        <w:ind w:left="911" w:hanging="915"/>
      </w:pPr>
      <w:rPr>
        <w:rFonts w:hint="default"/>
      </w:rPr>
    </w:lvl>
    <w:lvl w:ilvl="3" w:tentative="1">
      <w:start w:val="1"/>
      <w:numFmt w:val="decimal"/>
      <w:lvlText w:val="%1.%2.%3.%4."/>
      <w:lvlJc w:val="left"/>
      <w:pPr>
        <w:tabs>
          <w:tab w:val="left" w:pos="1076"/>
        </w:tabs>
        <w:ind w:left="1076" w:hanging="1080"/>
      </w:pPr>
      <w:rPr>
        <w:rFonts w:hint="default"/>
      </w:rPr>
    </w:lvl>
    <w:lvl w:ilvl="4" w:tentative="1">
      <w:start w:val="1"/>
      <w:numFmt w:val="decimal"/>
      <w:lvlText w:val="%1.%2.%3.%4.%5."/>
      <w:lvlJc w:val="left"/>
      <w:pPr>
        <w:tabs>
          <w:tab w:val="left" w:pos="1076"/>
        </w:tabs>
        <w:ind w:left="1076" w:hanging="1080"/>
      </w:pPr>
      <w:rPr>
        <w:rFonts w:hint="default"/>
      </w:rPr>
    </w:lvl>
    <w:lvl w:ilvl="5" w:tentative="1">
      <w:start w:val="1"/>
      <w:numFmt w:val="decimal"/>
      <w:lvlText w:val="%1.%2.%3.%4.%5.%6."/>
      <w:lvlJc w:val="left"/>
      <w:pPr>
        <w:tabs>
          <w:tab w:val="left" w:pos="1436"/>
        </w:tabs>
        <w:ind w:left="1436" w:hanging="1440"/>
      </w:pPr>
      <w:rPr>
        <w:rFonts w:hint="default"/>
      </w:rPr>
    </w:lvl>
    <w:lvl w:ilvl="6" w:tentative="1">
      <w:start w:val="1"/>
      <w:numFmt w:val="decimal"/>
      <w:lvlText w:val="%1.%2.%3.%4.%5.%6.%7."/>
      <w:lvlJc w:val="left"/>
      <w:pPr>
        <w:tabs>
          <w:tab w:val="left" w:pos="1436"/>
        </w:tabs>
        <w:ind w:left="1436" w:hanging="1440"/>
      </w:pPr>
      <w:rPr>
        <w:rFonts w:hint="default"/>
      </w:rPr>
    </w:lvl>
    <w:lvl w:ilvl="7" w:tentative="1">
      <w:start w:val="1"/>
      <w:numFmt w:val="decimal"/>
      <w:lvlText w:val="%1.%2.%3.%4.%5.%6.%7.%8."/>
      <w:lvlJc w:val="left"/>
      <w:pPr>
        <w:tabs>
          <w:tab w:val="left" w:pos="1796"/>
        </w:tabs>
        <w:ind w:left="1796" w:hanging="1800"/>
      </w:pPr>
      <w:rPr>
        <w:rFonts w:hint="default"/>
      </w:rPr>
    </w:lvl>
    <w:lvl w:ilvl="8" w:tentative="1">
      <w:start w:val="1"/>
      <w:numFmt w:val="decimal"/>
      <w:lvlText w:val="%1.%2.%3.%4.%5.%6.%7.%8.%9."/>
      <w:lvlJc w:val="left"/>
      <w:pPr>
        <w:tabs>
          <w:tab w:val="left" w:pos="1796"/>
        </w:tabs>
        <w:ind w:left="1796" w:hanging="1800"/>
      </w:pPr>
      <w:rPr>
        <w:rFonts w:hint="default"/>
      </w:rPr>
    </w:lvl>
  </w:abstractNum>
  <w:abstractNum w:abstractNumId="13" w15:restartNumberingAfterBreak="0">
    <w:nsid w:val="78147197"/>
    <w:multiLevelType w:val="multilevel"/>
    <w:tmpl w:val="78147197"/>
    <w:lvl w:ilvl="0">
      <w:start w:val="1"/>
      <w:numFmt w:val="decimal"/>
      <w:lvlText w:val="%1"/>
      <w:lvlJc w:val="left"/>
      <w:pPr>
        <w:tabs>
          <w:tab w:val="left" w:pos="840"/>
        </w:tabs>
        <w:ind w:left="120" w:firstLine="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4" w15:restartNumberingAfterBreak="0">
    <w:nsid w:val="7B6B12A8"/>
    <w:multiLevelType w:val="multilevel"/>
    <w:tmpl w:val="7B6B12A8"/>
    <w:lvl w:ilvl="0">
      <w:start w:val="11"/>
      <w:numFmt w:val="decimal"/>
      <w:lvlText w:val="%1."/>
      <w:lvlJc w:val="left"/>
      <w:pPr>
        <w:ind w:left="360" w:hanging="360"/>
      </w:pPr>
      <w:rPr>
        <w:rFonts w:eastAsia="SimHei"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16cid:durableId="341320928">
    <w:abstractNumId w:val="2"/>
  </w:num>
  <w:num w:numId="2" w16cid:durableId="1738090174">
    <w:abstractNumId w:val="1"/>
  </w:num>
  <w:num w:numId="3" w16cid:durableId="611086446">
    <w:abstractNumId w:val="6"/>
  </w:num>
  <w:num w:numId="4" w16cid:durableId="168761824">
    <w:abstractNumId w:val="4"/>
  </w:num>
  <w:num w:numId="5" w16cid:durableId="1551839971">
    <w:abstractNumId w:val="3"/>
  </w:num>
  <w:num w:numId="6" w16cid:durableId="1227759630">
    <w:abstractNumId w:val="5"/>
  </w:num>
  <w:num w:numId="7" w16cid:durableId="402874766">
    <w:abstractNumId w:val="8"/>
  </w:num>
  <w:num w:numId="8" w16cid:durableId="550001210">
    <w:abstractNumId w:val="14"/>
  </w:num>
  <w:num w:numId="9" w16cid:durableId="71969617">
    <w:abstractNumId w:val="7"/>
  </w:num>
  <w:num w:numId="10" w16cid:durableId="196160912">
    <w:abstractNumId w:val="10"/>
  </w:num>
  <w:num w:numId="11" w16cid:durableId="1065103690">
    <w:abstractNumId w:val="9"/>
  </w:num>
  <w:num w:numId="12" w16cid:durableId="377826775">
    <w:abstractNumId w:val="11"/>
  </w:num>
  <w:num w:numId="13" w16cid:durableId="380979526">
    <w:abstractNumId w:val="13"/>
  </w:num>
  <w:num w:numId="14" w16cid:durableId="68961262">
    <w:abstractNumId w:val="0"/>
  </w:num>
  <w:num w:numId="15" w16cid:durableId="17498419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efaultTabStop w:val="720"/>
  <w:drawingGridHorizontalSpacing w:val="120"/>
  <w:noPunctuationKerning/>
  <w:characterSpacingControl w:val="doNotCompress"/>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135"/>
    <w:rsid w:val="00001B93"/>
    <w:rsid w:val="00002FAF"/>
    <w:rsid w:val="00003315"/>
    <w:rsid w:val="00004EC8"/>
    <w:rsid w:val="000058DB"/>
    <w:rsid w:val="00010A20"/>
    <w:rsid w:val="00012DDA"/>
    <w:rsid w:val="00013778"/>
    <w:rsid w:val="00013F65"/>
    <w:rsid w:val="00014E66"/>
    <w:rsid w:val="000179F1"/>
    <w:rsid w:val="00020992"/>
    <w:rsid w:val="00022E3B"/>
    <w:rsid w:val="0002335F"/>
    <w:rsid w:val="00024974"/>
    <w:rsid w:val="000261AA"/>
    <w:rsid w:val="00027570"/>
    <w:rsid w:val="00027D4E"/>
    <w:rsid w:val="0003141F"/>
    <w:rsid w:val="00033C73"/>
    <w:rsid w:val="00035337"/>
    <w:rsid w:val="0003595B"/>
    <w:rsid w:val="00036BAF"/>
    <w:rsid w:val="000425BF"/>
    <w:rsid w:val="000430A7"/>
    <w:rsid w:val="00043646"/>
    <w:rsid w:val="00045CE9"/>
    <w:rsid w:val="0004675B"/>
    <w:rsid w:val="00047B2C"/>
    <w:rsid w:val="00047F50"/>
    <w:rsid w:val="0005177F"/>
    <w:rsid w:val="000549B5"/>
    <w:rsid w:val="00055260"/>
    <w:rsid w:val="00055EF1"/>
    <w:rsid w:val="000560DF"/>
    <w:rsid w:val="00056616"/>
    <w:rsid w:val="00056713"/>
    <w:rsid w:val="00057405"/>
    <w:rsid w:val="00057495"/>
    <w:rsid w:val="0006023A"/>
    <w:rsid w:val="000603A3"/>
    <w:rsid w:val="000614F6"/>
    <w:rsid w:val="0006571E"/>
    <w:rsid w:val="00066D95"/>
    <w:rsid w:val="000679C7"/>
    <w:rsid w:val="00067E5B"/>
    <w:rsid w:val="000715FF"/>
    <w:rsid w:val="00072E95"/>
    <w:rsid w:val="00080153"/>
    <w:rsid w:val="000840EE"/>
    <w:rsid w:val="000848AD"/>
    <w:rsid w:val="00084B09"/>
    <w:rsid w:val="00084B24"/>
    <w:rsid w:val="000850D7"/>
    <w:rsid w:val="00086EC0"/>
    <w:rsid w:val="00087A6B"/>
    <w:rsid w:val="00087CC9"/>
    <w:rsid w:val="00087FAA"/>
    <w:rsid w:val="00091192"/>
    <w:rsid w:val="000913C6"/>
    <w:rsid w:val="00092494"/>
    <w:rsid w:val="00092E65"/>
    <w:rsid w:val="00093281"/>
    <w:rsid w:val="00093C66"/>
    <w:rsid w:val="00095258"/>
    <w:rsid w:val="000A00DC"/>
    <w:rsid w:val="000A00F2"/>
    <w:rsid w:val="000A2BA4"/>
    <w:rsid w:val="000A41E2"/>
    <w:rsid w:val="000A58CC"/>
    <w:rsid w:val="000A6010"/>
    <w:rsid w:val="000B0964"/>
    <w:rsid w:val="000B0B13"/>
    <w:rsid w:val="000B0D67"/>
    <w:rsid w:val="000B2C84"/>
    <w:rsid w:val="000B41AF"/>
    <w:rsid w:val="000B5169"/>
    <w:rsid w:val="000B56A8"/>
    <w:rsid w:val="000B67FC"/>
    <w:rsid w:val="000B7C9E"/>
    <w:rsid w:val="000C0AE1"/>
    <w:rsid w:val="000C2FE2"/>
    <w:rsid w:val="000C3AC3"/>
    <w:rsid w:val="000C5289"/>
    <w:rsid w:val="000C5ED0"/>
    <w:rsid w:val="000C6C02"/>
    <w:rsid w:val="000D0B77"/>
    <w:rsid w:val="000D0B9A"/>
    <w:rsid w:val="000D0CEB"/>
    <w:rsid w:val="000D0E8B"/>
    <w:rsid w:val="000D0EDC"/>
    <w:rsid w:val="000D45A9"/>
    <w:rsid w:val="000D58E4"/>
    <w:rsid w:val="000D6AB5"/>
    <w:rsid w:val="000D6ECB"/>
    <w:rsid w:val="000D7252"/>
    <w:rsid w:val="000D796E"/>
    <w:rsid w:val="000D7DF9"/>
    <w:rsid w:val="000E0227"/>
    <w:rsid w:val="000E53C3"/>
    <w:rsid w:val="000E6AB8"/>
    <w:rsid w:val="000E753C"/>
    <w:rsid w:val="000E77B5"/>
    <w:rsid w:val="000F12F1"/>
    <w:rsid w:val="000F1FA1"/>
    <w:rsid w:val="000F2ADA"/>
    <w:rsid w:val="000F5540"/>
    <w:rsid w:val="000F55F6"/>
    <w:rsid w:val="000F788F"/>
    <w:rsid w:val="0010180F"/>
    <w:rsid w:val="00102028"/>
    <w:rsid w:val="001023C2"/>
    <w:rsid w:val="00102E2E"/>
    <w:rsid w:val="001101F9"/>
    <w:rsid w:val="00111543"/>
    <w:rsid w:val="00112685"/>
    <w:rsid w:val="00112A32"/>
    <w:rsid w:val="00115673"/>
    <w:rsid w:val="00115923"/>
    <w:rsid w:val="00117D08"/>
    <w:rsid w:val="001253DA"/>
    <w:rsid w:val="00126637"/>
    <w:rsid w:val="00127EF1"/>
    <w:rsid w:val="00131591"/>
    <w:rsid w:val="00131E92"/>
    <w:rsid w:val="00133D7A"/>
    <w:rsid w:val="0013536C"/>
    <w:rsid w:val="00137EAC"/>
    <w:rsid w:val="001423DB"/>
    <w:rsid w:val="00143D63"/>
    <w:rsid w:val="001445FC"/>
    <w:rsid w:val="0014660B"/>
    <w:rsid w:val="00146AEF"/>
    <w:rsid w:val="00152759"/>
    <w:rsid w:val="001531EF"/>
    <w:rsid w:val="00153CBC"/>
    <w:rsid w:val="00154037"/>
    <w:rsid w:val="00160B77"/>
    <w:rsid w:val="00161906"/>
    <w:rsid w:val="00161A3D"/>
    <w:rsid w:val="00161C6A"/>
    <w:rsid w:val="00162F79"/>
    <w:rsid w:val="00164851"/>
    <w:rsid w:val="00164FF2"/>
    <w:rsid w:val="00167272"/>
    <w:rsid w:val="00167C75"/>
    <w:rsid w:val="001711C3"/>
    <w:rsid w:val="001717DA"/>
    <w:rsid w:val="00171AFD"/>
    <w:rsid w:val="00172132"/>
    <w:rsid w:val="00172845"/>
    <w:rsid w:val="0017324F"/>
    <w:rsid w:val="001758E6"/>
    <w:rsid w:val="00177210"/>
    <w:rsid w:val="001815E2"/>
    <w:rsid w:val="00183047"/>
    <w:rsid w:val="00183BFF"/>
    <w:rsid w:val="00184019"/>
    <w:rsid w:val="0018405A"/>
    <w:rsid w:val="00184318"/>
    <w:rsid w:val="001857D6"/>
    <w:rsid w:val="001868EB"/>
    <w:rsid w:val="0018747D"/>
    <w:rsid w:val="0019052F"/>
    <w:rsid w:val="0019339C"/>
    <w:rsid w:val="00193CCC"/>
    <w:rsid w:val="00196568"/>
    <w:rsid w:val="001A0586"/>
    <w:rsid w:val="001A06CD"/>
    <w:rsid w:val="001A1904"/>
    <w:rsid w:val="001A321F"/>
    <w:rsid w:val="001A3F89"/>
    <w:rsid w:val="001A409F"/>
    <w:rsid w:val="001A42A1"/>
    <w:rsid w:val="001A5559"/>
    <w:rsid w:val="001A62B8"/>
    <w:rsid w:val="001A6552"/>
    <w:rsid w:val="001B0135"/>
    <w:rsid w:val="001B0456"/>
    <w:rsid w:val="001B18C2"/>
    <w:rsid w:val="001B1E4B"/>
    <w:rsid w:val="001B34D0"/>
    <w:rsid w:val="001B35FE"/>
    <w:rsid w:val="001B4A3E"/>
    <w:rsid w:val="001B730B"/>
    <w:rsid w:val="001C181A"/>
    <w:rsid w:val="001C230F"/>
    <w:rsid w:val="001C7533"/>
    <w:rsid w:val="001D0CFF"/>
    <w:rsid w:val="001D106F"/>
    <w:rsid w:val="001D2C23"/>
    <w:rsid w:val="001D3A1C"/>
    <w:rsid w:val="001D5D7E"/>
    <w:rsid w:val="001D6298"/>
    <w:rsid w:val="001D7137"/>
    <w:rsid w:val="001E0DD4"/>
    <w:rsid w:val="001E1BB2"/>
    <w:rsid w:val="001E237D"/>
    <w:rsid w:val="001E3760"/>
    <w:rsid w:val="001E3AE5"/>
    <w:rsid w:val="001E7320"/>
    <w:rsid w:val="001E73DB"/>
    <w:rsid w:val="001E7AA4"/>
    <w:rsid w:val="001F07FE"/>
    <w:rsid w:val="001F0B42"/>
    <w:rsid w:val="001F1097"/>
    <w:rsid w:val="001F1EF4"/>
    <w:rsid w:val="001F2DF3"/>
    <w:rsid w:val="001F34A1"/>
    <w:rsid w:val="001F3871"/>
    <w:rsid w:val="001F6B20"/>
    <w:rsid w:val="002006C9"/>
    <w:rsid w:val="002008C2"/>
    <w:rsid w:val="00200D08"/>
    <w:rsid w:val="002034BE"/>
    <w:rsid w:val="00203718"/>
    <w:rsid w:val="00204062"/>
    <w:rsid w:val="00205613"/>
    <w:rsid w:val="0020583E"/>
    <w:rsid w:val="0020776E"/>
    <w:rsid w:val="00212CF8"/>
    <w:rsid w:val="00215B23"/>
    <w:rsid w:val="00217579"/>
    <w:rsid w:val="0022023E"/>
    <w:rsid w:val="00222431"/>
    <w:rsid w:val="002247FE"/>
    <w:rsid w:val="00230088"/>
    <w:rsid w:val="00230ECC"/>
    <w:rsid w:val="00232314"/>
    <w:rsid w:val="002326C6"/>
    <w:rsid w:val="00232B1C"/>
    <w:rsid w:val="00233000"/>
    <w:rsid w:val="002335F0"/>
    <w:rsid w:val="00240582"/>
    <w:rsid w:val="00243DC1"/>
    <w:rsid w:val="002444DC"/>
    <w:rsid w:val="002463E9"/>
    <w:rsid w:val="00253258"/>
    <w:rsid w:val="00254A1B"/>
    <w:rsid w:val="002555B6"/>
    <w:rsid w:val="00256079"/>
    <w:rsid w:val="002568A7"/>
    <w:rsid w:val="00256B64"/>
    <w:rsid w:val="00257A20"/>
    <w:rsid w:val="00262EAB"/>
    <w:rsid w:val="0026314E"/>
    <w:rsid w:val="00265F19"/>
    <w:rsid w:val="002705C7"/>
    <w:rsid w:val="0027068B"/>
    <w:rsid w:val="002706EF"/>
    <w:rsid w:val="00270EE1"/>
    <w:rsid w:val="00272418"/>
    <w:rsid w:val="002740CF"/>
    <w:rsid w:val="0027669F"/>
    <w:rsid w:val="0028145F"/>
    <w:rsid w:val="00282C41"/>
    <w:rsid w:val="00283849"/>
    <w:rsid w:val="0028454D"/>
    <w:rsid w:val="002860FA"/>
    <w:rsid w:val="00286969"/>
    <w:rsid w:val="00287A99"/>
    <w:rsid w:val="00287C27"/>
    <w:rsid w:val="00290DF6"/>
    <w:rsid w:val="00291726"/>
    <w:rsid w:val="002922B1"/>
    <w:rsid w:val="002926D4"/>
    <w:rsid w:val="002951F1"/>
    <w:rsid w:val="00295202"/>
    <w:rsid w:val="0029527C"/>
    <w:rsid w:val="002A02DD"/>
    <w:rsid w:val="002A1CB1"/>
    <w:rsid w:val="002A3677"/>
    <w:rsid w:val="002A485B"/>
    <w:rsid w:val="002A6379"/>
    <w:rsid w:val="002A650F"/>
    <w:rsid w:val="002A6569"/>
    <w:rsid w:val="002A6D5A"/>
    <w:rsid w:val="002A71ED"/>
    <w:rsid w:val="002B029A"/>
    <w:rsid w:val="002B12EF"/>
    <w:rsid w:val="002B2855"/>
    <w:rsid w:val="002B4DF5"/>
    <w:rsid w:val="002B4EF4"/>
    <w:rsid w:val="002B699A"/>
    <w:rsid w:val="002C07DA"/>
    <w:rsid w:val="002C31FF"/>
    <w:rsid w:val="002C3306"/>
    <w:rsid w:val="002C3B69"/>
    <w:rsid w:val="002C47D4"/>
    <w:rsid w:val="002C55C5"/>
    <w:rsid w:val="002C5D81"/>
    <w:rsid w:val="002C7C6F"/>
    <w:rsid w:val="002C7EA9"/>
    <w:rsid w:val="002C7F7D"/>
    <w:rsid w:val="002D2FEE"/>
    <w:rsid w:val="002D58FF"/>
    <w:rsid w:val="002D62D4"/>
    <w:rsid w:val="002D7EE6"/>
    <w:rsid w:val="002E12FF"/>
    <w:rsid w:val="002E219C"/>
    <w:rsid w:val="002E21F7"/>
    <w:rsid w:val="002E4A4A"/>
    <w:rsid w:val="002E4D59"/>
    <w:rsid w:val="002E7057"/>
    <w:rsid w:val="002E7294"/>
    <w:rsid w:val="002E7497"/>
    <w:rsid w:val="002F1F67"/>
    <w:rsid w:val="002F24E8"/>
    <w:rsid w:val="002F2817"/>
    <w:rsid w:val="002F300D"/>
    <w:rsid w:val="002F3279"/>
    <w:rsid w:val="002F37EF"/>
    <w:rsid w:val="002F56D9"/>
    <w:rsid w:val="002F5CAB"/>
    <w:rsid w:val="002F61FA"/>
    <w:rsid w:val="002F7C91"/>
    <w:rsid w:val="00300166"/>
    <w:rsid w:val="00300903"/>
    <w:rsid w:val="003049ED"/>
    <w:rsid w:val="00306761"/>
    <w:rsid w:val="00307AD1"/>
    <w:rsid w:val="00310F2E"/>
    <w:rsid w:val="00311640"/>
    <w:rsid w:val="00311692"/>
    <w:rsid w:val="00315A88"/>
    <w:rsid w:val="00317664"/>
    <w:rsid w:val="0032037A"/>
    <w:rsid w:val="00321156"/>
    <w:rsid w:val="00321A4C"/>
    <w:rsid w:val="003227B1"/>
    <w:rsid w:val="00322F02"/>
    <w:rsid w:val="00324755"/>
    <w:rsid w:val="0032476B"/>
    <w:rsid w:val="0032757F"/>
    <w:rsid w:val="00330A14"/>
    <w:rsid w:val="003312CB"/>
    <w:rsid w:val="0033335E"/>
    <w:rsid w:val="003340C3"/>
    <w:rsid w:val="00341B55"/>
    <w:rsid w:val="00341C88"/>
    <w:rsid w:val="00343A12"/>
    <w:rsid w:val="00343FB0"/>
    <w:rsid w:val="0034470D"/>
    <w:rsid w:val="00344A80"/>
    <w:rsid w:val="00344FB5"/>
    <w:rsid w:val="00347CC3"/>
    <w:rsid w:val="00347D2C"/>
    <w:rsid w:val="00350934"/>
    <w:rsid w:val="00350BB9"/>
    <w:rsid w:val="00351465"/>
    <w:rsid w:val="00351C8D"/>
    <w:rsid w:val="003549EF"/>
    <w:rsid w:val="003552A8"/>
    <w:rsid w:val="00355DFD"/>
    <w:rsid w:val="00356AE2"/>
    <w:rsid w:val="00356CAC"/>
    <w:rsid w:val="003570D9"/>
    <w:rsid w:val="00357C2B"/>
    <w:rsid w:val="00360B25"/>
    <w:rsid w:val="00361023"/>
    <w:rsid w:val="0036111C"/>
    <w:rsid w:val="003611CB"/>
    <w:rsid w:val="00362A10"/>
    <w:rsid w:val="00363101"/>
    <w:rsid w:val="003655A2"/>
    <w:rsid w:val="00367C0F"/>
    <w:rsid w:val="003701E1"/>
    <w:rsid w:val="003707AF"/>
    <w:rsid w:val="003717E1"/>
    <w:rsid w:val="003801B0"/>
    <w:rsid w:val="003801C6"/>
    <w:rsid w:val="0038081A"/>
    <w:rsid w:val="00381A9C"/>
    <w:rsid w:val="00381D2D"/>
    <w:rsid w:val="00385882"/>
    <w:rsid w:val="003859A9"/>
    <w:rsid w:val="003862CE"/>
    <w:rsid w:val="00386671"/>
    <w:rsid w:val="00386A2B"/>
    <w:rsid w:val="00386B03"/>
    <w:rsid w:val="00393166"/>
    <w:rsid w:val="00393AC9"/>
    <w:rsid w:val="00394D42"/>
    <w:rsid w:val="0039755A"/>
    <w:rsid w:val="003A1CB9"/>
    <w:rsid w:val="003A3142"/>
    <w:rsid w:val="003A58FB"/>
    <w:rsid w:val="003A5942"/>
    <w:rsid w:val="003A5BB6"/>
    <w:rsid w:val="003A6DF5"/>
    <w:rsid w:val="003A76A2"/>
    <w:rsid w:val="003B09DA"/>
    <w:rsid w:val="003B1EA5"/>
    <w:rsid w:val="003B2034"/>
    <w:rsid w:val="003B2F89"/>
    <w:rsid w:val="003B3D2F"/>
    <w:rsid w:val="003B4CBD"/>
    <w:rsid w:val="003B5903"/>
    <w:rsid w:val="003B5DFB"/>
    <w:rsid w:val="003B61AB"/>
    <w:rsid w:val="003B6263"/>
    <w:rsid w:val="003C00F9"/>
    <w:rsid w:val="003C0DB1"/>
    <w:rsid w:val="003C248E"/>
    <w:rsid w:val="003C324E"/>
    <w:rsid w:val="003C3D48"/>
    <w:rsid w:val="003C56DC"/>
    <w:rsid w:val="003C64A7"/>
    <w:rsid w:val="003C6ADB"/>
    <w:rsid w:val="003C74A0"/>
    <w:rsid w:val="003C7FC8"/>
    <w:rsid w:val="003D1C10"/>
    <w:rsid w:val="003D3957"/>
    <w:rsid w:val="003D3FDA"/>
    <w:rsid w:val="003D5AEA"/>
    <w:rsid w:val="003D5E76"/>
    <w:rsid w:val="003D6F46"/>
    <w:rsid w:val="003D77C7"/>
    <w:rsid w:val="003D7E5F"/>
    <w:rsid w:val="003E0198"/>
    <w:rsid w:val="003E22E7"/>
    <w:rsid w:val="003E2C8E"/>
    <w:rsid w:val="003E35DB"/>
    <w:rsid w:val="003E3983"/>
    <w:rsid w:val="003E3A05"/>
    <w:rsid w:val="003F2EF3"/>
    <w:rsid w:val="003F3286"/>
    <w:rsid w:val="003F5BC5"/>
    <w:rsid w:val="003F6C2A"/>
    <w:rsid w:val="003F7A64"/>
    <w:rsid w:val="00400140"/>
    <w:rsid w:val="00402B32"/>
    <w:rsid w:val="004040DF"/>
    <w:rsid w:val="00404FC1"/>
    <w:rsid w:val="0040536D"/>
    <w:rsid w:val="00406404"/>
    <w:rsid w:val="004078C2"/>
    <w:rsid w:val="004101CB"/>
    <w:rsid w:val="004135B5"/>
    <w:rsid w:val="00414DBB"/>
    <w:rsid w:val="0041563D"/>
    <w:rsid w:val="00415E27"/>
    <w:rsid w:val="00416AB7"/>
    <w:rsid w:val="0042035D"/>
    <w:rsid w:val="00420822"/>
    <w:rsid w:val="004219C6"/>
    <w:rsid w:val="004220F5"/>
    <w:rsid w:val="00422EC6"/>
    <w:rsid w:val="00423806"/>
    <w:rsid w:val="00424EEF"/>
    <w:rsid w:val="004266A1"/>
    <w:rsid w:val="00427164"/>
    <w:rsid w:val="00427F32"/>
    <w:rsid w:val="00431515"/>
    <w:rsid w:val="004339DC"/>
    <w:rsid w:val="00434771"/>
    <w:rsid w:val="004364C8"/>
    <w:rsid w:val="0043657F"/>
    <w:rsid w:val="00436B75"/>
    <w:rsid w:val="00436DF8"/>
    <w:rsid w:val="00437E09"/>
    <w:rsid w:val="004404D9"/>
    <w:rsid w:val="00442787"/>
    <w:rsid w:val="00443029"/>
    <w:rsid w:val="00446811"/>
    <w:rsid w:val="0044717D"/>
    <w:rsid w:val="0045269B"/>
    <w:rsid w:val="00452DA0"/>
    <w:rsid w:val="00454014"/>
    <w:rsid w:val="00454542"/>
    <w:rsid w:val="0045458F"/>
    <w:rsid w:val="00454B39"/>
    <w:rsid w:val="00461CD8"/>
    <w:rsid w:val="0046480A"/>
    <w:rsid w:val="004653F4"/>
    <w:rsid w:val="00465B42"/>
    <w:rsid w:val="00465F0F"/>
    <w:rsid w:val="0047098C"/>
    <w:rsid w:val="00470F65"/>
    <w:rsid w:val="00471F4B"/>
    <w:rsid w:val="00472D01"/>
    <w:rsid w:val="0047348E"/>
    <w:rsid w:val="00475883"/>
    <w:rsid w:val="00475955"/>
    <w:rsid w:val="00475D20"/>
    <w:rsid w:val="0047784B"/>
    <w:rsid w:val="00480A12"/>
    <w:rsid w:val="004813CF"/>
    <w:rsid w:val="00482A66"/>
    <w:rsid w:val="00482F00"/>
    <w:rsid w:val="00483303"/>
    <w:rsid w:val="0048379D"/>
    <w:rsid w:val="0048463F"/>
    <w:rsid w:val="004857C0"/>
    <w:rsid w:val="00485F51"/>
    <w:rsid w:val="00486FB7"/>
    <w:rsid w:val="00491FBE"/>
    <w:rsid w:val="00494018"/>
    <w:rsid w:val="004947D4"/>
    <w:rsid w:val="004A2237"/>
    <w:rsid w:val="004A3224"/>
    <w:rsid w:val="004A72B7"/>
    <w:rsid w:val="004A7D55"/>
    <w:rsid w:val="004B22F6"/>
    <w:rsid w:val="004B38F2"/>
    <w:rsid w:val="004B3E44"/>
    <w:rsid w:val="004B55E5"/>
    <w:rsid w:val="004B7F6F"/>
    <w:rsid w:val="004C1B50"/>
    <w:rsid w:val="004C2EA9"/>
    <w:rsid w:val="004C57AA"/>
    <w:rsid w:val="004C693A"/>
    <w:rsid w:val="004C75D4"/>
    <w:rsid w:val="004C7B47"/>
    <w:rsid w:val="004C7F39"/>
    <w:rsid w:val="004D64A1"/>
    <w:rsid w:val="004D6E56"/>
    <w:rsid w:val="004D7A8D"/>
    <w:rsid w:val="004E033C"/>
    <w:rsid w:val="004E1373"/>
    <w:rsid w:val="004E1FC0"/>
    <w:rsid w:val="004E5201"/>
    <w:rsid w:val="004E7324"/>
    <w:rsid w:val="004E7829"/>
    <w:rsid w:val="004E7883"/>
    <w:rsid w:val="004F0322"/>
    <w:rsid w:val="004F1E47"/>
    <w:rsid w:val="004F2132"/>
    <w:rsid w:val="004F2A83"/>
    <w:rsid w:val="004F41C5"/>
    <w:rsid w:val="004F52B0"/>
    <w:rsid w:val="004F5457"/>
    <w:rsid w:val="004F5D65"/>
    <w:rsid w:val="004F5F4E"/>
    <w:rsid w:val="00500BC2"/>
    <w:rsid w:val="00501B3A"/>
    <w:rsid w:val="00502EB8"/>
    <w:rsid w:val="005045CD"/>
    <w:rsid w:val="00504774"/>
    <w:rsid w:val="005057FE"/>
    <w:rsid w:val="005077AE"/>
    <w:rsid w:val="00511AB3"/>
    <w:rsid w:val="00513CB9"/>
    <w:rsid w:val="00514D17"/>
    <w:rsid w:val="00515E43"/>
    <w:rsid w:val="00516619"/>
    <w:rsid w:val="00516F96"/>
    <w:rsid w:val="00517AF4"/>
    <w:rsid w:val="00520655"/>
    <w:rsid w:val="00522145"/>
    <w:rsid w:val="00523564"/>
    <w:rsid w:val="0052698D"/>
    <w:rsid w:val="00526D6C"/>
    <w:rsid w:val="00527329"/>
    <w:rsid w:val="005278FE"/>
    <w:rsid w:val="00530E8C"/>
    <w:rsid w:val="00532812"/>
    <w:rsid w:val="00533396"/>
    <w:rsid w:val="00533D82"/>
    <w:rsid w:val="005344F9"/>
    <w:rsid w:val="00534C22"/>
    <w:rsid w:val="00534D2D"/>
    <w:rsid w:val="00534E8E"/>
    <w:rsid w:val="005358BF"/>
    <w:rsid w:val="0053613D"/>
    <w:rsid w:val="00536919"/>
    <w:rsid w:val="00536E37"/>
    <w:rsid w:val="005402CA"/>
    <w:rsid w:val="00540F5F"/>
    <w:rsid w:val="00540F76"/>
    <w:rsid w:val="005414D6"/>
    <w:rsid w:val="00542D5A"/>
    <w:rsid w:val="00544BE1"/>
    <w:rsid w:val="00545405"/>
    <w:rsid w:val="00545AA9"/>
    <w:rsid w:val="00545F9A"/>
    <w:rsid w:val="0054772A"/>
    <w:rsid w:val="00554B09"/>
    <w:rsid w:val="0055590A"/>
    <w:rsid w:val="00556443"/>
    <w:rsid w:val="00556B39"/>
    <w:rsid w:val="005572B6"/>
    <w:rsid w:val="005576E9"/>
    <w:rsid w:val="0056080A"/>
    <w:rsid w:val="00561475"/>
    <w:rsid w:val="00561F79"/>
    <w:rsid w:val="00563196"/>
    <w:rsid w:val="005648A5"/>
    <w:rsid w:val="005656BA"/>
    <w:rsid w:val="00566C18"/>
    <w:rsid w:val="00570125"/>
    <w:rsid w:val="00571A75"/>
    <w:rsid w:val="00572B30"/>
    <w:rsid w:val="005734D1"/>
    <w:rsid w:val="00573B37"/>
    <w:rsid w:val="00574505"/>
    <w:rsid w:val="00574670"/>
    <w:rsid w:val="00574A42"/>
    <w:rsid w:val="00574E67"/>
    <w:rsid w:val="005751C4"/>
    <w:rsid w:val="0057582A"/>
    <w:rsid w:val="005803C9"/>
    <w:rsid w:val="005824FB"/>
    <w:rsid w:val="005825CF"/>
    <w:rsid w:val="00582D2D"/>
    <w:rsid w:val="00582DB4"/>
    <w:rsid w:val="005833B9"/>
    <w:rsid w:val="0058436F"/>
    <w:rsid w:val="005843E0"/>
    <w:rsid w:val="00584552"/>
    <w:rsid w:val="005853C5"/>
    <w:rsid w:val="00587875"/>
    <w:rsid w:val="00591400"/>
    <w:rsid w:val="00591E63"/>
    <w:rsid w:val="00593716"/>
    <w:rsid w:val="005947BE"/>
    <w:rsid w:val="00595036"/>
    <w:rsid w:val="005979C3"/>
    <w:rsid w:val="005A0F71"/>
    <w:rsid w:val="005A1309"/>
    <w:rsid w:val="005A15C8"/>
    <w:rsid w:val="005A16EF"/>
    <w:rsid w:val="005A3A8B"/>
    <w:rsid w:val="005A3F04"/>
    <w:rsid w:val="005A4580"/>
    <w:rsid w:val="005A5C44"/>
    <w:rsid w:val="005A6B33"/>
    <w:rsid w:val="005A6B7B"/>
    <w:rsid w:val="005A6F0E"/>
    <w:rsid w:val="005A6F9D"/>
    <w:rsid w:val="005A7B0A"/>
    <w:rsid w:val="005B1383"/>
    <w:rsid w:val="005B2D95"/>
    <w:rsid w:val="005C00E4"/>
    <w:rsid w:val="005C432D"/>
    <w:rsid w:val="005C7931"/>
    <w:rsid w:val="005D03E1"/>
    <w:rsid w:val="005D074B"/>
    <w:rsid w:val="005D12CF"/>
    <w:rsid w:val="005D2657"/>
    <w:rsid w:val="005D2688"/>
    <w:rsid w:val="005D2B02"/>
    <w:rsid w:val="005D2BB2"/>
    <w:rsid w:val="005D3212"/>
    <w:rsid w:val="005D3DD6"/>
    <w:rsid w:val="005D4849"/>
    <w:rsid w:val="005D4A5B"/>
    <w:rsid w:val="005D4B5F"/>
    <w:rsid w:val="005D4FE5"/>
    <w:rsid w:val="005E4085"/>
    <w:rsid w:val="005E4439"/>
    <w:rsid w:val="005E4F81"/>
    <w:rsid w:val="005E5092"/>
    <w:rsid w:val="005E6B6C"/>
    <w:rsid w:val="005E7D76"/>
    <w:rsid w:val="005F0D6E"/>
    <w:rsid w:val="005F1BBA"/>
    <w:rsid w:val="005F2A9B"/>
    <w:rsid w:val="005F2B90"/>
    <w:rsid w:val="005F4DEC"/>
    <w:rsid w:val="005F4F88"/>
    <w:rsid w:val="005F558F"/>
    <w:rsid w:val="005F7328"/>
    <w:rsid w:val="005F79FE"/>
    <w:rsid w:val="00601A28"/>
    <w:rsid w:val="00602842"/>
    <w:rsid w:val="00602935"/>
    <w:rsid w:val="00605F64"/>
    <w:rsid w:val="0060779B"/>
    <w:rsid w:val="00607DBE"/>
    <w:rsid w:val="00607E2B"/>
    <w:rsid w:val="0061058D"/>
    <w:rsid w:val="0061067B"/>
    <w:rsid w:val="0061625A"/>
    <w:rsid w:val="006166AC"/>
    <w:rsid w:val="00616E98"/>
    <w:rsid w:val="006217EA"/>
    <w:rsid w:val="00622DE6"/>
    <w:rsid w:val="0062412E"/>
    <w:rsid w:val="006303A8"/>
    <w:rsid w:val="0063062B"/>
    <w:rsid w:val="00630F9A"/>
    <w:rsid w:val="006325E0"/>
    <w:rsid w:val="00632C7C"/>
    <w:rsid w:val="00632CA7"/>
    <w:rsid w:val="00640FD4"/>
    <w:rsid w:val="00641BAD"/>
    <w:rsid w:val="006432C5"/>
    <w:rsid w:val="006459BE"/>
    <w:rsid w:val="0064609A"/>
    <w:rsid w:val="00650F4C"/>
    <w:rsid w:val="00651563"/>
    <w:rsid w:val="00652891"/>
    <w:rsid w:val="00656502"/>
    <w:rsid w:val="00656773"/>
    <w:rsid w:val="00660166"/>
    <w:rsid w:val="006602B0"/>
    <w:rsid w:val="00661E36"/>
    <w:rsid w:val="00666338"/>
    <w:rsid w:val="00667229"/>
    <w:rsid w:val="00670C25"/>
    <w:rsid w:val="00672BB3"/>
    <w:rsid w:val="00673112"/>
    <w:rsid w:val="00673CCB"/>
    <w:rsid w:val="00673DC2"/>
    <w:rsid w:val="00674136"/>
    <w:rsid w:val="00674F9B"/>
    <w:rsid w:val="00675192"/>
    <w:rsid w:val="00677286"/>
    <w:rsid w:val="006802E5"/>
    <w:rsid w:val="00681BE2"/>
    <w:rsid w:val="006821C0"/>
    <w:rsid w:val="006823AE"/>
    <w:rsid w:val="00682BE5"/>
    <w:rsid w:val="006853AA"/>
    <w:rsid w:val="006920E2"/>
    <w:rsid w:val="006927B9"/>
    <w:rsid w:val="006929B1"/>
    <w:rsid w:val="00693EE3"/>
    <w:rsid w:val="00696829"/>
    <w:rsid w:val="006979DF"/>
    <w:rsid w:val="006A08A0"/>
    <w:rsid w:val="006A0C15"/>
    <w:rsid w:val="006A261F"/>
    <w:rsid w:val="006A2A1F"/>
    <w:rsid w:val="006A3969"/>
    <w:rsid w:val="006A4EF9"/>
    <w:rsid w:val="006A69B9"/>
    <w:rsid w:val="006A70FE"/>
    <w:rsid w:val="006B183F"/>
    <w:rsid w:val="006B3A69"/>
    <w:rsid w:val="006B50FA"/>
    <w:rsid w:val="006B6746"/>
    <w:rsid w:val="006B7049"/>
    <w:rsid w:val="006C0413"/>
    <w:rsid w:val="006C2214"/>
    <w:rsid w:val="006C2BA1"/>
    <w:rsid w:val="006C3A6A"/>
    <w:rsid w:val="006C4BFB"/>
    <w:rsid w:val="006C7280"/>
    <w:rsid w:val="006D0DAA"/>
    <w:rsid w:val="006D331D"/>
    <w:rsid w:val="006D4527"/>
    <w:rsid w:val="006D56A8"/>
    <w:rsid w:val="006D603D"/>
    <w:rsid w:val="006E0414"/>
    <w:rsid w:val="006E0788"/>
    <w:rsid w:val="006E0934"/>
    <w:rsid w:val="006E3B74"/>
    <w:rsid w:val="006E6381"/>
    <w:rsid w:val="006F2006"/>
    <w:rsid w:val="006F2C4B"/>
    <w:rsid w:val="006F3E93"/>
    <w:rsid w:val="006F3F87"/>
    <w:rsid w:val="006F5383"/>
    <w:rsid w:val="006F5E09"/>
    <w:rsid w:val="006F7E81"/>
    <w:rsid w:val="006F7F91"/>
    <w:rsid w:val="007010AE"/>
    <w:rsid w:val="007016A1"/>
    <w:rsid w:val="007016DF"/>
    <w:rsid w:val="00701774"/>
    <w:rsid w:val="0070256A"/>
    <w:rsid w:val="00702AB0"/>
    <w:rsid w:val="00703173"/>
    <w:rsid w:val="00703822"/>
    <w:rsid w:val="007044D6"/>
    <w:rsid w:val="00706122"/>
    <w:rsid w:val="00710F92"/>
    <w:rsid w:val="0071553E"/>
    <w:rsid w:val="007157DF"/>
    <w:rsid w:val="007177D6"/>
    <w:rsid w:val="00721294"/>
    <w:rsid w:val="00724E1C"/>
    <w:rsid w:val="00725232"/>
    <w:rsid w:val="00725459"/>
    <w:rsid w:val="00725FE2"/>
    <w:rsid w:val="00731446"/>
    <w:rsid w:val="00732608"/>
    <w:rsid w:val="007335D3"/>
    <w:rsid w:val="00734269"/>
    <w:rsid w:val="007356C3"/>
    <w:rsid w:val="007379FE"/>
    <w:rsid w:val="0074190C"/>
    <w:rsid w:val="00743A13"/>
    <w:rsid w:val="00746A63"/>
    <w:rsid w:val="00746C4F"/>
    <w:rsid w:val="007475A9"/>
    <w:rsid w:val="007517FF"/>
    <w:rsid w:val="00752037"/>
    <w:rsid w:val="00753070"/>
    <w:rsid w:val="00756B5B"/>
    <w:rsid w:val="00757E69"/>
    <w:rsid w:val="00761E27"/>
    <w:rsid w:val="00762576"/>
    <w:rsid w:val="0076271C"/>
    <w:rsid w:val="007640A5"/>
    <w:rsid w:val="00764D89"/>
    <w:rsid w:val="00767FAC"/>
    <w:rsid w:val="0077199F"/>
    <w:rsid w:val="00776CB3"/>
    <w:rsid w:val="00776DBA"/>
    <w:rsid w:val="00777B2C"/>
    <w:rsid w:val="00777D13"/>
    <w:rsid w:val="00777D45"/>
    <w:rsid w:val="0078048A"/>
    <w:rsid w:val="00780D1A"/>
    <w:rsid w:val="00781FA5"/>
    <w:rsid w:val="007823CB"/>
    <w:rsid w:val="00783F71"/>
    <w:rsid w:val="0078550A"/>
    <w:rsid w:val="00785652"/>
    <w:rsid w:val="0078581D"/>
    <w:rsid w:val="007861E7"/>
    <w:rsid w:val="00786574"/>
    <w:rsid w:val="00796A86"/>
    <w:rsid w:val="00797821"/>
    <w:rsid w:val="007A03E7"/>
    <w:rsid w:val="007A0B5F"/>
    <w:rsid w:val="007A236F"/>
    <w:rsid w:val="007A2923"/>
    <w:rsid w:val="007A2B53"/>
    <w:rsid w:val="007A3958"/>
    <w:rsid w:val="007A4218"/>
    <w:rsid w:val="007A4972"/>
    <w:rsid w:val="007A49DA"/>
    <w:rsid w:val="007A61D7"/>
    <w:rsid w:val="007A7351"/>
    <w:rsid w:val="007B057B"/>
    <w:rsid w:val="007B1F76"/>
    <w:rsid w:val="007B575D"/>
    <w:rsid w:val="007B69FF"/>
    <w:rsid w:val="007B6DE1"/>
    <w:rsid w:val="007B708F"/>
    <w:rsid w:val="007B7498"/>
    <w:rsid w:val="007B7637"/>
    <w:rsid w:val="007B7B22"/>
    <w:rsid w:val="007C2331"/>
    <w:rsid w:val="007C2678"/>
    <w:rsid w:val="007C2E59"/>
    <w:rsid w:val="007C3498"/>
    <w:rsid w:val="007C36D7"/>
    <w:rsid w:val="007C401D"/>
    <w:rsid w:val="007C429F"/>
    <w:rsid w:val="007C5C3C"/>
    <w:rsid w:val="007D0345"/>
    <w:rsid w:val="007D1271"/>
    <w:rsid w:val="007D2E0B"/>
    <w:rsid w:val="007D33CA"/>
    <w:rsid w:val="007D3AF1"/>
    <w:rsid w:val="007D5C9C"/>
    <w:rsid w:val="007D77FF"/>
    <w:rsid w:val="007D7A72"/>
    <w:rsid w:val="007E12E3"/>
    <w:rsid w:val="007E233B"/>
    <w:rsid w:val="007E23CC"/>
    <w:rsid w:val="007E343C"/>
    <w:rsid w:val="007E3A72"/>
    <w:rsid w:val="007E47AB"/>
    <w:rsid w:val="007E6130"/>
    <w:rsid w:val="007E6E2F"/>
    <w:rsid w:val="007F0204"/>
    <w:rsid w:val="007F10D7"/>
    <w:rsid w:val="007F27F8"/>
    <w:rsid w:val="007F42AE"/>
    <w:rsid w:val="007F6857"/>
    <w:rsid w:val="007F76B8"/>
    <w:rsid w:val="008031AD"/>
    <w:rsid w:val="008039C2"/>
    <w:rsid w:val="00803C91"/>
    <w:rsid w:val="00805342"/>
    <w:rsid w:val="0080570B"/>
    <w:rsid w:val="00806DA3"/>
    <w:rsid w:val="008102C1"/>
    <w:rsid w:val="00810A93"/>
    <w:rsid w:val="00811B0E"/>
    <w:rsid w:val="008141C6"/>
    <w:rsid w:val="00814858"/>
    <w:rsid w:val="008148E1"/>
    <w:rsid w:val="00815FA6"/>
    <w:rsid w:val="0082008B"/>
    <w:rsid w:val="00820A7D"/>
    <w:rsid w:val="008217A8"/>
    <w:rsid w:val="00822E75"/>
    <w:rsid w:val="008250B0"/>
    <w:rsid w:val="008250C5"/>
    <w:rsid w:val="0082620A"/>
    <w:rsid w:val="00826215"/>
    <w:rsid w:val="008269AC"/>
    <w:rsid w:val="00826C44"/>
    <w:rsid w:val="0082784B"/>
    <w:rsid w:val="008318DC"/>
    <w:rsid w:val="008333EC"/>
    <w:rsid w:val="00837D00"/>
    <w:rsid w:val="00837F40"/>
    <w:rsid w:val="00841290"/>
    <w:rsid w:val="0084215F"/>
    <w:rsid w:val="008423A5"/>
    <w:rsid w:val="00844925"/>
    <w:rsid w:val="008454B9"/>
    <w:rsid w:val="008508CB"/>
    <w:rsid w:val="00852515"/>
    <w:rsid w:val="0085369B"/>
    <w:rsid w:val="0085423E"/>
    <w:rsid w:val="00856178"/>
    <w:rsid w:val="008600D5"/>
    <w:rsid w:val="00860DB2"/>
    <w:rsid w:val="00861BCE"/>
    <w:rsid w:val="00863501"/>
    <w:rsid w:val="00864674"/>
    <w:rsid w:val="008649E7"/>
    <w:rsid w:val="00871AC6"/>
    <w:rsid w:val="00873914"/>
    <w:rsid w:val="00873918"/>
    <w:rsid w:val="00874667"/>
    <w:rsid w:val="008747CA"/>
    <w:rsid w:val="0087527D"/>
    <w:rsid w:val="00880301"/>
    <w:rsid w:val="008816EB"/>
    <w:rsid w:val="00883ED0"/>
    <w:rsid w:val="008851D7"/>
    <w:rsid w:val="00891D1A"/>
    <w:rsid w:val="00892A32"/>
    <w:rsid w:val="00893289"/>
    <w:rsid w:val="00895197"/>
    <w:rsid w:val="00895634"/>
    <w:rsid w:val="00897E82"/>
    <w:rsid w:val="008A4ABF"/>
    <w:rsid w:val="008B3F8A"/>
    <w:rsid w:val="008B4AED"/>
    <w:rsid w:val="008B63D9"/>
    <w:rsid w:val="008C024A"/>
    <w:rsid w:val="008C4DAE"/>
    <w:rsid w:val="008C5457"/>
    <w:rsid w:val="008C5885"/>
    <w:rsid w:val="008C62E6"/>
    <w:rsid w:val="008C764D"/>
    <w:rsid w:val="008C7F2C"/>
    <w:rsid w:val="008D01F2"/>
    <w:rsid w:val="008D0E09"/>
    <w:rsid w:val="008D2477"/>
    <w:rsid w:val="008D400B"/>
    <w:rsid w:val="008D6E79"/>
    <w:rsid w:val="008D7986"/>
    <w:rsid w:val="008E1496"/>
    <w:rsid w:val="008E165F"/>
    <w:rsid w:val="008E1F90"/>
    <w:rsid w:val="008E32BC"/>
    <w:rsid w:val="008E735D"/>
    <w:rsid w:val="008E745A"/>
    <w:rsid w:val="008E77D9"/>
    <w:rsid w:val="008F1AF0"/>
    <w:rsid w:val="008F219B"/>
    <w:rsid w:val="008F2A43"/>
    <w:rsid w:val="008F43A5"/>
    <w:rsid w:val="008F4D5F"/>
    <w:rsid w:val="008F5054"/>
    <w:rsid w:val="008F5E55"/>
    <w:rsid w:val="008F76F0"/>
    <w:rsid w:val="00900B61"/>
    <w:rsid w:val="00902A69"/>
    <w:rsid w:val="00903250"/>
    <w:rsid w:val="009064A9"/>
    <w:rsid w:val="00906CF5"/>
    <w:rsid w:val="00907458"/>
    <w:rsid w:val="00907D59"/>
    <w:rsid w:val="00910DCD"/>
    <w:rsid w:val="00910F84"/>
    <w:rsid w:val="00914698"/>
    <w:rsid w:val="009147E2"/>
    <w:rsid w:val="00915000"/>
    <w:rsid w:val="00917A47"/>
    <w:rsid w:val="00922ED6"/>
    <w:rsid w:val="009254A8"/>
    <w:rsid w:val="009267B8"/>
    <w:rsid w:val="00930EC8"/>
    <w:rsid w:val="00931D2A"/>
    <w:rsid w:val="0093232F"/>
    <w:rsid w:val="00932917"/>
    <w:rsid w:val="00932A7A"/>
    <w:rsid w:val="00934F1D"/>
    <w:rsid w:val="00934F67"/>
    <w:rsid w:val="00937DE2"/>
    <w:rsid w:val="009411C0"/>
    <w:rsid w:val="00941E4B"/>
    <w:rsid w:val="009426CF"/>
    <w:rsid w:val="00943322"/>
    <w:rsid w:val="00944CBC"/>
    <w:rsid w:val="00944DA5"/>
    <w:rsid w:val="00945036"/>
    <w:rsid w:val="00945AB2"/>
    <w:rsid w:val="00946159"/>
    <w:rsid w:val="00951398"/>
    <w:rsid w:val="00951B75"/>
    <w:rsid w:val="00956352"/>
    <w:rsid w:val="00956CC7"/>
    <w:rsid w:val="00957115"/>
    <w:rsid w:val="00957153"/>
    <w:rsid w:val="00960940"/>
    <w:rsid w:val="00960E55"/>
    <w:rsid w:val="0096235E"/>
    <w:rsid w:val="00962E9D"/>
    <w:rsid w:val="0096524D"/>
    <w:rsid w:val="009662EC"/>
    <w:rsid w:val="00967BEC"/>
    <w:rsid w:val="00970EC0"/>
    <w:rsid w:val="00971BBD"/>
    <w:rsid w:val="00973520"/>
    <w:rsid w:val="009751B5"/>
    <w:rsid w:val="0097693B"/>
    <w:rsid w:val="00981B8A"/>
    <w:rsid w:val="00981C63"/>
    <w:rsid w:val="00982121"/>
    <w:rsid w:val="00982BD8"/>
    <w:rsid w:val="00983711"/>
    <w:rsid w:val="0098381E"/>
    <w:rsid w:val="00984BD2"/>
    <w:rsid w:val="00984BF6"/>
    <w:rsid w:val="00987A1E"/>
    <w:rsid w:val="00987D27"/>
    <w:rsid w:val="0099016D"/>
    <w:rsid w:val="00990A38"/>
    <w:rsid w:val="00992B38"/>
    <w:rsid w:val="00993378"/>
    <w:rsid w:val="00994506"/>
    <w:rsid w:val="00995BC5"/>
    <w:rsid w:val="0099709F"/>
    <w:rsid w:val="009A0267"/>
    <w:rsid w:val="009A1659"/>
    <w:rsid w:val="009A1E95"/>
    <w:rsid w:val="009A29F0"/>
    <w:rsid w:val="009A43DA"/>
    <w:rsid w:val="009A4A1E"/>
    <w:rsid w:val="009A4A6D"/>
    <w:rsid w:val="009A7C6F"/>
    <w:rsid w:val="009B0ACF"/>
    <w:rsid w:val="009B501F"/>
    <w:rsid w:val="009B7DF0"/>
    <w:rsid w:val="009C2471"/>
    <w:rsid w:val="009C2CA3"/>
    <w:rsid w:val="009C3BDC"/>
    <w:rsid w:val="009C4561"/>
    <w:rsid w:val="009C4645"/>
    <w:rsid w:val="009C76E4"/>
    <w:rsid w:val="009D0F37"/>
    <w:rsid w:val="009D2EAB"/>
    <w:rsid w:val="009D40FB"/>
    <w:rsid w:val="009D5282"/>
    <w:rsid w:val="009D6D2D"/>
    <w:rsid w:val="009E04A4"/>
    <w:rsid w:val="009E1E23"/>
    <w:rsid w:val="009E1F18"/>
    <w:rsid w:val="009E48D5"/>
    <w:rsid w:val="009E576F"/>
    <w:rsid w:val="009E66A8"/>
    <w:rsid w:val="009E7AC6"/>
    <w:rsid w:val="009F14E1"/>
    <w:rsid w:val="009F16A2"/>
    <w:rsid w:val="009F1742"/>
    <w:rsid w:val="009F1FCA"/>
    <w:rsid w:val="009F2044"/>
    <w:rsid w:val="009F2CC9"/>
    <w:rsid w:val="009F32FB"/>
    <w:rsid w:val="009F3DBA"/>
    <w:rsid w:val="009F522E"/>
    <w:rsid w:val="009F54CE"/>
    <w:rsid w:val="009F57E6"/>
    <w:rsid w:val="009F7083"/>
    <w:rsid w:val="00A04F13"/>
    <w:rsid w:val="00A07149"/>
    <w:rsid w:val="00A0734C"/>
    <w:rsid w:val="00A07381"/>
    <w:rsid w:val="00A10CA8"/>
    <w:rsid w:val="00A11518"/>
    <w:rsid w:val="00A12506"/>
    <w:rsid w:val="00A128B8"/>
    <w:rsid w:val="00A133ED"/>
    <w:rsid w:val="00A17200"/>
    <w:rsid w:val="00A22A82"/>
    <w:rsid w:val="00A232D3"/>
    <w:rsid w:val="00A239D8"/>
    <w:rsid w:val="00A254CE"/>
    <w:rsid w:val="00A2661A"/>
    <w:rsid w:val="00A26FB0"/>
    <w:rsid w:val="00A27538"/>
    <w:rsid w:val="00A31E3C"/>
    <w:rsid w:val="00A3226B"/>
    <w:rsid w:val="00A32357"/>
    <w:rsid w:val="00A331DC"/>
    <w:rsid w:val="00A34505"/>
    <w:rsid w:val="00A347DF"/>
    <w:rsid w:val="00A359C4"/>
    <w:rsid w:val="00A3673A"/>
    <w:rsid w:val="00A36FC8"/>
    <w:rsid w:val="00A37878"/>
    <w:rsid w:val="00A37BB2"/>
    <w:rsid w:val="00A41421"/>
    <w:rsid w:val="00A425F2"/>
    <w:rsid w:val="00A51571"/>
    <w:rsid w:val="00A51D4A"/>
    <w:rsid w:val="00A561B1"/>
    <w:rsid w:val="00A57D7B"/>
    <w:rsid w:val="00A623AD"/>
    <w:rsid w:val="00A62D4C"/>
    <w:rsid w:val="00A65CC0"/>
    <w:rsid w:val="00A66973"/>
    <w:rsid w:val="00A6784E"/>
    <w:rsid w:val="00A67A4B"/>
    <w:rsid w:val="00A7097B"/>
    <w:rsid w:val="00A73C72"/>
    <w:rsid w:val="00A73D69"/>
    <w:rsid w:val="00A7429B"/>
    <w:rsid w:val="00A7437E"/>
    <w:rsid w:val="00A74571"/>
    <w:rsid w:val="00A7752F"/>
    <w:rsid w:val="00A77762"/>
    <w:rsid w:val="00A82239"/>
    <w:rsid w:val="00A8254F"/>
    <w:rsid w:val="00A856A4"/>
    <w:rsid w:val="00A85701"/>
    <w:rsid w:val="00A879C3"/>
    <w:rsid w:val="00A92A56"/>
    <w:rsid w:val="00A963F1"/>
    <w:rsid w:val="00A96A82"/>
    <w:rsid w:val="00A96D54"/>
    <w:rsid w:val="00AA0700"/>
    <w:rsid w:val="00AA097F"/>
    <w:rsid w:val="00AA35E1"/>
    <w:rsid w:val="00AA474C"/>
    <w:rsid w:val="00AA5A66"/>
    <w:rsid w:val="00AA7CAA"/>
    <w:rsid w:val="00AB0008"/>
    <w:rsid w:val="00AB1466"/>
    <w:rsid w:val="00AB1709"/>
    <w:rsid w:val="00AB350A"/>
    <w:rsid w:val="00AB374D"/>
    <w:rsid w:val="00AB38CD"/>
    <w:rsid w:val="00AB477A"/>
    <w:rsid w:val="00AB71AC"/>
    <w:rsid w:val="00AB75D4"/>
    <w:rsid w:val="00AC08B5"/>
    <w:rsid w:val="00AC100E"/>
    <w:rsid w:val="00AC3C01"/>
    <w:rsid w:val="00AC573C"/>
    <w:rsid w:val="00AD6A93"/>
    <w:rsid w:val="00AD7E5F"/>
    <w:rsid w:val="00AF06F1"/>
    <w:rsid w:val="00AF0E04"/>
    <w:rsid w:val="00AF1E8B"/>
    <w:rsid w:val="00AF423B"/>
    <w:rsid w:val="00AF46D9"/>
    <w:rsid w:val="00AF53D2"/>
    <w:rsid w:val="00B001DC"/>
    <w:rsid w:val="00B00E62"/>
    <w:rsid w:val="00B01B24"/>
    <w:rsid w:val="00B02DE6"/>
    <w:rsid w:val="00B0434F"/>
    <w:rsid w:val="00B06CD5"/>
    <w:rsid w:val="00B06D1E"/>
    <w:rsid w:val="00B129FF"/>
    <w:rsid w:val="00B12AE2"/>
    <w:rsid w:val="00B12DB6"/>
    <w:rsid w:val="00B14254"/>
    <w:rsid w:val="00B15314"/>
    <w:rsid w:val="00B15E1A"/>
    <w:rsid w:val="00B1660B"/>
    <w:rsid w:val="00B16CCC"/>
    <w:rsid w:val="00B24B63"/>
    <w:rsid w:val="00B24BD2"/>
    <w:rsid w:val="00B2795D"/>
    <w:rsid w:val="00B27F70"/>
    <w:rsid w:val="00B30C81"/>
    <w:rsid w:val="00B30F40"/>
    <w:rsid w:val="00B31701"/>
    <w:rsid w:val="00B32C97"/>
    <w:rsid w:val="00B33A4B"/>
    <w:rsid w:val="00B367E6"/>
    <w:rsid w:val="00B36E28"/>
    <w:rsid w:val="00B37DFF"/>
    <w:rsid w:val="00B4217E"/>
    <w:rsid w:val="00B425C0"/>
    <w:rsid w:val="00B4287E"/>
    <w:rsid w:val="00B43478"/>
    <w:rsid w:val="00B435F9"/>
    <w:rsid w:val="00B43816"/>
    <w:rsid w:val="00B439D8"/>
    <w:rsid w:val="00B43D09"/>
    <w:rsid w:val="00B44760"/>
    <w:rsid w:val="00B453C0"/>
    <w:rsid w:val="00B46E2E"/>
    <w:rsid w:val="00B50917"/>
    <w:rsid w:val="00B520FF"/>
    <w:rsid w:val="00B529B1"/>
    <w:rsid w:val="00B530B6"/>
    <w:rsid w:val="00B53A30"/>
    <w:rsid w:val="00B559D6"/>
    <w:rsid w:val="00B574D4"/>
    <w:rsid w:val="00B576A1"/>
    <w:rsid w:val="00B60739"/>
    <w:rsid w:val="00B61311"/>
    <w:rsid w:val="00B61C82"/>
    <w:rsid w:val="00B637B8"/>
    <w:rsid w:val="00B64937"/>
    <w:rsid w:val="00B64D2E"/>
    <w:rsid w:val="00B7142E"/>
    <w:rsid w:val="00B7453A"/>
    <w:rsid w:val="00B74B9A"/>
    <w:rsid w:val="00B75F47"/>
    <w:rsid w:val="00B77CA3"/>
    <w:rsid w:val="00B8042A"/>
    <w:rsid w:val="00B83DD7"/>
    <w:rsid w:val="00B841DC"/>
    <w:rsid w:val="00B8436A"/>
    <w:rsid w:val="00B850A7"/>
    <w:rsid w:val="00B85B48"/>
    <w:rsid w:val="00B85C02"/>
    <w:rsid w:val="00B8635F"/>
    <w:rsid w:val="00B86388"/>
    <w:rsid w:val="00B868FB"/>
    <w:rsid w:val="00B8784C"/>
    <w:rsid w:val="00B9039D"/>
    <w:rsid w:val="00B90DDF"/>
    <w:rsid w:val="00B91880"/>
    <w:rsid w:val="00B91DCF"/>
    <w:rsid w:val="00B9349F"/>
    <w:rsid w:val="00B94DB3"/>
    <w:rsid w:val="00B95D34"/>
    <w:rsid w:val="00B964CA"/>
    <w:rsid w:val="00B97692"/>
    <w:rsid w:val="00B97747"/>
    <w:rsid w:val="00B9778A"/>
    <w:rsid w:val="00BA0C90"/>
    <w:rsid w:val="00BA1522"/>
    <w:rsid w:val="00BA1CA2"/>
    <w:rsid w:val="00BA5A99"/>
    <w:rsid w:val="00BA5DDC"/>
    <w:rsid w:val="00BA6391"/>
    <w:rsid w:val="00BA7BDC"/>
    <w:rsid w:val="00BA7CD7"/>
    <w:rsid w:val="00BB2D4B"/>
    <w:rsid w:val="00BB2FD5"/>
    <w:rsid w:val="00BB3720"/>
    <w:rsid w:val="00BB3EC0"/>
    <w:rsid w:val="00BC12EB"/>
    <w:rsid w:val="00BC1DA0"/>
    <w:rsid w:val="00BC567E"/>
    <w:rsid w:val="00BD0F9B"/>
    <w:rsid w:val="00BD5F8D"/>
    <w:rsid w:val="00BD61AC"/>
    <w:rsid w:val="00BD738E"/>
    <w:rsid w:val="00BD7AB9"/>
    <w:rsid w:val="00BD7D0F"/>
    <w:rsid w:val="00BE0069"/>
    <w:rsid w:val="00BE1E81"/>
    <w:rsid w:val="00BE2387"/>
    <w:rsid w:val="00BE23CB"/>
    <w:rsid w:val="00BE26D4"/>
    <w:rsid w:val="00BE4848"/>
    <w:rsid w:val="00BE597E"/>
    <w:rsid w:val="00BE5C70"/>
    <w:rsid w:val="00BE64BB"/>
    <w:rsid w:val="00BE7198"/>
    <w:rsid w:val="00BE7826"/>
    <w:rsid w:val="00BF003E"/>
    <w:rsid w:val="00BF0156"/>
    <w:rsid w:val="00BF1256"/>
    <w:rsid w:val="00BF1513"/>
    <w:rsid w:val="00BF1534"/>
    <w:rsid w:val="00BF3447"/>
    <w:rsid w:val="00BF4DD9"/>
    <w:rsid w:val="00BF4DF9"/>
    <w:rsid w:val="00C02113"/>
    <w:rsid w:val="00C02715"/>
    <w:rsid w:val="00C0322C"/>
    <w:rsid w:val="00C0418E"/>
    <w:rsid w:val="00C04F4F"/>
    <w:rsid w:val="00C0511A"/>
    <w:rsid w:val="00C05CF2"/>
    <w:rsid w:val="00C05D62"/>
    <w:rsid w:val="00C06E16"/>
    <w:rsid w:val="00C07134"/>
    <w:rsid w:val="00C0719D"/>
    <w:rsid w:val="00C12167"/>
    <w:rsid w:val="00C12FEA"/>
    <w:rsid w:val="00C1387D"/>
    <w:rsid w:val="00C15633"/>
    <w:rsid w:val="00C15E8A"/>
    <w:rsid w:val="00C20D97"/>
    <w:rsid w:val="00C20F10"/>
    <w:rsid w:val="00C2311D"/>
    <w:rsid w:val="00C24625"/>
    <w:rsid w:val="00C24B5D"/>
    <w:rsid w:val="00C25563"/>
    <w:rsid w:val="00C262EF"/>
    <w:rsid w:val="00C27D50"/>
    <w:rsid w:val="00C30C80"/>
    <w:rsid w:val="00C33213"/>
    <w:rsid w:val="00C33379"/>
    <w:rsid w:val="00C357AD"/>
    <w:rsid w:val="00C360D3"/>
    <w:rsid w:val="00C3619C"/>
    <w:rsid w:val="00C3672E"/>
    <w:rsid w:val="00C4118A"/>
    <w:rsid w:val="00C416CF"/>
    <w:rsid w:val="00C46226"/>
    <w:rsid w:val="00C505F8"/>
    <w:rsid w:val="00C528D6"/>
    <w:rsid w:val="00C52DC7"/>
    <w:rsid w:val="00C55437"/>
    <w:rsid w:val="00C5573A"/>
    <w:rsid w:val="00C55C28"/>
    <w:rsid w:val="00C55F59"/>
    <w:rsid w:val="00C56423"/>
    <w:rsid w:val="00C56887"/>
    <w:rsid w:val="00C61245"/>
    <w:rsid w:val="00C6132C"/>
    <w:rsid w:val="00C62BE5"/>
    <w:rsid w:val="00C63E79"/>
    <w:rsid w:val="00C6489E"/>
    <w:rsid w:val="00C64C10"/>
    <w:rsid w:val="00C66F3E"/>
    <w:rsid w:val="00C67FB1"/>
    <w:rsid w:val="00C7304C"/>
    <w:rsid w:val="00C738FF"/>
    <w:rsid w:val="00C74CA2"/>
    <w:rsid w:val="00C75160"/>
    <w:rsid w:val="00C75F56"/>
    <w:rsid w:val="00C80C96"/>
    <w:rsid w:val="00C8127A"/>
    <w:rsid w:val="00C81702"/>
    <w:rsid w:val="00C82475"/>
    <w:rsid w:val="00C82961"/>
    <w:rsid w:val="00C86E72"/>
    <w:rsid w:val="00C9137B"/>
    <w:rsid w:val="00C9218E"/>
    <w:rsid w:val="00C927EF"/>
    <w:rsid w:val="00C956E7"/>
    <w:rsid w:val="00C95AB6"/>
    <w:rsid w:val="00C95DD5"/>
    <w:rsid w:val="00C967DE"/>
    <w:rsid w:val="00C97B8C"/>
    <w:rsid w:val="00CA07AF"/>
    <w:rsid w:val="00CA0F25"/>
    <w:rsid w:val="00CA1A97"/>
    <w:rsid w:val="00CA5119"/>
    <w:rsid w:val="00CA5DB7"/>
    <w:rsid w:val="00CB1C47"/>
    <w:rsid w:val="00CB34B2"/>
    <w:rsid w:val="00CB3564"/>
    <w:rsid w:val="00CB5C65"/>
    <w:rsid w:val="00CB74B1"/>
    <w:rsid w:val="00CC0CB1"/>
    <w:rsid w:val="00CC113A"/>
    <w:rsid w:val="00CC1869"/>
    <w:rsid w:val="00CC5034"/>
    <w:rsid w:val="00CC52E0"/>
    <w:rsid w:val="00CD5431"/>
    <w:rsid w:val="00CD54CB"/>
    <w:rsid w:val="00CD75B4"/>
    <w:rsid w:val="00CD7FE5"/>
    <w:rsid w:val="00CE026D"/>
    <w:rsid w:val="00CE048F"/>
    <w:rsid w:val="00CE1956"/>
    <w:rsid w:val="00CE224F"/>
    <w:rsid w:val="00CE2484"/>
    <w:rsid w:val="00CE2AA4"/>
    <w:rsid w:val="00CE478D"/>
    <w:rsid w:val="00CE48FE"/>
    <w:rsid w:val="00CE5D95"/>
    <w:rsid w:val="00CE6834"/>
    <w:rsid w:val="00CF1770"/>
    <w:rsid w:val="00CF2491"/>
    <w:rsid w:val="00CF3B5B"/>
    <w:rsid w:val="00CF58D5"/>
    <w:rsid w:val="00CF7004"/>
    <w:rsid w:val="00CF745D"/>
    <w:rsid w:val="00D00DDB"/>
    <w:rsid w:val="00D03B25"/>
    <w:rsid w:val="00D04568"/>
    <w:rsid w:val="00D04B0D"/>
    <w:rsid w:val="00D04CDD"/>
    <w:rsid w:val="00D05368"/>
    <w:rsid w:val="00D05464"/>
    <w:rsid w:val="00D06F12"/>
    <w:rsid w:val="00D07009"/>
    <w:rsid w:val="00D07DE3"/>
    <w:rsid w:val="00D10473"/>
    <w:rsid w:val="00D10CB3"/>
    <w:rsid w:val="00D23CB5"/>
    <w:rsid w:val="00D24691"/>
    <w:rsid w:val="00D26259"/>
    <w:rsid w:val="00D26F83"/>
    <w:rsid w:val="00D270CF"/>
    <w:rsid w:val="00D27774"/>
    <w:rsid w:val="00D30769"/>
    <w:rsid w:val="00D3177C"/>
    <w:rsid w:val="00D34605"/>
    <w:rsid w:val="00D40E27"/>
    <w:rsid w:val="00D46E36"/>
    <w:rsid w:val="00D471A2"/>
    <w:rsid w:val="00D50670"/>
    <w:rsid w:val="00D51C07"/>
    <w:rsid w:val="00D55777"/>
    <w:rsid w:val="00D56B31"/>
    <w:rsid w:val="00D56F2E"/>
    <w:rsid w:val="00D573A2"/>
    <w:rsid w:val="00D57772"/>
    <w:rsid w:val="00D57C15"/>
    <w:rsid w:val="00D607FA"/>
    <w:rsid w:val="00D613DB"/>
    <w:rsid w:val="00D620D7"/>
    <w:rsid w:val="00D63EF5"/>
    <w:rsid w:val="00D64FF8"/>
    <w:rsid w:val="00D65C7D"/>
    <w:rsid w:val="00D66CA1"/>
    <w:rsid w:val="00D670DC"/>
    <w:rsid w:val="00D67565"/>
    <w:rsid w:val="00D7147F"/>
    <w:rsid w:val="00D72BBA"/>
    <w:rsid w:val="00D741CC"/>
    <w:rsid w:val="00D7485F"/>
    <w:rsid w:val="00D75524"/>
    <w:rsid w:val="00D75626"/>
    <w:rsid w:val="00D757DF"/>
    <w:rsid w:val="00D75A4D"/>
    <w:rsid w:val="00D75DB2"/>
    <w:rsid w:val="00D76B9F"/>
    <w:rsid w:val="00D83637"/>
    <w:rsid w:val="00D8478B"/>
    <w:rsid w:val="00D854EF"/>
    <w:rsid w:val="00D86151"/>
    <w:rsid w:val="00D870DD"/>
    <w:rsid w:val="00D87EEE"/>
    <w:rsid w:val="00D9002D"/>
    <w:rsid w:val="00D95785"/>
    <w:rsid w:val="00D95E21"/>
    <w:rsid w:val="00D979C2"/>
    <w:rsid w:val="00DA066A"/>
    <w:rsid w:val="00DA21C0"/>
    <w:rsid w:val="00DA3D61"/>
    <w:rsid w:val="00DA4FAC"/>
    <w:rsid w:val="00DA5FC5"/>
    <w:rsid w:val="00DA602C"/>
    <w:rsid w:val="00DA7595"/>
    <w:rsid w:val="00DA7CE9"/>
    <w:rsid w:val="00DA7EBB"/>
    <w:rsid w:val="00DB0A68"/>
    <w:rsid w:val="00DB11BC"/>
    <w:rsid w:val="00DB1445"/>
    <w:rsid w:val="00DB1A8D"/>
    <w:rsid w:val="00DB1E08"/>
    <w:rsid w:val="00DB36D1"/>
    <w:rsid w:val="00DB5999"/>
    <w:rsid w:val="00DB5FE0"/>
    <w:rsid w:val="00DB6B00"/>
    <w:rsid w:val="00DB6DB4"/>
    <w:rsid w:val="00DC3580"/>
    <w:rsid w:val="00DC43A3"/>
    <w:rsid w:val="00DC4E64"/>
    <w:rsid w:val="00DC7510"/>
    <w:rsid w:val="00DC7A23"/>
    <w:rsid w:val="00DC7D59"/>
    <w:rsid w:val="00DD23D9"/>
    <w:rsid w:val="00DD2B77"/>
    <w:rsid w:val="00DD655B"/>
    <w:rsid w:val="00DD7BE7"/>
    <w:rsid w:val="00DE0F6A"/>
    <w:rsid w:val="00DE1286"/>
    <w:rsid w:val="00DE1D1B"/>
    <w:rsid w:val="00DE2F33"/>
    <w:rsid w:val="00DE4FFE"/>
    <w:rsid w:val="00DE5EB1"/>
    <w:rsid w:val="00DE70CD"/>
    <w:rsid w:val="00DF11D2"/>
    <w:rsid w:val="00DF28C7"/>
    <w:rsid w:val="00DF2DA6"/>
    <w:rsid w:val="00DF31B3"/>
    <w:rsid w:val="00DF40DD"/>
    <w:rsid w:val="00DF43E5"/>
    <w:rsid w:val="00DF4991"/>
    <w:rsid w:val="00DF5B51"/>
    <w:rsid w:val="00DF624D"/>
    <w:rsid w:val="00DF64E8"/>
    <w:rsid w:val="00DF7C6F"/>
    <w:rsid w:val="00E01F65"/>
    <w:rsid w:val="00E02312"/>
    <w:rsid w:val="00E024EE"/>
    <w:rsid w:val="00E0350B"/>
    <w:rsid w:val="00E10773"/>
    <w:rsid w:val="00E11118"/>
    <w:rsid w:val="00E111AF"/>
    <w:rsid w:val="00E111BC"/>
    <w:rsid w:val="00E11EF3"/>
    <w:rsid w:val="00E12E38"/>
    <w:rsid w:val="00E1556D"/>
    <w:rsid w:val="00E157A3"/>
    <w:rsid w:val="00E20BBC"/>
    <w:rsid w:val="00E264D9"/>
    <w:rsid w:val="00E27821"/>
    <w:rsid w:val="00E27BC0"/>
    <w:rsid w:val="00E30A23"/>
    <w:rsid w:val="00E31B0C"/>
    <w:rsid w:val="00E32681"/>
    <w:rsid w:val="00E3438A"/>
    <w:rsid w:val="00E350D4"/>
    <w:rsid w:val="00E42EB9"/>
    <w:rsid w:val="00E46613"/>
    <w:rsid w:val="00E46A7A"/>
    <w:rsid w:val="00E4780B"/>
    <w:rsid w:val="00E50C5A"/>
    <w:rsid w:val="00E51E3C"/>
    <w:rsid w:val="00E52575"/>
    <w:rsid w:val="00E52A9A"/>
    <w:rsid w:val="00E52CA0"/>
    <w:rsid w:val="00E53CCB"/>
    <w:rsid w:val="00E53D45"/>
    <w:rsid w:val="00E555AE"/>
    <w:rsid w:val="00E56E5C"/>
    <w:rsid w:val="00E577D1"/>
    <w:rsid w:val="00E60C8D"/>
    <w:rsid w:val="00E64B28"/>
    <w:rsid w:val="00E64D7B"/>
    <w:rsid w:val="00E66FF3"/>
    <w:rsid w:val="00E674D3"/>
    <w:rsid w:val="00E70BCE"/>
    <w:rsid w:val="00E724FB"/>
    <w:rsid w:val="00E73F37"/>
    <w:rsid w:val="00E748B3"/>
    <w:rsid w:val="00E751DF"/>
    <w:rsid w:val="00E756D9"/>
    <w:rsid w:val="00E75EF5"/>
    <w:rsid w:val="00E77AFF"/>
    <w:rsid w:val="00E80711"/>
    <w:rsid w:val="00E82F42"/>
    <w:rsid w:val="00E86B39"/>
    <w:rsid w:val="00E92E8A"/>
    <w:rsid w:val="00E964EF"/>
    <w:rsid w:val="00E96A94"/>
    <w:rsid w:val="00E974DF"/>
    <w:rsid w:val="00E97EBF"/>
    <w:rsid w:val="00E97FDC"/>
    <w:rsid w:val="00EA0300"/>
    <w:rsid w:val="00EA0A0F"/>
    <w:rsid w:val="00EA11C2"/>
    <w:rsid w:val="00EA1597"/>
    <w:rsid w:val="00EA1AA1"/>
    <w:rsid w:val="00EA2062"/>
    <w:rsid w:val="00EA28E3"/>
    <w:rsid w:val="00EA5CF6"/>
    <w:rsid w:val="00EA6AF8"/>
    <w:rsid w:val="00EA7A5F"/>
    <w:rsid w:val="00EB0602"/>
    <w:rsid w:val="00EB15A3"/>
    <w:rsid w:val="00EB20B4"/>
    <w:rsid w:val="00EB6D9C"/>
    <w:rsid w:val="00EC0519"/>
    <w:rsid w:val="00EC1400"/>
    <w:rsid w:val="00EC1B1F"/>
    <w:rsid w:val="00EC60D0"/>
    <w:rsid w:val="00ED0D33"/>
    <w:rsid w:val="00ED15B2"/>
    <w:rsid w:val="00ED29CC"/>
    <w:rsid w:val="00ED2C9C"/>
    <w:rsid w:val="00ED452D"/>
    <w:rsid w:val="00ED5940"/>
    <w:rsid w:val="00ED5DD0"/>
    <w:rsid w:val="00ED63A2"/>
    <w:rsid w:val="00EE3AB2"/>
    <w:rsid w:val="00EE6721"/>
    <w:rsid w:val="00EF0312"/>
    <w:rsid w:val="00EF1B8B"/>
    <w:rsid w:val="00EF2219"/>
    <w:rsid w:val="00EF29B3"/>
    <w:rsid w:val="00EF2BD7"/>
    <w:rsid w:val="00EF2E3F"/>
    <w:rsid w:val="00EF3C62"/>
    <w:rsid w:val="00EF42A3"/>
    <w:rsid w:val="00EF5DBD"/>
    <w:rsid w:val="00EF6F31"/>
    <w:rsid w:val="00F013A6"/>
    <w:rsid w:val="00F069DD"/>
    <w:rsid w:val="00F109FD"/>
    <w:rsid w:val="00F10D87"/>
    <w:rsid w:val="00F1340D"/>
    <w:rsid w:val="00F13499"/>
    <w:rsid w:val="00F14DED"/>
    <w:rsid w:val="00F23899"/>
    <w:rsid w:val="00F23F35"/>
    <w:rsid w:val="00F24158"/>
    <w:rsid w:val="00F2668F"/>
    <w:rsid w:val="00F2727B"/>
    <w:rsid w:val="00F340F9"/>
    <w:rsid w:val="00F37965"/>
    <w:rsid w:val="00F4037F"/>
    <w:rsid w:val="00F409AF"/>
    <w:rsid w:val="00F40D42"/>
    <w:rsid w:val="00F43859"/>
    <w:rsid w:val="00F452EE"/>
    <w:rsid w:val="00F52600"/>
    <w:rsid w:val="00F5614F"/>
    <w:rsid w:val="00F57460"/>
    <w:rsid w:val="00F578C1"/>
    <w:rsid w:val="00F57C05"/>
    <w:rsid w:val="00F64670"/>
    <w:rsid w:val="00F652FC"/>
    <w:rsid w:val="00F65824"/>
    <w:rsid w:val="00F65EBA"/>
    <w:rsid w:val="00F6761E"/>
    <w:rsid w:val="00F67BBC"/>
    <w:rsid w:val="00F71A30"/>
    <w:rsid w:val="00F71F3B"/>
    <w:rsid w:val="00F74565"/>
    <w:rsid w:val="00F771C6"/>
    <w:rsid w:val="00F77B74"/>
    <w:rsid w:val="00F80761"/>
    <w:rsid w:val="00F80C37"/>
    <w:rsid w:val="00F81B50"/>
    <w:rsid w:val="00F831D1"/>
    <w:rsid w:val="00F836B1"/>
    <w:rsid w:val="00F83F98"/>
    <w:rsid w:val="00F8405A"/>
    <w:rsid w:val="00F84067"/>
    <w:rsid w:val="00F84CB3"/>
    <w:rsid w:val="00F85639"/>
    <w:rsid w:val="00F85C8E"/>
    <w:rsid w:val="00F9076D"/>
    <w:rsid w:val="00F91015"/>
    <w:rsid w:val="00F9417A"/>
    <w:rsid w:val="00F97129"/>
    <w:rsid w:val="00FA0FC4"/>
    <w:rsid w:val="00FA15EC"/>
    <w:rsid w:val="00FA2EE9"/>
    <w:rsid w:val="00FA6A08"/>
    <w:rsid w:val="00FA6B58"/>
    <w:rsid w:val="00FA76E4"/>
    <w:rsid w:val="00FB1AB9"/>
    <w:rsid w:val="00FB1B90"/>
    <w:rsid w:val="00FB2629"/>
    <w:rsid w:val="00FB2C22"/>
    <w:rsid w:val="00FB64DD"/>
    <w:rsid w:val="00FB672A"/>
    <w:rsid w:val="00FB77EE"/>
    <w:rsid w:val="00FC0822"/>
    <w:rsid w:val="00FC0A63"/>
    <w:rsid w:val="00FC1458"/>
    <w:rsid w:val="00FC2192"/>
    <w:rsid w:val="00FC2CE0"/>
    <w:rsid w:val="00FC2FEF"/>
    <w:rsid w:val="00FC4916"/>
    <w:rsid w:val="00FC52CD"/>
    <w:rsid w:val="00FC5415"/>
    <w:rsid w:val="00FC622F"/>
    <w:rsid w:val="00FC67CF"/>
    <w:rsid w:val="00FC7186"/>
    <w:rsid w:val="00FC7251"/>
    <w:rsid w:val="00FD0907"/>
    <w:rsid w:val="00FD3ECD"/>
    <w:rsid w:val="00FD4590"/>
    <w:rsid w:val="00FD4778"/>
    <w:rsid w:val="00FD6ACB"/>
    <w:rsid w:val="00FD7C8F"/>
    <w:rsid w:val="00FE02B5"/>
    <w:rsid w:val="00FE04E3"/>
    <w:rsid w:val="00FE1DCE"/>
    <w:rsid w:val="00FE23A9"/>
    <w:rsid w:val="00FE4036"/>
    <w:rsid w:val="00FE581D"/>
    <w:rsid w:val="00FE6489"/>
    <w:rsid w:val="00FE67F3"/>
    <w:rsid w:val="00FE68E9"/>
    <w:rsid w:val="00FE7CB5"/>
    <w:rsid w:val="00FE7E0A"/>
    <w:rsid w:val="00FF119E"/>
    <w:rsid w:val="00FF3081"/>
    <w:rsid w:val="00FF474D"/>
    <w:rsid w:val="00FF589E"/>
    <w:rsid w:val="00FF6798"/>
    <w:rsid w:val="00FF6B07"/>
    <w:rsid w:val="00FF6F99"/>
    <w:rsid w:val="478C1AB5"/>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6524B9A3"/>
  <w15:docId w15:val="{287E04B1-FB15-413C-AE75-29EBED10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uiPriority="99"/>
    <w:lsdException w:name="annotation text" w:uiPriority="99"/>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99"/>
    <w:lsdException w:name="annotation reference"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BatangChe"/>
      <w:sz w:val="24"/>
      <w:szCs w:val="24"/>
      <w:lang w:eastAsia="en-US"/>
    </w:rPr>
  </w:style>
  <w:style w:type="paragraph" w:styleId="Heading1">
    <w:name w:val="heading 1"/>
    <w:basedOn w:val="Normal"/>
    <w:next w:val="Normal"/>
    <w:link w:val="Heading1Char"/>
    <w:qFormat/>
    <w:pPr>
      <w:keepNext/>
      <w:jc w:val="center"/>
      <w:outlineLvl w:val="0"/>
    </w:pPr>
    <w:rPr>
      <w:rFonts w:cs="Angsana New"/>
      <w:b/>
      <w:bCs/>
      <w:u w:val="single"/>
    </w:rPr>
  </w:style>
  <w:style w:type="paragraph" w:styleId="Heading2">
    <w:name w:val="heading 2"/>
    <w:basedOn w:val="Normal"/>
    <w:next w:val="Normal"/>
    <w:link w:val="Heading2Char"/>
    <w:qFormat/>
    <w:pPr>
      <w:keepNext/>
      <w:outlineLvl w:val="1"/>
    </w:pPr>
    <w:rPr>
      <w:rFonts w:ascii="Arial" w:eastAsia="Dotum" w:hAnsi="Arial" w:cs="Angsana New"/>
    </w:rPr>
  </w:style>
  <w:style w:type="paragraph" w:styleId="Heading3">
    <w:name w:val="heading 3"/>
    <w:basedOn w:val="Normal"/>
    <w:next w:val="Normal"/>
    <w:link w:val="Heading3Char"/>
    <w:qFormat/>
    <w:pPr>
      <w:keepNext/>
      <w:ind w:leftChars="300" w:left="300" w:hangingChars="200" w:hanging="2000"/>
      <w:outlineLvl w:val="2"/>
    </w:pPr>
    <w:rPr>
      <w:rFonts w:ascii="Arial" w:eastAsia="Dotum" w:hAnsi="Arial" w:cs="Angsana New"/>
    </w:rPr>
  </w:style>
  <w:style w:type="paragraph" w:styleId="Heading4">
    <w:name w:val="heading 4"/>
    <w:basedOn w:val="Normal"/>
    <w:next w:val="Normal"/>
    <w:link w:val="Heading4Char"/>
    <w:unhideWhenUsed/>
    <w:qFormat/>
    <w:pPr>
      <w:keepNext/>
      <w:ind w:leftChars="400" w:left="400"/>
      <w:outlineLvl w:val="3"/>
    </w:pPr>
    <w:rPr>
      <w:b/>
      <w:bCs/>
    </w:rPr>
  </w:style>
  <w:style w:type="paragraph" w:styleId="Heading5">
    <w:name w:val="heading 5"/>
    <w:basedOn w:val="Normal"/>
    <w:next w:val="Normal"/>
    <w:link w:val="Heading5Char"/>
    <w:unhideWhenUsed/>
    <w:qFormat/>
    <w:pPr>
      <w:keepNext/>
      <w:ind w:leftChars="800" w:left="800"/>
      <w:outlineLvl w:val="4"/>
    </w:pPr>
    <w:rPr>
      <w:rFonts w:eastAsia="Batang"/>
      <w:b/>
      <w:szCs w:val="20"/>
    </w:rPr>
  </w:style>
  <w:style w:type="paragraph" w:styleId="Heading6">
    <w:name w:val="heading 6"/>
    <w:basedOn w:val="Normal"/>
    <w:next w:val="Normal"/>
    <w:link w:val="Heading6Char"/>
    <w:unhideWhenUsed/>
    <w:qFormat/>
    <w:pPr>
      <w:keepNext/>
      <w:ind w:leftChars="800" w:left="800"/>
      <w:outlineLvl w:val="5"/>
    </w:pPr>
    <w:rPr>
      <w:b/>
      <w:bCs/>
    </w:rPr>
  </w:style>
  <w:style w:type="paragraph" w:styleId="Heading7">
    <w:name w:val="heading 7"/>
    <w:basedOn w:val="Normal"/>
    <w:next w:val="Normal"/>
    <w:link w:val="Heading7Char"/>
    <w:unhideWhenUsed/>
    <w:qFormat/>
    <w:pPr>
      <w:keepNext/>
      <w:ind w:leftChars="800" w:left="800"/>
      <w:outlineLvl w:val="6"/>
    </w:pPr>
    <w:rPr>
      <w:rFonts w:eastAsia="Batang"/>
      <w:b/>
      <w:szCs w:val="20"/>
    </w:rPr>
  </w:style>
  <w:style w:type="paragraph" w:styleId="Heading8">
    <w:name w:val="heading 8"/>
    <w:basedOn w:val="Normal"/>
    <w:next w:val="Normal"/>
    <w:link w:val="Heading8Char"/>
    <w:qFormat/>
    <w:pPr>
      <w:keepNext/>
      <w:widowControl w:val="0"/>
      <w:wordWrap w:val="0"/>
      <w:jc w:val="both"/>
      <w:outlineLvl w:val="7"/>
    </w:pPr>
    <w:rPr>
      <w:rFonts w:cs="Angsana New"/>
      <w:b/>
      <w:bCs/>
      <w:kern w:val="2"/>
      <w:sz w:val="20"/>
      <w:szCs w:val="20"/>
      <w:lang w:eastAsia="ko-KR"/>
    </w:rPr>
  </w:style>
  <w:style w:type="paragraph" w:styleId="Heading9">
    <w:name w:val="heading 9"/>
    <w:basedOn w:val="Normal"/>
    <w:next w:val="Normal"/>
    <w:link w:val="Heading9Char"/>
    <w:unhideWhenUsed/>
    <w:qFormat/>
    <w:pPr>
      <w:keepNext/>
      <w:ind w:leftChars="1200" w:left="1200"/>
      <w:outlineLvl w:val="8"/>
    </w:pPr>
    <w:rPr>
      <w:rFonts w:eastAsia="Batang"/>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semiHidden/>
    <w:rPr>
      <w:b/>
      <w:bCs/>
    </w:rPr>
  </w:style>
  <w:style w:type="paragraph" w:styleId="CommentText">
    <w:name w:val="annotation text"/>
    <w:basedOn w:val="Normal"/>
    <w:link w:val="CommentTextChar"/>
    <w:uiPriority w:val="99"/>
    <w:rPr>
      <w:rFonts w:cs="Angsana New"/>
    </w:rPr>
  </w:style>
  <w:style w:type="paragraph" w:styleId="TOC7">
    <w:name w:val="toc 7"/>
    <w:basedOn w:val="Normal"/>
    <w:next w:val="Normal"/>
    <w:unhideWhenUsed/>
    <w:pPr>
      <w:ind w:leftChars="600" w:left="1440"/>
    </w:pPr>
  </w:style>
  <w:style w:type="paragraph" w:styleId="NormalIndent">
    <w:name w:val="Normal Indent"/>
    <w:basedOn w:val="Normal"/>
    <w:pPr>
      <w:widowControl w:val="0"/>
      <w:wordWrap w:val="0"/>
      <w:ind w:left="851"/>
      <w:jc w:val="both"/>
    </w:pPr>
    <w:rPr>
      <w:kern w:val="2"/>
      <w:sz w:val="20"/>
      <w:szCs w:val="20"/>
      <w:lang w:eastAsia="ko-KR"/>
    </w:rPr>
  </w:style>
  <w:style w:type="paragraph" w:styleId="Caption">
    <w:name w:val="caption"/>
    <w:basedOn w:val="Normal"/>
    <w:next w:val="Normal"/>
    <w:qFormat/>
    <w:pPr>
      <w:tabs>
        <w:tab w:val="left" w:pos="794"/>
        <w:tab w:val="left" w:pos="1191"/>
        <w:tab w:val="left" w:pos="1588"/>
        <w:tab w:val="left" w:pos="1985"/>
      </w:tabs>
      <w:overflowPunct w:val="0"/>
      <w:autoSpaceDE w:val="0"/>
      <w:autoSpaceDN w:val="0"/>
      <w:adjustRightInd w:val="0"/>
      <w:spacing w:before="120"/>
      <w:textAlignment w:val="baseline"/>
    </w:pPr>
    <w:rPr>
      <w:b/>
      <w:bCs/>
      <w:sz w:val="20"/>
      <w:szCs w:val="20"/>
    </w:rPr>
  </w:style>
  <w:style w:type="paragraph" w:styleId="TOC5">
    <w:name w:val="toc 5"/>
    <w:basedOn w:val="Normal"/>
    <w:next w:val="Normal"/>
    <w:unhideWhenUsed/>
    <w:pPr>
      <w:ind w:leftChars="400" w:left="960"/>
    </w:pPr>
  </w:style>
  <w:style w:type="paragraph" w:styleId="TOC3">
    <w:name w:val="toc 3"/>
    <w:basedOn w:val="Normal"/>
    <w:next w:val="Normal"/>
    <w:unhideWhenUsed/>
    <w:pPr>
      <w:ind w:leftChars="200" w:left="480"/>
    </w:pPr>
  </w:style>
  <w:style w:type="paragraph" w:styleId="PlainText">
    <w:name w:val="Plain Text"/>
    <w:basedOn w:val="Normal"/>
    <w:link w:val="PlainTextChar"/>
    <w:pPr>
      <w:spacing w:before="100" w:beforeAutospacing="1" w:after="100" w:afterAutospacing="1"/>
    </w:pPr>
    <w:rPr>
      <w:rFonts w:eastAsia="Times New Roman" w:cs="Angsana New"/>
    </w:rPr>
  </w:style>
  <w:style w:type="paragraph" w:styleId="TOC8">
    <w:name w:val="toc 8"/>
    <w:basedOn w:val="Normal"/>
    <w:next w:val="Normal"/>
    <w:unhideWhenUsed/>
    <w:pPr>
      <w:ind w:leftChars="700" w:left="1680"/>
    </w:pPr>
  </w:style>
  <w:style w:type="paragraph" w:styleId="BalloonText">
    <w:name w:val="Balloon Text"/>
    <w:basedOn w:val="Normal"/>
    <w:link w:val="BalloonTextChar"/>
    <w:rPr>
      <w:rFonts w:ascii="Arial" w:eastAsia="Dotum" w:hAnsi="Arial" w:cs="Angsana New"/>
      <w:sz w:val="18"/>
      <w:szCs w:val="18"/>
    </w:rPr>
  </w:style>
  <w:style w:type="paragraph" w:styleId="Footer">
    <w:name w:val="footer"/>
    <w:basedOn w:val="Normal"/>
    <w:link w:val="FooterChar"/>
    <w:uiPriority w:val="99"/>
    <w:pPr>
      <w:tabs>
        <w:tab w:val="center" w:pos="4320"/>
        <w:tab w:val="right" w:pos="8640"/>
      </w:tabs>
    </w:pPr>
    <w:rPr>
      <w:rFonts w:cs="Angsana New"/>
    </w:rPr>
  </w:style>
  <w:style w:type="paragraph" w:styleId="Header">
    <w:name w:val="header"/>
    <w:basedOn w:val="Normal"/>
    <w:link w:val="HeaderChar"/>
    <w:pPr>
      <w:tabs>
        <w:tab w:val="center" w:pos="4320"/>
        <w:tab w:val="right" w:pos="8640"/>
      </w:tabs>
    </w:pPr>
    <w:rPr>
      <w:rFonts w:cs="Angsana New"/>
    </w:rPr>
  </w:style>
  <w:style w:type="paragraph" w:styleId="TOC1">
    <w:name w:val="toc 1"/>
    <w:basedOn w:val="Normal"/>
    <w:next w:val="Normal"/>
    <w:unhideWhenUsed/>
  </w:style>
  <w:style w:type="paragraph" w:styleId="TOC4">
    <w:name w:val="toc 4"/>
    <w:basedOn w:val="Normal"/>
    <w:next w:val="Normal"/>
    <w:unhideWhenUsed/>
    <w:pPr>
      <w:ind w:leftChars="300" w:left="720"/>
    </w:pPr>
  </w:style>
  <w:style w:type="paragraph" w:styleId="FootnoteText">
    <w:name w:val="footnote text"/>
    <w:basedOn w:val="Normal"/>
    <w:link w:val="FootnoteTextChar"/>
    <w:uiPriority w:val="99"/>
    <w:pPr>
      <w:snapToGrid w:val="0"/>
    </w:pPr>
  </w:style>
  <w:style w:type="paragraph" w:styleId="TOC6">
    <w:name w:val="toc 6"/>
    <w:basedOn w:val="Normal"/>
    <w:next w:val="Normal"/>
    <w:unhideWhenUsed/>
    <w:pPr>
      <w:ind w:leftChars="500" w:left="1200"/>
    </w:pPr>
  </w:style>
  <w:style w:type="paragraph" w:styleId="TOC2">
    <w:name w:val="toc 2"/>
    <w:basedOn w:val="Normal"/>
    <w:next w:val="Normal"/>
    <w:unhideWhenUsed/>
    <w:pPr>
      <w:ind w:leftChars="100" w:left="240"/>
    </w:pPr>
  </w:style>
  <w:style w:type="paragraph" w:styleId="NormalWeb">
    <w:name w:val="Normal (Web)"/>
    <w:basedOn w:val="Normal"/>
    <w:pPr>
      <w:spacing w:before="100" w:beforeAutospacing="1" w:after="100" w:afterAutospacing="1"/>
    </w:pPr>
    <w:rPr>
      <w:rFonts w:ascii="Gulim" w:eastAsia="Gulim" w:hAnsi="Gulim" w:cs="Gulim"/>
      <w:lang w:eastAsia="ko-KR"/>
    </w:rPr>
  </w:style>
  <w:style w:type="paragraph" w:styleId="Index1">
    <w:name w:val="index 1"/>
    <w:basedOn w:val="Normal"/>
    <w:next w:val="Normal"/>
    <w:unhideWhenUsed/>
    <w:pPr>
      <w:ind w:left="240" w:hangingChars="100" w:hanging="240"/>
    </w:pPr>
  </w:style>
  <w:style w:type="character" w:styleId="EndnoteReference">
    <w:name w:val="endnote reference"/>
    <w:semiHidden/>
    <w:rPr>
      <w:vertAlign w:val="superscript"/>
    </w:r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uiPriority w:val="20"/>
    <w:qFormat/>
    <w:rPr>
      <w:i/>
      <w:iCs/>
    </w:rPr>
  </w:style>
  <w:style w:type="character" w:styleId="LineNumber">
    <w:name w:val="line number"/>
    <w:basedOn w:val="DefaultParagraphFont"/>
  </w:style>
  <w:style w:type="character" w:styleId="Hyperlink">
    <w:name w:val="Hyperlink"/>
    <w:uiPriority w:val="99"/>
    <w:rPr>
      <w:color w:val="0000FF"/>
      <w:u w:val="single"/>
    </w:rPr>
  </w:style>
  <w:style w:type="character" w:styleId="CommentReference">
    <w:name w:val="annotation reference"/>
    <w:semiHidden/>
    <w:rPr>
      <w:sz w:val="18"/>
      <w:szCs w:val="18"/>
    </w:rPr>
  </w:style>
  <w:style w:type="character" w:styleId="FootnoteReference">
    <w:name w:val="footnote reference"/>
    <w:uiPriority w:val="99"/>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표"/>
    <w:basedOn w:val="Normal"/>
    <w:next w:val="Normal"/>
    <w:pPr>
      <w:widowControl w:val="0"/>
      <w:wordWrap w:val="0"/>
      <w:autoSpaceDE w:val="0"/>
      <w:autoSpaceDN w:val="0"/>
      <w:jc w:val="both"/>
    </w:pPr>
    <w:rPr>
      <w:rFonts w:ascii="Book Antiqua" w:eastAsia="GulimChe" w:hAnsi="Book Antiqua"/>
      <w:b/>
      <w:bCs/>
      <w:kern w:val="2"/>
      <w:sz w:val="28"/>
      <w:lang w:eastAsia="ko-KR"/>
    </w:rPr>
  </w:style>
  <w:style w:type="paragraph" w:customStyle="1" w:styleId="Note">
    <w:name w:val="Note"/>
    <w:basedOn w:val="Normal"/>
    <w:pPr>
      <w:tabs>
        <w:tab w:val="left" w:pos="284"/>
        <w:tab w:val="left" w:pos="1134"/>
        <w:tab w:val="left" w:pos="1871"/>
        <w:tab w:val="left" w:pos="2268"/>
      </w:tabs>
      <w:spacing w:before="160"/>
      <w:jc w:val="both"/>
    </w:pPr>
    <w:rPr>
      <w:sz w:val="20"/>
      <w:szCs w:val="20"/>
      <w:lang w:eastAsia="ko-KR"/>
    </w:rPr>
  </w:style>
  <w:style w:type="paragraph" w:customStyle="1" w:styleId="Equation">
    <w:name w:val="Equation"/>
    <w:basedOn w:val="Normal"/>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rPr>
  </w:style>
  <w:style w:type="paragraph" w:customStyle="1" w:styleId="Default">
    <w:name w:val="Default"/>
    <w:pPr>
      <w:widowControl w:val="0"/>
      <w:autoSpaceDE w:val="0"/>
      <w:autoSpaceDN w:val="0"/>
      <w:adjustRightInd w:val="0"/>
    </w:pPr>
    <w:rPr>
      <w:rFonts w:eastAsia="Batang"/>
      <w:color w:val="000000"/>
      <w:sz w:val="24"/>
      <w:szCs w:val="24"/>
      <w:lang w:eastAsia="ko-KR"/>
    </w:rPr>
  </w:style>
  <w:style w:type="paragraph" w:customStyle="1" w:styleId="NO">
    <w:name w:val="NO"/>
    <w:basedOn w:val="Default"/>
    <w:next w:val="Default"/>
    <w:pPr>
      <w:spacing w:after="180"/>
    </w:pPr>
    <w:rPr>
      <w:color w:val="auto"/>
    </w:rPr>
  </w:style>
  <w:style w:type="paragraph" w:customStyle="1" w:styleId="FP">
    <w:name w:val="FP"/>
    <w:basedOn w:val="Default"/>
    <w:next w:val="Default"/>
    <w:rPr>
      <w:color w:val="auto"/>
    </w:rPr>
  </w:style>
  <w:style w:type="paragraph" w:customStyle="1" w:styleId="TF">
    <w:name w:val="TF"/>
    <w:basedOn w:val="Default"/>
    <w:next w:val="Default"/>
    <w:pPr>
      <w:spacing w:before="120" w:after="120"/>
    </w:pPr>
    <w:rPr>
      <w:color w:val="auto"/>
    </w:rPr>
  </w:style>
  <w:style w:type="paragraph" w:customStyle="1" w:styleId="text-6">
    <w:name w:val="text-6"/>
    <w:basedOn w:val="Normal"/>
    <w:pPr>
      <w:numPr>
        <w:ilvl w:val="1"/>
        <w:numId w:val="1"/>
      </w:numPr>
      <w:tabs>
        <w:tab w:val="clear" w:pos="1280"/>
        <w:tab w:val="left" w:pos="360"/>
        <w:tab w:val="left" w:pos="760"/>
      </w:tabs>
      <w:spacing w:beforeLines="50"/>
      <w:ind w:left="720" w:firstLine="0"/>
      <w:jc w:val="both"/>
    </w:pPr>
    <w:rPr>
      <w:rFonts w:ascii="Arial" w:hAnsi="Arial" w:cs="Arial"/>
      <w:i/>
      <w:color w:val="0000FF"/>
      <w:lang w:eastAsia="ko-KR"/>
    </w:rPr>
  </w:style>
  <w:style w:type="paragraph" w:customStyle="1" w:styleId="text-5">
    <w:name w:val="text-5"/>
    <w:basedOn w:val="Normal"/>
    <w:rPr>
      <w:rFonts w:ascii="Arial" w:hAnsi="Arial" w:cs="Arial"/>
      <w:i/>
      <w:color w:val="0000FF"/>
      <w:lang w:eastAsia="ko-KR"/>
    </w:rPr>
  </w:style>
  <w:style w:type="paragraph" w:customStyle="1" w:styleId="text-4">
    <w:name w:val="text-4"/>
    <w:basedOn w:val="Normal"/>
    <w:link w:val="text-4Char"/>
    <w:pPr>
      <w:spacing w:beforeLines="50"/>
      <w:ind w:left="720"/>
      <w:jc w:val="both"/>
    </w:pPr>
    <w:rPr>
      <w:rFonts w:ascii="Arial" w:hAnsi="Arial" w:cs="Arial"/>
      <w:i/>
      <w:color w:val="0000FF"/>
      <w:lang w:eastAsia="ko-KR"/>
    </w:rPr>
  </w:style>
  <w:style w:type="paragraph" w:customStyle="1" w:styleId="enumlev1">
    <w:name w:val="enumlev1"/>
    <w:basedOn w:val="Normal"/>
    <w:link w:val="enumlev1Char"/>
    <w:pPr>
      <w:tabs>
        <w:tab w:val="left" w:pos="794"/>
        <w:tab w:val="left" w:pos="1191"/>
        <w:tab w:val="left" w:pos="1588"/>
        <w:tab w:val="left" w:pos="1985"/>
      </w:tabs>
      <w:overflowPunct w:val="0"/>
      <w:autoSpaceDE w:val="0"/>
      <w:autoSpaceDN w:val="0"/>
      <w:adjustRightInd w:val="0"/>
      <w:spacing w:before="80"/>
      <w:ind w:left="794" w:hanging="794"/>
      <w:textAlignment w:val="baseline"/>
    </w:pPr>
  </w:style>
  <w:style w:type="paragraph" w:customStyle="1" w:styleId="CharChar">
    <w:name w:val="Char Char"/>
    <w:basedOn w:val="Normal"/>
    <w:pPr>
      <w:spacing w:after="160" w:line="240" w:lineRule="exact"/>
    </w:pPr>
    <w:rPr>
      <w:rFonts w:ascii="Verdana" w:eastAsia="MS Mincho" w:hAnsi="Verdana"/>
      <w:sz w:val="20"/>
      <w:szCs w:val="20"/>
      <w:lang w:eastAsia="ja-JP"/>
    </w:rPr>
  </w:style>
  <w:style w:type="paragraph" w:customStyle="1" w:styleId="Tabletext">
    <w:name w:val="Table_text"/>
    <w:basedOn w:val="Normal"/>
    <w:link w:val="TabletextChar"/>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Batang"/>
      <w:sz w:val="22"/>
      <w:szCs w:val="20"/>
    </w:rPr>
  </w:style>
  <w:style w:type="paragraph" w:customStyle="1" w:styleId="Tablehead">
    <w:name w:val="Table_head"/>
    <w:basedOn w:val="Normal"/>
    <w:next w:val="Tabletex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Batang"/>
      <w:b/>
      <w:sz w:val="22"/>
      <w:szCs w:val="20"/>
    </w:rPr>
  </w:style>
  <w:style w:type="paragraph" w:customStyle="1" w:styleId="Tablelegend">
    <w:name w:val="Table_legend"/>
    <w:basedOn w:val="Normal"/>
    <w:link w:val="TablelegendChar"/>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rFonts w:eastAsia="Batang"/>
      <w:sz w:val="22"/>
      <w:szCs w:val="20"/>
    </w:rPr>
  </w:style>
  <w:style w:type="paragraph" w:customStyle="1" w:styleId="Normalaftertitle">
    <w:name w:val="Normal_after_title"/>
    <w:basedOn w:val="Normal"/>
    <w:next w:val="Normal"/>
    <w:link w:val="NormalaftertitleChar"/>
    <w:pPr>
      <w:tabs>
        <w:tab w:val="left" w:pos="1134"/>
        <w:tab w:val="left" w:pos="1871"/>
        <w:tab w:val="left" w:pos="2268"/>
      </w:tabs>
      <w:overflowPunct w:val="0"/>
      <w:autoSpaceDE w:val="0"/>
      <w:autoSpaceDN w:val="0"/>
      <w:adjustRightInd w:val="0"/>
      <w:spacing w:before="360"/>
      <w:textAlignment w:val="baseline"/>
    </w:pPr>
    <w:rPr>
      <w:rFonts w:eastAsia="Batang" w:cs="Angsana New"/>
      <w:szCs w:val="20"/>
    </w:rPr>
  </w:style>
  <w:style w:type="paragraph" w:customStyle="1" w:styleId="1">
    <w:name w:val="列出段落1"/>
    <w:basedOn w:val="Normal"/>
    <w:uiPriority w:val="34"/>
    <w:qFormat/>
    <w:pPr>
      <w:tabs>
        <w:tab w:val="left" w:pos="1134"/>
        <w:tab w:val="left" w:pos="1871"/>
        <w:tab w:val="left" w:pos="2268"/>
      </w:tabs>
      <w:overflowPunct w:val="0"/>
      <w:autoSpaceDE w:val="0"/>
      <w:autoSpaceDN w:val="0"/>
      <w:adjustRightInd w:val="0"/>
      <w:spacing w:before="120"/>
      <w:ind w:left="720"/>
      <w:contextualSpacing/>
      <w:textAlignment w:val="baseline"/>
    </w:pPr>
    <w:rPr>
      <w:rFonts w:eastAsia="Malgun Gothic"/>
      <w:szCs w:val="20"/>
    </w:rPr>
  </w:style>
  <w:style w:type="paragraph" w:customStyle="1" w:styleId="41">
    <w:name w:val="見出し 41"/>
    <w:basedOn w:val="Heading3"/>
    <w:next w:val="Normal"/>
    <w:link w:val="4"/>
    <w:qFormat/>
    <w:pPr>
      <w:keepLines/>
      <w:tabs>
        <w:tab w:val="left" w:pos="1871"/>
        <w:tab w:val="left" w:pos="2268"/>
      </w:tabs>
      <w:overflowPunct w:val="0"/>
      <w:autoSpaceDE w:val="0"/>
      <w:autoSpaceDN w:val="0"/>
      <w:adjustRightInd w:val="0"/>
      <w:spacing w:before="200"/>
      <w:ind w:leftChars="0" w:left="1134" w:firstLineChars="0" w:hanging="1134"/>
      <w:textAlignment w:val="baseline"/>
      <w:outlineLvl w:val="3"/>
    </w:pPr>
    <w:rPr>
      <w:rFonts w:ascii="Times New Roman" w:eastAsia="Batang" w:hAnsi="Times New Roman" w:cs="Times New Roman"/>
      <w:b/>
      <w:szCs w:val="20"/>
    </w:rPr>
  </w:style>
  <w:style w:type="paragraph" w:customStyle="1" w:styleId="51">
    <w:name w:val="見出し 51"/>
    <w:basedOn w:val="Heading4"/>
    <w:next w:val="Normal"/>
    <w:qFormat/>
    <w:pPr>
      <w:keepLines/>
      <w:tabs>
        <w:tab w:val="left" w:pos="1871"/>
        <w:tab w:val="left" w:pos="2268"/>
      </w:tabs>
      <w:overflowPunct w:val="0"/>
      <w:autoSpaceDE w:val="0"/>
      <w:autoSpaceDN w:val="0"/>
      <w:adjustRightInd w:val="0"/>
      <w:spacing w:before="200"/>
      <w:ind w:leftChars="0" w:left="1134" w:hanging="1134"/>
      <w:textAlignment w:val="baseline"/>
      <w:outlineLvl w:val="4"/>
    </w:pPr>
    <w:rPr>
      <w:rFonts w:eastAsia="MS Mincho"/>
      <w:bCs w:val="0"/>
      <w:szCs w:val="20"/>
    </w:rPr>
  </w:style>
  <w:style w:type="paragraph" w:customStyle="1" w:styleId="61">
    <w:name w:val="見出し 61"/>
    <w:basedOn w:val="Heading4"/>
    <w:next w:val="Normal"/>
    <w:link w:val="6"/>
    <w:qFormat/>
    <w:pPr>
      <w:keepLines/>
      <w:tabs>
        <w:tab w:val="left" w:pos="1871"/>
        <w:tab w:val="left" w:pos="2268"/>
      </w:tabs>
      <w:overflowPunct w:val="0"/>
      <w:autoSpaceDE w:val="0"/>
      <w:autoSpaceDN w:val="0"/>
      <w:adjustRightInd w:val="0"/>
      <w:spacing w:before="200"/>
      <w:ind w:leftChars="0" w:left="1134" w:hanging="1134"/>
      <w:textAlignment w:val="baseline"/>
      <w:outlineLvl w:val="5"/>
    </w:pPr>
    <w:rPr>
      <w:rFonts w:eastAsia="Batang"/>
      <w:bCs w:val="0"/>
      <w:szCs w:val="20"/>
    </w:rPr>
  </w:style>
  <w:style w:type="paragraph" w:customStyle="1" w:styleId="71">
    <w:name w:val="見出し 71"/>
    <w:basedOn w:val="Heading6"/>
    <w:next w:val="Normal"/>
    <w:qFormat/>
    <w:pPr>
      <w:keepLines/>
      <w:tabs>
        <w:tab w:val="left" w:pos="1871"/>
        <w:tab w:val="left" w:pos="2268"/>
      </w:tabs>
      <w:overflowPunct w:val="0"/>
      <w:autoSpaceDE w:val="0"/>
      <w:autoSpaceDN w:val="0"/>
      <w:adjustRightInd w:val="0"/>
      <w:spacing w:before="200"/>
      <w:ind w:leftChars="0" w:left="1134" w:hanging="1134"/>
      <w:textAlignment w:val="baseline"/>
      <w:outlineLvl w:val="6"/>
    </w:pPr>
    <w:rPr>
      <w:rFonts w:eastAsia="MS Mincho"/>
      <w:bCs w:val="0"/>
      <w:szCs w:val="20"/>
    </w:rPr>
  </w:style>
  <w:style w:type="paragraph" w:customStyle="1" w:styleId="91">
    <w:name w:val="見出し 91"/>
    <w:basedOn w:val="Heading6"/>
    <w:next w:val="Normal"/>
    <w:qFormat/>
    <w:pPr>
      <w:keepLines/>
      <w:tabs>
        <w:tab w:val="left" w:pos="1871"/>
        <w:tab w:val="left" w:pos="2268"/>
      </w:tabs>
      <w:overflowPunct w:val="0"/>
      <w:autoSpaceDE w:val="0"/>
      <w:autoSpaceDN w:val="0"/>
      <w:adjustRightInd w:val="0"/>
      <w:spacing w:before="200"/>
      <w:ind w:leftChars="0" w:left="1134" w:hanging="1134"/>
      <w:textAlignment w:val="baseline"/>
      <w:outlineLvl w:val="8"/>
    </w:pPr>
    <w:rPr>
      <w:rFonts w:eastAsia="MS Mincho"/>
      <w:bCs w:val="0"/>
      <w:szCs w:val="20"/>
    </w:rPr>
  </w:style>
  <w:style w:type="paragraph" w:customStyle="1" w:styleId="Artheading">
    <w:name w:val="Art_heading"/>
    <w:basedOn w:val="Normal"/>
    <w:next w:val="Normal"/>
    <w:pPr>
      <w:tabs>
        <w:tab w:val="left" w:pos="1134"/>
        <w:tab w:val="left" w:pos="1871"/>
        <w:tab w:val="left" w:pos="2268"/>
      </w:tabs>
      <w:overflowPunct w:val="0"/>
      <w:autoSpaceDE w:val="0"/>
      <w:autoSpaceDN w:val="0"/>
      <w:adjustRightInd w:val="0"/>
      <w:spacing w:before="480"/>
      <w:jc w:val="center"/>
      <w:textAlignment w:val="baseline"/>
    </w:pPr>
    <w:rPr>
      <w:rFonts w:ascii="Times New Roman Bold" w:eastAsia="MS Mincho" w:hAnsi="Times New Roman Bold"/>
      <w:b/>
      <w:sz w:val="28"/>
      <w:szCs w:val="20"/>
    </w:rPr>
  </w:style>
  <w:style w:type="paragraph" w:customStyle="1" w:styleId="ArtNo">
    <w:name w:val="Art_No"/>
    <w:basedOn w:val="Normal"/>
    <w:next w:val="Arttitle"/>
    <w:pPr>
      <w:keepNext/>
      <w:keepLines/>
      <w:tabs>
        <w:tab w:val="left" w:pos="1134"/>
        <w:tab w:val="left" w:pos="1871"/>
        <w:tab w:val="left" w:pos="2268"/>
      </w:tabs>
      <w:overflowPunct w:val="0"/>
      <w:autoSpaceDE w:val="0"/>
      <w:autoSpaceDN w:val="0"/>
      <w:adjustRightInd w:val="0"/>
      <w:spacing w:before="480"/>
      <w:jc w:val="center"/>
      <w:textAlignment w:val="baseline"/>
    </w:pPr>
    <w:rPr>
      <w:rFonts w:eastAsia="MS Mincho"/>
      <w:caps/>
      <w:sz w:val="28"/>
      <w:szCs w:val="20"/>
    </w:rPr>
  </w:style>
  <w:style w:type="paragraph" w:customStyle="1" w:styleId="Arttitle">
    <w:name w:val="Art_title"/>
    <w:basedOn w:val="Normal"/>
    <w:next w:val="Normal"/>
    <w:pPr>
      <w:keepNext/>
      <w:keepLines/>
      <w:tabs>
        <w:tab w:val="left" w:pos="1134"/>
        <w:tab w:val="left" w:pos="1871"/>
        <w:tab w:val="left" w:pos="2268"/>
      </w:tabs>
      <w:overflowPunct w:val="0"/>
      <w:autoSpaceDE w:val="0"/>
      <w:autoSpaceDN w:val="0"/>
      <w:adjustRightInd w:val="0"/>
      <w:spacing w:before="240"/>
      <w:jc w:val="center"/>
      <w:textAlignment w:val="baseline"/>
    </w:pPr>
    <w:rPr>
      <w:rFonts w:eastAsia="MS Mincho"/>
      <w:b/>
      <w:sz w:val="28"/>
      <w:szCs w:val="20"/>
    </w:rPr>
  </w:style>
  <w:style w:type="paragraph" w:customStyle="1" w:styleId="ASN1">
    <w:name w:val="ASN.1"/>
    <w:basedOn w:val="Normal"/>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Times New Roman Bold" w:eastAsia="MS Mincho" w:hAnsi="Times New Roman Bold"/>
      <w:b/>
      <w:sz w:val="20"/>
      <w:szCs w:val="20"/>
    </w:rPr>
  </w:style>
  <w:style w:type="paragraph" w:customStyle="1" w:styleId="Call">
    <w:name w:val="Call"/>
    <w:basedOn w:val="Normal"/>
    <w:next w:val="Normal"/>
    <w:pPr>
      <w:keepNext/>
      <w:keepLines/>
      <w:tabs>
        <w:tab w:val="left" w:pos="1134"/>
        <w:tab w:val="left" w:pos="1871"/>
        <w:tab w:val="left" w:pos="2268"/>
      </w:tabs>
      <w:overflowPunct w:val="0"/>
      <w:autoSpaceDE w:val="0"/>
      <w:autoSpaceDN w:val="0"/>
      <w:adjustRightInd w:val="0"/>
      <w:spacing w:before="160"/>
      <w:ind w:left="1134"/>
      <w:textAlignment w:val="baseline"/>
    </w:pPr>
    <w:rPr>
      <w:rFonts w:eastAsia="MS Mincho"/>
      <w:i/>
      <w:szCs w:val="20"/>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
  </w:style>
  <w:style w:type="paragraph" w:customStyle="1" w:styleId="enumlev2">
    <w:name w:val="enumlev2"/>
    <w:basedOn w:val="enumlev1"/>
    <w:pPr>
      <w:tabs>
        <w:tab w:val="clear" w:pos="794"/>
        <w:tab w:val="clear" w:pos="1191"/>
        <w:tab w:val="clear" w:pos="1588"/>
        <w:tab w:val="clear" w:pos="1985"/>
        <w:tab w:val="left" w:pos="1134"/>
        <w:tab w:val="left" w:pos="1871"/>
        <w:tab w:val="left" w:pos="2608"/>
        <w:tab w:val="left" w:pos="3345"/>
      </w:tabs>
      <w:ind w:left="1871" w:hanging="737"/>
    </w:pPr>
    <w:rPr>
      <w:rFonts w:eastAsia="MS Mincho"/>
      <w:szCs w:val="20"/>
    </w:rPr>
  </w:style>
  <w:style w:type="paragraph" w:customStyle="1" w:styleId="enumlev3">
    <w:name w:val="enumlev3"/>
    <w:basedOn w:val="enumlev2"/>
    <w:pPr>
      <w:ind w:left="2268" w:hanging="397"/>
    </w:pPr>
  </w:style>
  <w:style w:type="paragraph" w:customStyle="1" w:styleId="Equationlegend">
    <w:name w:val="Equation_legend"/>
    <w:basedOn w:val="NormalIndent"/>
    <w:pPr>
      <w:widowControl/>
      <w:tabs>
        <w:tab w:val="right" w:pos="1871"/>
        <w:tab w:val="left" w:pos="2041"/>
      </w:tabs>
      <w:wordWrap/>
      <w:overflowPunct w:val="0"/>
      <w:autoSpaceDE w:val="0"/>
      <w:autoSpaceDN w:val="0"/>
      <w:adjustRightInd w:val="0"/>
      <w:spacing w:before="80"/>
      <w:ind w:left="2041" w:hanging="2041"/>
      <w:jc w:val="left"/>
      <w:textAlignment w:val="baseline"/>
    </w:pPr>
    <w:rPr>
      <w:rFonts w:eastAsia="MS Mincho"/>
      <w:kern w:val="0"/>
      <w:sz w:val="24"/>
      <w:lang w:eastAsia="en-US"/>
    </w:rPr>
  </w:style>
  <w:style w:type="paragraph" w:customStyle="1" w:styleId="Figurelegend">
    <w:name w:val="Figure_legend"/>
    <w:basedOn w:val="Normal"/>
    <w:pPr>
      <w:keepNext/>
      <w:keepLines/>
      <w:tabs>
        <w:tab w:val="left" w:pos="1134"/>
        <w:tab w:val="left" w:pos="1871"/>
        <w:tab w:val="left" w:pos="2268"/>
      </w:tabs>
      <w:overflowPunct w:val="0"/>
      <w:autoSpaceDE w:val="0"/>
      <w:autoSpaceDN w:val="0"/>
      <w:adjustRightInd w:val="0"/>
      <w:spacing w:before="20" w:after="20"/>
      <w:textAlignment w:val="baseline"/>
    </w:pPr>
    <w:rPr>
      <w:rFonts w:eastAsia="MS Mincho"/>
      <w:sz w:val="18"/>
      <w:szCs w:val="20"/>
    </w:rPr>
  </w:style>
  <w:style w:type="paragraph" w:customStyle="1" w:styleId="Figurewithouttitle">
    <w:name w:val="Figure_without_title"/>
    <w:basedOn w:val="FigureNo"/>
    <w:next w:val="Normal"/>
  </w:style>
  <w:style w:type="paragraph" w:customStyle="1" w:styleId="FigureNo">
    <w:name w:val="Figure_No"/>
    <w:basedOn w:val="Normal"/>
    <w:next w:val="Figuretitle"/>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MS Mincho"/>
      <w:caps/>
      <w:sz w:val="20"/>
      <w:szCs w:val="20"/>
    </w:rPr>
  </w:style>
  <w:style w:type="paragraph" w:customStyle="1" w:styleId="Figuretitle">
    <w:name w:val="Figure_title"/>
    <w:basedOn w:val="Tabletitle"/>
    <w:next w:val="Normal"/>
    <w:pPr>
      <w:spacing w:after="480"/>
    </w:pPr>
  </w:style>
  <w:style w:type="paragraph" w:customStyle="1" w:styleId="Tabletitle">
    <w:name w:val="Table_title"/>
    <w:basedOn w:val="Normal"/>
    <w:next w:val="Tabletext"/>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sz w:val="20"/>
      <w:szCs w:val="20"/>
    </w:rPr>
  </w:style>
  <w:style w:type="paragraph" w:customStyle="1" w:styleId="FirstFooter">
    <w:name w:val="FirstFooter"/>
    <w:basedOn w:val="Footer"/>
    <w:pPr>
      <w:tabs>
        <w:tab w:val="clear" w:pos="4320"/>
        <w:tab w:val="clear" w:pos="8640"/>
      </w:tabs>
      <w:spacing w:before="40"/>
    </w:pPr>
    <w:rPr>
      <w:rFonts w:eastAsia="MS Mincho" w:cs="Times New Roman"/>
      <w:sz w:val="16"/>
      <w:szCs w:val="20"/>
    </w:rPr>
  </w:style>
  <w:style w:type="paragraph" w:customStyle="1" w:styleId="11">
    <w:name w:val="索引 11"/>
    <w:basedOn w:val="Normal"/>
    <w:next w:val="Normal"/>
    <w:semiHidden/>
    <w:pPr>
      <w:tabs>
        <w:tab w:val="left" w:pos="1134"/>
        <w:tab w:val="left" w:pos="1871"/>
        <w:tab w:val="left" w:pos="2268"/>
      </w:tabs>
      <w:overflowPunct w:val="0"/>
      <w:autoSpaceDE w:val="0"/>
      <w:autoSpaceDN w:val="0"/>
      <w:adjustRightInd w:val="0"/>
      <w:spacing w:before="120"/>
      <w:textAlignment w:val="baseline"/>
    </w:pPr>
    <w:rPr>
      <w:rFonts w:eastAsia="MS Mincho"/>
      <w:szCs w:val="20"/>
    </w:rPr>
  </w:style>
  <w:style w:type="paragraph" w:customStyle="1" w:styleId="21">
    <w:name w:val="索引 21"/>
    <w:basedOn w:val="Normal"/>
    <w:next w:val="Normal"/>
    <w:semiHidden/>
    <w:pPr>
      <w:tabs>
        <w:tab w:val="left" w:pos="1134"/>
        <w:tab w:val="left" w:pos="1871"/>
        <w:tab w:val="left" w:pos="2268"/>
      </w:tabs>
      <w:overflowPunct w:val="0"/>
      <w:autoSpaceDE w:val="0"/>
      <w:autoSpaceDN w:val="0"/>
      <w:adjustRightInd w:val="0"/>
      <w:spacing w:before="120"/>
      <w:ind w:left="283"/>
      <w:textAlignment w:val="baseline"/>
    </w:pPr>
    <w:rPr>
      <w:rFonts w:eastAsia="MS Mincho"/>
      <w:szCs w:val="20"/>
    </w:rPr>
  </w:style>
  <w:style w:type="paragraph" w:customStyle="1" w:styleId="31">
    <w:name w:val="索引 31"/>
    <w:basedOn w:val="Normal"/>
    <w:next w:val="Normal"/>
    <w:semiHidden/>
    <w:pPr>
      <w:tabs>
        <w:tab w:val="left" w:pos="1134"/>
        <w:tab w:val="left" w:pos="1871"/>
        <w:tab w:val="left" w:pos="2268"/>
      </w:tabs>
      <w:overflowPunct w:val="0"/>
      <w:autoSpaceDE w:val="0"/>
      <w:autoSpaceDN w:val="0"/>
      <w:adjustRightInd w:val="0"/>
      <w:spacing w:before="120"/>
      <w:ind w:left="566"/>
      <w:textAlignment w:val="baseline"/>
    </w:pPr>
    <w:rPr>
      <w:rFonts w:eastAsia="MS Mincho"/>
      <w:szCs w:val="20"/>
    </w:rPr>
  </w:style>
  <w:style w:type="paragraph" w:customStyle="1" w:styleId="PartNo">
    <w:name w:val="Part_No"/>
    <w:basedOn w:val="AnnexNo"/>
    <w:next w:val="Partref"/>
  </w:style>
  <w:style w:type="paragraph" w:customStyle="1" w:styleId="AnnexNo">
    <w:name w:val="Annex_No"/>
    <w:basedOn w:val="Normal"/>
    <w:next w:val="Normal"/>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MS Mincho"/>
      <w:caps/>
      <w:sz w:val="28"/>
      <w:szCs w:val="20"/>
    </w:rPr>
  </w:style>
  <w:style w:type="paragraph" w:customStyle="1" w:styleId="Partref">
    <w:name w:val="Part_ref"/>
    <w:basedOn w:val="Annexref"/>
    <w:next w:val="Parttitle"/>
  </w:style>
  <w:style w:type="paragraph" w:customStyle="1" w:styleId="Annexref">
    <w:name w:val="Annex_ref"/>
    <w:basedOn w:val="Normal"/>
    <w:next w:val="Normal"/>
    <w:pPr>
      <w:keepNext/>
      <w:keepLines/>
      <w:tabs>
        <w:tab w:val="left" w:pos="1134"/>
        <w:tab w:val="left" w:pos="1871"/>
        <w:tab w:val="left" w:pos="2268"/>
      </w:tabs>
      <w:overflowPunct w:val="0"/>
      <w:autoSpaceDE w:val="0"/>
      <w:autoSpaceDN w:val="0"/>
      <w:adjustRightInd w:val="0"/>
      <w:spacing w:before="120" w:after="280"/>
      <w:jc w:val="center"/>
      <w:textAlignment w:val="baseline"/>
    </w:pPr>
    <w:rPr>
      <w:rFonts w:eastAsia="MS Mincho"/>
      <w:szCs w:val="20"/>
    </w:rPr>
  </w:style>
  <w:style w:type="paragraph" w:customStyle="1" w:styleId="Parttitle">
    <w:name w:val="Part_title"/>
    <w:basedOn w:val="Annextitle"/>
    <w:next w:val="Normalaftertitle0"/>
  </w:style>
  <w:style w:type="paragraph" w:customStyle="1" w:styleId="Annextitle">
    <w:name w:val="Annex_title"/>
    <w:basedOn w:val="Normal"/>
    <w:next w:val="Normal"/>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eastAsia="MS Mincho" w:hAnsi="Times New Roman Bold"/>
      <w:b/>
      <w:sz w:val="28"/>
      <w:szCs w:val="20"/>
    </w:rPr>
  </w:style>
  <w:style w:type="paragraph" w:customStyle="1" w:styleId="Normalaftertitle0">
    <w:name w:val="Normal after title"/>
    <w:basedOn w:val="Normal"/>
    <w:next w:val="Normal"/>
    <w:pPr>
      <w:tabs>
        <w:tab w:val="left" w:pos="1134"/>
        <w:tab w:val="left" w:pos="1871"/>
        <w:tab w:val="left" w:pos="2268"/>
      </w:tabs>
      <w:overflowPunct w:val="0"/>
      <w:autoSpaceDE w:val="0"/>
      <w:autoSpaceDN w:val="0"/>
      <w:adjustRightInd w:val="0"/>
      <w:spacing w:before="280"/>
      <w:textAlignment w:val="baseline"/>
    </w:pPr>
    <w:rPr>
      <w:rFonts w:eastAsia="MS Mincho"/>
      <w:szCs w:val="20"/>
    </w:rPr>
  </w:style>
  <w:style w:type="paragraph" w:customStyle="1" w:styleId="RecNo">
    <w:name w:val="Rec_No"/>
    <w:basedOn w:val="Normal"/>
    <w:next w:val="Rectitle"/>
    <w:pPr>
      <w:keepNext/>
      <w:keepLines/>
      <w:tabs>
        <w:tab w:val="left" w:pos="1134"/>
        <w:tab w:val="left" w:pos="1871"/>
        <w:tab w:val="left" w:pos="2268"/>
      </w:tabs>
      <w:overflowPunct w:val="0"/>
      <w:autoSpaceDE w:val="0"/>
      <w:autoSpaceDN w:val="0"/>
      <w:adjustRightInd w:val="0"/>
      <w:spacing w:before="480"/>
      <w:jc w:val="center"/>
      <w:textAlignment w:val="baseline"/>
    </w:pPr>
    <w:rPr>
      <w:rFonts w:eastAsia="MS Mincho"/>
      <w:caps/>
      <w:sz w:val="28"/>
      <w:szCs w:val="20"/>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0"/>
    <w:pPr>
      <w:jc w:val="right"/>
    </w:pPr>
    <w:rPr>
      <w:sz w:val="22"/>
    </w:rPr>
  </w:style>
  <w:style w:type="paragraph" w:customStyle="1" w:styleId="Questiondate">
    <w:name w:val="Question_date"/>
    <w:basedOn w:val="Recdate"/>
    <w:next w:val="Normalaftertitle0"/>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tabs>
        <w:tab w:val="left" w:pos="1134"/>
        <w:tab w:val="left" w:pos="1871"/>
        <w:tab w:val="left" w:pos="2268"/>
      </w:tabs>
      <w:overflowPunct w:val="0"/>
      <w:autoSpaceDE w:val="0"/>
      <w:autoSpaceDN w:val="0"/>
      <w:adjustRightInd w:val="0"/>
      <w:spacing w:before="120"/>
      <w:ind w:left="1134" w:hanging="1134"/>
      <w:textAlignment w:val="baseline"/>
    </w:pPr>
    <w:rPr>
      <w:rFonts w:eastAsia="MS Mincho"/>
      <w:szCs w:val="20"/>
    </w:rPr>
  </w:style>
  <w:style w:type="paragraph" w:customStyle="1" w:styleId="Reftitle">
    <w:name w:val="Ref_title"/>
    <w:basedOn w:val="Normal"/>
    <w:next w:val="Reftext"/>
    <w:pPr>
      <w:tabs>
        <w:tab w:val="left" w:pos="1134"/>
        <w:tab w:val="left" w:pos="1871"/>
        <w:tab w:val="left" w:pos="2268"/>
      </w:tabs>
      <w:overflowPunct w:val="0"/>
      <w:autoSpaceDE w:val="0"/>
      <w:autoSpaceDN w:val="0"/>
      <w:adjustRightInd w:val="0"/>
      <w:spacing w:before="480"/>
      <w:jc w:val="center"/>
      <w:textAlignment w:val="baseline"/>
    </w:pPr>
    <w:rPr>
      <w:rFonts w:eastAsia="MS Mincho"/>
      <w:caps/>
      <w:szCs w:val="20"/>
    </w:rPr>
  </w:style>
  <w:style w:type="paragraph" w:customStyle="1" w:styleId="Repdate">
    <w:name w:val="Rep_date"/>
    <w:basedOn w:val="Recdate"/>
    <w:next w:val="Normalaftertitle0"/>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0"/>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AnnexNo"/>
    <w:next w:val="Sectiontitle"/>
  </w:style>
  <w:style w:type="paragraph" w:customStyle="1" w:styleId="Sectiontitle">
    <w:name w:val="Section_title"/>
    <w:basedOn w:val="Annextitle"/>
    <w:next w:val="Normalaftertitle0"/>
  </w:style>
  <w:style w:type="paragraph" w:customStyle="1" w:styleId="Source">
    <w:name w:val="Source"/>
    <w:basedOn w:val="Normal"/>
    <w:next w:val="Normal"/>
    <w:pPr>
      <w:tabs>
        <w:tab w:val="left" w:pos="1134"/>
        <w:tab w:val="left" w:pos="1871"/>
        <w:tab w:val="left" w:pos="2268"/>
      </w:tabs>
      <w:overflowPunct w:val="0"/>
      <w:autoSpaceDE w:val="0"/>
      <w:autoSpaceDN w:val="0"/>
      <w:adjustRightInd w:val="0"/>
      <w:spacing w:before="840"/>
      <w:jc w:val="center"/>
      <w:textAlignment w:val="baseline"/>
    </w:pPr>
    <w:rPr>
      <w:rFonts w:eastAsia="MS Mincho"/>
      <w:b/>
      <w:sz w:val="28"/>
      <w:szCs w:val="20"/>
    </w:rPr>
  </w:style>
  <w:style w:type="paragraph" w:customStyle="1" w:styleId="SpecialFooter">
    <w:name w:val="Special Footer"/>
    <w:basedOn w:val="Footer"/>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eastAsia="MS Mincho" w:cs="Times New Roman"/>
      <w:sz w:val="16"/>
      <w:szCs w:val="20"/>
    </w:rPr>
  </w:style>
  <w:style w:type="paragraph" w:customStyle="1" w:styleId="TableNo">
    <w:name w:val="Table_No"/>
    <w:basedOn w:val="Normal"/>
    <w:next w:val="Tabletitle"/>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sz w:val="20"/>
      <w:szCs w:val="20"/>
    </w:rPr>
  </w:style>
  <w:style w:type="paragraph" w:customStyle="1" w:styleId="Tableref">
    <w:name w:val="Table_ref"/>
    <w:basedOn w:val="Normal"/>
    <w:next w:val="Tabletitle"/>
    <w:pPr>
      <w:keepNext/>
      <w:tabs>
        <w:tab w:val="left" w:pos="1134"/>
        <w:tab w:val="left" w:pos="1871"/>
        <w:tab w:val="left" w:pos="2268"/>
      </w:tabs>
      <w:overflowPunct w:val="0"/>
      <w:autoSpaceDE w:val="0"/>
      <w:autoSpaceDN w:val="0"/>
      <w:adjustRightInd w:val="0"/>
      <w:spacing w:before="560"/>
      <w:jc w:val="center"/>
      <w:textAlignment w:val="baseline"/>
    </w:pPr>
    <w:rPr>
      <w:rFonts w:eastAsia="MS Mincho"/>
      <w:sz w:val="20"/>
      <w:szCs w:val="20"/>
    </w:rPr>
  </w:style>
  <w:style w:type="paragraph" w:customStyle="1" w:styleId="Title1">
    <w:name w:val="Title 1"/>
    <w:basedOn w:val="Source"/>
    <w:next w:val="Title2"/>
    <w:pPr>
      <w:tabs>
        <w:tab w:val="clear" w:pos="1134"/>
        <w:tab w:val="clear" w:pos="1871"/>
        <w:tab w:val="clear" w:pos="2268"/>
        <w:tab w:val="left" w:pos="567"/>
        <w:tab w:val="left" w:pos="1701"/>
        <w:tab w:val="left" w:pos="2835"/>
      </w:tabs>
      <w:spacing w:before="240"/>
    </w:pPr>
    <w:rPr>
      <w:b w:val="0"/>
      <w:caps/>
    </w:rPr>
  </w:style>
  <w:style w:type="paragraph" w:customStyle="1" w:styleId="Title2">
    <w:name w:val="Title 2"/>
    <w:basedOn w:val="Source"/>
    <w:next w:val="Title3"/>
    <w:pPr>
      <w:adjustRightInd/>
      <w:spacing w:before="480"/>
      <w:textAlignment w:val="auto"/>
    </w:pPr>
    <w:rPr>
      <w:b w:val="0"/>
      <w:caps/>
    </w:rPr>
  </w:style>
  <w:style w:type="paragraph" w:customStyle="1" w:styleId="Title3">
    <w:name w:val="Title 3"/>
    <w:basedOn w:val="Title2"/>
    <w:next w:val="Title4"/>
    <w:pPr>
      <w:spacing w:before="240"/>
    </w:pPr>
    <w:rPr>
      <w:caps w:val="0"/>
    </w:rPr>
  </w:style>
  <w:style w:type="paragraph" w:customStyle="1" w:styleId="Title4">
    <w:name w:val="Title 4"/>
    <w:basedOn w:val="Title3"/>
    <w:next w:val="Heading1"/>
    <w:rPr>
      <w:b/>
    </w:rPr>
  </w:style>
  <w:style w:type="paragraph" w:customStyle="1" w:styleId="toc0">
    <w:name w:val="toc 0"/>
    <w:basedOn w:val="Normal"/>
    <w:next w:val="TOC1"/>
    <w:pPr>
      <w:tabs>
        <w:tab w:val="right" w:pos="9781"/>
      </w:tabs>
      <w:overflowPunct w:val="0"/>
      <w:autoSpaceDE w:val="0"/>
      <w:autoSpaceDN w:val="0"/>
      <w:adjustRightInd w:val="0"/>
      <w:spacing w:before="120"/>
      <w:textAlignment w:val="baseline"/>
    </w:pPr>
    <w:rPr>
      <w:rFonts w:eastAsia="MS Mincho"/>
      <w:b/>
      <w:szCs w:val="20"/>
    </w:rPr>
  </w:style>
  <w:style w:type="paragraph" w:customStyle="1" w:styleId="110">
    <w:name w:val="目次 11"/>
    <w:basedOn w:val="Normal"/>
    <w:next w:val="TOC1"/>
    <w:uiPriority w:val="39"/>
    <w:qFormat/>
    <w:pPr>
      <w:keepLines/>
      <w:tabs>
        <w:tab w:val="left" w:pos="567"/>
        <w:tab w:val="left" w:leader="dot" w:pos="7938"/>
        <w:tab w:val="center" w:pos="9526"/>
      </w:tabs>
      <w:overflowPunct w:val="0"/>
      <w:autoSpaceDE w:val="0"/>
      <w:autoSpaceDN w:val="0"/>
      <w:adjustRightInd w:val="0"/>
      <w:spacing w:before="240"/>
      <w:ind w:left="567" w:hanging="567"/>
      <w:textAlignment w:val="baseline"/>
    </w:pPr>
    <w:rPr>
      <w:rFonts w:eastAsia="MS Mincho"/>
      <w:szCs w:val="20"/>
    </w:rPr>
  </w:style>
  <w:style w:type="paragraph" w:customStyle="1" w:styleId="210">
    <w:name w:val="目次 21"/>
    <w:basedOn w:val="TOC1"/>
    <w:next w:val="TOC2"/>
    <w:uiPriority w:val="39"/>
    <w:qFormat/>
    <w:pPr>
      <w:keepLines/>
      <w:tabs>
        <w:tab w:val="left" w:pos="567"/>
        <w:tab w:val="left" w:leader="dot" w:pos="7938"/>
        <w:tab w:val="center" w:pos="9526"/>
      </w:tabs>
      <w:overflowPunct w:val="0"/>
      <w:autoSpaceDE w:val="0"/>
      <w:autoSpaceDN w:val="0"/>
      <w:adjustRightInd w:val="0"/>
      <w:spacing w:before="120"/>
      <w:ind w:left="567" w:hanging="567"/>
      <w:textAlignment w:val="baseline"/>
    </w:pPr>
    <w:rPr>
      <w:rFonts w:eastAsia="MS Mincho"/>
      <w:szCs w:val="20"/>
    </w:rPr>
  </w:style>
  <w:style w:type="paragraph" w:customStyle="1" w:styleId="310">
    <w:name w:val="目次 31"/>
    <w:basedOn w:val="TOC2"/>
    <w:next w:val="TOC3"/>
    <w:uiPriority w:val="39"/>
    <w:qFormat/>
    <w:pPr>
      <w:keepLines/>
      <w:tabs>
        <w:tab w:val="left" w:pos="567"/>
        <w:tab w:val="left" w:leader="dot" w:pos="7938"/>
        <w:tab w:val="center" w:pos="9526"/>
      </w:tabs>
      <w:overflowPunct w:val="0"/>
      <w:autoSpaceDE w:val="0"/>
      <w:autoSpaceDN w:val="0"/>
      <w:adjustRightInd w:val="0"/>
      <w:spacing w:before="120"/>
      <w:ind w:leftChars="0" w:left="567" w:hanging="567"/>
      <w:textAlignment w:val="baseline"/>
    </w:pPr>
    <w:rPr>
      <w:rFonts w:eastAsia="MS Mincho"/>
      <w:szCs w:val="20"/>
    </w:rPr>
  </w:style>
  <w:style w:type="paragraph" w:customStyle="1" w:styleId="410">
    <w:name w:val="目次 41"/>
    <w:basedOn w:val="TOC3"/>
    <w:next w:val="TOC4"/>
    <w:pPr>
      <w:keepLines/>
      <w:tabs>
        <w:tab w:val="left" w:pos="567"/>
        <w:tab w:val="left" w:leader="dot" w:pos="7938"/>
        <w:tab w:val="center" w:pos="9526"/>
      </w:tabs>
      <w:overflowPunct w:val="0"/>
      <w:autoSpaceDE w:val="0"/>
      <w:autoSpaceDN w:val="0"/>
      <w:adjustRightInd w:val="0"/>
      <w:spacing w:before="120"/>
      <w:ind w:leftChars="0" w:left="567" w:hanging="567"/>
      <w:textAlignment w:val="baseline"/>
    </w:pPr>
    <w:rPr>
      <w:rFonts w:eastAsia="MS Mincho"/>
      <w:szCs w:val="20"/>
    </w:rPr>
  </w:style>
  <w:style w:type="paragraph" w:customStyle="1" w:styleId="510">
    <w:name w:val="目次 51"/>
    <w:basedOn w:val="TOC4"/>
    <w:next w:val="TOC5"/>
    <w:pPr>
      <w:keepLines/>
      <w:tabs>
        <w:tab w:val="left" w:pos="567"/>
        <w:tab w:val="left" w:leader="dot" w:pos="7938"/>
        <w:tab w:val="center" w:pos="9526"/>
      </w:tabs>
      <w:overflowPunct w:val="0"/>
      <w:autoSpaceDE w:val="0"/>
      <w:autoSpaceDN w:val="0"/>
      <w:adjustRightInd w:val="0"/>
      <w:spacing w:before="120"/>
      <w:ind w:leftChars="0" w:left="567" w:hanging="567"/>
      <w:textAlignment w:val="baseline"/>
    </w:pPr>
    <w:rPr>
      <w:rFonts w:eastAsia="MS Mincho"/>
      <w:szCs w:val="20"/>
    </w:rPr>
  </w:style>
  <w:style w:type="paragraph" w:customStyle="1" w:styleId="610">
    <w:name w:val="目次 61"/>
    <w:basedOn w:val="TOC4"/>
    <w:next w:val="TOC6"/>
    <w:semiHidden/>
    <w:pPr>
      <w:keepLines/>
      <w:tabs>
        <w:tab w:val="left" w:pos="567"/>
        <w:tab w:val="left" w:leader="dot" w:pos="7938"/>
        <w:tab w:val="center" w:pos="9526"/>
      </w:tabs>
      <w:overflowPunct w:val="0"/>
      <w:autoSpaceDE w:val="0"/>
      <w:autoSpaceDN w:val="0"/>
      <w:adjustRightInd w:val="0"/>
      <w:spacing w:before="120"/>
      <w:ind w:leftChars="0" w:left="567" w:hanging="567"/>
      <w:textAlignment w:val="baseline"/>
    </w:pPr>
    <w:rPr>
      <w:rFonts w:eastAsia="MS Mincho"/>
      <w:szCs w:val="20"/>
    </w:rPr>
  </w:style>
  <w:style w:type="paragraph" w:customStyle="1" w:styleId="710">
    <w:name w:val="目次 71"/>
    <w:basedOn w:val="TOC4"/>
    <w:next w:val="TOC7"/>
    <w:semiHidden/>
    <w:pPr>
      <w:keepLines/>
      <w:tabs>
        <w:tab w:val="left" w:pos="567"/>
        <w:tab w:val="left" w:leader="dot" w:pos="7938"/>
        <w:tab w:val="center" w:pos="9526"/>
      </w:tabs>
      <w:overflowPunct w:val="0"/>
      <w:autoSpaceDE w:val="0"/>
      <w:autoSpaceDN w:val="0"/>
      <w:adjustRightInd w:val="0"/>
      <w:spacing w:before="120"/>
      <w:ind w:leftChars="0" w:left="567" w:hanging="567"/>
      <w:textAlignment w:val="baseline"/>
    </w:pPr>
    <w:rPr>
      <w:rFonts w:eastAsia="MS Mincho"/>
      <w:szCs w:val="20"/>
    </w:rPr>
  </w:style>
  <w:style w:type="paragraph" w:customStyle="1" w:styleId="81">
    <w:name w:val="目次 81"/>
    <w:basedOn w:val="TOC4"/>
    <w:next w:val="TOC8"/>
    <w:semiHidden/>
    <w:pPr>
      <w:keepLines/>
      <w:tabs>
        <w:tab w:val="left" w:pos="567"/>
        <w:tab w:val="left" w:leader="dot" w:pos="7938"/>
        <w:tab w:val="center" w:pos="9526"/>
      </w:tabs>
      <w:overflowPunct w:val="0"/>
      <w:autoSpaceDE w:val="0"/>
      <w:autoSpaceDN w:val="0"/>
      <w:adjustRightInd w:val="0"/>
      <w:spacing w:before="120"/>
      <w:ind w:leftChars="0" w:left="567" w:hanging="567"/>
      <w:textAlignment w:val="baseline"/>
    </w:pPr>
    <w:rPr>
      <w:rFonts w:eastAsia="MS Mincho"/>
      <w:szCs w:val="20"/>
    </w:rPr>
  </w:style>
  <w:style w:type="paragraph" w:customStyle="1" w:styleId="Formal">
    <w:name w:val="Formal"/>
    <w:basedOn w:val="ASN1"/>
    <w:rPr>
      <w:b w:val="0"/>
    </w:rPr>
  </w:style>
  <w:style w:type="paragraph" w:customStyle="1" w:styleId="Section1">
    <w:name w:val="Section_1"/>
    <w:basedOn w:val="Normal"/>
    <w:pPr>
      <w:tabs>
        <w:tab w:val="center" w:pos="4820"/>
      </w:tabs>
      <w:overflowPunct w:val="0"/>
      <w:autoSpaceDE w:val="0"/>
      <w:autoSpaceDN w:val="0"/>
      <w:adjustRightInd w:val="0"/>
      <w:spacing w:before="360"/>
      <w:jc w:val="center"/>
      <w:textAlignment w:val="baseline"/>
    </w:pPr>
    <w:rPr>
      <w:rFonts w:eastAsia="MS Mincho"/>
      <w:b/>
      <w:szCs w:val="20"/>
    </w:rPr>
  </w:style>
  <w:style w:type="paragraph" w:customStyle="1" w:styleId="Section2">
    <w:name w:val="Section_2"/>
    <w:basedOn w:val="Section1"/>
    <w:rPr>
      <w:b w:val="0"/>
      <w:i/>
    </w:rPr>
  </w:style>
  <w:style w:type="paragraph" w:customStyle="1" w:styleId="Headingi">
    <w:name w:val="Heading_i"/>
    <w:basedOn w:val="Normal"/>
    <w:next w:val="Normal"/>
    <w:pPr>
      <w:keepNext/>
      <w:tabs>
        <w:tab w:val="left" w:pos="1134"/>
        <w:tab w:val="left" w:pos="1871"/>
        <w:tab w:val="left" w:pos="2268"/>
      </w:tabs>
      <w:overflowPunct w:val="0"/>
      <w:autoSpaceDE w:val="0"/>
      <w:autoSpaceDN w:val="0"/>
      <w:adjustRightInd w:val="0"/>
      <w:spacing w:before="160"/>
      <w:textAlignment w:val="baseline"/>
    </w:pPr>
    <w:rPr>
      <w:rFonts w:ascii="Times" w:eastAsia="MS Mincho" w:hAnsi="Times"/>
      <w:i/>
      <w:szCs w:val="20"/>
    </w:rPr>
  </w:style>
  <w:style w:type="paragraph" w:customStyle="1" w:styleId="Headingb">
    <w:name w:val="Heading_b"/>
    <w:basedOn w:val="Normal"/>
    <w:next w:val="Normal"/>
    <w:pPr>
      <w:keepNext/>
      <w:tabs>
        <w:tab w:val="left" w:pos="1134"/>
        <w:tab w:val="left" w:pos="1871"/>
        <w:tab w:val="left" w:pos="2268"/>
      </w:tabs>
      <w:overflowPunct w:val="0"/>
      <w:autoSpaceDE w:val="0"/>
      <w:autoSpaceDN w:val="0"/>
      <w:adjustRightInd w:val="0"/>
      <w:spacing w:before="160"/>
      <w:textAlignment w:val="baseline"/>
    </w:pPr>
    <w:rPr>
      <w:rFonts w:ascii="Times" w:eastAsia="MS Mincho" w:hAnsi="Times"/>
      <w:b/>
      <w:szCs w:val="20"/>
    </w:rPr>
  </w:style>
  <w:style w:type="paragraph" w:customStyle="1" w:styleId="Figure">
    <w:name w:val="Figure"/>
    <w:basedOn w:val="Normal"/>
    <w:next w:val="Figuretitle"/>
    <w:pPr>
      <w:keepNext/>
      <w:keepLines/>
      <w:tabs>
        <w:tab w:val="left" w:pos="1134"/>
        <w:tab w:val="left" w:pos="1871"/>
        <w:tab w:val="left" w:pos="2268"/>
      </w:tabs>
      <w:overflowPunct w:val="0"/>
      <w:autoSpaceDE w:val="0"/>
      <w:autoSpaceDN w:val="0"/>
      <w:adjustRightInd w:val="0"/>
      <w:spacing w:before="120"/>
      <w:jc w:val="center"/>
      <w:textAlignment w:val="baseline"/>
    </w:pPr>
    <w:rPr>
      <w:rFonts w:eastAsia="MS Mincho"/>
      <w:szCs w:val="20"/>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
  </w:style>
  <w:style w:type="paragraph" w:customStyle="1" w:styleId="Border">
    <w:name w:val="Border"/>
    <w:basedOn w:val="Tabletext"/>
    <w:pPr>
      <w:pBdr>
        <w:bottom w:val="single" w:sz="6" w:space="0" w:color="auto"/>
      </w:pBd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MS Mincho"/>
      <w:b/>
      <w:sz w:val="20"/>
    </w:rPr>
  </w:style>
  <w:style w:type="paragraph" w:customStyle="1" w:styleId="411">
    <w:name w:val="索引 41"/>
    <w:basedOn w:val="Normal"/>
    <w:next w:val="Normal"/>
    <w:pPr>
      <w:tabs>
        <w:tab w:val="left" w:pos="1134"/>
        <w:tab w:val="left" w:pos="1871"/>
        <w:tab w:val="left" w:pos="2268"/>
      </w:tabs>
      <w:overflowPunct w:val="0"/>
      <w:autoSpaceDE w:val="0"/>
      <w:autoSpaceDN w:val="0"/>
      <w:adjustRightInd w:val="0"/>
      <w:spacing w:before="120"/>
      <w:ind w:left="849"/>
      <w:textAlignment w:val="baseline"/>
    </w:pPr>
    <w:rPr>
      <w:rFonts w:eastAsia="MS Mincho"/>
      <w:szCs w:val="20"/>
    </w:rPr>
  </w:style>
  <w:style w:type="paragraph" w:customStyle="1" w:styleId="511">
    <w:name w:val="索引 51"/>
    <w:basedOn w:val="Normal"/>
    <w:next w:val="Normal"/>
    <w:pPr>
      <w:tabs>
        <w:tab w:val="left" w:pos="1134"/>
        <w:tab w:val="left" w:pos="1871"/>
        <w:tab w:val="left" w:pos="2268"/>
      </w:tabs>
      <w:overflowPunct w:val="0"/>
      <w:autoSpaceDE w:val="0"/>
      <w:autoSpaceDN w:val="0"/>
      <w:adjustRightInd w:val="0"/>
      <w:spacing w:before="120"/>
      <w:ind w:left="1132"/>
      <w:textAlignment w:val="baseline"/>
    </w:pPr>
    <w:rPr>
      <w:rFonts w:eastAsia="MS Mincho"/>
      <w:szCs w:val="20"/>
    </w:rPr>
  </w:style>
  <w:style w:type="paragraph" w:customStyle="1" w:styleId="611">
    <w:name w:val="索引 61"/>
    <w:basedOn w:val="Normal"/>
    <w:next w:val="Normal"/>
    <w:pPr>
      <w:tabs>
        <w:tab w:val="left" w:pos="1134"/>
        <w:tab w:val="left" w:pos="1871"/>
        <w:tab w:val="left" w:pos="2268"/>
      </w:tabs>
      <w:overflowPunct w:val="0"/>
      <w:autoSpaceDE w:val="0"/>
      <w:autoSpaceDN w:val="0"/>
      <w:adjustRightInd w:val="0"/>
      <w:spacing w:before="120"/>
      <w:ind w:left="1415"/>
      <w:textAlignment w:val="baseline"/>
    </w:pPr>
    <w:rPr>
      <w:rFonts w:eastAsia="MS Mincho"/>
      <w:szCs w:val="20"/>
    </w:rPr>
  </w:style>
  <w:style w:type="paragraph" w:customStyle="1" w:styleId="711">
    <w:name w:val="索引 71"/>
    <w:basedOn w:val="Normal"/>
    <w:next w:val="Normal"/>
    <w:pPr>
      <w:tabs>
        <w:tab w:val="left" w:pos="1134"/>
        <w:tab w:val="left" w:pos="1871"/>
        <w:tab w:val="left" w:pos="2268"/>
      </w:tabs>
      <w:overflowPunct w:val="0"/>
      <w:autoSpaceDE w:val="0"/>
      <w:autoSpaceDN w:val="0"/>
      <w:adjustRightInd w:val="0"/>
      <w:spacing w:before="120"/>
      <w:ind w:left="1698"/>
      <w:textAlignment w:val="baseline"/>
    </w:pPr>
    <w:rPr>
      <w:rFonts w:eastAsia="MS Mincho"/>
      <w:szCs w:val="20"/>
    </w:rPr>
  </w:style>
  <w:style w:type="paragraph" w:customStyle="1" w:styleId="10">
    <w:name w:val="索引見出し1"/>
    <w:basedOn w:val="Normal"/>
    <w:next w:val="Index1"/>
    <w:pPr>
      <w:tabs>
        <w:tab w:val="left" w:pos="1134"/>
        <w:tab w:val="left" w:pos="1871"/>
        <w:tab w:val="left" w:pos="2268"/>
      </w:tabs>
      <w:overflowPunct w:val="0"/>
      <w:autoSpaceDE w:val="0"/>
      <w:autoSpaceDN w:val="0"/>
      <w:adjustRightInd w:val="0"/>
      <w:spacing w:before="120"/>
      <w:textAlignment w:val="baseline"/>
    </w:pPr>
    <w:rPr>
      <w:rFonts w:eastAsia="MS Mincho"/>
      <w:szCs w:val="20"/>
    </w:rPr>
  </w:style>
  <w:style w:type="paragraph" w:customStyle="1" w:styleId="Proposal">
    <w:name w:val="Proposal"/>
    <w:basedOn w:val="Normal"/>
    <w:next w:val="Normal"/>
    <w:pPr>
      <w:keepNext/>
      <w:tabs>
        <w:tab w:val="left" w:pos="1134"/>
        <w:tab w:val="left" w:pos="1871"/>
        <w:tab w:val="left" w:pos="2268"/>
      </w:tabs>
      <w:overflowPunct w:val="0"/>
      <w:autoSpaceDE w:val="0"/>
      <w:autoSpaceDN w:val="0"/>
      <w:adjustRightInd w:val="0"/>
      <w:spacing w:before="240"/>
      <w:textAlignment w:val="baseline"/>
    </w:pPr>
    <w:rPr>
      <w:rFonts w:eastAsia="MS Mincho" w:hAnsi="Times New Roman Bold"/>
      <w:szCs w:val="20"/>
    </w:rPr>
  </w:style>
  <w:style w:type="paragraph" w:customStyle="1" w:styleId="Reasons">
    <w:name w:val="Reasons"/>
    <w:basedOn w:val="Normal"/>
    <w:pPr>
      <w:tabs>
        <w:tab w:val="left" w:pos="1134"/>
        <w:tab w:val="left" w:pos="1588"/>
        <w:tab w:val="left" w:pos="1985"/>
      </w:tabs>
      <w:overflowPunct w:val="0"/>
      <w:autoSpaceDE w:val="0"/>
      <w:autoSpaceDN w:val="0"/>
      <w:adjustRightInd w:val="0"/>
      <w:spacing w:before="120"/>
      <w:textAlignment w:val="baseline"/>
    </w:pPr>
    <w:rPr>
      <w:rFonts w:eastAsia="MS Mincho"/>
      <w:szCs w:val="20"/>
    </w:rPr>
  </w:style>
  <w:style w:type="paragraph" w:customStyle="1" w:styleId="Section3">
    <w:name w:val="Section_3"/>
    <w:basedOn w:val="Section1"/>
    <w:rPr>
      <w:b w:val="0"/>
    </w:rPr>
  </w:style>
  <w:style w:type="paragraph" w:customStyle="1" w:styleId="TableTextS5">
    <w:name w:val="Table_TextS5"/>
    <w:basedOn w:val="Normal"/>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MS Mincho"/>
      <w:sz w:val="20"/>
      <w:szCs w:val="20"/>
    </w:rPr>
  </w:style>
  <w:style w:type="paragraph" w:customStyle="1" w:styleId="12">
    <w:name w:val="目次の見出し1"/>
    <w:basedOn w:val="Heading1"/>
    <w:next w:val="Normal"/>
    <w:uiPriority w:val="39"/>
    <w:unhideWhenUsed/>
    <w:qFormat/>
    <w:pPr>
      <w:keepLines/>
      <w:spacing w:before="480" w:line="276" w:lineRule="auto"/>
      <w:jc w:val="left"/>
      <w:outlineLvl w:val="9"/>
    </w:pPr>
    <w:rPr>
      <w:rFonts w:ascii="Cambria" w:eastAsia="MS Gothic" w:hAnsi="Cambria"/>
      <w:color w:val="365F91"/>
      <w:sz w:val="28"/>
      <w:szCs w:val="28"/>
      <w:u w:val="none"/>
      <w:lang w:eastAsia="ja-JP"/>
    </w:rPr>
  </w:style>
  <w:style w:type="paragraph" w:customStyle="1" w:styleId="HeadingSum">
    <w:name w:val="Heading_Sum"/>
    <w:basedOn w:val="Headingb"/>
    <w:next w:val="Normal"/>
    <w:pPr>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sz w:val="22"/>
    </w:rPr>
  </w:style>
  <w:style w:type="character" w:customStyle="1" w:styleId="toctoggle">
    <w:name w:val="toctoggle"/>
    <w:basedOn w:val="DefaultParagraphFont"/>
  </w:style>
  <w:style w:type="character" w:customStyle="1" w:styleId="urlexpansion">
    <w:name w:val="urlexpansion"/>
    <w:basedOn w:val="DefaultParagraphFont"/>
  </w:style>
  <w:style w:type="character" w:customStyle="1" w:styleId="14pt">
    <w:name w:val="스타일 14 pt 굵게 검정"/>
    <w:rPr>
      <w:b/>
      <w:bCs/>
      <w:color w:val="000000"/>
      <w:sz w:val="28"/>
    </w:rPr>
  </w:style>
  <w:style w:type="character" w:customStyle="1" w:styleId="text-4Char">
    <w:name w:val="text-4 Char"/>
    <w:link w:val="text-4"/>
    <w:rPr>
      <w:rFonts w:ascii="Arial" w:eastAsia="BatangChe" w:hAnsi="Arial" w:cs="Arial"/>
      <w:i/>
      <w:color w:val="0000FF"/>
      <w:sz w:val="24"/>
      <w:szCs w:val="24"/>
      <w:lang w:val="en-US" w:eastAsia="ko-KR" w:bidi="ar-SA"/>
    </w:rPr>
  </w:style>
  <w:style w:type="character" w:customStyle="1" w:styleId="enumlev1Char">
    <w:name w:val="enumlev1 Char"/>
    <w:link w:val="enumlev1"/>
    <w:rPr>
      <w:rFonts w:eastAsia="BatangChe"/>
      <w:sz w:val="24"/>
      <w:szCs w:val="24"/>
      <w:lang w:eastAsia="en-US" w:bidi="ar-SA"/>
    </w:rPr>
  </w:style>
  <w:style w:type="character" w:customStyle="1" w:styleId="FootnoteTextChar">
    <w:name w:val="Footnote Text Char"/>
    <w:link w:val="FootnoteText"/>
    <w:uiPriority w:val="99"/>
    <w:rPr>
      <w:rFonts w:eastAsia="BatangChe"/>
      <w:sz w:val="24"/>
      <w:szCs w:val="24"/>
      <w:lang w:val="en-US" w:eastAsia="en-US" w:bidi="ar-SA"/>
    </w:rPr>
  </w:style>
  <w:style w:type="character" w:customStyle="1" w:styleId="enumlev1CharChar">
    <w:name w:val="enumlev1 Char Char"/>
    <w:rPr>
      <w:rFonts w:eastAsia="BatangChe"/>
      <w:sz w:val="24"/>
      <w:szCs w:val="24"/>
      <w:lang w:eastAsia="en-US" w:bidi="ar-SA"/>
    </w:rPr>
  </w:style>
  <w:style w:type="character" w:customStyle="1" w:styleId="Heading1Char">
    <w:name w:val="Heading 1 Char"/>
    <w:link w:val="Heading1"/>
    <w:rPr>
      <w:rFonts w:eastAsia="BatangChe"/>
      <w:b/>
      <w:bCs/>
      <w:sz w:val="24"/>
      <w:szCs w:val="24"/>
      <w:u w:val="single"/>
      <w:lang w:eastAsia="en-US"/>
    </w:rPr>
  </w:style>
  <w:style w:type="character" w:customStyle="1" w:styleId="Heading2Char">
    <w:name w:val="Heading 2 Char"/>
    <w:link w:val="Heading2"/>
    <w:rPr>
      <w:rFonts w:ascii="Arial" w:eastAsia="Dotum" w:hAnsi="Arial"/>
      <w:sz w:val="24"/>
      <w:szCs w:val="24"/>
      <w:lang w:eastAsia="en-US"/>
    </w:rPr>
  </w:style>
  <w:style w:type="character" w:customStyle="1" w:styleId="Heading3Char">
    <w:name w:val="Heading 3 Char"/>
    <w:link w:val="Heading3"/>
    <w:rPr>
      <w:rFonts w:ascii="Arial" w:eastAsia="Dotum" w:hAnsi="Arial"/>
      <w:sz w:val="24"/>
      <w:szCs w:val="24"/>
      <w:lang w:eastAsia="en-US"/>
    </w:rPr>
  </w:style>
  <w:style w:type="character" w:customStyle="1" w:styleId="Heading8Char">
    <w:name w:val="Heading 8 Char"/>
    <w:link w:val="Heading8"/>
    <w:rPr>
      <w:rFonts w:eastAsia="BatangChe"/>
      <w:b/>
      <w:bCs/>
      <w:kern w:val="2"/>
      <w:lang w:eastAsia="ko-KR"/>
    </w:rPr>
  </w:style>
  <w:style w:type="character" w:customStyle="1" w:styleId="FooterChar">
    <w:name w:val="Footer Char"/>
    <w:link w:val="Footer"/>
    <w:uiPriority w:val="99"/>
    <w:rPr>
      <w:rFonts w:eastAsia="BatangChe"/>
      <w:sz w:val="24"/>
      <w:szCs w:val="24"/>
      <w:lang w:eastAsia="en-US"/>
    </w:rPr>
  </w:style>
  <w:style w:type="character" w:customStyle="1" w:styleId="HeaderChar">
    <w:name w:val="Header Char"/>
    <w:link w:val="Header"/>
    <w:rPr>
      <w:rFonts w:eastAsia="BatangChe"/>
      <w:sz w:val="24"/>
      <w:szCs w:val="24"/>
      <w:lang w:eastAsia="en-US"/>
    </w:rPr>
  </w:style>
  <w:style w:type="character" w:customStyle="1" w:styleId="BalloonTextChar">
    <w:name w:val="Balloon Text Char"/>
    <w:link w:val="BalloonText"/>
    <w:rPr>
      <w:rFonts w:ascii="Arial" w:eastAsia="Dotum" w:hAnsi="Arial"/>
      <w:sz w:val="18"/>
      <w:szCs w:val="18"/>
      <w:lang w:eastAsia="en-US"/>
    </w:rPr>
  </w:style>
  <w:style w:type="character" w:customStyle="1" w:styleId="CommentTextChar">
    <w:name w:val="Comment Text Char"/>
    <w:link w:val="CommentText"/>
    <w:uiPriority w:val="99"/>
    <w:rPr>
      <w:rFonts w:eastAsia="BatangChe"/>
      <w:sz w:val="24"/>
      <w:szCs w:val="24"/>
      <w:lang w:eastAsia="en-US"/>
    </w:rPr>
  </w:style>
  <w:style w:type="character" w:customStyle="1" w:styleId="CommentSubjectChar">
    <w:name w:val="Comment Subject Char"/>
    <w:link w:val="CommentSubject"/>
    <w:semiHidden/>
    <w:rPr>
      <w:rFonts w:eastAsia="BatangChe"/>
      <w:b/>
      <w:bCs/>
      <w:sz w:val="24"/>
      <w:szCs w:val="24"/>
      <w:lang w:eastAsia="en-US"/>
    </w:rPr>
  </w:style>
  <w:style w:type="character" w:customStyle="1" w:styleId="PlainTextChar">
    <w:name w:val="Plain Text Char"/>
    <w:link w:val="PlainText"/>
    <w:rPr>
      <w:rFonts w:eastAsia="Times New Roman"/>
      <w:sz w:val="24"/>
      <w:szCs w:val="24"/>
      <w:lang w:eastAsia="en-US"/>
    </w:rPr>
  </w:style>
  <w:style w:type="character" w:customStyle="1" w:styleId="NormalaftertitleChar">
    <w:name w:val="Normal_after_title Char"/>
    <w:link w:val="Normalaftertitle"/>
    <w:rPr>
      <w:sz w:val="24"/>
      <w:lang w:eastAsia="en-US"/>
    </w:rPr>
  </w:style>
  <w:style w:type="character" w:customStyle="1" w:styleId="st">
    <w:name w:val="st"/>
  </w:style>
  <w:style w:type="character" w:customStyle="1" w:styleId="4">
    <w:name w:val="見出し 4 (文字)"/>
    <w:link w:val="41"/>
    <w:rPr>
      <w:rFonts w:ascii="Times New Roman" w:hAnsi="Times New Roman"/>
      <w:b/>
      <w:sz w:val="24"/>
      <w:lang w:eastAsia="en-US"/>
    </w:rPr>
  </w:style>
  <w:style w:type="character" w:customStyle="1" w:styleId="Heading5Char">
    <w:name w:val="Heading 5 Char"/>
    <w:link w:val="Heading5"/>
    <w:rPr>
      <w:rFonts w:ascii="Times New Roman" w:hAnsi="Times New Roman"/>
      <w:b/>
      <w:sz w:val="24"/>
      <w:lang w:eastAsia="en-US"/>
    </w:rPr>
  </w:style>
  <w:style w:type="character" w:customStyle="1" w:styleId="6">
    <w:name w:val="見出し 6 (文字)"/>
    <w:link w:val="61"/>
    <w:rPr>
      <w:rFonts w:ascii="Times New Roman" w:hAnsi="Times New Roman"/>
      <w:b/>
      <w:sz w:val="24"/>
      <w:lang w:eastAsia="en-US"/>
    </w:rPr>
  </w:style>
  <w:style w:type="character" w:customStyle="1" w:styleId="Heading7Char">
    <w:name w:val="Heading 7 Char"/>
    <w:link w:val="Heading7"/>
    <w:rPr>
      <w:rFonts w:ascii="Times New Roman" w:hAnsi="Times New Roman"/>
      <w:b/>
      <w:sz w:val="24"/>
      <w:lang w:eastAsia="en-US"/>
    </w:rPr>
  </w:style>
  <w:style w:type="character" w:customStyle="1" w:styleId="Heading9Char">
    <w:name w:val="Heading 9 Char"/>
    <w:link w:val="Heading9"/>
    <w:rPr>
      <w:rFonts w:ascii="Times New Roman" w:hAnsi="Times New Roman"/>
      <w:b/>
      <w:sz w:val="24"/>
      <w:lang w:eastAsia="en-US"/>
    </w:r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character" w:customStyle="1" w:styleId="Recdef">
    <w:name w:val="Rec_def"/>
    <w:rPr>
      <w:b/>
    </w:rPr>
  </w:style>
  <w:style w:type="character" w:customStyle="1" w:styleId="Resdef">
    <w:name w:val="Res_def"/>
    <w:rPr>
      <w:rFonts w:ascii="Times New Roman" w:hAnsi="Times New Roman"/>
      <w:b/>
    </w:rPr>
  </w:style>
  <w:style w:type="character" w:customStyle="1" w:styleId="Tablefreq">
    <w:name w:val="Table_freq"/>
    <w:rPr>
      <w:b/>
      <w:color w:val="auto"/>
      <w:sz w:val="20"/>
    </w:rPr>
  </w:style>
  <w:style w:type="character" w:customStyle="1" w:styleId="TabletextChar">
    <w:name w:val="Table_text Char"/>
    <w:link w:val="Tabletext"/>
    <w:rPr>
      <w:sz w:val="22"/>
      <w:lang w:eastAsia="en-US"/>
    </w:rPr>
  </w:style>
  <w:style w:type="character" w:customStyle="1" w:styleId="TablelegendChar">
    <w:name w:val="Table_legend Char"/>
    <w:link w:val="Tablelegend"/>
    <w:locked/>
    <w:rPr>
      <w:sz w:val="22"/>
      <w:lang w:eastAsia="en-US"/>
    </w:rPr>
  </w:style>
  <w:style w:type="character" w:customStyle="1" w:styleId="Heading4Char">
    <w:name w:val="Heading 4 Char"/>
    <w:link w:val="Heading4"/>
    <w:semiHidden/>
    <w:rPr>
      <w:rFonts w:eastAsia="BatangChe"/>
      <w:b/>
      <w:bCs/>
      <w:sz w:val="24"/>
      <w:szCs w:val="24"/>
      <w:lang w:eastAsia="en-US"/>
    </w:rPr>
  </w:style>
  <w:style w:type="character" w:customStyle="1" w:styleId="Heading6Char">
    <w:name w:val="Heading 6 Char"/>
    <w:link w:val="Heading6"/>
    <w:semiHidden/>
    <w:rPr>
      <w:rFonts w:eastAsia="BatangChe"/>
      <w:b/>
      <w:bCs/>
      <w:sz w:val="24"/>
      <w:szCs w:val="24"/>
      <w:lang w:eastAsia="en-US"/>
    </w:rPr>
  </w:style>
  <w:style w:type="character" w:customStyle="1" w:styleId="512">
    <w:name w:val="見出し 5 (文字)1"/>
    <w:semiHidden/>
    <w:rPr>
      <w:rFonts w:eastAsia="SimHei" w:cs="SimHei"/>
      <w:sz w:val="24"/>
      <w:szCs w:val="24"/>
      <w:lang w:eastAsia="en-US"/>
    </w:rPr>
  </w:style>
  <w:style w:type="character" w:customStyle="1" w:styleId="712">
    <w:name w:val="見出し 7 (文字)1"/>
    <w:semiHidden/>
    <w:rPr>
      <w:rFonts w:eastAsia="BatangChe"/>
      <w:sz w:val="24"/>
      <w:szCs w:val="24"/>
      <w:lang w:eastAsia="en-US"/>
    </w:rPr>
  </w:style>
  <w:style w:type="character" w:customStyle="1" w:styleId="910">
    <w:name w:val="見出し 9 (文字)1"/>
    <w:semiHidden/>
    <w:rPr>
      <w:rFonts w:eastAsia="BatangChe"/>
      <w:sz w:val="24"/>
      <w:szCs w:val="24"/>
      <w:lang w:eastAsia="en-US"/>
    </w:rPr>
  </w:style>
  <w:style w:type="table" w:customStyle="1" w:styleId="2">
    <w:name w:val="表 (格子)2"/>
    <w:basedOn w:val="TableNormal"/>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TableNormal"/>
    <w:rPr>
      <w:rFonts w:ascii="Calibri" w:eastAsia="MS Mincho"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TableNormal"/>
    <w:rPr>
      <w:rFonts w:ascii="CG Times" w:eastAsia="MS Mincho"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5459"/>
    <w:rPr>
      <w:rFonts w:eastAsia="BatangCh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tele.soumu.go.jp/e/sys/equ/tech/index.htm" TargetMode="External"/><Relationship Id="rId26" Type="http://schemas.openxmlformats.org/officeDocument/2006/relationships/hyperlink" Target="http://www.coms-auth.hk/en/licensing/telecommunications/class/index.html" TargetMode="External"/><Relationship Id="rId3" Type="http://schemas.openxmlformats.org/officeDocument/2006/relationships/styles" Target="styles.xml"/><Relationship Id="rId21" Type="http://schemas.openxmlformats.org/officeDocument/2006/relationships/hyperlink" Target="http://standard.nbtc.go.th/images/file/Coneng.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ofca.gov.hk/filemanager/ofca/common/Industry/telecom/standard/i402e.pdf" TargetMode="External"/><Relationship Id="rId25" Type="http://schemas.openxmlformats.org/officeDocument/2006/relationships/hyperlink" Target="http://www.legislation.gov.hk/blis_ind.nsf/WebView?OpenAgent&amp;vwpg=CurAllEngDoc*106*100*106.2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fca.gov.hk/filemanager/ofca/common/Industry/telecom/standard/i401e.pdf" TargetMode="External"/><Relationship Id="rId20" Type="http://schemas.openxmlformats.org/officeDocument/2006/relationships/image" Target="media/image4.e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rsm.govt.nz/cms/licensing/types-of-licence/general-user-licences/short-range-devices/" TargetMode="External"/><Relationship Id="rId32" Type="http://schemas.openxmlformats.org/officeDocument/2006/relationships/hyperlink" Target="http://dict.youdao.com/search?q=astronomy&amp;keyfrom=E2Ctranslation"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skmm.gov.my/registers/cma/ClassAssignment/pdf/Class%20Assign-BI-register.pdf" TargetMode="External"/><Relationship Id="rId28"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tls.ida.gov.sg/" TargetMode="External"/><Relationship Id="rId31" Type="http://schemas.openxmlformats.org/officeDocument/2006/relationships/hyperlink" Target="http://dict.youdao.com/search?q=radio&amp;keyfrom=E2Ctransla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www.skmm.gov.my/what_we_do/spectrum/assign.asp" TargetMode="External"/><Relationship Id="rId27" Type="http://schemas.openxmlformats.org/officeDocument/2006/relationships/hyperlink" Target="http://www.skmm.gov.my/registers/cma/ClassAssignment/pdf/Class%20Assign-BI-register.pdf" TargetMode="External"/><Relationship Id="rId30" Type="http://schemas.openxmlformats.org/officeDocument/2006/relationships/hyperlink" Target="http://dict.youdao.com/search?q=protocol&amp;keyfrom=E2Ctranslation" TargetMode="Externa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itu.int/dms_pub/itu-r/opb/res/R-RES-R.54-2007-PDF-E.pdf" TargetMode="External"/><Relationship Id="rId2" Type="http://schemas.openxmlformats.org/officeDocument/2006/relationships/hyperlink" Target="http://www.itu.int/pub/R-RES-R.54" TargetMode="External"/><Relationship Id="rId1" Type="http://schemas.openxmlformats.org/officeDocument/2006/relationships/hyperlink" Target="http://www.itu.int/pub/R-REP-SM.21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2005&#50629;&#47924;\05&#45824;&#50808;&#54876;&#46041;\AWF\AWF%20Document%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AWF Document Template.dot</Template>
  <TotalTime>27</TotalTime>
  <Pages>97</Pages>
  <Words>17072</Words>
  <Characters>97317</Characters>
  <Application>Microsoft Office Word</Application>
  <DocSecurity>0</DocSecurity>
  <Lines>810</Lines>
  <Paragraphs>228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_x0001_</vt:lpstr>
      <vt:lpstr>_x0001_</vt:lpstr>
      <vt:lpstr>_x0001_</vt:lpstr>
    </vt:vector>
  </TitlesOfParts>
  <Company>APT</Company>
  <LinksUpToDate>false</LinksUpToDate>
  <CharactersWithSpaces>114161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김규헌</dc:creator>
  <cp:lastModifiedBy>Tawhid Hussain</cp:lastModifiedBy>
  <cp:revision>11</cp:revision>
  <cp:lastPrinted>2022-11-29T03:03:00Z</cp:lastPrinted>
  <dcterms:created xsi:type="dcterms:W3CDTF">2018-09-24T09:18:00Z</dcterms:created>
  <dcterms:modified xsi:type="dcterms:W3CDTF">2024-09-07T17:44:00Z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