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E0CB3" w14:textId="7B383C5F" w:rsidR="00C204FB" w:rsidRPr="00051E1E" w:rsidRDefault="0027124A" w:rsidP="00C204FB">
      <w:pPr>
        <w:rPr>
          <w:lang w:eastAsia="ko-KR"/>
        </w:rPr>
      </w:pPr>
      <w:bookmarkStart w:id="0" w:name="_Hlk160636886"/>
      <w:r w:rsidRPr="00D42AA0">
        <w:rPr>
          <w:noProof/>
          <w:color w:val="000000"/>
          <w:sz w:val="28"/>
          <w:szCs w:val="28"/>
        </w:rPr>
        <mc:AlternateContent>
          <mc:Choice Requires="wps">
            <w:drawing>
              <wp:anchor distT="0" distB="0" distL="114300" distR="114300" simplePos="0" relativeHeight="251661312" behindDoc="1" locked="0" layoutInCell="1" allowOverlap="1" wp14:anchorId="37710844" wp14:editId="7BC0E6D0">
                <wp:simplePos x="0" y="0"/>
                <wp:positionH relativeFrom="column">
                  <wp:posOffset>-900112</wp:posOffset>
                </wp:positionH>
                <wp:positionV relativeFrom="paragraph">
                  <wp:posOffset>-723900</wp:posOffset>
                </wp:positionV>
                <wp:extent cx="7589520" cy="10759440"/>
                <wp:effectExtent l="0" t="0" r="0" b="3810"/>
                <wp:wrapNone/>
                <wp:docPr id="72" name="직사각형 72"/>
                <wp:cNvGraphicFramePr/>
                <a:graphic xmlns:a="http://schemas.openxmlformats.org/drawingml/2006/main">
                  <a:graphicData uri="http://schemas.microsoft.com/office/word/2010/wordprocessingShape">
                    <wps:wsp>
                      <wps:cNvSpPr/>
                      <wps:spPr>
                        <a:xfrm>
                          <a:off x="0" y="0"/>
                          <a:ext cx="7589520" cy="10759440"/>
                        </a:xfrm>
                        <a:prstGeom prst="rect">
                          <a:avLst/>
                        </a:prstGeom>
                        <a:blipFill>
                          <a:blip r:embed="rId10">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F4A66" id="직사각형 72" o:spid="_x0000_s1026" style="position:absolute;margin-left:-70.85pt;margin-top:-57pt;width:597.6pt;height:84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" stroked="f" strokeweight="2pt">
                <v:fill r:id="rId11" o:title="" recolor="t" rotate="t" type="frame"/>
              </v:rect>
            </w:pict>
          </mc:Fallback>
        </mc:AlternateContent>
      </w:r>
    </w:p>
    <w:p w14:paraId="5359616E" w14:textId="77777777" w:rsidR="004748DB" w:rsidRPr="00026908" w:rsidRDefault="004748DB" w:rsidP="004748DB">
      <w:pPr>
        <w:tabs>
          <w:tab w:val="left" w:pos="1440"/>
        </w:tabs>
        <w:spacing w:line="276" w:lineRule="auto"/>
        <w:ind w:left="1440" w:hanging="1440"/>
        <w:contextualSpacing/>
        <w:rPr>
          <w:color w:val="000000"/>
          <w:sz w:val="28"/>
          <w:szCs w:val="28"/>
        </w:rPr>
      </w:pPr>
    </w:p>
    <w:p w14:paraId="26FBA5AF" w14:textId="77777777" w:rsidR="004748DB" w:rsidRPr="00026908" w:rsidRDefault="004748DB" w:rsidP="004748DB">
      <w:pPr>
        <w:contextualSpacing/>
        <w:rPr>
          <w:sz w:val="28"/>
          <w:szCs w:val="28"/>
        </w:rPr>
      </w:pPr>
    </w:p>
    <w:p w14:paraId="1F0FF38F" w14:textId="77777777" w:rsidR="004748DB" w:rsidRPr="00026908" w:rsidRDefault="004748DB" w:rsidP="004748DB">
      <w:pPr>
        <w:contextualSpacing/>
        <w:rPr>
          <w:sz w:val="28"/>
          <w:szCs w:val="28"/>
        </w:rPr>
      </w:pPr>
    </w:p>
    <w:p w14:paraId="41FF6547" w14:textId="77777777" w:rsidR="004748DB" w:rsidRPr="00026908" w:rsidRDefault="004748DB" w:rsidP="004748DB">
      <w:pPr>
        <w:contextualSpacing/>
        <w:rPr>
          <w:sz w:val="28"/>
          <w:szCs w:val="28"/>
        </w:rPr>
      </w:pPr>
    </w:p>
    <w:p w14:paraId="7DDD34B3" w14:textId="77777777" w:rsidR="004748DB" w:rsidRPr="00026908" w:rsidRDefault="004748DB" w:rsidP="004748DB">
      <w:pPr>
        <w:contextualSpacing/>
        <w:rPr>
          <w:sz w:val="28"/>
          <w:szCs w:val="28"/>
        </w:rPr>
      </w:pPr>
    </w:p>
    <w:p w14:paraId="2A3BA40D" w14:textId="77777777" w:rsidR="004748DB" w:rsidRPr="00026908" w:rsidRDefault="004748DB" w:rsidP="004748DB">
      <w:pPr>
        <w:ind w:firstLineChars="100" w:firstLine="280"/>
        <w:contextualSpacing/>
        <w:rPr>
          <w:sz w:val="28"/>
          <w:szCs w:val="28"/>
        </w:rPr>
      </w:pPr>
    </w:p>
    <w:p w14:paraId="4D11454A" w14:textId="77777777" w:rsidR="004748DB" w:rsidRPr="00026908" w:rsidRDefault="004748DB" w:rsidP="004748DB">
      <w:pPr>
        <w:contextualSpacing/>
        <w:rPr>
          <w:sz w:val="28"/>
          <w:szCs w:val="28"/>
        </w:rPr>
      </w:pPr>
    </w:p>
    <w:p w14:paraId="2A9BF510" w14:textId="77777777" w:rsidR="004748DB" w:rsidRPr="00026908" w:rsidRDefault="004748DB" w:rsidP="004748DB">
      <w:pPr>
        <w:contextualSpacing/>
        <w:rPr>
          <w:sz w:val="28"/>
          <w:szCs w:val="28"/>
        </w:rPr>
      </w:pPr>
    </w:p>
    <w:p w14:paraId="3C151DBC" w14:textId="77777777" w:rsidR="004748DB" w:rsidRPr="00026908" w:rsidRDefault="004748DB" w:rsidP="004748DB">
      <w:pPr>
        <w:contextualSpacing/>
      </w:pPr>
      <w:r w:rsidRPr="00026908">
        <w:rPr>
          <w:b/>
          <w:bCs/>
          <w:noProof/>
        </w:rPr>
        <w:drawing>
          <wp:inline distT="0" distB="0" distL="0" distR="0" wp14:anchorId="3A493E3C" wp14:editId="26E568F4">
            <wp:extent cx="853440" cy="731520"/>
            <wp:effectExtent l="0" t="0" r="3810" b="0"/>
            <wp:docPr id="73" name="그림 73" descr="텍스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그림 73" descr="텍스트, 클립아트이(가) 표시된 사진&#10;&#10;자동 생성된 설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3440" cy="731520"/>
                    </a:xfrm>
                    <a:prstGeom prst="rect">
                      <a:avLst/>
                    </a:prstGeom>
                    <a:noFill/>
                    <a:ln>
                      <a:noFill/>
                    </a:ln>
                  </pic:spPr>
                </pic:pic>
              </a:graphicData>
            </a:graphic>
          </wp:inline>
        </w:drawing>
      </w:r>
    </w:p>
    <w:p w14:paraId="1122949C" w14:textId="77777777" w:rsidR="004748DB" w:rsidRPr="00026908" w:rsidRDefault="004748DB" w:rsidP="004748DB">
      <w:pPr>
        <w:spacing w:line="276" w:lineRule="auto"/>
        <w:contextualSpacing/>
        <w:rPr>
          <w:sz w:val="28"/>
          <w:szCs w:val="28"/>
        </w:rPr>
      </w:pPr>
    </w:p>
    <w:p w14:paraId="76ABD9F1" w14:textId="77777777" w:rsidR="004748DB" w:rsidRPr="00026908" w:rsidRDefault="004748DB" w:rsidP="004748DB">
      <w:pPr>
        <w:spacing w:line="276" w:lineRule="auto"/>
        <w:contextualSpacing/>
        <w:rPr>
          <w:sz w:val="28"/>
          <w:szCs w:val="28"/>
        </w:rPr>
      </w:pPr>
    </w:p>
    <w:p w14:paraId="39D4F860" w14:textId="77777777" w:rsidR="004748DB" w:rsidRPr="00026908" w:rsidRDefault="004748DB" w:rsidP="004748DB">
      <w:pPr>
        <w:spacing w:line="276" w:lineRule="auto"/>
        <w:contextualSpacing/>
        <w:rPr>
          <w:b/>
          <w:bCs/>
          <w:sz w:val="44"/>
          <w:szCs w:val="44"/>
        </w:rPr>
      </w:pPr>
      <w:r w:rsidRPr="00026908">
        <w:rPr>
          <w:b/>
          <w:bCs/>
          <w:sz w:val="44"/>
          <w:szCs w:val="44"/>
        </w:rPr>
        <w:t>APT REPORT ON</w:t>
      </w:r>
    </w:p>
    <w:p w14:paraId="0B58F7E3" w14:textId="77777777" w:rsidR="0027124A" w:rsidRPr="00026908" w:rsidRDefault="0027124A" w:rsidP="0027124A">
      <w:pPr>
        <w:spacing w:line="276" w:lineRule="auto"/>
        <w:contextualSpacing/>
        <w:rPr>
          <w:sz w:val="28"/>
          <w:szCs w:val="28"/>
        </w:rPr>
      </w:pPr>
    </w:p>
    <w:p w14:paraId="6F2A85E5" w14:textId="77777777" w:rsidR="0027124A" w:rsidRPr="00026908" w:rsidRDefault="0027124A" w:rsidP="0027124A">
      <w:pPr>
        <w:spacing w:line="276" w:lineRule="auto"/>
        <w:contextualSpacing/>
        <w:rPr>
          <w:b/>
          <w:bCs/>
          <w:spacing w:val="-6"/>
          <w:w w:val="98"/>
          <w:sz w:val="30"/>
          <w:szCs w:val="30"/>
          <w:lang w:eastAsia="ko-KR"/>
        </w:rPr>
      </w:pPr>
      <w:r w:rsidRPr="00CC0365">
        <w:rPr>
          <w:b/>
          <w:bCs/>
          <w:spacing w:val="-6"/>
          <w:w w:val="98"/>
          <w:sz w:val="30"/>
          <w:szCs w:val="30"/>
          <w:lang w:eastAsia="ko-KR"/>
        </w:rPr>
        <w:t>METHODOLOGY TO DETERMINE VALUE OF IMT SPECTRUM AND INFORMATION ON SPECTRUM PRICES IN ASIA PACIFIC COUNTRIES</w:t>
      </w:r>
    </w:p>
    <w:p w14:paraId="4D5F9881" w14:textId="77777777" w:rsidR="0027124A" w:rsidRPr="00026908" w:rsidRDefault="0027124A" w:rsidP="0027124A">
      <w:pPr>
        <w:spacing w:line="276" w:lineRule="auto"/>
        <w:contextualSpacing/>
        <w:rPr>
          <w:sz w:val="28"/>
          <w:szCs w:val="28"/>
        </w:rPr>
      </w:pPr>
    </w:p>
    <w:p w14:paraId="676A5F82" w14:textId="77777777" w:rsidR="0027124A" w:rsidRPr="00026908" w:rsidRDefault="0027124A" w:rsidP="0027124A">
      <w:pPr>
        <w:spacing w:line="276" w:lineRule="auto"/>
        <w:contextualSpacing/>
        <w:rPr>
          <w:sz w:val="28"/>
          <w:szCs w:val="28"/>
        </w:rPr>
      </w:pPr>
    </w:p>
    <w:p w14:paraId="76DEE57A" w14:textId="08DD40D7" w:rsidR="0027124A" w:rsidRPr="00026908" w:rsidRDefault="0027124A" w:rsidP="0027124A">
      <w:pPr>
        <w:spacing w:line="276" w:lineRule="auto"/>
        <w:contextualSpacing/>
        <w:rPr>
          <w:b/>
          <w:sz w:val="28"/>
          <w:szCs w:val="28"/>
        </w:rPr>
      </w:pPr>
      <w:r w:rsidRPr="00026908">
        <w:rPr>
          <w:b/>
          <w:sz w:val="28"/>
          <w:szCs w:val="28"/>
        </w:rPr>
        <w:t xml:space="preserve">Edition: </w:t>
      </w:r>
      <w:r>
        <w:rPr>
          <w:b/>
          <w:sz w:val="28"/>
          <w:szCs w:val="28"/>
        </w:rPr>
        <w:t>September</w:t>
      </w:r>
      <w:r w:rsidRPr="00026908">
        <w:rPr>
          <w:b/>
          <w:sz w:val="28"/>
          <w:szCs w:val="28"/>
        </w:rPr>
        <w:t xml:space="preserve"> 202</w:t>
      </w:r>
      <w:r>
        <w:rPr>
          <w:b/>
          <w:sz w:val="28"/>
          <w:szCs w:val="28"/>
        </w:rPr>
        <w:t>5</w:t>
      </w:r>
    </w:p>
    <w:p w14:paraId="60165EB2" w14:textId="77777777" w:rsidR="0027124A" w:rsidRPr="00026908" w:rsidRDefault="0027124A" w:rsidP="0027124A">
      <w:pPr>
        <w:spacing w:line="276" w:lineRule="auto"/>
        <w:contextualSpacing/>
        <w:rPr>
          <w:bCs/>
          <w:sz w:val="28"/>
          <w:szCs w:val="28"/>
        </w:rPr>
      </w:pPr>
    </w:p>
    <w:p w14:paraId="553BC9B9" w14:textId="77777777" w:rsidR="0027124A" w:rsidRPr="00026908" w:rsidRDefault="0027124A" w:rsidP="0027124A">
      <w:pPr>
        <w:spacing w:line="276" w:lineRule="auto"/>
        <w:contextualSpacing/>
        <w:rPr>
          <w:bCs/>
          <w:sz w:val="28"/>
          <w:szCs w:val="28"/>
        </w:rPr>
      </w:pPr>
    </w:p>
    <w:p w14:paraId="71B6B018" w14:textId="77777777" w:rsidR="0027124A" w:rsidRPr="00026908" w:rsidRDefault="0027124A" w:rsidP="0027124A">
      <w:pPr>
        <w:spacing w:line="276" w:lineRule="auto"/>
        <w:contextualSpacing/>
        <w:rPr>
          <w:bCs/>
          <w:sz w:val="28"/>
          <w:szCs w:val="28"/>
        </w:rPr>
      </w:pPr>
    </w:p>
    <w:p w14:paraId="088E8C85" w14:textId="57EC797F" w:rsidR="0027124A" w:rsidRPr="00026908" w:rsidRDefault="0027124A" w:rsidP="0027124A">
      <w:pPr>
        <w:spacing w:line="276" w:lineRule="auto"/>
        <w:contextualSpacing/>
        <w:rPr>
          <w:b/>
          <w:sz w:val="28"/>
          <w:szCs w:val="28"/>
        </w:rPr>
      </w:pPr>
      <w:r w:rsidRPr="00026908">
        <w:rPr>
          <w:b/>
          <w:iCs/>
          <w:sz w:val="28"/>
          <w:szCs w:val="28"/>
        </w:rPr>
        <w:t>The 3</w:t>
      </w:r>
      <w:r>
        <w:rPr>
          <w:b/>
          <w:iCs/>
          <w:sz w:val="28"/>
          <w:szCs w:val="28"/>
        </w:rPr>
        <w:t>5th</w:t>
      </w:r>
      <w:r w:rsidRPr="00026908">
        <w:rPr>
          <w:b/>
          <w:iCs/>
          <w:sz w:val="28"/>
          <w:szCs w:val="28"/>
        </w:rPr>
        <w:t xml:space="preserve"> Meeting of </w:t>
      </w:r>
      <w:r w:rsidRPr="00026908">
        <w:rPr>
          <w:b/>
          <w:sz w:val="28"/>
          <w:szCs w:val="28"/>
        </w:rPr>
        <w:t>APT Wireless Group</w:t>
      </w:r>
    </w:p>
    <w:p w14:paraId="5FB19146" w14:textId="59F203DC" w:rsidR="0027124A" w:rsidRPr="00026908" w:rsidRDefault="0027124A" w:rsidP="0027124A">
      <w:pPr>
        <w:spacing w:line="276" w:lineRule="auto"/>
        <w:contextualSpacing/>
        <w:rPr>
          <w:b/>
          <w:sz w:val="28"/>
          <w:szCs w:val="28"/>
        </w:rPr>
      </w:pPr>
      <w:r>
        <w:rPr>
          <w:b/>
          <w:sz w:val="28"/>
          <w:szCs w:val="28"/>
        </w:rPr>
        <w:t>8</w:t>
      </w:r>
      <w:r w:rsidRPr="00026908">
        <w:rPr>
          <w:b/>
          <w:sz w:val="28"/>
          <w:szCs w:val="28"/>
        </w:rPr>
        <w:t xml:space="preserve"> – </w:t>
      </w:r>
      <w:r>
        <w:rPr>
          <w:b/>
          <w:sz w:val="28"/>
          <w:szCs w:val="28"/>
        </w:rPr>
        <w:t>1</w:t>
      </w:r>
      <w:r>
        <w:rPr>
          <w:b/>
          <w:sz w:val="28"/>
          <w:szCs w:val="28"/>
        </w:rPr>
        <w:t>2</w:t>
      </w:r>
      <w:r w:rsidRPr="00026908">
        <w:rPr>
          <w:b/>
          <w:sz w:val="28"/>
          <w:szCs w:val="28"/>
        </w:rPr>
        <w:t xml:space="preserve"> </w:t>
      </w:r>
      <w:r>
        <w:rPr>
          <w:b/>
          <w:sz w:val="28"/>
          <w:szCs w:val="28"/>
        </w:rPr>
        <w:t>September</w:t>
      </w:r>
      <w:r w:rsidRPr="00026908">
        <w:rPr>
          <w:b/>
          <w:sz w:val="28"/>
          <w:szCs w:val="28"/>
        </w:rPr>
        <w:t xml:space="preserve"> 202</w:t>
      </w:r>
      <w:r>
        <w:rPr>
          <w:b/>
          <w:sz w:val="28"/>
          <w:szCs w:val="28"/>
        </w:rPr>
        <w:t>5</w:t>
      </w:r>
    </w:p>
    <w:p w14:paraId="0C1AD97A" w14:textId="77777777" w:rsidR="0027124A" w:rsidRDefault="0027124A" w:rsidP="0027124A">
      <w:pPr>
        <w:spacing w:line="276" w:lineRule="auto"/>
        <w:contextualSpacing/>
        <w:rPr>
          <w:b/>
          <w:sz w:val="28"/>
          <w:szCs w:val="28"/>
          <w:lang w:eastAsia="ko-KR"/>
        </w:rPr>
      </w:pPr>
      <w:r>
        <w:rPr>
          <w:b/>
          <w:sz w:val="28"/>
          <w:szCs w:val="28"/>
          <w:lang w:eastAsia="ko-KR"/>
        </w:rPr>
        <w:t>Bangkok</w:t>
      </w:r>
      <w:r w:rsidRPr="00026908">
        <w:rPr>
          <w:b/>
          <w:sz w:val="28"/>
          <w:szCs w:val="28"/>
          <w:lang w:eastAsia="ko-KR"/>
        </w:rPr>
        <w:t>, Thailand (Hybrid)</w:t>
      </w:r>
    </w:p>
    <w:p w14:paraId="4745E74F" w14:textId="77777777" w:rsidR="0027124A" w:rsidRDefault="0027124A" w:rsidP="0027124A">
      <w:pPr>
        <w:spacing w:line="276" w:lineRule="auto"/>
        <w:contextualSpacing/>
        <w:rPr>
          <w:b/>
          <w:sz w:val="28"/>
          <w:szCs w:val="28"/>
          <w:lang w:eastAsia="ko-KR"/>
        </w:rPr>
      </w:pPr>
    </w:p>
    <w:p w14:paraId="791CFF49" w14:textId="34FC4D43" w:rsidR="00C204FB" w:rsidRPr="0027124A" w:rsidRDefault="0027124A" w:rsidP="0027124A">
      <w:pPr>
        <w:spacing w:line="276" w:lineRule="auto"/>
        <w:contextualSpacing/>
        <w:rPr>
          <w:b/>
          <w:sz w:val="28"/>
          <w:szCs w:val="28"/>
          <w:lang w:eastAsia="ko-KR"/>
        </w:rPr>
      </w:pPr>
      <w:r w:rsidRPr="00026908">
        <w:rPr>
          <w:rFonts w:hint="eastAsia"/>
          <w:b/>
          <w:bCs/>
          <w:i/>
          <w:iCs/>
          <w:sz w:val="28"/>
          <w:szCs w:val="28"/>
          <w:lang w:eastAsia="ko-KR"/>
        </w:rPr>
        <w:t>(S</w:t>
      </w:r>
      <w:r w:rsidRPr="00026908">
        <w:rPr>
          <w:b/>
          <w:bCs/>
          <w:i/>
          <w:iCs/>
          <w:sz w:val="28"/>
          <w:szCs w:val="28"/>
          <w:lang w:eastAsia="ko-KR"/>
        </w:rPr>
        <w:t>ource: AWG-3</w:t>
      </w:r>
      <w:r>
        <w:rPr>
          <w:b/>
          <w:bCs/>
          <w:i/>
          <w:iCs/>
          <w:sz w:val="28"/>
          <w:szCs w:val="28"/>
          <w:lang w:eastAsia="ko-KR"/>
        </w:rPr>
        <w:t>5</w:t>
      </w:r>
      <w:r w:rsidRPr="00026908">
        <w:rPr>
          <w:b/>
          <w:bCs/>
          <w:i/>
          <w:iCs/>
          <w:sz w:val="28"/>
          <w:szCs w:val="28"/>
          <w:lang w:eastAsia="ko-KR"/>
        </w:rPr>
        <w:t>/OUT-</w:t>
      </w:r>
      <w:r>
        <w:rPr>
          <w:b/>
          <w:bCs/>
          <w:i/>
          <w:iCs/>
          <w:sz w:val="28"/>
          <w:szCs w:val="28"/>
          <w:lang w:eastAsia="ko-KR"/>
        </w:rPr>
        <w:t>0</w:t>
      </w:r>
      <w:r>
        <w:rPr>
          <w:b/>
          <w:bCs/>
          <w:i/>
          <w:iCs/>
          <w:sz w:val="28"/>
          <w:szCs w:val="28"/>
          <w:lang w:eastAsia="ko-KR"/>
        </w:rPr>
        <w:t>8</w:t>
      </w:r>
      <w:r w:rsidRPr="00026908">
        <w:rPr>
          <w:b/>
          <w:bCs/>
          <w:i/>
          <w:iCs/>
          <w:sz w:val="28"/>
          <w:szCs w:val="28"/>
          <w:lang w:eastAsia="ko-KR"/>
        </w:rPr>
        <w:t>)</w:t>
      </w:r>
    </w:p>
    <w:p w14:paraId="223D4245" w14:textId="77777777" w:rsidR="0027124A" w:rsidRDefault="0027124A" w:rsidP="00C204FB">
      <w:pPr>
        <w:jc w:val="center"/>
        <w:rPr>
          <w:rFonts w:eastAsia="MS Mincho"/>
          <w:lang w:val="en-GB" w:eastAsia="ja-JP"/>
        </w:rPr>
      </w:pPr>
    </w:p>
    <w:p w14:paraId="381F968C" w14:textId="77777777" w:rsidR="0027124A" w:rsidRDefault="0027124A" w:rsidP="00C204FB">
      <w:pPr>
        <w:jc w:val="center"/>
        <w:rPr>
          <w:rFonts w:eastAsia="MS Mincho"/>
          <w:lang w:val="en-GB" w:eastAsia="ja-JP"/>
        </w:rPr>
      </w:pPr>
    </w:p>
    <w:p w14:paraId="4857AFFE" w14:textId="7F33D543" w:rsidR="0027124A" w:rsidRDefault="0027124A" w:rsidP="00C204FB">
      <w:pPr>
        <w:jc w:val="center"/>
        <w:rPr>
          <w:rFonts w:eastAsia="MS Mincho"/>
          <w:lang w:val="en-GB" w:eastAsia="ja-JP"/>
        </w:rPr>
      </w:pPr>
    </w:p>
    <w:p w14:paraId="25B38F12" w14:textId="224B08EE" w:rsidR="0027124A" w:rsidRDefault="0027124A" w:rsidP="00C204FB">
      <w:pPr>
        <w:jc w:val="center"/>
        <w:rPr>
          <w:rFonts w:eastAsia="MS Mincho"/>
          <w:lang w:val="en-GB" w:eastAsia="ja-JP"/>
        </w:rPr>
      </w:pPr>
    </w:p>
    <w:p w14:paraId="17825BA8" w14:textId="7E33D79D" w:rsidR="0027124A" w:rsidRDefault="0027124A" w:rsidP="00C204FB">
      <w:pPr>
        <w:jc w:val="center"/>
        <w:rPr>
          <w:rFonts w:eastAsia="MS Mincho"/>
          <w:lang w:val="en-GB" w:eastAsia="ja-JP"/>
        </w:rPr>
      </w:pPr>
    </w:p>
    <w:p w14:paraId="32AA71DC" w14:textId="31366B15" w:rsidR="0027124A" w:rsidRDefault="0027124A" w:rsidP="00C204FB">
      <w:pPr>
        <w:jc w:val="center"/>
        <w:rPr>
          <w:rFonts w:eastAsia="MS Mincho"/>
          <w:lang w:val="en-GB" w:eastAsia="ja-JP"/>
        </w:rPr>
      </w:pPr>
    </w:p>
    <w:p w14:paraId="32A4C111" w14:textId="2A33EEFE" w:rsidR="0027124A" w:rsidRDefault="0027124A" w:rsidP="00C204FB">
      <w:pPr>
        <w:jc w:val="center"/>
        <w:rPr>
          <w:rFonts w:eastAsia="MS Mincho"/>
          <w:lang w:val="en-GB" w:eastAsia="ja-JP"/>
        </w:rPr>
      </w:pPr>
    </w:p>
    <w:p w14:paraId="1C20D375" w14:textId="42CBB147" w:rsidR="0027124A" w:rsidRDefault="0027124A" w:rsidP="00C204FB">
      <w:pPr>
        <w:jc w:val="center"/>
        <w:rPr>
          <w:rFonts w:eastAsia="MS Mincho"/>
          <w:lang w:val="en-GB" w:eastAsia="ja-JP"/>
        </w:rPr>
      </w:pPr>
    </w:p>
    <w:p w14:paraId="32AFEF82" w14:textId="3EE6902F" w:rsidR="0027124A" w:rsidRDefault="0027124A" w:rsidP="00C204FB">
      <w:pPr>
        <w:jc w:val="center"/>
        <w:rPr>
          <w:rFonts w:eastAsia="MS Mincho"/>
          <w:lang w:val="en-GB" w:eastAsia="ja-JP"/>
        </w:rPr>
      </w:pPr>
    </w:p>
    <w:p w14:paraId="42A02A3F" w14:textId="2C814280" w:rsidR="0027124A" w:rsidRDefault="0027124A" w:rsidP="00C204FB">
      <w:pPr>
        <w:jc w:val="center"/>
        <w:rPr>
          <w:rFonts w:eastAsia="MS Mincho"/>
          <w:lang w:val="en-GB" w:eastAsia="ja-JP"/>
        </w:rPr>
      </w:pPr>
    </w:p>
    <w:p w14:paraId="23EFA50A" w14:textId="0289645A" w:rsidR="0027124A" w:rsidRDefault="004748DB" w:rsidP="00C204FB">
      <w:pPr>
        <w:jc w:val="center"/>
        <w:rPr>
          <w:rFonts w:eastAsia="MS Mincho"/>
          <w:lang w:val="en-GB" w:eastAsia="ja-JP"/>
        </w:rPr>
      </w:pPr>
      <w:r>
        <w:rPr>
          <w:rFonts w:eastAsiaTheme="minorEastAsia" w:hint="eastAsia"/>
          <w:noProof/>
          <w:color w:val="FF0000"/>
          <w:sz w:val="28"/>
          <w:szCs w:val="28"/>
          <w:lang w:eastAsia="ko-KR"/>
        </w:rPr>
        <mc:AlternateContent>
          <mc:Choice Requires="wps">
            <w:drawing>
              <wp:anchor distT="0" distB="0" distL="114300" distR="114300" simplePos="0" relativeHeight="251663360" behindDoc="0" locked="0" layoutInCell="1" allowOverlap="1" wp14:anchorId="435FCAF4" wp14:editId="3DB5F3AA">
                <wp:simplePos x="0" y="0"/>
                <wp:positionH relativeFrom="column">
                  <wp:posOffset>3976053</wp:posOffset>
                </wp:positionH>
                <wp:positionV relativeFrom="paragraph">
                  <wp:posOffset>117158</wp:posOffset>
                </wp:positionV>
                <wp:extent cx="2712720" cy="38100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2712720" cy="381000"/>
                        </a:xfrm>
                        <a:prstGeom prst="rect">
                          <a:avLst/>
                        </a:prstGeom>
                        <a:noFill/>
                        <a:ln w="6350">
                          <a:noFill/>
                        </a:ln>
                      </wps:spPr>
                      <wps:txbx>
                        <w:txbxContent>
                          <w:p w14:paraId="6AA53E14" w14:textId="26BA7114" w:rsidR="004748DB" w:rsidRPr="00422CF6" w:rsidRDefault="004748DB" w:rsidP="004748DB">
                            <w:pPr>
                              <w:rPr>
                                <w:b/>
                                <w:bCs/>
                                <w:spacing w:val="4"/>
                                <w:sz w:val="28"/>
                                <w:szCs w:val="28"/>
                              </w:rPr>
                            </w:pPr>
                            <w:r w:rsidRPr="00422CF6">
                              <w:rPr>
                                <w:b/>
                                <w:bCs/>
                                <w:spacing w:val="4"/>
                                <w:sz w:val="28"/>
                                <w:szCs w:val="28"/>
                              </w:rPr>
                              <w:t>No. APT/AWG/REP-1</w:t>
                            </w:r>
                            <w:r>
                              <w:rPr>
                                <w:b/>
                                <w:bCs/>
                                <w:spacing w:val="4"/>
                                <w:sz w:val="28"/>
                                <w:szCs w:val="28"/>
                              </w:rPr>
                              <w:t>40</w:t>
                            </w:r>
                            <w:r>
                              <w:rPr>
                                <w:b/>
                                <w:bCs/>
                                <w:spacing w:val="4"/>
                                <w:sz w:val="28"/>
                                <w:szCs w:val="28"/>
                              </w:rPr>
                              <w:t>(Rev.1)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5FCAF4" id="_x0000_t202" coordsize="21600,21600" o:spt="202" path="m,l,21600r21600,l21600,xe">
                <v:stroke joinstyle="miter"/>
                <v:path gradientshapeok="t" o:connecttype="rect"/>
              </v:shapetype>
              <v:shape id="Text Box 74" o:spid="_x0000_s1026" type="#_x0000_t202" style="position:absolute;left:0;text-align:left;margin-left:313.1pt;margin-top:9.25pt;width:213.6pt;height:3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" filled="f" stroked="f" strokeweight=".5pt">
                <v:textbox>
                  <w:txbxContent>
                    <w:p w14:paraId="6AA53E14" w14:textId="26BA7114" w:rsidR="004748DB" w:rsidRPr="00422CF6" w:rsidRDefault="004748DB" w:rsidP="004748DB">
                      <w:pPr>
                        <w:rPr>
                          <w:b/>
                          <w:bCs/>
                          <w:spacing w:val="4"/>
                          <w:sz w:val="28"/>
                          <w:szCs w:val="28"/>
                        </w:rPr>
                      </w:pPr>
                      <w:r w:rsidRPr="00422CF6">
                        <w:rPr>
                          <w:b/>
                          <w:bCs/>
                          <w:spacing w:val="4"/>
                          <w:sz w:val="28"/>
                          <w:szCs w:val="28"/>
                        </w:rPr>
                        <w:t>No. APT/AWG/REP-1</w:t>
                      </w:r>
                      <w:r>
                        <w:rPr>
                          <w:b/>
                          <w:bCs/>
                          <w:spacing w:val="4"/>
                          <w:sz w:val="28"/>
                          <w:szCs w:val="28"/>
                        </w:rPr>
                        <w:t>40</w:t>
                      </w:r>
                      <w:r>
                        <w:rPr>
                          <w:b/>
                          <w:bCs/>
                          <w:spacing w:val="4"/>
                          <w:sz w:val="28"/>
                          <w:szCs w:val="28"/>
                        </w:rPr>
                        <w:t>(Rev.1)</w:t>
                      </w:r>
                    </w:p>
                  </w:txbxContent>
                </v:textbox>
              </v:shape>
            </w:pict>
          </mc:Fallback>
        </mc:AlternateContent>
      </w:r>
    </w:p>
    <w:p w14:paraId="4E1AA5EC" w14:textId="77777777" w:rsidR="0027124A" w:rsidRDefault="0027124A" w:rsidP="00C204FB">
      <w:pPr>
        <w:jc w:val="center"/>
        <w:rPr>
          <w:rFonts w:eastAsia="MS Mincho"/>
          <w:lang w:val="en-GB" w:eastAsia="ja-JP"/>
        </w:rPr>
      </w:pPr>
    </w:p>
    <w:p w14:paraId="25CA8E9D" w14:textId="77777777" w:rsidR="0027124A" w:rsidRPr="00B355DB" w:rsidRDefault="0027124A" w:rsidP="00C204FB">
      <w:pPr>
        <w:jc w:val="center"/>
        <w:rPr>
          <w:caps/>
        </w:rPr>
      </w:pPr>
    </w:p>
    <w:bookmarkEnd w:id="0"/>
    <w:p w14:paraId="017D1A6E" w14:textId="197CF504" w:rsidR="00CC0365" w:rsidRPr="00CC0365" w:rsidRDefault="00CA5F0A" w:rsidP="00921DD3">
      <w:pPr>
        <w:widowControl w:val="0"/>
        <w:jc w:val="center"/>
        <w:rPr>
          <w:b/>
          <w:kern w:val="2"/>
          <w:lang w:eastAsia="ko-KR"/>
        </w:rPr>
      </w:pPr>
      <w:r w:rsidRPr="00870918">
        <w:rPr>
          <w:rFonts w:eastAsia="MS PGothic"/>
          <w:b/>
          <w:bCs/>
          <w:caps/>
          <w:lang w:eastAsia="ja-JP"/>
        </w:rPr>
        <w:t>APT REPORT ON</w:t>
      </w:r>
    </w:p>
    <w:p w14:paraId="3FC45856" w14:textId="2FB302BF" w:rsidR="00FB4EDA" w:rsidRPr="00870918" w:rsidRDefault="00FB4EDA" w:rsidP="00921DD3">
      <w:pPr>
        <w:jc w:val="center"/>
        <w:rPr>
          <w:b/>
          <w:kern w:val="2"/>
          <w:lang w:eastAsia="ko-KR"/>
        </w:rPr>
      </w:pPr>
      <w:r w:rsidRPr="00870918">
        <w:rPr>
          <w:b/>
          <w:kern w:val="2"/>
          <w:lang w:eastAsia="ko-KR"/>
        </w:rPr>
        <w:t xml:space="preserve">METHODOLOGY TO DETERMINE VALUE OF IMT SPECTRUM AND INFORMATION </w:t>
      </w:r>
      <w:r w:rsidR="008B1411" w:rsidRPr="00870918">
        <w:rPr>
          <w:b/>
          <w:kern w:val="2"/>
          <w:lang w:eastAsia="ko-KR"/>
        </w:rPr>
        <w:t>ON</w:t>
      </w:r>
      <w:r w:rsidRPr="00870918">
        <w:rPr>
          <w:b/>
          <w:kern w:val="2"/>
          <w:lang w:eastAsia="ko-KR"/>
        </w:rPr>
        <w:t xml:space="preserve"> </w:t>
      </w:r>
      <w:r w:rsidR="00591B29" w:rsidRPr="00870918">
        <w:rPr>
          <w:b/>
          <w:kern w:val="2"/>
          <w:lang w:eastAsia="ko-KR"/>
        </w:rPr>
        <w:t>SPECTRUM PRICES</w:t>
      </w:r>
      <w:r w:rsidRPr="00870918">
        <w:rPr>
          <w:b/>
          <w:kern w:val="2"/>
          <w:lang w:eastAsia="ko-KR"/>
        </w:rPr>
        <w:t xml:space="preserve"> IN ASIA PACIFIC COUNTRIES</w:t>
      </w:r>
    </w:p>
    <w:p w14:paraId="1A89C332" w14:textId="31D88009" w:rsidR="00BB4DD5" w:rsidRPr="00870918" w:rsidRDefault="00BB4DD5" w:rsidP="0017669F">
      <w:pPr>
        <w:spacing w:before="120" w:after="120"/>
        <w:jc w:val="center"/>
        <w:rPr>
          <w:rFonts w:eastAsia="MS PGothic"/>
          <w:b/>
          <w:bCs/>
          <w:caps/>
          <w:sz w:val="28"/>
          <w:szCs w:val="28"/>
          <w:lang w:eastAsia="ja-JP"/>
        </w:rPr>
      </w:pPr>
    </w:p>
    <w:p w14:paraId="5A93546D" w14:textId="45EF528D" w:rsidR="00BF5132" w:rsidRPr="00870918" w:rsidRDefault="00BF5132" w:rsidP="0017669F">
      <w:pPr>
        <w:pStyle w:val="Heading1"/>
        <w:spacing w:before="120" w:after="120"/>
        <w:jc w:val="left"/>
        <w:rPr>
          <w:b w:val="0"/>
          <w:bCs w:val="0"/>
        </w:rPr>
      </w:pPr>
      <w:r w:rsidRPr="00870918">
        <w:t xml:space="preserve">1. </w:t>
      </w:r>
      <w:r w:rsidR="00896176" w:rsidRPr="00870918">
        <w:tab/>
      </w:r>
      <w:r w:rsidRPr="00870918">
        <w:t>Introduction</w:t>
      </w:r>
    </w:p>
    <w:p w14:paraId="13D1F907" w14:textId="31134156" w:rsidR="009E2F5A" w:rsidRPr="00870918" w:rsidRDefault="009E2F5A" w:rsidP="00C8703C">
      <w:pPr>
        <w:spacing w:before="120" w:after="120"/>
        <w:jc w:val="both"/>
      </w:pPr>
      <w:r w:rsidRPr="00870918">
        <w:t>Given that spectrum is a finite resource, it is managed by Administrations following the ITU Radio Regulations and their national requirements. As part of national spectrum management, Administrations regulate spectrum assignment and the pricing of spectrum resources.</w:t>
      </w:r>
    </w:p>
    <w:p w14:paraId="5585AF41" w14:textId="10ECF071" w:rsidR="009E2F5A" w:rsidRPr="00870918" w:rsidRDefault="009E2F5A" w:rsidP="00C8703C">
      <w:pPr>
        <w:spacing w:before="120" w:after="120"/>
        <w:jc w:val="both"/>
      </w:pPr>
      <w:r w:rsidRPr="00870918">
        <w:t>Some APT Members have carried out IMT spectrum auctions in some of the IMT frequency bands. However, there is no publicly available database documenting the methodologies used to determine IMT spectrum prices for such auctions.</w:t>
      </w:r>
    </w:p>
    <w:p w14:paraId="37A6E1A3" w14:textId="4E3B9AFE" w:rsidR="009E2F5A" w:rsidRPr="00870918" w:rsidRDefault="009E2F5A" w:rsidP="00C8703C">
      <w:pPr>
        <w:spacing w:before="120" w:after="120"/>
        <w:jc w:val="both"/>
      </w:pPr>
      <w:r w:rsidRPr="00870918">
        <w:t>This APT Report is a compilation of responses to the Questionnaire and aims to provide useful information to APT Members on IMT spectrum pricing and the methodologies adopted by those APT countries that have auctioned their IMT spectrum.</w:t>
      </w:r>
    </w:p>
    <w:p w14:paraId="5FB5DA76" w14:textId="77777777" w:rsidR="0034393C" w:rsidRPr="00870918" w:rsidRDefault="0034393C" w:rsidP="0034393C">
      <w:pPr>
        <w:spacing w:after="120"/>
        <w:jc w:val="both"/>
      </w:pPr>
    </w:p>
    <w:p w14:paraId="55516A9F" w14:textId="77777777" w:rsidR="006A54A5" w:rsidRPr="00870918" w:rsidRDefault="006A54A5" w:rsidP="0017669F">
      <w:pPr>
        <w:pStyle w:val="Heading1"/>
        <w:spacing w:before="120" w:after="120"/>
        <w:jc w:val="left"/>
        <w:rPr>
          <w:b w:val="0"/>
          <w:bCs w:val="0"/>
        </w:rPr>
      </w:pPr>
      <w:r w:rsidRPr="00870918">
        <w:t>2.</w:t>
      </w:r>
      <w:r w:rsidRPr="00870918">
        <w:tab/>
        <w:t>Questionnaire and Responses</w:t>
      </w:r>
    </w:p>
    <w:p w14:paraId="1A1BD88C" w14:textId="77777777" w:rsidR="006A54A5" w:rsidRPr="00870918" w:rsidRDefault="006A54A5" w:rsidP="0017669F">
      <w:pPr>
        <w:pStyle w:val="Heading2"/>
        <w:spacing w:before="120" w:after="120"/>
        <w:rPr>
          <w:rFonts w:ascii="Times New Roman" w:hAnsi="Times New Roman" w:cs="Times New Roman"/>
          <w:b/>
          <w:bCs/>
        </w:rPr>
      </w:pPr>
      <w:r w:rsidRPr="00870918">
        <w:rPr>
          <w:rFonts w:ascii="Times New Roman" w:eastAsia="BatangChe" w:hAnsi="Times New Roman" w:cs="Times New Roman"/>
          <w:b/>
          <w:bCs/>
          <w:color w:val="auto"/>
          <w:sz w:val="24"/>
          <w:szCs w:val="24"/>
        </w:rPr>
        <w:t>2.1</w:t>
      </w:r>
      <w:r w:rsidRPr="00870918">
        <w:rPr>
          <w:rFonts w:ascii="Times New Roman" w:eastAsia="BatangChe" w:hAnsi="Times New Roman" w:cs="Times New Roman"/>
          <w:b/>
          <w:bCs/>
          <w:color w:val="auto"/>
          <w:sz w:val="24"/>
          <w:szCs w:val="24"/>
        </w:rPr>
        <w:tab/>
        <w:t>Questionnaire</w:t>
      </w:r>
    </w:p>
    <w:p w14:paraId="307F32AD" w14:textId="32947A9A" w:rsidR="008E364A" w:rsidRPr="00870918" w:rsidRDefault="008E364A" w:rsidP="00A24544">
      <w:pPr>
        <w:spacing w:before="120" w:after="120"/>
        <w:jc w:val="both"/>
      </w:pPr>
      <w:r w:rsidRPr="00870918">
        <w:rPr>
          <w:rFonts w:eastAsia="MS Mincho"/>
          <w:lang w:eastAsia="ja-JP"/>
        </w:rPr>
        <w:t xml:space="preserve">The </w:t>
      </w:r>
      <w:r w:rsidRPr="00870918">
        <w:t>Questionnaire sent out to each of the APT Member</w:t>
      </w:r>
      <w:r w:rsidRPr="00870918">
        <w:rPr>
          <w:rFonts w:eastAsia="MS Mincho"/>
          <w:lang w:eastAsia="ja-JP"/>
        </w:rPr>
        <w:t>s</w:t>
      </w:r>
      <w:r w:rsidRPr="00870918">
        <w:t xml:space="preserve"> </w:t>
      </w:r>
      <w:r w:rsidRPr="00870918">
        <w:rPr>
          <w:rFonts w:eastAsia="MS Mincho"/>
          <w:lang w:eastAsia="ja-JP"/>
        </w:rPr>
        <w:t>included the following questions</w:t>
      </w:r>
      <w:r w:rsidRPr="00870918">
        <w:t>.</w:t>
      </w:r>
    </w:p>
    <w:p w14:paraId="369DEF60" w14:textId="18EB1001" w:rsidR="006A54A5" w:rsidRPr="00870918" w:rsidRDefault="006A54A5" w:rsidP="00A24544">
      <w:pPr>
        <w:spacing w:before="120" w:after="120"/>
        <w:jc w:val="both"/>
      </w:pPr>
      <w:r w:rsidRPr="00870918">
        <w:rPr>
          <w:b/>
          <w:bCs/>
        </w:rPr>
        <w:t>Question 1</w:t>
      </w:r>
      <w:r w:rsidRPr="00870918">
        <w:t>:</w:t>
      </w:r>
      <w:r w:rsidR="005D299D" w:rsidRPr="00870918">
        <w:t xml:space="preserve"> What are existing regulations and the mechanism for licensing the IMT spectrum</w:t>
      </w:r>
      <w:r w:rsidRPr="00870918">
        <w:t>?</w:t>
      </w:r>
    </w:p>
    <w:p w14:paraId="70B1EC59" w14:textId="77777777" w:rsidR="005D299D" w:rsidRPr="00870918" w:rsidRDefault="006A54A5" w:rsidP="00A24544">
      <w:pPr>
        <w:spacing w:before="120" w:after="120"/>
        <w:jc w:val="both"/>
      </w:pPr>
      <w:r w:rsidRPr="00870918">
        <w:rPr>
          <w:b/>
          <w:bCs/>
        </w:rPr>
        <w:t>Question 2</w:t>
      </w:r>
      <w:r w:rsidRPr="00870918">
        <w:t xml:space="preserve">: </w:t>
      </w:r>
      <w:r w:rsidR="005D299D" w:rsidRPr="00870918">
        <w:t>Does your regulation require any payment for the assignment of IMT spectrum to the mobile operator, other than spectrum usage fee/charge/tax, when licensing the IMT spectrum? If an answer is “Yes”, please provide in detail those regulations and the purpose of this payment.</w:t>
      </w:r>
    </w:p>
    <w:p w14:paraId="63F4F497" w14:textId="1F88D8FA" w:rsidR="006A54A5" w:rsidRPr="00870918" w:rsidRDefault="005D299D" w:rsidP="00A24544">
      <w:pPr>
        <w:spacing w:before="120" w:after="120"/>
        <w:jc w:val="both"/>
      </w:pPr>
      <w:r w:rsidRPr="00870918">
        <w:rPr>
          <w:b/>
          <w:bCs/>
        </w:rPr>
        <w:t>Question 3</w:t>
      </w:r>
      <w:r w:rsidRPr="00870918">
        <w:t>: In your regulation, what methodology is used for the determination of the value of the IMT spectrum for specific bands? Please provide details.</w:t>
      </w:r>
    </w:p>
    <w:p w14:paraId="47581FF8" w14:textId="312437CA" w:rsidR="006A54A5" w:rsidRPr="00870918" w:rsidRDefault="005D299D" w:rsidP="00A24544">
      <w:pPr>
        <w:spacing w:before="120" w:after="120"/>
        <w:jc w:val="both"/>
      </w:pPr>
      <w:r w:rsidRPr="00870918">
        <w:rPr>
          <w:b/>
          <w:bCs/>
        </w:rPr>
        <w:t>Question 4</w:t>
      </w:r>
      <w:r w:rsidRPr="00870918">
        <w:t xml:space="preserve">: Does your Administration </w:t>
      </w:r>
      <w:proofErr w:type="gramStart"/>
      <w:r w:rsidRPr="00870918">
        <w:t>willing</w:t>
      </w:r>
      <w:proofErr w:type="gramEnd"/>
      <w:r w:rsidRPr="00870918">
        <w:t xml:space="preserve"> to share the reserved/starting price and auction price results with the associated requirement to licensees of the IMT spectrum?</w:t>
      </w:r>
    </w:p>
    <w:p w14:paraId="3A75391D" w14:textId="77777777" w:rsidR="0034393C" w:rsidRPr="00870918" w:rsidRDefault="0034393C" w:rsidP="0034393C">
      <w:pPr>
        <w:jc w:val="both"/>
      </w:pPr>
    </w:p>
    <w:p w14:paraId="1ACF4224" w14:textId="0CDA0CEC" w:rsidR="006A54A5" w:rsidRPr="00870918" w:rsidRDefault="006A54A5" w:rsidP="002A6A64">
      <w:pPr>
        <w:pStyle w:val="Heading2"/>
        <w:spacing w:before="120" w:after="120"/>
        <w:rPr>
          <w:rFonts w:ascii="Times New Roman" w:hAnsi="Times New Roman" w:cs="Times New Roman"/>
          <w:b/>
          <w:bCs/>
        </w:rPr>
      </w:pPr>
      <w:r w:rsidRPr="00870918">
        <w:rPr>
          <w:rFonts w:ascii="Times New Roman" w:eastAsia="BatangChe" w:hAnsi="Times New Roman" w:cs="Times New Roman"/>
          <w:b/>
          <w:bCs/>
          <w:color w:val="auto"/>
          <w:sz w:val="24"/>
          <w:szCs w:val="24"/>
        </w:rPr>
        <w:t>2.2</w:t>
      </w:r>
      <w:r w:rsidRPr="00870918">
        <w:rPr>
          <w:rFonts w:ascii="Times New Roman" w:eastAsia="BatangChe" w:hAnsi="Times New Roman" w:cs="Times New Roman"/>
          <w:b/>
          <w:bCs/>
          <w:color w:val="auto"/>
          <w:sz w:val="24"/>
          <w:szCs w:val="24"/>
        </w:rPr>
        <w:tab/>
        <w:t xml:space="preserve">APT </w:t>
      </w:r>
      <w:r w:rsidR="002F4A92" w:rsidRPr="00870918">
        <w:rPr>
          <w:rFonts w:ascii="Times New Roman" w:eastAsia="BatangChe" w:hAnsi="Times New Roman" w:cs="Times New Roman"/>
          <w:b/>
          <w:bCs/>
          <w:color w:val="auto"/>
          <w:sz w:val="24"/>
          <w:szCs w:val="24"/>
        </w:rPr>
        <w:t>M</w:t>
      </w:r>
      <w:r w:rsidR="00254331" w:rsidRPr="00870918">
        <w:rPr>
          <w:rFonts w:ascii="Times New Roman" w:eastAsia="BatangChe" w:hAnsi="Times New Roman" w:cs="Times New Roman"/>
          <w:b/>
          <w:bCs/>
          <w:color w:val="auto"/>
          <w:sz w:val="24"/>
          <w:szCs w:val="24"/>
        </w:rPr>
        <w:t xml:space="preserve">embers </w:t>
      </w:r>
      <w:r w:rsidRPr="00870918">
        <w:rPr>
          <w:rFonts w:ascii="Times New Roman" w:eastAsia="BatangChe" w:hAnsi="Times New Roman" w:cs="Times New Roman"/>
          <w:b/>
          <w:bCs/>
          <w:color w:val="auto"/>
          <w:sz w:val="24"/>
          <w:szCs w:val="24"/>
        </w:rPr>
        <w:t>that submitted responses to APT during the development of this Report</w:t>
      </w:r>
    </w:p>
    <w:p w14:paraId="6FA83885" w14:textId="2E7E196D" w:rsidR="006A54A5" w:rsidRPr="00870918" w:rsidRDefault="006A54A5" w:rsidP="002A6A64">
      <w:pPr>
        <w:spacing w:before="120" w:after="120"/>
        <w:ind w:firstLine="567"/>
        <w:jc w:val="both"/>
      </w:pPr>
      <w:r w:rsidRPr="00870918">
        <w:t xml:space="preserve">The following </w:t>
      </w:r>
      <w:r w:rsidR="00C61A2D" w:rsidRPr="00870918">
        <w:t xml:space="preserve">APT </w:t>
      </w:r>
      <w:r w:rsidR="002F4A92" w:rsidRPr="00870918">
        <w:t xml:space="preserve">Members </w:t>
      </w:r>
      <w:r w:rsidRPr="00870918">
        <w:t>provided their responses to the Questionnaire.</w:t>
      </w:r>
    </w:p>
    <w:p w14:paraId="7E6F44AC" w14:textId="2B06D6DC" w:rsidR="006A54A5" w:rsidRPr="00870918" w:rsidRDefault="006A54A5" w:rsidP="00A0456C">
      <w:pPr>
        <w:pStyle w:val="ListParagraph"/>
        <w:numPr>
          <w:ilvl w:val="0"/>
          <w:numId w:val="12"/>
        </w:numPr>
        <w:tabs>
          <w:tab w:val="left" w:pos="993"/>
        </w:tabs>
        <w:spacing w:before="120" w:after="120"/>
        <w:jc w:val="both"/>
      </w:pPr>
      <w:r w:rsidRPr="00870918">
        <w:t xml:space="preserve">Bhutan (as of </w:t>
      </w:r>
      <w:r w:rsidR="00093148" w:rsidRPr="00870918">
        <w:t>AWG-31/INP-14</w:t>
      </w:r>
      <w:r w:rsidRPr="00870918">
        <w:t>)</w:t>
      </w:r>
    </w:p>
    <w:p w14:paraId="53528E14" w14:textId="7112B1C7" w:rsidR="006A54A5" w:rsidRPr="00870918" w:rsidRDefault="006A54A5" w:rsidP="00A0456C">
      <w:pPr>
        <w:pStyle w:val="ListParagraph"/>
        <w:numPr>
          <w:ilvl w:val="0"/>
          <w:numId w:val="12"/>
        </w:numPr>
        <w:tabs>
          <w:tab w:val="left" w:pos="993"/>
        </w:tabs>
        <w:spacing w:before="120" w:after="120"/>
        <w:jc w:val="both"/>
      </w:pPr>
      <w:r w:rsidRPr="00870918">
        <w:t xml:space="preserve">China, People’s Republic of (as of </w:t>
      </w:r>
      <w:r w:rsidR="00093148" w:rsidRPr="00870918">
        <w:t>AWG-31/INP-90</w:t>
      </w:r>
      <w:r w:rsidRPr="00870918">
        <w:t>)</w:t>
      </w:r>
    </w:p>
    <w:p w14:paraId="1CAA19B9" w14:textId="5CC9DEED" w:rsidR="006A54A5" w:rsidRPr="00870918" w:rsidRDefault="006A54A5" w:rsidP="00A0456C">
      <w:pPr>
        <w:pStyle w:val="ListParagraph"/>
        <w:numPr>
          <w:ilvl w:val="0"/>
          <w:numId w:val="12"/>
        </w:numPr>
        <w:tabs>
          <w:tab w:val="left" w:pos="993"/>
        </w:tabs>
        <w:spacing w:before="120" w:after="120"/>
        <w:jc w:val="both"/>
      </w:pPr>
      <w:r w:rsidRPr="00870918">
        <w:t xml:space="preserve">India, Republic of (as of </w:t>
      </w:r>
      <w:r w:rsidR="00093148" w:rsidRPr="00870918">
        <w:t>AWG-31/INP-74</w:t>
      </w:r>
      <w:r w:rsidRPr="00870918">
        <w:t>)</w:t>
      </w:r>
    </w:p>
    <w:p w14:paraId="44A984D4" w14:textId="598A336A" w:rsidR="006A54A5" w:rsidRPr="00870918" w:rsidRDefault="006A54A5" w:rsidP="00A0456C">
      <w:pPr>
        <w:pStyle w:val="ListParagraph"/>
        <w:numPr>
          <w:ilvl w:val="0"/>
          <w:numId w:val="12"/>
        </w:numPr>
        <w:tabs>
          <w:tab w:val="left" w:pos="993"/>
        </w:tabs>
        <w:spacing w:before="120" w:after="120"/>
        <w:jc w:val="both"/>
      </w:pPr>
      <w:r w:rsidRPr="00870918">
        <w:t xml:space="preserve">Indonesia, Republic of (as of </w:t>
      </w:r>
      <w:r w:rsidR="00093148" w:rsidRPr="00870918">
        <w:t>AWG-31/INP-58</w:t>
      </w:r>
      <w:r w:rsidR="002F4A92" w:rsidRPr="00870918">
        <w:t>, AWG-33/INP-23</w:t>
      </w:r>
      <w:r w:rsidRPr="00870918">
        <w:t>)</w:t>
      </w:r>
    </w:p>
    <w:p w14:paraId="3C8FA489" w14:textId="137B2093" w:rsidR="006A54A5" w:rsidRPr="00870918" w:rsidRDefault="006A54A5" w:rsidP="00A0456C">
      <w:pPr>
        <w:pStyle w:val="ListParagraph"/>
        <w:numPr>
          <w:ilvl w:val="0"/>
          <w:numId w:val="12"/>
        </w:numPr>
        <w:tabs>
          <w:tab w:val="left" w:pos="993"/>
        </w:tabs>
        <w:spacing w:before="120" w:after="120"/>
        <w:jc w:val="both"/>
      </w:pPr>
      <w:r w:rsidRPr="00870918">
        <w:t xml:space="preserve">Korea, Republic of (as of </w:t>
      </w:r>
      <w:r w:rsidR="00093148" w:rsidRPr="00870918">
        <w:t>AWG-31/INP-103</w:t>
      </w:r>
      <w:r w:rsidRPr="00870918">
        <w:t>)</w:t>
      </w:r>
    </w:p>
    <w:p w14:paraId="78CDDFDB" w14:textId="7B7A7D28" w:rsidR="006A54A5" w:rsidRPr="00870918" w:rsidRDefault="006A54A5" w:rsidP="00A0456C">
      <w:pPr>
        <w:pStyle w:val="ListParagraph"/>
        <w:numPr>
          <w:ilvl w:val="0"/>
          <w:numId w:val="12"/>
        </w:numPr>
        <w:tabs>
          <w:tab w:val="left" w:pos="993"/>
        </w:tabs>
        <w:spacing w:before="120" w:after="120"/>
        <w:jc w:val="both"/>
      </w:pPr>
      <w:r w:rsidRPr="00870918">
        <w:t xml:space="preserve">Nepal (as of </w:t>
      </w:r>
      <w:r w:rsidR="00093148" w:rsidRPr="00870918">
        <w:t>AWG-31/INP-19</w:t>
      </w:r>
      <w:r w:rsidR="002F4A92" w:rsidRPr="00870918">
        <w:t>, AWG-32/INP-31</w:t>
      </w:r>
      <w:r w:rsidRPr="00870918">
        <w:t>)</w:t>
      </w:r>
    </w:p>
    <w:p w14:paraId="006C8AF8" w14:textId="5EDF2327" w:rsidR="006A54A5" w:rsidRPr="00870918" w:rsidRDefault="006A54A5" w:rsidP="00A0456C">
      <w:pPr>
        <w:pStyle w:val="ListParagraph"/>
        <w:numPr>
          <w:ilvl w:val="0"/>
          <w:numId w:val="12"/>
        </w:numPr>
        <w:tabs>
          <w:tab w:val="left" w:pos="993"/>
        </w:tabs>
        <w:spacing w:before="120" w:after="120"/>
        <w:jc w:val="both"/>
      </w:pPr>
      <w:r w:rsidRPr="00870918">
        <w:t xml:space="preserve">Palau (as of </w:t>
      </w:r>
      <w:r w:rsidR="00093148" w:rsidRPr="00870918">
        <w:t>AWG-31/INP-45</w:t>
      </w:r>
      <w:r w:rsidR="002F4A92" w:rsidRPr="00870918">
        <w:t>, AWG-32/INP-25</w:t>
      </w:r>
      <w:r w:rsidRPr="00870918">
        <w:t>)</w:t>
      </w:r>
    </w:p>
    <w:p w14:paraId="222F167F" w14:textId="7FAB25E6" w:rsidR="006A54A5" w:rsidRPr="00870918" w:rsidRDefault="006A54A5" w:rsidP="00A0456C">
      <w:pPr>
        <w:pStyle w:val="ListParagraph"/>
        <w:numPr>
          <w:ilvl w:val="0"/>
          <w:numId w:val="12"/>
        </w:numPr>
        <w:tabs>
          <w:tab w:val="left" w:pos="993"/>
        </w:tabs>
        <w:spacing w:before="120" w:after="120"/>
        <w:jc w:val="both"/>
      </w:pPr>
      <w:r w:rsidRPr="00870918">
        <w:t xml:space="preserve">Thailand (as of </w:t>
      </w:r>
      <w:r w:rsidR="00093148" w:rsidRPr="00870918">
        <w:t>AWG-31/INP-25</w:t>
      </w:r>
      <w:r w:rsidR="00825303">
        <w:t>, AWG-35/INP-13</w:t>
      </w:r>
      <w:r w:rsidRPr="00870918">
        <w:t>)</w:t>
      </w:r>
    </w:p>
    <w:p w14:paraId="037ECFCC" w14:textId="04E7F5C5" w:rsidR="006A54A5" w:rsidRPr="00870918" w:rsidRDefault="003213D4" w:rsidP="00A0456C">
      <w:pPr>
        <w:pStyle w:val="ListParagraph"/>
        <w:numPr>
          <w:ilvl w:val="0"/>
          <w:numId w:val="12"/>
        </w:numPr>
        <w:tabs>
          <w:tab w:val="left" w:pos="993"/>
        </w:tabs>
        <w:spacing w:before="120" w:after="120"/>
        <w:jc w:val="both"/>
      </w:pPr>
      <w:r w:rsidRPr="00870918">
        <w:lastRenderedPageBreak/>
        <w:t>Viet Nam</w:t>
      </w:r>
      <w:r w:rsidR="006A54A5" w:rsidRPr="00870918">
        <w:t xml:space="preserve">, Socialist Republic of (as of </w:t>
      </w:r>
      <w:r w:rsidR="00070B22" w:rsidRPr="00870918">
        <w:t>AWG-32/INP-103</w:t>
      </w:r>
      <w:r w:rsidR="00742307">
        <w:t>, AWG-35/INP</w:t>
      </w:r>
      <w:r w:rsidR="001F4460">
        <w:t>-76</w:t>
      </w:r>
      <w:r w:rsidR="006A54A5" w:rsidRPr="00870918">
        <w:t>)</w:t>
      </w:r>
    </w:p>
    <w:p w14:paraId="5951F6A3" w14:textId="62932069" w:rsidR="00070B22" w:rsidRPr="00870918" w:rsidRDefault="00070B22" w:rsidP="00A0456C">
      <w:pPr>
        <w:pStyle w:val="ListParagraph"/>
        <w:numPr>
          <w:ilvl w:val="0"/>
          <w:numId w:val="12"/>
        </w:numPr>
        <w:tabs>
          <w:tab w:val="left" w:pos="993"/>
        </w:tabs>
        <w:spacing w:before="120" w:after="120"/>
        <w:jc w:val="both"/>
      </w:pPr>
      <w:r w:rsidRPr="00870918">
        <w:t>Sri Lanka (as of AWG-32/INP-11)</w:t>
      </w:r>
    </w:p>
    <w:p w14:paraId="65B4CE42" w14:textId="3A8BA4A3" w:rsidR="00070B22" w:rsidRPr="00870918" w:rsidRDefault="00070B22" w:rsidP="00A0456C">
      <w:pPr>
        <w:pStyle w:val="ListParagraph"/>
        <w:numPr>
          <w:ilvl w:val="0"/>
          <w:numId w:val="12"/>
        </w:numPr>
        <w:tabs>
          <w:tab w:val="left" w:pos="993"/>
        </w:tabs>
        <w:spacing w:before="120" w:after="120"/>
        <w:jc w:val="both"/>
      </w:pPr>
      <w:r w:rsidRPr="00870918">
        <w:t>Brunei Darussalam (as of AWG-32/INP-16)</w:t>
      </w:r>
    </w:p>
    <w:p w14:paraId="6459B648" w14:textId="45471E10" w:rsidR="00070B22" w:rsidRPr="00870918" w:rsidRDefault="00070B22" w:rsidP="00A0456C">
      <w:pPr>
        <w:pStyle w:val="ListParagraph"/>
        <w:numPr>
          <w:ilvl w:val="0"/>
          <w:numId w:val="12"/>
        </w:numPr>
        <w:tabs>
          <w:tab w:val="left" w:pos="993"/>
        </w:tabs>
        <w:spacing w:before="120" w:after="120"/>
        <w:jc w:val="both"/>
      </w:pPr>
      <w:r w:rsidRPr="00870918">
        <w:t>Pakistan, Islamic Republic of ((as of AWG-32/INP-20)</w:t>
      </w:r>
    </w:p>
    <w:p w14:paraId="7A3EB533" w14:textId="01385929" w:rsidR="004F04A7" w:rsidRPr="00870918" w:rsidRDefault="004F04A7" w:rsidP="00A0456C">
      <w:pPr>
        <w:pStyle w:val="ListParagraph"/>
        <w:numPr>
          <w:ilvl w:val="0"/>
          <w:numId w:val="12"/>
        </w:numPr>
        <w:tabs>
          <w:tab w:val="left" w:pos="993"/>
        </w:tabs>
        <w:spacing w:before="120" w:after="120"/>
        <w:jc w:val="both"/>
      </w:pPr>
      <w:r w:rsidRPr="00870918">
        <w:t>Phili</w:t>
      </w:r>
      <w:r w:rsidR="007B27C4" w:rsidRPr="00870918">
        <w:t>p</w:t>
      </w:r>
      <w:r w:rsidRPr="00870918">
        <w:t xml:space="preserve">pines, Republic of </w:t>
      </w:r>
      <w:r w:rsidR="00C353C4" w:rsidRPr="00870918">
        <w:t xml:space="preserve">the </w:t>
      </w:r>
      <w:r w:rsidRPr="00870918">
        <w:t>(as of AWG-33/INP-103)</w:t>
      </w:r>
    </w:p>
    <w:p w14:paraId="212ED62D" w14:textId="0437866E" w:rsidR="00C61A2D" w:rsidRPr="00870918" w:rsidRDefault="00C61A2D" w:rsidP="00A0456C">
      <w:pPr>
        <w:pStyle w:val="ListParagraph"/>
        <w:numPr>
          <w:ilvl w:val="0"/>
          <w:numId w:val="12"/>
        </w:numPr>
        <w:tabs>
          <w:tab w:val="left" w:pos="993"/>
        </w:tabs>
        <w:spacing w:before="120" w:after="120"/>
        <w:jc w:val="both"/>
        <w:rPr>
          <w:rFonts w:eastAsia="MS Mincho"/>
          <w:lang w:eastAsia="ja-JP"/>
        </w:rPr>
      </w:pPr>
      <w:r w:rsidRPr="00870918">
        <w:rPr>
          <w:rFonts w:eastAsia="MS Mincho"/>
          <w:lang w:eastAsia="ja-JP"/>
        </w:rPr>
        <w:t>Japan (as of AWG-33/INP-</w:t>
      </w:r>
      <w:r w:rsidR="009E0D7E" w:rsidRPr="00870918">
        <w:rPr>
          <w:rFonts w:eastAsia="MS Mincho"/>
          <w:lang w:eastAsia="ja-JP"/>
        </w:rPr>
        <w:t>2</w:t>
      </w:r>
      <w:r w:rsidR="002F4A92" w:rsidRPr="00870918">
        <w:rPr>
          <w:rFonts w:eastAsia="MS Mincho"/>
          <w:lang w:eastAsia="ja-JP"/>
        </w:rPr>
        <w:t>7</w:t>
      </w:r>
      <w:r w:rsidRPr="00870918">
        <w:rPr>
          <w:rFonts w:eastAsia="MS Mincho"/>
          <w:lang w:eastAsia="ja-JP"/>
        </w:rPr>
        <w:t>)</w:t>
      </w:r>
    </w:p>
    <w:p w14:paraId="33E0720C" w14:textId="77777777" w:rsidR="0007357A" w:rsidRPr="00870918" w:rsidRDefault="0007357A" w:rsidP="0034393C">
      <w:pPr>
        <w:jc w:val="both"/>
        <w:sectPr w:rsidR="0007357A" w:rsidRPr="00870918" w:rsidSect="008B7941">
          <w:headerReference w:type="default" r:id="rId13"/>
          <w:footerReference w:type="even" r:id="rId14"/>
          <w:footerReference w:type="default" r:id="rId15"/>
          <w:footerReference w:type="first" r:id="rId16"/>
          <w:pgSz w:w="11909" w:h="16834" w:code="9"/>
          <w:pgMar w:top="1152" w:right="1296" w:bottom="1296" w:left="1440" w:header="720" w:footer="720" w:gutter="0"/>
          <w:cols w:space="720"/>
          <w:titlePg/>
          <w:docGrid w:linePitch="360"/>
        </w:sectPr>
      </w:pPr>
    </w:p>
    <w:p w14:paraId="0CC64364" w14:textId="77777777" w:rsidR="00254331" w:rsidRPr="00870918" w:rsidRDefault="006A54A5" w:rsidP="006C360F">
      <w:pPr>
        <w:pStyle w:val="Heading2"/>
        <w:spacing w:before="120" w:after="120"/>
        <w:jc w:val="both"/>
        <w:rPr>
          <w:rFonts w:ascii="Times New Roman" w:eastAsia="MS Mincho" w:hAnsi="Times New Roman" w:cs="Times New Roman"/>
          <w:b/>
          <w:bCs/>
          <w:sz w:val="24"/>
          <w:szCs w:val="24"/>
          <w:lang w:eastAsia="ja-JP"/>
        </w:rPr>
      </w:pPr>
      <w:r w:rsidRPr="00870918">
        <w:rPr>
          <w:rFonts w:ascii="Times New Roman" w:eastAsia="BatangChe" w:hAnsi="Times New Roman" w:cs="Times New Roman"/>
          <w:b/>
          <w:bCs/>
          <w:color w:val="auto"/>
          <w:sz w:val="24"/>
          <w:szCs w:val="24"/>
        </w:rPr>
        <w:lastRenderedPageBreak/>
        <w:t>2.3</w:t>
      </w:r>
      <w:r w:rsidRPr="00870918">
        <w:rPr>
          <w:rFonts w:ascii="Times New Roman" w:eastAsia="BatangChe" w:hAnsi="Times New Roman" w:cs="Times New Roman"/>
          <w:b/>
          <w:bCs/>
          <w:color w:val="auto"/>
          <w:sz w:val="24"/>
          <w:szCs w:val="24"/>
        </w:rPr>
        <w:tab/>
        <w:t>Responses to Question 1</w:t>
      </w:r>
      <w:r w:rsidR="00254331" w:rsidRPr="00870918">
        <w:rPr>
          <w:rFonts w:ascii="Times New Roman" w:eastAsia="BatangChe" w:hAnsi="Times New Roman" w:cs="Times New Roman"/>
          <w:b/>
          <w:bCs/>
          <w:color w:val="auto"/>
          <w:sz w:val="24"/>
          <w:szCs w:val="24"/>
        </w:rPr>
        <w:t xml:space="preserve"> </w:t>
      </w:r>
      <w:r w:rsidR="00254331" w:rsidRPr="00870918">
        <w:rPr>
          <w:rFonts w:ascii="Times New Roman" w:eastAsia="MS Mincho" w:hAnsi="Times New Roman" w:cs="Times New Roman"/>
          <w:b/>
          <w:bCs/>
          <w:color w:val="auto"/>
          <w:sz w:val="24"/>
          <w:szCs w:val="24"/>
          <w:lang w:eastAsia="ja-JP"/>
        </w:rPr>
        <w:t>(What are existing regulations and the mechanism for licensing the IMT spectrum?)</w:t>
      </w:r>
    </w:p>
    <w:tbl>
      <w:tblPr>
        <w:tblStyle w:val="TableGrid"/>
        <w:tblW w:w="5000" w:type="pct"/>
        <w:tblLook w:val="04A0" w:firstRow="1" w:lastRow="0" w:firstColumn="1" w:lastColumn="0" w:noHBand="0" w:noVBand="1"/>
      </w:tblPr>
      <w:tblGrid>
        <w:gridCol w:w="3060"/>
        <w:gridCol w:w="3447"/>
        <w:gridCol w:w="2913"/>
        <w:gridCol w:w="2179"/>
        <w:gridCol w:w="2777"/>
      </w:tblGrid>
      <w:tr w:rsidR="00642C00" w:rsidRPr="00870918" w14:paraId="256809D4" w14:textId="77777777" w:rsidTr="00140418">
        <w:trPr>
          <w:tblHeader/>
        </w:trPr>
        <w:tc>
          <w:tcPr>
            <w:tcW w:w="1064" w:type="pct"/>
            <w:vMerge w:val="restart"/>
            <w:vAlign w:val="center"/>
          </w:tcPr>
          <w:p w14:paraId="7E3F9CE1" w14:textId="4EC124E7" w:rsidR="00642C00" w:rsidRPr="00870918" w:rsidRDefault="00642C00" w:rsidP="0017669F">
            <w:pPr>
              <w:spacing w:before="120" w:after="120"/>
              <w:jc w:val="center"/>
              <w:rPr>
                <w:b/>
                <w:bCs/>
              </w:rPr>
            </w:pPr>
            <w:r w:rsidRPr="00870918">
              <w:rPr>
                <w:b/>
                <w:bCs/>
              </w:rPr>
              <w:t xml:space="preserve">APT </w:t>
            </w:r>
            <w:r w:rsidR="002F4A92" w:rsidRPr="00870918">
              <w:rPr>
                <w:b/>
                <w:bCs/>
              </w:rPr>
              <w:t>Member</w:t>
            </w:r>
          </w:p>
        </w:tc>
        <w:tc>
          <w:tcPr>
            <w:tcW w:w="3936" w:type="pct"/>
            <w:gridSpan w:val="4"/>
            <w:vAlign w:val="center"/>
          </w:tcPr>
          <w:p w14:paraId="5D62767A" w14:textId="2F13BFB5" w:rsidR="00642C00" w:rsidRPr="00870918" w:rsidRDefault="00642C00" w:rsidP="0017669F">
            <w:pPr>
              <w:spacing w:before="120" w:after="120"/>
              <w:jc w:val="center"/>
              <w:rPr>
                <w:b/>
                <w:bCs/>
              </w:rPr>
            </w:pPr>
            <w:r w:rsidRPr="00870918">
              <w:rPr>
                <w:b/>
                <w:bCs/>
              </w:rPr>
              <w:t>Regulations and the mechanism for licensing the IMT spectrum</w:t>
            </w:r>
          </w:p>
        </w:tc>
      </w:tr>
      <w:tr w:rsidR="00642C00" w:rsidRPr="00870918" w14:paraId="08249A12" w14:textId="77777777" w:rsidTr="00140418">
        <w:trPr>
          <w:tblHeader/>
        </w:trPr>
        <w:tc>
          <w:tcPr>
            <w:tcW w:w="1064" w:type="pct"/>
            <w:vMerge/>
          </w:tcPr>
          <w:p w14:paraId="234DC5E3" w14:textId="0676CF83" w:rsidR="00642C00" w:rsidRPr="00870918" w:rsidRDefault="00642C00" w:rsidP="0017669F">
            <w:pPr>
              <w:spacing w:before="120" w:after="120"/>
              <w:jc w:val="center"/>
              <w:rPr>
                <w:b/>
                <w:bCs/>
              </w:rPr>
            </w:pPr>
          </w:p>
        </w:tc>
        <w:tc>
          <w:tcPr>
            <w:tcW w:w="1199" w:type="pct"/>
            <w:vAlign w:val="center"/>
          </w:tcPr>
          <w:p w14:paraId="284C8E81" w14:textId="77777777" w:rsidR="00642C00" w:rsidRPr="00870918" w:rsidRDefault="00642C00" w:rsidP="00FA3C99">
            <w:pPr>
              <w:jc w:val="center"/>
              <w:rPr>
                <w:b/>
                <w:bCs/>
              </w:rPr>
            </w:pPr>
            <w:r w:rsidRPr="00870918">
              <w:rPr>
                <w:b/>
                <w:bCs/>
              </w:rPr>
              <w:t>Administrative</w:t>
            </w:r>
          </w:p>
          <w:p w14:paraId="79AD4DF5" w14:textId="69613CD5" w:rsidR="00A74E31" w:rsidRPr="00870918" w:rsidRDefault="00A74E31" w:rsidP="00FA3C99">
            <w:pPr>
              <w:jc w:val="center"/>
              <w:rPr>
                <w:b/>
                <w:bCs/>
              </w:rPr>
            </w:pPr>
            <w:r w:rsidRPr="00870918">
              <w:rPr>
                <w:b/>
                <w:bCs/>
              </w:rPr>
              <w:t>e.g</w:t>
            </w:r>
            <w:r w:rsidR="00073400" w:rsidRPr="00870918">
              <w:rPr>
                <w:rFonts w:eastAsia="SimSun"/>
                <w:b/>
                <w:bCs/>
                <w:lang w:eastAsia="zh-CN"/>
              </w:rPr>
              <w:t>.</w:t>
            </w:r>
            <w:r w:rsidRPr="00870918">
              <w:rPr>
                <w:b/>
                <w:bCs/>
              </w:rPr>
              <w:t xml:space="preserve"> </w:t>
            </w:r>
            <w:r w:rsidR="00870918">
              <w:rPr>
                <w:b/>
                <w:bCs/>
              </w:rPr>
              <w:t>f</w:t>
            </w:r>
            <w:r w:rsidRPr="00870918">
              <w:rPr>
                <w:b/>
                <w:bCs/>
              </w:rPr>
              <w:t>irst-come first-serve</w:t>
            </w:r>
          </w:p>
        </w:tc>
        <w:tc>
          <w:tcPr>
            <w:tcW w:w="1013" w:type="pct"/>
            <w:vAlign w:val="center"/>
          </w:tcPr>
          <w:p w14:paraId="0894AE90" w14:textId="10F7BF26" w:rsidR="00642C00" w:rsidRPr="00870918" w:rsidRDefault="00642C00" w:rsidP="0017669F">
            <w:pPr>
              <w:spacing w:before="120" w:after="120"/>
              <w:jc w:val="center"/>
              <w:rPr>
                <w:b/>
                <w:bCs/>
              </w:rPr>
            </w:pPr>
            <w:r w:rsidRPr="00870918">
              <w:rPr>
                <w:b/>
                <w:bCs/>
              </w:rPr>
              <w:t>Beauty contest</w:t>
            </w:r>
          </w:p>
        </w:tc>
        <w:tc>
          <w:tcPr>
            <w:tcW w:w="758" w:type="pct"/>
            <w:vAlign w:val="center"/>
          </w:tcPr>
          <w:p w14:paraId="4AF975D8" w14:textId="08A33929" w:rsidR="00642C00" w:rsidRPr="00870918" w:rsidRDefault="00642C00" w:rsidP="0017669F">
            <w:pPr>
              <w:spacing w:before="120" w:after="120"/>
              <w:jc w:val="center"/>
              <w:rPr>
                <w:b/>
                <w:bCs/>
              </w:rPr>
            </w:pPr>
            <w:r w:rsidRPr="00870918">
              <w:rPr>
                <w:b/>
                <w:bCs/>
              </w:rPr>
              <w:t>Auction</w:t>
            </w:r>
          </w:p>
        </w:tc>
        <w:tc>
          <w:tcPr>
            <w:tcW w:w="966" w:type="pct"/>
            <w:vAlign w:val="center"/>
          </w:tcPr>
          <w:p w14:paraId="5F2ACDC3" w14:textId="51A5D6F7" w:rsidR="00A74E31" w:rsidRPr="00870918" w:rsidRDefault="00642C00" w:rsidP="0017669F">
            <w:pPr>
              <w:spacing w:before="120" w:after="120"/>
              <w:jc w:val="center"/>
              <w:rPr>
                <w:b/>
                <w:bCs/>
              </w:rPr>
            </w:pPr>
            <w:r w:rsidRPr="00870918">
              <w:rPr>
                <w:b/>
                <w:bCs/>
              </w:rPr>
              <w:t>Other</w:t>
            </w:r>
          </w:p>
        </w:tc>
      </w:tr>
      <w:tr w:rsidR="00642C00" w:rsidRPr="00870918" w14:paraId="35247A19" w14:textId="77777777" w:rsidTr="00140418">
        <w:tc>
          <w:tcPr>
            <w:tcW w:w="1064" w:type="pct"/>
            <w:vAlign w:val="center"/>
          </w:tcPr>
          <w:p w14:paraId="7F374B0C" w14:textId="1BF74667" w:rsidR="00642C00" w:rsidRPr="00870918" w:rsidRDefault="00642C00" w:rsidP="0017669F">
            <w:pPr>
              <w:spacing w:before="120" w:after="120"/>
            </w:pPr>
            <w:r w:rsidRPr="00870918">
              <w:t>Bhutan</w:t>
            </w:r>
          </w:p>
        </w:tc>
        <w:tc>
          <w:tcPr>
            <w:tcW w:w="1199" w:type="pct"/>
            <w:vAlign w:val="center"/>
          </w:tcPr>
          <w:p w14:paraId="07471981" w14:textId="565F5144" w:rsidR="00642C00" w:rsidRPr="00870918" w:rsidRDefault="00070B54" w:rsidP="0017669F">
            <w:pPr>
              <w:spacing w:before="120" w:after="120"/>
              <w:jc w:val="center"/>
            </w:pPr>
            <w:r w:rsidRPr="00870918">
              <w:t>Yes</w:t>
            </w:r>
          </w:p>
        </w:tc>
        <w:tc>
          <w:tcPr>
            <w:tcW w:w="1013" w:type="pct"/>
            <w:vAlign w:val="center"/>
          </w:tcPr>
          <w:p w14:paraId="2E3EC402" w14:textId="77777777" w:rsidR="00642C00" w:rsidRPr="00870918" w:rsidRDefault="00070B54" w:rsidP="0017669F">
            <w:pPr>
              <w:spacing w:before="120" w:after="120"/>
              <w:jc w:val="center"/>
            </w:pPr>
            <w:r w:rsidRPr="00870918">
              <w:t>Yes</w:t>
            </w:r>
          </w:p>
          <w:p w14:paraId="4DAA0D01" w14:textId="351F4A7B" w:rsidR="00070B54" w:rsidRPr="00870918" w:rsidRDefault="00070B54" w:rsidP="0017669F">
            <w:pPr>
              <w:spacing w:before="120" w:after="120"/>
              <w:jc w:val="center"/>
            </w:pPr>
            <w:r w:rsidRPr="00870918">
              <w:t>(sometimes)</w:t>
            </w:r>
          </w:p>
        </w:tc>
        <w:tc>
          <w:tcPr>
            <w:tcW w:w="758" w:type="pct"/>
            <w:vAlign w:val="center"/>
          </w:tcPr>
          <w:p w14:paraId="0FC1C079" w14:textId="403CC262" w:rsidR="00642C00" w:rsidRPr="00870918" w:rsidRDefault="006314D1" w:rsidP="0017669F">
            <w:pPr>
              <w:spacing w:before="120" w:after="120"/>
              <w:jc w:val="center"/>
            </w:pPr>
            <w:r w:rsidRPr="00870918">
              <w:t>-</w:t>
            </w:r>
          </w:p>
        </w:tc>
        <w:tc>
          <w:tcPr>
            <w:tcW w:w="966" w:type="pct"/>
            <w:vAlign w:val="center"/>
          </w:tcPr>
          <w:p w14:paraId="1701A505" w14:textId="7A282376" w:rsidR="00642C00" w:rsidRPr="00870918" w:rsidRDefault="00CB1BED" w:rsidP="0017669F">
            <w:pPr>
              <w:spacing w:before="120" w:after="120"/>
              <w:jc w:val="center"/>
            </w:pPr>
            <w:r w:rsidRPr="00870918">
              <w:t>Based on availability and band plans (made after thorough research)</w:t>
            </w:r>
          </w:p>
        </w:tc>
      </w:tr>
      <w:tr w:rsidR="00642C00" w:rsidRPr="00870918" w14:paraId="356B3085" w14:textId="77777777" w:rsidTr="00140418">
        <w:tc>
          <w:tcPr>
            <w:tcW w:w="1064" w:type="pct"/>
            <w:vAlign w:val="center"/>
          </w:tcPr>
          <w:p w14:paraId="536CDD49" w14:textId="497C0079" w:rsidR="00642C00" w:rsidRPr="00870918" w:rsidRDefault="00642C00" w:rsidP="0017669F">
            <w:pPr>
              <w:spacing w:before="120" w:after="120"/>
            </w:pPr>
            <w:r w:rsidRPr="00870918">
              <w:t>China</w:t>
            </w:r>
            <w:r w:rsidR="00325628" w:rsidRPr="00870918">
              <w:rPr>
                <w:rStyle w:val="FootnoteReference"/>
              </w:rPr>
              <w:footnoteReference w:id="2"/>
            </w:r>
          </w:p>
        </w:tc>
        <w:tc>
          <w:tcPr>
            <w:tcW w:w="1199" w:type="pct"/>
            <w:vAlign w:val="center"/>
          </w:tcPr>
          <w:p w14:paraId="127208F2" w14:textId="4BE0A2D1" w:rsidR="00642C00" w:rsidRPr="00870918" w:rsidRDefault="00E01752" w:rsidP="0017669F">
            <w:pPr>
              <w:spacing w:before="120" w:after="120"/>
              <w:jc w:val="center"/>
            </w:pPr>
            <w:r w:rsidRPr="00870918">
              <w:t>Yes</w:t>
            </w:r>
          </w:p>
        </w:tc>
        <w:tc>
          <w:tcPr>
            <w:tcW w:w="1013" w:type="pct"/>
            <w:vAlign w:val="center"/>
          </w:tcPr>
          <w:p w14:paraId="3BCDF412" w14:textId="03D316ED" w:rsidR="00642C00" w:rsidRPr="00870918" w:rsidRDefault="00E01752" w:rsidP="0017669F">
            <w:pPr>
              <w:spacing w:before="120" w:after="120"/>
              <w:jc w:val="center"/>
            </w:pPr>
            <w:r w:rsidRPr="00870918">
              <w:t>-</w:t>
            </w:r>
          </w:p>
        </w:tc>
        <w:tc>
          <w:tcPr>
            <w:tcW w:w="758" w:type="pct"/>
            <w:vAlign w:val="center"/>
          </w:tcPr>
          <w:p w14:paraId="67192D4E" w14:textId="54234442" w:rsidR="00642C00" w:rsidRPr="00870918" w:rsidRDefault="00E01752" w:rsidP="0017669F">
            <w:pPr>
              <w:spacing w:before="120" w:after="120"/>
              <w:jc w:val="center"/>
            </w:pPr>
            <w:r w:rsidRPr="00870918">
              <w:t>-</w:t>
            </w:r>
          </w:p>
        </w:tc>
        <w:tc>
          <w:tcPr>
            <w:tcW w:w="966" w:type="pct"/>
            <w:vAlign w:val="center"/>
          </w:tcPr>
          <w:p w14:paraId="4BEBF036" w14:textId="67FE80B9" w:rsidR="00642C00" w:rsidRPr="00870918" w:rsidRDefault="00E01752" w:rsidP="0017669F">
            <w:pPr>
              <w:spacing w:before="120" w:after="120"/>
              <w:jc w:val="center"/>
            </w:pPr>
            <w:r w:rsidRPr="00870918">
              <w:t>-</w:t>
            </w:r>
          </w:p>
        </w:tc>
      </w:tr>
      <w:tr w:rsidR="00642C00" w:rsidRPr="00870918" w14:paraId="3624DC33" w14:textId="77777777" w:rsidTr="00140418">
        <w:tc>
          <w:tcPr>
            <w:tcW w:w="1064" w:type="pct"/>
            <w:vAlign w:val="center"/>
          </w:tcPr>
          <w:p w14:paraId="6C311D2E" w14:textId="60A902F4" w:rsidR="00642C00" w:rsidRPr="00870918" w:rsidRDefault="00642C00" w:rsidP="0017669F">
            <w:pPr>
              <w:spacing w:before="120" w:after="120"/>
            </w:pPr>
            <w:r w:rsidRPr="00870918">
              <w:t>India</w:t>
            </w:r>
          </w:p>
        </w:tc>
        <w:tc>
          <w:tcPr>
            <w:tcW w:w="1199" w:type="pct"/>
            <w:vAlign w:val="center"/>
          </w:tcPr>
          <w:p w14:paraId="333956C3" w14:textId="05BBCB5F" w:rsidR="00642C00" w:rsidRPr="00870918" w:rsidRDefault="006314D1" w:rsidP="0017669F">
            <w:pPr>
              <w:spacing w:before="120" w:after="120"/>
              <w:jc w:val="center"/>
            </w:pPr>
            <w:r w:rsidRPr="00870918">
              <w:t>-</w:t>
            </w:r>
          </w:p>
        </w:tc>
        <w:tc>
          <w:tcPr>
            <w:tcW w:w="1013" w:type="pct"/>
            <w:vAlign w:val="center"/>
          </w:tcPr>
          <w:p w14:paraId="39C243CB" w14:textId="1075C206" w:rsidR="00642C00" w:rsidRPr="00870918" w:rsidRDefault="006314D1" w:rsidP="0017669F">
            <w:pPr>
              <w:spacing w:before="120" w:after="120"/>
              <w:jc w:val="center"/>
            </w:pPr>
            <w:r w:rsidRPr="00870918">
              <w:t>-</w:t>
            </w:r>
          </w:p>
        </w:tc>
        <w:tc>
          <w:tcPr>
            <w:tcW w:w="758" w:type="pct"/>
            <w:vAlign w:val="center"/>
          </w:tcPr>
          <w:p w14:paraId="6CAF8B20" w14:textId="090E5411" w:rsidR="00642C00" w:rsidRPr="00870918" w:rsidRDefault="006314D1" w:rsidP="0017669F">
            <w:pPr>
              <w:spacing w:before="120" w:after="120"/>
              <w:jc w:val="center"/>
            </w:pPr>
            <w:r w:rsidRPr="00870918">
              <w:t>Yes</w:t>
            </w:r>
          </w:p>
        </w:tc>
        <w:tc>
          <w:tcPr>
            <w:tcW w:w="966" w:type="pct"/>
            <w:vAlign w:val="center"/>
          </w:tcPr>
          <w:p w14:paraId="2579364D" w14:textId="10A110BD" w:rsidR="00642C00" w:rsidRPr="00870918" w:rsidRDefault="006314D1" w:rsidP="0017669F">
            <w:pPr>
              <w:spacing w:before="120" w:after="120"/>
              <w:jc w:val="center"/>
            </w:pPr>
            <w:r w:rsidRPr="00870918">
              <w:t>-</w:t>
            </w:r>
          </w:p>
        </w:tc>
      </w:tr>
      <w:tr w:rsidR="00642C00" w:rsidRPr="00870918" w14:paraId="5D486805" w14:textId="77777777" w:rsidTr="00140418">
        <w:tc>
          <w:tcPr>
            <w:tcW w:w="1064" w:type="pct"/>
            <w:vAlign w:val="center"/>
          </w:tcPr>
          <w:p w14:paraId="3F205B28" w14:textId="4EE3424D" w:rsidR="00642C00" w:rsidRPr="00870918" w:rsidRDefault="00642C00" w:rsidP="0017669F">
            <w:pPr>
              <w:spacing w:before="120" w:after="120"/>
            </w:pPr>
            <w:r w:rsidRPr="00870918">
              <w:t>Indonesia</w:t>
            </w:r>
          </w:p>
        </w:tc>
        <w:tc>
          <w:tcPr>
            <w:tcW w:w="1199" w:type="pct"/>
            <w:vAlign w:val="center"/>
          </w:tcPr>
          <w:p w14:paraId="0C23D9D0" w14:textId="77777777" w:rsidR="00642C00" w:rsidRPr="00870918" w:rsidRDefault="006011EB" w:rsidP="0017669F">
            <w:pPr>
              <w:spacing w:before="120" w:after="120"/>
              <w:jc w:val="center"/>
            </w:pPr>
            <w:r w:rsidRPr="00870918">
              <w:t>Yes</w:t>
            </w:r>
          </w:p>
          <w:p w14:paraId="5755E413" w14:textId="6F9B5B01" w:rsidR="006011EB" w:rsidRPr="00870918" w:rsidRDefault="006011EB" w:rsidP="0017669F">
            <w:pPr>
              <w:spacing w:before="120" w:after="120"/>
              <w:jc w:val="center"/>
            </w:pPr>
            <w:r w:rsidRPr="00870918">
              <w:t>(Evaluation)</w:t>
            </w:r>
          </w:p>
        </w:tc>
        <w:tc>
          <w:tcPr>
            <w:tcW w:w="1013" w:type="pct"/>
            <w:vAlign w:val="center"/>
          </w:tcPr>
          <w:p w14:paraId="151B7EE0" w14:textId="68CB8BB8" w:rsidR="00642C00" w:rsidRPr="00870918" w:rsidRDefault="006011EB" w:rsidP="0017669F">
            <w:pPr>
              <w:spacing w:before="120" w:after="120"/>
              <w:jc w:val="center"/>
            </w:pPr>
            <w:r w:rsidRPr="00870918">
              <w:t>Yes</w:t>
            </w:r>
          </w:p>
        </w:tc>
        <w:tc>
          <w:tcPr>
            <w:tcW w:w="758" w:type="pct"/>
            <w:vAlign w:val="center"/>
          </w:tcPr>
          <w:p w14:paraId="5ADF2646" w14:textId="71B90653" w:rsidR="00642C00" w:rsidRPr="00870918" w:rsidRDefault="006011EB" w:rsidP="0017669F">
            <w:pPr>
              <w:spacing w:before="120" w:after="120"/>
              <w:jc w:val="center"/>
            </w:pPr>
            <w:r w:rsidRPr="00870918">
              <w:t>Yes</w:t>
            </w:r>
          </w:p>
        </w:tc>
        <w:tc>
          <w:tcPr>
            <w:tcW w:w="966" w:type="pct"/>
            <w:vAlign w:val="center"/>
          </w:tcPr>
          <w:p w14:paraId="3DCC2F89" w14:textId="6234997C" w:rsidR="00642C00" w:rsidRPr="00870918" w:rsidRDefault="006011EB" w:rsidP="0017669F">
            <w:pPr>
              <w:spacing w:before="120" w:after="120"/>
              <w:jc w:val="center"/>
            </w:pPr>
            <w:r w:rsidRPr="00870918">
              <w:t>-</w:t>
            </w:r>
          </w:p>
        </w:tc>
      </w:tr>
      <w:tr w:rsidR="00642C00" w:rsidRPr="00870918" w14:paraId="46131188" w14:textId="77777777" w:rsidTr="00140418">
        <w:tc>
          <w:tcPr>
            <w:tcW w:w="1064" w:type="pct"/>
            <w:vAlign w:val="center"/>
          </w:tcPr>
          <w:p w14:paraId="3DCB6C12" w14:textId="7F7360E1" w:rsidR="00642C00" w:rsidRPr="00870918" w:rsidRDefault="00642C00" w:rsidP="0017669F">
            <w:pPr>
              <w:spacing w:before="120" w:after="120"/>
            </w:pPr>
            <w:r w:rsidRPr="00870918">
              <w:t>Korea</w:t>
            </w:r>
          </w:p>
        </w:tc>
        <w:tc>
          <w:tcPr>
            <w:tcW w:w="1199" w:type="pct"/>
            <w:vAlign w:val="center"/>
          </w:tcPr>
          <w:p w14:paraId="0F53F13C" w14:textId="77777777" w:rsidR="00642C00" w:rsidRPr="00870918" w:rsidRDefault="00E4596F" w:rsidP="0017669F">
            <w:pPr>
              <w:spacing w:before="120" w:after="120"/>
              <w:jc w:val="center"/>
            </w:pPr>
            <w:r w:rsidRPr="00870918">
              <w:t>Yes</w:t>
            </w:r>
          </w:p>
          <w:p w14:paraId="3FFDC9BA" w14:textId="3960B621" w:rsidR="00E4596F" w:rsidRPr="00870918" w:rsidRDefault="00E4596F" w:rsidP="0017669F">
            <w:pPr>
              <w:spacing w:before="120" w:after="120"/>
              <w:jc w:val="center"/>
            </w:pPr>
            <w:r w:rsidRPr="00870918">
              <w:t>(Local 5G)</w:t>
            </w:r>
          </w:p>
        </w:tc>
        <w:tc>
          <w:tcPr>
            <w:tcW w:w="1013" w:type="pct"/>
            <w:vAlign w:val="center"/>
          </w:tcPr>
          <w:p w14:paraId="25A23C07" w14:textId="77777777" w:rsidR="00642C00" w:rsidRPr="00870918" w:rsidRDefault="00E4596F" w:rsidP="0017669F">
            <w:pPr>
              <w:spacing w:before="120" w:after="120"/>
              <w:jc w:val="center"/>
            </w:pPr>
            <w:r w:rsidRPr="00870918">
              <w:t>Yes</w:t>
            </w:r>
          </w:p>
          <w:p w14:paraId="0630C096" w14:textId="397AEFDD" w:rsidR="00E4596F" w:rsidRPr="00870918" w:rsidRDefault="00E4596F" w:rsidP="0017669F">
            <w:pPr>
              <w:spacing w:before="120" w:after="120"/>
              <w:jc w:val="center"/>
            </w:pPr>
            <w:r w:rsidRPr="00870918">
              <w:t>(Rarely used after the adoption of auction)</w:t>
            </w:r>
          </w:p>
        </w:tc>
        <w:tc>
          <w:tcPr>
            <w:tcW w:w="758" w:type="pct"/>
            <w:vAlign w:val="center"/>
          </w:tcPr>
          <w:p w14:paraId="4DBC96E5" w14:textId="77777777" w:rsidR="00642C00" w:rsidRPr="00870918" w:rsidRDefault="00E4596F" w:rsidP="0017669F">
            <w:pPr>
              <w:spacing w:before="120" w:after="120"/>
              <w:jc w:val="center"/>
            </w:pPr>
            <w:r w:rsidRPr="00870918">
              <w:t>Yes</w:t>
            </w:r>
          </w:p>
          <w:p w14:paraId="1758F012" w14:textId="596E9780" w:rsidR="00E4596F" w:rsidRPr="00870918" w:rsidRDefault="00E4596F" w:rsidP="0017669F">
            <w:pPr>
              <w:spacing w:before="120" w:after="120"/>
              <w:jc w:val="center"/>
            </w:pPr>
            <w:r w:rsidRPr="00870918">
              <w:t>(Most of the IMT spectrum)</w:t>
            </w:r>
          </w:p>
        </w:tc>
        <w:tc>
          <w:tcPr>
            <w:tcW w:w="966" w:type="pct"/>
            <w:vAlign w:val="center"/>
          </w:tcPr>
          <w:p w14:paraId="49FE9125" w14:textId="00516306" w:rsidR="00642C00" w:rsidRPr="00870918" w:rsidRDefault="00E4596F" w:rsidP="0017669F">
            <w:pPr>
              <w:spacing w:before="120" w:after="120"/>
              <w:jc w:val="center"/>
            </w:pPr>
            <w:r w:rsidRPr="00870918">
              <w:t>-</w:t>
            </w:r>
          </w:p>
        </w:tc>
      </w:tr>
      <w:tr w:rsidR="00642C00" w:rsidRPr="00870918" w14:paraId="1325AFAE" w14:textId="77777777" w:rsidTr="00140418">
        <w:tc>
          <w:tcPr>
            <w:tcW w:w="1064" w:type="pct"/>
            <w:vAlign w:val="center"/>
          </w:tcPr>
          <w:p w14:paraId="6494671F" w14:textId="2B1B8770" w:rsidR="00642C00" w:rsidRPr="00870918" w:rsidRDefault="00642C00" w:rsidP="0017669F">
            <w:pPr>
              <w:spacing w:before="120" w:after="120"/>
            </w:pPr>
            <w:r w:rsidRPr="00870918">
              <w:t>Nepal</w:t>
            </w:r>
            <w:r w:rsidR="007B482A" w:rsidRPr="00870918">
              <w:t xml:space="preserve"> (Federal Demo</w:t>
            </w:r>
            <w:r w:rsidR="008319A9" w:rsidRPr="00870918">
              <w:t>cratic Republic of)</w:t>
            </w:r>
          </w:p>
        </w:tc>
        <w:tc>
          <w:tcPr>
            <w:tcW w:w="1199" w:type="pct"/>
            <w:vAlign w:val="center"/>
          </w:tcPr>
          <w:p w14:paraId="2C44EC80" w14:textId="01693C0E" w:rsidR="00642C00" w:rsidRPr="00870918" w:rsidRDefault="00D82D39" w:rsidP="0017669F">
            <w:pPr>
              <w:spacing w:before="120" w:after="120"/>
              <w:jc w:val="center"/>
            </w:pPr>
            <w:r w:rsidRPr="00870918">
              <w:t>-</w:t>
            </w:r>
          </w:p>
        </w:tc>
        <w:tc>
          <w:tcPr>
            <w:tcW w:w="1013" w:type="pct"/>
            <w:vAlign w:val="center"/>
          </w:tcPr>
          <w:p w14:paraId="6B31B4FA" w14:textId="30E21311" w:rsidR="00642C00" w:rsidRPr="00870918" w:rsidRDefault="00D82D39" w:rsidP="0017669F">
            <w:pPr>
              <w:spacing w:before="120" w:after="120"/>
              <w:jc w:val="center"/>
            </w:pPr>
            <w:r w:rsidRPr="00870918">
              <w:t>-</w:t>
            </w:r>
          </w:p>
        </w:tc>
        <w:tc>
          <w:tcPr>
            <w:tcW w:w="758" w:type="pct"/>
            <w:vAlign w:val="center"/>
          </w:tcPr>
          <w:p w14:paraId="6CF8C9C9" w14:textId="3D5DB7DB" w:rsidR="00642C00" w:rsidRPr="00870918" w:rsidRDefault="00070B54" w:rsidP="0017669F">
            <w:pPr>
              <w:spacing w:before="120" w:after="120"/>
              <w:jc w:val="center"/>
            </w:pPr>
            <w:r w:rsidRPr="00870918">
              <w:t>Yes</w:t>
            </w:r>
          </w:p>
        </w:tc>
        <w:tc>
          <w:tcPr>
            <w:tcW w:w="966" w:type="pct"/>
            <w:vAlign w:val="center"/>
          </w:tcPr>
          <w:p w14:paraId="1F6224AC" w14:textId="2DED62EC" w:rsidR="00642C00" w:rsidRPr="00870918" w:rsidRDefault="008A6061" w:rsidP="0017669F">
            <w:pPr>
              <w:spacing w:before="120" w:after="120"/>
              <w:jc w:val="center"/>
            </w:pPr>
            <w:r w:rsidRPr="00870918">
              <w:t>-</w:t>
            </w:r>
          </w:p>
        </w:tc>
      </w:tr>
      <w:tr w:rsidR="000D0A33" w:rsidRPr="00870918" w14:paraId="0553C4E7" w14:textId="77777777" w:rsidTr="00140418">
        <w:tc>
          <w:tcPr>
            <w:tcW w:w="1064" w:type="pct"/>
            <w:vAlign w:val="center"/>
          </w:tcPr>
          <w:p w14:paraId="53FD99FC" w14:textId="128AE18A" w:rsidR="000D0A33" w:rsidRPr="00870918" w:rsidRDefault="000D0A33" w:rsidP="0017669F">
            <w:pPr>
              <w:spacing w:before="120" w:after="120"/>
            </w:pPr>
            <w:r w:rsidRPr="00870918">
              <w:rPr>
                <w:rFonts w:eastAsia="MS Mincho"/>
                <w:lang w:eastAsia="ja-JP"/>
              </w:rPr>
              <w:t>Japan</w:t>
            </w:r>
          </w:p>
        </w:tc>
        <w:tc>
          <w:tcPr>
            <w:tcW w:w="1199" w:type="pct"/>
            <w:vAlign w:val="center"/>
          </w:tcPr>
          <w:p w14:paraId="43093A2E" w14:textId="74FB1C48" w:rsidR="000D0A33" w:rsidRPr="00870918" w:rsidRDefault="000D0A33" w:rsidP="0017669F">
            <w:pPr>
              <w:spacing w:before="120" w:after="120"/>
              <w:jc w:val="center"/>
            </w:pPr>
            <w:r w:rsidRPr="00870918">
              <w:rPr>
                <w:lang w:val="vi-VN"/>
              </w:rPr>
              <w:t>-</w:t>
            </w:r>
          </w:p>
        </w:tc>
        <w:tc>
          <w:tcPr>
            <w:tcW w:w="1013" w:type="pct"/>
            <w:vAlign w:val="center"/>
          </w:tcPr>
          <w:p w14:paraId="5409C430" w14:textId="6078FC5A" w:rsidR="000D0A33" w:rsidRPr="00870918" w:rsidRDefault="000D0A33" w:rsidP="008A56D4">
            <w:pPr>
              <w:spacing w:before="120" w:after="120"/>
            </w:pPr>
            <w:r w:rsidRPr="00870918">
              <w:rPr>
                <w:rFonts w:eastAsia="MS Mincho"/>
                <w:lang w:val="vi-VN" w:eastAsia="ja-JP"/>
              </w:rPr>
              <w:t>W</w:t>
            </w:r>
            <w:r w:rsidRPr="00870918">
              <w:rPr>
                <w:lang w:val="vi-VN"/>
              </w:rPr>
              <w:t xml:space="preserve">hen allocating IMT spectrum, the Minister of Internal Affairs and </w:t>
            </w:r>
            <w:r w:rsidRPr="00870918">
              <w:rPr>
                <w:lang w:val="vi-VN"/>
              </w:rPr>
              <w:lastRenderedPageBreak/>
              <w:t>Communications sets guidelines for the deployment of IMT base stations. Each applicant who wishes to establish an IMT network needs to submit a deployment plan for IMT base stations to the Minister in accordance with these guidelines. Once the plan is approved, the applicant has the exclusive right to apply for a radio station license for the IMT base station on the designated frequency for a specific period. The evaluation of the submitted plans is carried out in two phases: absolute assessment and comparative assessment. Plans that are judged to be the most effective for the efficient use of the IMT spectrum are approved.</w:t>
            </w:r>
          </w:p>
        </w:tc>
        <w:tc>
          <w:tcPr>
            <w:tcW w:w="758" w:type="pct"/>
            <w:vAlign w:val="center"/>
          </w:tcPr>
          <w:p w14:paraId="1C75EED3" w14:textId="77777777" w:rsidR="000D0A33" w:rsidRPr="00870918" w:rsidRDefault="000D0A33" w:rsidP="0017669F">
            <w:pPr>
              <w:spacing w:before="120" w:after="120"/>
              <w:jc w:val="center"/>
              <w:rPr>
                <w:rFonts w:eastAsia="MS Mincho"/>
                <w:lang w:val="vi-VN" w:eastAsia="ja-JP"/>
              </w:rPr>
            </w:pPr>
            <w:r w:rsidRPr="00870918">
              <w:rPr>
                <w:rFonts w:eastAsia="MS Mincho"/>
                <w:lang w:val="vi-VN" w:eastAsia="ja-JP"/>
              </w:rPr>
              <w:lastRenderedPageBreak/>
              <w:t>-</w:t>
            </w:r>
          </w:p>
          <w:p w14:paraId="15B8383C" w14:textId="7357DE3B" w:rsidR="000D0A33" w:rsidRPr="00870918" w:rsidRDefault="000D0A33" w:rsidP="0017669F">
            <w:pPr>
              <w:spacing w:before="120" w:after="120"/>
              <w:jc w:val="center"/>
            </w:pPr>
            <w:r w:rsidRPr="00870918">
              <w:rPr>
                <w:rFonts w:eastAsia="MS Mincho"/>
                <w:lang w:val="vi-VN" w:eastAsia="ja-JP"/>
              </w:rPr>
              <w:lastRenderedPageBreak/>
              <w:t>(The introduction of conditional auctions is being considered)</w:t>
            </w:r>
          </w:p>
        </w:tc>
        <w:tc>
          <w:tcPr>
            <w:tcW w:w="966" w:type="pct"/>
            <w:vAlign w:val="center"/>
          </w:tcPr>
          <w:p w14:paraId="5752249F" w14:textId="0CF56583" w:rsidR="000D0A33" w:rsidRPr="00870918" w:rsidRDefault="000D0A33" w:rsidP="0017669F">
            <w:pPr>
              <w:spacing w:before="120" w:after="120"/>
              <w:jc w:val="center"/>
            </w:pPr>
            <w:r w:rsidRPr="00870918">
              <w:rPr>
                <w:rFonts w:eastAsia="MS Mincho"/>
                <w:lang w:eastAsia="ja-JP"/>
              </w:rPr>
              <w:lastRenderedPageBreak/>
              <w:t>-</w:t>
            </w:r>
          </w:p>
        </w:tc>
      </w:tr>
      <w:tr w:rsidR="000D0A33" w:rsidRPr="00870918" w14:paraId="54F48EC8" w14:textId="77777777" w:rsidTr="00140418">
        <w:tc>
          <w:tcPr>
            <w:tcW w:w="1064" w:type="pct"/>
            <w:vAlign w:val="center"/>
          </w:tcPr>
          <w:p w14:paraId="517F4EC9" w14:textId="6247FFA4" w:rsidR="000D0A33" w:rsidRPr="00870918" w:rsidRDefault="000D0A33" w:rsidP="0017669F">
            <w:pPr>
              <w:spacing w:before="120" w:after="120"/>
            </w:pPr>
            <w:r w:rsidRPr="00870918">
              <w:t>Palau</w:t>
            </w:r>
            <w:r w:rsidR="00984BAE" w:rsidRPr="00870918">
              <w:t xml:space="preserve"> (</w:t>
            </w:r>
            <w:r w:rsidR="00EB6D17" w:rsidRPr="00870918">
              <w:t>Republic of)</w:t>
            </w:r>
          </w:p>
        </w:tc>
        <w:tc>
          <w:tcPr>
            <w:tcW w:w="1199" w:type="pct"/>
            <w:vAlign w:val="center"/>
          </w:tcPr>
          <w:p w14:paraId="1BFE6377" w14:textId="14214D09" w:rsidR="000D0A33" w:rsidRPr="00870918" w:rsidRDefault="000D0A33" w:rsidP="0017669F">
            <w:pPr>
              <w:spacing w:before="120" w:after="120"/>
              <w:jc w:val="center"/>
            </w:pPr>
            <w:r w:rsidRPr="00870918">
              <w:t>Yes</w:t>
            </w:r>
          </w:p>
        </w:tc>
        <w:tc>
          <w:tcPr>
            <w:tcW w:w="1013" w:type="pct"/>
            <w:vAlign w:val="center"/>
          </w:tcPr>
          <w:p w14:paraId="093A9C08" w14:textId="5C951661" w:rsidR="000D0A33" w:rsidRPr="00870918" w:rsidRDefault="000D0A33" w:rsidP="0017669F">
            <w:pPr>
              <w:spacing w:before="120" w:after="120"/>
              <w:jc w:val="center"/>
            </w:pPr>
            <w:r w:rsidRPr="00870918">
              <w:t>-</w:t>
            </w:r>
          </w:p>
        </w:tc>
        <w:tc>
          <w:tcPr>
            <w:tcW w:w="758" w:type="pct"/>
            <w:vAlign w:val="center"/>
          </w:tcPr>
          <w:p w14:paraId="2880A38B" w14:textId="5E886559" w:rsidR="000D0A33" w:rsidRPr="00870918" w:rsidRDefault="000D0A33" w:rsidP="0017669F">
            <w:pPr>
              <w:spacing w:before="120" w:after="120"/>
              <w:jc w:val="center"/>
            </w:pPr>
            <w:r w:rsidRPr="00870918">
              <w:t>-</w:t>
            </w:r>
          </w:p>
        </w:tc>
        <w:tc>
          <w:tcPr>
            <w:tcW w:w="966" w:type="pct"/>
            <w:vAlign w:val="center"/>
          </w:tcPr>
          <w:p w14:paraId="6A0ECDA8" w14:textId="31A4E691" w:rsidR="000D0A33" w:rsidRPr="00870918" w:rsidRDefault="000D0A33" w:rsidP="0017669F">
            <w:pPr>
              <w:spacing w:before="120" w:after="120"/>
              <w:jc w:val="center"/>
            </w:pPr>
            <w:r w:rsidRPr="00870918">
              <w:t>-</w:t>
            </w:r>
          </w:p>
        </w:tc>
      </w:tr>
      <w:tr w:rsidR="000D0A33" w:rsidRPr="00870918" w14:paraId="1110B23C" w14:textId="77777777" w:rsidTr="00140418">
        <w:tc>
          <w:tcPr>
            <w:tcW w:w="1064" w:type="pct"/>
            <w:vAlign w:val="center"/>
          </w:tcPr>
          <w:p w14:paraId="6F9AD380" w14:textId="058AD2AF" w:rsidR="000D0A33" w:rsidRPr="00870918" w:rsidRDefault="000D0A33" w:rsidP="0017669F">
            <w:pPr>
              <w:spacing w:before="120" w:after="120"/>
            </w:pPr>
            <w:r w:rsidRPr="00870918">
              <w:lastRenderedPageBreak/>
              <w:t>Thailand</w:t>
            </w:r>
          </w:p>
        </w:tc>
        <w:tc>
          <w:tcPr>
            <w:tcW w:w="1199" w:type="pct"/>
            <w:vAlign w:val="center"/>
          </w:tcPr>
          <w:p w14:paraId="21B0BB2E" w14:textId="5B12DB6B" w:rsidR="000D0A33" w:rsidRPr="00870918" w:rsidRDefault="000D0A33" w:rsidP="0017669F">
            <w:pPr>
              <w:spacing w:before="120" w:after="120"/>
              <w:jc w:val="center"/>
            </w:pPr>
            <w:r w:rsidRPr="00870918">
              <w:t>-</w:t>
            </w:r>
          </w:p>
        </w:tc>
        <w:tc>
          <w:tcPr>
            <w:tcW w:w="1013" w:type="pct"/>
            <w:vAlign w:val="center"/>
          </w:tcPr>
          <w:p w14:paraId="140999EC" w14:textId="11729C00" w:rsidR="000D0A33" w:rsidRPr="00870918" w:rsidRDefault="000D0A33" w:rsidP="0017669F">
            <w:pPr>
              <w:spacing w:before="120" w:after="120"/>
              <w:jc w:val="center"/>
            </w:pPr>
            <w:r w:rsidRPr="00870918">
              <w:t>-</w:t>
            </w:r>
          </w:p>
        </w:tc>
        <w:tc>
          <w:tcPr>
            <w:tcW w:w="758" w:type="pct"/>
            <w:vAlign w:val="center"/>
          </w:tcPr>
          <w:p w14:paraId="4F62ADC7" w14:textId="038E23AC" w:rsidR="000D0A33" w:rsidRPr="00870918" w:rsidRDefault="000D0A33" w:rsidP="0017669F">
            <w:pPr>
              <w:spacing w:before="120" w:after="120"/>
              <w:jc w:val="center"/>
            </w:pPr>
            <w:r w:rsidRPr="00870918">
              <w:t>Yes</w:t>
            </w:r>
          </w:p>
        </w:tc>
        <w:tc>
          <w:tcPr>
            <w:tcW w:w="966" w:type="pct"/>
            <w:vAlign w:val="center"/>
          </w:tcPr>
          <w:p w14:paraId="17B18A3B" w14:textId="051A1130" w:rsidR="000D0A33" w:rsidRPr="00870918" w:rsidRDefault="000D0A33" w:rsidP="0017669F">
            <w:pPr>
              <w:spacing w:before="120" w:after="120"/>
              <w:jc w:val="center"/>
            </w:pPr>
            <w:r w:rsidRPr="00870918">
              <w:t>-</w:t>
            </w:r>
          </w:p>
        </w:tc>
      </w:tr>
      <w:tr w:rsidR="000D0A33" w:rsidRPr="00870918" w14:paraId="56ECAD55" w14:textId="77777777" w:rsidTr="00140418">
        <w:tc>
          <w:tcPr>
            <w:tcW w:w="1064" w:type="pct"/>
            <w:vAlign w:val="center"/>
          </w:tcPr>
          <w:p w14:paraId="06BF85F8" w14:textId="06F8BCE6" w:rsidR="000D0A33" w:rsidRPr="00870918" w:rsidRDefault="000D0A33" w:rsidP="0017669F">
            <w:pPr>
              <w:spacing w:before="120" w:after="120"/>
            </w:pPr>
            <w:r w:rsidRPr="00870918">
              <w:t>Viet Nam</w:t>
            </w:r>
          </w:p>
        </w:tc>
        <w:tc>
          <w:tcPr>
            <w:tcW w:w="1199" w:type="pct"/>
            <w:vAlign w:val="center"/>
          </w:tcPr>
          <w:p w14:paraId="7C83390E" w14:textId="4EB223E2" w:rsidR="000D0A33" w:rsidRPr="00870918" w:rsidRDefault="000D0A33" w:rsidP="0017669F">
            <w:pPr>
              <w:spacing w:before="120" w:after="120"/>
              <w:jc w:val="center"/>
              <w:rPr>
                <w:lang w:val="vi-VN"/>
              </w:rPr>
            </w:pPr>
            <w:r w:rsidRPr="00870918">
              <w:rPr>
                <w:lang w:val="vi-VN"/>
              </w:rPr>
              <w:t>Yes</w:t>
            </w:r>
          </w:p>
        </w:tc>
        <w:tc>
          <w:tcPr>
            <w:tcW w:w="1013" w:type="pct"/>
            <w:vAlign w:val="center"/>
          </w:tcPr>
          <w:p w14:paraId="5130D69B" w14:textId="16581D76" w:rsidR="000D0A33" w:rsidRPr="00870918" w:rsidRDefault="000D0A33" w:rsidP="0017669F">
            <w:pPr>
              <w:spacing w:before="120" w:after="120"/>
              <w:jc w:val="center"/>
            </w:pPr>
            <w:r w:rsidRPr="00870918">
              <w:rPr>
                <w:lang w:val="vi-VN"/>
              </w:rPr>
              <w:t>Yes</w:t>
            </w:r>
          </w:p>
        </w:tc>
        <w:tc>
          <w:tcPr>
            <w:tcW w:w="758" w:type="pct"/>
            <w:vAlign w:val="center"/>
          </w:tcPr>
          <w:p w14:paraId="59A5D059" w14:textId="3313A2F8" w:rsidR="000D0A33" w:rsidRPr="00870918" w:rsidRDefault="000D0A33" w:rsidP="0017669F">
            <w:pPr>
              <w:spacing w:before="120" w:after="120"/>
              <w:jc w:val="center"/>
            </w:pPr>
            <w:r w:rsidRPr="00870918">
              <w:rPr>
                <w:lang w:val="vi-VN"/>
              </w:rPr>
              <w:t>Yes</w:t>
            </w:r>
          </w:p>
        </w:tc>
        <w:tc>
          <w:tcPr>
            <w:tcW w:w="966" w:type="pct"/>
            <w:vAlign w:val="center"/>
          </w:tcPr>
          <w:p w14:paraId="4936D095" w14:textId="0AD86196" w:rsidR="000D0A33" w:rsidRPr="00870918" w:rsidRDefault="000D0A33" w:rsidP="0017669F">
            <w:pPr>
              <w:spacing w:before="120" w:after="120"/>
              <w:jc w:val="center"/>
            </w:pPr>
            <w:r w:rsidRPr="00870918">
              <w:t>Renewal</w:t>
            </w:r>
          </w:p>
        </w:tc>
      </w:tr>
      <w:tr w:rsidR="000D0A33" w:rsidRPr="00870918" w14:paraId="2264449B" w14:textId="77777777" w:rsidTr="00140418">
        <w:tc>
          <w:tcPr>
            <w:tcW w:w="1064" w:type="pct"/>
            <w:vAlign w:val="center"/>
          </w:tcPr>
          <w:p w14:paraId="6E437528" w14:textId="32C5D1B7" w:rsidR="000D0A33" w:rsidRPr="00870918" w:rsidRDefault="000D0A33" w:rsidP="0017669F">
            <w:pPr>
              <w:spacing w:before="120" w:after="120"/>
            </w:pPr>
            <w:r w:rsidRPr="00870918">
              <w:t>Sri Lanka</w:t>
            </w:r>
          </w:p>
        </w:tc>
        <w:tc>
          <w:tcPr>
            <w:tcW w:w="1199" w:type="pct"/>
            <w:vAlign w:val="center"/>
          </w:tcPr>
          <w:p w14:paraId="2CF2825C" w14:textId="3CE1A52A" w:rsidR="000D0A33" w:rsidRPr="00870918" w:rsidRDefault="000D0A33" w:rsidP="0017669F">
            <w:pPr>
              <w:spacing w:before="120" w:after="120"/>
              <w:jc w:val="center"/>
              <w:rPr>
                <w:lang w:val="vi-VN"/>
              </w:rPr>
            </w:pPr>
            <w:r w:rsidRPr="00870918">
              <w:rPr>
                <w:lang w:val="vi-VN"/>
              </w:rPr>
              <w:t>Yes</w:t>
            </w:r>
          </w:p>
        </w:tc>
        <w:tc>
          <w:tcPr>
            <w:tcW w:w="1013" w:type="pct"/>
            <w:vAlign w:val="center"/>
          </w:tcPr>
          <w:p w14:paraId="6E7FBC97" w14:textId="08CB6ECD" w:rsidR="000D0A33" w:rsidRPr="00870918" w:rsidRDefault="000D0A33" w:rsidP="0017669F">
            <w:pPr>
              <w:spacing w:before="120" w:after="120"/>
              <w:jc w:val="center"/>
              <w:rPr>
                <w:lang w:val="vi-VN"/>
              </w:rPr>
            </w:pPr>
            <w:r w:rsidRPr="00870918">
              <w:rPr>
                <w:lang w:val="vi-VN"/>
              </w:rPr>
              <w:t>-</w:t>
            </w:r>
          </w:p>
        </w:tc>
        <w:tc>
          <w:tcPr>
            <w:tcW w:w="758" w:type="pct"/>
            <w:vAlign w:val="center"/>
          </w:tcPr>
          <w:p w14:paraId="3572DD66" w14:textId="4B433346" w:rsidR="000D0A33" w:rsidRPr="00870918" w:rsidRDefault="000D0A33" w:rsidP="0017669F">
            <w:pPr>
              <w:spacing w:before="120" w:after="120"/>
              <w:jc w:val="center"/>
              <w:rPr>
                <w:lang w:val="vi-VN"/>
              </w:rPr>
            </w:pPr>
            <w:r w:rsidRPr="00870918">
              <w:rPr>
                <w:lang w:val="vi-VN"/>
              </w:rPr>
              <w:t>Yes</w:t>
            </w:r>
          </w:p>
        </w:tc>
        <w:tc>
          <w:tcPr>
            <w:tcW w:w="966" w:type="pct"/>
            <w:vAlign w:val="center"/>
          </w:tcPr>
          <w:p w14:paraId="12A4654E" w14:textId="1CE43488" w:rsidR="000D0A33" w:rsidRPr="00870918" w:rsidRDefault="000D0A33" w:rsidP="0017669F">
            <w:pPr>
              <w:spacing w:before="120" w:after="120"/>
              <w:jc w:val="center"/>
            </w:pPr>
            <w:r w:rsidRPr="00870918">
              <w:t>-</w:t>
            </w:r>
          </w:p>
        </w:tc>
      </w:tr>
      <w:tr w:rsidR="000D0A33" w:rsidRPr="00870918" w14:paraId="22DADDBE" w14:textId="77777777" w:rsidTr="00140418">
        <w:tc>
          <w:tcPr>
            <w:tcW w:w="1064" w:type="pct"/>
            <w:vAlign w:val="center"/>
          </w:tcPr>
          <w:p w14:paraId="577F709F" w14:textId="19E6BDA8" w:rsidR="000D0A33" w:rsidRPr="00870918" w:rsidRDefault="000D0A33" w:rsidP="0017669F">
            <w:pPr>
              <w:spacing w:before="120" w:after="120"/>
            </w:pPr>
            <w:r w:rsidRPr="00870918">
              <w:rPr>
                <w:rFonts w:eastAsia="Batang"/>
                <w:lang w:val="vi-VN"/>
              </w:rPr>
              <w:t>Brunei Darussalam</w:t>
            </w:r>
          </w:p>
        </w:tc>
        <w:tc>
          <w:tcPr>
            <w:tcW w:w="1199" w:type="pct"/>
            <w:vAlign w:val="center"/>
          </w:tcPr>
          <w:p w14:paraId="4F107521" w14:textId="3E32753C" w:rsidR="000D0A33" w:rsidRPr="00870918" w:rsidRDefault="000D0A33" w:rsidP="0017669F">
            <w:pPr>
              <w:spacing w:before="120" w:after="120"/>
              <w:jc w:val="center"/>
              <w:rPr>
                <w:lang w:val="vi-VN"/>
              </w:rPr>
            </w:pPr>
            <w:r w:rsidRPr="00870918">
              <w:rPr>
                <w:lang w:val="vi-VN"/>
              </w:rPr>
              <w:t>No</w:t>
            </w:r>
          </w:p>
        </w:tc>
        <w:tc>
          <w:tcPr>
            <w:tcW w:w="1013" w:type="pct"/>
            <w:vAlign w:val="center"/>
          </w:tcPr>
          <w:p w14:paraId="456A4602" w14:textId="1033FFF1" w:rsidR="000D0A33" w:rsidRPr="00870918" w:rsidRDefault="000D0A33" w:rsidP="0017669F">
            <w:pPr>
              <w:spacing w:before="120" w:after="120"/>
              <w:jc w:val="center"/>
              <w:rPr>
                <w:lang w:val="vi-VN"/>
              </w:rPr>
            </w:pPr>
            <w:r w:rsidRPr="00870918">
              <w:rPr>
                <w:lang w:val="vi-VN"/>
              </w:rPr>
              <w:t>No</w:t>
            </w:r>
          </w:p>
        </w:tc>
        <w:tc>
          <w:tcPr>
            <w:tcW w:w="758" w:type="pct"/>
            <w:vAlign w:val="center"/>
          </w:tcPr>
          <w:p w14:paraId="190C9E75" w14:textId="1AD16098" w:rsidR="000D0A33" w:rsidRPr="00870918" w:rsidRDefault="000D0A33" w:rsidP="0017669F">
            <w:pPr>
              <w:spacing w:before="120" w:after="120"/>
              <w:jc w:val="center"/>
              <w:rPr>
                <w:lang w:val="vi-VN"/>
              </w:rPr>
            </w:pPr>
            <w:r w:rsidRPr="00870918">
              <w:rPr>
                <w:lang w:val="vi-VN"/>
              </w:rPr>
              <w:t>No</w:t>
            </w:r>
          </w:p>
        </w:tc>
        <w:tc>
          <w:tcPr>
            <w:tcW w:w="966" w:type="pct"/>
            <w:vAlign w:val="center"/>
          </w:tcPr>
          <w:p w14:paraId="1427BF48" w14:textId="7E808FD2" w:rsidR="000D0A33" w:rsidRPr="00870918" w:rsidRDefault="000D0A33" w:rsidP="0017669F">
            <w:pPr>
              <w:spacing w:before="120" w:after="120"/>
              <w:jc w:val="center"/>
            </w:pPr>
            <w:r w:rsidRPr="00870918">
              <w:t>by allocation for a pre-determined fee</w:t>
            </w:r>
          </w:p>
        </w:tc>
      </w:tr>
      <w:tr w:rsidR="000D0A33" w:rsidRPr="00870918" w14:paraId="6A083AE4" w14:textId="77777777" w:rsidTr="00140418">
        <w:tc>
          <w:tcPr>
            <w:tcW w:w="1064" w:type="pct"/>
            <w:vAlign w:val="center"/>
          </w:tcPr>
          <w:p w14:paraId="2A1CE2C4" w14:textId="5D2C3E28" w:rsidR="000D0A33" w:rsidRPr="00870918" w:rsidRDefault="000D0A33" w:rsidP="0017669F">
            <w:pPr>
              <w:spacing w:before="120" w:after="120"/>
              <w:rPr>
                <w:rFonts w:eastAsia="Batang"/>
                <w:lang w:val="vi-VN"/>
              </w:rPr>
            </w:pPr>
            <w:bookmarkStart w:id="1" w:name="_Hlk160457264"/>
            <w:r w:rsidRPr="00870918">
              <w:rPr>
                <w:rFonts w:eastAsia="Batang"/>
                <w:lang w:val="vi-VN"/>
              </w:rPr>
              <w:t>Pakistan (Islamic Republic of)</w:t>
            </w:r>
          </w:p>
        </w:tc>
        <w:tc>
          <w:tcPr>
            <w:tcW w:w="1199" w:type="pct"/>
            <w:vAlign w:val="center"/>
          </w:tcPr>
          <w:p w14:paraId="31343BF7" w14:textId="747DAB8B" w:rsidR="000D0A33" w:rsidRPr="00870918" w:rsidRDefault="000D0A33" w:rsidP="0017669F">
            <w:pPr>
              <w:spacing w:before="120" w:after="120"/>
              <w:jc w:val="center"/>
              <w:rPr>
                <w:lang w:val="vi-VN"/>
              </w:rPr>
            </w:pPr>
            <w:r w:rsidRPr="00870918">
              <w:rPr>
                <w:lang w:val="vi-VN"/>
              </w:rPr>
              <w:t>-</w:t>
            </w:r>
          </w:p>
        </w:tc>
        <w:tc>
          <w:tcPr>
            <w:tcW w:w="1013" w:type="pct"/>
            <w:vAlign w:val="center"/>
          </w:tcPr>
          <w:p w14:paraId="3BED4680" w14:textId="142AF0A1" w:rsidR="000D0A33" w:rsidRPr="00870918" w:rsidRDefault="000D0A33" w:rsidP="0017669F">
            <w:pPr>
              <w:spacing w:before="120" w:after="120"/>
              <w:jc w:val="center"/>
              <w:rPr>
                <w:lang w:val="vi-VN"/>
              </w:rPr>
            </w:pPr>
            <w:r w:rsidRPr="00870918">
              <w:rPr>
                <w:lang w:val="vi-VN"/>
              </w:rPr>
              <w:t>-</w:t>
            </w:r>
          </w:p>
        </w:tc>
        <w:tc>
          <w:tcPr>
            <w:tcW w:w="758" w:type="pct"/>
            <w:vAlign w:val="center"/>
          </w:tcPr>
          <w:p w14:paraId="18B67930" w14:textId="55E72E10" w:rsidR="000D0A33" w:rsidRPr="00870918" w:rsidRDefault="000D0A33" w:rsidP="0017669F">
            <w:pPr>
              <w:spacing w:before="120" w:after="120"/>
              <w:jc w:val="center"/>
              <w:rPr>
                <w:lang w:val="vi-VN"/>
              </w:rPr>
            </w:pPr>
            <w:r w:rsidRPr="00870918">
              <w:rPr>
                <w:lang w:val="vi-VN"/>
              </w:rPr>
              <w:t>Yes</w:t>
            </w:r>
          </w:p>
        </w:tc>
        <w:tc>
          <w:tcPr>
            <w:tcW w:w="966" w:type="pct"/>
            <w:vAlign w:val="center"/>
          </w:tcPr>
          <w:p w14:paraId="2B53F45D" w14:textId="4E5E1127" w:rsidR="000D0A33" w:rsidRPr="00870918" w:rsidRDefault="000D0A33" w:rsidP="0017669F">
            <w:pPr>
              <w:spacing w:before="120" w:after="120"/>
              <w:jc w:val="center"/>
            </w:pPr>
            <w:r w:rsidRPr="00870918">
              <w:t>-</w:t>
            </w:r>
          </w:p>
        </w:tc>
      </w:tr>
      <w:tr w:rsidR="00051159" w:rsidRPr="00870918" w14:paraId="3DF9C7F4" w14:textId="77777777" w:rsidTr="00140418">
        <w:tc>
          <w:tcPr>
            <w:tcW w:w="1064" w:type="pct"/>
            <w:vAlign w:val="center"/>
          </w:tcPr>
          <w:p w14:paraId="0C12C833" w14:textId="74F1DDC7" w:rsidR="00051159" w:rsidRPr="00870918" w:rsidRDefault="00051159" w:rsidP="0017669F">
            <w:pPr>
              <w:spacing w:before="120" w:after="120"/>
              <w:rPr>
                <w:rFonts w:eastAsia="Batang"/>
              </w:rPr>
            </w:pPr>
            <w:r w:rsidRPr="00870918">
              <w:rPr>
                <w:rFonts w:eastAsia="Batang"/>
              </w:rPr>
              <w:t>Philippines (Republic of</w:t>
            </w:r>
            <w:r w:rsidR="00386CC7" w:rsidRPr="00870918">
              <w:rPr>
                <w:rFonts w:eastAsia="Batang"/>
              </w:rPr>
              <w:t xml:space="preserve"> the</w:t>
            </w:r>
            <w:r w:rsidRPr="00870918">
              <w:rPr>
                <w:rFonts w:eastAsia="Batang"/>
              </w:rPr>
              <w:t>)</w:t>
            </w:r>
          </w:p>
        </w:tc>
        <w:tc>
          <w:tcPr>
            <w:tcW w:w="1199" w:type="pct"/>
            <w:vAlign w:val="center"/>
          </w:tcPr>
          <w:p w14:paraId="479716A2" w14:textId="7EC46B66" w:rsidR="00051159" w:rsidRPr="00870918" w:rsidRDefault="00EE3272" w:rsidP="0017669F">
            <w:pPr>
              <w:spacing w:before="120" w:after="120"/>
              <w:jc w:val="center"/>
              <w:rPr>
                <w:lang w:val="vi-VN"/>
              </w:rPr>
            </w:pPr>
            <w:r w:rsidRPr="00870918">
              <w:rPr>
                <w:lang w:val="vi-VN"/>
              </w:rPr>
              <w:t>Yes</w:t>
            </w:r>
          </w:p>
        </w:tc>
        <w:tc>
          <w:tcPr>
            <w:tcW w:w="1013" w:type="pct"/>
            <w:vAlign w:val="center"/>
          </w:tcPr>
          <w:p w14:paraId="0A4C10FB" w14:textId="1F587389" w:rsidR="00051159" w:rsidRPr="00870918" w:rsidRDefault="00EE3272" w:rsidP="0017669F">
            <w:pPr>
              <w:spacing w:before="120" w:after="120"/>
              <w:jc w:val="center"/>
              <w:rPr>
                <w:lang w:val="vi-VN"/>
              </w:rPr>
            </w:pPr>
            <w:r w:rsidRPr="00870918">
              <w:rPr>
                <w:lang w:val="vi-VN"/>
              </w:rPr>
              <w:t>Yes</w:t>
            </w:r>
          </w:p>
        </w:tc>
        <w:tc>
          <w:tcPr>
            <w:tcW w:w="758" w:type="pct"/>
            <w:vAlign w:val="center"/>
          </w:tcPr>
          <w:p w14:paraId="233435A4" w14:textId="4BE316D9" w:rsidR="00051159" w:rsidRPr="00870918" w:rsidRDefault="00EE3272" w:rsidP="0017669F">
            <w:pPr>
              <w:spacing w:before="120" w:after="120"/>
              <w:jc w:val="center"/>
            </w:pPr>
            <w:r w:rsidRPr="00870918">
              <w:t>-</w:t>
            </w:r>
          </w:p>
        </w:tc>
        <w:tc>
          <w:tcPr>
            <w:tcW w:w="966" w:type="pct"/>
            <w:vAlign w:val="center"/>
          </w:tcPr>
          <w:p w14:paraId="24FAA0DB" w14:textId="61048DA7" w:rsidR="00051159" w:rsidRPr="00870918" w:rsidRDefault="00EE3272" w:rsidP="0017669F">
            <w:pPr>
              <w:spacing w:before="120" w:after="120"/>
              <w:jc w:val="center"/>
            </w:pPr>
            <w:r w:rsidRPr="00870918">
              <w:t>-</w:t>
            </w:r>
          </w:p>
        </w:tc>
      </w:tr>
      <w:bookmarkEnd w:id="1"/>
    </w:tbl>
    <w:p w14:paraId="65FF88D7" w14:textId="77777777" w:rsidR="008A56D4" w:rsidRPr="00870918" w:rsidRDefault="008A56D4" w:rsidP="008A56D4">
      <w:pPr>
        <w:jc w:val="both"/>
      </w:pPr>
    </w:p>
    <w:p w14:paraId="73F28163" w14:textId="13506507" w:rsidR="00DB20A5" w:rsidRPr="00870918" w:rsidRDefault="00C407BD" w:rsidP="006C360F">
      <w:pPr>
        <w:pStyle w:val="Heading2"/>
        <w:spacing w:before="120" w:after="120"/>
        <w:jc w:val="both"/>
        <w:rPr>
          <w:rFonts w:ascii="Times New Roman" w:eastAsia="MS Mincho" w:hAnsi="Times New Roman" w:cs="Times New Roman"/>
          <w:b/>
          <w:bCs/>
          <w:lang w:eastAsia="ja-JP"/>
        </w:rPr>
      </w:pPr>
      <w:r w:rsidRPr="00870918">
        <w:rPr>
          <w:rFonts w:ascii="Times New Roman" w:eastAsia="BatangChe" w:hAnsi="Times New Roman" w:cs="Times New Roman"/>
          <w:b/>
          <w:bCs/>
          <w:color w:val="auto"/>
          <w:sz w:val="24"/>
          <w:szCs w:val="24"/>
        </w:rPr>
        <w:t>2.4</w:t>
      </w:r>
      <w:r w:rsidRPr="00870918">
        <w:rPr>
          <w:rFonts w:ascii="Times New Roman" w:eastAsia="BatangChe" w:hAnsi="Times New Roman" w:cs="Times New Roman"/>
          <w:b/>
          <w:bCs/>
          <w:color w:val="auto"/>
          <w:sz w:val="24"/>
          <w:szCs w:val="24"/>
        </w:rPr>
        <w:tab/>
        <w:t>Responses to Question 2</w:t>
      </w:r>
      <w:r w:rsidR="00DB20A5" w:rsidRPr="00870918">
        <w:rPr>
          <w:rFonts w:ascii="Times New Roman" w:eastAsia="BatangChe" w:hAnsi="Times New Roman" w:cs="Times New Roman"/>
          <w:b/>
          <w:bCs/>
          <w:color w:val="auto"/>
          <w:sz w:val="24"/>
          <w:szCs w:val="24"/>
        </w:rPr>
        <w:t xml:space="preserve"> </w:t>
      </w:r>
      <w:r w:rsidR="00DB20A5" w:rsidRPr="00870918">
        <w:rPr>
          <w:rFonts w:ascii="Times New Roman" w:eastAsia="MS Mincho" w:hAnsi="Times New Roman" w:cs="Times New Roman"/>
          <w:b/>
          <w:bCs/>
          <w:color w:val="auto"/>
          <w:lang w:eastAsia="ja-JP"/>
        </w:rPr>
        <w:t>(Does your regulation require any payment for the assignment of IMT spectrum to the mobile operator, other than spectrum usage fee/charge/tax, when licensing the IMT spectrum?)</w:t>
      </w:r>
      <w:r w:rsidR="005F5B2E" w:rsidRPr="00870918">
        <w:rPr>
          <w:rStyle w:val="FootnoteReference"/>
          <w:rFonts w:ascii="Times New Roman" w:eastAsia="MS Mincho" w:hAnsi="Times New Roman" w:cs="Times New Roman"/>
          <w:b/>
          <w:bCs/>
          <w:color w:val="auto"/>
          <w:lang w:eastAsia="ja-JP"/>
        </w:rPr>
        <w:footnoteReference w:id="3"/>
      </w:r>
    </w:p>
    <w:tbl>
      <w:tblPr>
        <w:tblStyle w:val="TableGrid"/>
        <w:tblW w:w="5257" w:type="pct"/>
        <w:tblLayout w:type="fixed"/>
        <w:tblLook w:val="04A0" w:firstRow="1" w:lastRow="0" w:firstColumn="1" w:lastColumn="0" w:noHBand="0" w:noVBand="1"/>
      </w:tblPr>
      <w:tblGrid>
        <w:gridCol w:w="2965"/>
        <w:gridCol w:w="2808"/>
        <w:gridCol w:w="2482"/>
        <w:gridCol w:w="4142"/>
        <w:gridCol w:w="2718"/>
      </w:tblGrid>
      <w:tr w:rsidR="00A55A01" w:rsidRPr="00870918" w14:paraId="64A8929F" w14:textId="77777777" w:rsidTr="00EE5D9D">
        <w:trPr>
          <w:tblHeader/>
        </w:trPr>
        <w:tc>
          <w:tcPr>
            <w:tcW w:w="981" w:type="pct"/>
            <w:vMerge w:val="restart"/>
            <w:vAlign w:val="center"/>
          </w:tcPr>
          <w:p w14:paraId="2BBDA7B7" w14:textId="1E3200CF" w:rsidR="00070B54" w:rsidRPr="00870918" w:rsidRDefault="00070B54" w:rsidP="0017669F">
            <w:pPr>
              <w:spacing w:before="120" w:after="120"/>
              <w:jc w:val="center"/>
              <w:rPr>
                <w:b/>
                <w:bCs/>
              </w:rPr>
            </w:pPr>
            <w:r w:rsidRPr="00870918">
              <w:rPr>
                <w:b/>
                <w:bCs/>
              </w:rPr>
              <w:t xml:space="preserve">APT </w:t>
            </w:r>
            <w:r w:rsidR="00DB20A5" w:rsidRPr="00870918">
              <w:rPr>
                <w:b/>
                <w:bCs/>
              </w:rPr>
              <w:t>Member</w:t>
            </w:r>
          </w:p>
        </w:tc>
        <w:tc>
          <w:tcPr>
            <w:tcW w:w="4019" w:type="pct"/>
            <w:gridSpan w:val="4"/>
            <w:vAlign w:val="center"/>
          </w:tcPr>
          <w:p w14:paraId="25D7D8E5" w14:textId="7A0E49A6" w:rsidR="00070B54" w:rsidRPr="00870918" w:rsidRDefault="00070B54" w:rsidP="0017669F">
            <w:pPr>
              <w:spacing w:before="120" w:after="120"/>
              <w:jc w:val="center"/>
              <w:rPr>
                <w:b/>
                <w:bCs/>
              </w:rPr>
            </w:pPr>
            <w:r w:rsidRPr="00870918">
              <w:rPr>
                <w:b/>
                <w:bCs/>
              </w:rPr>
              <w:t>Any payment related to the economic value of the spectrum</w:t>
            </w:r>
          </w:p>
        </w:tc>
      </w:tr>
      <w:tr w:rsidR="00747C71" w:rsidRPr="00870918" w14:paraId="3BAC16E7" w14:textId="77777777" w:rsidTr="00747C71">
        <w:trPr>
          <w:tblHeader/>
        </w:trPr>
        <w:tc>
          <w:tcPr>
            <w:tcW w:w="981" w:type="pct"/>
            <w:vMerge/>
          </w:tcPr>
          <w:p w14:paraId="320DB7E7" w14:textId="77777777" w:rsidR="00070B54" w:rsidRPr="00870918" w:rsidRDefault="00070B54" w:rsidP="0017669F">
            <w:pPr>
              <w:spacing w:before="120" w:after="120"/>
              <w:jc w:val="center"/>
              <w:rPr>
                <w:b/>
                <w:bCs/>
              </w:rPr>
            </w:pPr>
          </w:p>
        </w:tc>
        <w:tc>
          <w:tcPr>
            <w:tcW w:w="929" w:type="pct"/>
            <w:vAlign w:val="center"/>
          </w:tcPr>
          <w:p w14:paraId="7A260E59" w14:textId="1C328207" w:rsidR="00070B54" w:rsidRPr="00870918" w:rsidRDefault="00070B54" w:rsidP="0017669F">
            <w:pPr>
              <w:spacing w:before="120" w:after="120"/>
              <w:jc w:val="center"/>
              <w:rPr>
                <w:b/>
                <w:bCs/>
              </w:rPr>
            </w:pPr>
            <w:r w:rsidRPr="00870918">
              <w:rPr>
                <w:b/>
                <w:bCs/>
              </w:rPr>
              <w:t>Administrative</w:t>
            </w:r>
          </w:p>
        </w:tc>
        <w:tc>
          <w:tcPr>
            <w:tcW w:w="821" w:type="pct"/>
            <w:vAlign w:val="center"/>
          </w:tcPr>
          <w:p w14:paraId="2101626C" w14:textId="77777777" w:rsidR="00070B54" w:rsidRPr="00870918" w:rsidRDefault="00070B54" w:rsidP="0017669F">
            <w:pPr>
              <w:spacing w:before="120" w:after="120"/>
              <w:jc w:val="center"/>
              <w:rPr>
                <w:b/>
                <w:bCs/>
              </w:rPr>
            </w:pPr>
            <w:r w:rsidRPr="00870918">
              <w:rPr>
                <w:b/>
                <w:bCs/>
              </w:rPr>
              <w:t>Beauty contest</w:t>
            </w:r>
          </w:p>
        </w:tc>
        <w:tc>
          <w:tcPr>
            <w:tcW w:w="1370" w:type="pct"/>
            <w:vAlign w:val="center"/>
          </w:tcPr>
          <w:p w14:paraId="4D2986E6" w14:textId="77777777" w:rsidR="00070B54" w:rsidRPr="00870918" w:rsidRDefault="00070B54" w:rsidP="0017669F">
            <w:pPr>
              <w:spacing w:before="120" w:after="120"/>
              <w:jc w:val="center"/>
              <w:rPr>
                <w:b/>
                <w:bCs/>
              </w:rPr>
            </w:pPr>
            <w:r w:rsidRPr="00870918">
              <w:rPr>
                <w:b/>
                <w:bCs/>
              </w:rPr>
              <w:t>Auction</w:t>
            </w:r>
          </w:p>
        </w:tc>
        <w:tc>
          <w:tcPr>
            <w:tcW w:w="899" w:type="pct"/>
            <w:vAlign w:val="center"/>
          </w:tcPr>
          <w:p w14:paraId="4D291233" w14:textId="77777777" w:rsidR="00070B54" w:rsidRPr="00870918" w:rsidRDefault="00070B54" w:rsidP="0017669F">
            <w:pPr>
              <w:spacing w:before="120" w:after="120"/>
              <w:jc w:val="center"/>
              <w:rPr>
                <w:b/>
                <w:bCs/>
              </w:rPr>
            </w:pPr>
            <w:r w:rsidRPr="00870918">
              <w:rPr>
                <w:b/>
                <w:bCs/>
              </w:rPr>
              <w:t>Other</w:t>
            </w:r>
          </w:p>
        </w:tc>
      </w:tr>
      <w:tr w:rsidR="00747C71" w:rsidRPr="00870918" w14:paraId="7482EA32" w14:textId="77777777" w:rsidTr="00747C71">
        <w:tc>
          <w:tcPr>
            <w:tcW w:w="981" w:type="pct"/>
            <w:vAlign w:val="center"/>
          </w:tcPr>
          <w:p w14:paraId="53F776BB" w14:textId="6C6D6DB9" w:rsidR="00070B54" w:rsidRPr="00870918" w:rsidRDefault="00070B54" w:rsidP="0017669F">
            <w:pPr>
              <w:spacing w:before="120" w:after="120"/>
            </w:pPr>
            <w:r w:rsidRPr="00870918">
              <w:t>Bhutan</w:t>
            </w:r>
          </w:p>
        </w:tc>
        <w:tc>
          <w:tcPr>
            <w:tcW w:w="929" w:type="pct"/>
            <w:vAlign w:val="center"/>
          </w:tcPr>
          <w:p w14:paraId="5792C377" w14:textId="24F2F106" w:rsidR="00070B54" w:rsidRPr="00870918" w:rsidRDefault="00070B54" w:rsidP="0017669F">
            <w:pPr>
              <w:spacing w:before="120" w:after="120"/>
              <w:jc w:val="center"/>
            </w:pPr>
            <w:r w:rsidRPr="00870918">
              <w:t>Yes</w:t>
            </w:r>
          </w:p>
        </w:tc>
        <w:tc>
          <w:tcPr>
            <w:tcW w:w="821" w:type="pct"/>
            <w:vAlign w:val="center"/>
          </w:tcPr>
          <w:p w14:paraId="1FC82B07" w14:textId="24BA6733" w:rsidR="00070B54" w:rsidRPr="00870918" w:rsidRDefault="00070B54" w:rsidP="0017669F">
            <w:pPr>
              <w:spacing w:before="120" w:after="120"/>
              <w:jc w:val="center"/>
            </w:pPr>
            <w:r w:rsidRPr="00870918">
              <w:t>No</w:t>
            </w:r>
          </w:p>
        </w:tc>
        <w:tc>
          <w:tcPr>
            <w:tcW w:w="1370" w:type="pct"/>
            <w:vAlign w:val="center"/>
          </w:tcPr>
          <w:p w14:paraId="5D276FE0" w14:textId="48B517AF" w:rsidR="00070B54" w:rsidRPr="00870918" w:rsidRDefault="00070B54" w:rsidP="0017669F">
            <w:pPr>
              <w:spacing w:before="120" w:after="120"/>
              <w:jc w:val="center"/>
            </w:pPr>
            <w:r w:rsidRPr="00870918">
              <w:t>No</w:t>
            </w:r>
          </w:p>
        </w:tc>
        <w:tc>
          <w:tcPr>
            <w:tcW w:w="899" w:type="pct"/>
            <w:vAlign w:val="center"/>
          </w:tcPr>
          <w:p w14:paraId="4CFBD764" w14:textId="365BE968" w:rsidR="00070B54" w:rsidRPr="00870918" w:rsidRDefault="00070B54" w:rsidP="0017669F">
            <w:pPr>
              <w:spacing w:before="120" w:after="120"/>
              <w:jc w:val="center"/>
            </w:pPr>
            <w:r w:rsidRPr="00870918">
              <w:t>No</w:t>
            </w:r>
          </w:p>
        </w:tc>
      </w:tr>
      <w:tr w:rsidR="00747C71" w:rsidRPr="00870918" w14:paraId="4FFD99EA" w14:textId="77777777" w:rsidTr="00747C71">
        <w:tc>
          <w:tcPr>
            <w:tcW w:w="981" w:type="pct"/>
            <w:vAlign w:val="center"/>
          </w:tcPr>
          <w:p w14:paraId="5D5F7C52" w14:textId="77777777" w:rsidR="00070B54" w:rsidRPr="00870918" w:rsidRDefault="00070B54" w:rsidP="0017669F">
            <w:pPr>
              <w:spacing w:before="120" w:after="120"/>
            </w:pPr>
            <w:r w:rsidRPr="00870918">
              <w:t>China</w:t>
            </w:r>
          </w:p>
        </w:tc>
        <w:tc>
          <w:tcPr>
            <w:tcW w:w="929" w:type="pct"/>
            <w:vAlign w:val="center"/>
          </w:tcPr>
          <w:p w14:paraId="33312EE1" w14:textId="2197D759" w:rsidR="00070B54" w:rsidRPr="00870918" w:rsidRDefault="00E01752" w:rsidP="0017669F">
            <w:pPr>
              <w:spacing w:before="120" w:after="120"/>
              <w:jc w:val="center"/>
            </w:pPr>
            <w:r w:rsidRPr="00870918">
              <w:t>Yes</w:t>
            </w:r>
          </w:p>
        </w:tc>
        <w:tc>
          <w:tcPr>
            <w:tcW w:w="821" w:type="pct"/>
            <w:vAlign w:val="center"/>
          </w:tcPr>
          <w:p w14:paraId="00E04675" w14:textId="592D4241" w:rsidR="00070B54" w:rsidRPr="00870918" w:rsidRDefault="00E01752" w:rsidP="0017669F">
            <w:pPr>
              <w:spacing w:before="120" w:after="120"/>
              <w:jc w:val="center"/>
            </w:pPr>
            <w:r w:rsidRPr="00870918">
              <w:t>-</w:t>
            </w:r>
          </w:p>
        </w:tc>
        <w:tc>
          <w:tcPr>
            <w:tcW w:w="1370" w:type="pct"/>
            <w:vAlign w:val="center"/>
          </w:tcPr>
          <w:p w14:paraId="36FBAC61" w14:textId="3853980C" w:rsidR="00070B54" w:rsidRPr="00870918" w:rsidRDefault="00E01752" w:rsidP="0017669F">
            <w:pPr>
              <w:spacing w:before="120" w:after="120"/>
              <w:jc w:val="center"/>
            </w:pPr>
            <w:r w:rsidRPr="00870918">
              <w:t>-</w:t>
            </w:r>
          </w:p>
        </w:tc>
        <w:tc>
          <w:tcPr>
            <w:tcW w:w="899" w:type="pct"/>
            <w:vAlign w:val="center"/>
          </w:tcPr>
          <w:p w14:paraId="7010CFB7" w14:textId="79FCD56E" w:rsidR="00070B54" w:rsidRPr="00870918" w:rsidRDefault="00E01752" w:rsidP="0017669F">
            <w:pPr>
              <w:spacing w:before="120" w:after="120"/>
              <w:jc w:val="center"/>
            </w:pPr>
            <w:r w:rsidRPr="00870918">
              <w:t>-</w:t>
            </w:r>
          </w:p>
        </w:tc>
      </w:tr>
      <w:tr w:rsidR="00747C71" w:rsidRPr="00870918" w14:paraId="02CF8A42" w14:textId="77777777" w:rsidTr="00747C71">
        <w:tc>
          <w:tcPr>
            <w:tcW w:w="981" w:type="pct"/>
            <w:vAlign w:val="center"/>
          </w:tcPr>
          <w:p w14:paraId="4F06785A" w14:textId="77777777" w:rsidR="00070B54" w:rsidRPr="00870918" w:rsidRDefault="00070B54" w:rsidP="0017669F">
            <w:pPr>
              <w:spacing w:before="120" w:after="120"/>
            </w:pPr>
            <w:r w:rsidRPr="00870918">
              <w:t>India</w:t>
            </w:r>
          </w:p>
        </w:tc>
        <w:tc>
          <w:tcPr>
            <w:tcW w:w="929" w:type="pct"/>
            <w:vAlign w:val="center"/>
          </w:tcPr>
          <w:p w14:paraId="46440670" w14:textId="3C209A64" w:rsidR="00070B54" w:rsidRPr="00870918" w:rsidRDefault="006314D1" w:rsidP="0017669F">
            <w:pPr>
              <w:spacing w:before="120" w:after="120"/>
              <w:jc w:val="center"/>
            </w:pPr>
            <w:r w:rsidRPr="00870918">
              <w:t>-</w:t>
            </w:r>
          </w:p>
        </w:tc>
        <w:tc>
          <w:tcPr>
            <w:tcW w:w="821" w:type="pct"/>
            <w:vAlign w:val="center"/>
          </w:tcPr>
          <w:p w14:paraId="3AB7C630" w14:textId="49CFB67C" w:rsidR="00070B54" w:rsidRPr="00870918" w:rsidRDefault="006314D1" w:rsidP="0017669F">
            <w:pPr>
              <w:spacing w:before="120" w:after="120"/>
              <w:jc w:val="center"/>
            </w:pPr>
            <w:r w:rsidRPr="00870918">
              <w:t>-</w:t>
            </w:r>
          </w:p>
        </w:tc>
        <w:tc>
          <w:tcPr>
            <w:tcW w:w="1370" w:type="pct"/>
            <w:vAlign w:val="center"/>
          </w:tcPr>
          <w:p w14:paraId="690DF92B" w14:textId="77777777" w:rsidR="00070B54" w:rsidRPr="00870918" w:rsidRDefault="006314D1" w:rsidP="00E66ED8">
            <w:pPr>
              <w:spacing w:before="120" w:after="120"/>
              <w:jc w:val="center"/>
            </w:pPr>
            <w:r w:rsidRPr="00870918">
              <w:t>Yes</w:t>
            </w:r>
          </w:p>
          <w:p w14:paraId="43AB77B0" w14:textId="0881F8BC" w:rsidR="006314D1" w:rsidRPr="00870918" w:rsidRDefault="006314D1" w:rsidP="0017669F">
            <w:pPr>
              <w:spacing w:before="120" w:after="120"/>
              <w:jc w:val="both"/>
            </w:pPr>
            <w:r w:rsidRPr="00870918">
              <w:lastRenderedPageBreak/>
              <w:t xml:space="preserve">(based on final price of spectrum in auction, Bank guarantees (see response to Q4). Winner </w:t>
            </w:r>
            <w:proofErr w:type="gramStart"/>
            <w:r w:rsidRPr="00870918">
              <w:t>has to</w:t>
            </w:r>
            <w:proofErr w:type="gramEnd"/>
            <w:r w:rsidRPr="00870918">
              <w:t xml:space="preserve"> pay the final </w:t>
            </w:r>
            <w:proofErr w:type="gramStart"/>
            <w:r w:rsidRPr="00870918">
              <w:t>price</w:t>
            </w:r>
            <w:proofErr w:type="gramEnd"/>
            <w:r w:rsidRPr="00870918">
              <w:t xml:space="preserve"> discovered in the auction.  There are two payment options</w:t>
            </w:r>
            <w:r w:rsidR="00E66ED8">
              <w:t>:</w:t>
            </w:r>
          </w:p>
          <w:p w14:paraId="241B6DE3" w14:textId="77777777" w:rsidR="006314D1" w:rsidRPr="00870918" w:rsidRDefault="006314D1" w:rsidP="0017669F">
            <w:pPr>
              <w:spacing w:before="120" w:after="120"/>
              <w:jc w:val="both"/>
            </w:pPr>
            <w:r w:rsidRPr="00870918">
              <w:t>(i)</w:t>
            </w:r>
            <w:r w:rsidRPr="00870918">
              <w:tab/>
              <w:t xml:space="preserve">Option 1: Full or part upfront payment of the bid amount </w:t>
            </w:r>
          </w:p>
          <w:p w14:paraId="56C51A2E" w14:textId="3D21B0B3" w:rsidR="006314D1" w:rsidRPr="00870918" w:rsidRDefault="006314D1" w:rsidP="0017669F">
            <w:pPr>
              <w:spacing w:before="120" w:after="120"/>
              <w:jc w:val="both"/>
            </w:pPr>
            <w:r w:rsidRPr="00870918">
              <w:t>(ii)</w:t>
            </w:r>
            <w:r w:rsidRPr="00870918">
              <w:tab/>
              <w:t>Option 2: Payment of 20 equal annual instalments of the bid amount, duly protecting the NPV (Net Present Value) of the bid amount at the applicable rate of interest.</w:t>
            </w:r>
          </w:p>
          <w:p w14:paraId="373AEE90" w14:textId="0AB17C9E" w:rsidR="006314D1" w:rsidRPr="00870918" w:rsidRDefault="006314D1" w:rsidP="0017669F">
            <w:pPr>
              <w:spacing w:before="120" w:after="120"/>
              <w:jc w:val="both"/>
            </w:pPr>
            <w:r w:rsidRPr="00870918">
              <w:t xml:space="preserve">Prior to 2022, </w:t>
            </w:r>
            <w:proofErr w:type="gramStart"/>
            <w:r w:rsidRPr="00870918">
              <w:t>a percentage</w:t>
            </w:r>
            <w:proofErr w:type="gramEnd"/>
            <w:r w:rsidRPr="00870918">
              <w:t xml:space="preserve"> of Adjusted Gross Revenue (AGR) of Telecom Service Providers was also levied annually, but the same has been done away with as part of telecom reforms since last auction (July-August 2022)).</w:t>
            </w:r>
          </w:p>
        </w:tc>
        <w:tc>
          <w:tcPr>
            <w:tcW w:w="899" w:type="pct"/>
            <w:vAlign w:val="center"/>
          </w:tcPr>
          <w:p w14:paraId="6ADEDCF5" w14:textId="03197BB9" w:rsidR="00070B54" w:rsidRPr="00870918" w:rsidRDefault="006314D1" w:rsidP="0017669F">
            <w:pPr>
              <w:spacing w:before="120" w:after="120"/>
              <w:jc w:val="center"/>
            </w:pPr>
            <w:r w:rsidRPr="00870918">
              <w:lastRenderedPageBreak/>
              <w:t>-</w:t>
            </w:r>
          </w:p>
        </w:tc>
      </w:tr>
      <w:tr w:rsidR="00747C71" w:rsidRPr="00870918" w14:paraId="1BDD1941" w14:textId="77777777" w:rsidTr="00747C71">
        <w:tc>
          <w:tcPr>
            <w:tcW w:w="981" w:type="pct"/>
            <w:vAlign w:val="center"/>
          </w:tcPr>
          <w:p w14:paraId="6EF7C523" w14:textId="77777777" w:rsidR="00070B54" w:rsidRPr="00870918" w:rsidRDefault="00070B54" w:rsidP="0017669F">
            <w:pPr>
              <w:spacing w:before="120" w:after="120"/>
            </w:pPr>
            <w:r w:rsidRPr="00870918">
              <w:t>Indonesia</w:t>
            </w:r>
          </w:p>
        </w:tc>
        <w:tc>
          <w:tcPr>
            <w:tcW w:w="929" w:type="pct"/>
            <w:vAlign w:val="center"/>
          </w:tcPr>
          <w:p w14:paraId="1D44CB9B" w14:textId="77777777" w:rsidR="00070B54" w:rsidRPr="00870918" w:rsidRDefault="00DB3AB9" w:rsidP="0017669F">
            <w:pPr>
              <w:spacing w:before="120" w:after="120"/>
              <w:jc w:val="center"/>
            </w:pPr>
            <w:r w:rsidRPr="00870918">
              <w:t>No</w:t>
            </w:r>
          </w:p>
          <w:p w14:paraId="3252D4A4" w14:textId="7C9EDE6C" w:rsidR="00DB3AB9" w:rsidRPr="00870918" w:rsidRDefault="00DB3AB9" w:rsidP="0017669F">
            <w:pPr>
              <w:spacing w:before="120" w:after="120"/>
              <w:jc w:val="center"/>
            </w:pPr>
            <w:r w:rsidRPr="00870918">
              <w:t>(Evaluation)</w:t>
            </w:r>
          </w:p>
        </w:tc>
        <w:tc>
          <w:tcPr>
            <w:tcW w:w="821" w:type="pct"/>
            <w:vAlign w:val="center"/>
          </w:tcPr>
          <w:p w14:paraId="2EB46AFA" w14:textId="5E1D47E8" w:rsidR="00070B54" w:rsidRPr="00870918" w:rsidRDefault="00DB3AB9" w:rsidP="0017669F">
            <w:pPr>
              <w:spacing w:before="120" w:after="120"/>
              <w:jc w:val="center"/>
            </w:pPr>
            <w:r w:rsidRPr="00870918">
              <w:t>No</w:t>
            </w:r>
          </w:p>
        </w:tc>
        <w:tc>
          <w:tcPr>
            <w:tcW w:w="1370" w:type="pct"/>
            <w:vAlign w:val="center"/>
          </w:tcPr>
          <w:p w14:paraId="5A78B2AA" w14:textId="0A9DE064" w:rsidR="00070B54" w:rsidRPr="00870918" w:rsidRDefault="00DB3AB9" w:rsidP="0017669F">
            <w:pPr>
              <w:spacing w:before="120" w:after="120"/>
              <w:jc w:val="center"/>
            </w:pPr>
            <w:r w:rsidRPr="00870918">
              <w:t>No</w:t>
            </w:r>
          </w:p>
        </w:tc>
        <w:tc>
          <w:tcPr>
            <w:tcW w:w="899" w:type="pct"/>
            <w:vAlign w:val="center"/>
          </w:tcPr>
          <w:p w14:paraId="636B0649" w14:textId="65B613EC" w:rsidR="00070B54" w:rsidRPr="00870918" w:rsidRDefault="00DB3AB9" w:rsidP="0017669F">
            <w:pPr>
              <w:spacing w:before="120" w:after="120"/>
              <w:jc w:val="center"/>
            </w:pPr>
            <w:r w:rsidRPr="00870918">
              <w:t>-</w:t>
            </w:r>
          </w:p>
        </w:tc>
      </w:tr>
      <w:tr w:rsidR="00747C71" w:rsidRPr="00870918" w14:paraId="56938D1C" w14:textId="77777777" w:rsidTr="00747C71">
        <w:tc>
          <w:tcPr>
            <w:tcW w:w="981" w:type="pct"/>
            <w:vAlign w:val="center"/>
          </w:tcPr>
          <w:p w14:paraId="0C1E9A53" w14:textId="77777777" w:rsidR="00070B54" w:rsidRPr="00870918" w:rsidRDefault="00070B54" w:rsidP="0017669F">
            <w:pPr>
              <w:spacing w:before="120" w:after="120"/>
            </w:pPr>
            <w:r w:rsidRPr="00870918">
              <w:t>Korea</w:t>
            </w:r>
          </w:p>
        </w:tc>
        <w:tc>
          <w:tcPr>
            <w:tcW w:w="929" w:type="pct"/>
            <w:vAlign w:val="center"/>
          </w:tcPr>
          <w:p w14:paraId="0646D475" w14:textId="77777777" w:rsidR="00070B54" w:rsidRPr="00870918" w:rsidRDefault="00787AC9" w:rsidP="0017669F">
            <w:pPr>
              <w:spacing w:before="120" w:after="120"/>
              <w:jc w:val="center"/>
            </w:pPr>
            <w:r w:rsidRPr="00870918">
              <w:t>Yes</w:t>
            </w:r>
          </w:p>
          <w:p w14:paraId="0D130F1D" w14:textId="5F1CF91A" w:rsidR="00787AC9" w:rsidRPr="00870918" w:rsidRDefault="00787AC9" w:rsidP="0017669F">
            <w:pPr>
              <w:spacing w:before="120" w:after="120"/>
              <w:jc w:val="center"/>
            </w:pPr>
            <w:r w:rsidRPr="00870918">
              <w:t>(Administrative Pricing)</w:t>
            </w:r>
          </w:p>
        </w:tc>
        <w:tc>
          <w:tcPr>
            <w:tcW w:w="821" w:type="pct"/>
            <w:vAlign w:val="center"/>
          </w:tcPr>
          <w:p w14:paraId="5826F9CD" w14:textId="77777777" w:rsidR="00070B54" w:rsidRPr="00870918" w:rsidRDefault="00787AC9" w:rsidP="0017669F">
            <w:pPr>
              <w:spacing w:before="120" w:after="120"/>
              <w:jc w:val="center"/>
            </w:pPr>
            <w:r w:rsidRPr="00870918">
              <w:t>Yes</w:t>
            </w:r>
          </w:p>
          <w:p w14:paraId="2F377E6A" w14:textId="63FFD451" w:rsidR="00787AC9" w:rsidRPr="00870918" w:rsidRDefault="00787AC9" w:rsidP="0057093F">
            <w:pPr>
              <w:spacing w:before="120" w:after="120"/>
              <w:jc w:val="center"/>
            </w:pPr>
            <w:r w:rsidRPr="00870918">
              <w:t>(Spectrum Incentive Pricing</w:t>
            </w:r>
            <w:r w:rsidR="005E0DD9" w:rsidRPr="00870918">
              <w:t>)</w:t>
            </w:r>
          </w:p>
        </w:tc>
        <w:tc>
          <w:tcPr>
            <w:tcW w:w="1370" w:type="pct"/>
            <w:vAlign w:val="center"/>
          </w:tcPr>
          <w:p w14:paraId="3512D938" w14:textId="77777777" w:rsidR="00070B54" w:rsidRPr="00870918" w:rsidRDefault="00787AC9" w:rsidP="0017669F">
            <w:pPr>
              <w:spacing w:before="120" w:after="120"/>
              <w:jc w:val="center"/>
            </w:pPr>
            <w:r w:rsidRPr="00870918">
              <w:t>Yes</w:t>
            </w:r>
          </w:p>
          <w:p w14:paraId="7EF968CB" w14:textId="68810CE0" w:rsidR="005E0DD9" w:rsidRPr="00870918" w:rsidRDefault="00787AC9" w:rsidP="0057093F">
            <w:pPr>
              <w:spacing w:before="120" w:after="120"/>
              <w:jc w:val="center"/>
            </w:pPr>
            <w:r w:rsidRPr="00870918">
              <w:t>(</w:t>
            </w:r>
            <w:proofErr w:type="gramStart"/>
            <w:r w:rsidRPr="00870918">
              <w:t>Winners</w:t>
            </w:r>
            <w:proofErr w:type="gramEnd"/>
            <w:r w:rsidRPr="00870918">
              <w:t xml:space="preserve"> bidding price)</w:t>
            </w:r>
          </w:p>
        </w:tc>
        <w:tc>
          <w:tcPr>
            <w:tcW w:w="899" w:type="pct"/>
            <w:vAlign w:val="center"/>
          </w:tcPr>
          <w:p w14:paraId="41362E1B" w14:textId="0DA3B373" w:rsidR="00070B54" w:rsidRPr="00870918" w:rsidRDefault="00787AC9" w:rsidP="0017669F">
            <w:pPr>
              <w:spacing w:before="120" w:after="120"/>
              <w:jc w:val="center"/>
            </w:pPr>
            <w:r w:rsidRPr="00870918">
              <w:t>-</w:t>
            </w:r>
          </w:p>
        </w:tc>
      </w:tr>
      <w:tr w:rsidR="00E23762" w:rsidRPr="00870918" w14:paraId="4D907DEF" w14:textId="77777777" w:rsidTr="00747C71">
        <w:tc>
          <w:tcPr>
            <w:tcW w:w="981" w:type="pct"/>
            <w:vAlign w:val="center"/>
          </w:tcPr>
          <w:p w14:paraId="25AEE844" w14:textId="134C7483" w:rsidR="00E23762" w:rsidRPr="00870918" w:rsidRDefault="00E23762" w:rsidP="0017669F">
            <w:pPr>
              <w:spacing w:before="120" w:after="120"/>
            </w:pPr>
            <w:r w:rsidRPr="00870918">
              <w:rPr>
                <w:rFonts w:eastAsia="Batang"/>
              </w:rPr>
              <w:t>Philippines</w:t>
            </w:r>
          </w:p>
        </w:tc>
        <w:tc>
          <w:tcPr>
            <w:tcW w:w="929" w:type="pct"/>
            <w:vAlign w:val="center"/>
          </w:tcPr>
          <w:p w14:paraId="4211419C" w14:textId="4B8FA49E" w:rsidR="00E23762" w:rsidRPr="00870918" w:rsidRDefault="00E23762" w:rsidP="0017669F">
            <w:pPr>
              <w:spacing w:before="120" w:after="120"/>
              <w:jc w:val="center"/>
            </w:pPr>
            <w:r w:rsidRPr="00870918">
              <w:t>No</w:t>
            </w:r>
          </w:p>
        </w:tc>
        <w:tc>
          <w:tcPr>
            <w:tcW w:w="821" w:type="pct"/>
            <w:vAlign w:val="center"/>
          </w:tcPr>
          <w:p w14:paraId="2B0ECD66" w14:textId="60AB0FEC" w:rsidR="00E23762" w:rsidRPr="00870918" w:rsidRDefault="00E23762" w:rsidP="0017669F">
            <w:pPr>
              <w:spacing w:before="120" w:after="120"/>
              <w:jc w:val="center"/>
            </w:pPr>
            <w:r w:rsidRPr="00870918">
              <w:t>No</w:t>
            </w:r>
          </w:p>
        </w:tc>
        <w:tc>
          <w:tcPr>
            <w:tcW w:w="1370" w:type="pct"/>
            <w:vAlign w:val="center"/>
          </w:tcPr>
          <w:p w14:paraId="71EA7FB8" w14:textId="7F2046D3" w:rsidR="00E23762" w:rsidRPr="00870918" w:rsidRDefault="00E23762" w:rsidP="0017669F">
            <w:pPr>
              <w:spacing w:before="120" w:after="120"/>
              <w:jc w:val="center"/>
            </w:pPr>
            <w:r w:rsidRPr="00870918">
              <w:t>No</w:t>
            </w:r>
          </w:p>
        </w:tc>
        <w:tc>
          <w:tcPr>
            <w:tcW w:w="899" w:type="pct"/>
            <w:vAlign w:val="center"/>
          </w:tcPr>
          <w:p w14:paraId="4C32A27D" w14:textId="144A018B" w:rsidR="00E23762" w:rsidRPr="00870918" w:rsidRDefault="00E23762" w:rsidP="0017669F">
            <w:pPr>
              <w:spacing w:before="120" w:after="120"/>
              <w:jc w:val="center"/>
            </w:pPr>
            <w:r w:rsidRPr="00870918">
              <w:t>No</w:t>
            </w:r>
          </w:p>
        </w:tc>
      </w:tr>
      <w:tr w:rsidR="00E23762" w:rsidRPr="00870918" w14:paraId="32A5EA24" w14:textId="77777777" w:rsidTr="00747C71">
        <w:tc>
          <w:tcPr>
            <w:tcW w:w="981" w:type="pct"/>
            <w:vAlign w:val="center"/>
          </w:tcPr>
          <w:p w14:paraId="0F5BA055" w14:textId="77777777" w:rsidR="00E23762" w:rsidRPr="00870918" w:rsidRDefault="00E23762" w:rsidP="0017669F">
            <w:pPr>
              <w:spacing w:before="120" w:after="120"/>
            </w:pPr>
            <w:r w:rsidRPr="00870918">
              <w:lastRenderedPageBreak/>
              <w:t>Thailand</w:t>
            </w:r>
          </w:p>
        </w:tc>
        <w:tc>
          <w:tcPr>
            <w:tcW w:w="929" w:type="pct"/>
            <w:vAlign w:val="center"/>
          </w:tcPr>
          <w:p w14:paraId="49228843" w14:textId="54121A87" w:rsidR="00E23762" w:rsidRPr="00870918" w:rsidRDefault="00E23762" w:rsidP="0017669F">
            <w:pPr>
              <w:spacing w:before="120" w:after="120"/>
              <w:jc w:val="center"/>
            </w:pPr>
            <w:r w:rsidRPr="00870918">
              <w:t>-</w:t>
            </w:r>
          </w:p>
        </w:tc>
        <w:tc>
          <w:tcPr>
            <w:tcW w:w="821" w:type="pct"/>
            <w:vAlign w:val="center"/>
          </w:tcPr>
          <w:p w14:paraId="4CD252B2" w14:textId="5590A0CE" w:rsidR="00E23762" w:rsidRPr="00870918" w:rsidRDefault="00E23762" w:rsidP="0017669F">
            <w:pPr>
              <w:spacing w:before="120" w:after="120"/>
              <w:jc w:val="center"/>
            </w:pPr>
            <w:r w:rsidRPr="00870918">
              <w:t>-</w:t>
            </w:r>
          </w:p>
        </w:tc>
        <w:tc>
          <w:tcPr>
            <w:tcW w:w="1370" w:type="pct"/>
            <w:vAlign w:val="center"/>
          </w:tcPr>
          <w:p w14:paraId="3BBB6722" w14:textId="4FAC6C7D" w:rsidR="00E23762" w:rsidRPr="00870918" w:rsidRDefault="00E23762" w:rsidP="0017669F">
            <w:pPr>
              <w:spacing w:before="120" w:after="120"/>
              <w:jc w:val="center"/>
            </w:pPr>
            <w:r w:rsidRPr="00870918">
              <w:t>No</w:t>
            </w:r>
          </w:p>
        </w:tc>
        <w:tc>
          <w:tcPr>
            <w:tcW w:w="899" w:type="pct"/>
            <w:vAlign w:val="center"/>
          </w:tcPr>
          <w:p w14:paraId="1F704F7B" w14:textId="24CAD42C" w:rsidR="00E23762" w:rsidRPr="00870918" w:rsidRDefault="00E23762" w:rsidP="0017669F">
            <w:pPr>
              <w:spacing w:before="120" w:after="120"/>
              <w:jc w:val="center"/>
            </w:pPr>
            <w:r w:rsidRPr="00870918">
              <w:t>-</w:t>
            </w:r>
          </w:p>
        </w:tc>
      </w:tr>
      <w:tr w:rsidR="00E23762" w:rsidRPr="00870918" w14:paraId="6435547F" w14:textId="77777777" w:rsidTr="00747C71">
        <w:tc>
          <w:tcPr>
            <w:tcW w:w="981" w:type="pct"/>
            <w:vMerge w:val="restart"/>
            <w:vAlign w:val="center"/>
          </w:tcPr>
          <w:p w14:paraId="2214335B" w14:textId="7F55CF4D" w:rsidR="00E23762" w:rsidRPr="00870918" w:rsidRDefault="00E23762" w:rsidP="0017669F">
            <w:pPr>
              <w:spacing w:before="120" w:after="120"/>
            </w:pPr>
            <w:r w:rsidRPr="00870918">
              <w:t>Viet Nam</w:t>
            </w:r>
          </w:p>
        </w:tc>
        <w:tc>
          <w:tcPr>
            <w:tcW w:w="929" w:type="pct"/>
            <w:vAlign w:val="center"/>
          </w:tcPr>
          <w:p w14:paraId="7C030073" w14:textId="669C8083" w:rsidR="00E23762" w:rsidRPr="00870918" w:rsidRDefault="00E23762" w:rsidP="0017669F">
            <w:pPr>
              <w:spacing w:before="120" w:after="120"/>
              <w:jc w:val="center"/>
            </w:pPr>
            <w:r w:rsidRPr="00870918">
              <w:t>Yes</w:t>
            </w:r>
          </w:p>
        </w:tc>
        <w:tc>
          <w:tcPr>
            <w:tcW w:w="821" w:type="pct"/>
            <w:vAlign w:val="center"/>
          </w:tcPr>
          <w:p w14:paraId="1A35262E" w14:textId="2EAE2FA6" w:rsidR="00E23762" w:rsidRPr="00870918" w:rsidRDefault="00E23762" w:rsidP="0017669F">
            <w:pPr>
              <w:spacing w:before="120" w:after="120"/>
              <w:jc w:val="center"/>
            </w:pPr>
            <w:r w:rsidRPr="00870918">
              <w:t>Yes</w:t>
            </w:r>
          </w:p>
        </w:tc>
        <w:tc>
          <w:tcPr>
            <w:tcW w:w="1370" w:type="pct"/>
            <w:vAlign w:val="center"/>
          </w:tcPr>
          <w:p w14:paraId="0406637E" w14:textId="2A21C3D1" w:rsidR="00E23762" w:rsidRPr="00870918" w:rsidRDefault="00E23762" w:rsidP="0017669F">
            <w:pPr>
              <w:spacing w:before="120" w:after="120"/>
              <w:jc w:val="center"/>
            </w:pPr>
            <w:r w:rsidRPr="00870918">
              <w:t>Yes</w:t>
            </w:r>
          </w:p>
        </w:tc>
        <w:tc>
          <w:tcPr>
            <w:tcW w:w="899" w:type="pct"/>
            <w:vAlign w:val="center"/>
          </w:tcPr>
          <w:p w14:paraId="042395C5" w14:textId="3068F049" w:rsidR="00E23762" w:rsidRPr="00870918" w:rsidRDefault="00E23762" w:rsidP="0017669F">
            <w:pPr>
              <w:spacing w:before="120" w:after="120"/>
              <w:jc w:val="center"/>
            </w:pPr>
            <w:r w:rsidRPr="00870918">
              <w:t>Yes (Renewal)</w:t>
            </w:r>
          </w:p>
        </w:tc>
      </w:tr>
      <w:tr w:rsidR="00E23762" w:rsidRPr="00870918" w14:paraId="57160B9A" w14:textId="77777777" w:rsidTr="00EE5D9D">
        <w:tc>
          <w:tcPr>
            <w:tcW w:w="981" w:type="pct"/>
            <w:vMerge/>
            <w:vAlign w:val="center"/>
          </w:tcPr>
          <w:p w14:paraId="68C49AB5" w14:textId="77777777" w:rsidR="00E23762" w:rsidRPr="00870918" w:rsidRDefault="00E23762" w:rsidP="0017669F">
            <w:pPr>
              <w:spacing w:before="120" w:after="120"/>
            </w:pPr>
          </w:p>
        </w:tc>
        <w:tc>
          <w:tcPr>
            <w:tcW w:w="4019" w:type="pct"/>
            <w:gridSpan w:val="4"/>
            <w:vAlign w:val="center"/>
          </w:tcPr>
          <w:p w14:paraId="13818F43" w14:textId="2313F896" w:rsidR="00E23762" w:rsidRPr="00870918" w:rsidRDefault="00E23762" w:rsidP="00A0456C">
            <w:pPr>
              <w:pStyle w:val="ListParagraph"/>
              <w:numPr>
                <w:ilvl w:val="0"/>
                <w:numId w:val="13"/>
              </w:numPr>
              <w:spacing w:before="120" w:after="120"/>
              <w:jc w:val="both"/>
            </w:pPr>
            <w:r w:rsidRPr="00870918">
              <w:t xml:space="preserve">In special cases, the IMT bands could be administratively </w:t>
            </w:r>
            <w:proofErr w:type="gramStart"/>
            <w:r w:rsidRPr="00870918">
              <w:t>grant</w:t>
            </w:r>
            <w:proofErr w:type="gramEnd"/>
            <w:r w:rsidRPr="00870918">
              <w:t xml:space="preserve"> to state-owned enterprises who directly serving national defense and security for a period up to 3 years, extendable up to 12 years more, for providing public service in combination with serving national defense and security.</w:t>
            </w:r>
          </w:p>
          <w:p w14:paraId="6C61C977" w14:textId="01A15D0C" w:rsidR="00E23762" w:rsidRPr="00870918" w:rsidRDefault="00E23762" w:rsidP="00A0456C">
            <w:pPr>
              <w:pStyle w:val="ListParagraph"/>
              <w:numPr>
                <w:ilvl w:val="0"/>
                <w:numId w:val="13"/>
              </w:numPr>
              <w:spacing w:before="120" w:after="120"/>
              <w:jc w:val="both"/>
            </w:pPr>
            <w:r w:rsidRPr="00870918">
              <w:t xml:space="preserve">Beauty contest could be applied to the IMT bands in </w:t>
            </w:r>
            <w:proofErr w:type="gramStart"/>
            <w:r w:rsidRPr="00870918">
              <w:t>case</w:t>
            </w:r>
            <w:proofErr w:type="gramEnd"/>
            <w:r w:rsidRPr="00870918">
              <w:t xml:space="preserve"> to facilitate the large-scale coverage of new technologies within a limited time or to encourage new entry to mobile market for promoting competition.</w:t>
            </w:r>
          </w:p>
          <w:p w14:paraId="7E7AC90C" w14:textId="5FE57A7E" w:rsidR="00E23762" w:rsidRPr="00870918" w:rsidRDefault="00E23762" w:rsidP="00A0456C">
            <w:pPr>
              <w:pStyle w:val="ListParagraph"/>
              <w:numPr>
                <w:ilvl w:val="0"/>
                <w:numId w:val="13"/>
              </w:numPr>
              <w:spacing w:before="120" w:after="120"/>
              <w:jc w:val="both"/>
            </w:pPr>
            <w:r w:rsidRPr="00870918">
              <w:t xml:space="preserve">Auction shall be applied to all IMT bands, except those </w:t>
            </w:r>
            <w:proofErr w:type="gramStart"/>
            <w:r w:rsidRPr="00870918">
              <w:t>be licensed</w:t>
            </w:r>
            <w:proofErr w:type="gramEnd"/>
            <w:r w:rsidRPr="00870918">
              <w:t xml:space="preserve"> through beauty contest or administrative which be decided by the Prime Minister.</w:t>
            </w:r>
          </w:p>
          <w:p w14:paraId="25FC31FA" w14:textId="77B7E55C" w:rsidR="00E23762" w:rsidRPr="00870918" w:rsidRDefault="00E23762" w:rsidP="00A0456C">
            <w:pPr>
              <w:pStyle w:val="ListParagraph"/>
              <w:numPr>
                <w:ilvl w:val="0"/>
                <w:numId w:val="13"/>
              </w:numPr>
              <w:spacing w:before="120" w:after="120"/>
              <w:jc w:val="both"/>
            </w:pPr>
            <w:r w:rsidRPr="00870918">
              <w:t>Payment for the right to use spectrum, excluding spectrum usage fee.</w:t>
            </w:r>
          </w:p>
        </w:tc>
      </w:tr>
      <w:tr w:rsidR="00E23762" w:rsidRPr="00870918" w14:paraId="3A529290" w14:textId="77777777" w:rsidTr="00747C71">
        <w:tc>
          <w:tcPr>
            <w:tcW w:w="981" w:type="pct"/>
            <w:vAlign w:val="center"/>
          </w:tcPr>
          <w:p w14:paraId="600A844B" w14:textId="53904A97" w:rsidR="00E23762" w:rsidRPr="00870918" w:rsidRDefault="00E23762" w:rsidP="0017669F">
            <w:pPr>
              <w:spacing w:before="120" w:after="120"/>
            </w:pPr>
            <w:r w:rsidRPr="00870918">
              <w:t>Sri Lanka</w:t>
            </w:r>
          </w:p>
        </w:tc>
        <w:tc>
          <w:tcPr>
            <w:tcW w:w="929" w:type="pct"/>
            <w:vAlign w:val="center"/>
          </w:tcPr>
          <w:p w14:paraId="1AB123DC" w14:textId="6926809D" w:rsidR="00EE6B8B" w:rsidRPr="00870918" w:rsidRDefault="00E23762" w:rsidP="0017669F">
            <w:pPr>
              <w:spacing w:before="120" w:after="120"/>
              <w:jc w:val="center"/>
            </w:pPr>
            <w:r w:rsidRPr="00870918">
              <w:t>Yes</w:t>
            </w:r>
          </w:p>
          <w:p w14:paraId="0E8218A7" w14:textId="0501373F" w:rsidR="00E23762" w:rsidRPr="00870918" w:rsidRDefault="00E23762" w:rsidP="0017669F">
            <w:pPr>
              <w:spacing w:before="120" w:after="120"/>
              <w:jc w:val="center"/>
            </w:pPr>
            <w:r w:rsidRPr="00870918">
              <w:t>(</w:t>
            </w:r>
            <w:r w:rsidRPr="00870918">
              <w:rPr>
                <w:lang w:eastAsia="zh-CN"/>
              </w:rPr>
              <w:t>Upfront Fee)</w:t>
            </w:r>
          </w:p>
        </w:tc>
        <w:tc>
          <w:tcPr>
            <w:tcW w:w="821" w:type="pct"/>
            <w:vAlign w:val="center"/>
          </w:tcPr>
          <w:p w14:paraId="2FF86542" w14:textId="526A830E" w:rsidR="00E23762" w:rsidRPr="00870918" w:rsidRDefault="00E23762" w:rsidP="0017669F">
            <w:pPr>
              <w:spacing w:before="120" w:after="120"/>
              <w:jc w:val="center"/>
            </w:pPr>
            <w:r w:rsidRPr="00870918">
              <w:t>Yes</w:t>
            </w:r>
          </w:p>
        </w:tc>
        <w:tc>
          <w:tcPr>
            <w:tcW w:w="1370" w:type="pct"/>
            <w:vAlign w:val="center"/>
          </w:tcPr>
          <w:p w14:paraId="74EDFD97" w14:textId="77777777" w:rsidR="00235746" w:rsidRDefault="00E23762" w:rsidP="0017669F">
            <w:pPr>
              <w:spacing w:before="120" w:after="120"/>
              <w:jc w:val="center"/>
            </w:pPr>
            <w:r w:rsidRPr="00870918">
              <w:t>Yes</w:t>
            </w:r>
          </w:p>
          <w:p w14:paraId="67515D5B" w14:textId="0A2CD4D7" w:rsidR="00E23762" w:rsidRPr="00870918" w:rsidRDefault="00E23762" w:rsidP="0017669F">
            <w:pPr>
              <w:spacing w:before="120" w:after="120"/>
              <w:jc w:val="center"/>
            </w:pPr>
            <w:r w:rsidRPr="00870918">
              <w:t>(</w:t>
            </w:r>
            <w:r w:rsidRPr="00870918">
              <w:rPr>
                <w:lang w:eastAsia="zh-CN"/>
              </w:rPr>
              <w:t>Upfront Fee)</w:t>
            </w:r>
          </w:p>
        </w:tc>
        <w:tc>
          <w:tcPr>
            <w:tcW w:w="899" w:type="pct"/>
            <w:vAlign w:val="center"/>
          </w:tcPr>
          <w:p w14:paraId="377757BB" w14:textId="62DD426B" w:rsidR="00E23762" w:rsidRPr="00870918" w:rsidRDefault="00E23762" w:rsidP="0017669F">
            <w:pPr>
              <w:spacing w:before="120" w:after="120"/>
              <w:jc w:val="center"/>
            </w:pPr>
            <w:r w:rsidRPr="00870918">
              <w:t>-</w:t>
            </w:r>
          </w:p>
        </w:tc>
      </w:tr>
      <w:tr w:rsidR="00E23762" w:rsidRPr="00870918" w14:paraId="03B177E0" w14:textId="77777777" w:rsidTr="00747C71">
        <w:tc>
          <w:tcPr>
            <w:tcW w:w="981" w:type="pct"/>
            <w:vAlign w:val="center"/>
          </w:tcPr>
          <w:p w14:paraId="16DDF41D" w14:textId="27DE6688" w:rsidR="00E23762" w:rsidRPr="00870918" w:rsidRDefault="00E23762" w:rsidP="0017669F">
            <w:pPr>
              <w:spacing w:before="120" w:after="120"/>
            </w:pPr>
            <w:r w:rsidRPr="00870918">
              <w:rPr>
                <w:rFonts w:eastAsia="Batang"/>
                <w:lang w:val="vi-VN"/>
              </w:rPr>
              <w:t>Brunei Darussalam</w:t>
            </w:r>
          </w:p>
        </w:tc>
        <w:tc>
          <w:tcPr>
            <w:tcW w:w="929" w:type="pct"/>
            <w:vAlign w:val="center"/>
          </w:tcPr>
          <w:p w14:paraId="5BEAC72A" w14:textId="3942FDDE" w:rsidR="00E23762" w:rsidRPr="00870918" w:rsidRDefault="00E23762" w:rsidP="0017669F">
            <w:pPr>
              <w:spacing w:before="120" w:after="120"/>
              <w:jc w:val="center"/>
            </w:pPr>
            <w:r w:rsidRPr="00870918">
              <w:t>No</w:t>
            </w:r>
          </w:p>
        </w:tc>
        <w:tc>
          <w:tcPr>
            <w:tcW w:w="821" w:type="pct"/>
            <w:vAlign w:val="center"/>
          </w:tcPr>
          <w:p w14:paraId="58E76CCC" w14:textId="56BBCBEE" w:rsidR="00E23762" w:rsidRPr="00870918" w:rsidRDefault="00E23762" w:rsidP="0017669F">
            <w:pPr>
              <w:spacing w:before="120" w:after="120"/>
              <w:jc w:val="center"/>
            </w:pPr>
            <w:r w:rsidRPr="00870918">
              <w:t>No</w:t>
            </w:r>
          </w:p>
        </w:tc>
        <w:tc>
          <w:tcPr>
            <w:tcW w:w="1370" w:type="pct"/>
            <w:vAlign w:val="center"/>
          </w:tcPr>
          <w:p w14:paraId="4145C672" w14:textId="5C15391D" w:rsidR="00E23762" w:rsidRPr="00870918" w:rsidRDefault="00E23762" w:rsidP="0017669F">
            <w:pPr>
              <w:spacing w:before="120" w:after="120"/>
              <w:jc w:val="center"/>
            </w:pPr>
            <w:r w:rsidRPr="00870918">
              <w:t>No</w:t>
            </w:r>
          </w:p>
        </w:tc>
        <w:tc>
          <w:tcPr>
            <w:tcW w:w="899" w:type="pct"/>
            <w:vAlign w:val="center"/>
          </w:tcPr>
          <w:p w14:paraId="2CDAD251" w14:textId="75D0983E" w:rsidR="00E23762" w:rsidRPr="00870918" w:rsidRDefault="00E23762" w:rsidP="0017669F">
            <w:pPr>
              <w:spacing w:before="120" w:after="120"/>
              <w:jc w:val="center"/>
            </w:pPr>
            <w:r w:rsidRPr="00870918">
              <w:t>by allocation for a pre-determined fee</w:t>
            </w:r>
          </w:p>
        </w:tc>
      </w:tr>
      <w:tr w:rsidR="00E23762" w:rsidRPr="00870918" w14:paraId="37F7F591" w14:textId="77777777" w:rsidTr="00747C71">
        <w:tc>
          <w:tcPr>
            <w:tcW w:w="981" w:type="pct"/>
            <w:vAlign w:val="center"/>
          </w:tcPr>
          <w:p w14:paraId="5B5BE1B5" w14:textId="57FDC4DE" w:rsidR="00E23762" w:rsidRPr="00870918" w:rsidRDefault="00E23762" w:rsidP="0017669F">
            <w:pPr>
              <w:spacing w:before="120" w:after="120"/>
              <w:rPr>
                <w:rFonts w:eastAsia="Batang"/>
                <w:lang w:val="vi-VN"/>
              </w:rPr>
            </w:pPr>
            <w:r w:rsidRPr="00870918">
              <w:rPr>
                <w:rFonts w:eastAsia="Batang"/>
                <w:lang w:val="vi-VN"/>
              </w:rPr>
              <w:t>Pakistan (Islamic Republic of)</w:t>
            </w:r>
          </w:p>
        </w:tc>
        <w:tc>
          <w:tcPr>
            <w:tcW w:w="929" w:type="pct"/>
            <w:vAlign w:val="center"/>
          </w:tcPr>
          <w:p w14:paraId="6EEEB923" w14:textId="3D764BBF" w:rsidR="00E23762" w:rsidRPr="00870918" w:rsidRDefault="00E23762" w:rsidP="0017669F">
            <w:pPr>
              <w:spacing w:before="120" w:after="120"/>
              <w:jc w:val="center"/>
            </w:pPr>
            <w:r w:rsidRPr="00870918">
              <w:rPr>
                <w:lang w:val="vi-VN"/>
              </w:rPr>
              <w:t>-</w:t>
            </w:r>
          </w:p>
        </w:tc>
        <w:tc>
          <w:tcPr>
            <w:tcW w:w="821" w:type="pct"/>
            <w:vAlign w:val="center"/>
          </w:tcPr>
          <w:p w14:paraId="5741727E" w14:textId="7E44A2B8" w:rsidR="00E23762" w:rsidRPr="00870918" w:rsidRDefault="00E23762" w:rsidP="0017669F">
            <w:pPr>
              <w:spacing w:before="120" w:after="120"/>
              <w:jc w:val="center"/>
            </w:pPr>
            <w:r w:rsidRPr="00870918">
              <w:rPr>
                <w:lang w:val="vi-VN"/>
              </w:rPr>
              <w:t>-</w:t>
            </w:r>
          </w:p>
        </w:tc>
        <w:tc>
          <w:tcPr>
            <w:tcW w:w="1370" w:type="pct"/>
            <w:vAlign w:val="center"/>
          </w:tcPr>
          <w:p w14:paraId="04D23281" w14:textId="2A235FDC" w:rsidR="00E23762" w:rsidRPr="00870918" w:rsidRDefault="00E23762" w:rsidP="0017669F">
            <w:pPr>
              <w:spacing w:before="120" w:after="120"/>
              <w:jc w:val="center"/>
            </w:pPr>
            <w:r w:rsidRPr="00870918">
              <w:rPr>
                <w:lang w:val="vi-VN"/>
              </w:rPr>
              <w:t>Yes</w:t>
            </w:r>
          </w:p>
        </w:tc>
        <w:tc>
          <w:tcPr>
            <w:tcW w:w="899" w:type="pct"/>
            <w:vAlign w:val="center"/>
          </w:tcPr>
          <w:p w14:paraId="0EE83377" w14:textId="4DB89FB9" w:rsidR="009E6643" w:rsidRPr="00870918" w:rsidRDefault="00E23762" w:rsidP="00523A93">
            <w:pPr>
              <w:spacing w:before="120" w:after="120"/>
              <w:jc w:val="center"/>
            </w:pPr>
            <w:r w:rsidRPr="00870918">
              <w:t>-</w:t>
            </w:r>
          </w:p>
        </w:tc>
      </w:tr>
      <w:tr w:rsidR="00E23762" w:rsidRPr="00870918" w14:paraId="26DC771E" w14:textId="77777777" w:rsidTr="00747C71">
        <w:tc>
          <w:tcPr>
            <w:tcW w:w="981" w:type="pct"/>
            <w:vAlign w:val="center"/>
          </w:tcPr>
          <w:p w14:paraId="40CA0F08" w14:textId="54EB4FCF" w:rsidR="00E23762" w:rsidRPr="00870918" w:rsidRDefault="00E23762" w:rsidP="0017669F">
            <w:pPr>
              <w:spacing w:before="120" w:after="120"/>
              <w:rPr>
                <w:rFonts w:eastAsia="Batang"/>
                <w:lang w:val="vi-VN"/>
              </w:rPr>
            </w:pPr>
            <w:r w:rsidRPr="00870918">
              <w:rPr>
                <w:rFonts w:eastAsia="Batang"/>
                <w:lang w:val="vi-VN"/>
              </w:rPr>
              <w:t>Palau (Republic of)</w:t>
            </w:r>
          </w:p>
        </w:tc>
        <w:tc>
          <w:tcPr>
            <w:tcW w:w="929" w:type="pct"/>
            <w:vAlign w:val="center"/>
          </w:tcPr>
          <w:p w14:paraId="22AF8884" w14:textId="10C6BE96" w:rsidR="00E23762" w:rsidRPr="00870918" w:rsidRDefault="00E23762" w:rsidP="0017669F">
            <w:pPr>
              <w:spacing w:before="120" w:after="120"/>
              <w:jc w:val="center"/>
              <w:rPr>
                <w:lang w:val="vi-VN"/>
              </w:rPr>
            </w:pPr>
            <w:r w:rsidRPr="00870918">
              <w:rPr>
                <w:lang w:val="vi-VN"/>
              </w:rPr>
              <w:t>Yes</w:t>
            </w:r>
            <w:r w:rsidR="00936668" w:rsidRPr="00870918">
              <w:rPr>
                <w:rStyle w:val="FootnoteReference"/>
                <w:lang w:val="vi-VN"/>
              </w:rPr>
              <w:footnoteReference w:id="4"/>
            </w:r>
          </w:p>
        </w:tc>
        <w:tc>
          <w:tcPr>
            <w:tcW w:w="821" w:type="pct"/>
            <w:vAlign w:val="center"/>
          </w:tcPr>
          <w:p w14:paraId="4314E4ED" w14:textId="544C0844" w:rsidR="00E23762" w:rsidRPr="00870918" w:rsidRDefault="00E23762" w:rsidP="0017669F">
            <w:pPr>
              <w:spacing w:before="120" w:after="120"/>
              <w:jc w:val="center"/>
              <w:rPr>
                <w:lang w:val="vi-VN"/>
              </w:rPr>
            </w:pPr>
            <w:r w:rsidRPr="00870918">
              <w:rPr>
                <w:lang w:val="vi-VN"/>
              </w:rPr>
              <w:t>-</w:t>
            </w:r>
          </w:p>
        </w:tc>
        <w:tc>
          <w:tcPr>
            <w:tcW w:w="1370" w:type="pct"/>
            <w:vAlign w:val="center"/>
          </w:tcPr>
          <w:p w14:paraId="139F420D" w14:textId="03E60CB2" w:rsidR="00E23762" w:rsidRPr="00870918" w:rsidRDefault="00E23762" w:rsidP="0017669F">
            <w:pPr>
              <w:spacing w:before="120" w:after="120"/>
              <w:jc w:val="center"/>
              <w:rPr>
                <w:lang w:val="vi-VN"/>
              </w:rPr>
            </w:pPr>
            <w:r w:rsidRPr="00870918">
              <w:rPr>
                <w:lang w:val="vi-VN"/>
              </w:rPr>
              <w:t>-</w:t>
            </w:r>
          </w:p>
        </w:tc>
        <w:tc>
          <w:tcPr>
            <w:tcW w:w="899" w:type="pct"/>
            <w:vAlign w:val="center"/>
          </w:tcPr>
          <w:p w14:paraId="5FB59A0D" w14:textId="2B81C309" w:rsidR="00E23762" w:rsidRPr="00870918" w:rsidRDefault="00E23762" w:rsidP="0017669F">
            <w:pPr>
              <w:spacing w:before="120" w:after="120"/>
              <w:jc w:val="center"/>
            </w:pPr>
            <w:r w:rsidRPr="00870918">
              <w:t>-</w:t>
            </w:r>
          </w:p>
        </w:tc>
      </w:tr>
      <w:tr w:rsidR="00E23762" w:rsidRPr="00870918" w14:paraId="447E0EAE" w14:textId="77777777" w:rsidTr="00747C71">
        <w:tc>
          <w:tcPr>
            <w:tcW w:w="981" w:type="pct"/>
            <w:vAlign w:val="center"/>
          </w:tcPr>
          <w:p w14:paraId="32FBFFC5" w14:textId="0A5A325C" w:rsidR="00E23762" w:rsidRPr="00870918" w:rsidRDefault="00E23762" w:rsidP="0017669F">
            <w:pPr>
              <w:spacing w:before="120" w:after="120"/>
              <w:rPr>
                <w:rFonts w:eastAsia="Batang"/>
                <w:lang w:val="vi-VN"/>
              </w:rPr>
            </w:pPr>
            <w:r w:rsidRPr="00870918">
              <w:lastRenderedPageBreak/>
              <w:t>Nepal (Federal Democratic Republic of)</w:t>
            </w:r>
          </w:p>
        </w:tc>
        <w:tc>
          <w:tcPr>
            <w:tcW w:w="929" w:type="pct"/>
            <w:vAlign w:val="center"/>
          </w:tcPr>
          <w:p w14:paraId="08900003" w14:textId="71EF2741" w:rsidR="00E23762" w:rsidRPr="00870918" w:rsidRDefault="00E23762" w:rsidP="0017669F">
            <w:pPr>
              <w:spacing w:before="120" w:after="120"/>
              <w:jc w:val="center"/>
              <w:rPr>
                <w:lang w:val="vi-VN"/>
              </w:rPr>
            </w:pPr>
            <w:r w:rsidRPr="00870918">
              <w:rPr>
                <w:lang w:val="vi-VN"/>
              </w:rPr>
              <w:t>-</w:t>
            </w:r>
          </w:p>
        </w:tc>
        <w:tc>
          <w:tcPr>
            <w:tcW w:w="821" w:type="pct"/>
            <w:vAlign w:val="center"/>
          </w:tcPr>
          <w:p w14:paraId="175D2598" w14:textId="7EC1DC86" w:rsidR="00E23762" w:rsidRPr="00870918" w:rsidRDefault="00E23762" w:rsidP="0017669F">
            <w:pPr>
              <w:spacing w:before="120" w:after="120"/>
              <w:jc w:val="center"/>
              <w:rPr>
                <w:lang w:val="vi-VN"/>
              </w:rPr>
            </w:pPr>
            <w:r w:rsidRPr="00870918">
              <w:rPr>
                <w:lang w:val="vi-VN"/>
              </w:rPr>
              <w:t>-</w:t>
            </w:r>
          </w:p>
        </w:tc>
        <w:tc>
          <w:tcPr>
            <w:tcW w:w="1370" w:type="pct"/>
            <w:vAlign w:val="center"/>
          </w:tcPr>
          <w:p w14:paraId="6B77FC07" w14:textId="1389E5E2" w:rsidR="00E23762" w:rsidRPr="00870918" w:rsidRDefault="00E23762" w:rsidP="0017669F">
            <w:pPr>
              <w:spacing w:before="120" w:after="120"/>
              <w:jc w:val="center"/>
              <w:rPr>
                <w:lang w:val="vi-VN"/>
              </w:rPr>
            </w:pPr>
            <w:r w:rsidRPr="00870918">
              <w:rPr>
                <w:lang w:val="vi-VN"/>
              </w:rPr>
              <w:t>No</w:t>
            </w:r>
          </w:p>
        </w:tc>
        <w:tc>
          <w:tcPr>
            <w:tcW w:w="899" w:type="pct"/>
            <w:vAlign w:val="center"/>
          </w:tcPr>
          <w:p w14:paraId="750C8124" w14:textId="63656AE5" w:rsidR="00E23762" w:rsidRPr="00870918" w:rsidRDefault="00E23762" w:rsidP="0017669F">
            <w:pPr>
              <w:spacing w:before="120" w:after="120"/>
              <w:jc w:val="center"/>
            </w:pPr>
            <w:r w:rsidRPr="00870918">
              <w:t>No</w:t>
            </w:r>
          </w:p>
        </w:tc>
      </w:tr>
      <w:tr w:rsidR="00E23762" w:rsidRPr="00870918" w14:paraId="775F007F" w14:textId="77777777" w:rsidTr="00EE5D9D">
        <w:tc>
          <w:tcPr>
            <w:tcW w:w="981" w:type="pct"/>
            <w:vAlign w:val="center"/>
          </w:tcPr>
          <w:p w14:paraId="0329659F" w14:textId="08D3CAEA" w:rsidR="00E23762" w:rsidRPr="00870918" w:rsidRDefault="00E23762" w:rsidP="0017669F">
            <w:pPr>
              <w:spacing w:before="120" w:after="120"/>
            </w:pPr>
            <w:r w:rsidRPr="00870918">
              <w:rPr>
                <w:rFonts w:eastAsia="MS Mincho"/>
                <w:lang w:eastAsia="ja-JP"/>
              </w:rPr>
              <w:t>Japan</w:t>
            </w:r>
          </w:p>
        </w:tc>
        <w:tc>
          <w:tcPr>
            <w:tcW w:w="929" w:type="pct"/>
            <w:vAlign w:val="center"/>
          </w:tcPr>
          <w:p w14:paraId="662C2F9E" w14:textId="401C21EA" w:rsidR="00E23762" w:rsidRPr="00870918" w:rsidRDefault="00E23762" w:rsidP="0017669F">
            <w:pPr>
              <w:spacing w:before="120" w:after="120"/>
              <w:jc w:val="center"/>
              <w:rPr>
                <w:lang w:val="vi-VN"/>
              </w:rPr>
            </w:pPr>
            <w:r w:rsidRPr="00870918">
              <w:rPr>
                <w:rFonts w:eastAsia="MS Mincho"/>
                <w:lang w:val="vi-VN" w:eastAsia="ja-JP"/>
              </w:rPr>
              <w:t>-</w:t>
            </w:r>
          </w:p>
        </w:tc>
        <w:tc>
          <w:tcPr>
            <w:tcW w:w="821" w:type="pct"/>
            <w:vAlign w:val="center"/>
          </w:tcPr>
          <w:p w14:paraId="482BBCB5" w14:textId="124DDC9C" w:rsidR="00E23762" w:rsidRPr="00870918" w:rsidRDefault="00E23762" w:rsidP="00DA001C">
            <w:pPr>
              <w:spacing w:before="120" w:after="120"/>
              <w:rPr>
                <w:lang w:val="vi-VN"/>
              </w:rPr>
            </w:pPr>
            <w:r w:rsidRPr="00870918">
              <w:rPr>
                <w:lang w:val="vi-VN"/>
              </w:rPr>
              <w:t>The  amendment to the Radio Law in Japan, enacted on 17 May 20</w:t>
            </w:r>
            <w:r w:rsidRPr="00870918">
              <w:rPr>
                <w:rFonts w:eastAsia="MS Mincho"/>
                <w:lang w:val="vi-VN" w:eastAsia="ja-JP"/>
              </w:rPr>
              <w:t>19</w:t>
            </w:r>
            <w:r w:rsidRPr="00870918">
              <w:rPr>
                <w:lang w:val="vi-VN"/>
              </w:rPr>
              <w:t xml:space="preserve">, established regulations concerning frequency allocation procedures based on the economic value of the spectrum. Each approved applicant is required to pay an annual fee to the government, as specified in their deployment plan. The fees collected from the applicants are used for initiatives that support “Society 5.0”, including the </w:t>
            </w:r>
            <w:r w:rsidRPr="00870918">
              <w:rPr>
                <w:lang w:val="vi-VN"/>
              </w:rPr>
              <w:lastRenderedPageBreak/>
              <w:t>promotion of the development of advanced information and communication networks that utilize radio waves.</w:t>
            </w:r>
          </w:p>
        </w:tc>
        <w:tc>
          <w:tcPr>
            <w:tcW w:w="1370" w:type="pct"/>
            <w:vAlign w:val="center"/>
          </w:tcPr>
          <w:p w14:paraId="50F34358" w14:textId="501514E7" w:rsidR="00E23762" w:rsidRPr="00870918" w:rsidRDefault="00E23762" w:rsidP="0017669F">
            <w:pPr>
              <w:spacing w:before="120" w:after="120"/>
              <w:jc w:val="center"/>
              <w:rPr>
                <w:lang w:val="vi-VN"/>
              </w:rPr>
            </w:pPr>
            <w:r w:rsidRPr="00870918">
              <w:rPr>
                <w:rFonts w:eastAsia="MS Mincho"/>
                <w:lang w:val="vi-VN" w:eastAsia="ja-JP"/>
              </w:rPr>
              <w:lastRenderedPageBreak/>
              <w:t>-</w:t>
            </w:r>
          </w:p>
        </w:tc>
        <w:tc>
          <w:tcPr>
            <w:tcW w:w="899" w:type="pct"/>
            <w:vAlign w:val="center"/>
          </w:tcPr>
          <w:p w14:paraId="1F6B6DC6" w14:textId="53CFBFA7" w:rsidR="00E23762" w:rsidRPr="00870918" w:rsidRDefault="00E23762" w:rsidP="0017669F">
            <w:pPr>
              <w:spacing w:before="120" w:after="120"/>
              <w:jc w:val="center"/>
            </w:pPr>
            <w:r w:rsidRPr="00870918">
              <w:rPr>
                <w:rFonts w:eastAsia="MS Mincho"/>
                <w:lang w:eastAsia="ja-JP"/>
              </w:rPr>
              <w:t>-</w:t>
            </w:r>
          </w:p>
        </w:tc>
      </w:tr>
    </w:tbl>
    <w:p w14:paraId="798615F0" w14:textId="77777777" w:rsidR="00DA001C" w:rsidRPr="00870918" w:rsidRDefault="00DA001C" w:rsidP="00DA001C">
      <w:pPr>
        <w:jc w:val="both"/>
      </w:pPr>
    </w:p>
    <w:p w14:paraId="5CC3A21F" w14:textId="753EDCB3" w:rsidR="001266C3" w:rsidRPr="00870918" w:rsidRDefault="00C407BD" w:rsidP="00950951">
      <w:pPr>
        <w:pStyle w:val="Heading2"/>
        <w:spacing w:before="120" w:after="120"/>
        <w:jc w:val="both"/>
        <w:rPr>
          <w:rFonts w:ascii="Times New Roman" w:eastAsia="MS Mincho" w:hAnsi="Times New Roman" w:cs="Times New Roman"/>
          <w:b/>
          <w:bCs/>
          <w:color w:val="auto"/>
          <w:lang w:eastAsia="ja-JP"/>
        </w:rPr>
      </w:pPr>
      <w:r w:rsidRPr="00870918">
        <w:rPr>
          <w:rFonts w:ascii="Times New Roman" w:eastAsia="BatangChe" w:hAnsi="Times New Roman" w:cs="Times New Roman"/>
          <w:b/>
          <w:bCs/>
          <w:color w:val="auto"/>
          <w:sz w:val="24"/>
          <w:szCs w:val="24"/>
        </w:rPr>
        <w:t>2.5</w:t>
      </w:r>
      <w:r w:rsidRPr="00870918">
        <w:rPr>
          <w:rFonts w:ascii="Times New Roman" w:eastAsia="BatangChe" w:hAnsi="Times New Roman" w:cs="Times New Roman"/>
          <w:b/>
          <w:bCs/>
          <w:color w:val="auto"/>
          <w:sz w:val="24"/>
          <w:szCs w:val="24"/>
        </w:rPr>
        <w:tab/>
        <w:t>Responses to Question 3</w:t>
      </w:r>
      <w:r w:rsidR="001266C3" w:rsidRPr="00870918">
        <w:rPr>
          <w:rFonts w:ascii="Times New Roman" w:eastAsia="BatangChe" w:hAnsi="Times New Roman" w:cs="Times New Roman"/>
          <w:b/>
          <w:bCs/>
          <w:color w:val="auto"/>
          <w:sz w:val="24"/>
          <w:szCs w:val="24"/>
        </w:rPr>
        <w:t xml:space="preserve"> </w:t>
      </w:r>
      <w:r w:rsidR="001266C3" w:rsidRPr="00870918">
        <w:rPr>
          <w:rFonts w:ascii="Times New Roman" w:eastAsia="MS Mincho" w:hAnsi="Times New Roman" w:cs="Times New Roman"/>
          <w:b/>
          <w:bCs/>
          <w:color w:val="auto"/>
          <w:lang w:eastAsia="ja-JP"/>
        </w:rPr>
        <w:t>(In your regulation, what methodology is used for the determination of the value of the IMT spectrum for specific bands?)</w:t>
      </w:r>
      <w:r w:rsidR="005F5B2E" w:rsidRPr="00870918">
        <w:rPr>
          <w:rStyle w:val="FootnoteReference"/>
          <w:rFonts w:ascii="Times New Roman" w:eastAsia="MS Mincho" w:hAnsi="Times New Roman" w:cs="Times New Roman"/>
          <w:b/>
          <w:bCs/>
          <w:color w:val="auto"/>
          <w:lang w:eastAsia="ja-JP"/>
        </w:rPr>
        <w:footnoteReference w:id="5"/>
      </w:r>
    </w:p>
    <w:p w14:paraId="5BB185AC" w14:textId="7B3072F7" w:rsidR="00F976ED" w:rsidRPr="00870918" w:rsidRDefault="00F976ED" w:rsidP="00AC6D98">
      <w:pPr>
        <w:tabs>
          <w:tab w:val="left" w:pos="993"/>
        </w:tabs>
        <w:spacing w:before="120" w:after="120"/>
        <w:jc w:val="both"/>
        <w:rPr>
          <w:b/>
          <w:bCs/>
        </w:rPr>
      </w:pPr>
      <w:r w:rsidRPr="00870918">
        <w:rPr>
          <w:b/>
          <w:bCs/>
        </w:rPr>
        <w:t>1)</w:t>
      </w:r>
      <w:r w:rsidRPr="00870918">
        <w:rPr>
          <w:b/>
          <w:bCs/>
        </w:rPr>
        <w:tab/>
        <w:t>Bhutan</w:t>
      </w:r>
    </w:p>
    <w:p w14:paraId="11F5DA85" w14:textId="1D2F8344" w:rsidR="00F976ED" w:rsidRPr="00AC6D98" w:rsidRDefault="00F976ED" w:rsidP="00AC6D98">
      <w:pPr>
        <w:spacing w:before="120" w:after="120"/>
        <w:jc w:val="both"/>
        <w:rPr>
          <w:rFonts w:eastAsia="Times New Roman"/>
          <w:bCs/>
          <w:iCs/>
          <w:color w:val="000000" w:themeColor="text1"/>
        </w:rPr>
      </w:pPr>
      <w:r w:rsidRPr="00870918">
        <w:rPr>
          <w:rFonts w:eastAsia="Times New Roman"/>
          <w:bCs/>
          <w:iCs/>
          <w:color w:val="000000" w:themeColor="text1"/>
        </w:rPr>
        <w:t>Number of user/coverage (Regional Factor), Frequency, Bandwidth, Site location (Rural/ Urban), Publicity factor. Please refer NRRR 2021 for detailed explanation on spectrum pricing</w:t>
      </w:r>
      <w:r w:rsidR="00AC6D98">
        <w:rPr>
          <w:rFonts w:eastAsia="SimSun" w:hint="eastAsia"/>
          <w:bCs/>
          <w:iCs/>
          <w:color w:val="000000" w:themeColor="text1"/>
          <w:lang w:eastAsia="zh-CN"/>
        </w:rPr>
        <w:t>.</w:t>
      </w:r>
      <w:r w:rsidR="00AC6D98">
        <w:rPr>
          <w:rFonts w:eastAsia="SimSun"/>
          <w:bCs/>
          <w:iCs/>
          <w:color w:val="000000" w:themeColor="text1"/>
          <w:lang w:eastAsia="zh-CN"/>
        </w:rPr>
        <w:t xml:space="preserve"> </w:t>
      </w:r>
      <w:r w:rsidRPr="00870918">
        <w:rPr>
          <w:rFonts w:eastAsia="Times New Roman"/>
        </w:rPr>
        <w:t xml:space="preserve">(Please refer to </w:t>
      </w:r>
      <w:hyperlink r:id="rId17">
        <w:r w:rsidRPr="00870918">
          <w:rPr>
            <w:rFonts w:eastAsia="Times New Roman"/>
            <w:color w:val="0563C1"/>
            <w:u w:val="single"/>
          </w:rPr>
          <w:t>Annex 3 to document 1B/80</w:t>
        </w:r>
      </w:hyperlink>
      <w:r w:rsidRPr="00870918">
        <w:rPr>
          <w:rFonts w:eastAsia="Times New Roman"/>
        </w:rPr>
        <w:t>)</w:t>
      </w:r>
    </w:p>
    <w:p w14:paraId="4461F692" w14:textId="7D0EDC2C" w:rsidR="00F976ED" w:rsidRPr="00870918" w:rsidRDefault="00F976ED" w:rsidP="00AC6D98">
      <w:pPr>
        <w:tabs>
          <w:tab w:val="left" w:pos="993"/>
        </w:tabs>
        <w:spacing w:before="120" w:after="120"/>
        <w:jc w:val="both"/>
        <w:rPr>
          <w:b/>
          <w:bCs/>
        </w:rPr>
      </w:pPr>
      <w:r w:rsidRPr="00870918">
        <w:rPr>
          <w:b/>
          <w:bCs/>
        </w:rPr>
        <w:t>2)</w:t>
      </w:r>
      <w:r w:rsidRPr="00870918">
        <w:rPr>
          <w:b/>
          <w:bCs/>
        </w:rPr>
        <w:tab/>
        <w:t>China, People’s Republic of</w:t>
      </w:r>
    </w:p>
    <w:p w14:paraId="72A1999C" w14:textId="77777777" w:rsidR="000F6448" w:rsidRPr="00870918" w:rsidRDefault="000F6448" w:rsidP="00AC6D98">
      <w:pPr>
        <w:spacing w:before="120" w:after="120"/>
        <w:jc w:val="both"/>
      </w:pPr>
      <w:r w:rsidRPr="00870918">
        <w:t>In China, Frequency characteristic and social/indirect benefits are the main influence factors for the determination of the value of the IMT spectrum for specific bands.</w:t>
      </w:r>
    </w:p>
    <w:p w14:paraId="3C8ED92D" w14:textId="641A9FCD" w:rsidR="000F6448" w:rsidRPr="00870918" w:rsidRDefault="000F6448" w:rsidP="00A0456C">
      <w:pPr>
        <w:pStyle w:val="ListParagraph"/>
        <w:numPr>
          <w:ilvl w:val="0"/>
          <w:numId w:val="14"/>
        </w:numPr>
        <w:spacing w:before="120" w:after="120"/>
        <w:jc w:val="both"/>
      </w:pPr>
      <w:r w:rsidRPr="00870918">
        <w:t>Frequency characteristic. Different frequency bands have different characteristics, such as different propagation and different path loss. The lower the frequency band, the larger the coverage of the single base station, and the higher the value provided from the single MHz spectrum.</w:t>
      </w:r>
    </w:p>
    <w:p w14:paraId="79D4AED6" w14:textId="080DCCB4" w:rsidR="00B42443" w:rsidRPr="00870918" w:rsidRDefault="000F6448" w:rsidP="00A0456C">
      <w:pPr>
        <w:pStyle w:val="ListParagraph"/>
        <w:numPr>
          <w:ilvl w:val="0"/>
          <w:numId w:val="14"/>
        </w:numPr>
        <w:spacing w:before="120" w:after="120"/>
        <w:jc w:val="both"/>
      </w:pPr>
      <w:r w:rsidRPr="00870918">
        <w:t>Social and indirect benefits. Social and indirect benefits are important factors in evaluating the importance of the radio spectrum authorization. These factors are reflected in the socio-economic development, the feelings of happiness and convenience of the people.  To provide universal services to bridge the urban-rural digital divide and bring broadband to rural areas.</w:t>
      </w:r>
    </w:p>
    <w:p w14:paraId="7D3D05C5" w14:textId="2BE62D4B" w:rsidR="00F976ED" w:rsidRPr="00870918" w:rsidRDefault="00F976ED" w:rsidP="00AC6D98">
      <w:pPr>
        <w:tabs>
          <w:tab w:val="left" w:pos="851"/>
        </w:tabs>
        <w:spacing w:before="120" w:after="120"/>
        <w:jc w:val="both"/>
        <w:rPr>
          <w:b/>
          <w:bCs/>
        </w:rPr>
      </w:pPr>
      <w:r w:rsidRPr="00870918">
        <w:rPr>
          <w:b/>
          <w:bCs/>
        </w:rPr>
        <w:t>3)</w:t>
      </w:r>
      <w:r w:rsidRPr="00870918">
        <w:rPr>
          <w:b/>
          <w:bCs/>
        </w:rPr>
        <w:tab/>
      </w:r>
      <w:r w:rsidR="0083133D" w:rsidRPr="00870918">
        <w:rPr>
          <w:b/>
          <w:bCs/>
        </w:rPr>
        <w:t xml:space="preserve"> </w:t>
      </w:r>
      <w:r w:rsidRPr="00870918">
        <w:rPr>
          <w:b/>
          <w:bCs/>
        </w:rPr>
        <w:t>India, Republic of</w:t>
      </w:r>
    </w:p>
    <w:p w14:paraId="605EE5EF" w14:textId="6F516285" w:rsidR="00DF742D" w:rsidRPr="00870918" w:rsidRDefault="00DF742D" w:rsidP="00215B76">
      <w:pPr>
        <w:spacing w:before="120" w:after="120"/>
        <w:jc w:val="both"/>
      </w:pPr>
      <w:r w:rsidRPr="00870918">
        <w:lastRenderedPageBreak/>
        <w:t xml:space="preserve">It is well understood that rational valuation and pricing of the precious spectrum resource to enable the orderly growth of the telecom sector is </w:t>
      </w:r>
      <w:r w:rsidR="009F0E19" w:rsidRPr="00870918">
        <w:t>essential.</w:t>
      </w:r>
      <w:r w:rsidRPr="00870918">
        <w:t xml:space="preserve"> In India, the Government has set itself the following objectives for the auction of spectrum:</w:t>
      </w:r>
    </w:p>
    <w:p w14:paraId="33A7EC39" w14:textId="24717950" w:rsidR="00DF742D" w:rsidRPr="00870918" w:rsidRDefault="00DF742D" w:rsidP="00A0456C">
      <w:pPr>
        <w:pStyle w:val="ListParagraph"/>
        <w:numPr>
          <w:ilvl w:val="0"/>
          <w:numId w:val="13"/>
        </w:numPr>
        <w:spacing w:before="120" w:after="120"/>
        <w:jc w:val="both"/>
      </w:pPr>
      <w:r w:rsidRPr="00870918">
        <w:t xml:space="preserve">Obtain a market determined price of spectrum through a transparent </w:t>
      </w:r>
      <w:proofErr w:type="gramStart"/>
      <w:r w:rsidRPr="00870918">
        <w:t>process;</w:t>
      </w:r>
      <w:proofErr w:type="gramEnd"/>
    </w:p>
    <w:p w14:paraId="4C1E1DD9" w14:textId="0E980A91" w:rsidR="00DF742D" w:rsidRPr="00870918" w:rsidRDefault="00DF742D" w:rsidP="00A0456C">
      <w:pPr>
        <w:pStyle w:val="ListParagraph"/>
        <w:numPr>
          <w:ilvl w:val="0"/>
          <w:numId w:val="13"/>
        </w:numPr>
        <w:spacing w:before="120" w:after="120"/>
        <w:jc w:val="both"/>
      </w:pPr>
      <w:r w:rsidRPr="00870918">
        <w:t xml:space="preserve">Ensure efficient use of spectrum and avoid </w:t>
      </w:r>
      <w:proofErr w:type="gramStart"/>
      <w:r w:rsidRPr="00870918">
        <w:t>hoarding;</w:t>
      </w:r>
      <w:proofErr w:type="gramEnd"/>
    </w:p>
    <w:p w14:paraId="3A6BF130" w14:textId="745D8E14" w:rsidR="00DF742D" w:rsidRPr="00870918" w:rsidRDefault="00DF742D" w:rsidP="00A0456C">
      <w:pPr>
        <w:pStyle w:val="ListParagraph"/>
        <w:numPr>
          <w:ilvl w:val="0"/>
          <w:numId w:val="13"/>
        </w:numPr>
        <w:spacing w:before="120" w:after="120"/>
        <w:jc w:val="both"/>
      </w:pPr>
      <w:r w:rsidRPr="00870918">
        <w:t xml:space="preserve">Stimulate competition in the </w:t>
      </w:r>
      <w:proofErr w:type="gramStart"/>
      <w:r w:rsidRPr="00870918">
        <w:t>sector;</w:t>
      </w:r>
      <w:proofErr w:type="gramEnd"/>
    </w:p>
    <w:p w14:paraId="5A1092BB" w14:textId="0DF44702" w:rsidR="00DF742D" w:rsidRPr="00870918" w:rsidRDefault="00DF742D" w:rsidP="00A0456C">
      <w:pPr>
        <w:pStyle w:val="ListParagraph"/>
        <w:numPr>
          <w:ilvl w:val="0"/>
          <w:numId w:val="13"/>
        </w:numPr>
        <w:spacing w:before="120" w:after="120"/>
        <w:jc w:val="both"/>
      </w:pPr>
      <w:r w:rsidRPr="00870918">
        <w:t xml:space="preserve">Promote rollout of the respective </w:t>
      </w:r>
      <w:proofErr w:type="gramStart"/>
      <w:r w:rsidRPr="00870918">
        <w:t>services;</w:t>
      </w:r>
      <w:proofErr w:type="gramEnd"/>
    </w:p>
    <w:p w14:paraId="48D9F709" w14:textId="05E66E65" w:rsidR="00DF742D" w:rsidRPr="00870918" w:rsidRDefault="00DF742D" w:rsidP="00A0456C">
      <w:pPr>
        <w:pStyle w:val="ListParagraph"/>
        <w:numPr>
          <w:ilvl w:val="0"/>
          <w:numId w:val="13"/>
        </w:numPr>
        <w:spacing w:before="120" w:after="120"/>
        <w:jc w:val="both"/>
      </w:pPr>
      <w:r w:rsidRPr="00870918">
        <w:t>To arrive at optimal price of spectrum to ensure sustainable and affordable access to Digital Communications.</w:t>
      </w:r>
    </w:p>
    <w:p w14:paraId="71ED7DFB" w14:textId="33C956F3" w:rsidR="00DF742D" w:rsidRPr="00870918" w:rsidRDefault="00DF742D" w:rsidP="00215B76">
      <w:pPr>
        <w:spacing w:before="120" w:after="120"/>
        <w:jc w:val="both"/>
      </w:pPr>
      <w:r w:rsidRPr="00870918">
        <w:t xml:space="preserve">India has 22 service areas, and each service area has its own GDP which is a factor in deciding the reserve price for that service area. The range of frequencies is also an important factor </w:t>
      </w:r>
      <w:proofErr w:type="gramStart"/>
      <w:r w:rsidRPr="00870918">
        <w:t>while</w:t>
      </w:r>
      <w:proofErr w:type="gramEnd"/>
      <w:r w:rsidRPr="00870918">
        <w:t xml:space="preserve"> deciding the reserve price. There are various economic approaches and models which are considered and evaluated before adopting one (or multiple) of them for establishing the reserve price of different IMT spectrum bands for each of the service </w:t>
      </w:r>
      <w:proofErr w:type="gramStart"/>
      <w:r w:rsidRPr="00870918">
        <w:t>area</w:t>
      </w:r>
      <w:proofErr w:type="gramEnd"/>
      <w:r w:rsidRPr="00870918">
        <w:t>. Some of these economic models</w:t>
      </w:r>
      <w:r w:rsidR="00CB5D18">
        <w:rPr>
          <w:rStyle w:val="FootnoteReference"/>
        </w:rPr>
        <w:footnoteReference w:id="6"/>
      </w:r>
      <w:r w:rsidRPr="00870918">
        <w:t xml:space="preserve"> are as follows</w:t>
      </w:r>
      <w:r w:rsidR="00CB5D18">
        <w:t>:</w:t>
      </w:r>
    </w:p>
    <w:p w14:paraId="08457B7A" w14:textId="0153E064" w:rsidR="00DF742D" w:rsidRPr="00870918" w:rsidRDefault="00DF742D" w:rsidP="00A0456C">
      <w:pPr>
        <w:pStyle w:val="ListParagraph"/>
        <w:numPr>
          <w:ilvl w:val="0"/>
          <w:numId w:val="15"/>
        </w:numPr>
        <w:tabs>
          <w:tab w:val="left" w:pos="993"/>
        </w:tabs>
        <w:spacing w:before="120" w:after="120"/>
        <w:jc w:val="both"/>
      </w:pPr>
      <w:r w:rsidRPr="00870918">
        <w:t xml:space="preserve">Multiple Regression Model </w:t>
      </w:r>
    </w:p>
    <w:p w14:paraId="6C9EBF66" w14:textId="0FC2E4D8" w:rsidR="00DF742D" w:rsidRPr="00870918" w:rsidRDefault="00DF742D" w:rsidP="00A0456C">
      <w:pPr>
        <w:pStyle w:val="ListParagraph"/>
        <w:numPr>
          <w:ilvl w:val="0"/>
          <w:numId w:val="15"/>
        </w:numPr>
        <w:tabs>
          <w:tab w:val="left" w:pos="993"/>
        </w:tabs>
        <w:spacing w:before="120" w:after="120"/>
        <w:jc w:val="both"/>
      </w:pPr>
      <w:r w:rsidRPr="00870918">
        <w:t xml:space="preserve">Producer Surplus Approach </w:t>
      </w:r>
    </w:p>
    <w:p w14:paraId="2121A238" w14:textId="55757118" w:rsidR="00DF742D" w:rsidRPr="00870918" w:rsidRDefault="00DF742D" w:rsidP="00A0456C">
      <w:pPr>
        <w:pStyle w:val="ListParagraph"/>
        <w:numPr>
          <w:ilvl w:val="0"/>
          <w:numId w:val="15"/>
        </w:numPr>
        <w:tabs>
          <w:tab w:val="left" w:pos="993"/>
        </w:tabs>
        <w:spacing w:before="120" w:after="120"/>
        <w:jc w:val="both"/>
      </w:pPr>
      <w:r w:rsidRPr="00870918">
        <w:t xml:space="preserve">Production Function Model </w:t>
      </w:r>
    </w:p>
    <w:p w14:paraId="2259030E" w14:textId="56C37A58" w:rsidR="00DF742D" w:rsidRPr="00870918" w:rsidRDefault="00DF742D" w:rsidP="00A0456C">
      <w:pPr>
        <w:pStyle w:val="ListParagraph"/>
        <w:numPr>
          <w:ilvl w:val="0"/>
          <w:numId w:val="15"/>
        </w:numPr>
        <w:tabs>
          <w:tab w:val="left" w:pos="993"/>
        </w:tabs>
        <w:spacing w:before="120" w:after="120"/>
        <w:jc w:val="both"/>
      </w:pPr>
      <w:r w:rsidRPr="00870918">
        <w:t xml:space="preserve">Revenue Surplus Approach </w:t>
      </w:r>
    </w:p>
    <w:p w14:paraId="4BD6F937" w14:textId="7806CEF7" w:rsidR="00DF742D" w:rsidRPr="00870918" w:rsidRDefault="00DF742D" w:rsidP="00A0456C">
      <w:pPr>
        <w:pStyle w:val="ListParagraph"/>
        <w:numPr>
          <w:ilvl w:val="0"/>
          <w:numId w:val="15"/>
        </w:numPr>
        <w:tabs>
          <w:tab w:val="left" w:pos="993"/>
        </w:tabs>
        <w:spacing w:before="120" w:after="120"/>
        <w:jc w:val="both"/>
      </w:pPr>
      <w:r w:rsidRPr="00870918">
        <w:t>Trend-line Approach</w:t>
      </w:r>
    </w:p>
    <w:p w14:paraId="1123979D" w14:textId="01BEDEAC" w:rsidR="00DF742D" w:rsidRPr="00870918" w:rsidRDefault="00DF742D" w:rsidP="00A0456C">
      <w:pPr>
        <w:pStyle w:val="ListParagraph"/>
        <w:numPr>
          <w:ilvl w:val="0"/>
          <w:numId w:val="15"/>
        </w:numPr>
        <w:tabs>
          <w:tab w:val="left" w:pos="993"/>
        </w:tabs>
        <w:spacing w:before="120" w:after="120"/>
        <w:jc w:val="both"/>
      </w:pPr>
      <w:r w:rsidRPr="00870918">
        <w:t>Extrapolated ADP based on a time-series analysis</w:t>
      </w:r>
    </w:p>
    <w:p w14:paraId="1D7C1357" w14:textId="5130818F" w:rsidR="00DF742D" w:rsidRPr="00870918" w:rsidRDefault="00DF742D" w:rsidP="00A0456C">
      <w:pPr>
        <w:pStyle w:val="ListParagraph"/>
        <w:numPr>
          <w:ilvl w:val="0"/>
          <w:numId w:val="15"/>
        </w:numPr>
        <w:tabs>
          <w:tab w:val="left" w:pos="993"/>
        </w:tabs>
        <w:spacing w:before="120" w:after="120"/>
        <w:jc w:val="both"/>
      </w:pPr>
      <w:r w:rsidRPr="00870918">
        <w:t>Use of last auction determined prices</w:t>
      </w:r>
    </w:p>
    <w:p w14:paraId="7E905B49" w14:textId="382D4305" w:rsidR="00B42443" w:rsidRPr="00870918" w:rsidRDefault="00DF742D" w:rsidP="004716CD">
      <w:pPr>
        <w:spacing w:before="120" w:after="120"/>
        <w:jc w:val="both"/>
      </w:pPr>
      <w:r w:rsidRPr="00870918">
        <w:t xml:space="preserve">In India, the auction model which has been adopted is “Simultaneous Multiple Rounds Ascending (SMRA)” e-auction, conducted over the Internet. Bidders </w:t>
      </w:r>
      <w:proofErr w:type="gramStart"/>
      <w:r w:rsidRPr="00870918">
        <w:t>are able to</w:t>
      </w:r>
      <w:proofErr w:type="gramEnd"/>
      <w:r w:rsidRPr="00870918">
        <w:t xml:space="preserve"> access the Electronic Auction System (EAS) which is used for participation in the auctions using approved web browser</w:t>
      </w:r>
      <w:r w:rsidR="008B7F5F">
        <w:t>.</w:t>
      </w:r>
    </w:p>
    <w:p w14:paraId="29134264" w14:textId="523B7799" w:rsidR="00F976ED" w:rsidRPr="00870918" w:rsidRDefault="00F976ED" w:rsidP="006778FA">
      <w:pPr>
        <w:tabs>
          <w:tab w:val="left" w:pos="993"/>
        </w:tabs>
        <w:spacing w:before="120" w:after="120"/>
        <w:jc w:val="both"/>
        <w:rPr>
          <w:b/>
          <w:bCs/>
        </w:rPr>
      </w:pPr>
      <w:r w:rsidRPr="00870918">
        <w:rPr>
          <w:b/>
          <w:bCs/>
        </w:rPr>
        <w:t>4)</w:t>
      </w:r>
      <w:r w:rsidRPr="00870918">
        <w:rPr>
          <w:b/>
          <w:bCs/>
        </w:rPr>
        <w:tab/>
        <w:t>Indonesia, Republic of</w:t>
      </w:r>
    </w:p>
    <w:p w14:paraId="1BF3EAA7" w14:textId="77777777" w:rsidR="00A606F0" w:rsidRPr="00870918" w:rsidRDefault="00A606F0" w:rsidP="006778FA">
      <w:pPr>
        <w:spacing w:before="120" w:after="120"/>
      </w:pPr>
      <w:r w:rsidRPr="00870918">
        <w:t>IMT bands in Indonesia are licensed based on a bandwidth license with a maximum license duration of 10 years and can be extended for a maximum of 10 years.  There are 2 methods used in determining the value of the IMT radio frequency spectrum, namely:</w:t>
      </w:r>
    </w:p>
    <w:p w14:paraId="777DBC5E" w14:textId="5ACBD9A7" w:rsidR="00A606F0" w:rsidRPr="00870918" w:rsidRDefault="00A606F0" w:rsidP="00A0456C">
      <w:pPr>
        <w:pStyle w:val="ListParagraph"/>
        <w:numPr>
          <w:ilvl w:val="0"/>
          <w:numId w:val="16"/>
        </w:numPr>
        <w:tabs>
          <w:tab w:val="left" w:pos="851"/>
        </w:tabs>
        <w:spacing w:before="120" w:after="120"/>
      </w:pPr>
      <w:r w:rsidRPr="00870918">
        <w:lastRenderedPageBreak/>
        <w:t xml:space="preserve">Auction </w:t>
      </w:r>
      <w:proofErr w:type="gramStart"/>
      <w:r w:rsidRPr="00870918">
        <w:t>mechanism;</w:t>
      </w:r>
      <w:proofErr w:type="gramEnd"/>
    </w:p>
    <w:p w14:paraId="2DB048BA" w14:textId="521F375E" w:rsidR="00A606F0" w:rsidRPr="00870918" w:rsidRDefault="00A606F0" w:rsidP="00A0456C">
      <w:pPr>
        <w:pStyle w:val="ListParagraph"/>
        <w:numPr>
          <w:ilvl w:val="0"/>
          <w:numId w:val="16"/>
        </w:numPr>
        <w:tabs>
          <w:tab w:val="left" w:pos="851"/>
        </w:tabs>
        <w:spacing w:before="120" w:after="120"/>
      </w:pPr>
      <w:r w:rsidRPr="00870918">
        <w:t xml:space="preserve">Formula. </w:t>
      </w:r>
    </w:p>
    <w:p w14:paraId="4179A6FC" w14:textId="77777777" w:rsidR="00A606F0" w:rsidRPr="00870918" w:rsidRDefault="00A606F0" w:rsidP="00A0456C">
      <w:pPr>
        <w:pStyle w:val="ListParagraph"/>
        <w:numPr>
          <w:ilvl w:val="0"/>
          <w:numId w:val="1"/>
        </w:numPr>
        <w:spacing w:before="120" w:after="120"/>
        <w:ind w:hanging="513"/>
        <w:rPr>
          <w:b/>
          <w:bCs/>
        </w:rPr>
      </w:pPr>
      <w:r w:rsidRPr="00870918">
        <w:rPr>
          <w:b/>
          <w:bCs/>
        </w:rPr>
        <w:t>Auction</w:t>
      </w:r>
    </w:p>
    <w:p w14:paraId="60D25178" w14:textId="77777777" w:rsidR="001A483D" w:rsidRPr="00870918" w:rsidRDefault="001A483D" w:rsidP="006778FA">
      <w:pPr>
        <w:spacing w:before="120" w:after="120"/>
        <w:jc w:val="both"/>
        <w:rPr>
          <w:rFonts w:eastAsia="Times New Roman"/>
          <w:lang w:val="en-ID" w:eastAsia="en-ID"/>
        </w:rPr>
      </w:pPr>
      <w:r w:rsidRPr="00870918">
        <w:rPr>
          <w:rFonts w:eastAsia="Times New Roman"/>
          <w:lang w:val="en-ID" w:eastAsia="en-ID"/>
        </w:rPr>
        <w:t>Based on new government regulation no. 43/2023 about Types and tariffs on types of non-tax revenue applicable to the Ministry Communication and Informatics. Radio frequency band licensing in Indonesia is conducted through 3 mechanisms, namely:</w:t>
      </w:r>
    </w:p>
    <w:p w14:paraId="7F8C41C1" w14:textId="77777777" w:rsidR="001A483D" w:rsidRPr="00870918" w:rsidRDefault="001A483D" w:rsidP="00A0456C">
      <w:pPr>
        <w:pStyle w:val="ListParagraph"/>
        <w:numPr>
          <w:ilvl w:val="0"/>
          <w:numId w:val="17"/>
        </w:numPr>
        <w:spacing w:before="120" w:after="120"/>
        <w:ind w:left="567"/>
        <w:jc w:val="both"/>
        <w:rPr>
          <w:rFonts w:eastAsia="Times New Roman"/>
          <w:lang w:val="en-ID" w:eastAsia="en-ID"/>
        </w:rPr>
      </w:pPr>
      <w:r w:rsidRPr="00870918">
        <w:rPr>
          <w:rFonts w:eastAsia="Times New Roman"/>
          <w:lang w:val="en-ID" w:eastAsia="en-ID"/>
        </w:rPr>
        <w:t>Auction mechanism with price bidding (price auction</w:t>
      </w:r>
      <w:proofErr w:type="gramStart"/>
      <w:r w:rsidRPr="00870918">
        <w:rPr>
          <w:rFonts w:eastAsia="Times New Roman"/>
          <w:lang w:val="en-ID" w:eastAsia="en-ID"/>
        </w:rPr>
        <w:t>);</w:t>
      </w:r>
      <w:proofErr w:type="gramEnd"/>
    </w:p>
    <w:p w14:paraId="42C38F29" w14:textId="77777777" w:rsidR="001A483D" w:rsidRPr="00870918" w:rsidRDefault="001A483D" w:rsidP="00A0456C">
      <w:pPr>
        <w:pStyle w:val="ListParagraph"/>
        <w:numPr>
          <w:ilvl w:val="0"/>
          <w:numId w:val="17"/>
        </w:numPr>
        <w:spacing w:before="120" w:after="120"/>
        <w:ind w:left="567"/>
        <w:jc w:val="both"/>
        <w:rPr>
          <w:rFonts w:eastAsia="Times New Roman"/>
          <w:lang w:val="en-ID" w:eastAsia="en-ID"/>
        </w:rPr>
      </w:pPr>
      <w:r w:rsidRPr="00870918">
        <w:rPr>
          <w:rFonts w:eastAsia="Times New Roman"/>
          <w:lang w:val="en-ID" w:eastAsia="en-ID"/>
        </w:rPr>
        <w:t xml:space="preserve">Auction mechanism without price bidding through beauty contest </w:t>
      </w:r>
      <w:proofErr w:type="gramStart"/>
      <w:r w:rsidRPr="00870918">
        <w:rPr>
          <w:rFonts w:eastAsia="Times New Roman"/>
          <w:lang w:val="en-ID" w:eastAsia="en-ID"/>
        </w:rPr>
        <w:t>method;</w:t>
      </w:r>
      <w:proofErr w:type="gramEnd"/>
    </w:p>
    <w:p w14:paraId="6357F015" w14:textId="77777777" w:rsidR="001A483D" w:rsidRPr="00870918" w:rsidRDefault="001A483D" w:rsidP="00A0456C">
      <w:pPr>
        <w:pStyle w:val="ListParagraph"/>
        <w:numPr>
          <w:ilvl w:val="0"/>
          <w:numId w:val="17"/>
        </w:numPr>
        <w:spacing w:before="120" w:after="120"/>
        <w:ind w:left="567"/>
        <w:jc w:val="both"/>
        <w:rPr>
          <w:rFonts w:eastAsia="Times New Roman"/>
          <w:lang w:val="en-ID" w:eastAsia="en-ID"/>
        </w:rPr>
      </w:pPr>
      <w:r w:rsidRPr="00870918">
        <w:rPr>
          <w:rFonts w:eastAsia="Times New Roman"/>
          <w:lang w:val="en-ID" w:eastAsia="en-ID"/>
        </w:rPr>
        <w:t>A combination of auction mechanism with price bidding (price auction) and auction mechanism without price bidding through beauty contest method.</w:t>
      </w:r>
    </w:p>
    <w:p w14:paraId="50900BE3" w14:textId="77777777" w:rsidR="001A483D" w:rsidRPr="00870918" w:rsidRDefault="001A483D" w:rsidP="006778FA">
      <w:pPr>
        <w:spacing w:before="120" w:after="120"/>
        <w:jc w:val="both"/>
        <w:rPr>
          <w:rFonts w:eastAsia="Times New Roman"/>
          <w:lang w:val="en-ID" w:eastAsia="en-ID"/>
        </w:rPr>
      </w:pPr>
      <w:r w:rsidRPr="00870918">
        <w:rPr>
          <w:rFonts w:eastAsia="Times New Roman"/>
          <w:lang w:val="en-ID" w:eastAsia="en-ID"/>
        </w:rPr>
        <w:t xml:space="preserve">An auction is conducted when demand exceeds the supply. To determine the level of interest, MCI will request prospective bidders to express their interest. If the expressed interest is greater than the supply, an auction will be held. Indonesia uses the Simultaneous Multiple Round Auction (SMRA) methods of auction, where the determination of the reserved price is calculated based on the </w:t>
      </w:r>
      <w:r w:rsidRPr="00870918">
        <w:rPr>
          <w:lang w:val="en-ID"/>
        </w:rPr>
        <w:t>Discounted Cash Flow</w:t>
      </w:r>
      <w:r w:rsidRPr="00870918">
        <w:rPr>
          <w:rFonts w:eastAsia="Times New Roman"/>
          <w:lang w:val="en-ID" w:eastAsia="en-ID"/>
        </w:rPr>
        <w:t xml:space="preserve"> (DCF) or </w:t>
      </w:r>
      <w:r w:rsidRPr="00870918">
        <w:rPr>
          <w:lang w:val="en-ID"/>
        </w:rPr>
        <w:t>Cost Reduction</w:t>
      </w:r>
      <w:r w:rsidRPr="00870918">
        <w:rPr>
          <w:rFonts w:eastAsia="Times New Roman"/>
          <w:lang w:val="en-ID" w:eastAsia="en-ID"/>
        </w:rPr>
        <w:t xml:space="preserve"> (CR) approach.</w:t>
      </w:r>
    </w:p>
    <w:p w14:paraId="4110CB11" w14:textId="77777777" w:rsidR="001A483D" w:rsidRPr="00870918" w:rsidRDefault="001A483D" w:rsidP="005C7168">
      <w:pPr>
        <w:spacing w:before="120" w:after="120"/>
        <w:jc w:val="both"/>
      </w:pPr>
      <w:r w:rsidRPr="00870918">
        <w:rPr>
          <w:rFonts w:eastAsia="Times New Roman"/>
          <w:lang w:val="en-ID" w:eastAsia="en-ID"/>
        </w:rPr>
        <w:t xml:space="preserve">The winning bidder of the auction will be granted a spectrum license for a maximum period of 10 (ten) years, which can subsequently be renewed for an additional 10 (ten) years subject to evaluation. As part of the obligation, the winner is required to pay an upfront fee and an annual fee based on a technology-neutral approach. According to the ministry regulation no.9/2023 about implementation guidelines for the determination of tariffs on types of non-tax revenues, the spectrum fee is determined by: </w:t>
      </w:r>
    </w:p>
    <w:p w14:paraId="3C4B101C" w14:textId="706A9D5A" w:rsidR="001A483D" w:rsidRPr="00870918" w:rsidRDefault="001A483D" w:rsidP="00A0456C">
      <w:pPr>
        <w:pStyle w:val="ListParagraph"/>
        <w:numPr>
          <w:ilvl w:val="0"/>
          <w:numId w:val="2"/>
        </w:numPr>
        <w:tabs>
          <w:tab w:val="clear" w:pos="1070"/>
        </w:tabs>
        <w:spacing w:before="120" w:after="120"/>
        <w:ind w:left="566" w:hangingChars="235" w:hanging="566"/>
        <w:jc w:val="both"/>
        <w:rPr>
          <w:rFonts w:eastAsia="Times New Roman"/>
          <w:lang w:val="en-ID" w:eastAsia="en-ID"/>
        </w:rPr>
      </w:pPr>
      <w:r w:rsidRPr="00870918">
        <w:rPr>
          <w:rFonts w:eastAsia="Times New Roman"/>
          <w:b/>
          <w:bCs/>
          <w:lang w:val="en-ID" w:eastAsia="en-ID"/>
        </w:rPr>
        <w:t>Upfront fee</w:t>
      </w:r>
      <w:r w:rsidRPr="00870918">
        <w:rPr>
          <w:rFonts w:eastAsia="Times New Roman"/>
          <w:lang w:val="en-ID" w:eastAsia="en-ID"/>
        </w:rPr>
        <w:t xml:space="preserve"> </w:t>
      </w:r>
      <w:r w:rsidR="005C7168" w:rsidRPr="00870918">
        <w:rPr>
          <w:rFonts w:eastAsia="Times New Roman"/>
          <w:lang w:val="en-ID" w:eastAsia="en-ID"/>
        </w:rPr>
        <w:t>i</w:t>
      </w:r>
      <w:r w:rsidRPr="00870918">
        <w:rPr>
          <w:rFonts w:eastAsia="Times New Roman"/>
          <w:lang w:val="en-ID" w:eastAsia="en-ID"/>
        </w:rPr>
        <w:t xml:space="preserve">s set at maximum of 2 (two) times the bidding price of auction winner. The determination of upfront fee considers to the condition of telecommunication </w:t>
      </w:r>
      <w:proofErr w:type="gramStart"/>
      <w:r w:rsidRPr="00870918">
        <w:rPr>
          <w:rFonts w:eastAsia="Times New Roman"/>
          <w:lang w:val="en-ID" w:eastAsia="en-ID"/>
        </w:rPr>
        <w:t>industry,</w:t>
      </w:r>
      <w:proofErr w:type="gramEnd"/>
      <w:r w:rsidRPr="00870918">
        <w:rPr>
          <w:rFonts w:eastAsia="Times New Roman"/>
          <w:lang w:val="en-ID" w:eastAsia="en-ID"/>
        </w:rPr>
        <w:t xml:space="preserve"> non-tax revenue comes from frequency spectrum usage. Upfront fee is paid only once during the license period.</w:t>
      </w:r>
    </w:p>
    <w:p w14:paraId="26B5E035" w14:textId="45236CC2" w:rsidR="001A483D" w:rsidRPr="00870918" w:rsidRDefault="001A483D" w:rsidP="00A0456C">
      <w:pPr>
        <w:numPr>
          <w:ilvl w:val="0"/>
          <w:numId w:val="2"/>
        </w:numPr>
        <w:tabs>
          <w:tab w:val="clear" w:pos="1070"/>
        </w:tabs>
        <w:spacing w:before="120" w:after="120"/>
        <w:ind w:left="566" w:hangingChars="235" w:hanging="566"/>
        <w:jc w:val="both"/>
        <w:rPr>
          <w:rFonts w:eastAsia="Times New Roman"/>
          <w:lang w:val="en-ID" w:eastAsia="en-ID"/>
        </w:rPr>
      </w:pPr>
      <w:r w:rsidRPr="00870918">
        <w:rPr>
          <w:rFonts w:eastAsia="Times New Roman"/>
          <w:b/>
          <w:bCs/>
          <w:lang w:val="en-ID" w:eastAsia="en-ID"/>
        </w:rPr>
        <w:t>Annual fee</w:t>
      </w:r>
      <w:r w:rsidRPr="00870918">
        <w:rPr>
          <w:rFonts w:eastAsia="Times New Roman"/>
          <w:lang w:val="en-ID" w:eastAsia="en-ID"/>
        </w:rPr>
        <w:t xml:space="preserve"> is calculated by considering the condition of telecommunication industry, non-tax revenue comes from frequency spectrum usage, consideration from financial supervision institution and national development. Annual fee is paid every year during the license period.</w:t>
      </w:r>
    </w:p>
    <w:p w14:paraId="364B6786" w14:textId="77777777" w:rsidR="00A606F0" w:rsidRPr="00870918" w:rsidRDefault="00A606F0" w:rsidP="00A0456C">
      <w:pPr>
        <w:pStyle w:val="ListParagraph"/>
        <w:numPr>
          <w:ilvl w:val="0"/>
          <w:numId w:val="1"/>
        </w:numPr>
        <w:spacing w:before="120" w:after="120"/>
        <w:ind w:hanging="513"/>
        <w:rPr>
          <w:b/>
          <w:bCs/>
        </w:rPr>
      </w:pPr>
      <w:r w:rsidRPr="00870918">
        <w:rPr>
          <w:b/>
          <w:bCs/>
        </w:rPr>
        <w:t>Spectrum Fee Formula for Bandwidth License</w:t>
      </w:r>
    </w:p>
    <w:p w14:paraId="05CF6044" w14:textId="184EAF76" w:rsidR="00A606F0" w:rsidRPr="00870918" w:rsidRDefault="00A606F0" w:rsidP="006778FA">
      <w:pPr>
        <w:pStyle w:val="BodyText"/>
        <w:spacing w:before="120" w:after="120"/>
        <w:ind w:right="371"/>
        <w:jc w:val="both"/>
        <w:rPr>
          <w:rStyle w:val="Strong"/>
        </w:rPr>
      </w:pPr>
      <w:bookmarkStart w:id="2" w:name="_Hlk133934987"/>
      <w:r w:rsidRPr="00870918">
        <w:t>The Spectrum Fee Formula is primarily utilized for the renewal of the spectrum license (from auction after the first 10 years period). Spectrum Fee Formula is also applied in cases where the policy involves the changing of an apparatus license to a bandwidth license for certain radio frequency bands, as described in Annex ITU</w:t>
      </w:r>
      <w:r w:rsidRPr="00870918">
        <w:rPr>
          <w:b/>
          <w:bCs/>
        </w:rPr>
        <w:t>-</w:t>
      </w:r>
      <w:r w:rsidRPr="00870918">
        <w:rPr>
          <w:rStyle w:val="Strong"/>
          <w:b w:val="0"/>
          <w:bCs w:val="0"/>
        </w:rPr>
        <w:t>Rep. ITU-R SM.2012-6.</w:t>
      </w:r>
    </w:p>
    <w:p w14:paraId="7FACC958" w14:textId="5CA579D3" w:rsidR="00A606F0" w:rsidRPr="00870918" w:rsidRDefault="00A606F0" w:rsidP="006778FA">
      <w:pPr>
        <w:pStyle w:val="BodyText"/>
        <w:spacing w:before="120" w:after="120"/>
        <w:ind w:right="371"/>
        <w:jc w:val="both"/>
      </w:pPr>
      <w:r w:rsidRPr="00870918">
        <w:t>Spectrum</w:t>
      </w:r>
      <w:r w:rsidRPr="00870918">
        <w:rPr>
          <w:spacing w:val="-8"/>
        </w:rPr>
        <w:t xml:space="preserve"> </w:t>
      </w:r>
      <w:r w:rsidRPr="00870918">
        <w:t>fee</w:t>
      </w:r>
      <w:r w:rsidRPr="00870918">
        <w:rPr>
          <w:spacing w:val="-6"/>
        </w:rPr>
        <w:t xml:space="preserve"> </w:t>
      </w:r>
      <w:r w:rsidRPr="00870918">
        <w:t>based</w:t>
      </w:r>
      <w:r w:rsidRPr="00870918">
        <w:rPr>
          <w:spacing w:val="-3"/>
        </w:rPr>
        <w:t xml:space="preserve"> </w:t>
      </w:r>
      <w:r w:rsidRPr="00870918">
        <w:t>on</w:t>
      </w:r>
      <w:r w:rsidRPr="00870918">
        <w:rPr>
          <w:spacing w:val="-4"/>
        </w:rPr>
        <w:t xml:space="preserve"> </w:t>
      </w:r>
      <w:r w:rsidRPr="00870918">
        <w:t>bandwidth</w:t>
      </w:r>
      <w:r w:rsidRPr="00870918">
        <w:rPr>
          <w:spacing w:val="-4"/>
        </w:rPr>
        <w:t xml:space="preserve"> </w:t>
      </w:r>
      <w:r w:rsidRPr="00870918">
        <w:t>license in Indonesia</w:t>
      </w:r>
      <w:r w:rsidRPr="00870918">
        <w:rPr>
          <w:spacing w:val="-4"/>
        </w:rPr>
        <w:t xml:space="preserve"> </w:t>
      </w:r>
      <w:r w:rsidRPr="00870918">
        <w:t>=</w:t>
      </w:r>
      <w:r w:rsidRPr="00870918">
        <w:rPr>
          <w:spacing w:val="-4"/>
        </w:rPr>
        <w:t xml:space="preserve"> </w:t>
      </w:r>
      <w:r w:rsidRPr="00870918">
        <w:t>N×K×</w:t>
      </w:r>
      <w:r w:rsidRPr="00870918">
        <w:rPr>
          <w:spacing w:val="-4"/>
        </w:rPr>
        <w:t>I</w:t>
      </w:r>
      <w:r w:rsidRPr="00870918">
        <w:t>×C×</w:t>
      </w:r>
      <w:r w:rsidRPr="00870918">
        <w:rPr>
          <w:spacing w:val="-10"/>
        </w:rPr>
        <w:t>B, where:</w:t>
      </w:r>
    </w:p>
    <w:p w14:paraId="22B54176" w14:textId="77777777" w:rsidR="00A606F0" w:rsidRPr="00870918" w:rsidRDefault="00A606F0" w:rsidP="00005422">
      <w:pPr>
        <w:pStyle w:val="BodyText"/>
        <w:tabs>
          <w:tab w:val="left" w:pos="993"/>
        </w:tabs>
        <w:spacing w:before="120" w:after="120"/>
        <w:ind w:right="378" w:firstLine="567"/>
        <w:jc w:val="both"/>
      </w:pPr>
      <w:r w:rsidRPr="00870918">
        <w:rPr>
          <w:i/>
          <w:spacing w:val="-6"/>
        </w:rPr>
        <w:t>N</w:t>
      </w:r>
      <w:r w:rsidRPr="00870918">
        <w:rPr>
          <w:spacing w:val="-6"/>
        </w:rPr>
        <w:t>:</w:t>
      </w:r>
      <w:r w:rsidRPr="00870918">
        <w:tab/>
        <w:t xml:space="preserve">is a normalization factor to stabilize government revenue from the non-tax sector. The N, For the period year, the value of N will be </w:t>
      </w:r>
      <w:r w:rsidRPr="00870918">
        <w:lastRenderedPageBreak/>
        <w:t>adjusted every year by multiplying the value of (N-1) by the ratio between the Consumer Price Index in December a year before (N-1) and two years before (N-2).</w:t>
      </w:r>
    </w:p>
    <w:p w14:paraId="1E9D1586" w14:textId="77777777" w:rsidR="00A606F0" w:rsidRPr="00870918" w:rsidRDefault="00A606F0" w:rsidP="00005422">
      <w:pPr>
        <w:pStyle w:val="BodyText"/>
        <w:tabs>
          <w:tab w:val="left" w:pos="993"/>
        </w:tabs>
        <w:spacing w:before="120" w:after="120"/>
        <w:ind w:right="378" w:firstLine="567"/>
        <w:jc w:val="both"/>
      </w:pPr>
      <w:r w:rsidRPr="00870918">
        <w:rPr>
          <w:i/>
          <w:spacing w:val="-6"/>
        </w:rPr>
        <w:t>K</w:t>
      </w:r>
      <w:r w:rsidRPr="00870918">
        <w:rPr>
          <w:spacing w:val="-6"/>
        </w:rPr>
        <w:t>:</w:t>
      </w:r>
      <w:r w:rsidRPr="00870918">
        <w:tab/>
        <w:t>is</w:t>
      </w:r>
      <w:r w:rsidRPr="00870918">
        <w:rPr>
          <w:spacing w:val="-9"/>
        </w:rPr>
        <w:t xml:space="preserve"> </w:t>
      </w:r>
      <w:r w:rsidRPr="00870918">
        <w:t>an</w:t>
      </w:r>
      <w:r w:rsidRPr="00870918">
        <w:rPr>
          <w:spacing w:val="-10"/>
        </w:rPr>
        <w:t xml:space="preserve"> </w:t>
      </w:r>
      <w:r w:rsidRPr="00870918">
        <w:t>adjustment</w:t>
      </w:r>
      <w:r w:rsidRPr="00870918">
        <w:rPr>
          <w:spacing w:val="-10"/>
        </w:rPr>
        <w:t xml:space="preserve"> </w:t>
      </w:r>
      <w:r w:rsidRPr="00870918">
        <w:t>factor</w:t>
      </w:r>
      <w:r w:rsidRPr="00870918">
        <w:rPr>
          <w:spacing w:val="-7"/>
        </w:rPr>
        <w:t xml:space="preserve"> </w:t>
      </w:r>
      <w:r w:rsidRPr="00870918">
        <w:t>for</w:t>
      </w:r>
      <w:r w:rsidRPr="00870918">
        <w:rPr>
          <w:spacing w:val="-10"/>
        </w:rPr>
        <w:t xml:space="preserve"> </w:t>
      </w:r>
      <w:r w:rsidRPr="00870918">
        <w:t>the</w:t>
      </w:r>
      <w:r w:rsidRPr="00870918">
        <w:rPr>
          <w:spacing w:val="-10"/>
        </w:rPr>
        <w:t xml:space="preserve"> </w:t>
      </w:r>
      <w:r w:rsidRPr="00870918">
        <w:t>frequency</w:t>
      </w:r>
      <w:r w:rsidRPr="00870918">
        <w:rPr>
          <w:spacing w:val="-14"/>
        </w:rPr>
        <w:t xml:space="preserve"> </w:t>
      </w:r>
      <w:r w:rsidRPr="00870918">
        <w:t>band</w:t>
      </w:r>
      <w:r w:rsidRPr="00870918">
        <w:rPr>
          <w:spacing w:val="-10"/>
        </w:rPr>
        <w:t xml:space="preserve"> </w:t>
      </w:r>
      <w:r w:rsidRPr="00870918">
        <w:t>considering</w:t>
      </w:r>
      <w:r w:rsidRPr="00870918">
        <w:rPr>
          <w:spacing w:val="-9"/>
        </w:rPr>
        <w:t xml:space="preserve"> </w:t>
      </w:r>
      <w:r w:rsidRPr="00870918">
        <w:t>the</w:t>
      </w:r>
      <w:r w:rsidRPr="00870918">
        <w:rPr>
          <w:spacing w:val="-8"/>
        </w:rPr>
        <w:t xml:space="preserve"> </w:t>
      </w:r>
      <w:r w:rsidRPr="00870918">
        <w:t>economic</w:t>
      </w:r>
      <w:r w:rsidRPr="00870918">
        <w:rPr>
          <w:spacing w:val="-14"/>
        </w:rPr>
        <w:t xml:space="preserve"> </w:t>
      </w:r>
      <w:r w:rsidRPr="00870918">
        <w:t>value</w:t>
      </w:r>
      <w:r w:rsidRPr="00870918">
        <w:rPr>
          <w:spacing w:val="-11"/>
        </w:rPr>
        <w:t xml:space="preserve"> </w:t>
      </w:r>
      <w:r w:rsidRPr="00870918">
        <w:t xml:space="preserve">of the spectrum used depending on the service and </w:t>
      </w:r>
      <w:proofErr w:type="gramStart"/>
      <w:r w:rsidRPr="00870918">
        <w:t>benefits;</w:t>
      </w:r>
      <w:proofErr w:type="gramEnd"/>
    </w:p>
    <w:p w14:paraId="0B4F7E5D" w14:textId="77777777" w:rsidR="00A606F0" w:rsidRPr="00870918" w:rsidRDefault="00A606F0" w:rsidP="00005422">
      <w:pPr>
        <w:pStyle w:val="BodyText"/>
        <w:tabs>
          <w:tab w:val="left" w:pos="993"/>
        </w:tabs>
        <w:spacing w:before="120" w:after="120"/>
        <w:ind w:right="378" w:firstLine="567"/>
        <w:jc w:val="both"/>
      </w:pPr>
      <w:proofErr w:type="gramStart"/>
      <w:r w:rsidRPr="00870918">
        <w:rPr>
          <w:i/>
          <w:spacing w:val="-6"/>
        </w:rPr>
        <w:t>I</w:t>
      </w:r>
      <w:r w:rsidRPr="00870918">
        <w:rPr>
          <w:spacing w:val="-6"/>
        </w:rPr>
        <w:t>:</w:t>
      </w:r>
      <w:proofErr w:type="gramEnd"/>
      <w:r w:rsidRPr="00870918">
        <w:tab/>
        <w:t>is</w:t>
      </w:r>
      <w:r w:rsidRPr="00870918">
        <w:rPr>
          <w:spacing w:val="40"/>
        </w:rPr>
        <w:t xml:space="preserve"> </w:t>
      </w:r>
      <w:r w:rsidRPr="00870918">
        <w:t>the</w:t>
      </w:r>
      <w:r w:rsidRPr="00870918">
        <w:rPr>
          <w:spacing w:val="40"/>
        </w:rPr>
        <w:t xml:space="preserve"> </w:t>
      </w:r>
      <w:r w:rsidRPr="00870918">
        <w:t>basic</w:t>
      </w:r>
      <w:r w:rsidRPr="00870918">
        <w:rPr>
          <w:spacing w:val="40"/>
        </w:rPr>
        <w:t xml:space="preserve"> </w:t>
      </w:r>
      <w:r w:rsidRPr="00870918">
        <w:t>price</w:t>
      </w:r>
      <w:r w:rsidRPr="00870918">
        <w:rPr>
          <w:spacing w:val="40"/>
        </w:rPr>
        <w:t xml:space="preserve"> </w:t>
      </w:r>
      <w:r w:rsidRPr="00870918">
        <w:t>index</w:t>
      </w:r>
      <w:r w:rsidRPr="00870918">
        <w:rPr>
          <w:spacing w:val="40"/>
        </w:rPr>
        <w:t xml:space="preserve"> </w:t>
      </w:r>
      <w:r w:rsidRPr="00870918">
        <w:t>that</w:t>
      </w:r>
      <w:r w:rsidRPr="00870918">
        <w:rPr>
          <w:spacing w:val="40"/>
        </w:rPr>
        <w:t xml:space="preserve"> </w:t>
      </w:r>
      <w:r w:rsidRPr="00870918">
        <w:t>is</w:t>
      </w:r>
      <w:r w:rsidRPr="00870918">
        <w:rPr>
          <w:spacing w:val="40"/>
        </w:rPr>
        <w:t xml:space="preserve"> </w:t>
      </w:r>
      <w:r w:rsidRPr="00870918">
        <w:t>adjustable</w:t>
      </w:r>
      <w:r w:rsidRPr="00870918">
        <w:rPr>
          <w:spacing w:val="40"/>
        </w:rPr>
        <w:t xml:space="preserve"> </w:t>
      </w:r>
      <w:r w:rsidRPr="00870918">
        <w:t>with</w:t>
      </w:r>
      <w:r w:rsidRPr="00870918">
        <w:rPr>
          <w:spacing w:val="40"/>
        </w:rPr>
        <w:t xml:space="preserve"> the </w:t>
      </w:r>
      <w:r w:rsidRPr="00870918">
        <w:t>propagation</w:t>
      </w:r>
      <w:r w:rsidRPr="00870918">
        <w:rPr>
          <w:spacing w:val="40"/>
        </w:rPr>
        <w:t xml:space="preserve"> </w:t>
      </w:r>
      <w:r w:rsidRPr="00870918">
        <w:t>of</w:t>
      </w:r>
      <w:r w:rsidRPr="00870918">
        <w:rPr>
          <w:spacing w:val="40"/>
        </w:rPr>
        <w:t xml:space="preserve"> </w:t>
      </w:r>
      <w:r w:rsidRPr="00870918">
        <w:t>the</w:t>
      </w:r>
      <w:r w:rsidRPr="00870918">
        <w:rPr>
          <w:spacing w:val="40"/>
        </w:rPr>
        <w:t xml:space="preserve"> </w:t>
      </w:r>
      <w:r w:rsidRPr="00870918">
        <w:t xml:space="preserve">spectrum (IDR/MHz). The index is settled by government </w:t>
      </w:r>
      <w:proofErr w:type="gramStart"/>
      <w:r w:rsidRPr="00870918">
        <w:t>regulation;</w:t>
      </w:r>
      <w:proofErr w:type="gramEnd"/>
    </w:p>
    <w:p w14:paraId="03AF709C" w14:textId="77777777" w:rsidR="00A606F0" w:rsidRPr="00870918" w:rsidRDefault="00A606F0" w:rsidP="00005422">
      <w:pPr>
        <w:pStyle w:val="BodyText"/>
        <w:tabs>
          <w:tab w:val="left" w:pos="993"/>
        </w:tabs>
        <w:spacing w:before="120" w:after="120"/>
        <w:ind w:right="378" w:firstLine="567"/>
        <w:jc w:val="both"/>
      </w:pPr>
      <w:r w:rsidRPr="00870918">
        <w:rPr>
          <w:i/>
          <w:spacing w:val="-6"/>
        </w:rPr>
        <w:t>C</w:t>
      </w:r>
      <w:r w:rsidRPr="00870918">
        <w:rPr>
          <w:spacing w:val="-6"/>
        </w:rPr>
        <w:t>:</w:t>
      </w:r>
      <w:r w:rsidRPr="00870918">
        <w:tab/>
        <w:t>is</w:t>
      </w:r>
      <w:r w:rsidRPr="00870918">
        <w:rPr>
          <w:spacing w:val="-7"/>
        </w:rPr>
        <w:t xml:space="preserve"> </w:t>
      </w:r>
      <w:r w:rsidRPr="00870918">
        <w:t>the</w:t>
      </w:r>
      <w:r w:rsidRPr="00870918">
        <w:rPr>
          <w:spacing w:val="-8"/>
        </w:rPr>
        <w:t xml:space="preserve"> </w:t>
      </w:r>
      <w:r w:rsidRPr="00870918">
        <w:t>last</w:t>
      </w:r>
      <w:r w:rsidRPr="00870918">
        <w:rPr>
          <w:spacing w:val="-7"/>
        </w:rPr>
        <w:t xml:space="preserve"> </w:t>
      </w:r>
      <w:r w:rsidRPr="00870918">
        <w:t>total</w:t>
      </w:r>
      <w:r w:rsidRPr="00870918">
        <w:rPr>
          <w:spacing w:val="-7"/>
        </w:rPr>
        <w:t xml:space="preserve"> </w:t>
      </w:r>
      <w:r w:rsidRPr="00870918">
        <w:t>population</w:t>
      </w:r>
      <w:r w:rsidRPr="00870918">
        <w:rPr>
          <w:spacing w:val="-7"/>
        </w:rPr>
        <w:t xml:space="preserve"> </w:t>
      </w:r>
      <w:r w:rsidRPr="00870918">
        <w:t>in</w:t>
      </w:r>
      <w:r w:rsidRPr="00870918">
        <w:rPr>
          <w:spacing w:val="-7"/>
        </w:rPr>
        <w:t xml:space="preserve"> </w:t>
      </w:r>
      <w:r w:rsidRPr="00870918">
        <w:t>a</w:t>
      </w:r>
      <w:r w:rsidRPr="00870918">
        <w:rPr>
          <w:spacing w:val="-8"/>
        </w:rPr>
        <w:t xml:space="preserve"> </w:t>
      </w:r>
      <w:r w:rsidRPr="00870918">
        <w:t>service</w:t>
      </w:r>
      <w:r w:rsidRPr="00870918">
        <w:rPr>
          <w:spacing w:val="-8"/>
        </w:rPr>
        <w:t xml:space="preserve"> </w:t>
      </w:r>
      <w:r w:rsidRPr="00870918">
        <w:t>area</w:t>
      </w:r>
      <w:r w:rsidRPr="00870918">
        <w:rPr>
          <w:spacing w:val="-8"/>
        </w:rPr>
        <w:t xml:space="preserve"> </w:t>
      </w:r>
      <w:r w:rsidRPr="00870918">
        <w:t>according</w:t>
      </w:r>
      <w:r w:rsidRPr="00870918">
        <w:rPr>
          <w:spacing w:val="-9"/>
        </w:rPr>
        <w:t xml:space="preserve"> </w:t>
      </w:r>
      <w:r w:rsidRPr="00870918">
        <w:t>to</w:t>
      </w:r>
      <w:r w:rsidRPr="00870918">
        <w:rPr>
          <w:spacing w:val="-7"/>
        </w:rPr>
        <w:t xml:space="preserve"> </w:t>
      </w:r>
      <w:r w:rsidRPr="00870918">
        <w:t>the</w:t>
      </w:r>
      <w:r w:rsidRPr="00870918">
        <w:rPr>
          <w:spacing w:val="-8"/>
        </w:rPr>
        <w:t xml:space="preserve"> </w:t>
      </w:r>
      <w:r w:rsidRPr="00870918">
        <w:t>spectrum</w:t>
      </w:r>
      <w:r w:rsidRPr="00870918">
        <w:rPr>
          <w:spacing w:val="-7"/>
        </w:rPr>
        <w:t xml:space="preserve"> </w:t>
      </w:r>
      <w:r w:rsidRPr="00870918">
        <w:t>bandwidth license (kilo population</w:t>
      </w:r>
      <w:proofErr w:type="gramStart"/>
      <w:r w:rsidRPr="00870918">
        <w:t>);</w:t>
      </w:r>
      <w:proofErr w:type="gramEnd"/>
    </w:p>
    <w:p w14:paraId="4A3632C4" w14:textId="66DB91F1" w:rsidR="00A606F0" w:rsidRPr="00870918" w:rsidRDefault="00A606F0" w:rsidP="00005422">
      <w:pPr>
        <w:pStyle w:val="BodyText"/>
        <w:tabs>
          <w:tab w:val="left" w:pos="567"/>
          <w:tab w:val="left" w:pos="993"/>
        </w:tabs>
        <w:spacing w:before="120" w:after="120"/>
        <w:ind w:right="378" w:firstLine="567"/>
        <w:jc w:val="both"/>
      </w:pPr>
      <w:r w:rsidRPr="00870918">
        <w:rPr>
          <w:i/>
          <w:spacing w:val="-5"/>
        </w:rPr>
        <w:t>B</w:t>
      </w:r>
      <w:r w:rsidRPr="00870918">
        <w:rPr>
          <w:spacing w:val="-5"/>
        </w:rPr>
        <w:t>:</w:t>
      </w:r>
      <w:r w:rsidRPr="00870918">
        <w:tab/>
        <w:t>is</w:t>
      </w:r>
      <w:r w:rsidRPr="00870918">
        <w:rPr>
          <w:spacing w:val="-8"/>
        </w:rPr>
        <w:t xml:space="preserve"> </w:t>
      </w:r>
      <w:r w:rsidRPr="00870918">
        <w:t>the</w:t>
      </w:r>
      <w:r w:rsidRPr="00870918">
        <w:rPr>
          <w:spacing w:val="-9"/>
        </w:rPr>
        <w:t xml:space="preserve"> </w:t>
      </w:r>
      <w:r w:rsidRPr="00870918">
        <w:t>bandwidth</w:t>
      </w:r>
      <w:r w:rsidRPr="00870918">
        <w:rPr>
          <w:spacing w:val="-8"/>
        </w:rPr>
        <w:t xml:space="preserve"> </w:t>
      </w:r>
      <w:r w:rsidRPr="00870918">
        <w:t>occupied</w:t>
      </w:r>
      <w:r w:rsidRPr="00870918">
        <w:rPr>
          <w:spacing w:val="-9"/>
        </w:rPr>
        <w:t xml:space="preserve"> </w:t>
      </w:r>
      <w:r w:rsidRPr="00870918">
        <w:t>by</w:t>
      </w:r>
      <w:r w:rsidRPr="00870918">
        <w:rPr>
          <w:spacing w:val="-12"/>
        </w:rPr>
        <w:t xml:space="preserve"> </w:t>
      </w:r>
      <w:r w:rsidRPr="00870918">
        <w:t>the</w:t>
      </w:r>
      <w:r w:rsidRPr="00870918">
        <w:rPr>
          <w:spacing w:val="-9"/>
        </w:rPr>
        <w:t xml:space="preserve"> </w:t>
      </w:r>
      <w:r w:rsidRPr="00870918">
        <w:t>spectrum</w:t>
      </w:r>
      <w:r w:rsidRPr="00870918">
        <w:rPr>
          <w:spacing w:val="-8"/>
        </w:rPr>
        <w:t xml:space="preserve"> </w:t>
      </w:r>
      <w:r w:rsidRPr="00870918">
        <w:t>user,</w:t>
      </w:r>
      <w:r w:rsidRPr="00870918">
        <w:rPr>
          <w:spacing w:val="-9"/>
        </w:rPr>
        <w:t xml:space="preserve"> </w:t>
      </w:r>
      <w:r w:rsidRPr="00870918">
        <w:t>including</w:t>
      </w:r>
      <w:r w:rsidRPr="00870918">
        <w:rPr>
          <w:spacing w:val="-10"/>
        </w:rPr>
        <w:t xml:space="preserve"> </w:t>
      </w:r>
      <w:r w:rsidRPr="00870918">
        <w:t>the</w:t>
      </w:r>
      <w:r w:rsidRPr="00870918">
        <w:rPr>
          <w:spacing w:val="-7"/>
        </w:rPr>
        <w:t xml:space="preserve"> </w:t>
      </w:r>
      <w:r w:rsidRPr="00870918">
        <w:t>guard band</w:t>
      </w:r>
      <w:r w:rsidRPr="00870918">
        <w:rPr>
          <w:spacing w:val="-6"/>
        </w:rPr>
        <w:t xml:space="preserve"> </w:t>
      </w:r>
      <w:r w:rsidRPr="00870918">
        <w:rPr>
          <w:spacing w:val="-2"/>
        </w:rPr>
        <w:t>(MHz).</w:t>
      </w:r>
      <w:r w:rsidRPr="00870918">
        <w:rPr>
          <w:spacing w:val="-2"/>
        </w:rPr>
        <w:tab/>
      </w:r>
      <w:bookmarkStart w:id="3" w:name="_Hlk133935014"/>
      <w:bookmarkEnd w:id="2"/>
      <w:r w:rsidRPr="00870918">
        <w:t>The spectrum fee for the license renewal is directly calculated using the above formula. However, when changing from an apparatus license to a bandwidth license for certain radio frequency bands, the spectrum fee is calculated with a transition period.</w:t>
      </w:r>
    </w:p>
    <w:p w14:paraId="1C4655DB" w14:textId="77777777" w:rsidR="00A606F0" w:rsidRPr="00870918" w:rsidRDefault="00A606F0" w:rsidP="007E744B">
      <w:pPr>
        <w:pStyle w:val="BodyText"/>
        <w:spacing w:before="120" w:after="120"/>
        <w:ind w:right="376"/>
        <w:jc w:val="both"/>
      </w:pPr>
      <w:r w:rsidRPr="00870918">
        <w:rPr>
          <w:bCs/>
        </w:rPr>
        <w:t xml:space="preserve">To ensure </w:t>
      </w:r>
      <w:r w:rsidRPr="00870918">
        <w:t>the sustainability of the telecommunication industry following the change from the apparatus license to the bandwidth license, the government of Indonesia has implemented a policy to give the spectrum user a 5-year transition period. During this period, the spectrum users are required to make spectrum fee payments based on the spectrum bandwidth license, utilizing the provided formula. This 5-year transition period is considered fair and appropriate as it helps mitigate potential fluctuations in the spectrum fee resulting from the transition.</w:t>
      </w:r>
    </w:p>
    <w:p w14:paraId="3B8249F2" w14:textId="77777777" w:rsidR="001A483D" w:rsidRPr="00870918" w:rsidRDefault="001A483D" w:rsidP="007E744B">
      <w:pPr>
        <w:pStyle w:val="BodyText"/>
        <w:spacing w:before="120" w:after="120"/>
        <w:ind w:right="376"/>
        <w:jc w:val="both"/>
      </w:pPr>
      <w:r w:rsidRPr="00870918">
        <w:t>According to new government regulation no. 43/2023, adopted from the change of an apparatus license to bandwidth license, the government of Indonesia has implemented a policy to give the spectrum user a maximum 5-year transition period. First year until the end of transition, the determination of the spectrum fee for a bandwidth license is calculated the obligation of an apparatus license for each spectrum licensee in the previous year before the transition period.</w:t>
      </w:r>
    </w:p>
    <w:p w14:paraId="5158856E" w14:textId="77777777" w:rsidR="00A606F0" w:rsidRPr="00870918" w:rsidRDefault="00A606F0" w:rsidP="0017669F">
      <w:pPr>
        <w:pStyle w:val="BodyText"/>
        <w:spacing w:before="120" w:after="120"/>
        <w:ind w:right="376"/>
        <w:jc w:val="both"/>
        <w:rPr>
          <w:b/>
          <w:bCs/>
        </w:rPr>
      </w:pPr>
      <w:r w:rsidRPr="00870918">
        <w:rPr>
          <w:b/>
          <w:bCs/>
          <w:noProof/>
          <w14:ligatures w14:val="standardContextual"/>
        </w:rPr>
        <mc:AlternateContent>
          <mc:Choice Requires="wpg">
            <w:drawing>
              <wp:anchor distT="0" distB="0" distL="114300" distR="114300" simplePos="0" relativeHeight="251659264" behindDoc="0" locked="0" layoutInCell="1" allowOverlap="1" wp14:anchorId="53B9C592" wp14:editId="44CFD624">
                <wp:simplePos x="0" y="0"/>
                <wp:positionH relativeFrom="column">
                  <wp:posOffset>450255</wp:posOffset>
                </wp:positionH>
                <wp:positionV relativeFrom="paragraph">
                  <wp:posOffset>200628</wp:posOffset>
                </wp:positionV>
                <wp:extent cx="4541999" cy="1048662"/>
                <wp:effectExtent l="0" t="0" r="11430" b="18415"/>
                <wp:wrapTopAndBottom/>
                <wp:docPr id="589516119" name="Group 7"/>
                <wp:cNvGraphicFramePr/>
                <a:graphic xmlns:a="http://schemas.openxmlformats.org/drawingml/2006/main">
                  <a:graphicData uri="http://schemas.microsoft.com/office/word/2010/wordprocessingGroup">
                    <wpg:wgp>
                      <wpg:cNvGrpSpPr/>
                      <wpg:grpSpPr>
                        <a:xfrm>
                          <a:off x="0" y="0"/>
                          <a:ext cx="4541999" cy="1048662"/>
                          <a:chOff x="0" y="0"/>
                          <a:chExt cx="4541999" cy="1048662"/>
                        </a:xfrm>
                      </wpg:grpSpPr>
                      <wps:wsp>
                        <wps:cNvPr id="1890553122" name="Isosceles Triangle 1"/>
                        <wps:cNvSpPr/>
                        <wps:spPr>
                          <a:xfrm>
                            <a:off x="0" y="0"/>
                            <a:ext cx="1300533" cy="1048662"/>
                          </a:xfrm>
                          <a:prstGeom prst="triangle">
                            <a:avLst/>
                          </a:prstGeom>
                          <a:solidFill>
                            <a:schemeClr val="accent2">
                              <a:lumMod val="40000"/>
                              <a:lumOff val="6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8976258" name="Text Box 2"/>
                        <wps:cNvSpPr txBox="1"/>
                        <wps:spPr>
                          <a:xfrm>
                            <a:off x="222771" y="469051"/>
                            <a:ext cx="867280" cy="443234"/>
                          </a:xfrm>
                          <a:prstGeom prst="rect">
                            <a:avLst/>
                          </a:prstGeom>
                          <a:noFill/>
                          <a:ln w="6350">
                            <a:noFill/>
                          </a:ln>
                        </wps:spPr>
                        <wps:txbx>
                          <w:txbxContent>
                            <w:p w14:paraId="499A1EC1" w14:textId="77777777" w:rsidR="008B2508" w:rsidRPr="00D3515F" w:rsidRDefault="008B2508" w:rsidP="00A606F0">
                              <w:pPr>
                                <w:jc w:val="center"/>
                                <w:rPr>
                                  <w:sz w:val="22"/>
                                  <w:szCs w:val="22"/>
                                </w:rPr>
                              </w:pPr>
                              <w:r w:rsidRPr="00D3515F">
                                <w:rPr>
                                  <w:sz w:val="22"/>
                                  <w:szCs w:val="22"/>
                                </w:rPr>
                                <w:t>Apparatus License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3158105" name="Arrow: Right 3"/>
                        <wps:cNvSpPr/>
                        <wps:spPr>
                          <a:xfrm>
                            <a:off x="1437419" y="328527"/>
                            <a:ext cx="1429093" cy="588725"/>
                          </a:xfrm>
                          <a:prstGeom prst="right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7264797" name="Text Box 4"/>
                        <wps:cNvSpPr txBox="1"/>
                        <wps:spPr>
                          <a:xfrm>
                            <a:off x="1487971" y="489909"/>
                            <a:ext cx="1029478" cy="262822"/>
                          </a:xfrm>
                          <a:prstGeom prst="rect">
                            <a:avLst/>
                          </a:prstGeom>
                          <a:solidFill>
                            <a:schemeClr val="accent1">
                              <a:lumMod val="40000"/>
                              <a:lumOff val="60000"/>
                            </a:schemeClr>
                          </a:solidFill>
                          <a:ln w="6350">
                            <a:solidFill>
                              <a:schemeClr val="accent1">
                                <a:lumMod val="40000"/>
                                <a:lumOff val="60000"/>
                              </a:schemeClr>
                            </a:solidFill>
                          </a:ln>
                        </wps:spPr>
                        <wps:txbx>
                          <w:txbxContent>
                            <w:p w14:paraId="1F1CF453" w14:textId="4C92F587" w:rsidR="008B2508" w:rsidRPr="004D3C7E" w:rsidRDefault="008B2508" w:rsidP="00A606F0">
                              <w:pPr>
                                <w:rPr>
                                  <w:sz w:val="22"/>
                                  <w:szCs w:val="22"/>
                                </w:rPr>
                              </w:pPr>
                              <w:r w:rsidRPr="004D3C7E">
                                <w:rPr>
                                  <w:sz w:val="22"/>
                                  <w:szCs w:val="22"/>
                                </w:rPr>
                                <w:t>TRANSITIO</w:t>
                              </w:r>
                              <w:r>
                                <w:rPr>
                                  <w:sz w:val="22"/>
                                  <w:szCs w:val="22"/>
                                </w:rPr>
                                <w:t>Nn</w:t>
                              </w:r>
                              <w:r w:rsidRPr="004D3C7E">
                                <w:rPr>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1351313" name="Rectangle 5"/>
                        <wps:cNvSpPr/>
                        <wps:spPr>
                          <a:xfrm>
                            <a:off x="3134809" y="320428"/>
                            <a:ext cx="1407190" cy="711808"/>
                          </a:xfrm>
                          <a:prstGeom prst="rect">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1309918" name="Text Box 6"/>
                        <wps:cNvSpPr txBox="1"/>
                        <wps:spPr>
                          <a:xfrm>
                            <a:off x="3386681" y="462790"/>
                            <a:ext cx="952729" cy="465413"/>
                          </a:xfrm>
                          <a:prstGeom prst="rect">
                            <a:avLst/>
                          </a:prstGeom>
                          <a:noFill/>
                          <a:ln w="6350">
                            <a:noFill/>
                          </a:ln>
                        </wps:spPr>
                        <wps:txbx>
                          <w:txbxContent>
                            <w:p w14:paraId="0CD32990" w14:textId="77777777" w:rsidR="008B2508" w:rsidRPr="004D3C7E" w:rsidRDefault="008B2508" w:rsidP="00A606F0">
                              <w:pPr>
                                <w:jc w:val="center"/>
                                <w:rPr>
                                  <w:sz w:val="22"/>
                                  <w:szCs w:val="22"/>
                                </w:rPr>
                              </w:pPr>
                              <w:r w:rsidRPr="004D3C7E">
                                <w:rPr>
                                  <w:sz w:val="22"/>
                                  <w:szCs w:val="22"/>
                                </w:rPr>
                                <w:t>Bandwidth License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3B9C592" id="Group 7" o:spid="_x0000_s1027" style="position:absolute;left:0;text-align:left;margin-left:35.45pt;margin-top:15.8pt;width:357.65pt;height:82.55pt;z-index:251659264" coordsize="45419,10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8" type="#_x0000_t5" style="position:absolute;width:13005;height:10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" fillcolor="#e5b8b7 [1301]" strokecolor="#d99594 [1941]" strokeweight="2pt"/>
                <v:shape id="Text Box 2" o:spid="_x0000_s1029" type="#_x0000_t202" style="position:absolute;left:2227;top:4690;width:8673;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" filled="f" stroked="f" strokeweight=".5pt">
                  <v:textbox>
                    <w:txbxContent>
                      <w:p w14:paraId="499A1EC1" w14:textId="77777777" w:rsidR="008B2508" w:rsidRPr="00D3515F" w:rsidRDefault="008B2508" w:rsidP="00A606F0">
                        <w:pPr>
                          <w:jc w:val="center"/>
                          <w:rPr>
                            <w:sz w:val="22"/>
                            <w:szCs w:val="22"/>
                          </w:rPr>
                        </w:pPr>
                        <w:r w:rsidRPr="00D3515F">
                          <w:rPr>
                            <w:sz w:val="22"/>
                            <w:szCs w:val="22"/>
                          </w:rPr>
                          <w:t>Apparatus License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30" type="#_x0000_t13" style="position:absolute;left:14374;top:3285;width:14291;height:5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" adj="17151" fillcolor="#b8cce4 [1300]" strokecolor="#243f60 [1604]" strokeweight="2pt"/>
                <v:shape id="Text Box 4" o:spid="_x0000_s1031" type="#_x0000_t202" style="position:absolute;left:14879;top:4899;width:10295;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" fillcolor="#b8cce4 [1300]" strokecolor="#b8cce4 [1300]" strokeweight=".5pt">
                  <v:textbox>
                    <w:txbxContent>
                      <w:p w14:paraId="1F1CF453" w14:textId="4C92F587" w:rsidR="008B2508" w:rsidRPr="004D3C7E" w:rsidRDefault="008B2508" w:rsidP="00A606F0">
                        <w:pPr>
                          <w:rPr>
                            <w:sz w:val="22"/>
                            <w:szCs w:val="22"/>
                          </w:rPr>
                        </w:pPr>
                        <w:r w:rsidRPr="004D3C7E">
                          <w:rPr>
                            <w:sz w:val="22"/>
                            <w:szCs w:val="22"/>
                          </w:rPr>
                          <w:t>TRANSITIO</w:t>
                        </w:r>
                        <w:r>
                          <w:rPr>
                            <w:sz w:val="22"/>
                            <w:szCs w:val="22"/>
                          </w:rPr>
                          <w:t>Nn</w:t>
                        </w:r>
                        <w:r w:rsidRPr="004D3C7E">
                          <w:rPr>
                            <w:sz w:val="22"/>
                            <w:szCs w:val="22"/>
                          </w:rPr>
                          <w:t>N</w:t>
                        </w:r>
                      </w:p>
                    </w:txbxContent>
                  </v:textbox>
                </v:shape>
                <v:rect id="Rectangle 5" o:spid="_x0000_s1032" style="position:absolute;left:31348;top:3204;width:14071;height:7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" fillcolor="#ccc0d9 [1303]" strokecolor="#ccc0d9 [1303]" strokeweight="2pt"/>
                <v:shape id="Text Box 6" o:spid="_x0000_s1033" type="#_x0000_t202" style="position:absolute;left:33866;top:4627;width:9528;height: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" filled="f" stroked="f" strokeweight=".5pt">
                  <v:textbox>
                    <w:txbxContent>
                      <w:p w14:paraId="0CD32990" w14:textId="77777777" w:rsidR="008B2508" w:rsidRPr="004D3C7E" w:rsidRDefault="008B2508" w:rsidP="00A606F0">
                        <w:pPr>
                          <w:jc w:val="center"/>
                          <w:rPr>
                            <w:sz w:val="22"/>
                            <w:szCs w:val="22"/>
                          </w:rPr>
                        </w:pPr>
                        <w:r w:rsidRPr="004D3C7E">
                          <w:rPr>
                            <w:sz w:val="22"/>
                            <w:szCs w:val="22"/>
                          </w:rPr>
                          <w:t>Bandwidth License</w:t>
                        </w:r>
                      </w:p>
                    </w:txbxContent>
                  </v:textbox>
                </v:shape>
                <w10:wrap type="topAndBottom"/>
              </v:group>
            </w:pict>
          </mc:Fallback>
        </mc:AlternateContent>
      </w:r>
    </w:p>
    <w:p w14:paraId="4C03A2C1" w14:textId="77777777" w:rsidR="00A606F0" w:rsidRPr="00870918" w:rsidRDefault="00A606F0" w:rsidP="0017669F">
      <w:pPr>
        <w:pStyle w:val="BodyText"/>
        <w:spacing w:before="120" w:after="120"/>
        <w:ind w:right="376"/>
        <w:jc w:val="both"/>
        <w:rPr>
          <w:b/>
          <w:bCs/>
        </w:rPr>
      </w:pPr>
    </w:p>
    <w:p w14:paraId="5AD97584" w14:textId="77777777" w:rsidR="00714791" w:rsidRPr="00870918" w:rsidRDefault="00714791" w:rsidP="007E744B">
      <w:pPr>
        <w:pStyle w:val="BodyText"/>
        <w:spacing w:before="120" w:after="120"/>
      </w:pPr>
      <w:r w:rsidRPr="00870918">
        <w:t>The spectrum fee for an apparatus license for each spectrum licensee in previous year is used initial amount of the spectrum fee for a bandwidth license for each spectrum licensee which gradually to a bandwidth license in accordance with the calculation formula. The transition formula based on new government regulation is defined as follows:</w:t>
      </w:r>
    </w:p>
    <w:p w14:paraId="637E2EC7" w14:textId="77777777" w:rsidR="00714791" w:rsidRPr="00870918" w:rsidRDefault="00714791" w:rsidP="00A0456C">
      <w:pPr>
        <w:pStyle w:val="BodyText"/>
        <w:numPr>
          <w:ilvl w:val="1"/>
          <w:numId w:val="8"/>
        </w:numPr>
        <w:spacing w:before="120" w:after="120"/>
      </w:pPr>
      <w:r w:rsidRPr="00870918">
        <w:t>First Year</w:t>
      </w:r>
    </w:p>
    <w:tbl>
      <w:tblPr>
        <w:tblStyle w:val="TableGrid"/>
        <w:tblW w:w="0" w:type="auto"/>
        <w:jc w:val="center"/>
        <w:tblLook w:val="04A0" w:firstRow="1" w:lastRow="0" w:firstColumn="1" w:lastColumn="0" w:noHBand="0" w:noVBand="1"/>
      </w:tblPr>
      <w:tblGrid>
        <w:gridCol w:w="1816"/>
        <w:gridCol w:w="3835"/>
      </w:tblGrid>
      <w:tr w:rsidR="00714791" w:rsidRPr="00870918" w14:paraId="13D5A216" w14:textId="77777777" w:rsidTr="008B2508">
        <w:trPr>
          <w:jc w:val="center"/>
        </w:trPr>
        <w:tc>
          <w:tcPr>
            <w:tcW w:w="1816" w:type="dxa"/>
          </w:tcPr>
          <w:p w14:paraId="7AD582B9" w14:textId="77777777" w:rsidR="00714791" w:rsidRPr="00870918" w:rsidRDefault="00714791" w:rsidP="002A6A64">
            <w:pPr>
              <w:pStyle w:val="BodyText"/>
              <w:spacing w:before="120" w:after="120"/>
            </w:pPr>
            <w:r w:rsidRPr="00870918">
              <w:lastRenderedPageBreak/>
              <w:t>First Year</w:t>
            </w:r>
          </w:p>
        </w:tc>
        <w:tc>
          <w:tcPr>
            <w:tcW w:w="3835" w:type="dxa"/>
          </w:tcPr>
          <w:p w14:paraId="6C04EBC4" w14:textId="77777777" w:rsidR="00714791" w:rsidRPr="00870918" w:rsidRDefault="00714791" w:rsidP="002A6A64">
            <w:pPr>
              <w:pStyle w:val="BodyText"/>
              <w:spacing w:before="120" w:after="120"/>
            </w:pPr>
            <w:r w:rsidRPr="00870918">
              <w:t>Y1 = X + ((W x (100/T)% x ∆) – Z)</w:t>
            </w:r>
          </w:p>
        </w:tc>
      </w:tr>
    </w:tbl>
    <w:p w14:paraId="05B7DE6B" w14:textId="77777777" w:rsidR="00714791" w:rsidRPr="00870918" w:rsidRDefault="00714791" w:rsidP="002A6A64">
      <w:pPr>
        <w:pStyle w:val="BodyText"/>
        <w:spacing w:before="120" w:after="120"/>
        <w:ind w:left="1440"/>
      </w:pPr>
    </w:p>
    <w:p w14:paraId="79DC59BA" w14:textId="77777777" w:rsidR="00714791" w:rsidRPr="00870918" w:rsidRDefault="00714791" w:rsidP="00A0456C">
      <w:pPr>
        <w:pStyle w:val="BodyText"/>
        <w:numPr>
          <w:ilvl w:val="1"/>
          <w:numId w:val="8"/>
        </w:numPr>
        <w:spacing w:before="120" w:after="120"/>
      </w:pPr>
      <w:r w:rsidRPr="00870918">
        <w:t>Second Year to The End of Transition (Y)</w:t>
      </w:r>
    </w:p>
    <w:tbl>
      <w:tblPr>
        <w:tblStyle w:val="TableGrid"/>
        <w:tblW w:w="0" w:type="auto"/>
        <w:tblInd w:w="1696" w:type="dxa"/>
        <w:tblLook w:val="04A0" w:firstRow="1" w:lastRow="0" w:firstColumn="1" w:lastColumn="0" w:noHBand="0" w:noVBand="1"/>
      </w:tblPr>
      <w:tblGrid>
        <w:gridCol w:w="1843"/>
        <w:gridCol w:w="3835"/>
      </w:tblGrid>
      <w:tr w:rsidR="00714791" w:rsidRPr="00870918" w14:paraId="246687E5" w14:textId="77777777" w:rsidTr="008B2508">
        <w:tc>
          <w:tcPr>
            <w:tcW w:w="1843" w:type="dxa"/>
          </w:tcPr>
          <w:p w14:paraId="156B30E1" w14:textId="77777777" w:rsidR="00714791" w:rsidRPr="00870918" w:rsidRDefault="00714791" w:rsidP="002A6A64">
            <w:pPr>
              <w:pStyle w:val="BodyText"/>
              <w:spacing w:before="120" w:after="120"/>
              <w:jc w:val="center"/>
            </w:pPr>
            <w:r w:rsidRPr="00870918">
              <w:t>Year W</w:t>
            </w:r>
          </w:p>
        </w:tc>
        <w:tc>
          <w:tcPr>
            <w:tcW w:w="3835" w:type="dxa"/>
          </w:tcPr>
          <w:p w14:paraId="4C3EE867" w14:textId="77777777" w:rsidR="00714791" w:rsidRPr="00870918" w:rsidRDefault="00714791" w:rsidP="002A6A64">
            <w:pPr>
              <w:pStyle w:val="BodyText"/>
              <w:spacing w:before="120" w:after="120"/>
              <w:jc w:val="center"/>
            </w:pPr>
            <w:proofErr w:type="spellStart"/>
            <w:r w:rsidRPr="00870918">
              <w:t>Yw</w:t>
            </w:r>
            <w:proofErr w:type="spellEnd"/>
            <w:r w:rsidRPr="00870918">
              <w:t xml:space="preserve"> = X + (W x (100/T)% x ∆</w:t>
            </w:r>
          </w:p>
        </w:tc>
      </w:tr>
    </w:tbl>
    <w:p w14:paraId="0C7812D1" w14:textId="77777777" w:rsidR="00714791" w:rsidRPr="00870918" w:rsidRDefault="00714791" w:rsidP="002A6A64">
      <w:pPr>
        <w:pStyle w:val="BodyText"/>
        <w:spacing w:before="120" w:after="120"/>
        <w:ind w:left="142"/>
      </w:pPr>
      <w:r w:rsidRPr="00870918">
        <w:t>With:</w:t>
      </w:r>
    </w:p>
    <w:p w14:paraId="75769F5C" w14:textId="77777777" w:rsidR="00714791" w:rsidRPr="00870918" w:rsidRDefault="00714791" w:rsidP="00A0456C">
      <w:pPr>
        <w:pStyle w:val="BodyText"/>
        <w:numPr>
          <w:ilvl w:val="0"/>
          <w:numId w:val="9"/>
        </w:numPr>
        <w:spacing w:before="120" w:after="120"/>
      </w:pPr>
      <w:r w:rsidRPr="00870918">
        <w:t>Y = the spectrum fee for the related year</w:t>
      </w:r>
    </w:p>
    <w:p w14:paraId="62CC788B" w14:textId="77777777" w:rsidR="00714791" w:rsidRPr="00870918" w:rsidRDefault="00714791" w:rsidP="00A0456C">
      <w:pPr>
        <w:pStyle w:val="BodyText"/>
        <w:numPr>
          <w:ilvl w:val="0"/>
          <w:numId w:val="9"/>
        </w:numPr>
        <w:spacing w:before="120" w:after="120"/>
      </w:pPr>
      <w:r w:rsidRPr="00870918">
        <w:t>X = the apparatus license spectrum fee value of the licensee at the time of year 1</w:t>
      </w:r>
    </w:p>
    <w:p w14:paraId="59394A88" w14:textId="77777777" w:rsidR="00714791" w:rsidRPr="00870918" w:rsidRDefault="00714791" w:rsidP="00A0456C">
      <w:pPr>
        <w:pStyle w:val="BodyText"/>
        <w:numPr>
          <w:ilvl w:val="0"/>
          <w:numId w:val="9"/>
        </w:numPr>
        <w:spacing w:before="120" w:after="120"/>
      </w:pPr>
      <w:r w:rsidRPr="00870918">
        <w:t>W = consecutive numbers ranging from 1 to T correspond to the bandwidth license year period to which the staging period applies</w:t>
      </w:r>
    </w:p>
    <w:p w14:paraId="05ED1BAD" w14:textId="77777777" w:rsidR="00714791" w:rsidRPr="00870918" w:rsidRDefault="00714791" w:rsidP="00A0456C">
      <w:pPr>
        <w:pStyle w:val="BodyText"/>
        <w:numPr>
          <w:ilvl w:val="0"/>
          <w:numId w:val="9"/>
        </w:numPr>
        <w:spacing w:before="120" w:after="120"/>
      </w:pPr>
      <w:r w:rsidRPr="00870918">
        <w:t>T = the time of transition period</w:t>
      </w:r>
    </w:p>
    <w:p w14:paraId="744B6E46" w14:textId="77777777" w:rsidR="00714791" w:rsidRPr="00870918" w:rsidRDefault="00714791" w:rsidP="00A0456C">
      <w:pPr>
        <w:pStyle w:val="BodyText"/>
        <w:numPr>
          <w:ilvl w:val="0"/>
          <w:numId w:val="9"/>
        </w:numPr>
        <w:spacing w:before="120" w:after="120"/>
      </w:pPr>
      <w:r w:rsidRPr="00870918">
        <w:t xml:space="preserve">∆ = the different spectrum values of the apparatus license and bandwidth license </w:t>
      </w:r>
    </w:p>
    <w:p w14:paraId="0CD256A3" w14:textId="77777777" w:rsidR="00714791" w:rsidRPr="00870918" w:rsidRDefault="00714791" w:rsidP="002A6A64">
      <w:pPr>
        <w:pStyle w:val="BodyText"/>
        <w:spacing w:before="120" w:after="120"/>
        <w:ind w:left="720"/>
      </w:pPr>
      <w:r w:rsidRPr="00870918">
        <w:t xml:space="preserve">       (N x K x I x C x B)</w:t>
      </w:r>
    </w:p>
    <w:p w14:paraId="7C527192" w14:textId="77777777" w:rsidR="00714791" w:rsidRPr="00870918" w:rsidRDefault="00714791" w:rsidP="00A0456C">
      <w:pPr>
        <w:pStyle w:val="BodyText"/>
        <w:numPr>
          <w:ilvl w:val="0"/>
          <w:numId w:val="9"/>
        </w:numPr>
        <w:spacing w:before="120" w:after="120"/>
      </w:pPr>
      <w:r w:rsidRPr="00870918">
        <w:t>Z = the reduction factor that compensates for the excess license term of the apparatus license when implementing the bandwidth license</w:t>
      </w:r>
    </w:p>
    <w:p w14:paraId="6AC8CF71" w14:textId="0E0DE04E" w:rsidR="00714791" w:rsidRPr="00870918" w:rsidRDefault="00714791" w:rsidP="002A6A64">
      <w:pPr>
        <w:pStyle w:val="BodyText"/>
        <w:spacing w:before="120" w:after="120"/>
        <w:ind w:firstLine="567"/>
      </w:pPr>
      <w:r w:rsidRPr="00870918">
        <w:t xml:space="preserve"> For example</w:t>
      </w:r>
      <w:r w:rsidR="00AB6EAB" w:rsidRPr="00870918">
        <w:t>:</w:t>
      </w:r>
      <w:r w:rsidRPr="00870918">
        <w:t xml:space="preserve"> if transition period is 5 years, the spectrum user will pay the spectrum fee using the formula below:</w:t>
      </w:r>
    </w:p>
    <w:tbl>
      <w:tblPr>
        <w:tblW w:w="0" w:type="auto"/>
        <w:tblInd w:w="2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7"/>
        <w:gridCol w:w="3924"/>
      </w:tblGrid>
      <w:tr w:rsidR="00714791" w:rsidRPr="00870918" w14:paraId="5D295384" w14:textId="77777777" w:rsidTr="00AB6EAB">
        <w:trPr>
          <w:trHeight w:val="427"/>
        </w:trPr>
        <w:tc>
          <w:tcPr>
            <w:tcW w:w="1407" w:type="dxa"/>
          </w:tcPr>
          <w:p w14:paraId="6D2DC00C" w14:textId="77777777" w:rsidR="00714791" w:rsidRPr="00870918" w:rsidRDefault="00714791" w:rsidP="0017669F">
            <w:pPr>
              <w:pStyle w:val="TableParagraph"/>
              <w:tabs>
                <w:tab w:val="left" w:pos="1225"/>
              </w:tabs>
              <w:spacing w:before="120" w:after="120"/>
              <w:ind w:left="-51" w:right="256"/>
              <w:jc w:val="left"/>
              <w:rPr>
                <w:sz w:val="24"/>
                <w:szCs w:val="24"/>
              </w:rPr>
            </w:pPr>
            <w:r w:rsidRPr="00870918">
              <w:rPr>
                <w:sz w:val="24"/>
                <w:szCs w:val="24"/>
              </w:rPr>
              <w:t xml:space="preserve">    Year</w:t>
            </w:r>
            <w:r w:rsidRPr="00870918">
              <w:rPr>
                <w:spacing w:val="-2"/>
                <w:sz w:val="24"/>
                <w:szCs w:val="24"/>
              </w:rPr>
              <w:t xml:space="preserve"> </w:t>
            </w:r>
            <w:r w:rsidRPr="00870918">
              <w:rPr>
                <w:spacing w:val="-10"/>
                <w:sz w:val="24"/>
                <w:szCs w:val="24"/>
              </w:rPr>
              <w:t>1</w:t>
            </w:r>
          </w:p>
        </w:tc>
        <w:tc>
          <w:tcPr>
            <w:tcW w:w="3924" w:type="dxa"/>
          </w:tcPr>
          <w:p w14:paraId="0F2D6FDE" w14:textId="77777777" w:rsidR="00714791" w:rsidRPr="00870918" w:rsidRDefault="00714791" w:rsidP="0017669F">
            <w:pPr>
              <w:pStyle w:val="TableParagraph"/>
              <w:spacing w:before="120" w:after="120"/>
              <w:ind w:left="604" w:right="601"/>
              <w:rPr>
                <w:sz w:val="24"/>
                <w:szCs w:val="24"/>
              </w:rPr>
            </w:pPr>
            <w:r w:rsidRPr="00870918">
              <w:rPr>
                <w:sz w:val="24"/>
                <w:szCs w:val="24"/>
              </w:rPr>
              <w:t>Y</w:t>
            </w:r>
            <w:r w:rsidRPr="00870918">
              <w:rPr>
                <w:sz w:val="24"/>
                <w:szCs w:val="24"/>
                <w:vertAlign w:val="subscript"/>
              </w:rPr>
              <w:t>1</w:t>
            </w:r>
            <w:r w:rsidRPr="00870918">
              <w:rPr>
                <w:spacing w:val="-1"/>
                <w:sz w:val="24"/>
                <w:szCs w:val="24"/>
              </w:rPr>
              <w:t xml:space="preserve"> </w:t>
            </w:r>
            <w:r w:rsidRPr="00870918">
              <w:rPr>
                <w:sz w:val="24"/>
                <w:szCs w:val="24"/>
              </w:rPr>
              <w:t>=</w:t>
            </w:r>
            <w:r w:rsidRPr="00870918">
              <w:rPr>
                <w:spacing w:val="-1"/>
                <w:sz w:val="24"/>
                <w:szCs w:val="24"/>
              </w:rPr>
              <w:t xml:space="preserve"> </w:t>
            </w:r>
            <w:r w:rsidRPr="00870918">
              <w:rPr>
                <w:sz w:val="24"/>
                <w:szCs w:val="24"/>
              </w:rPr>
              <w:t>X +</w:t>
            </w:r>
            <w:r w:rsidRPr="00870918">
              <w:rPr>
                <w:spacing w:val="-3"/>
                <w:sz w:val="24"/>
                <w:szCs w:val="24"/>
              </w:rPr>
              <w:t xml:space="preserve"> </w:t>
            </w:r>
            <w:r w:rsidRPr="00870918">
              <w:rPr>
                <w:sz w:val="24"/>
                <w:szCs w:val="24"/>
              </w:rPr>
              <w:t>((20%</w:t>
            </w:r>
            <w:r w:rsidRPr="00870918">
              <w:rPr>
                <w:spacing w:val="-3"/>
                <w:sz w:val="24"/>
                <w:szCs w:val="24"/>
              </w:rPr>
              <w:t xml:space="preserve"> </w:t>
            </w:r>
            <w:r w:rsidRPr="00870918">
              <w:rPr>
                <w:sz w:val="24"/>
                <w:szCs w:val="24"/>
              </w:rPr>
              <w:t>× ∆) –</w:t>
            </w:r>
            <w:r w:rsidRPr="00870918">
              <w:rPr>
                <w:spacing w:val="-1"/>
                <w:sz w:val="24"/>
                <w:szCs w:val="24"/>
              </w:rPr>
              <w:t xml:space="preserve"> </w:t>
            </w:r>
            <w:r w:rsidRPr="00870918">
              <w:rPr>
                <w:spacing w:val="-7"/>
                <w:sz w:val="24"/>
                <w:szCs w:val="24"/>
              </w:rPr>
              <w:t>Z)</w:t>
            </w:r>
          </w:p>
        </w:tc>
      </w:tr>
      <w:tr w:rsidR="00714791" w:rsidRPr="00870918" w14:paraId="476FC9EF" w14:textId="77777777" w:rsidTr="00AB6EAB">
        <w:trPr>
          <w:trHeight w:val="430"/>
        </w:trPr>
        <w:tc>
          <w:tcPr>
            <w:tcW w:w="1407" w:type="dxa"/>
          </w:tcPr>
          <w:p w14:paraId="1575CDD1" w14:textId="77777777" w:rsidR="00714791" w:rsidRPr="00870918" w:rsidRDefault="00714791" w:rsidP="0017669F">
            <w:pPr>
              <w:pStyle w:val="TableParagraph"/>
              <w:tabs>
                <w:tab w:val="left" w:pos="1225"/>
              </w:tabs>
              <w:spacing w:before="120" w:after="120"/>
              <w:ind w:left="-51" w:right="398"/>
              <w:jc w:val="left"/>
              <w:rPr>
                <w:sz w:val="24"/>
                <w:szCs w:val="24"/>
              </w:rPr>
            </w:pPr>
            <w:r w:rsidRPr="00870918">
              <w:rPr>
                <w:sz w:val="24"/>
                <w:szCs w:val="24"/>
              </w:rPr>
              <w:t xml:space="preserve">    Year</w:t>
            </w:r>
            <w:r w:rsidRPr="00870918">
              <w:rPr>
                <w:spacing w:val="-2"/>
                <w:sz w:val="24"/>
                <w:szCs w:val="24"/>
              </w:rPr>
              <w:t xml:space="preserve"> </w:t>
            </w:r>
            <w:r w:rsidRPr="00870918">
              <w:rPr>
                <w:spacing w:val="-10"/>
                <w:sz w:val="24"/>
                <w:szCs w:val="24"/>
              </w:rPr>
              <w:t>2</w:t>
            </w:r>
          </w:p>
        </w:tc>
        <w:tc>
          <w:tcPr>
            <w:tcW w:w="3924" w:type="dxa"/>
          </w:tcPr>
          <w:p w14:paraId="63657CC0" w14:textId="77777777" w:rsidR="00714791" w:rsidRPr="00870918" w:rsidRDefault="00714791" w:rsidP="0017669F">
            <w:pPr>
              <w:pStyle w:val="TableParagraph"/>
              <w:spacing w:before="120" w:after="120"/>
              <w:ind w:left="604" w:right="596"/>
              <w:rPr>
                <w:sz w:val="24"/>
                <w:szCs w:val="24"/>
              </w:rPr>
            </w:pPr>
            <w:r w:rsidRPr="00870918">
              <w:rPr>
                <w:sz w:val="24"/>
                <w:szCs w:val="24"/>
              </w:rPr>
              <w:t>Y</w:t>
            </w:r>
            <w:r w:rsidRPr="00870918">
              <w:rPr>
                <w:sz w:val="24"/>
                <w:szCs w:val="24"/>
                <w:vertAlign w:val="subscript"/>
              </w:rPr>
              <w:t>2</w:t>
            </w:r>
            <w:r w:rsidRPr="00870918">
              <w:rPr>
                <w:spacing w:val="-2"/>
                <w:sz w:val="24"/>
                <w:szCs w:val="24"/>
              </w:rPr>
              <w:t xml:space="preserve"> </w:t>
            </w:r>
            <w:r w:rsidRPr="00870918">
              <w:rPr>
                <w:sz w:val="24"/>
                <w:szCs w:val="24"/>
              </w:rPr>
              <w:t>=</w:t>
            </w:r>
            <w:r w:rsidRPr="00870918">
              <w:rPr>
                <w:spacing w:val="-1"/>
                <w:sz w:val="24"/>
                <w:szCs w:val="24"/>
              </w:rPr>
              <w:t xml:space="preserve"> </w:t>
            </w:r>
            <w:r w:rsidRPr="00870918">
              <w:rPr>
                <w:sz w:val="24"/>
                <w:szCs w:val="24"/>
              </w:rPr>
              <w:t>X +</w:t>
            </w:r>
            <w:r w:rsidRPr="00870918">
              <w:rPr>
                <w:spacing w:val="-3"/>
                <w:sz w:val="24"/>
                <w:szCs w:val="24"/>
              </w:rPr>
              <w:t xml:space="preserve"> </w:t>
            </w:r>
            <w:r w:rsidRPr="00870918">
              <w:rPr>
                <w:sz w:val="24"/>
                <w:szCs w:val="24"/>
              </w:rPr>
              <w:t>(40%</w:t>
            </w:r>
            <w:r w:rsidRPr="00870918">
              <w:rPr>
                <w:spacing w:val="-1"/>
                <w:sz w:val="24"/>
                <w:szCs w:val="24"/>
              </w:rPr>
              <w:t xml:space="preserve"> </w:t>
            </w:r>
            <w:r w:rsidRPr="00870918">
              <w:rPr>
                <w:sz w:val="24"/>
                <w:szCs w:val="24"/>
              </w:rPr>
              <w:t>× ∆</w:t>
            </w:r>
            <w:r w:rsidRPr="00870918">
              <w:rPr>
                <w:spacing w:val="-5"/>
                <w:sz w:val="24"/>
                <w:szCs w:val="24"/>
              </w:rPr>
              <w:t>)</w:t>
            </w:r>
          </w:p>
        </w:tc>
      </w:tr>
      <w:tr w:rsidR="00714791" w:rsidRPr="00870918" w14:paraId="32996FAC" w14:textId="77777777" w:rsidTr="00AB6EAB">
        <w:trPr>
          <w:trHeight w:val="427"/>
        </w:trPr>
        <w:tc>
          <w:tcPr>
            <w:tcW w:w="1407" w:type="dxa"/>
          </w:tcPr>
          <w:p w14:paraId="26A2BD27" w14:textId="77777777" w:rsidR="00714791" w:rsidRPr="00870918" w:rsidRDefault="00714791" w:rsidP="0017669F">
            <w:pPr>
              <w:pStyle w:val="TableParagraph"/>
              <w:tabs>
                <w:tab w:val="left" w:pos="1225"/>
              </w:tabs>
              <w:spacing w:before="120" w:after="120"/>
              <w:ind w:left="-51" w:right="398"/>
              <w:jc w:val="left"/>
              <w:rPr>
                <w:sz w:val="24"/>
                <w:szCs w:val="24"/>
              </w:rPr>
            </w:pPr>
            <w:r w:rsidRPr="00870918">
              <w:rPr>
                <w:sz w:val="24"/>
                <w:szCs w:val="24"/>
              </w:rPr>
              <w:t xml:space="preserve">    Year</w:t>
            </w:r>
            <w:r w:rsidRPr="00870918">
              <w:rPr>
                <w:spacing w:val="-1"/>
                <w:sz w:val="24"/>
                <w:szCs w:val="24"/>
              </w:rPr>
              <w:t xml:space="preserve"> </w:t>
            </w:r>
            <w:r w:rsidRPr="00870918">
              <w:rPr>
                <w:spacing w:val="-10"/>
                <w:sz w:val="24"/>
                <w:szCs w:val="24"/>
              </w:rPr>
              <w:t>3</w:t>
            </w:r>
          </w:p>
        </w:tc>
        <w:tc>
          <w:tcPr>
            <w:tcW w:w="3924" w:type="dxa"/>
          </w:tcPr>
          <w:p w14:paraId="4C3F4727" w14:textId="77777777" w:rsidR="00714791" w:rsidRPr="00870918" w:rsidRDefault="00714791" w:rsidP="0017669F">
            <w:pPr>
              <w:pStyle w:val="TableParagraph"/>
              <w:spacing w:before="120" w:after="120"/>
              <w:ind w:left="604" w:right="596"/>
              <w:rPr>
                <w:sz w:val="24"/>
                <w:szCs w:val="24"/>
              </w:rPr>
            </w:pPr>
            <w:r w:rsidRPr="00870918">
              <w:rPr>
                <w:sz w:val="24"/>
                <w:szCs w:val="24"/>
              </w:rPr>
              <w:t>Y</w:t>
            </w:r>
            <w:r w:rsidRPr="00870918">
              <w:rPr>
                <w:sz w:val="24"/>
                <w:szCs w:val="24"/>
                <w:vertAlign w:val="subscript"/>
              </w:rPr>
              <w:t>3</w:t>
            </w:r>
            <w:r w:rsidRPr="00870918">
              <w:rPr>
                <w:spacing w:val="-2"/>
                <w:sz w:val="24"/>
                <w:szCs w:val="24"/>
              </w:rPr>
              <w:t xml:space="preserve"> </w:t>
            </w:r>
            <w:r w:rsidRPr="00870918">
              <w:rPr>
                <w:sz w:val="24"/>
                <w:szCs w:val="24"/>
              </w:rPr>
              <w:t>=</w:t>
            </w:r>
            <w:r w:rsidRPr="00870918">
              <w:rPr>
                <w:spacing w:val="-1"/>
                <w:sz w:val="24"/>
                <w:szCs w:val="24"/>
              </w:rPr>
              <w:t xml:space="preserve"> </w:t>
            </w:r>
            <w:r w:rsidRPr="00870918">
              <w:rPr>
                <w:sz w:val="24"/>
                <w:szCs w:val="24"/>
              </w:rPr>
              <w:t>X +</w:t>
            </w:r>
            <w:r w:rsidRPr="00870918">
              <w:rPr>
                <w:spacing w:val="-3"/>
                <w:sz w:val="24"/>
                <w:szCs w:val="24"/>
              </w:rPr>
              <w:t xml:space="preserve"> </w:t>
            </w:r>
            <w:r w:rsidRPr="00870918">
              <w:rPr>
                <w:sz w:val="24"/>
                <w:szCs w:val="24"/>
              </w:rPr>
              <w:t>(60%</w:t>
            </w:r>
            <w:r w:rsidRPr="00870918">
              <w:rPr>
                <w:spacing w:val="-1"/>
                <w:sz w:val="24"/>
                <w:szCs w:val="24"/>
              </w:rPr>
              <w:t xml:space="preserve"> </w:t>
            </w:r>
            <w:r w:rsidRPr="00870918">
              <w:rPr>
                <w:sz w:val="24"/>
                <w:szCs w:val="24"/>
              </w:rPr>
              <w:t>× ∆</w:t>
            </w:r>
            <w:r w:rsidRPr="00870918">
              <w:rPr>
                <w:spacing w:val="-5"/>
                <w:sz w:val="24"/>
                <w:szCs w:val="24"/>
              </w:rPr>
              <w:t>)</w:t>
            </w:r>
          </w:p>
        </w:tc>
      </w:tr>
      <w:tr w:rsidR="00714791" w:rsidRPr="00870918" w14:paraId="126C788D" w14:textId="77777777" w:rsidTr="00AB6EAB">
        <w:trPr>
          <w:trHeight w:val="430"/>
        </w:trPr>
        <w:tc>
          <w:tcPr>
            <w:tcW w:w="1407" w:type="dxa"/>
          </w:tcPr>
          <w:p w14:paraId="435DDE6B" w14:textId="77777777" w:rsidR="00714791" w:rsidRPr="00870918" w:rsidRDefault="00714791" w:rsidP="0017669F">
            <w:pPr>
              <w:pStyle w:val="TableParagraph"/>
              <w:tabs>
                <w:tab w:val="left" w:pos="1225"/>
              </w:tabs>
              <w:spacing w:before="120" w:after="120"/>
              <w:ind w:left="-51" w:right="398"/>
              <w:jc w:val="left"/>
              <w:rPr>
                <w:sz w:val="24"/>
                <w:szCs w:val="24"/>
              </w:rPr>
            </w:pPr>
            <w:r w:rsidRPr="00870918">
              <w:rPr>
                <w:sz w:val="24"/>
                <w:szCs w:val="24"/>
              </w:rPr>
              <w:t xml:space="preserve">    Year</w:t>
            </w:r>
            <w:r w:rsidRPr="00870918">
              <w:rPr>
                <w:spacing w:val="-2"/>
                <w:sz w:val="24"/>
                <w:szCs w:val="24"/>
              </w:rPr>
              <w:t xml:space="preserve"> </w:t>
            </w:r>
            <w:r w:rsidRPr="00870918">
              <w:rPr>
                <w:spacing w:val="-10"/>
                <w:sz w:val="24"/>
                <w:szCs w:val="24"/>
              </w:rPr>
              <w:t>4</w:t>
            </w:r>
          </w:p>
        </w:tc>
        <w:tc>
          <w:tcPr>
            <w:tcW w:w="3924" w:type="dxa"/>
          </w:tcPr>
          <w:p w14:paraId="032A8CE9" w14:textId="77777777" w:rsidR="00714791" w:rsidRPr="00870918" w:rsidRDefault="00714791" w:rsidP="0017669F">
            <w:pPr>
              <w:pStyle w:val="TableParagraph"/>
              <w:spacing w:before="120" w:after="120"/>
              <w:ind w:left="604" w:right="596"/>
              <w:rPr>
                <w:sz w:val="24"/>
                <w:szCs w:val="24"/>
              </w:rPr>
            </w:pPr>
            <w:r w:rsidRPr="00870918">
              <w:rPr>
                <w:sz w:val="24"/>
                <w:szCs w:val="24"/>
              </w:rPr>
              <w:t>Y</w:t>
            </w:r>
            <w:r w:rsidRPr="00870918">
              <w:rPr>
                <w:sz w:val="24"/>
                <w:szCs w:val="24"/>
                <w:vertAlign w:val="subscript"/>
              </w:rPr>
              <w:t>4</w:t>
            </w:r>
            <w:r w:rsidRPr="00870918">
              <w:rPr>
                <w:spacing w:val="-2"/>
                <w:sz w:val="24"/>
                <w:szCs w:val="24"/>
              </w:rPr>
              <w:t xml:space="preserve"> </w:t>
            </w:r>
            <w:r w:rsidRPr="00870918">
              <w:rPr>
                <w:sz w:val="24"/>
                <w:szCs w:val="24"/>
              </w:rPr>
              <w:t>=</w:t>
            </w:r>
            <w:r w:rsidRPr="00870918">
              <w:rPr>
                <w:spacing w:val="-1"/>
                <w:sz w:val="24"/>
                <w:szCs w:val="24"/>
              </w:rPr>
              <w:t xml:space="preserve"> </w:t>
            </w:r>
            <w:r w:rsidRPr="00870918">
              <w:rPr>
                <w:sz w:val="24"/>
                <w:szCs w:val="24"/>
              </w:rPr>
              <w:t>X +</w:t>
            </w:r>
            <w:r w:rsidRPr="00870918">
              <w:rPr>
                <w:spacing w:val="-3"/>
                <w:sz w:val="24"/>
                <w:szCs w:val="24"/>
              </w:rPr>
              <w:t xml:space="preserve"> </w:t>
            </w:r>
            <w:r w:rsidRPr="00870918">
              <w:rPr>
                <w:sz w:val="24"/>
                <w:szCs w:val="24"/>
              </w:rPr>
              <w:t>(80%</w:t>
            </w:r>
            <w:r w:rsidRPr="00870918">
              <w:rPr>
                <w:spacing w:val="-1"/>
                <w:sz w:val="24"/>
                <w:szCs w:val="24"/>
              </w:rPr>
              <w:t xml:space="preserve"> </w:t>
            </w:r>
            <w:r w:rsidRPr="00870918">
              <w:rPr>
                <w:sz w:val="24"/>
                <w:szCs w:val="24"/>
              </w:rPr>
              <w:t>× ∆</w:t>
            </w:r>
            <w:r w:rsidRPr="00870918">
              <w:rPr>
                <w:spacing w:val="-5"/>
                <w:sz w:val="24"/>
                <w:szCs w:val="24"/>
              </w:rPr>
              <w:t>)</w:t>
            </w:r>
          </w:p>
        </w:tc>
      </w:tr>
      <w:tr w:rsidR="00714791" w:rsidRPr="00870918" w14:paraId="4B70BA3E" w14:textId="77777777" w:rsidTr="00AB6EAB">
        <w:trPr>
          <w:trHeight w:val="427"/>
        </w:trPr>
        <w:tc>
          <w:tcPr>
            <w:tcW w:w="1407" w:type="dxa"/>
          </w:tcPr>
          <w:p w14:paraId="66596BA6" w14:textId="77777777" w:rsidR="00714791" w:rsidRPr="00870918" w:rsidRDefault="00714791" w:rsidP="0017669F">
            <w:pPr>
              <w:pStyle w:val="TableParagraph"/>
              <w:tabs>
                <w:tab w:val="left" w:pos="1225"/>
              </w:tabs>
              <w:spacing w:before="120" w:after="120"/>
              <w:ind w:left="-51" w:right="256"/>
              <w:jc w:val="left"/>
              <w:rPr>
                <w:sz w:val="24"/>
                <w:szCs w:val="24"/>
              </w:rPr>
            </w:pPr>
            <w:r w:rsidRPr="00870918">
              <w:rPr>
                <w:sz w:val="24"/>
                <w:szCs w:val="24"/>
              </w:rPr>
              <w:t xml:space="preserve">    Year</w:t>
            </w:r>
            <w:r w:rsidRPr="00870918">
              <w:rPr>
                <w:spacing w:val="-2"/>
                <w:sz w:val="24"/>
                <w:szCs w:val="24"/>
              </w:rPr>
              <w:t xml:space="preserve"> </w:t>
            </w:r>
            <w:r w:rsidRPr="00870918">
              <w:rPr>
                <w:spacing w:val="-10"/>
                <w:sz w:val="24"/>
                <w:szCs w:val="24"/>
              </w:rPr>
              <w:t>5</w:t>
            </w:r>
          </w:p>
        </w:tc>
        <w:tc>
          <w:tcPr>
            <w:tcW w:w="3924" w:type="dxa"/>
          </w:tcPr>
          <w:p w14:paraId="0F83B984" w14:textId="77777777" w:rsidR="00714791" w:rsidRPr="00870918" w:rsidRDefault="00714791" w:rsidP="0017669F">
            <w:pPr>
              <w:pStyle w:val="TableParagraph"/>
              <w:spacing w:before="120" w:after="120"/>
              <w:ind w:left="604" w:right="596"/>
              <w:rPr>
                <w:sz w:val="24"/>
                <w:szCs w:val="24"/>
              </w:rPr>
            </w:pPr>
            <w:r w:rsidRPr="00870918">
              <w:rPr>
                <w:sz w:val="24"/>
                <w:szCs w:val="24"/>
              </w:rPr>
              <w:t>Y</w:t>
            </w:r>
            <w:r w:rsidRPr="00870918">
              <w:rPr>
                <w:sz w:val="24"/>
                <w:szCs w:val="24"/>
                <w:vertAlign w:val="subscript"/>
              </w:rPr>
              <w:t>5</w:t>
            </w:r>
            <w:r w:rsidRPr="00870918">
              <w:rPr>
                <w:spacing w:val="-2"/>
                <w:sz w:val="24"/>
                <w:szCs w:val="24"/>
              </w:rPr>
              <w:t xml:space="preserve"> </w:t>
            </w:r>
            <w:r w:rsidRPr="00870918">
              <w:rPr>
                <w:sz w:val="24"/>
                <w:szCs w:val="24"/>
              </w:rPr>
              <w:t>=</w:t>
            </w:r>
            <w:r w:rsidRPr="00870918">
              <w:rPr>
                <w:spacing w:val="-1"/>
                <w:sz w:val="24"/>
                <w:szCs w:val="24"/>
              </w:rPr>
              <w:t xml:space="preserve"> </w:t>
            </w:r>
            <w:r w:rsidRPr="00870918">
              <w:rPr>
                <w:sz w:val="24"/>
                <w:szCs w:val="24"/>
              </w:rPr>
              <w:t>X +</w:t>
            </w:r>
            <w:r w:rsidRPr="00870918">
              <w:rPr>
                <w:spacing w:val="-3"/>
                <w:sz w:val="24"/>
                <w:szCs w:val="24"/>
              </w:rPr>
              <w:t xml:space="preserve"> </w:t>
            </w:r>
            <w:r w:rsidRPr="00870918">
              <w:rPr>
                <w:sz w:val="24"/>
                <w:szCs w:val="24"/>
              </w:rPr>
              <w:t>(100%</w:t>
            </w:r>
            <w:r w:rsidRPr="00870918">
              <w:rPr>
                <w:spacing w:val="-1"/>
                <w:sz w:val="24"/>
                <w:szCs w:val="24"/>
              </w:rPr>
              <w:t xml:space="preserve"> </w:t>
            </w:r>
            <w:r w:rsidRPr="00870918">
              <w:rPr>
                <w:sz w:val="24"/>
                <w:szCs w:val="24"/>
              </w:rPr>
              <w:t>× ∆</w:t>
            </w:r>
            <w:r w:rsidRPr="00870918">
              <w:rPr>
                <w:spacing w:val="-5"/>
                <w:sz w:val="24"/>
                <w:szCs w:val="24"/>
              </w:rPr>
              <w:t>)</w:t>
            </w:r>
          </w:p>
        </w:tc>
      </w:tr>
    </w:tbl>
    <w:p w14:paraId="3EA5CCB1" w14:textId="77777777" w:rsidR="00714791" w:rsidRPr="00870918" w:rsidRDefault="00714791" w:rsidP="0017669F">
      <w:pPr>
        <w:pStyle w:val="BodyText"/>
        <w:spacing w:before="120" w:after="120"/>
      </w:pPr>
    </w:p>
    <w:p w14:paraId="79AA78EA" w14:textId="77777777" w:rsidR="00714791" w:rsidRPr="00870918" w:rsidRDefault="00714791" w:rsidP="0017669F">
      <w:pPr>
        <w:widowControl w:val="0"/>
        <w:tabs>
          <w:tab w:val="left" w:pos="987"/>
          <w:tab w:val="left" w:pos="988"/>
        </w:tabs>
        <w:autoSpaceDE w:val="0"/>
        <w:autoSpaceDN w:val="0"/>
        <w:spacing w:before="120" w:after="120"/>
        <w:ind w:right="369" w:firstLine="567"/>
        <w:jc w:val="both"/>
      </w:pPr>
      <w:r w:rsidRPr="00870918">
        <w:t>After the transition period, the spectrum user will pay the spectrum fee using the formula (N x K x I x C x B)</w:t>
      </w:r>
    </w:p>
    <w:bookmarkEnd w:id="3"/>
    <w:p w14:paraId="62E6B87D" w14:textId="06048FCC" w:rsidR="00F976ED" w:rsidRPr="00870918" w:rsidRDefault="00F976ED" w:rsidP="007E744B">
      <w:pPr>
        <w:tabs>
          <w:tab w:val="left" w:pos="1134"/>
        </w:tabs>
        <w:spacing w:before="120" w:after="120"/>
        <w:jc w:val="both"/>
        <w:rPr>
          <w:b/>
          <w:bCs/>
        </w:rPr>
      </w:pPr>
      <w:r w:rsidRPr="00870918">
        <w:rPr>
          <w:b/>
          <w:bCs/>
        </w:rPr>
        <w:lastRenderedPageBreak/>
        <w:t>5)</w:t>
      </w:r>
      <w:r w:rsidRPr="00870918">
        <w:rPr>
          <w:b/>
          <w:bCs/>
        </w:rPr>
        <w:tab/>
        <w:t>Korea, Republic of</w:t>
      </w:r>
    </w:p>
    <w:p w14:paraId="54874D45" w14:textId="77777777" w:rsidR="00161B29" w:rsidRPr="00870918" w:rsidRDefault="00161B29" w:rsidP="007E744B">
      <w:pPr>
        <w:spacing w:before="120" w:after="120"/>
        <w:rPr>
          <w:lang w:eastAsia="zh-CN"/>
        </w:rPr>
      </w:pPr>
      <w:r w:rsidRPr="00870918">
        <w:rPr>
          <w:lang w:eastAsia="zh-CN"/>
        </w:rPr>
        <w:t xml:space="preserve">(Please refer to </w:t>
      </w:r>
      <w:hyperlink r:id="rId18" w:history="1">
        <w:r w:rsidRPr="00870918">
          <w:rPr>
            <w:rStyle w:val="Hyperlink"/>
          </w:rPr>
          <w:t>Annex 3 to document 1B/80</w:t>
        </w:r>
      </w:hyperlink>
      <w:r w:rsidRPr="00870918">
        <w:t>)</w:t>
      </w:r>
    </w:p>
    <w:p w14:paraId="2C854A8F" w14:textId="77777777" w:rsidR="00D50135" w:rsidRPr="00870918" w:rsidRDefault="00D50135" w:rsidP="007E744B">
      <w:pPr>
        <w:spacing w:before="120" w:after="120"/>
        <w:jc w:val="both"/>
      </w:pPr>
      <w:r w:rsidRPr="00870918">
        <w:t>Spectrum Incentive pricing can be calculated in one of three ways. (“Enforcement Decree of the Radio Waves Act” Article 14, 14-2, Attached Form 3)</w:t>
      </w:r>
    </w:p>
    <w:p w14:paraId="41CD4E7A" w14:textId="77777777" w:rsidR="00D50135" w:rsidRPr="00870918" w:rsidRDefault="00D50135" w:rsidP="00A0456C">
      <w:pPr>
        <w:pStyle w:val="ListParagraph"/>
        <w:numPr>
          <w:ilvl w:val="0"/>
          <w:numId w:val="3"/>
        </w:numPr>
        <w:spacing w:before="120" w:after="120"/>
        <w:ind w:left="709" w:hanging="709"/>
        <w:jc w:val="both"/>
      </w:pPr>
      <w:r w:rsidRPr="00870918">
        <w:t>the benchmarking method</w:t>
      </w:r>
    </w:p>
    <w:p w14:paraId="2DC063FA" w14:textId="77777777" w:rsidR="00D50135" w:rsidRPr="00870918" w:rsidRDefault="00D50135" w:rsidP="00A0456C">
      <w:pPr>
        <w:pStyle w:val="ListParagraph"/>
        <w:numPr>
          <w:ilvl w:val="0"/>
          <w:numId w:val="3"/>
        </w:numPr>
        <w:spacing w:before="120" w:after="120"/>
        <w:ind w:left="709" w:hanging="709"/>
        <w:jc w:val="both"/>
      </w:pPr>
      <w:r w:rsidRPr="00870918">
        <w:t xml:space="preserve">the price based on the forecasted revenue </w:t>
      </w:r>
    </w:p>
    <w:p w14:paraId="0C73CDEA" w14:textId="05A889F0" w:rsidR="00D50135" w:rsidRPr="00870918" w:rsidRDefault="00D50135" w:rsidP="00A0456C">
      <w:pPr>
        <w:pStyle w:val="ListParagraph"/>
        <w:numPr>
          <w:ilvl w:val="0"/>
          <w:numId w:val="3"/>
        </w:numPr>
        <w:spacing w:before="120" w:after="120"/>
        <w:ind w:left="709" w:hanging="709"/>
        <w:jc w:val="both"/>
      </w:pPr>
      <w:r w:rsidRPr="00870918">
        <w:t>unit price per unit bandwidth</w:t>
      </w:r>
    </w:p>
    <w:p w14:paraId="4960E088" w14:textId="1799A0ED" w:rsidR="00D50135" w:rsidRPr="00870918" w:rsidRDefault="00D50135" w:rsidP="007E744B">
      <w:pPr>
        <w:tabs>
          <w:tab w:val="left" w:pos="993"/>
        </w:tabs>
        <w:spacing w:before="120" w:after="120"/>
        <w:jc w:val="both"/>
      </w:pPr>
      <w:r w:rsidRPr="00870918">
        <w:t xml:space="preserve">Spectrum pricing for Local 5G is calculated based on the frequency band, bandwidth, duration, geographic area and geographic location. There are some incentives under related </w:t>
      </w:r>
      <w:proofErr w:type="gramStart"/>
      <w:r w:rsidRPr="00870918">
        <w:t>policy</w:t>
      </w:r>
      <w:proofErr w:type="gramEnd"/>
      <w:r w:rsidRPr="00870918">
        <w:t xml:space="preserve"> and it is imposed as shown below: Annual payment = Base price per MHz × (5×a</w:t>
      </w:r>
      <w:r w:rsidRPr="00870918">
        <w:rPr>
          <w:vertAlign w:val="subscript"/>
        </w:rPr>
        <w:t>1</w:t>
      </w:r>
      <w:r w:rsidRPr="00870918">
        <w:t xml:space="preserve"> + a</w:t>
      </w:r>
      <w:r w:rsidRPr="00870918">
        <w:rPr>
          <w:vertAlign w:val="subscript"/>
        </w:rPr>
        <w:t>2</w:t>
      </w:r>
      <w:r w:rsidRPr="00870918">
        <w:t xml:space="preserve"> +_1) × duration × Number of blocks</w:t>
      </w:r>
    </w:p>
    <w:p w14:paraId="24929973" w14:textId="77777777" w:rsidR="00D50135" w:rsidRPr="00870918" w:rsidRDefault="00D50135" w:rsidP="007E744B">
      <w:pPr>
        <w:spacing w:before="120" w:after="120"/>
        <w:jc w:val="both"/>
      </w:pPr>
      <w:r w:rsidRPr="00870918">
        <w:t>Base price per MHz: KRW100,000 per 10 MHz for 4.7GHz and KRW50,000 per 50 MHz for 28GHz</w:t>
      </w:r>
    </w:p>
    <w:p w14:paraId="271594AA" w14:textId="77777777" w:rsidR="00D50135" w:rsidRPr="00870918" w:rsidRDefault="00D50135" w:rsidP="007E744B">
      <w:pPr>
        <w:spacing w:before="120" w:after="120"/>
        <w:jc w:val="both"/>
      </w:pPr>
      <w:r w:rsidRPr="00870918">
        <w:t>a1: service area in case of metropolitan areas</w:t>
      </w:r>
    </w:p>
    <w:p w14:paraId="01F506F8" w14:textId="77777777" w:rsidR="00D50135" w:rsidRPr="00870918" w:rsidRDefault="00D50135" w:rsidP="007E744B">
      <w:pPr>
        <w:spacing w:before="120" w:after="120"/>
        <w:jc w:val="both"/>
      </w:pPr>
      <w:r w:rsidRPr="00870918">
        <w:t>a2: service area in case of non-metropolitan areas</w:t>
      </w:r>
    </w:p>
    <w:p w14:paraId="7DF7BB4C" w14:textId="3018F6F7" w:rsidR="00B42443" w:rsidRPr="00870918" w:rsidRDefault="00D50135" w:rsidP="007E744B">
      <w:pPr>
        <w:spacing w:before="120" w:after="120"/>
        <w:jc w:val="both"/>
      </w:pPr>
      <w:r w:rsidRPr="00870918">
        <w:t>Number of blocks: blocks to apply for assignment</w:t>
      </w:r>
    </w:p>
    <w:p w14:paraId="1C8EE45E" w14:textId="51C4A245" w:rsidR="00F976ED" w:rsidRPr="00870918" w:rsidRDefault="00027CCA" w:rsidP="007E744B">
      <w:pPr>
        <w:tabs>
          <w:tab w:val="left" w:pos="1134"/>
        </w:tabs>
        <w:spacing w:before="120" w:after="120"/>
        <w:jc w:val="both"/>
        <w:rPr>
          <w:b/>
          <w:bCs/>
        </w:rPr>
      </w:pPr>
      <w:r w:rsidRPr="00870918">
        <w:rPr>
          <w:b/>
          <w:bCs/>
        </w:rPr>
        <w:t>6)</w:t>
      </w:r>
      <w:r w:rsidR="007E744B">
        <w:rPr>
          <w:b/>
          <w:bCs/>
        </w:rPr>
        <w:tab/>
      </w:r>
      <w:r w:rsidR="00F976ED" w:rsidRPr="00870918">
        <w:rPr>
          <w:b/>
          <w:bCs/>
        </w:rPr>
        <w:t>Thailand</w:t>
      </w:r>
    </w:p>
    <w:p w14:paraId="10036A53" w14:textId="68A80288" w:rsidR="00C70420" w:rsidRPr="00870918" w:rsidRDefault="00E43704" w:rsidP="00D84D07">
      <w:pPr>
        <w:spacing w:before="120" w:after="120"/>
        <w:jc w:val="both"/>
      </w:pPr>
      <w:r w:rsidRPr="004748DB">
        <w:t>The NBTC used three different methods to determine the value of IMT spectrum which are business model, benchmarking approach, and econometric model. The business model approach</w:t>
      </w:r>
      <w:r w:rsidR="001F4460" w:rsidRPr="004748DB">
        <w:t xml:space="preserve"> designed to assess</w:t>
      </w:r>
      <w:r w:rsidRPr="004748DB">
        <w:t xml:space="preserve"> firm</w:t>
      </w:r>
      <w:r w:rsidR="001F4460" w:rsidRPr="004748DB">
        <w:t>’s</w:t>
      </w:r>
      <w:r w:rsidRPr="004748DB">
        <w:t xml:space="preserve"> willing</w:t>
      </w:r>
      <w:r w:rsidR="001F4460" w:rsidRPr="004748DB">
        <w:t>ness</w:t>
      </w:r>
      <w:r w:rsidRPr="004748DB">
        <w:t xml:space="preserve"> to pay for the spectrum band through examination of its potential future cashflows—was employed to set an upper bound of the value of the IMT spectrum. The benchmarking and econometric models were employed to ensure that values of any specific band are in line with other countries</w:t>
      </w:r>
      <w:r w:rsidR="001F4460" w:rsidRPr="004748DB">
        <w:t xml:space="preserve"> and represent their commercial values</w:t>
      </w:r>
      <w:r w:rsidRPr="004748DB">
        <w:t xml:space="preserve">. For benchmarking, we computed the average of value per MHz per population using other </w:t>
      </w:r>
      <w:proofErr w:type="gramStart"/>
      <w:r w:rsidRPr="004748DB">
        <w:t>countries’</w:t>
      </w:r>
      <w:proofErr w:type="gramEnd"/>
      <w:r w:rsidRPr="004748DB">
        <w:t xml:space="preserve"> past auction results for the specific band that we were interested in. The other benchmarking method yields relative value by multiplying a band’s past winning </w:t>
      </w:r>
      <w:r w:rsidR="001F4460" w:rsidRPr="004748DB">
        <w:t>price</w:t>
      </w:r>
      <w:r w:rsidRPr="004748DB">
        <w:t xml:space="preserve"> in Thailand with the average ratio between values of the auctioned band and the specific band that we are evaluating</w:t>
      </w:r>
      <w:r w:rsidR="001F4460" w:rsidRPr="004748DB">
        <w:t xml:space="preserve"> and the auctioned band</w:t>
      </w:r>
      <w:r w:rsidRPr="004748DB">
        <w:t xml:space="preserve">. The ratio is computed using other </w:t>
      </w:r>
      <w:proofErr w:type="gramStart"/>
      <w:r w:rsidRPr="004748DB">
        <w:t>countries’</w:t>
      </w:r>
      <w:proofErr w:type="gramEnd"/>
      <w:r w:rsidRPr="004748DB">
        <w:t xml:space="preserve"> past auction results. Econometrics modelling follows standard model that explains winning price through auction-related variables, socioeconomic variables, and some </w:t>
      </w:r>
      <w:r w:rsidR="00A27F77" w:rsidRPr="004748DB">
        <w:t>dummy</w:t>
      </w:r>
      <w:r w:rsidRPr="004748DB">
        <w:t xml:space="preserve"> variables to </w:t>
      </w:r>
      <w:r w:rsidR="00A27F77" w:rsidRPr="004748DB">
        <w:t>account for country and band-specific effects</w:t>
      </w:r>
      <w:r w:rsidRPr="004748DB">
        <w:t>.</w:t>
      </w:r>
    </w:p>
    <w:p w14:paraId="2C2E4383" w14:textId="51560583" w:rsidR="00027CCA" w:rsidRPr="00D84D07" w:rsidRDefault="00027CCA" w:rsidP="00D84D07">
      <w:pPr>
        <w:tabs>
          <w:tab w:val="left" w:pos="993"/>
        </w:tabs>
        <w:jc w:val="both"/>
        <w:rPr>
          <w:b/>
          <w:bCs/>
        </w:rPr>
      </w:pPr>
      <w:r w:rsidRPr="00870918">
        <w:rPr>
          <w:b/>
          <w:bCs/>
        </w:rPr>
        <w:t>7)</w:t>
      </w:r>
      <w:r w:rsidRPr="00870918">
        <w:rPr>
          <w:b/>
          <w:bCs/>
        </w:rPr>
        <w:tab/>
        <w:t>Palau</w:t>
      </w:r>
    </w:p>
    <w:p w14:paraId="05E0B882" w14:textId="77777777" w:rsidR="00027CCA" w:rsidRPr="00870918" w:rsidRDefault="00027CCA" w:rsidP="00027CCA">
      <w:pPr>
        <w:ind w:left="709"/>
        <w:jc w:val="both"/>
      </w:pPr>
      <w:r w:rsidRPr="00870918">
        <w:t>Frequencies below 1 GHz (per 10 MHz)</w:t>
      </w:r>
    </w:p>
    <w:p w14:paraId="19130462" w14:textId="77777777" w:rsidR="00027CCA" w:rsidRPr="00870918" w:rsidRDefault="00027CCA" w:rsidP="00027CCA">
      <w:pPr>
        <w:ind w:left="709"/>
        <w:jc w:val="both"/>
      </w:pPr>
      <w:r w:rsidRPr="00870918">
        <w:t>Frequencies above 1 GHz, but below 6 GHz (per 10 MHz)</w:t>
      </w:r>
    </w:p>
    <w:p w14:paraId="099BDD13" w14:textId="77777777" w:rsidR="00027CCA" w:rsidRPr="00870918" w:rsidRDefault="00027CCA" w:rsidP="00027CCA">
      <w:pPr>
        <w:ind w:left="709"/>
        <w:jc w:val="both"/>
      </w:pPr>
      <w:r w:rsidRPr="00870918">
        <w:lastRenderedPageBreak/>
        <w:t>Frequencies above 24 GHz (per 100 MHz)</w:t>
      </w:r>
    </w:p>
    <w:p w14:paraId="3B7CE198" w14:textId="77777777" w:rsidR="00027CCA" w:rsidRPr="00870918" w:rsidRDefault="00027CCA" w:rsidP="00027CCA">
      <w:pPr>
        <w:ind w:left="709"/>
        <w:rPr>
          <w:lang w:eastAsia="zh-CN"/>
        </w:rPr>
      </w:pPr>
      <w:r w:rsidRPr="00870918">
        <w:rPr>
          <w:lang w:eastAsia="zh-CN"/>
        </w:rPr>
        <w:t xml:space="preserve">(Please refer to </w:t>
      </w:r>
      <w:hyperlink r:id="rId19" w:history="1">
        <w:r w:rsidRPr="00870918">
          <w:rPr>
            <w:rStyle w:val="Hyperlink"/>
          </w:rPr>
          <w:t>Annex 3 to document 1B/80</w:t>
        </w:r>
      </w:hyperlink>
      <w:r w:rsidRPr="00870918">
        <w:t>)</w:t>
      </w:r>
    </w:p>
    <w:p w14:paraId="0DD12D86" w14:textId="6C1E5B30" w:rsidR="00027CCA" w:rsidRPr="00870918" w:rsidRDefault="00027CCA" w:rsidP="00D84D07">
      <w:pPr>
        <w:jc w:val="both"/>
        <w:rPr>
          <w:b/>
          <w:bCs/>
        </w:rPr>
      </w:pPr>
    </w:p>
    <w:p w14:paraId="28B448D3" w14:textId="1BFBB914" w:rsidR="00F976ED" w:rsidRPr="00870918" w:rsidRDefault="00027CCA" w:rsidP="00D84D07">
      <w:pPr>
        <w:tabs>
          <w:tab w:val="left" w:pos="1134"/>
        </w:tabs>
        <w:spacing w:before="120" w:after="120"/>
        <w:jc w:val="both"/>
        <w:rPr>
          <w:b/>
          <w:bCs/>
        </w:rPr>
      </w:pPr>
      <w:r w:rsidRPr="00870918">
        <w:rPr>
          <w:b/>
          <w:bCs/>
        </w:rPr>
        <w:t>8)</w:t>
      </w:r>
      <w:r w:rsidR="00D84D07">
        <w:rPr>
          <w:b/>
          <w:bCs/>
        </w:rPr>
        <w:tab/>
      </w:r>
      <w:r w:rsidR="00F976ED" w:rsidRPr="00870918">
        <w:rPr>
          <w:b/>
          <w:bCs/>
        </w:rPr>
        <w:t>Viet</w:t>
      </w:r>
      <w:r w:rsidR="003213D4" w:rsidRPr="00870918">
        <w:rPr>
          <w:b/>
          <w:bCs/>
        </w:rPr>
        <w:t xml:space="preserve"> Nam</w:t>
      </w:r>
      <w:r w:rsidR="00F976ED" w:rsidRPr="00870918">
        <w:rPr>
          <w:b/>
          <w:bCs/>
        </w:rPr>
        <w:t>, Socialist Republic of</w:t>
      </w:r>
    </w:p>
    <w:p w14:paraId="59D15F13" w14:textId="1F5389BA" w:rsidR="001F227D" w:rsidRPr="00870918" w:rsidRDefault="00D84D07" w:rsidP="0017669F">
      <w:pPr>
        <w:spacing w:before="120" w:after="120"/>
        <w:rPr>
          <w:lang w:eastAsia="zh-CN"/>
        </w:rPr>
      </w:pPr>
      <w:r w:rsidRPr="00870918">
        <w:rPr>
          <w:lang w:eastAsia="zh-CN"/>
        </w:rPr>
        <w:t xml:space="preserve"> </w:t>
      </w:r>
      <w:r w:rsidR="001F227D" w:rsidRPr="00870918">
        <w:rPr>
          <w:lang w:eastAsia="zh-CN"/>
        </w:rPr>
        <w:t xml:space="preserve">(Please refer to </w:t>
      </w:r>
      <w:hyperlink r:id="rId20" w:history="1">
        <w:r w:rsidR="001F227D" w:rsidRPr="00870918">
          <w:rPr>
            <w:rStyle w:val="Hyperlink"/>
          </w:rPr>
          <w:t>Annex 3 to document 1B/80</w:t>
        </w:r>
      </w:hyperlink>
      <w:r w:rsidR="001F227D" w:rsidRPr="00870918">
        <w:t>)</w:t>
      </w:r>
    </w:p>
    <w:p w14:paraId="50394C85" w14:textId="77777777" w:rsidR="001F227D" w:rsidRPr="00870918" w:rsidRDefault="001F227D" w:rsidP="00A0456C">
      <w:pPr>
        <w:pStyle w:val="ListParagraph"/>
        <w:numPr>
          <w:ilvl w:val="0"/>
          <w:numId w:val="18"/>
        </w:numPr>
        <w:spacing w:before="120" w:after="120"/>
        <w:ind w:left="567" w:hanging="567"/>
        <w:jc w:val="both"/>
        <w:rPr>
          <w:lang w:eastAsia="zh-CN"/>
        </w:rPr>
      </w:pPr>
      <w:r w:rsidRPr="00870918">
        <w:rPr>
          <w:lang w:eastAsia="zh-CN"/>
        </w:rPr>
        <w:t>Comparative approach (Benchmarking method). Using Benchmarking method to determine the basic amount of Payment for the right to use spectrum. In</w:t>
      </w:r>
      <w:r w:rsidRPr="00870918">
        <w:rPr>
          <w:lang w:val="vi-VN" w:eastAsia="zh-CN"/>
        </w:rPr>
        <w:t xml:space="preserve"> case of licensing the IMT spectrum by auction,</w:t>
      </w:r>
      <w:r w:rsidRPr="00870918">
        <w:rPr>
          <w:lang w:eastAsia="zh-CN"/>
        </w:rPr>
        <w:t xml:space="preserve"> the basic amount of Payment for the right to use spectrum equal the reserve price.</w:t>
      </w:r>
    </w:p>
    <w:p w14:paraId="41396FD8" w14:textId="77777777" w:rsidR="001F227D" w:rsidRPr="00870918" w:rsidRDefault="001F227D" w:rsidP="00A0456C">
      <w:pPr>
        <w:pStyle w:val="ListParagraph"/>
        <w:numPr>
          <w:ilvl w:val="0"/>
          <w:numId w:val="18"/>
        </w:numPr>
        <w:spacing w:before="120" w:after="120"/>
        <w:ind w:left="567" w:hanging="567"/>
        <w:jc w:val="both"/>
        <w:rPr>
          <w:lang w:eastAsia="zh-CN"/>
        </w:rPr>
      </w:pPr>
      <w:r w:rsidRPr="00870918">
        <w:rPr>
          <w:lang w:eastAsia="zh-CN"/>
        </w:rPr>
        <w:t>To determine the basic amount of Payment for the right to use spectrum for specific band, the total winning bid of the equivalent frequency band in other countries (so call samples). The basic amount of Payment is the average of amounts converted from winning bids in auctions of valid samples.</w:t>
      </w:r>
    </w:p>
    <w:p w14:paraId="53849007" w14:textId="77777777" w:rsidR="001F227D" w:rsidRPr="00870918" w:rsidRDefault="001F227D" w:rsidP="00A0456C">
      <w:pPr>
        <w:pStyle w:val="ListParagraph"/>
        <w:numPr>
          <w:ilvl w:val="0"/>
          <w:numId w:val="18"/>
        </w:numPr>
        <w:spacing w:before="120" w:after="120"/>
        <w:ind w:left="567" w:hanging="567"/>
        <w:jc w:val="both"/>
        <w:rPr>
          <w:rFonts w:eastAsia="Times New Roman"/>
          <w:color w:val="000000"/>
        </w:rPr>
      </w:pPr>
      <w:r w:rsidRPr="00870918">
        <w:rPr>
          <w:rFonts w:eastAsia="Times New Roman"/>
          <w:color w:val="000000"/>
        </w:rPr>
        <w:t>The selection of samples from countries or territories for benchmarking:</w:t>
      </w:r>
    </w:p>
    <w:p w14:paraId="1F963F3A" w14:textId="28549779" w:rsidR="001F227D" w:rsidRPr="00D84D07" w:rsidRDefault="001F227D" w:rsidP="00A0456C">
      <w:pPr>
        <w:pStyle w:val="ListParagraph"/>
        <w:numPr>
          <w:ilvl w:val="0"/>
          <w:numId w:val="19"/>
        </w:numPr>
        <w:spacing w:before="120" w:after="120"/>
        <w:jc w:val="both"/>
        <w:rPr>
          <w:rFonts w:eastAsia="Times New Roman"/>
          <w:color w:val="000000"/>
        </w:rPr>
      </w:pPr>
      <w:r w:rsidRPr="00D84D07">
        <w:rPr>
          <w:rFonts w:eastAsia="Times New Roman"/>
          <w:color w:val="000000"/>
        </w:rPr>
        <w:t xml:space="preserve">Only information on auctions in countries or territories which have been completed before the date of base fee determination shall be </w:t>
      </w:r>
      <w:proofErr w:type="gramStart"/>
      <w:r w:rsidRPr="00D84D07">
        <w:rPr>
          <w:rFonts w:eastAsia="Times New Roman"/>
          <w:color w:val="000000"/>
        </w:rPr>
        <w:t>collected;</w:t>
      </w:r>
      <w:proofErr w:type="gramEnd"/>
    </w:p>
    <w:p w14:paraId="62045003" w14:textId="1EA6804E" w:rsidR="001F227D" w:rsidRPr="00D84D07" w:rsidRDefault="001F227D" w:rsidP="00A0456C">
      <w:pPr>
        <w:pStyle w:val="ListParagraph"/>
        <w:numPr>
          <w:ilvl w:val="0"/>
          <w:numId w:val="19"/>
        </w:numPr>
        <w:spacing w:before="120" w:after="120"/>
        <w:jc w:val="both"/>
        <w:rPr>
          <w:rFonts w:eastAsia="Times New Roman"/>
          <w:color w:val="000000"/>
        </w:rPr>
      </w:pPr>
      <w:r w:rsidRPr="00D84D07">
        <w:rPr>
          <w:rFonts w:eastAsia="Times New Roman"/>
          <w:color w:val="000000"/>
        </w:rPr>
        <w:t xml:space="preserve">Information on each auction collected shall be considered as a </w:t>
      </w:r>
      <w:proofErr w:type="gramStart"/>
      <w:r w:rsidRPr="00D84D07">
        <w:rPr>
          <w:rFonts w:eastAsia="Times New Roman"/>
          <w:color w:val="000000"/>
        </w:rPr>
        <w:t>sample;</w:t>
      </w:r>
      <w:proofErr w:type="gramEnd"/>
    </w:p>
    <w:p w14:paraId="5A7E68EB" w14:textId="2F22E9B1" w:rsidR="001F227D" w:rsidRPr="00D84D07" w:rsidRDefault="001F227D" w:rsidP="00A0456C">
      <w:pPr>
        <w:pStyle w:val="ListParagraph"/>
        <w:numPr>
          <w:ilvl w:val="0"/>
          <w:numId w:val="19"/>
        </w:numPr>
        <w:spacing w:before="120" w:after="120"/>
        <w:jc w:val="both"/>
        <w:rPr>
          <w:rFonts w:eastAsia="Times New Roman"/>
          <w:color w:val="000000"/>
        </w:rPr>
      </w:pPr>
      <w:r w:rsidRPr="00D84D07">
        <w:rPr>
          <w:rFonts w:eastAsia="Times New Roman"/>
          <w:color w:val="000000"/>
        </w:rPr>
        <w:t>Valid sample means a sample which is not removed under the method for removing outliers prescribed in Appendix VII enclosed Decree 63/2023/ND-</w:t>
      </w:r>
      <w:proofErr w:type="gramStart"/>
      <w:r w:rsidRPr="00D84D07">
        <w:rPr>
          <w:rFonts w:eastAsia="Times New Roman"/>
          <w:color w:val="000000"/>
        </w:rPr>
        <w:t>CP;</w:t>
      </w:r>
      <w:proofErr w:type="gramEnd"/>
    </w:p>
    <w:p w14:paraId="3E8BD371" w14:textId="04B22C47" w:rsidR="001F227D" w:rsidRPr="00D84D07" w:rsidRDefault="001F227D" w:rsidP="00A0456C">
      <w:pPr>
        <w:pStyle w:val="ListParagraph"/>
        <w:numPr>
          <w:ilvl w:val="0"/>
          <w:numId w:val="19"/>
        </w:numPr>
        <w:spacing w:before="120" w:after="120"/>
        <w:jc w:val="both"/>
        <w:rPr>
          <w:rFonts w:eastAsia="Times New Roman"/>
          <w:color w:val="000000"/>
        </w:rPr>
      </w:pPr>
      <w:r w:rsidRPr="00D84D07">
        <w:rPr>
          <w:rFonts w:eastAsia="Times New Roman"/>
          <w:color w:val="000000"/>
        </w:rPr>
        <w:t xml:space="preserve">Required number of samples: At least 04 samples are collected and there are at least 03 valid samples after removing </w:t>
      </w:r>
      <w:proofErr w:type="gramStart"/>
      <w:r w:rsidRPr="00D84D07">
        <w:rPr>
          <w:rFonts w:eastAsia="Times New Roman"/>
          <w:color w:val="000000"/>
        </w:rPr>
        <w:t>outliers;</w:t>
      </w:r>
      <w:proofErr w:type="gramEnd"/>
    </w:p>
    <w:p w14:paraId="153B6840" w14:textId="09FFAE45" w:rsidR="001F227D" w:rsidRPr="00D84D07" w:rsidRDefault="001F227D" w:rsidP="00A0456C">
      <w:pPr>
        <w:pStyle w:val="ListParagraph"/>
        <w:numPr>
          <w:ilvl w:val="0"/>
          <w:numId w:val="19"/>
        </w:numPr>
        <w:spacing w:before="120" w:after="120"/>
        <w:jc w:val="both"/>
        <w:rPr>
          <w:rFonts w:eastAsia="Times New Roman"/>
          <w:color w:val="000000"/>
        </w:rPr>
      </w:pPr>
      <w:r w:rsidRPr="00D84D07">
        <w:rPr>
          <w:rFonts w:eastAsia="Times New Roman"/>
          <w:color w:val="000000"/>
        </w:rPr>
        <w:t xml:space="preserve">Samples of frequency bands of the same type </w:t>
      </w:r>
      <w:proofErr w:type="gramStart"/>
      <w:r w:rsidRPr="00D84D07">
        <w:rPr>
          <w:rFonts w:eastAsia="Times New Roman"/>
          <w:color w:val="000000"/>
        </w:rPr>
        <w:t>with</w:t>
      </w:r>
      <w:proofErr w:type="gramEnd"/>
      <w:r w:rsidRPr="00D84D07">
        <w:rPr>
          <w:rFonts w:eastAsia="Times New Roman"/>
          <w:color w:val="000000"/>
        </w:rPr>
        <w:t xml:space="preserve"> the subject frequency band shall be taken within duration of the last 07 years before the date of base fee determination which may be extended up to 10 years if the required number of samples cannot be taken in full. Where the number of samples required cannot be achieved, samples of similar frequency bands of the subject frequency band may be taken within duration of the last 07 years before the date of base fee determination which may be extended up to 10 years </w:t>
      </w:r>
      <w:proofErr w:type="gramStart"/>
      <w:r w:rsidRPr="00D84D07">
        <w:rPr>
          <w:rFonts w:eastAsia="Times New Roman"/>
          <w:color w:val="000000"/>
        </w:rPr>
        <w:t>in order to</w:t>
      </w:r>
      <w:proofErr w:type="gramEnd"/>
      <w:r w:rsidRPr="00D84D07">
        <w:rPr>
          <w:rFonts w:eastAsia="Times New Roman"/>
          <w:color w:val="000000"/>
        </w:rPr>
        <w:t xml:space="preserve"> achieve the required number of samples.</w:t>
      </w:r>
    </w:p>
    <w:p w14:paraId="231B1CB1" w14:textId="3D6717FD" w:rsidR="001F227D" w:rsidRPr="00D84D07" w:rsidRDefault="001F227D" w:rsidP="00A0456C">
      <w:pPr>
        <w:pStyle w:val="ListParagraph"/>
        <w:numPr>
          <w:ilvl w:val="0"/>
          <w:numId w:val="19"/>
        </w:numPr>
        <w:spacing w:before="120" w:after="120"/>
        <w:jc w:val="both"/>
        <w:rPr>
          <w:rFonts w:eastAsia="Times New Roman"/>
          <w:color w:val="000000"/>
        </w:rPr>
      </w:pPr>
      <w:r w:rsidRPr="00D84D07">
        <w:rPr>
          <w:rFonts w:eastAsia="Times New Roman"/>
          <w:color w:val="000000"/>
        </w:rPr>
        <w:t>If the required number of samples cannot be achieved after samples of both frequency bands of the same type and similar frequency bands have been collected within the last 10 years before the date of base fee determination, the method specified in this Article shall not apply to determination of the base fee.</w:t>
      </w:r>
    </w:p>
    <w:p w14:paraId="62288A0A" w14:textId="740D72D0" w:rsidR="001F227D" w:rsidRPr="00D84D07" w:rsidRDefault="001F227D" w:rsidP="00A0456C">
      <w:pPr>
        <w:pStyle w:val="ListParagraph"/>
        <w:numPr>
          <w:ilvl w:val="0"/>
          <w:numId w:val="19"/>
        </w:numPr>
        <w:spacing w:before="120" w:after="120"/>
        <w:jc w:val="both"/>
        <w:rPr>
          <w:lang w:val="vi-VN" w:eastAsia="zh-CN"/>
        </w:rPr>
      </w:pPr>
      <w:r w:rsidRPr="00D84D07">
        <w:rPr>
          <w:rFonts w:eastAsia="Times New Roman"/>
          <w:color w:val="000000"/>
        </w:rPr>
        <w:t>Samples shall be also taken from auctions for frequency bands of the same type and/or similar frequency bands of the subject frequency band conducted in Viet Nam within the prescribed sampling duration</w:t>
      </w:r>
      <w:r w:rsidRPr="00D84D07">
        <w:rPr>
          <w:lang w:val="vi-VN" w:eastAsia="zh-CN"/>
        </w:rPr>
        <w:t>.</w:t>
      </w:r>
    </w:p>
    <w:p w14:paraId="4844965F" w14:textId="3252FFA9" w:rsidR="001F227D" w:rsidRPr="00D84D07" w:rsidRDefault="001F227D" w:rsidP="00A0456C">
      <w:pPr>
        <w:pStyle w:val="ListParagraph"/>
        <w:numPr>
          <w:ilvl w:val="0"/>
          <w:numId w:val="19"/>
        </w:numPr>
        <w:spacing w:before="120" w:after="120"/>
        <w:jc w:val="both"/>
        <w:rPr>
          <w:lang w:val="vi-VN" w:eastAsia="zh-CN"/>
        </w:rPr>
      </w:pPr>
      <w:r w:rsidRPr="00D84D07">
        <w:rPr>
          <w:lang w:val="vi-VN" w:eastAsia="zh-CN"/>
        </w:rPr>
        <w:lastRenderedPageBreak/>
        <w:t>The duration of use of the licensed frequency band shall be at least 10 years;</w:t>
      </w:r>
    </w:p>
    <w:p w14:paraId="0A499434" w14:textId="0BC0BEC8" w:rsidR="001F227D" w:rsidRPr="00D84D07" w:rsidRDefault="001F227D" w:rsidP="00A0456C">
      <w:pPr>
        <w:pStyle w:val="ListParagraph"/>
        <w:numPr>
          <w:ilvl w:val="0"/>
          <w:numId w:val="19"/>
        </w:numPr>
        <w:spacing w:before="120" w:after="120"/>
        <w:jc w:val="both"/>
        <w:rPr>
          <w:lang w:val="vi-VN" w:eastAsia="zh-CN"/>
        </w:rPr>
      </w:pPr>
      <w:r w:rsidRPr="00D84D07">
        <w:rPr>
          <w:lang w:val="vi-VN" w:eastAsia="zh-CN"/>
        </w:rPr>
        <w:t>The auction for right to use frequency band is conducted nationwide; information on auctions by geographical areas shall not be collected.</w:t>
      </w:r>
    </w:p>
    <w:p w14:paraId="43C752A0" w14:textId="4DB0C31A" w:rsidR="001F227D" w:rsidRPr="00D84D07" w:rsidRDefault="001F227D" w:rsidP="00A0456C">
      <w:pPr>
        <w:pStyle w:val="ListParagraph"/>
        <w:numPr>
          <w:ilvl w:val="0"/>
          <w:numId w:val="18"/>
        </w:numPr>
        <w:spacing w:before="120" w:after="120"/>
        <w:ind w:left="567" w:hanging="567"/>
        <w:jc w:val="both"/>
        <w:rPr>
          <w:rFonts w:eastAsia="Times New Roman"/>
          <w:color w:val="000000"/>
        </w:rPr>
      </w:pPr>
      <w:r w:rsidRPr="00D84D07">
        <w:rPr>
          <w:rFonts w:eastAsia="Times New Roman"/>
          <w:color w:val="000000"/>
        </w:rPr>
        <w:t>Data collected from countries or territories for base fee determination must meet the following requirements:</w:t>
      </w:r>
    </w:p>
    <w:p w14:paraId="50B9A5C2" w14:textId="308F0180" w:rsidR="001F227D" w:rsidRPr="00870918" w:rsidRDefault="001F227D" w:rsidP="00A0456C">
      <w:pPr>
        <w:pStyle w:val="ListParagraph"/>
        <w:numPr>
          <w:ilvl w:val="0"/>
          <w:numId w:val="19"/>
        </w:numPr>
        <w:spacing w:before="120" w:after="120"/>
        <w:jc w:val="both"/>
        <w:rPr>
          <w:lang w:val="vi-VN" w:eastAsia="zh-CN"/>
        </w:rPr>
      </w:pPr>
      <w:r w:rsidRPr="00870918">
        <w:rPr>
          <w:lang w:val="vi-VN" w:eastAsia="zh-CN"/>
        </w:rPr>
        <w:t>Data on the winning bid, bandwidth and duration of use of the frequency band licensed through an auction in a country or territory shall be obtained through consultations with, or from sources announced by, competent authorities of that country or territory. Where there are multiple sources of data, the data obtained through consultations with competent authorities shall be used;</w:t>
      </w:r>
    </w:p>
    <w:p w14:paraId="0411AEEE" w14:textId="77777777" w:rsidR="00590A0C" w:rsidRDefault="001F227D" w:rsidP="00A0456C">
      <w:pPr>
        <w:pStyle w:val="ListParagraph"/>
        <w:numPr>
          <w:ilvl w:val="0"/>
          <w:numId w:val="19"/>
        </w:numPr>
        <w:spacing w:before="120" w:after="120"/>
        <w:jc w:val="both"/>
        <w:rPr>
          <w:lang w:val="vi-VN" w:eastAsia="zh-CN"/>
        </w:rPr>
      </w:pPr>
      <w:r w:rsidRPr="00870918">
        <w:rPr>
          <w:lang w:val="vi-VN" w:eastAsia="zh-CN"/>
        </w:rPr>
        <w:t>Consultation requirements:</w:t>
      </w:r>
    </w:p>
    <w:p w14:paraId="41CA953E" w14:textId="77777777" w:rsidR="00590A0C" w:rsidRDefault="001F227D" w:rsidP="00590A0C">
      <w:pPr>
        <w:pStyle w:val="ListParagraph"/>
        <w:spacing w:before="120" w:after="120"/>
        <w:ind w:left="987"/>
        <w:jc w:val="both"/>
        <w:rPr>
          <w:lang w:val="vi-VN" w:eastAsia="zh-CN"/>
        </w:rPr>
      </w:pPr>
      <w:r w:rsidRPr="00590A0C">
        <w:rPr>
          <w:lang w:val="vi-VN" w:eastAsia="zh-CN"/>
        </w:rPr>
        <w:t>If the list of countries or territories that have conducted auctions for the frequency band on which information needs to be collected can be obtained from the Global System for Mobile Communications Association (GSMA), request for consultation shall be sent to competent authorities of the listed countries or territories that have not yet published adequate information on the time of publishing auction result, winning bid, frequency band and licensed duration of use of frequency band. If the said list is not available, the request for consultation shall be sent to competent authorities of all countries or territories that have not yet published adequate information on the time of publishing auction result, winning bid, frequency band and licensed duration of use of frequency band.</w:t>
      </w:r>
    </w:p>
    <w:p w14:paraId="0ACBDE97" w14:textId="3858CD59" w:rsidR="001F227D" w:rsidRPr="00870918" w:rsidRDefault="001F227D" w:rsidP="00590A0C">
      <w:pPr>
        <w:pStyle w:val="ListParagraph"/>
        <w:spacing w:before="120" w:after="120"/>
        <w:ind w:left="987"/>
        <w:jc w:val="both"/>
        <w:rPr>
          <w:lang w:val="vi-VN" w:eastAsia="zh-CN"/>
        </w:rPr>
      </w:pPr>
      <w:r w:rsidRPr="00870918">
        <w:rPr>
          <w:lang w:val="vi-VN" w:eastAsia="zh-CN"/>
        </w:rPr>
        <w:t>Within 15 days from the date of the request, if no response is given, it shall mean that requested information is not available. Requests for consultation and responses shall be sent and received via email, by fax or post or in any another appropriate form;</w:t>
      </w:r>
    </w:p>
    <w:p w14:paraId="4A270499" w14:textId="05459387" w:rsidR="001F227D" w:rsidRPr="00870918" w:rsidRDefault="001F227D" w:rsidP="00A0456C">
      <w:pPr>
        <w:pStyle w:val="ListParagraph"/>
        <w:numPr>
          <w:ilvl w:val="0"/>
          <w:numId w:val="19"/>
        </w:numPr>
        <w:spacing w:before="120" w:after="120"/>
        <w:jc w:val="both"/>
        <w:rPr>
          <w:lang w:val="vi-VN" w:eastAsia="zh-CN"/>
        </w:rPr>
      </w:pPr>
      <w:r w:rsidRPr="00870918">
        <w:rPr>
          <w:lang w:val="vi-VN" w:eastAsia="zh-CN"/>
        </w:rPr>
        <w:t>Data on population and GDP/capita of countries or territories and of Viet</w:t>
      </w:r>
      <w:r w:rsidRPr="00590A0C">
        <w:rPr>
          <w:lang w:val="vi-VN" w:eastAsia="zh-CN"/>
        </w:rPr>
        <w:t xml:space="preserve"> N</w:t>
      </w:r>
      <w:r w:rsidRPr="00870918">
        <w:rPr>
          <w:lang w:val="vi-VN" w:eastAsia="zh-CN"/>
        </w:rPr>
        <w:t>am shall be obtained from the website of World Bank. If data on population and GDP/capita of a country or territory is not available on World Bank, it can be obtained from competent authority of that country or territory;</w:t>
      </w:r>
    </w:p>
    <w:p w14:paraId="55E82ED5" w14:textId="59395777" w:rsidR="001F227D" w:rsidRPr="00870918" w:rsidRDefault="001F227D" w:rsidP="00A0456C">
      <w:pPr>
        <w:pStyle w:val="ListParagraph"/>
        <w:numPr>
          <w:ilvl w:val="0"/>
          <w:numId w:val="19"/>
        </w:numPr>
        <w:spacing w:before="120" w:after="120"/>
        <w:jc w:val="both"/>
        <w:rPr>
          <w:lang w:val="vi-VN" w:eastAsia="zh-CN"/>
        </w:rPr>
      </w:pPr>
      <w:r w:rsidRPr="00870918">
        <w:rPr>
          <w:lang w:val="vi-VN" w:eastAsia="zh-CN"/>
        </w:rPr>
        <w:t xml:space="preserve">Data on exchange rates between currencies used in auctions of countries or territories shall be obtained from financial market websites in the </w:t>
      </w:r>
      <w:r w:rsidRPr="00590A0C">
        <w:rPr>
          <w:lang w:val="vi-VN" w:eastAsia="zh-CN"/>
        </w:rPr>
        <w:t>following order of priority; Bloomberg financial market website, X-rates financial market website or another</w:t>
      </w:r>
      <w:r w:rsidRPr="00870918">
        <w:rPr>
          <w:lang w:val="vi-VN" w:eastAsia="zh-CN"/>
        </w:rPr>
        <w:t xml:space="preserve"> financial market website specializing in providing exchange rates;</w:t>
      </w:r>
    </w:p>
    <w:p w14:paraId="6A46ABFF" w14:textId="2F973DB0" w:rsidR="003C4C84" w:rsidRPr="00870918" w:rsidRDefault="001F227D" w:rsidP="00590A0C">
      <w:pPr>
        <w:spacing w:before="120" w:after="120"/>
      </w:pPr>
      <w:r w:rsidRPr="00870918">
        <w:rPr>
          <w:rFonts w:eastAsia="Times New Roman"/>
          <w:color w:val="000000"/>
        </w:rPr>
        <w:t xml:space="preserve">For more detail: </w:t>
      </w:r>
      <w:hyperlink r:id="rId21" w:history="1">
        <w:r w:rsidRPr="00870918">
          <w:rPr>
            <w:rStyle w:val="Hyperlink"/>
            <w:rFonts w:eastAsia="Times New Roman"/>
          </w:rPr>
          <w:t>https://vanban.chinhphu.vn/?pageid=27160&amp;docid=208534</w:t>
        </w:r>
      </w:hyperlink>
      <w:r w:rsidRPr="00870918" w:rsidDel="001F227D">
        <w:rPr>
          <w:lang w:eastAsia="zh-CN"/>
        </w:rPr>
        <w:t xml:space="preserve"> </w:t>
      </w:r>
    </w:p>
    <w:p w14:paraId="0D0CA7C4" w14:textId="7C26D959" w:rsidR="003C4C84" w:rsidRPr="00870918" w:rsidRDefault="00E21201" w:rsidP="00590A0C">
      <w:pPr>
        <w:spacing w:before="120" w:after="120"/>
        <w:jc w:val="both"/>
        <w:rPr>
          <w:b/>
          <w:bCs/>
        </w:rPr>
      </w:pPr>
      <w:r w:rsidRPr="00870918">
        <w:rPr>
          <w:b/>
          <w:bCs/>
        </w:rPr>
        <w:t>8</w:t>
      </w:r>
      <w:r w:rsidR="003C4C84" w:rsidRPr="00870918">
        <w:rPr>
          <w:b/>
          <w:bCs/>
        </w:rPr>
        <w:t>)</w:t>
      </w:r>
      <w:r w:rsidR="003C4C84" w:rsidRPr="00870918">
        <w:rPr>
          <w:b/>
          <w:bCs/>
        </w:rPr>
        <w:tab/>
        <w:t>Sri Lanka</w:t>
      </w:r>
    </w:p>
    <w:p w14:paraId="384BD9E1" w14:textId="0508EF8F" w:rsidR="003114DF" w:rsidRPr="00870918" w:rsidRDefault="003114DF" w:rsidP="00590A0C">
      <w:pPr>
        <w:spacing w:before="120" w:after="120"/>
        <w:jc w:val="both"/>
        <w:rPr>
          <w:rFonts w:eastAsia="SimSun"/>
          <w:bCs/>
          <w:iCs/>
          <w:lang w:eastAsia="zh-CN"/>
        </w:rPr>
      </w:pPr>
      <w:r w:rsidRPr="00870918">
        <w:rPr>
          <w:bCs/>
          <w:iCs/>
          <w:lang w:eastAsia="zh-CN"/>
        </w:rPr>
        <w:t>By the Published Rules – Extraordinary Gazette No 1497/23(Radio Frequency ) Land Mobile license fee rules and the Upfront fee.</w:t>
      </w:r>
      <w:r w:rsidRPr="00870918">
        <w:rPr>
          <w:bCs/>
          <w:iCs/>
          <w:sz w:val="18"/>
          <w:szCs w:val="18"/>
          <w:lang w:eastAsia="zh-CN"/>
        </w:rPr>
        <w:t xml:space="preserve">(URL: </w:t>
      </w:r>
      <w:hyperlink r:id="rId22" w:history="1">
        <w:r w:rsidRPr="00870918">
          <w:rPr>
            <w:rStyle w:val="Hyperlink"/>
            <w:bCs/>
            <w:iCs/>
            <w:sz w:val="18"/>
            <w:szCs w:val="18"/>
            <w:lang w:eastAsia="zh-CN"/>
          </w:rPr>
          <w:t>https://trc.gov.lk/images/pdf/5_1497_23e.pdf</w:t>
        </w:r>
      </w:hyperlink>
      <w:r w:rsidRPr="00870918">
        <w:rPr>
          <w:bCs/>
          <w:iCs/>
          <w:sz w:val="18"/>
          <w:szCs w:val="18"/>
          <w:lang w:eastAsia="zh-CN"/>
        </w:rPr>
        <w:t xml:space="preserve"> )</w:t>
      </w:r>
    </w:p>
    <w:p w14:paraId="50F24D8D" w14:textId="42DAE703" w:rsidR="003114DF" w:rsidRPr="00870918" w:rsidRDefault="003114DF" w:rsidP="00590A0C">
      <w:pPr>
        <w:spacing w:before="120" w:after="120"/>
        <w:jc w:val="both"/>
        <w:rPr>
          <w:lang w:eastAsia="zh-CN"/>
        </w:rPr>
      </w:pPr>
      <w:r w:rsidRPr="00870918">
        <w:rPr>
          <w:lang w:eastAsia="zh-CN"/>
        </w:rPr>
        <w:t xml:space="preserve">(Please refer to </w:t>
      </w:r>
      <w:hyperlink r:id="rId23" w:history="1">
        <w:r w:rsidRPr="00870918">
          <w:rPr>
            <w:rStyle w:val="Hyperlink"/>
          </w:rPr>
          <w:t>Annex 3 to document 1B/80</w:t>
        </w:r>
      </w:hyperlink>
      <w:r w:rsidRPr="00870918">
        <w:t>)</w:t>
      </w:r>
    </w:p>
    <w:p w14:paraId="73EC6E5E" w14:textId="6AC1C8CF" w:rsidR="003114DF" w:rsidRPr="00870918" w:rsidRDefault="00E21201" w:rsidP="00590A0C">
      <w:pPr>
        <w:spacing w:before="120" w:after="120"/>
        <w:jc w:val="both"/>
        <w:rPr>
          <w:b/>
          <w:bCs/>
        </w:rPr>
      </w:pPr>
      <w:r w:rsidRPr="00870918">
        <w:rPr>
          <w:b/>
          <w:bCs/>
        </w:rPr>
        <w:t>9</w:t>
      </w:r>
      <w:r w:rsidR="003114DF" w:rsidRPr="00870918">
        <w:rPr>
          <w:b/>
          <w:bCs/>
        </w:rPr>
        <w:t>)</w:t>
      </w:r>
      <w:r w:rsidR="003114DF" w:rsidRPr="00870918">
        <w:rPr>
          <w:b/>
          <w:bCs/>
        </w:rPr>
        <w:tab/>
      </w:r>
      <w:r w:rsidR="003114DF" w:rsidRPr="00870918">
        <w:rPr>
          <w:rFonts w:eastAsia="Batang"/>
          <w:b/>
          <w:bCs/>
          <w:lang w:val="vi-VN"/>
        </w:rPr>
        <w:t>Brunei Darussalam</w:t>
      </w:r>
    </w:p>
    <w:p w14:paraId="18EC330B" w14:textId="307E34A5" w:rsidR="003114DF" w:rsidRPr="00870918" w:rsidRDefault="003114DF" w:rsidP="00590A0C">
      <w:pPr>
        <w:spacing w:before="120" w:after="120"/>
        <w:jc w:val="both"/>
      </w:pPr>
      <w:r w:rsidRPr="00870918">
        <w:lastRenderedPageBreak/>
        <w:t>Our current reference for regulation in Brunei Darussalam is the Telecommunications</w:t>
      </w:r>
      <w:r w:rsidR="00AB6EAB" w:rsidRPr="00870918">
        <w:t xml:space="preserve"> </w:t>
      </w:r>
      <w:r w:rsidRPr="00870918">
        <w:t>(Radio-communication) Regulations, 2013 and the Telecommunications (Radiocommunication)</w:t>
      </w:r>
      <w:r w:rsidR="00AB6EAB" w:rsidRPr="00870918">
        <w:t xml:space="preserve"> </w:t>
      </w:r>
      <w:r w:rsidRPr="00870918">
        <w:t>(Amendment) Regulations, 2022.</w:t>
      </w:r>
    </w:p>
    <w:p w14:paraId="1E49DC38" w14:textId="44EFC859" w:rsidR="003114DF" w:rsidRPr="00870918" w:rsidRDefault="003114DF" w:rsidP="006C01A4">
      <w:pPr>
        <w:spacing w:before="120" w:after="120"/>
        <w:jc w:val="both"/>
      </w:pPr>
      <w:r w:rsidRPr="00870918">
        <w:t xml:space="preserve">There are 2 fees: Spectrum Rights Fee and Annual Fees </w:t>
      </w:r>
      <w:r w:rsidR="009F257C" w:rsidRPr="00870918">
        <w:t>f</w:t>
      </w:r>
      <w:r w:rsidRPr="00870918">
        <w:t>or Use of Radio Frequency</w:t>
      </w:r>
    </w:p>
    <w:p w14:paraId="55418E2C" w14:textId="7EEEF96A" w:rsidR="003114DF" w:rsidRPr="00870918" w:rsidRDefault="003114DF" w:rsidP="00AB6EAB">
      <w:pPr>
        <w:spacing w:before="120" w:after="120"/>
        <w:ind w:firstLine="567"/>
        <w:jc w:val="center"/>
      </w:pPr>
      <w:r w:rsidRPr="00870918">
        <w:rPr>
          <w:noProof/>
        </w:rPr>
        <w:drawing>
          <wp:inline distT="0" distB="0" distL="0" distR="0" wp14:anchorId="0297FABE" wp14:editId="656027C3">
            <wp:extent cx="4339883" cy="2320752"/>
            <wp:effectExtent l="0" t="0" r="3810" b="3810"/>
            <wp:docPr id="1244436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48208" cy="2325204"/>
                    </a:xfrm>
                    <a:prstGeom prst="rect">
                      <a:avLst/>
                    </a:prstGeom>
                    <a:noFill/>
                    <a:ln>
                      <a:noFill/>
                    </a:ln>
                  </pic:spPr>
                </pic:pic>
              </a:graphicData>
            </a:graphic>
          </wp:inline>
        </w:drawing>
      </w:r>
    </w:p>
    <w:p w14:paraId="1F6BA114" w14:textId="77777777" w:rsidR="00756B60" w:rsidRPr="00870918" w:rsidRDefault="00756B60" w:rsidP="0017669F">
      <w:pPr>
        <w:spacing w:before="120" w:after="120"/>
        <w:jc w:val="both"/>
        <w:rPr>
          <w:rFonts w:eastAsia="Times New Roman"/>
          <w:color w:val="000000"/>
        </w:rPr>
      </w:pPr>
    </w:p>
    <w:p w14:paraId="149AF6FF" w14:textId="797883F7" w:rsidR="003C4C84" w:rsidRPr="00870918" w:rsidRDefault="003114DF" w:rsidP="00E21201">
      <w:pPr>
        <w:spacing w:before="120" w:after="120"/>
        <w:ind w:firstLine="567"/>
        <w:jc w:val="center"/>
        <w:rPr>
          <w:rFonts w:eastAsia="Times New Roman"/>
          <w:color w:val="000000"/>
        </w:rPr>
      </w:pPr>
      <w:r w:rsidRPr="00870918">
        <w:rPr>
          <w:rFonts w:eastAsia="Times New Roman"/>
          <w:noProof/>
          <w:color w:val="000000"/>
        </w:rPr>
        <w:lastRenderedPageBreak/>
        <w:drawing>
          <wp:inline distT="0" distB="0" distL="0" distR="0" wp14:anchorId="3B931A41" wp14:editId="6DB11BF0">
            <wp:extent cx="4452425" cy="4860633"/>
            <wp:effectExtent l="0" t="0" r="5715" b="0"/>
            <wp:docPr id="1579242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53950" cy="4862298"/>
                    </a:xfrm>
                    <a:prstGeom prst="rect">
                      <a:avLst/>
                    </a:prstGeom>
                    <a:noFill/>
                    <a:ln>
                      <a:noFill/>
                    </a:ln>
                  </pic:spPr>
                </pic:pic>
              </a:graphicData>
            </a:graphic>
          </wp:inline>
        </w:drawing>
      </w:r>
    </w:p>
    <w:p w14:paraId="624D5FFB" w14:textId="77777777" w:rsidR="00A55A01" w:rsidRDefault="00A55A01" w:rsidP="0017669F">
      <w:pPr>
        <w:spacing w:before="120" w:after="120"/>
        <w:jc w:val="both"/>
      </w:pPr>
    </w:p>
    <w:p w14:paraId="7DFBF634" w14:textId="77777777" w:rsidR="00BE75F8" w:rsidRDefault="00BE75F8" w:rsidP="0017669F">
      <w:pPr>
        <w:spacing w:before="120" w:after="120"/>
        <w:jc w:val="both"/>
      </w:pPr>
    </w:p>
    <w:p w14:paraId="7FF61DB0" w14:textId="77777777" w:rsidR="00BE75F8" w:rsidRPr="00870918" w:rsidRDefault="00BE75F8" w:rsidP="0017669F">
      <w:pPr>
        <w:spacing w:before="120" w:after="120"/>
        <w:jc w:val="both"/>
      </w:pPr>
    </w:p>
    <w:p w14:paraId="7140D5D1" w14:textId="26851DF9" w:rsidR="00756B60" w:rsidRPr="00870918" w:rsidRDefault="00756B60" w:rsidP="006C01A4">
      <w:pPr>
        <w:tabs>
          <w:tab w:val="left" w:pos="993"/>
        </w:tabs>
        <w:spacing w:before="120" w:after="120"/>
        <w:jc w:val="both"/>
        <w:rPr>
          <w:rFonts w:eastAsia="Batang"/>
          <w:b/>
          <w:bCs/>
        </w:rPr>
      </w:pPr>
      <w:r w:rsidRPr="00870918">
        <w:rPr>
          <w:b/>
          <w:bCs/>
        </w:rPr>
        <w:lastRenderedPageBreak/>
        <w:t>1</w:t>
      </w:r>
      <w:r w:rsidR="00E21201" w:rsidRPr="00870918">
        <w:rPr>
          <w:b/>
          <w:bCs/>
        </w:rPr>
        <w:t>0</w:t>
      </w:r>
      <w:r w:rsidRPr="00870918">
        <w:rPr>
          <w:b/>
          <w:bCs/>
        </w:rPr>
        <w:t>)</w:t>
      </w:r>
      <w:r w:rsidRPr="00870918">
        <w:rPr>
          <w:b/>
          <w:bCs/>
        </w:rPr>
        <w:tab/>
      </w:r>
      <w:r w:rsidR="00AE5B5B" w:rsidRPr="00870918">
        <w:rPr>
          <w:rFonts w:eastAsia="Batang"/>
          <w:b/>
          <w:bCs/>
        </w:rPr>
        <w:t>Pakistan</w:t>
      </w:r>
    </w:p>
    <w:p w14:paraId="3E34CC9A" w14:textId="28F7C8EE" w:rsidR="00756B60" w:rsidRPr="00870918" w:rsidRDefault="00756B60" w:rsidP="006C01A4">
      <w:pPr>
        <w:spacing w:before="120" w:after="120"/>
        <w:jc w:val="both"/>
      </w:pPr>
      <w:r w:rsidRPr="00870918">
        <w:t>In Pakistan market analysis and price valuation/assessment for IMT spectrum is usually done by reputed international consultant using various financial/commercial techniques including international benchmarking, NPV etc. Based on consultant recommendations final determination of value of IMT spectrum is done by Government of Pakistan.</w:t>
      </w:r>
    </w:p>
    <w:p w14:paraId="40A02396" w14:textId="3EBAD527" w:rsidR="00B01C12" w:rsidRPr="00870918" w:rsidRDefault="002579A4" w:rsidP="006C01A4">
      <w:pPr>
        <w:spacing w:before="120" w:after="120"/>
        <w:jc w:val="both"/>
        <w:rPr>
          <w:rFonts w:eastAsia="Times New Roman"/>
          <w:b/>
          <w:bCs/>
        </w:rPr>
      </w:pPr>
      <w:r w:rsidRPr="00870918">
        <w:rPr>
          <w:b/>
          <w:bCs/>
        </w:rPr>
        <w:t>1</w:t>
      </w:r>
      <w:r w:rsidR="004D55D9">
        <w:rPr>
          <w:b/>
          <w:bCs/>
        </w:rPr>
        <w:t>1</w:t>
      </w:r>
      <w:r w:rsidRPr="00870918">
        <w:rPr>
          <w:b/>
          <w:bCs/>
        </w:rPr>
        <w:t>)</w:t>
      </w:r>
      <w:r w:rsidR="006C01A4">
        <w:rPr>
          <w:rFonts w:eastAsia="Times New Roman"/>
          <w:b/>
          <w:bCs/>
        </w:rPr>
        <w:tab/>
      </w:r>
      <w:r w:rsidR="00B01C12" w:rsidRPr="00870918">
        <w:rPr>
          <w:rFonts w:eastAsia="Times New Roman"/>
          <w:b/>
          <w:bCs/>
        </w:rPr>
        <w:t>Philippines (Republic of the)</w:t>
      </w:r>
    </w:p>
    <w:p w14:paraId="1618D14A" w14:textId="77777777" w:rsidR="003D3C5C" w:rsidRPr="00870918" w:rsidRDefault="003D3C5C" w:rsidP="00F7526D">
      <w:pPr>
        <w:spacing w:before="120" w:after="120"/>
        <w:jc w:val="both"/>
        <w:rPr>
          <w:rFonts w:eastAsia="Batang"/>
          <w:lang w:val="vi-VN"/>
        </w:rPr>
      </w:pPr>
      <w:r w:rsidRPr="00870918">
        <w:rPr>
          <w:rFonts w:eastAsia="Batang"/>
          <w:lang w:val="vi-VN"/>
        </w:rPr>
        <w:t>Not available</w:t>
      </w:r>
    </w:p>
    <w:p w14:paraId="4A733F24" w14:textId="632F4D7A" w:rsidR="00B01C12" w:rsidRPr="00870918" w:rsidRDefault="00B01C12" w:rsidP="00F7526D">
      <w:pPr>
        <w:spacing w:before="120" w:after="120"/>
        <w:jc w:val="both"/>
        <w:rPr>
          <w:rFonts w:eastAsia="Times New Roman"/>
        </w:rPr>
      </w:pPr>
      <w:r w:rsidRPr="00870918">
        <w:rPr>
          <w:rFonts w:eastAsia="Times New Roman"/>
        </w:rPr>
        <w:t xml:space="preserve">(Please refer to </w:t>
      </w:r>
      <w:hyperlink r:id="rId26">
        <w:r w:rsidRPr="00870918">
          <w:rPr>
            <w:rFonts w:eastAsia="Times New Roman"/>
            <w:color w:val="0563C1"/>
            <w:u w:val="single"/>
          </w:rPr>
          <w:t>Annex 3 to document 1B/80</w:t>
        </w:r>
      </w:hyperlink>
      <w:r w:rsidRPr="00870918">
        <w:rPr>
          <w:rFonts w:eastAsia="Times New Roman"/>
        </w:rPr>
        <w:t>)</w:t>
      </w:r>
    </w:p>
    <w:p w14:paraId="3A6474A9" w14:textId="4506402E" w:rsidR="002579A4" w:rsidRPr="00870918" w:rsidRDefault="00B01C12" w:rsidP="004D55D9">
      <w:pPr>
        <w:spacing w:before="120" w:after="120"/>
        <w:jc w:val="both"/>
        <w:rPr>
          <w:rFonts w:eastAsia="Batang"/>
          <w:b/>
          <w:bCs/>
          <w:lang w:val="vi-VN"/>
        </w:rPr>
      </w:pPr>
      <w:r w:rsidRPr="00870918">
        <w:rPr>
          <w:b/>
          <w:bCs/>
        </w:rPr>
        <w:t>1</w:t>
      </w:r>
      <w:r w:rsidR="004D55D9">
        <w:rPr>
          <w:b/>
          <w:bCs/>
        </w:rPr>
        <w:t>2</w:t>
      </w:r>
      <w:r w:rsidRPr="00870918">
        <w:rPr>
          <w:b/>
          <w:bCs/>
        </w:rPr>
        <w:t>)</w:t>
      </w:r>
      <w:r w:rsidR="00F7526D">
        <w:rPr>
          <w:b/>
          <w:bCs/>
        </w:rPr>
        <w:tab/>
      </w:r>
      <w:r w:rsidR="002579A4" w:rsidRPr="00870918">
        <w:rPr>
          <w:rFonts w:eastAsia="Batang"/>
          <w:b/>
          <w:bCs/>
          <w:lang w:val="vi-VN"/>
        </w:rPr>
        <w:t>Nepal (Federal Democratic Republic of)</w:t>
      </w:r>
    </w:p>
    <w:p w14:paraId="382C8021" w14:textId="77777777" w:rsidR="002579A4" w:rsidRPr="00870918" w:rsidRDefault="002579A4" w:rsidP="00F7526D">
      <w:pPr>
        <w:spacing w:before="120" w:after="120"/>
        <w:jc w:val="both"/>
      </w:pPr>
      <w:r w:rsidRPr="00870918">
        <w:t>•</w:t>
      </w:r>
      <w:r w:rsidRPr="00870918">
        <w:tab/>
        <w:t>Supply and demand of Spectrum</w:t>
      </w:r>
    </w:p>
    <w:p w14:paraId="1E3C50A0" w14:textId="77777777" w:rsidR="002579A4" w:rsidRPr="00870918" w:rsidRDefault="002579A4" w:rsidP="00F7526D">
      <w:pPr>
        <w:spacing w:before="120" w:after="120"/>
        <w:jc w:val="both"/>
      </w:pPr>
      <w:r w:rsidRPr="00870918">
        <w:t>•</w:t>
      </w:r>
      <w:r w:rsidRPr="00870918">
        <w:tab/>
        <w:t>International practices, usefulness, management fee, purchasing capacity of user and per capita income</w:t>
      </w:r>
    </w:p>
    <w:p w14:paraId="0AEDCD6A" w14:textId="77777777" w:rsidR="002579A4" w:rsidRPr="00870918" w:rsidRDefault="002579A4" w:rsidP="00F7526D">
      <w:pPr>
        <w:spacing w:before="120" w:after="120"/>
        <w:jc w:val="both"/>
      </w:pPr>
      <w:r w:rsidRPr="00870918">
        <w:t>•</w:t>
      </w:r>
      <w:r w:rsidRPr="00870918">
        <w:tab/>
        <w:t>Signal propagation Characteristics, Radio coverage and spectral efficiency</w:t>
      </w:r>
    </w:p>
    <w:p w14:paraId="5FEE1354" w14:textId="77777777" w:rsidR="002579A4" w:rsidRPr="00870918" w:rsidRDefault="002579A4" w:rsidP="00F7526D">
      <w:pPr>
        <w:spacing w:before="120" w:after="120"/>
        <w:jc w:val="both"/>
      </w:pPr>
      <w:r w:rsidRPr="00870918">
        <w:t>•</w:t>
      </w:r>
      <w:r w:rsidRPr="00870918">
        <w:tab/>
        <w:t>Investment on infrastructure development, availability of equipment, ecosystem development</w:t>
      </w:r>
    </w:p>
    <w:p w14:paraId="6741FCB9" w14:textId="4B6863B8" w:rsidR="002579A4" w:rsidRPr="00870918" w:rsidRDefault="002579A4" w:rsidP="00F7526D">
      <w:pPr>
        <w:spacing w:before="120" w:after="120"/>
        <w:jc w:val="both"/>
      </w:pPr>
      <w:r w:rsidRPr="00870918">
        <w:t>•</w:t>
      </w:r>
      <w:r w:rsidRPr="00870918">
        <w:tab/>
        <w:t>Historical price analysis and comparison of spectrum fee in other bands.</w:t>
      </w:r>
    </w:p>
    <w:p w14:paraId="07F47507" w14:textId="074676C6" w:rsidR="004A204E" w:rsidRPr="00870918" w:rsidRDefault="004A204E" w:rsidP="004D55D9">
      <w:pPr>
        <w:tabs>
          <w:tab w:val="left" w:pos="993"/>
        </w:tabs>
        <w:spacing w:before="120" w:after="120"/>
        <w:jc w:val="both"/>
        <w:rPr>
          <w:rFonts w:eastAsia="MS Mincho"/>
          <w:b/>
          <w:bCs/>
          <w:lang w:val="vi-VN" w:eastAsia="ja-JP"/>
        </w:rPr>
      </w:pPr>
      <w:r w:rsidRPr="00870918">
        <w:rPr>
          <w:b/>
          <w:bCs/>
        </w:rPr>
        <w:t>1</w:t>
      </w:r>
      <w:r w:rsidR="004D55D9">
        <w:rPr>
          <w:rFonts w:eastAsia="MS Mincho"/>
          <w:b/>
          <w:bCs/>
          <w:lang w:eastAsia="ja-JP"/>
        </w:rPr>
        <w:t>3</w:t>
      </w:r>
      <w:r w:rsidRPr="00870918">
        <w:rPr>
          <w:rFonts w:eastAsia="MS Mincho"/>
          <w:b/>
          <w:bCs/>
          <w:lang w:eastAsia="ja-JP"/>
        </w:rPr>
        <w:t>)</w:t>
      </w:r>
      <w:r w:rsidRPr="00870918">
        <w:rPr>
          <w:b/>
          <w:bCs/>
        </w:rPr>
        <w:tab/>
      </w:r>
      <w:r w:rsidRPr="00870918">
        <w:rPr>
          <w:rFonts w:eastAsia="MS Mincho"/>
          <w:b/>
          <w:bCs/>
          <w:lang w:val="vi-VN" w:eastAsia="ja-JP"/>
        </w:rPr>
        <w:t>Japan</w:t>
      </w:r>
    </w:p>
    <w:p w14:paraId="483A5300" w14:textId="77777777" w:rsidR="004A204E" w:rsidRPr="00870918" w:rsidRDefault="004A204E" w:rsidP="00F7526D">
      <w:pPr>
        <w:tabs>
          <w:tab w:val="left" w:pos="993"/>
        </w:tabs>
        <w:spacing w:before="120" w:after="120"/>
        <w:jc w:val="both"/>
        <w:rPr>
          <w:rFonts w:eastAsia="Batang"/>
          <w:lang w:val="vi-VN"/>
        </w:rPr>
      </w:pPr>
      <w:r w:rsidRPr="00870918">
        <w:rPr>
          <w:rFonts w:eastAsia="Batang"/>
          <w:lang w:val="vi-VN"/>
        </w:rPr>
        <w:t>The standard price of IMT spectrum to represent its economic value is presented in the guidelines by the Minister of Internal Affairs and Communications. Taking into account this standard price, each applicant is requested to include information on a fee that will be paid annually to the government in the IMT base stations’ deployment plan.</w:t>
      </w:r>
    </w:p>
    <w:p w14:paraId="0B509090" w14:textId="3C9C0BF6" w:rsidR="004A204E" w:rsidRDefault="004A204E" w:rsidP="00F7526D">
      <w:pPr>
        <w:spacing w:before="120" w:after="120"/>
        <w:jc w:val="both"/>
        <w:rPr>
          <w:rFonts w:eastAsia="Batang"/>
          <w:lang w:val="vi-VN"/>
        </w:rPr>
      </w:pPr>
      <w:r w:rsidRPr="00870918">
        <w:rPr>
          <w:rFonts w:eastAsia="Batang"/>
          <w:lang w:val="vi-VN"/>
        </w:rPr>
        <w:t>To calculate the standard price, the following steps are taken: In the first step, a reference price is determined by analyzing the winning bid amounts from 5G frequency auctions in various countries. Adjustments are then made to account for factors such as frequency band and bandwidth, license duration, coexistence with other radiocommunication systems, and the economic scale of those countries. In the second step, additional adjustments are made to the reference price, considering factors specific to the Japanese situation. These factors include the frequency band and bandwidth, specified period, issues related to spectrum sharing with other incumbent systems, including the costs required to facilitate the early transition of incumbent radio stations to other frequency bands, and interference issues in adjacent frequency bands.</w:t>
      </w:r>
    </w:p>
    <w:p w14:paraId="4983A45F" w14:textId="77777777" w:rsidR="00681E6C" w:rsidRPr="00870918" w:rsidRDefault="00681E6C" w:rsidP="00681E6C">
      <w:pPr>
        <w:jc w:val="both"/>
        <w:rPr>
          <w:rFonts w:eastAsia="MS Mincho"/>
          <w:lang w:val="vi-VN" w:eastAsia="ja-JP"/>
        </w:rPr>
      </w:pPr>
    </w:p>
    <w:p w14:paraId="77A94DB2" w14:textId="44656467" w:rsidR="00B54D33" w:rsidRPr="00681E6C" w:rsidRDefault="00B54D33" w:rsidP="00681E6C">
      <w:pPr>
        <w:pStyle w:val="Heading2"/>
        <w:tabs>
          <w:tab w:val="left" w:pos="1134"/>
        </w:tabs>
        <w:spacing w:before="120" w:after="120"/>
        <w:rPr>
          <w:rFonts w:ascii="Times New Roman" w:hAnsi="Times New Roman" w:cs="Times New Roman"/>
          <w:b/>
          <w:bCs/>
          <w:color w:val="000000" w:themeColor="text1"/>
        </w:rPr>
      </w:pPr>
      <w:r w:rsidRPr="00870918">
        <w:rPr>
          <w:rFonts w:ascii="Times New Roman" w:eastAsia="BatangChe" w:hAnsi="Times New Roman" w:cs="Times New Roman"/>
          <w:b/>
          <w:bCs/>
          <w:color w:val="auto"/>
          <w:sz w:val="24"/>
          <w:szCs w:val="24"/>
        </w:rPr>
        <w:lastRenderedPageBreak/>
        <w:t>2.6</w:t>
      </w:r>
      <w:r w:rsidRPr="00870918">
        <w:rPr>
          <w:rFonts w:ascii="Times New Roman" w:eastAsia="BatangChe" w:hAnsi="Times New Roman" w:cs="Times New Roman"/>
          <w:b/>
          <w:bCs/>
          <w:color w:val="auto"/>
          <w:sz w:val="24"/>
          <w:szCs w:val="24"/>
        </w:rPr>
        <w:tab/>
        <w:t>Responses to Ques</w:t>
      </w:r>
      <w:r w:rsidRPr="00681E6C">
        <w:rPr>
          <w:rFonts w:ascii="Times New Roman" w:eastAsia="BatangChe" w:hAnsi="Times New Roman" w:cs="Times New Roman"/>
          <w:b/>
          <w:bCs/>
          <w:color w:val="000000" w:themeColor="text1"/>
          <w:sz w:val="24"/>
          <w:szCs w:val="24"/>
        </w:rPr>
        <w:t>tion 4</w:t>
      </w:r>
      <w:r w:rsidR="00587DF3" w:rsidRPr="00681E6C">
        <w:rPr>
          <w:rFonts w:ascii="Times New Roman" w:eastAsia="BatangChe" w:hAnsi="Times New Roman" w:cs="Times New Roman"/>
          <w:b/>
          <w:bCs/>
          <w:color w:val="000000" w:themeColor="text1"/>
          <w:sz w:val="24"/>
          <w:szCs w:val="24"/>
        </w:rPr>
        <w:t xml:space="preserve"> </w:t>
      </w:r>
      <w:r w:rsidR="00587DF3" w:rsidRPr="00681E6C">
        <w:rPr>
          <w:rFonts w:ascii="Times New Roman" w:eastAsia="MS Mincho" w:hAnsi="Times New Roman" w:cs="Times New Roman"/>
          <w:b/>
          <w:bCs/>
          <w:color w:val="000000" w:themeColor="text1"/>
          <w:lang w:eastAsia="ja-JP"/>
        </w:rPr>
        <w:t xml:space="preserve">(Does your Administration </w:t>
      </w:r>
      <w:proofErr w:type="gramStart"/>
      <w:r w:rsidR="00587DF3" w:rsidRPr="00681E6C">
        <w:rPr>
          <w:rFonts w:ascii="Times New Roman" w:eastAsia="MS Mincho" w:hAnsi="Times New Roman" w:cs="Times New Roman"/>
          <w:b/>
          <w:bCs/>
          <w:color w:val="000000" w:themeColor="text1"/>
          <w:lang w:eastAsia="ja-JP"/>
        </w:rPr>
        <w:t>willing</w:t>
      </w:r>
      <w:proofErr w:type="gramEnd"/>
      <w:r w:rsidR="00587DF3" w:rsidRPr="00681E6C">
        <w:rPr>
          <w:rFonts w:ascii="Times New Roman" w:eastAsia="MS Mincho" w:hAnsi="Times New Roman" w:cs="Times New Roman"/>
          <w:b/>
          <w:bCs/>
          <w:color w:val="000000" w:themeColor="text1"/>
          <w:lang w:eastAsia="ja-JP"/>
        </w:rPr>
        <w:t xml:space="preserve"> to share the reserved/starting price and auction price results with the associated requirement to licensees of the IMT spectrum?)</w:t>
      </w:r>
      <w:r w:rsidR="00D92814" w:rsidRPr="00681E6C">
        <w:rPr>
          <w:rStyle w:val="FootnoteReference"/>
          <w:rFonts w:ascii="Times New Roman" w:eastAsia="MS Mincho" w:hAnsi="Times New Roman" w:cs="Times New Roman"/>
          <w:b/>
          <w:bCs/>
          <w:color w:val="000000" w:themeColor="text1"/>
          <w:lang w:eastAsia="ja-JP"/>
        </w:rPr>
        <w:footnoteReference w:id="7"/>
      </w:r>
    </w:p>
    <w:tbl>
      <w:tblPr>
        <w:tblStyle w:val="TableGrid"/>
        <w:tblW w:w="5028" w:type="pct"/>
        <w:tblInd w:w="-5" w:type="dxa"/>
        <w:tblLayout w:type="fixed"/>
        <w:tblLook w:val="04A0" w:firstRow="1" w:lastRow="0" w:firstColumn="1" w:lastColumn="0" w:noHBand="0" w:noVBand="1"/>
      </w:tblPr>
      <w:tblGrid>
        <w:gridCol w:w="2001"/>
        <w:gridCol w:w="1778"/>
        <w:gridCol w:w="2004"/>
        <w:gridCol w:w="2232"/>
        <w:gridCol w:w="2218"/>
        <w:gridCol w:w="2229"/>
        <w:gridCol w:w="1995"/>
      </w:tblGrid>
      <w:tr w:rsidR="00207958" w:rsidRPr="00870918" w14:paraId="46F4E51E" w14:textId="6C0D2384" w:rsidTr="004A390B">
        <w:trPr>
          <w:tblHeader/>
        </w:trPr>
        <w:tc>
          <w:tcPr>
            <w:tcW w:w="692" w:type="pct"/>
          </w:tcPr>
          <w:p w14:paraId="38DE80CD" w14:textId="15E991AF" w:rsidR="00587DF3" w:rsidRPr="00870918" w:rsidRDefault="00587DF3" w:rsidP="0017669F">
            <w:pPr>
              <w:spacing w:before="120" w:after="120"/>
              <w:jc w:val="center"/>
              <w:rPr>
                <w:b/>
                <w:bCs/>
                <w:sz w:val="22"/>
                <w:szCs w:val="22"/>
                <w:lang w:eastAsia="zh-CN"/>
              </w:rPr>
            </w:pPr>
            <w:r w:rsidRPr="00870918">
              <w:rPr>
                <w:b/>
                <w:bCs/>
                <w:sz w:val="22"/>
                <w:szCs w:val="22"/>
                <w:lang w:eastAsia="zh-CN"/>
              </w:rPr>
              <w:t>APT Member</w:t>
            </w:r>
          </w:p>
        </w:tc>
        <w:tc>
          <w:tcPr>
            <w:tcW w:w="615" w:type="pct"/>
          </w:tcPr>
          <w:p w14:paraId="156088AF" w14:textId="5A102815" w:rsidR="00587DF3" w:rsidRPr="00870918" w:rsidRDefault="00587DF3" w:rsidP="0017669F">
            <w:pPr>
              <w:spacing w:before="120" w:after="120"/>
              <w:jc w:val="center"/>
              <w:rPr>
                <w:b/>
                <w:bCs/>
                <w:sz w:val="22"/>
                <w:szCs w:val="22"/>
                <w:lang w:eastAsia="zh-CN"/>
              </w:rPr>
            </w:pPr>
            <w:r w:rsidRPr="00870918">
              <w:rPr>
                <w:b/>
                <w:bCs/>
                <w:sz w:val="22"/>
                <w:szCs w:val="22"/>
                <w:lang w:eastAsia="zh-CN"/>
              </w:rPr>
              <w:t>Auctioned bands</w:t>
            </w:r>
          </w:p>
        </w:tc>
        <w:tc>
          <w:tcPr>
            <w:tcW w:w="693" w:type="pct"/>
          </w:tcPr>
          <w:p w14:paraId="33685773" w14:textId="77777777" w:rsidR="00587DF3" w:rsidRPr="00870918" w:rsidRDefault="00587DF3" w:rsidP="0017669F">
            <w:pPr>
              <w:spacing w:before="120" w:after="120"/>
              <w:jc w:val="center"/>
              <w:rPr>
                <w:b/>
                <w:bCs/>
                <w:sz w:val="22"/>
                <w:szCs w:val="22"/>
                <w:lang w:eastAsia="zh-CN"/>
              </w:rPr>
            </w:pPr>
            <w:r w:rsidRPr="00870918">
              <w:rPr>
                <w:b/>
                <w:bCs/>
                <w:sz w:val="22"/>
                <w:szCs w:val="22"/>
                <w:lang w:eastAsia="zh-CN"/>
              </w:rPr>
              <w:t>Reserved price</w:t>
            </w:r>
          </w:p>
        </w:tc>
        <w:tc>
          <w:tcPr>
            <w:tcW w:w="772" w:type="pct"/>
          </w:tcPr>
          <w:p w14:paraId="44EFA142" w14:textId="77777777" w:rsidR="00587DF3" w:rsidRPr="00870918" w:rsidRDefault="00587DF3" w:rsidP="0017669F">
            <w:pPr>
              <w:spacing w:before="120" w:after="120"/>
              <w:jc w:val="center"/>
              <w:rPr>
                <w:b/>
                <w:bCs/>
                <w:sz w:val="22"/>
                <w:szCs w:val="22"/>
                <w:lang w:eastAsia="zh-CN"/>
              </w:rPr>
            </w:pPr>
            <w:r w:rsidRPr="00870918">
              <w:rPr>
                <w:b/>
                <w:bCs/>
                <w:sz w:val="22"/>
                <w:szCs w:val="22"/>
                <w:lang w:eastAsia="zh-CN"/>
              </w:rPr>
              <w:t>Payment term</w:t>
            </w:r>
          </w:p>
        </w:tc>
        <w:tc>
          <w:tcPr>
            <w:tcW w:w="767" w:type="pct"/>
          </w:tcPr>
          <w:p w14:paraId="380A2995" w14:textId="77777777" w:rsidR="00587DF3" w:rsidRPr="00870918" w:rsidRDefault="00587DF3" w:rsidP="0017669F">
            <w:pPr>
              <w:spacing w:before="120" w:after="120"/>
              <w:jc w:val="center"/>
              <w:rPr>
                <w:b/>
                <w:bCs/>
                <w:sz w:val="22"/>
                <w:szCs w:val="22"/>
                <w:lang w:eastAsia="zh-CN"/>
              </w:rPr>
            </w:pPr>
            <w:r w:rsidRPr="00870918">
              <w:rPr>
                <w:b/>
                <w:bCs/>
                <w:sz w:val="22"/>
                <w:szCs w:val="22"/>
                <w:lang w:eastAsia="zh-CN"/>
              </w:rPr>
              <w:t>License &amp;duration</w:t>
            </w:r>
          </w:p>
        </w:tc>
        <w:tc>
          <w:tcPr>
            <w:tcW w:w="771" w:type="pct"/>
          </w:tcPr>
          <w:p w14:paraId="78EA1357" w14:textId="376E6E8C" w:rsidR="00587DF3" w:rsidRPr="00870918" w:rsidRDefault="00587DF3" w:rsidP="0017669F">
            <w:pPr>
              <w:spacing w:before="120" w:after="120"/>
              <w:jc w:val="center"/>
              <w:rPr>
                <w:b/>
                <w:bCs/>
                <w:sz w:val="22"/>
                <w:szCs w:val="22"/>
                <w:lang w:eastAsia="zh-CN"/>
              </w:rPr>
            </w:pPr>
            <w:r w:rsidRPr="00870918">
              <w:rPr>
                <w:b/>
                <w:bCs/>
                <w:sz w:val="22"/>
                <w:szCs w:val="22"/>
                <w:lang w:eastAsia="zh-CN"/>
              </w:rPr>
              <w:t>License type</w:t>
            </w:r>
          </w:p>
        </w:tc>
        <w:tc>
          <w:tcPr>
            <w:tcW w:w="690" w:type="pct"/>
          </w:tcPr>
          <w:p w14:paraId="4F1862C2" w14:textId="20FCA4F9" w:rsidR="00587DF3" w:rsidRPr="00870918" w:rsidRDefault="00587DF3" w:rsidP="0017669F">
            <w:pPr>
              <w:spacing w:before="120" w:after="120"/>
              <w:jc w:val="center"/>
              <w:rPr>
                <w:b/>
                <w:bCs/>
                <w:sz w:val="22"/>
                <w:szCs w:val="22"/>
                <w:lang w:eastAsia="zh-CN"/>
              </w:rPr>
            </w:pPr>
            <w:r w:rsidRPr="00870918">
              <w:rPr>
                <w:b/>
                <w:bCs/>
                <w:sz w:val="22"/>
                <w:szCs w:val="22"/>
                <w:lang w:eastAsia="zh-CN"/>
              </w:rPr>
              <w:t>Roll-out obligations</w:t>
            </w:r>
          </w:p>
        </w:tc>
      </w:tr>
      <w:tr w:rsidR="00AF656F" w:rsidRPr="00870918" w14:paraId="7B5F55BB" w14:textId="50FC3AAF" w:rsidTr="004A390B">
        <w:tc>
          <w:tcPr>
            <w:tcW w:w="692" w:type="pct"/>
          </w:tcPr>
          <w:p w14:paraId="3EC6B4F6" w14:textId="3B7274A9" w:rsidR="00587DF3" w:rsidRPr="00870918" w:rsidRDefault="00587DF3" w:rsidP="0017669F">
            <w:pPr>
              <w:spacing w:before="120" w:after="120"/>
              <w:jc w:val="center"/>
              <w:rPr>
                <w:sz w:val="22"/>
                <w:szCs w:val="22"/>
                <w:lang w:eastAsia="zh-CN"/>
              </w:rPr>
            </w:pPr>
            <w:r w:rsidRPr="00870918">
              <w:rPr>
                <w:sz w:val="22"/>
                <w:szCs w:val="22"/>
                <w:lang w:eastAsia="zh-CN"/>
              </w:rPr>
              <w:t>Bhutan</w:t>
            </w:r>
          </w:p>
        </w:tc>
        <w:tc>
          <w:tcPr>
            <w:tcW w:w="4308" w:type="pct"/>
            <w:gridSpan w:val="6"/>
            <w:vAlign w:val="center"/>
          </w:tcPr>
          <w:p w14:paraId="77641D3E" w14:textId="49AC8E4A" w:rsidR="00587DF3" w:rsidRPr="00870918" w:rsidRDefault="001510D5" w:rsidP="0017669F">
            <w:pPr>
              <w:spacing w:before="120" w:after="120"/>
              <w:jc w:val="center"/>
              <w:rPr>
                <w:sz w:val="22"/>
                <w:szCs w:val="22"/>
                <w:lang w:eastAsia="zh-CN"/>
              </w:rPr>
            </w:pPr>
            <w:r w:rsidRPr="00870918">
              <w:rPr>
                <w:sz w:val="22"/>
                <w:szCs w:val="22"/>
                <w:lang w:eastAsia="zh-CN"/>
              </w:rPr>
              <w:t>No</w:t>
            </w:r>
            <w:r w:rsidR="00587DF3" w:rsidRPr="00870918">
              <w:rPr>
                <w:sz w:val="22"/>
                <w:szCs w:val="22"/>
                <w:lang w:eastAsia="zh-CN"/>
              </w:rPr>
              <w:t>. We have not done auction</w:t>
            </w:r>
          </w:p>
        </w:tc>
      </w:tr>
      <w:tr w:rsidR="00AF656F" w:rsidRPr="00870918" w14:paraId="57D67105" w14:textId="4F3F8070" w:rsidTr="004A390B">
        <w:tc>
          <w:tcPr>
            <w:tcW w:w="692" w:type="pct"/>
          </w:tcPr>
          <w:p w14:paraId="288BA336" w14:textId="3F590A0E" w:rsidR="00587DF3" w:rsidRPr="00870918" w:rsidRDefault="00587DF3" w:rsidP="0017669F">
            <w:pPr>
              <w:spacing w:before="120" w:after="120"/>
              <w:jc w:val="center"/>
              <w:rPr>
                <w:sz w:val="22"/>
                <w:szCs w:val="22"/>
                <w:lang w:eastAsia="zh-CN"/>
              </w:rPr>
            </w:pPr>
            <w:r w:rsidRPr="00870918">
              <w:rPr>
                <w:sz w:val="22"/>
                <w:szCs w:val="22"/>
                <w:lang w:eastAsia="zh-CN"/>
              </w:rPr>
              <w:t>China</w:t>
            </w:r>
          </w:p>
        </w:tc>
        <w:tc>
          <w:tcPr>
            <w:tcW w:w="4308" w:type="pct"/>
            <w:gridSpan w:val="6"/>
          </w:tcPr>
          <w:p w14:paraId="522F36E8" w14:textId="27224B4B" w:rsidR="00587DF3" w:rsidRPr="00870918" w:rsidRDefault="001510D5" w:rsidP="0017669F">
            <w:pPr>
              <w:spacing w:before="120" w:after="120"/>
              <w:jc w:val="center"/>
              <w:rPr>
                <w:sz w:val="22"/>
                <w:szCs w:val="22"/>
                <w:lang w:eastAsia="zh-CN"/>
              </w:rPr>
            </w:pPr>
            <w:r w:rsidRPr="00870918">
              <w:rPr>
                <w:sz w:val="22"/>
                <w:szCs w:val="22"/>
                <w:lang w:eastAsia="zh-CN"/>
              </w:rPr>
              <w:t>No</w:t>
            </w:r>
            <w:r w:rsidR="00587DF3" w:rsidRPr="00870918">
              <w:rPr>
                <w:sz w:val="22"/>
                <w:szCs w:val="22"/>
                <w:lang w:eastAsia="zh-CN"/>
              </w:rPr>
              <w:t>.</w:t>
            </w:r>
          </w:p>
        </w:tc>
      </w:tr>
      <w:tr w:rsidR="00AF656F" w:rsidRPr="00870918" w14:paraId="54D72ECE" w14:textId="0E6C9778" w:rsidTr="004A390B">
        <w:tc>
          <w:tcPr>
            <w:tcW w:w="692" w:type="pct"/>
          </w:tcPr>
          <w:p w14:paraId="3AE0134F" w14:textId="34BD6A3D" w:rsidR="00587DF3" w:rsidRPr="00870918" w:rsidRDefault="00587DF3" w:rsidP="0017669F">
            <w:pPr>
              <w:spacing w:before="120" w:after="120"/>
              <w:jc w:val="center"/>
              <w:rPr>
                <w:sz w:val="22"/>
                <w:szCs w:val="22"/>
                <w:lang w:eastAsia="zh-CN"/>
              </w:rPr>
            </w:pPr>
            <w:r w:rsidRPr="00870918">
              <w:rPr>
                <w:sz w:val="22"/>
                <w:szCs w:val="22"/>
                <w:lang w:eastAsia="zh-CN"/>
              </w:rPr>
              <w:t>India</w:t>
            </w:r>
          </w:p>
        </w:tc>
        <w:tc>
          <w:tcPr>
            <w:tcW w:w="4308" w:type="pct"/>
            <w:gridSpan w:val="6"/>
          </w:tcPr>
          <w:p w14:paraId="76FB8426" w14:textId="25AAF4F8" w:rsidR="00A0368D" w:rsidRPr="002E1300" w:rsidRDefault="00587DF3" w:rsidP="002E1300">
            <w:pPr>
              <w:spacing w:before="120" w:after="120"/>
              <w:jc w:val="both"/>
              <w:rPr>
                <w:rFonts w:eastAsia="SimSun"/>
                <w:sz w:val="22"/>
                <w:szCs w:val="22"/>
                <w:lang w:eastAsia="zh-CN"/>
              </w:rPr>
            </w:pPr>
            <w:r w:rsidRPr="00870918">
              <w:rPr>
                <w:sz w:val="22"/>
                <w:szCs w:val="22"/>
                <w:lang w:eastAsia="zh-CN"/>
              </w:rPr>
              <w:t xml:space="preserve">Yes. The details of IMT spectrum bands put up for auction along with reserve price details and other terms and conditions (including payment term, license duration, roll out obligations, etc.) of the last auction held in July-August 2022 can be found in the ‘Notice Inviting </w:t>
            </w:r>
            <w:proofErr w:type="gramStart"/>
            <w:r w:rsidRPr="00870918">
              <w:rPr>
                <w:sz w:val="22"/>
                <w:szCs w:val="22"/>
                <w:lang w:eastAsia="zh-CN"/>
              </w:rPr>
              <w:t>Applications’</w:t>
            </w:r>
            <w:proofErr w:type="gramEnd"/>
            <w:r w:rsidRPr="00870918">
              <w:rPr>
                <w:sz w:val="22"/>
                <w:szCs w:val="22"/>
                <w:lang w:eastAsia="zh-CN"/>
              </w:rPr>
              <w:t xml:space="preserve"> for auctions. Auction results provide key information including final value of spectrum for each service area and different IMT frequency bands. Details of auctions held in India for IMT spectrum bands since 2010 can be found at </w:t>
            </w:r>
            <w:hyperlink r:id="rId27" w:history="1">
              <w:r w:rsidR="00A0368D" w:rsidRPr="00870918">
                <w:rPr>
                  <w:rStyle w:val="Hyperlink"/>
                  <w:sz w:val="22"/>
                  <w:szCs w:val="22"/>
                  <w:lang w:eastAsia="zh-CN"/>
                </w:rPr>
                <w:t>https://dot.gov.in/spectrum</w:t>
              </w:r>
            </w:hyperlink>
            <w:r w:rsidRPr="00870918">
              <w:rPr>
                <w:sz w:val="22"/>
                <w:szCs w:val="22"/>
                <w:lang w:eastAsia="zh-CN"/>
              </w:rPr>
              <w:t>.</w:t>
            </w:r>
          </w:p>
        </w:tc>
      </w:tr>
      <w:tr w:rsidR="00207958" w:rsidRPr="00870918" w14:paraId="6361270F" w14:textId="4D411DCE" w:rsidTr="004A390B">
        <w:tc>
          <w:tcPr>
            <w:tcW w:w="692" w:type="pct"/>
            <w:vMerge w:val="restart"/>
          </w:tcPr>
          <w:p w14:paraId="66E687B2" w14:textId="2A848FE2" w:rsidR="000A378E" w:rsidRPr="002E1300" w:rsidRDefault="000A378E" w:rsidP="002E1300">
            <w:pPr>
              <w:spacing w:before="120" w:after="120"/>
              <w:jc w:val="center"/>
              <w:rPr>
                <w:rFonts w:eastAsia="SimSun"/>
                <w:sz w:val="22"/>
                <w:szCs w:val="22"/>
                <w:lang w:eastAsia="zh-CN"/>
              </w:rPr>
            </w:pPr>
            <w:r w:rsidRPr="00870918">
              <w:rPr>
                <w:sz w:val="22"/>
                <w:szCs w:val="22"/>
                <w:lang w:eastAsia="zh-CN"/>
              </w:rPr>
              <w:t>Indonesia</w:t>
            </w:r>
          </w:p>
        </w:tc>
        <w:tc>
          <w:tcPr>
            <w:tcW w:w="615" w:type="pct"/>
          </w:tcPr>
          <w:p w14:paraId="68377184" w14:textId="34241280" w:rsidR="000A378E" w:rsidRPr="00870918" w:rsidRDefault="000A378E" w:rsidP="0017669F">
            <w:pPr>
              <w:spacing w:before="120" w:after="120"/>
              <w:rPr>
                <w:sz w:val="22"/>
                <w:szCs w:val="22"/>
                <w:lang w:eastAsia="zh-CN"/>
              </w:rPr>
            </w:pPr>
            <w:r w:rsidRPr="00870918">
              <w:rPr>
                <w:sz w:val="22"/>
                <w:szCs w:val="22"/>
                <w:lang w:eastAsia="zh-CN"/>
              </w:rPr>
              <w:t>Year 2017, FDD 1970-1975 MHz pair with 2160-2165 MHz</w:t>
            </w:r>
          </w:p>
        </w:tc>
        <w:tc>
          <w:tcPr>
            <w:tcW w:w="693" w:type="pct"/>
          </w:tcPr>
          <w:p w14:paraId="320AD109" w14:textId="2B6A0BA4" w:rsidR="000A378E" w:rsidRPr="006E463A" w:rsidRDefault="00FF7345" w:rsidP="006E463A">
            <w:pPr>
              <w:pStyle w:val="ListParagraph"/>
              <w:tabs>
                <w:tab w:val="left" w:pos="333"/>
              </w:tabs>
              <w:spacing w:before="120" w:after="120"/>
              <w:ind w:left="0"/>
              <w:jc w:val="both"/>
              <w:rPr>
                <w:strike/>
                <w:sz w:val="22"/>
                <w:szCs w:val="22"/>
                <w:lang w:eastAsia="zh-CN"/>
              </w:rPr>
            </w:pPr>
            <w:r w:rsidRPr="00870918">
              <w:rPr>
                <w:sz w:val="22"/>
                <w:szCs w:val="22"/>
                <w:lang w:eastAsia="zh-CN"/>
              </w:rPr>
              <w:sym w:font="Symbol" w:char="F0B7"/>
            </w:r>
            <w:r w:rsidRPr="00870918">
              <w:rPr>
                <w:sz w:val="22"/>
                <w:szCs w:val="22"/>
                <w:lang w:eastAsia="zh-CN"/>
              </w:rPr>
              <w:t xml:space="preserve"> </w:t>
            </w:r>
            <w:r w:rsidR="000A378E" w:rsidRPr="00870918">
              <w:rPr>
                <w:sz w:val="22"/>
                <w:szCs w:val="22"/>
                <w:lang w:eastAsia="zh-CN"/>
              </w:rPr>
              <w:t>Auction Price IDR</w:t>
            </w:r>
            <w:r w:rsidR="006E463A">
              <w:rPr>
                <w:sz w:val="22"/>
                <w:szCs w:val="22"/>
                <w:lang w:eastAsia="zh-CN"/>
              </w:rPr>
              <w:t xml:space="preserve"> </w:t>
            </w:r>
            <w:r w:rsidR="000A378E" w:rsidRPr="00870918">
              <w:rPr>
                <w:sz w:val="22"/>
                <w:szCs w:val="22"/>
                <w:lang w:eastAsia="zh-CN"/>
              </w:rPr>
              <w:t>42.31 billion MHz/year (around USD 2.8 million MHz/year)</w:t>
            </w:r>
          </w:p>
        </w:tc>
        <w:tc>
          <w:tcPr>
            <w:tcW w:w="772" w:type="pct"/>
          </w:tcPr>
          <w:p w14:paraId="1277306E" w14:textId="18D94C24" w:rsidR="000A378E" w:rsidRPr="002E1300" w:rsidRDefault="00FF7345" w:rsidP="00FF7345">
            <w:pPr>
              <w:pStyle w:val="ListParagraph"/>
              <w:tabs>
                <w:tab w:val="left" w:pos="351"/>
              </w:tabs>
              <w:spacing w:before="120" w:after="120"/>
              <w:ind w:left="0"/>
              <w:jc w:val="both"/>
              <w:rPr>
                <w:sz w:val="22"/>
                <w:szCs w:val="22"/>
              </w:rPr>
            </w:pPr>
            <w:r w:rsidRPr="00870918">
              <w:rPr>
                <w:sz w:val="22"/>
                <w:szCs w:val="22"/>
                <w:lang w:eastAsia="zh-CN"/>
              </w:rPr>
              <w:sym w:font="Symbol" w:char="F0B7"/>
            </w:r>
            <w:r w:rsidRPr="00870918">
              <w:rPr>
                <w:sz w:val="22"/>
                <w:szCs w:val="22"/>
                <w:lang w:eastAsia="zh-CN"/>
              </w:rPr>
              <w:t xml:space="preserve"> </w:t>
            </w:r>
            <w:r w:rsidR="000A378E" w:rsidRPr="002E1300">
              <w:rPr>
                <w:sz w:val="22"/>
                <w:szCs w:val="22"/>
              </w:rPr>
              <w:t>The payment amount for the first year is 2x each winner’s bidding price as an upfront fee and 1x the lowest winner’s bidding price as an annual fee</w:t>
            </w:r>
          </w:p>
          <w:p w14:paraId="64021850" w14:textId="5316481C" w:rsidR="000A378E" w:rsidRPr="002E1300" w:rsidRDefault="00FF7345" w:rsidP="00FF7345">
            <w:pPr>
              <w:pStyle w:val="ListParagraph"/>
              <w:tabs>
                <w:tab w:val="left" w:pos="421"/>
              </w:tabs>
              <w:spacing w:before="120" w:after="120"/>
              <w:ind w:left="0"/>
              <w:jc w:val="both"/>
              <w:rPr>
                <w:sz w:val="22"/>
                <w:szCs w:val="22"/>
                <w:lang w:eastAsia="zh-CN"/>
              </w:rPr>
            </w:pPr>
            <w:r w:rsidRPr="00870918">
              <w:rPr>
                <w:sz w:val="22"/>
                <w:szCs w:val="22"/>
                <w:lang w:eastAsia="zh-CN"/>
              </w:rPr>
              <w:sym w:font="Symbol" w:char="F0B7"/>
            </w:r>
            <w:r w:rsidRPr="00870918">
              <w:rPr>
                <w:sz w:val="22"/>
                <w:szCs w:val="22"/>
                <w:lang w:eastAsia="zh-CN"/>
              </w:rPr>
              <w:t xml:space="preserve"> </w:t>
            </w:r>
            <w:r w:rsidR="000A378E" w:rsidRPr="002E1300">
              <w:rPr>
                <w:sz w:val="22"/>
                <w:szCs w:val="22"/>
              </w:rPr>
              <w:t>The payment amount for the second year until the tenth year is 1x the lowest winner’s price as an annual fee.</w:t>
            </w:r>
          </w:p>
        </w:tc>
        <w:tc>
          <w:tcPr>
            <w:tcW w:w="767" w:type="pct"/>
          </w:tcPr>
          <w:p w14:paraId="3F6BB14B" w14:textId="196B49B4" w:rsidR="000A378E" w:rsidRPr="00870918" w:rsidRDefault="000A378E" w:rsidP="008D4684">
            <w:pPr>
              <w:spacing w:before="120" w:after="120"/>
              <w:jc w:val="center"/>
              <w:rPr>
                <w:sz w:val="22"/>
                <w:szCs w:val="22"/>
                <w:lang w:eastAsia="zh-CN"/>
              </w:rPr>
            </w:pPr>
            <w:r w:rsidRPr="00870918">
              <w:rPr>
                <w:sz w:val="22"/>
                <w:szCs w:val="22"/>
                <w:lang w:eastAsia="zh-CN"/>
              </w:rPr>
              <w:t>10 years</w:t>
            </w:r>
          </w:p>
        </w:tc>
        <w:tc>
          <w:tcPr>
            <w:tcW w:w="771" w:type="pct"/>
          </w:tcPr>
          <w:p w14:paraId="217D6A3B" w14:textId="43F74B32" w:rsidR="000A378E" w:rsidRPr="00870918" w:rsidRDefault="000A378E" w:rsidP="008D4684">
            <w:pPr>
              <w:spacing w:before="120" w:after="120"/>
              <w:jc w:val="center"/>
              <w:rPr>
                <w:sz w:val="22"/>
                <w:szCs w:val="22"/>
                <w:lang w:eastAsia="zh-CN"/>
              </w:rPr>
            </w:pPr>
            <w:r w:rsidRPr="00870918">
              <w:rPr>
                <w:sz w:val="22"/>
                <w:szCs w:val="22"/>
                <w:lang w:eastAsia="zh-CN"/>
              </w:rPr>
              <w:t>Nationwide</w:t>
            </w:r>
          </w:p>
        </w:tc>
        <w:tc>
          <w:tcPr>
            <w:tcW w:w="690" w:type="pct"/>
          </w:tcPr>
          <w:p w14:paraId="56213922" w14:textId="0CD743EE" w:rsidR="000A378E" w:rsidRPr="00870918" w:rsidRDefault="000A378E" w:rsidP="008D4684">
            <w:pPr>
              <w:spacing w:before="120" w:after="120"/>
              <w:jc w:val="center"/>
              <w:rPr>
                <w:sz w:val="22"/>
                <w:szCs w:val="22"/>
                <w:lang w:eastAsia="zh-CN"/>
              </w:rPr>
            </w:pPr>
            <w:r w:rsidRPr="00870918">
              <w:rPr>
                <w:sz w:val="22"/>
                <w:szCs w:val="22"/>
                <w:lang w:eastAsia="zh-CN"/>
              </w:rPr>
              <w:t>-</w:t>
            </w:r>
          </w:p>
        </w:tc>
      </w:tr>
      <w:tr w:rsidR="00207958" w:rsidRPr="00870918" w14:paraId="650894DA" w14:textId="77777777" w:rsidTr="004A390B">
        <w:tc>
          <w:tcPr>
            <w:tcW w:w="692" w:type="pct"/>
            <w:vMerge/>
          </w:tcPr>
          <w:p w14:paraId="58629281" w14:textId="7B98D5FA" w:rsidR="000A378E" w:rsidRPr="00870918" w:rsidRDefault="000A378E" w:rsidP="0017669F">
            <w:pPr>
              <w:spacing w:before="120" w:after="120"/>
              <w:rPr>
                <w:sz w:val="22"/>
                <w:szCs w:val="22"/>
                <w:lang w:eastAsia="zh-CN"/>
              </w:rPr>
            </w:pPr>
          </w:p>
        </w:tc>
        <w:tc>
          <w:tcPr>
            <w:tcW w:w="615" w:type="pct"/>
          </w:tcPr>
          <w:p w14:paraId="64049DCD" w14:textId="11C1F1B6" w:rsidR="000A378E" w:rsidRPr="00870918" w:rsidRDefault="000A378E" w:rsidP="0017669F">
            <w:pPr>
              <w:spacing w:before="120" w:after="120"/>
              <w:rPr>
                <w:sz w:val="22"/>
                <w:szCs w:val="22"/>
                <w:lang w:eastAsia="zh-CN"/>
              </w:rPr>
            </w:pPr>
            <w:r w:rsidRPr="00870918">
              <w:rPr>
                <w:sz w:val="22"/>
                <w:szCs w:val="22"/>
                <w:lang w:eastAsia="zh-CN"/>
              </w:rPr>
              <w:t>Year 2017, FDD 1975-1980 MHz pair with 2165-2170 MHz</w:t>
            </w:r>
          </w:p>
        </w:tc>
        <w:tc>
          <w:tcPr>
            <w:tcW w:w="693" w:type="pct"/>
          </w:tcPr>
          <w:p w14:paraId="44E997C1" w14:textId="466DB1C1" w:rsidR="000A378E" w:rsidRPr="003063FF" w:rsidRDefault="003063FF" w:rsidP="003063FF">
            <w:pPr>
              <w:spacing w:before="120" w:after="120"/>
              <w:rPr>
                <w:strike/>
                <w:sz w:val="22"/>
                <w:szCs w:val="22"/>
                <w:lang w:eastAsia="zh-CN"/>
              </w:rPr>
            </w:pPr>
            <w:r w:rsidRPr="00870918">
              <w:rPr>
                <w:sz w:val="22"/>
                <w:szCs w:val="22"/>
                <w:lang w:eastAsia="zh-CN"/>
              </w:rPr>
              <w:sym w:font="Symbol" w:char="F0B7"/>
            </w:r>
            <w:r w:rsidRPr="00870918">
              <w:rPr>
                <w:sz w:val="22"/>
                <w:szCs w:val="22"/>
                <w:lang w:eastAsia="zh-CN"/>
              </w:rPr>
              <w:t xml:space="preserve"> </w:t>
            </w:r>
            <w:r w:rsidR="000A378E" w:rsidRPr="003063FF">
              <w:rPr>
                <w:sz w:val="22"/>
                <w:szCs w:val="22"/>
                <w:lang w:eastAsia="zh-CN"/>
              </w:rPr>
              <w:t>Auction Price</w:t>
            </w:r>
            <w:r w:rsidR="006E463A" w:rsidRPr="003063FF">
              <w:rPr>
                <w:sz w:val="22"/>
                <w:szCs w:val="22"/>
                <w:lang w:eastAsia="zh-CN"/>
              </w:rPr>
              <w:t xml:space="preserve"> </w:t>
            </w:r>
            <w:r w:rsidR="000A378E" w:rsidRPr="003063FF">
              <w:rPr>
                <w:sz w:val="22"/>
                <w:szCs w:val="22"/>
                <w:lang w:eastAsia="zh-CN"/>
              </w:rPr>
              <w:t>IDR 42.31 billion /MHz/year</w:t>
            </w:r>
          </w:p>
          <w:p w14:paraId="2026A91A" w14:textId="506F9F4E" w:rsidR="000A378E" w:rsidRPr="00870918" w:rsidRDefault="000A378E" w:rsidP="0017669F">
            <w:pPr>
              <w:spacing w:before="120" w:after="120"/>
              <w:rPr>
                <w:sz w:val="22"/>
                <w:szCs w:val="22"/>
                <w:lang w:eastAsia="zh-CN"/>
              </w:rPr>
            </w:pPr>
            <w:r w:rsidRPr="00870918">
              <w:rPr>
                <w:sz w:val="22"/>
                <w:szCs w:val="22"/>
                <w:lang w:eastAsia="zh-CN"/>
              </w:rPr>
              <w:lastRenderedPageBreak/>
              <w:t>(around USD 2.8 million MHz/year)</w:t>
            </w:r>
          </w:p>
        </w:tc>
        <w:tc>
          <w:tcPr>
            <w:tcW w:w="772" w:type="pct"/>
          </w:tcPr>
          <w:p w14:paraId="653F4528" w14:textId="664364AA" w:rsidR="000A378E" w:rsidRPr="00870918" w:rsidRDefault="000A378E" w:rsidP="004A390B">
            <w:pPr>
              <w:tabs>
                <w:tab w:val="left" w:pos="421"/>
              </w:tabs>
              <w:spacing w:before="120" w:after="120"/>
              <w:jc w:val="both"/>
              <w:rPr>
                <w:sz w:val="22"/>
                <w:szCs w:val="22"/>
              </w:rPr>
            </w:pPr>
            <w:r w:rsidRPr="00870918">
              <w:rPr>
                <w:sz w:val="22"/>
                <w:szCs w:val="22"/>
                <w:lang w:eastAsia="zh-CN"/>
              </w:rPr>
              <w:lastRenderedPageBreak/>
              <w:sym w:font="Symbol" w:char="F0B7"/>
            </w:r>
            <w:r w:rsidRPr="00870918">
              <w:rPr>
                <w:sz w:val="22"/>
                <w:szCs w:val="22"/>
                <w:lang w:eastAsia="zh-CN"/>
              </w:rPr>
              <w:t xml:space="preserve"> </w:t>
            </w:r>
            <w:r w:rsidRPr="00870918">
              <w:rPr>
                <w:sz w:val="22"/>
                <w:szCs w:val="22"/>
              </w:rPr>
              <w:t xml:space="preserve">The payment amount for the first year is 2x each winner’s bidding price as an upfront fee and 1x the lowest </w:t>
            </w:r>
            <w:r w:rsidRPr="00870918">
              <w:rPr>
                <w:sz w:val="22"/>
                <w:szCs w:val="22"/>
              </w:rPr>
              <w:lastRenderedPageBreak/>
              <w:t>winner’s bidding price as an annual fee</w:t>
            </w:r>
          </w:p>
          <w:p w14:paraId="063205F1" w14:textId="474CF6DB" w:rsidR="000A378E" w:rsidRPr="00870918" w:rsidRDefault="000A378E" w:rsidP="004A390B">
            <w:pPr>
              <w:tabs>
                <w:tab w:val="left" w:pos="421"/>
              </w:tabs>
              <w:spacing w:before="120" w:after="120"/>
              <w:jc w:val="both"/>
              <w:rPr>
                <w:sz w:val="22"/>
                <w:szCs w:val="22"/>
                <w:lang w:eastAsia="zh-CN"/>
              </w:rPr>
            </w:pPr>
            <w:r w:rsidRPr="00870918">
              <w:rPr>
                <w:sz w:val="22"/>
                <w:szCs w:val="22"/>
                <w:lang w:eastAsia="zh-CN"/>
              </w:rPr>
              <w:sym w:font="Symbol" w:char="F0B7"/>
            </w:r>
            <w:r w:rsidRPr="00870918">
              <w:rPr>
                <w:sz w:val="22"/>
                <w:szCs w:val="22"/>
                <w:lang w:eastAsia="zh-CN"/>
              </w:rPr>
              <w:t xml:space="preserve"> </w:t>
            </w:r>
            <w:r w:rsidRPr="00870918">
              <w:rPr>
                <w:sz w:val="22"/>
                <w:szCs w:val="22"/>
              </w:rPr>
              <w:t>The payment amount for the second year until the tenth year is 1x the lowest winner’s price as an annual fee.</w:t>
            </w:r>
          </w:p>
        </w:tc>
        <w:tc>
          <w:tcPr>
            <w:tcW w:w="767" w:type="pct"/>
          </w:tcPr>
          <w:p w14:paraId="481AAA91" w14:textId="6EA71BE7" w:rsidR="000A378E" w:rsidRPr="00870918" w:rsidRDefault="000A378E" w:rsidP="003063FF">
            <w:pPr>
              <w:spacing w:before="120" w:after="120"/>
              <w:jc w:val="center"/>
              <w:rPr>
                <w:sz w:val="22"/>
                <w:szCs w:val="22"/>
                <w:lang w:eastAsia="zh-CN"/>
              </w:rPr>
            </w:pPr>
            <w:r w:rsidRPr="00870918">
              <w:rPr>
                <w:sz w:val="22"/>
                <w:szCs w:val="22"/>
                <w:lang w:eastAsia="zh-CN"/>
              </w:rPr>
              <w:lastRenderedPageBreak/>
              <w:t>10 years</w:t>
            </w:r>
          </w:p>
        </w:tc>
        <w:tc>
          <w:tcPr>
            <w:tcW w:w="771" w:type="pct"/>
          </w:tcPr>
          <w:p w14:paraId="420E6979" w14:textId="1BE65FC9" w:rsidR="000A378E" w:rsidRPr="00870918" w:rsidRDefault="000A378E" w:rsidP="003063FF">
            <w:pPr>
              <w:spacing w:before="120" w:after="120"/>
              <w:jc w:val="center"/>
              <w:rPr>
                <w:sz w:val="22"/>
                <w:szCs w:val="22"/>
                <w:lang w:eastAsia="zh-CN"/>
              </w:rPr>
            </w:pPr>
            <w:r w:rsidRPr="00870918">
              <w:rPr>
                <w:sz w:val="22"/>
                <w:szCs w:val="22"/>
                <w:lang w:eastAsia="zh-CN"/>
              </w:rPr>
              <w:t>Nationwide</w:t>
            </w:r>
          </w:p>
        </w:tc>
        <w:tc>
          <w:tcPr>
            <w:tcW w:w="690" w:type="pct"/>
          </w:tcPr>
          <w:p w14:paraId="3DF116E8" w14:textId="798CA83D" w:rsidR="000A378E" w:rsidRPr="00870918" w:rsidRDefault="000A378E" w:rsidP="004A390B">
            <w:pPr>
              <w:spacing w:before="120" w:after="120"/>
              <w:jc w:val="center"/>
              <w:rPr>
                <w:sz w:val="22"/>
                <w:szCs w:val="22"/>
                <w:lang w:eastAsia="zh-CN"/>
              </w:rPr>
            </w:pPr>
            <w:r w:rsidRPr="00870918">
              <w:rPr>
                <w:sz w:val="22"/>
                <w:szCs w:val="22"/>
                <w:lang w:eastAsia="zh-CN"/>
              </w:rPr>
              <w:t>-</w:t>
            </w:r>
          </w:p>
        </w:tc>
      </w:tr>
      <w:tr w:rsidR="00207958" w:rsidRPr="00870918" w14:paraId="59348C2E" w14:textId="77777777" w:rsidTr="004A390B">
        <w:tc>
          <w:tcPr>
            <w:tcW w:w="692" w:type="pct"/>
            <w:vMerge/>
          </w:tcPr>
          <w:p w14:paraId="24EE6CD0" w14:textId="36F938F8" w:rsidR="000A378E" w:rsidRPr="00870918" w:rsidRDefault="000A378E" w:rsidP="0017669F">
            <w:pPr>
              <w:spacing w:before="120" w:after="120"/>
              <w:rPr>
                <w:sz w:val="22"/>
                <w:szCs w:val="22"/>
                <w:lang w:eastAsia="zh-CN"/>
              </w:rPr>
            </w:pPr>
          </w:p>
        </w:tc>
        <w:tc>
          <w:tcPr>
            <w:tcW w:w="615" w:type="pct"/>
          </w:tcPr>
          <w:p w14:paraId="3DEEDB31" w14:textId="59B236D5" w:rsidR="000A378E" w:rsidRPr="00870918" w:rsidRDefault="000A378E" w:rsidP="0017669F">
            <w:pPr>
              <w:spacing w:before="120" w:after="120"/>
              <w:rPr>
                <w:sz w:val="22"/>
                <w:szCs w:val="22"/>
                <w:lang w:eastAsia="zh-CN"/>
              </w:rPr>
            </w:pPr>
            <w:r w:rsidRPr="00870918">
              <w:rPr>
                <w:sz w:val="22"/>
                <w:szCs w:val="22"/>
                <w:lang w:eastAsia="zh-CN"/>
              </w:rPr>
              <w:t>Year 2017, TDD 2300-2330 MHz</w:t>
            </w:r>
          </w:p>
        </w:tc>
        <w:tc>
          <w:tcPr>
            <w:tcW w:w="693" w:type="pct"/>
          </w:tcPr>
          <w:p w14:paraId="6EB13B00" w14:textId="02FFDB0D" w:rsidR="000A378E" w:rsidRPr="003063FF" w:rsidRDefault="003063FF" w:rsidP="003063FF">
            <w:pPr>
              <w:spacing w:before="120" w:after="120"/>
              <w:rPr>
                <w:strike/>
                <w:sz w:val="22"/>
                <w:szCs w:val="22"/>
                <w:lang w:eastAsia="zh-CN"/>
              </w:rPr>
            </w:pPr>
            <w:r w:rsidRPr="00870918">
              <w:rPr>
                <w:sz w:val="22"/>
                <w:szCs w:val="22"/>
                <w:lang w:eastAsia="zh-CN"/>
              </w:rPr>
              <w:sym w:font="Symbol" w:char="F0B7"/>
            </w:r>
            <w:r w:rsidRPr="00870918">
              <w:rPr>
                <w:sz w:val="22"/>
                <w:szCs w:val="22"/>
                <w:lang w:eastAsia="zh-CN"/>
              </w:rPr>
              <w:t xml:space="preserve"> </w:t>
            </w:r>
            <w:r w:rsidR="000A378E" w:rsidRPr="003063FF">
              <w:rPr>
                <w:sz w:val="22"/>
                <w:szCs w:val="22"/>
                <w:lang w:eastAsia="zh-CN"/>
              </w:rPr>
              <w:t xml:space="preserve">Auction Price IDR </w:t>
            </w:r>
          </w:p>
          <w:p w14:paraId="0F5BA9F1" w14:textId="20316E88" w:rsidR="000A378E" w:rsidRPr="00870918" w:rsidRDefault="000A378E" w:rsidP="0017669F">
            <w:pPr>
              <w:spacing w:before="120" w:after="120"/>
              <w:rPr>
                <w:sz w:val="22"/>
                <w:szCs w:val="22"/>
                <w:lang w:eastAsia="zh-CN"/>
              </w:rPr>
            </w:pPr>
            <w:r w:rsidRPr="00870918">
              <w:rPr>
                <w:sz w:val="22"/>
                <w:szCs w:val="22"/>
                <w:lang w:eastAsia="zh-CN"/>
              </w:rPr>
              <w:t>33.58 billion /MHz/year (around 2.2 million MHz/year)</w:t>
            </w:r>
          </w:p>
        </w:tc>
        <w:tc>
          <w:tcPr>
            <w:tcW w:w="772" w:type="pct"/>
          </w:tcPr>
          <w:p w14:paraId="236A10E1" w14:textId="77777777" w:rsidR="000A378E" w:rsidRPr="00870918" w:rsidRDefault="000A378E" w:rsidP="0017669F">
            <w:pPr>
              <w:spacing w:before="120" w:after="120"/>
              <w:rPr>
                <w:sz w:val="22"/>
                <w:szCs w:val="22"/>
              </w:rPr>
            </w:pPr>
            <w:r w:rsidRPr="00870918">
              <w:rPr>
                <w:sz w:val="22"/>
                <w:szCs w:val="22"/>
                <w:lang w:eastAsia="zh-CN"/>
              </w:rPr>
              <w:sym w:font="Symbol" w:char="F0B7"/>
            </w:r>
            <w:r w:rsidRPr="00870918">
              <w:rPr>
                <w:sz w:val="22"/>
                <w:szCs w:val="22"/>
                <w:lang w:eastAsia="zh-CN"/>
              </w:rPr>
              <w:t xml:space="preserve"> </w:t>
            </w:r>
            <w:r w:rsidRPr="00870918">
              <w:rPr>
                <w:sz w:val="22"/>
                <w:szCs w:val="22"/>
              </w:rPr>
              <w:t>The payment amount for the first year is 2x each winner’s bidding price as an upfront fee and 1x the lowest winner’s bidding price as an annual fee</w:t>
            </w:r>
          </w:p>
          <w:p w14:paraId="4A932C6F" w14:textId="3716476E" w:rsidR="000A378E" w:rsidRPr="00870918" w:rsidRDefault="000A378E" w:rsidP="0017669F">
            <w:pPr>
              <w:spacing w:before="120" w:after="120"/>
              <w:rPr>
                <w:sz w:val="22"/>
                <w:szCs w:val="22"/>
                <w:lang w:eastAsia="zh-CN"/>
              </w:rPr>
            </w:pPr>
            <w:r w:rsidRPr="00870918">
              <w:rPr>
                <w:sz w:val="22"/>
                <w:szCs w:val="22"/>
                <w:lang w:eastAsia="zh-CN"/>
              </w:rPr>
              <w:sym w:font="Symbol" w:char="F0B7"/>
            </w:r>
            <w:r w:rsidRPr="00870918">
              <w:rPr>
                <w:sz w:val="22"/>
                <w:szCs w:val="22"/>
                <w:lang w:eastAsia="zh-CN"/>
              </w:rPr>
              <w:t xml:space="preserve"> </w:t>
            </w:r>
            <w:r w:rsidRPr="00870918">
              <w:rPr>
                <w:sz w:val="22"/>
                <w:szCs w:val="22"/>
              </w:rPr>
              <w:t>The payment amount for the second year until the tenth year is 1x the lowest winner’s price as an annual fee.</w:t>
            </w:r>
          </w:p>
        </w:tc>
        <w:tc>
          <w:tcPr>
            <w:tcW w:w="767" w:type="pct"/>
          </w:tcPr>
          <w:p w14:paraId="0B1C8CC6" w14:textId="6CBF0992" w:rsidR="000A378E" w:rsidRPr="00870918" w:rsidRDefault="000A378E" w:rsidP="003063FF">
            <w:pPr>
              <w:spacing w:before="120" w:after="120"/>
              <w:jc w:val="center"/>
              <w:rPr>
                <w:sz w:val="22"/>
                <w:szCs w:val="22"/>
                <w:lang w:eastAsia="zh-CN"/>
              </w:rPr>
            </w:pPr>
            <w:r w:rsidRPr="00870918">
              <w:rPr>
                <w:sz w:val="22"/>
                <w:szCs w:val="22"/>
                <w:lang w:eastAsia="zh-CN"/>
              </w:rPr>
              <w:t>10 years</w:t>
            </w:r>
          </w:p>
        </w:tc>
        <w:tc>
          <w:tcPr>
            <w:tcW w:w="771" w:type="pct"/>
          </w:tcPr>
          <w:p w14:paraId="6151315D" w14:textId="77DF123C" w:rsidR="000A378E" w:rsidRPr="00870918" w:rsidRDefault="000A378E" w:rsidP="003063FF">
            <w:pPr>
              <w:spacing w:before="120" w:after="120"/>
              <w:jc w:val="center"/>
              <w:rPr>
                <w:sz w:val="22"/>
                <w:szCs w:val="22"/>
                <w:lang w:eastAsia="zh-CN"/>
              </w:rPr>
            </w:pPr>
            <w:r w:rsidRPr="00870918">
              <w:rPr>
                <w:sz w:val="22"/>
                <w:szCs w:val="22"/>
                <w:lang w:eastAsia="zh-CN"/>
              </w:rPr>
              <w:t>Nationwide</w:t>
            </w:r>
          </w:p>
        </w:tc>
        <w:tc>
          <w:tcPr>
            <w:tcW w:w="690" w:type="pct"/>
          </w:tcPr>
          <w:p w14:paraId="02DFA7C9" w14:textId="574CA7B1" w:rsidR="000A378E" w:rsidRPr="00870918" w:rsidRDefault="000A378E" w:rsidP="004A390B">
            <w:pPr>
              <w:spacing w:before="120" w:after="120"/>
              <w:jc w:val="center"/>
              <w:rPr>
                <w:sz w:val="22"/>
                <w:szCs w:val="22"/>
                <w:lang w:eastAsia="zh-CN"/>
              </w:rPr>
            </w:pPr>
            <w:r w:rsidRPr="00870918">
              <w:rPr>
                <w:sz w:val="22"/>
                <w:szCs w:val="22"/>
                <w:lang w:eastAsia="zh-CN"/>
              </w:rPr>
              <w:t>-</w:t>
            </w:r>
          </w:p>
        </w:tc>
      </w:tr>
      <w:tr w:rsidR="00207958" w:rsidRPr="00870918" w14:paraId="45AF4546" w14:textId="77777777" w:rsidTr="004A390B">
        <w:tc>
          <w:tcPr>
            <w:tcW w:w="692" w:type="pct"/>
            <w:vMerge/>
          </w:tcPr>
          <w:p w14:paraId="59A905A6" w14:textId="689618CD" w:rsidR="000A378E" w:rsidRPr="00870918" w:rsidRDefault="000A378E" w:rsidP="0017669F">
            <w:pPr>
              <w:spacing w:before="120" w:after="120"/>
              <w:rPr>
                <w:sz w:val="22"/>
                <w:szCs w:val="22"/>
                <w:lang w:eastAsia="zh-CN"/>
              </w:rPr>
            </w:pPr>
          </w:p>
        </w:tc>
        <w:tc>
          <w:tcPr>
            <w:tcW w:w="615" w:type="pct"/>
          </w:tcPr>
          <w:p w14:paraId="3F1B4B08" w14:textId="163DBDDA" w:rsidR="000A378E" w:rsidRPr="00870918" w:rsidRDefault="000A378E" w:rsidP="0017669F">
            <w:pPr>
              <w:spacing w:before="120" w:after="120"/>
              <w:rPr>
                <w:sz w:val="22"/>
                <w:szCs w:val="22"/>
                <w:lang w:eastAsia="zh-CN"/>
              </w:rPr>
            </w:pPr>
            <w:r w:rsidRPr="00870918">
              <w:rPr>
                <w:sz w:val="22"/>
                <w:szCs w:val="22"/>
                <w:lang w:eastAsia="zh-CN"/>
              </w:rPr>
              <w:t>Year 2021, TDD 2360-2390 MHz</w:t>
            </w:r>
          </w:p>
        </w:tc>
        <w:tc>
          <w:tcPr>
            <w:tcW w:w="693" w:type="pct"/>
          </w:tcPr>
          <w:p w14:paraId="7FEEA48A" w14:textId="2C8346CF" w:rsidR="000A378E" w:rsidRPr="00870918" w:rsidRDefault="003063FF" w:rsidP="003063FF">
            <w:pPr>
              <w:pStyle w:val="ListParagraph"/>
              <w:tabs>
                <w:tab w:val="left" w:pos="180"/>
              </w:tabs>
              <w:spacing w:before="120" w:after="120"/>
              <w:ind w:left="0"/>
              <w:jc w:val="both"/>
              <w:rPr>
                <w:strike/>
                <w:sz w:val="22"/>
                <w:szCs w:val="22"/>
                <w:lang w:eastAsia="zh-CN"/>
              </w:rPr>
            </w:pPr>
            <w:r w:rsidRPr="00870918">
              <w:rPr>
                <w:sz w:val="22"/>
                <w:szCs w:val="22"/>
                <w:lang w:eastAsia="zh-CN"/>
              </w:rPr>
              <w:sym w:font="Symbol" w:char="F0B7"/>
            </w:r>
            <w:r w:rsidRPr="00870918">
              <w:rPr>
                <w:sz w:val="22"/>
                <w:szCs w:val="22"/>
                <w:lang w:eastAsia="zh-CN"/>
              </w:rPr>
              <w:t xml:space="preserve"> </w:t>
            </w:r>
            <w:r w:rsidR="000A378E" w:rsidRPr="00870918">
              <w:rPr>
                <w:sz w:val="22"/>
                <w:szCs w:val="22"/>
                <w:lang w:eastAsia="zh-CN"/>
              </w:rPr>
              <w:t xml:space="preserve">Auction Price IDR </w:t>
            </w:r>
          </w:p>
          <w:p w14:paraId="012B43D6" w14:textId="77777777" w:rsidR="000A378E" w:rsidRPr="00870918" w:rsidRDefault="000A378E" w:rsidP="004A390B">
            <w:pPr>
              <w:pStyle w:val="ListParagraph"/>
              <w:tabs>
                <w:tab w:val="left" w:pos="180"/>
              </w:tabs>
              <w:spacing w:before="120" w:after="120"/>
              <w:ind w:left="0"/>
              <w:jc w:val="both"/>
              <w:rPr>
                <w:sz w:val="22"/>
                <w:szCs w:val="22"/>
                <w:lang w:eastAsia="zh-CN"/>
              </w:rPr>
            </w:pPr>
            <w:r w:rsidRPr="00870918">
              <w:rPr>
                <w:sz w:val="22"/>
                <w:szCs w:val="22"/>
                <w:lang w:eastAsia="zh-CN"/>
              </w:rPr>
              <w:t>17.69 billion /MHz/year</w:t>
            </w:r>
          </w:p>
          <w:p w14:paraId="151A3917" w14:textId="0C2C5BA8" w:rsidR="000A378E" w:rsidRPr="00870918" w:rsidRDefault="000A378E" w:rsidP="004A390B">
            <w:pPr>
              <w:tabs>
                <w:tab w:val="left" w:pos="180"/>
              </w:tabs>
              <w:spacing w:before="120" w:after="120"/>
              <w:jc w:val="both"/>
              <w:rPr>
                <w:sz w:val="22"/>
                <w:szCs w:val="22"/>
                <w:lang w:eastAsia="zh-CN"/>
              </w:rPr>
            </w:pPr>
            <w:r w:rsidRPr="00870918">
              <w:rPr>
                <w:sz w:val="22"/>
                <w:szCs w:val="22"/>
                <w:lang w:eastAsia="zh-CN"/>
              </w:rPr>
              <w:t>(around USD 1.17 million /MHz/year)</w:t>
            </w:r>
          </w:p>
        </w:tc>
        <w:tc>
          <w:tcPr>
            <w:tcW w:w="772" w:type="pct"/>
          </w:tcPr>
          <w:p w14:paraId="7A724614" w14:textId="77777777" w:rsidR="000A378E" w:rsidRPr="00870918" w:rsidRDefault="000A378E" w:rsidP="004A390B">
            <w:pPr>
              <w:tabs>
                <w:tab w:val="left" w:pos="144"/>
                <w:tab w:val="left" w:pos="288"/>
              </w:tabs>
              <w:spacing w:before="120" w:after="120"/>
              <w:rPr>
                <w:sz w:val="22"/>
                <w:szCs w:val="22"/>
              </w:rPr>
            </w:pPr>
            <w:r w:rsidRPr="00870918">
              <w:rPr>
                <w:sz w:val="22"/>
                <w:szCs w:val="22"/>
                <w:lang w:eastAsia="zh-CN"/>
              </w:rPr>
              <w:sym w:font="Symbol" w:char="F0B7"/>
            </w:r>
            <w:r w:rsidRPr="00870918">
              <w:rPr>
                <w:sz w:val="22"/>
                <w:szCs w:val="22"/>
                <w:lang w:eastAsia="zh-CN"/>
              </w:rPr>
              <w:t xml:space="preserve">  </w:t>
            </w:r>
            <w:r w:rsidRPr="00870918">
              <w:rPr>
                <w:sz w:val="22"/>
                <w:szCs w:val="22"/>
              </w:rPr>
              <w:t>The payment amount for the first year is 2x each winner’s bidding price as an upfront fee and 1x the lowest winner’s bidding price as an annual fee</w:t>
            </w:r>
          </w:p>
          <w:p w14:paraId="2A0CF043" w14:textId="11D75B1A" w:rsidR="000A378E" w:rsidRPr="009247AA" w:rsidRDefault="000A378E" w:rsidP="009247AA">
            <w:pPr>
              <w:tabs>
                <w:tab w:val="left" w:pos="288"/>
              </w:tabs>
              <w:spacing w:before="120" w:after="120"/>
              <w:rPr>
                <w:rFonts w:eastAsia="SimSun"/>
                <w:sz w:val="22"/>
                <w:szCs w:val="22"/>
                <w:lang w:eastAsia="zh-CN"/>
              </w:rPr>
            </w:pPr>
            <w:r w:rsidRPr="00870918">
              <w:rPr>
                <w:sz w:val="22"/>
                <w:szCs w:val="22"/>
                <w:lang w:eastAsia="zh-CN"/>
              </w:rPr>
              <w:lastRenderedPageBreak/>
              <w:sym w:font="Symbol" w:char="F0B7"/>
            </w:r>
            <w:r w:rsidRPr="00870918">
              <w:rPr>
                <w:sz w:val="22"/>
                <w:szCs w:val="22"/>
                <w:lang w:eastAsia="zh-CN"/>
              </w:rPr>
              <w:t xml:space="preserve"> </w:t>
            </w:r>
            <w:r w:rsidRPr="00870918">
              <w:rPr>
                <w:sz w:val="22"/>
                <w:szCs w:val="22"/>
              </w:rPr>
              <w:t>The payment amount for the second year until the tenth year is 1x the lowest winner’s price as an annual fee.</w:t>
            </w:r>
          </w:p>
        </w:tc>
        <w:tc>
          <w:tcPr>
            <w:tcW w:w="767" w:type="pct"/>
          </w:tcPr>
          <w:p w14:paraId="4D6A0A10" w14:textId="0BADE0A7" w:rsidR="000A378E" w:rsidRPr="00870918" w:rsidRDefault="000A378E" w:rsidP="003063FF">
            <w:pPr>
              <w:spacing w:before="120" w:after="120"/>
              <w:jc w:val="center"/>
              <w:rPr>
                <w:sz w:val="22"/>
                <w:szCs w:val="22"/>
                <w:lang w:eastAsia="zh-CN"/>
              </w:rPr>
            </w:pPr>
            <w:r w:rsidRPr="00870918">
              <w:rPr>
                <w:sz w:val="22"/>
                <w:szCs w:val="22"/>
                <w:lang w:eastAsia="zh-CN"/>
              </w:rPr>
              <w:lastRenderedPageBreak/>
              <w:t>10 years</w:t>
            </w:r>
          </w:p>
        </w:tc>
        <w:tc>
          <w:tcPr>
            <w:tcW w:w="771" w:type="pct"/>
          </w:tcPr>
          <w:p w14:paraId="7810EBD7" w14:textId="28902B27" w:rsidR="000A378E" w:rsidRPr="00870918" w:rsidRDefault="000A378E" w:rsidP="003063FF">
            <w:pPr>
              <w:spacing w:before="120" w:after="120"/>
              <w:jc w:val="center"/>
              <w:rPr>
                <w:sz w:val="22"/>
                <w:szCs w:val="22"/>
                <w:lang w:eastAsia="zh-CN"/>
              </w:rPr>
            </w:pPr>
            <w:r w:rsidRPr="00870918">
              <w:rPr>
                <w:sz w:val="22"/>
                <w:szCs w:val="22"/>
                <w:lang w:eastAsia="zh-CN"/>
              </w:rPr>
              <w:t>Regional</w:t>
            </w:r>
          </w:p>
        </w:tc>
        <w:tc>
          <w:tcPr>
            <w:tcW w:w="690" w:type="pct"/>
          </w:tcPr>
          <w:p w14:paraId="3C3483C1" w14:textId="3DD451C2" w:rsidR="000A378E" w:rsidRPr="00870918" w:rsidRDefault="000A378E" w:rsidP="0017669F">
            <w:pPr>
              <w:spacing w:before="120" w:after="120"/>
              <w:rPr>
                <w:sz w:val="22"/>
                <w:szCs w:val="22"/>
                <w:lang w:eastAsia="zh-CN"/>
              </w:rPr>
            </w:pPr>
            <w:r w:rsidRPr="00870918">
              <w:rPr>
                <w:sz w:val="22"/>
                <w:szCs w:val="22"/>
              </w:rPr>
              <w:t xml:space="preserve">To deploy a minimum of 3 transmitters using 2.3 GHz in each city where Fiber Optic connection is available, utilizing either 4G (LTE) or </w:t>
            </w:r>
            <w:r w:rsidRPr="00870918">
              <w:rPr>
                <w:sz w:val="22"/>
                <w:szCs w:val="22"/>
              </w:rPr>
              <w:lastRenderedPageBreak/>
              <w:t xml:space="preserve">5G (IMT-2020) technology. </w:t>
            </w:r>
          </w:p>
        </w:tc>
      </w:tr>
      <w:tr w:rsidR="00207958" w:rsidRPr="00870918" w14:paraId="05BC2BE3" w14:textId="77777777" w:rsidTr="004A390B">
        <w:tc>
          <w:tcPr>
            <w:tcW w:w="692" w:type="pct"/>
            <w:vMerge/>
          </w:tcPr>
          <w:p w14:paraId="2E304C7C" w14:textId="77777777" w:rsidR="000A378E" w:rsidRPr="00870918" w:rsidRDefault="000A378E" w:rsidP="0017669F">
            <w:pPr>
              <w:spacing w:before="120" w:after="120"/>
              <w:rPr>
                <w:sz w:val="22"/>
                <w:szCs w:val="22"/>
                <w:lang w:eastAsia="zh-CN"/>
              </w:rPr>
            </w:pPr>
          </w:p>
        </w:tc>
        <w:tc>
          <w:tcPr>
            <w:tcW w:w="615" w:type="pct"/>
          </w:tcPr>
          <w:p w14:paraId="5ABA7986" w14:textId="7A1C63DF" w:rsidR="000A378E" w:rsidRPr="00870918" w:rsidRDefault="000A378E" w:rsidP="0017669F">
            <w:pPr>
              <w:spacing w:before="120" w:after="120"/>
              <w:rPr>
                <w:sz w:val="22"/>
                <w:szCs w:val="22"/>
                <w:lang w:eastAsia="zh-CN"/>
              </w:rPr>
            </w:pPr>
            <w:r w:rsidRPr="00870918">
              <w:rPr>
                <w:sz w:val="22"/>
                <w:szCs w:val="22"/>
                <w:lang w:eastAsia="zh-CN"/>
              </w:rPr>
              <w:t>Year 2022, FDD 1975-1980 MHz pair with 2165-2170 MHz</w:t>
            </w:r>
          </w:p>
        </w:tc>
        <w:tc>
          <w:tcPr>
            <w:tcW w:w="693" w:type="pct"/>
          </w:tcPr>
          <w:p w14:paraId="6A94C459" w14:textId="26226429" w:rsidR="000A378E" w:rsidRPr="00870918" w:rsidRDefault="00B91B47" w:rsidP="00B91B47">
            <w:pPr>
              <w:pStyle w:val="ListParagraph"/>
              <w:tabs>
                <w:tab w:val="left" w:pos="288"/>
              </w:tabs>
              <w:spacing w:before="120" w:after="120"/>
              <w:ind w:left="38"/>
              <w:rPr>
                <w:strike/>
                <w:sz w:val="22"/>
                <w:szCs w:val="22"/>
                <w:lang w:eastAsia="zh-CN"/>
              </w:rPr>
            </w:pPr>
            <w:r w:rsidRPr="00870918">
              <w:rPr>
                <w:sz w:val="22"/>
                <w:szCs w:val="22"/>
                <w:lang w:eastAsia="zh-CN"/>
              </w:rPr>
              <w:sym w:font="Symbol" w:char="F0B7"/>
            </w:r>
            <w:r w:rsidRPr="00870918">
              <w:rPr>
                <w:sz w:val="22"/>
                <w:szCs w:val="22"/>
                <w:lang w:eastAsia="zh-CN"/>
              </w:rPr>
              <w:t xml:space="preserve"> </w:t>
            </w:r>
            <w:r w:rsidR="000A378E" w:rsidRPr="00870918">
              <w:rPr>
                <w:sz w:val="22"/>
                <w:szCs w:val="22"/>
                <w:lang w:eastAsia="zh-CN"/>
              </w:rPr>
              <w:t>Auction Price IDR</w:t>
            </w:r>
          </w:p>
          <w:p w14:paraId="683D82AA" w14:textId="77777777" w:rsidR="000A378E" w:rsidRPr="00870918" w:rsidRDefault="000A378E" w:rsidP="004A390B">
            <w:pPr>
              <w:pStyle w:val="ListParagraph"/>
              <w:tabs>
                <w:tab w:val="left" w:pos="288"/>
              </w:tabs>
              <w:spacing w:before="120" w:after="120"/>
              <w:ind w:left="38" w:hanging="38"/>
              <w:rPr>
                <w:sz w:val="22"/>
                <w:szCs w:val="22"/>
                <w:lang w:eastAsia="zh-CN"/>
              </w:rPr>
            </w:pPr>
            <w:r w:rsidRPr="00870918">
              <w:rPr>
                <w:sz w:val="22"/>
                <w:szCs w:val="22"/>
                <w:lang w:eastAsia="zh-CN"/>
              </w:rPr>
              <w:t>60.5 billion /MHz/year</w:t>
            </w:r>
          </w:p>
          <w:p w14:paraId="3ED4E2EB" w14:textId="1ACAA906" w:rsidR="000A378E" w:rsidRPr="00870918" w:rsidRDefault="000A378E" w:rsidP="0017669F">
            <w:pPr>
              <w:spacing w:before="120" w:after="120"/>
              <w:rPr>
                <w:sz w:val="22"/>
                <w:szCs w:val="22"/>
                <w:lang w:eastAsia="zh-CN"/>
              </w:rPr>
            </w:pPr>
            <w:r w:rsidRPr="00870918">
              <w:rPr>
                <w:sz w:val="22"/>
                <w:szCs w:val="22"/>
                <w:lang w:eastAsia="zh-CN"/>
              </w:rPr>
              <w:t>(around USD 4.03 million MHz/year)</w:t>
            </w:r>
          </w:p>
        </w:tc>
        <w:tc>
          <w:tcPr>
            <w:tcW w:w="772" w:type="pct"/>
          </w:tcPr>
          <w:p w14:paraId="6BC308EB" w14:textId="77777777" w:rsidR="000A378E" w:rsidRPr="00870918" w:rsidRDefault="000A378E" w:rsidP="0017669F">
            <w:pPr>
              <w:spacing w:before="120" w:after="120"/>
              <w:rPr>
                <w:sz w:val="22"/>
                <w:szCs w:val="22"/>
              </w:rPr>
            </w:pPr>
            <w:r w:rsidRPr="00870918">
              <w:rPr>
                <w:sz w:val="22"/>
                <w:szCs w:val="22"/>
                <w:lang w:eastAsia="zh-CN"/>
              </w:rPr>
              <w:sym w:font="Symbol" w:char="F0B7"/>
            </w:r>
            <w:r w:rsidRPr="00870918">
              <w:rPr>
                <w:sz w:val="22"/>
                <w:szCs w:val="22"/>
                <w:lang w:eastAsia="zh-CN"/>
              </w:rPr>
              <w:t xml:space="preserve"> </w:t>
            </w:r>
            <w:r w:rsidRPr="00870918">
              <w:rPr>
                <w:sz w:val="22"/>
                <w:szCs w:val="22"/>
              </w:rPr>
              <w:t>The payment amount for the first year is 2x each winner’s bidding price as an upfront fee and 1x the lowest winner’s bidding price as an annual fee</w:t>
            </w:r>
          </w:p>
          <w:p w14:paraId="08123807" w14:textId="31F151AE" w:rsidR="000A378E" w:rsidRPr="009247AA" w:rsidRDefault="000A378E" w:rsidP="0017669F">
            <w:pPr>
              <w:spacing w:before="120" w:after="120"/>
              <w:rPr>
                <w:sz w:val="22"/>
                <w:szCs w:val="22"/>
              </w:rPr>
            </w:pPr>
            <w:r w:rsidRPr="00870918">
              <w:rPr>
                <w:sz w:val="22"/>
                <w:szCs w:val="22"/>
                <w:lang w:eastAsia="zh-CN"/>
              </w:rPr>
              <w:sym w:font="Symbol" w:char="F0B7"/>
            </w:r>
            <w:r w:rsidRPr="00870918">
              <w:rPr>
                <w:sz w:val="22"/>
                <w:szCs w:val="22"/>
                <w:lang w:eastAsia="zh-CN"/>
              </w:rPr>
              <w:t xml:space="preserve"> </w:t>
            </w:r>
            <w:r w:rsidRPr="00870918">
              <w:rPr>
                <w:sz w:val="22"/>
                <w:szCs w:val="22"/>
              </w:rPr>
              <w:t>The payment amount for the second year until the tenth year is 1x the lowest winner’s price as an annual fee.</w:t>
            </w:r>
          </w:p>
        </w:tc>
        <w:tc>
          <w:tcPr>
            <w:tcW w:w="767" w:type="pct"/>
          </w:tcPr>
          <w:p w14:paraId="3DFC122D" w14:textId="32F731E1" w:rsidR="000A378E" w:rsidRPr="00870918" w:rsidRDefault="000A378E" w:rsidP="00B91B47">
            <w:pPr>
              <w:spacing w:before="120" w:after="120"/>
              <w:jc w:val="center"/>
              <w:rPr>
                <w:sz w:val="22"/>
                <w:szCs w:val="22"/>
                <w:lang w:eastAsia="zh-CN"/>
              </w:rPr>
            </w:pPr>
            <w:r w:rsidRPr="00870918">
              <w:rPr>
                <w:sz w:val="22"/>
                <w:szCs w:val="22"/>
                <w:lang w:eastAsia="zh-CN"/>
              </w:rPr>
              <w:t>10 years</w:t>
            </w:r>
          </w:p>
        </w:tc>
        <w:tc>
          <w:tcPr>
            <w:tcW w:w="771" w:type="pct"/>
          </w:tcPr>
          <w:p w14:paraId="0A521394" w14:textId="50414088" w:rsidR="000A378E" w:rsidRPr="00870918" w:rsidRDefault="000A378E" w:rsidP="00B91B47">
            <w:pPr>
              <w:spacing w:before="120" w:after="120"/>
              <w:jc w:val="center"/>
              <w:rPr>
                <w:sz w:val="22"/>
                <w:szCs w:val="22"/>
                <w:lang w:eastAsia="zh-CN"/>
              </w:rPr>
            </w:pPr>
            <w:r w:rsidRPr="00870918">
              <w:rPr>
                <w:sz w:val="22"/>
                <w:szCs w:val="22"/>
                <w:lang w:eastAsia="zh-CN"/>
              </w:rPr>
              <w:t>Nationwide</w:t>
            </w:r>
          </w:p>
        </w:tc>
        <w:tc>
          <w:tcPr>
            <w:tcW w:w="690" w:type="pct"/>
          </w:tcPr>
          <w:p w14:paraId="09C5D655" w14:textId="31EA9749" w:rsidR="000A378E" w:rsidRPr="00870918" w:rsidRDefault="000A378E" w:rsidP="004A390B">
            <w:pPr>
              <w:spacing w:before="120" w:after="120"/>
              <w:jc w:val="center"/>
              <w:rPr>
                <w:sz w:val="22"/>
                <w:szCs w:val="22"/>
                <w:lang w:eastAsia="zh-CN"/>
              </w:rPr>
            </w:pPr>
            <w:r w:rsidRPr="00870918">
              <w:rPr>
                <w:sz w:val="22"/>
                <w:szCs w:val="22"/>
                <w:lang w:eastAsia="zh-CN"/>
              </w:rPr>
              <w:t>-</w:t>
            </w:r>
          </w:p>
        </w:tc>
      </w:tr>
      <w:tr w:rsidR="00207958" w:rsidRPr="00870918" w14:paraId="3B9EC267" w14:textId="45BDF4DD" w:rsidTr="004A390B">
        <w:tc>
          <w:tcPr>
            <w:tcW w:w="692" w:type="pct"/>
          </w:tcPr>
          <w:p w14:paraId="33D0E5BB" w14:textId="7F4987CD" w:rsidR="00587DF3" w:rsidRPr="00870918" w:rsidRDefault="00701D75" w:rsidP="0017669F">
            <w:pPr>
              <w:spacing w:before="120" w:after="120"/>
              <w:rPr>
                <w:color w:val="000000" w:themeColor="text1"/>
                <w:sz w:val="22"/>
                <w:szCs w:val="22"/>
                <w:lang w:eastAsia="zh-CN"/>
              </w:rPr>
            </w:pPr>
            <w:r w:rsidRPr="00870918">
              <w:rPr>
                <w:sz w:val="22"/>
                <w:szCs w:val="22"/>
                <w:lang w:eastAsia="zh-CN"/>
              </w:rPr>
              <w:t>Korea</w:t>
            </w:r>
            <w:r w:rsidR="00D96DFE" w:rsidRPr="00870918">
              <w:rPr>
                <w:rStyle w:val="FootnoteReference"/>
                <w:sz w:val="22"/>
                <w:szCs w:val="22"/>
                <w:lang w:eastAsia="zh-CN"/>
              </w:rPr>
              <w:footnoteReference w:id="8"/>
            </w:r>
          </w:p>
        </w:tc>
        <w:tc>
          <w:tcPr>
            <w:tcW w:w="615" w:type="pct"/>
          </w:tcPr>
          <w:p w14:paraId="283CDAEB" w14:textId="02B57402" w:rsidR="00587DF3" w:rsidRPr="00870918" w:rsidRDefault="003506D7" w:rsidP="0017669F">
            <w:pPr>
              <w:spacing w:before="120" w:after="120"/>
              <w:rPr>
                <w:color w:val="000000" w:themeColor="text1"/>
                <w:sz w:val="22"/>
                <w:szCs w:val="22"/>
                <w:lang w:eastAsia="zh-CN"/>
              </w:rPr>
            </w:pPr>
            <w:r w:rsidRPr="00870918">
              <w:rPr>
                <w:color w:val="000000" w:themeColor="text1"/>
                <w:sz w:val="22"/>
                <w:szCs w:val="22"/>
                <w:lang w:eastAsia="zh-CN"/>
              </w:rPr>
              <w:t>3400</w:t>
            </w:r>
            <w:r w:rsidR="00587DF3" w:rsidRPr="00870918">
              <w:rPr>
                <w:color w:val="000000" w:themeColor="text1"/>
                <w:sz w:val="22"/>
                <w:szCs w:val="22"/>
                <w:lang w:eastAsia="zh-CN"/>
              </w:rPr>
              <w:t>-3700 MHz</w:t>
            </w:r>
          </w:p>
        </w:tc>
        <w:tc>
          <w:tcPr>
            <w:tcW w:w="693" w:type="pct"/>
          </w:tcPr>
          <w:p w14:paraId="7D33A3D9" w14:textId="77777777" w:rsidR="00587DF3" w:rsidRPr="00870918" w:rsidRDefault="00587DF3" w:rsidP="0017669F">
            <w:pPr>
              <w:spacing w:before="120" w:after="120"/>
              <w:rPr>
                <w:color w:val="000000" w:themeColor="text1"/>
                <w:sz w:val="22"/>
                <w:szCs w:val="22"/>
                <w:lang w:eastAsia="zh-CN"/>
              </w:rPr>
            </w:pPr>
            <w:r w:rsidRPr="00870918">
              <w:rPr>
                <w:color w:val="000000" w:themeColor="text1"/>
                <w:sz w:val="22"/>
                <w:szCs w:val="22"/>
                <w:lang w:eastAsia="zh-CN"/>
              </w:rPr>
              <w:t>Reserved/starting price: USD 2,428.8</w:t>
            </w:r>
          </w:p>
          <w:p w14:paraId="4121AE8C" w14:textId="77777777" w:rsidR="00587DF3" w:rsidRPr="00870918" w:rsidRDefault="00587DF3" w:rsidP="0017669F">
            <w:pPr>
              <w:spacing w:before="120" w:after="120"/>
              <w:rPr>
                <w:color w:val="000000" w:themeColor="text1"/>
                <w:sz w:val="22"/>
                <w:szCs w:val="22"/>
                <w:lang w:eastAsia="zh-CN"/>
              </w:rPr>
            </w:pPr>
            <w:r w:rsidRPr="00870918">
              <w:rPr>
                <w:color w:val="000000" w:themeColor="text1"/>
                <w:sz w:val="22"/>
                <w:szCs w:val="22"/>
                <w:lang w:eastAsia="zh-CN"/>
              </w:rPr>
              <w:lastRenderedPageBreak/>
              <w:t>(KRW 2,654)</w:t>
            </w:r>
          </w:p>
          <w:p w14:paraId="44320E4C" w14:textId="77777777" w:rsidR="00587DF3" w:rsidRPr="00870918" w:rsidRDefault="00587DF3" w:rsidP="0017669F">
            <w:pPr>
              <w:spacing w:before="120" w:after="120"/>
              <w:rPr>
                <w:rFonts w:eastAsiaTheme="minorEastAsia"/>
                <w:color w:val="000000" w:themeColor="text1"/>
                <w:sz w:val="22"/>
                <w:szCs w:val="22"/>
                <w:lang w:eastAsia="ko-KR"/>
              </w:rPr>
            </w:pPr>
            <w:r w:rsidRPr="00870918">
              <w:rPr>
                <w:rFonts w:eastAsiaTheme="minorEastAsia"/>
                <w:color w:val="000000" w:themeColor="text1"/>
                <w:sz w:val="22"/>
                <w:szCs w:val="22"/>
                <w:lang w:eastAsia="ko-KR"/>
              </w:rPr>
              <w:t xml:space="preserve">Auction Price: </w:t>
            </w:r>
          </w:p>
          <w:p w14:paraId="4F5B407E" w14:textId="77777777" w:rsidR="00587DF3" w:rsidRPr="00870918" w:rsidRDefault="00587DF3" w:rsidP="0017669F">
            <w:pPr>
              <w:spacing w:before="120" w:after="120"/>
              <w:rPr>
                <w:rFonts w:eastAsiaTheme="minorEastAsia"/>
                <w:color w:val="000000" w:themeColor="text1"/>
                <w:sz w:val="22"/>
                <w:szCs w:val="22"/>
                <w:lang w:eastAsia="ko-KR"/>
              </w:rPr>
            </w:pPr>
            <w:r w:rsidRPr="00870918">
              <w:rPr>
                <w:rFonts w:eastAsiaTheme="minorEastAsia"/>
                <w:color w:val="000000" w:themeColor="text1"/>
                <w:sz w:val="22"/>
                <w:szCs w:val="22"/>
                <w:lang w:eastAsia="ko-KR"/>
              </w:rPr>
              <w:t>USD 2,741.3</w:t>
            </w:r>
          </w:p>
          <w:p w14:paraId="7AC5F52A" w14:textId="77777777" w:rsidR="00587DF3" w:rsidRPr="00870918" w:rsidRDefault="00587DF3" w:rsidP="0017669F">
            <w:pPr>
              <w:spacing w:before="120" w:after="120"/>
              <w:rPr>
                <w:rFonts w:eastAsiaTheme="minorEastAsia"/>
                <w:color w:val="000000" w:themeColor="text1"/>
                <w:sz w:val="22"/>
                <w:szCs w:val="22"/>
                <w:lang w:eastAsia="ko-KR"/>
              </w:rPr>
            </w:pPr>
            <w:r w:rsidRPr="00870918">
              <w:rPr>
                <w:color w:val="000000" w:themeColor="text1"/>
                <w:sz w:val="22"/>
                <w:szCs w:val="22"/>
                <w:lang w:eastAsia="zh-CN"/>
              </w:rPr>
              <w:t>(KRW 2,996)</w:t>
            </w:r>
          </w:p>
          <w:p w14:paraId="41A733B3" w14:textId="0C5EAE20" w:rsidR="009501AB" w:rsidRPr="00FF02AB" w:rsidRDefault="00587DF3" w:rsidP="0017669F">
            <w:pPr>
              <w:spacing w:before="120" w:after="120"/>
              <w:rPr>
                <w:rFonts w:eastAsia="SimSun"/>
                <w:color w:val="000000" w:themeColor="text1"/>
                <w:sz w:val="22"/>
                <w:szCs w:val="22"/>
                <w:lang w:eastAsia="zh-CN"/>
              </w:rPr>
            </w:pPr>
            <w:r w:rsidRPr="00870918">
              <w:rPr>
                <w:color w:val="000000" w:themeColor="text1"/>
                <w:sz w:val="22"/>
                <w:szCs w:val="22"/>
                <w:lang w:eastAsia="zh-CN"/>
              </w:rPr>
              <w:t>0.98USD/MHz/year</w:t>
            </w:r>
          </w:p>
        </w:tc>
        <w:tc>
          <w:tcPr>
            <w:tcW w:w="772" w:type="pct"/>
          </w:tcPr>
          <w:p w14:paraId="2585718C" w14:textId="1B2D3CC9" w:rsidR="00587DF3" w:rsidRPr="00870918" w:rsidRDefault="00B91B47" w:rsidP="0017669F">
            <w:pPr>
              <w:spacing w:before="120" w:after="120"/>
              <w:rPr>
                <w:color w:val="000000" w:themeColor="text1"/>
                <w:sz w:val="22"/>
                <w:szCs w:val="22"/>
                <w:lang w:eastAsia="zh-CN"/>
              </w:rPr>
            </w:pPr>
            <w:r w:rsidRPr="00870918">
              <w:rPr>
                <w:sz w:val="22"/>
                <w:szCs w:val="22"/>
                <w:lang w:eastAsia="zh-CN"/>
              </w:rPr>
              <w:lastRenderedPageBreak/>
              <w:sym w:font="Symbol" w:char="F0B7"/>
            </w:r>
            <w:r w:rsidRPr="00870918">
              <w:rPr>
                <w:sz w:val="22"/>
                <w:szCs w:val="22"/>
                <w:lang w:eastAsia="zh-CN"/>
              </w:rPr>
              <w:t xml:space="preserve"> </w:t>
            </w:r>
            <w:r w:rsidR="00587DF3" w:rsidRPr="00870918">
              <w:rPr>
                <w:color w:val="000000" w:themeColor="text1"/>
                <w:sz w:val="22"/>
                <w:szCs w:val="22"/>
                <w:lang w:eastAsia="zh-CN"/>
              </w:rPr>
              <w:t>25% upfront payment</w:t>
            </w:r>
          </w:p>
          <w:p w14:paraId="46773B0F" w14:textId="0B61DC3B" w:rsidR="00587DF3" w:rsidRPr="00870918" w:rsidRDefault="00587DF3" w:rsidP="0017669F">
            <w:pPr>
              <w:spacing w:before="120" w:after="120"/>
              <w:rPr>
                <w:color w:val="000000" w:themeColor="text1"/>
                <w:sz w:val="22"/>
                <w:szCs w:val="22"/>
                <w:lang w:eastAsia="zh-CN"/>
              </w:rPr>
            </w:pPr>
            <w:r w:rsidRPr="00870918">
              <w:rPr>
                <w:color w:val="000000" w:themeColor="text1"/>
                <w:sz w:val="22"/>
                <w:szCs w:val="22"/>
                <w:lang w:eastAsia="zh-CN"/>
              </w:rPr>
              <w:lastRenderedPageBreak/>
              <w:sym w:font="Symbol" w:char="F0B7"/>
            </w:r>
            <w:r w:rsidRPr="00870918">
              <w:rPr>
                <w:color w:val="000000" w:themeColor="text1"/>
                <w:sz w:val="22"/>
                <w:szCs w:val="22"/>
                <w:lang w:eastAsia="zh-CN"/>
              </w:rPr>
              <w:t xml:space="preserve"> The rest is annually paid</w:t>
            </w:r>
          </w:p>
        </w:tc>
        <w:tc>
          <w:tcPr>
            <w:tcW w:w="767" w:type="pct"/>
          </w:tcPr>
          <w:p w14:paraId="672190E7" w14:textId="444A8B24" w:rsidR="00587DF3" w:rsidRPr="00870918" w:rsidRDefault="00587DF3" w:rsidP="00B91B47">
            <w:pPr>
              <w:spacing w:before="120" w:after="120"/>
              <w:jc w:val="center"/>
              <w:rPr>
                <w:color w:val="000000" w:themeColor="text1"/>
                <w:sz w:val="22"/>
                <w:szCs w:val="22"/>
                <w:lang w:eastAsia="zh-CN"/>
              </w:rPr>
            </w:pPr>
            <w:r w:rsidRPr="00870918">
              <w:rPr>
                <w:color w:val="000000" w:themeColor="text1"/>
                <w:sz w:val="22"/>
                <w:szCs w:val="22"/>
                <w:lang w:eastAsia="zh-CN"/>
              </w:rPr>
              <w:lastRenderedPageBreak/>
              <w:t>10 years</w:t>
            </w:r>
          </w:p>
        </w:tc>
        <w:tc>
          <w:tcPr>
            <w:tcW w:w="771" w:type="pct"/>
          </w:tcPr>
          <w:p w14:paraId="0DC0E1B0" w14:textId="3D6C2244" w:rsidR="00587DF3" w:rsidRPr="00870918" w:rsidRDefault="004A390B" w:rsidP="00B91B47">
            <w:pPr>
              <w:spacing w:before="120" w:after="120"/>
              <w:jc w:val="center"/>
              <w:rPr>
                <w:color w:val="000000" w:themeColor="text1"/>
                <w:sz w:val="22"/>
                <w:szCs w:val="22"/>
                <w:lang w:eastAsia="zh-CN"/>
              </w:rPr>
            </w:pPr>
            <w:r w:rsidRPr="00870918">
              <w:rPr>
                <w:color w:val="000000" w:themeColor="text1"/>
                <w:sz w:val="22"/>
                <w:szCs w:val="22"/>
                <w:lang w:eastAsia="zh-CN"/>
              </w:rPr>
              <w:t>N</w:t>
            </w:r>
            <w:r w:rsidR="00587DF3" w:rsidRPr="00870918">
              <w:rPr>
                <w:color w:val="000000" w:themeColor="text1"/>
                <w:sz w:val="22"/>
                <w:szCs w:val="22"/>
                <w:lang w:eastAsia="zh-CN"/>
              </w:rPr>
              <w:t>ationwide</w:t>
            </w:r>
          </w:p>
        </w:tc>
        <w:tc>
          <w:tcPr>
            <w:tcW w:w="690" w:type="pct"/>
          </w:tcPr>
          <w:p w14:paraId="23679FDF" w14:textId="12390E96" w:rsidR="00587DF3" w:rsidRPr="009247AA" w:rsidRDefault="00587DF3" w:rsidP="0017669F">
            <w:pPr>
              <w:spacing w:before="120" w:after="120"/>
              <w:rPr>
                <w:rFonts w:eastAsiaTheme="minorEastAsia"/>
                <w:color w:val="000000" w:themeColor="text1"/>
                <w:sz w:val="22"/>
                <w:szCs w:val="22"/>
                <w:lang w:eastAsia="ko-KR"/>
              </w:rPr>
            </w:pPr>
            <w:r w:rsidRPr="00870918">
              <w:rPr>
                <w:rFonts w:eastAsiaTheme="minorEastAsia"/>
                <w:color w:val="000000" w:themeColor="text1"/>
                <w:sz w:val="22"/>
                <w:szCs w:val="22"/>
                <w:lang w:eastAsia="ko-KR"/>
              </w:rPr>
              <w:t xml:space="preserve">22,500 base stations in 3 years, 45,000 </w:t>
            </w:r>
            <w:r w:rsidRPr="00870918">
              <w:rPr>
                <w:rFonts w:eastAsiaTheme="minorEastAsia"/>
                <w:color w:val="000000" w:themeColor="text1"/>
                <w:sz w:val="22"/>
                <w:szCs w:val="22"/>
                <w:lang w:eastAsia="ko-KR"/>
              </w:rPr>
              <w:lastRenderedPageBreak/>
              <w:t>base stations in 5 years</w:t>
            </w:r>
          </w:p>
        </w:tc>
      </w:tr>
      <w:tr w:rsidR="00207958" w:rsidRPr="00870918" w14:paraId="6BC36AE4" w14:textId="4C73F25D" w:rsidTr="004A390B">
        <w:tc>
          <w:tcPr>
            <w:tcW w:w="692" w:type="pct"/>
            <w:vMerge w:val="restart"/>
          </w:tcPr>
          <w:p w14:paraId="4E4629C9" w14:textId="274ABA93" w:rsidR="009501AB" w:rsidRPr="00870918" w:rsidRDefault="009501AB" w:rsidP="0017669F">
            <w:pPr>
              <w:spacing w:before="120" w:after="120"/>
              <w:rPr>
                <w:sz w:val="22"/>
                <w:szCs w:val="22"/>
                <w:lang w:eastAsia="zh-CN"/>
              </w:rPr>
            </w:pPr>
            <w:r w:rsidRPr="00870918">
              <w:rPr>
                <w:sz w:val="22"/>
                <w:szCs w:val="22"/>
                <w:lang w:eastAsia="zh-CN"/>
              </w:rPr>
              <w:t>Nepal</w:t>
            </w:r>
            <w:r w:rsidRPr="00870918">
              <w:rPr>
                <w:rStyle w:val="FootnoteReference"/>
                <w:sz w:val="22"/>
                <w:szCs w:val="22"/>
                <w:lang w:eastAsia="zh-CN"/>
              </w:rPr>
              <w:footnoteReference w:id="9"/>
            </w:r>
          </w:p>
          <w:p w14:paraId="715D9BF7" w14:textId="2E0970E8" w:rsidR="009501AB" w:rsidRPr="00870918" w:rsidRDefault="009501AB" w:rsidP="0017669F">
            <w:pPr>
              <w:spacing w:before="120" w:after="120"/>
              <w:rPr>
                <w:sz w:val="22"/>
                <w:szCs w:val="22"/>
                <w:lang w:eastAsia="zh-CN"/>
              </w:rPr>
            </w:pPr>
          </w:p>
        </w:tc>
        <w:tc>
          <w:tcPr>
            <w:tcW w:w="615" w:type="pct"/>
          </w:tcPr>
          <w:p w14:paraId="69B987C0" w14:textId="11C12071" w:rsidR="009501AB" w:rsidRPr="00870918" w:rsidRDefault="009501AB" w:rsidP="0017669F">
            <w:pPr>
              <w:spacing w:before="120" w:after="120"/>
              <w:rPr>
                <w:sz w:val="22"/>
                <w:szCs w:val="22"/>
                <w:lang w:eastAsia="zh-CN"/>
              </w:rPr>
            </w:pPr>
            <w:r w:rsidRPr="00870918">
              <w:rPr>
                <w:sz w:val="22"/>
                <w:szCs w:val="22"/>
                <w:lang w:eastAsia="zh-CN"/>
              </w:rPr>
              <w:t>700 MHz (band 28)</w:t>
            </w:r>
          </w:p>
        </w:tc>
        <w:tc>
          <w:tcPr>
            <w:tcW w:w="693" w:type="pct"/>
          </w:tcPr>
          <w:p w14:paraId="6257DCEF" w14:textId="77777777" w:rsidR="009501AB" w:rsidRPr="00870918" w:rsidRDefault="009501AB" w:rsidP="0017669F">
            <w:pPr>
              <w:spacing w:before="120" w:after="120"/>
              <w:rPr>
                <w:sz w:val="22"/>
                <w:szCs w:val="22"/>
                <w:lang w:eastAsia="zh-CN"/>
              </w:rPr>
            </w:pPr>
            <w:r w:rsidRPr="00870918">
              <w:rPr>
                <w:sz w:val="22"/>
                <w:szCs w:val="22"/>
                <w:lang w:eastAsia="zh-CN"/>
              </w:rPr>
              <w:t>Reserve Price: 13.5 mil NPR/MHz/year</w:t>
            </w:r>
          </w:p>
          <w:p w14:paraId="0D99C93D" w14:textId="5FC3ADF7" w:rsidR="009501AB" w:rsidRPr="00870918" w:rsidRDefault="009501AB" w:rsidP="0017669F">
            <w:pPr>
              <w:spacing w:before="120" w:after="120"/>
              <w:rPr>
                <w:sz w:val="22"/>
                <w:szCs w:val="22"/>
                <w:lang w:eastAsia="zh-CN"/>
              </w:rPr>
            </w:pPr>
            <w:r w:rsidRPr="00870918">
              <w:rPr>
                <w:sz w:val="22"/>
                <w:szCs w:val="22"/>
                <w:lang w:eastAsia="zh-CN"/>
              </w:rPr>
              <w:t>Not auctioned yet.</w:t>
            </w:r>
          </w:p>
        </w:tc>
        <w:tc>
          <w:tcPr>
            <w:tcW w:w="772" w:type="pct"/>
            <w:vMerge w:val="restart"/>
          </w:tcPr>
          <w:p w14:paraId="5FC9DFA2" w14:textId="780EE374" w:rsidR="009501AB" w:rsidRPr="00870918" w:rsidRDefault="009501AB" w:rsidP="0017669F">
            <w:pPr>
              <w:spacing w:before="120" w:after="120"/>
              <w:rPr>
                <w:sz w:val="22"/>
                <w:szCs w:val="22"/>
                <w:lang w:eastAsia="zh-CN"/>
              </w:rPr>
            </w:pPr>
            <w:r w:rsidRPr="00870918">
              <w:rPr>
                <w:sz w:val="22"/>
                <w:szCs w:val="22"/>
                <w:lang w:eastAsia="zh-CN"/>
              </w:rPr>
              <w:t>Annually (in advance)</w:t>
            </w:r>
          </w:p>
        </w:tc>
        <w:tc>
          <w:tcPr>
            <w:tcW w:w="767" w:type="pct"/>
            <w:vMerge w:val="restart"/>
          </w:tcPr>
          <w:p w14:paraId="5E9525B6" w14:textId="3511E681" w:rsidR="009501AB" w:rsidRPr="00870918" w:rsidRDefault="009501AB" w:rsidP="0017669F">
            <w:pPr>
              <w:spacing w:before="120" w:after="120"/>
              <w:rPr>
                <w:sz w:val="22"/>
                <w:szCs w:val="22"/>
                <w:lang w:eastAsia="zh-CN"/>
              </w:rPr>
            </w:pPr>
            <w:r w:rsidRPr="00870918">
              <w:rPr>
                <w:sz w:val="22"/>
                <w:szCs w:val="22"/>
                <w:lang w:eastAsia="zh-CN"/>
              </w:rPr>
              <w:t>Until the validity of Service License. The Service License is issued for a maximum of 25 years duration (after 3 renewals) and may be reissued thereafter.</w:t>
            </w:r>
          </w:p>
        </w:tc>
        <w:tc>
          <w:tcPr>
            <w:tcW w:w="771" w:type="pct"/>
            <w:vMerge w:val="restart"/>
          </w:tcPr>
          <w:p w14:paraId="1AD4AB7C" w14:textId="0C8358AE" w:rsidR="009501AB" w:rsidRPr="00870918" w:rsidRDefault="009501AB" w:rsidP="0017669F">
            <w:pPr>
              <w:spacing w:before="120" w:after="120"/>
              <w:rPr>
                <w:sz w:val="22"/>
                <w:szCs w:val="22"/>
                <w:lang w:eastAsia="zh-CN"/>
              </w:rPr>
            </w:pPr>
            <w:r w:rsidRPr="00870918">
              <w:rPr>
                <w:sz w:val="22"/>
                <w:szCs w:val="22"/>
                <w:lang w:eastAsia="zh-CN"/>
              </w:rPr>
              <w:t>Nationwide</w:t>
            </w:r>
          </w:p>
        </w:tc>
        <w:tc>
          <w:tcPr>
            <w:tcW w:w="690" w:type="pct"/>
          </w:tcPr>
          <w:p w14:paraId="1725B547" w14:textId="33F48781" w:rsidR="009501AB" w:rsidRPr="00870918" w:rsidRDefault="009501AB" w:rsidP="00E97F06">
            <w:pPr>
              <w:spacing w:before="120" w:after="120"/>
              <w:jc w:val="center"/>
              <w:rPr>
                <w:sz w:val="22"/>
                <w:szCs w:val="22"/>
                <w:lang w:eastAsia="zh-CN"/>
              </w:rPr>
            </w:pPr>
            <w:r w:rsidRPr="00870918">
              <w:rPr>
                <w:sz w:val="22"/>
                <w:szCs w:val="22"/>
                <w:lang w:eastAsia="zh-CN"/>
              </w:rPr>
              <w:t>-</w:t>
            </w:r>
          </w:p>
        </w:tc>
      </w:tr>
      <w:tr w:rsidR="00207958" w:rsidRPr="00870918" w14:paraId="5F7A68E3" w14:textId="1CA80FF4" w:rsidTr="004A390B">
        <w:tc>
          <w:tcPr>
            <w:tcW w:w="692" w:type="pct"/>
            <w:vMerge/>
          </w:tcPr>
          <w:p w14:paraId="6A6FEF82" w14:textId="703F7A5D" w:rsidR="009501AB" w:rsidRPr="00870918" w:rsidRDefault="009501AB" w:rsidP="0017669F">
            <w:pPr>
              <w:spacing w:before="120" w:after="120"/>
              <w:rPr>
                <w:sz w:val="22"/>
                <w:szCs w:val="22"/>
                <w:lang w:eastAsia="zh-CN"/>
              </w:rPr>
            </w:pPr>
          </w:p>
        </w:tc>
        <w:tc>
          <w:tcPr>
            <w:tcW w:w="615" w:type="pct"/>
          </w:tcPr>
          <w:p w14:paraId="38D5B16A" w14:textId="637DC6EC" w:rsidR="009501AB" w:rsidRPr="00870918" w:rsidRDefault="009501AB" w:rsidP="0017669F">
            <w:pPr>
              <w:spacing w:before="120" w:after="120"/>
              <w:rPr>
                <w:sz w:val="22"/>
                <w:szCs w:val="22"/>
                <w:lang w:eastAsia="zh-CN"/>
              </w:rPr>
            </w:pPr>
            <w:r w:rsidRPr="00870918">
              <w:rPr>
                <w:sz w:val="22"/>
                <w:szCs w:val="22"/>
                <w:lang w:eastAsia="zh-CN"/>
              </w:rPr>
              <w:t>800 MHz (band 20)</w:t>
            </w:r>
          </w:p>
        </w:tc>
        <w:tc>
          <w:tcPr>
            <w:tcW w:w="693" w:type="pct"/>
          </w:tcPr>
          <w:p w14:paraId="1F01FE59" w14:textId="77777777" w:rsidR="009501AB" w:rsidRPr="00870918" w:rsidRDefault="009501AB" w:rsidP="0017669F">
            <w:pPr>
              <w:spacing w:before="120" w:after="120"/>
              <w:rPr>
                <w:sz w:val="22"/>
                <w:szCs w:val="22"/>
                <w:lang w:eastAsia="zh-CN"/>
              </w:rPr>
            </w:pPr>
            <w:r w:rsidRPr="00870918">
              <w:rPr>
                <w:sz w:val="22"/>
                <w:szCs w:val="22"/>
                <w:lang w:eastAsia="zh-CN"/>
              </w:rPr>
              <w:t>Reserve Price: 13.5 mil NPR/MHz/year</w:t>
            </w:r>
          </w:p>
          <w:p w14:paraId="79041046" w14:textId="2A876BFC" w:rsidR="009501AB" w:rsidRPr="00870918" w:rsidRDefault="009501AB" w:rsidP="0017669F">
            <w:pPr>
              <w:spacing w:before="120" w:after="120"/>
              <w:rPr>
                <w:sz w:val="22"/>
                <w:szCs w:val="22"/>
                <w:lang w:eastAsia="zh-CN"/>
              </w:rPr>
            </w:pPr>
            <w:r w:rsidRPr="00870918">
              <w:rPr>
                <w:sz w:val="22"/>
                <w:szCs w:val="22"/>
                <w:lang w:eastAsia="zh-CN"/>
              </w:rPr>
              <w:t>Not auctioned yet.</w:t>
            </w:r>
          </w:p>
        </w:tc>
        <w:tc>
          <w:tcPr>
            <w:tcW w:w="772" w:type="pct"/>
            <w:vMerge/>
          </w:tcPr>
          <w:p w14:paraId="2BF15101" w14:textId="77777777" w:rsidR="009501AB" w:rsidRPr="00870918" w:rsidRDefault="009501AB" w:rsidP="0017669F">
            <w:pPr>
              <w:spacing w:before="120" w:after="120"/>
              <w:rPr>
                <w:sz w:val="22"/>
                <w:szCs w:val="22"/>
                <w:lang w:eastAsia="zh-CN"/>
              </w:rPr>
            </w:pPr>
          </w:p>
        </w:tc>
        <w:tc>
          <w:tcPr>
            <w:tcW w:w="767" w:type="pct"/>
            <w:vMerge/>
          </w:tcPr>
          <w:p w14:paraId="63BD6BB4" w14:textId="77777777" w:rsidR="009501AB" w:rsidRPr="00870918" w:rsidRDefault="009501AB" w:rsidP="0017669F">
            <w:pPr>
              <w:spacing w:before="120" w:after="120"/>
              <w:rPr>
                <w:sz w:val="22"/>
                <w:szCs w:val="22"/>
                <w:lang w:eastAsia="zh-CN"/>
              </w:rPr>
            </w:pPr>
          </w:p>
        </w:tc>
        <w:tc>
          <w:tcPr>
            <w:tcW w:w="771" w:type="pct"/>
            <w:vMerge/>
          </w:tcPr>
          <w:p w14:paraId="74D9B825" w14:textId="46FF2DB7" w:rsidR="009501AB" w:rsidRPr="00870918" w:rsidRDefault="009501AB" w:rsidP="0017669F">
            <w:pPr>
              <w:spacing w:before="120" w:after="120"/>
              <w:rPr>
                <w:sz w:val="22"/>
                <w:szCs w:val="22"/>
                <w:lang w:eastAsia="zh-CN"/>
              </w:rPr>
            </w:pPr>
          </w:p>
        </w:tc>
        <w:tc>
          <w:tcPr>
            <w:tcW w:w="690" w:type="pct"/>
          </w:tcPr>
          <w:p w14:paraId="7678CF17" w14:textId="468994C1" w:rsidR="009501AB" w:rsidRPr="00870918" w:rsidRDefault="009501AB" w:rsidP="00E97F06">
            <w:pPr>
              <w:spacing w:before="120" w:after="120"/>
              <w:jc w:val="center"/>
              <w:rPr>
                <w:sz w:val="22"/>
                <w:szCs w:val="22"/>
                <w:lang w:eastAsia="zh-CN"/>
              </w:rPr>
            </w:pPr>
            <w:r w:rsidRPr="00870918">
              <w:rPr>
                <w:sz w:val="22"/>
                <w:szCs w:val="22"/>
                <w:lang w:eastAsia="zh-CN"/>
              </w:rPr>
              <w:t>-</w:t>
            </w:r>
          </w:p>
        </w:tc>
      </w:tr>
      <w:tr w:rsidR="00207958" w:rsidRPr="00870918" w14:paraId="4DD93E6A" w14:textId="13ADA230" w:rsidTr="004A390B">
        <w:tc>
          <w:tcPr>
            <w:tcW w:w="692" w:type="pct"/>
            <w:vMerge/>
          </w:tcPr>
          <w:p w14:paraId="12128CD4" w14:textId="67A170F6" w:rsidR="009501AB" w:rsidRPr="00870918" w:rsidRDefault="009501AB" w:rsidP="0017669F">
            <w:pPr>
              <w:spacing w:before="120" w:after="120"/>
              <w:rPr>
                <w:sz w:val="22"/>
                <w:szCs w:val="22"/>
                <w:lang w:eastAsia="zh-CN"/>
              </w:rPr>
            </w:pPr>
          </w:p>
        </w:tc>
        <w:tc>
          <w:tcPr>
            <w:tcW w:w="615" w:type="pct"/>
          </w:tcPr>
          <w:p w14:paraId="2088A114" w14:textId="40C5058E" w:rsidR="009501AB" w:rsidRPr="00870918" w:rsidRDefault="009501AB" w:rsidP="0017669F">
            <w:pPr>
              <w:spacing w:before="120" w:after="120"/>
              <w:rPr>
                <w:sz w:val="22"/>
                <w:szCs w:val="22"/>
                <w:lang w:eastAsia="zh-CN"/>
              </w:rPr>
            </w:pPr>
            <w:r w:rsidRPr="00870918">
              <w:rPr>
                <w:sz w:val="22"/>
                <w:szCs w:val="22"/>
                <w:lang w:eastAsia="zh-CN"/>
              </w:rPr>
              <w:t>900 MHz (band 8)</w:t>
            </w:r>
          </w:p>
        </w:tc>
        <w:tc>
          <w:tcPr>
            <w:tcW w:w="693" w:type="pct"/>
          </w:tcPr>
          <w:p w14:paraId="2DDA904B" w14:textId="77777777" w:rsidR="009501AB" w:rsidRPr="00870918" w:rsidRDefault="009501AB" w:rsidP="0017669F">
            <w:pPr>
              <w:spacing w:before="120" w:after="120"/>
              <w:rPr>
                <w:sz w:val="22"/>
                <w:szCs w:val="22"/>
                <w:lang w:eastAsia="zh-CN"/>
              </w:rPr>
            </w:pPr>
            <w:r w:rsidRPr="00870918">
              <w:rPr>
                <w:sz w:val="22"/>
                <w:szCs w:val="22"/>
                <w:lang w:eastAsia="zh-CN"/>
              </w:rPr>
              <w:t>Reserve Price: 24 mil NPR/MHz/year</w:t>
            </w:r>
          </w:p>
          <w:p w14:paraId="34984DB7" w14:textId="34DE4EE2" w:rsidR="009501AB" w:rsidRPr="00870918" w:rsidRDefault="009501AB" w:rsidP="0017669F">
            <w:pPr>
              <w:spacing w:before="120" w:after="120"/>
              <w:rPr>
                <w:sz w:val="22"/>
                <w:szCs w:val="22"/>
                <w:lang w:eastAsia="zh-CN"/>
              </w:rPr>
            </w:pPr>
            <w:r w:rsidRPr="00870918">
              <w:rPr>
                <w:sz w:val="22"/>
                <w:szCs w:val="22"/>
                <w:lang w:eastAsia="zh-CN"/>
              </w:rPr>
              <w:t>Auction Price: 38.88 mil NPR/MHz/year</w:t>
            </w:r>
          </w:p>
        </w:tc>
        <w:tc>
          <w:tcPr>
            <w:tcW w:w="772" w:type="pct"/>
            <w:vMerge/>
          </w:tcPr>
          <w:p w14:paraId="51EA29F7" w14:textId="77777777" w:rsidR="009501AB" w:rsidRPr="00870918" w:rsidRDefault="009501AB" w:rsidP="0017669F">
            <w:pPr>
              <w:spacing w:before="120" w:after="120"/>
              <w:rPr>
                <w:sz w:val="22"/>
                <w:szCs w:val="22"/>
                <w:lang w:eastAsia="zh-CN"/>
              </w:rPr>
            </w:pPr>
          </w:p>
        </w:tc>
        <w:tc>
          <w:tcPr>
            <w:tcW w:w="767" w:type="pct"/>
            <w:vMerge/>
          </w:tcPr>
          <w:p w14:paraId="1F58C352" w14:textId="77777777" w:rsidR="009501AB" w:rsidRPr="00870918" w:rsidRDefault="009501AB" w:rsidP="0017669F">
            <w:pPr>
              <w:spacing w:before="120" w:after="120"/>
              <w:rPr>
                <w:sz w:val="22"/>
                <w:szCs w:val="22"/>
                <w:lang w:eastAsia="zh-CN"/>
              </w:rPr>
            </w:pPr>
          </w:p>
        </w:tc>
        <w:tc>
          <w:tcPr>
            <w:tcW w:w="771" w:type="pct"/>
            <w:vMerge/>
          </w:tcPr>
          <w:p w14:paraId="2B49EB6B" w14:textId="6FF3FE9A" w:rsidR="009501AB" w:rsidRPr="00870918" w:rsidRDefault="009501AB" w:rsidP="0017669F">
            <w:pPr>
              <w:spacing w:before="120" w:after="120"/>
              <w:rPr>
                <w:sz w:val="22"/>
                <w:szCs w:val="22"/>
                <w:lang w:eastAsia="zh-CN"/>
              </w:rPr>
            </w:pPr>
          </w:p>
        </w:tc>
        <w:tc>
          <w:tcPr>
            <w:tcW w:w="690" w:type="pct"/>
            <w:vMerge w:val="restart"/>
          </w:tcPr>
          <w:p w14:paraId="7E7B5EDD" w14:textId="77777777" w:rsidR="009501AB" w:rsidRPr="00870918" w:rsidRDefault="009501AB" w:rsidP="0017669F">
            <w:pPr>
              <w:spacing w:before="120" w:after="120"/>
              <w:rPr>
                <w:sz w:val="22"/>
                <w:szCs w:val="22"/>
                <w:lang w:eastAsia="zh-CN"/>
              </w:rPr>
            </w:pPr>
            <w:r w:rsidRPr="00870918">
              <w:rPr>
                <w:sz w:val="22"/>
                <w:szCs w:val="22"/>
                <w:lang w:eastAsia="zh-CN"/>
              </w:rPr>
              <w:t xml:space="preserve">- National 4G coverage (in all 7 provinces and 77 district headquarters) within a specified </w:t>
            </w:r>
            <w:proofErr w:type="gramStart"/>
            <w:r w:rsidRPr="00870918">
              <w:rPr>
                <w:sz w:val="22"/>
                <w:szCs w:val="22"/>
                <w:lang w:eastAsia="zh-CN"/>
              </w:rPr>
              <w:t>time;</w:t>
            </w:r>
            <w:proofErr w:type="gramEnd"/>
          </w:p>
          <w:p w14:paraId="5DF34D7A" w14:textId="77777777" w:rsidR="009501AB" w:rsidRPr="00870918" w:rsidRDefault="009501AB" w:rsidP="0017669F">
            <w:pPr>
              <w:spacing w:before="120" w:after="120"/>
              <w:rPr>
                <w:sz w:val="22"/>
                <w:szCs w:val="22"/>
                <w:lang w:eastAsia="zh-CN"/>
              </w:rPr>
            </w:pPr>
            <w:r w:rsidRPr="00870918">
              <w:rPr>
                <w:sz w:val="22"/>
                <w:szCs w:val="22"/>
                <w:lang w:eastAsia="zh-CN"/>
              </w:rPr>
              <w:t xml:space="preserve">- 4G coverage in urban area shall be 95% (by </w:t>
            </w:r>
            <w:r w:rsidRPr="00870918">
              <w:rPr>
                <w:sz w:val="22"/>
                <w:szCs w:val="22"/>
                <w:lang w:eastAsia="zh-CN"/>
              </w:rPr>
              <w:lastRenderedPageBreak/>
              <w:t xml:space="preserve">population) within specified </w:t>
            </w:r>
            <w:proofErr w:type="gramStart"/>
            <w:r w:rsidRPr="00870918">
              <w:rPr>
                <w:sz w:val="22"/>
                <w:szCs w:val="22"/>
                <w:lang w:eastAsia="zh-CN"/>
              </w:rPr>
              <w:t>period;</w:t>
            </w:r>
            <w:proofErr w:type="gramEnd"/>
          </w:p>
          <w:p w14:paraId="59F031A3" w14:textId="77777777" w:rsidR="009501AB" w:rsidRPr="00870918" w:rsidRDefault="009501AB" w:rsidP="0017669F">
            <w:pPr>
              <w:spacing w:before="120" w:after="120"/>
              <w:rPr>
                <w:sz w:val="22"/>
                <w:szCs w:val="22"/>
                <w:lang w:eastAsia="zh-CN"/>
              </w:rPr>
            </w:pPr>
            <w:r w:rsidRPr="00870918">
              <w:rPr>
                <w:sz w:val="22"/>
                <w:szCs w:val="22"/>
                <w:lang w:eastAsia="zh-CN"/>
              </w:rPr>
              <w:t xml:space="preserve">- 4G coverage in rural areas of municipalities and rural municipalities shall be 90% (by population) within a specified </w:t>
            </w:r>
            <w:proofErr w:type="gramStart"/>
            <w:r w:rsidRPr="00870918">
              <w:rPr>
                <w:sz w:val="22"/>
                <w:szCs w:val="22"/>
                <w:lang w:eastAsia="zh-CN"/>
              </w:rPr>
              <w:t>period;</w:t>
            </w:r>
            <w:proofErr w:type="gramEnd"/>
          </w:p>
          <w:p w14:paraId="6EAD1EC4" w14:textId="77777777" w:rsidR="009501AB" w:rsidRPr="00870918" w:rsidRDefault="009501AB" w:rsidP="0017669F">
            <w:pPr>
              <w:spacing w:before="120" w:after="120"/>
              <w:rPr>
                <w:sz w:val="22"/>
                <w:szCs w:val="22"/>
                <w:lang w:eastAsia="zh-CN"/>
              </w:rPr>
            </w:pPr>
            <w:r w:rsidRPr="00870918">
              <w:rPr>
                <w:sz w:val="22"/>
                <w:szCs w:val="22"/>
                <w:lang w:eastAsia="zh-CN"/>
              </w:rPr>
              <w:t>- 4G coverage in Tourist Areas/Specified National Parks/</w:t>
            </w:r>
            <w:proofErr w:type="gramStart"/>
            <w:r w:rsidRPr="00870918">
              <w:rPr>
                <w:sz w:val="22"/>
                <w:szCs w:val="22"/>
                <w:lang w:eastAsia="zh-CN"/>
              </w:rPr>
              <w:t>High Way</w:t>
            </w:r>
            <w:proofErr w:type="gramEnd"/>
            <w:r w:rsidRPr="00870918">
              <w:rPr>
                <w:sz w:val="22"/>
                <w:szCs w:val="22"/>
                <w:lang w:eastAsia="zh-CN"/>
              </w:rPr>
              <w:t xml:space="preserve"> shall be 95% within a specified </w:t>
            </w:r>
            <w:proofErr w:type="gramStart"/>
            <w:r w:rsidRPr="00870918">
              <w:rPr>
                <w:sz w:val="22"/>
                <w:szCs w:val="22"/>
                <w:lang w:eastAsia="zh-CN"/>
              </w:rPr>
              <w:t>period;</w:t>
            </w:r>
            <w:proofErr w:type="gramEnd"/>
          </w:p>
          <w:p w14:paraId="02823C45" w14:textId="77777777" w:rsidR="009501AB" w:rsidRPr="00870918" w:rsidRDefault="009501AB" w:rsidP="0017669F">
            <w:pPr>
              <w:spacing w:before="120" w:after="120"/>
              <w:rPr>
                <w:sz w:val="22"/>
                <w:szCs w:val="22"/>
                <w:lang w:eastAsia="zh-CN"/>
              </w:rPr>
            </w:pPr>
            <w:r w:rsidRPr="00870918">
              <w:rPr>
                <w:sz w:val="22"/>
                <w:szCs w:val="22"/>
                <w:lang w:eastAsia="zh-CN"/>
              </w:rPr>
              <w:t xml:space="preserve">- All installed 4G sites shall be of LTE-advanced </w:t>
            </w:r>
            <w:proofErr w:type="gramStart"/>
            <w:r w:rsidRPr="00870918">
              <w:rPr>
                <w:sz w:val="22"/>
                <w:szCs w:val="22"/>
                <w:lang w:eastAsia="zh-CN"/>
              </w:rPr>
              <w:t>standard;</w:t>
            </w:r>
            <w:proofErr w:type="gramEnd"/>
          </w:p>
          <w:p w14:paraId="594EC84E" w14:textId="77777777" w:rsidR="009501AB" w:rsidRPr="00870918" w:rsidRDefault="009501AB" w:rsidP="0017669F">
            <w:pPr>
              <w:spacing w:before="120" w:after="120"/>
              <w:rPr>
                <w:sz w:val="22"/>
                <w:szCs w:val="22"/>
                <w:lang w:eastAsia="zh-CN"/>
              </w:rPr>
            </w:pPr>
            <w:r w:rsidRPr="00870918">
              <w:rPr>
                <w:sz w:val="22"/>
                <w:szCs w:val="22"/>
                <w:lang w:eastAsia="zh-CN"/>
              </w:rPr>
              <w:t xml:space="preserve">- User Experience (Download Speed) shall be of minimum of 20 Mbps in Urban and 10 Mbps in rural </w:t>
            </w:r>
            <w:proofErr w:type="gramStart"/>
            <w:r w:rsidRPr="00870918">
              <w:rPr>
                <w:sz w:val="22"/>
                <w:szCs w:val="22"/>
                <w:lang w:eastAsia="zh-CN"/>
              </w:rPr>
              <w:t>areas;</w:t>
            </w:r>
            <w:proofErr w:type="gramEnd"/>
          </w:p>
          <w:p w14:paraId="3E673CBE" w14:textId="77777777" w:rsidR="009501AB" w:rsidRPr="00870918" w:rsidRDefault="009501AB" w:rsidP="0017669F">
            <w:pPr>
              <w:spacing w:before="120" w:after="120"/>
              <w:rPr>
                <w:sz w:val="22"/>
                <w:szCs w:val="22"/>
                <w:lang w:eastAsia="zh-CN"/>
              </w:rPr>
            </w:pPr>
            <w:r w:rsidRPr="00870918">
              <w:rPr>
                <w:sz w:val="22"/>
                <w:szCs w:val="22"/>
                <w:lang w:eastAsia="zh-CN"/>
              </w:rPr>
              <w:t xml:space="preserve">- </w:t>
            </w:r>
            <w:proofErr w:type="gramStart"/>
            <w:r w:rsidRPr="00870918">
              <w:rPr>
                <w:sz w:val="22"/>
                <w:szCs w:val="22"/>
                <w:lang w:eastAsia="zh-CN"/>
              </w:rPr>
              <w:t>In order to</w:t>
            </w:r>
            <w:proofErr w:type="gramEnd"/>
            <w:r w:rsidRPr="00870918">
              <w:rPr>
                <w:sz w:val="22"/>
                <w:szCs w:val="22"/>
                <w:lang w:eastAsia="zh-CN"/>
              </w:rPr>
              <w:t xml:space="preserve"> ensure that the coverage &amp; capacity </w:t>
            </w:r>
            <w:r w:rsidRPr="00870918">
              <w:rPr>
                <w:sz w:val="22"/>
                <w:szCs w:val="22"/>
                <w:lang w:eastAsia="zh-CN"/>
              </w:rPr>
              <w:lastRenderedPageBreak/>
              <w:t xml:space="preserve">requirements in urban and rural areas are met as prescribed above, the Operator shall deploy additional 3,000 new 4G sites within a specified time </w:t>
            </w:r>
            <w:proofErr w:type="gramStart"/>
            <w:r w:rsidRPr="00870918">
              <w:rPr>
                <w:sz w:val="22"/>
                <w:szCs w:val="22"/>
                <w:lang w:eastAsia="zh-CN"/>
              </w:rPr>
              <w:t>period;</w:t>
            </w:r>
            <w:proofErr w:type="gramEnd"/>
          </w:p>
          <w:p w14:paraId="0733D698" w14:textId="19921ECA" w:rsidR="009501AB" w:rsidRPr="00870918" w:rsidRDefault="009501AB" w:rsidP="0017669F">
            <w:pPr>
              <w:spacing w:before="120" w:after="120"/>
              <w:rPr>
                <w:sz w:val="22"/>
                <w:szCs w:val="22"/>
                <w:lang w:eastAsia="zh-CN"/>
              </w:rPr>
            </w:pPr>
            <w:r w:rsidRPr="00870918">
              <w:rPr>
                <w:sz w:val="22"/>
                <w:szCs w:val="22"/>
                <w:lang w:eastAsia="zh-CN"/>
              </w:rPr>
              <w:t>- Operator shall report to NTA about the progress of new 4G sites deployment quarterly (including site quantity, population coverage and speed).</w:t>
            </w:r>
          </w:p>
        </w:tc>
      </w:tr>
      <w:tr w:rsidR="00207958" w:rsidRPr="00870918" w14:paraId="0A1D7AB3" w14:textId="6ABC3FCF" w:rsidTr="004A390B">
        <w:tc>
          <w:tcPr>
            <w:tcW w:w="692" w:type="pct"/>
            <w:vMerge/>
          </w:tcPr>
          <w:p w14:paraId="7C7C30CE" w14:textId="1E700D40" w:rsidR="009501AB" w:rsidRPr="00870918" w:rsidRDefault="009501AB" w:rsidP="0017669F">
            <w:pPr>
              <w:spacing w:before="120" w:after="120"/>
              <w:rPr>
                <w:sz w:val="22"/>
                <w:szCs w:val="22"/>
                <w:lang w:eastAsia="zh-CN"/>
              </w:rPr>
            </w:pPr>
          </w:p>
        </w:tc>
        <w:tc>
          <w:tcPr>
            <w:tcW w:w="615" w:type="pct"/>
          </w:tcPr>
          <w:p w14:paraId="4F6B4C39" w14:textId="40C903C9" w:rsidR="009501AB" w:rsidRPr="00870918" w:rsidRDefault="009501AB" w:rsidP="0017669F">
            <w:pPr>
              <w:spacing w:before="120" w:after="120"/>
              <w:rPr>
                <w:sz w:val="22"/>
                <w:szCs w:val="22"/>
                <w:lang w:eastAsia="zh-CN"/>
              </w:rPr>
            </w:pPr>
            <w:r w:rsidRPr="00870918">
              <w:rPr>
                <w:sz w:val="22"/>
                <w:szCs w:val="22"/>
                <w:lang w:eastAsia="zh-CN"/>
              </w:rPr>
              <w:t>1800 MHz (band 3)</w:t>
            </w:r>
          </w:p>
        </w:tc>
        <w:tc>
          <w:tcPr>
            <w:tcW w:w="693" w:type="pct"/>
          </w:tcPr>
          <w:p w14:paraId="3F212077" w14:textId="77777777" w:rsidR="009501AB" w:rsidRPr="00870918" w:rsidRDefault="009501AB" w:rsidP="0017669F">
            <w:pPr>
              <w:spacing w:before="120" w:after="120"/>
              <w:rPr>
                <w:sz w:val="22"/>
                <w:szCs w:val="22"/>
                <w:lang w:eastAsia="zh-CN"/>
              </w:rPr>
            </w:pPr>
            <w:r w:rsidRPr="00870918">
              <w:rPr>
                <w:sz w:val="22"/>
                <w:szCs w:val="22"/>
                <w:lang w:eastAsia="zh-CN"/>
              </w:rPr>
              <w:t>Reserve Price: 18 mil NPR/MHz/year</w:t>
            </w:r>
          </w:p>
          <w:p w14:paraId="625802B8" w14:textId="74E73D89" w:rsidR="009501AB" w:rsidRPr="00870918" w:rsidRDefault="009501AB" w:rsidP="0017669F">
            <w:pPr>
              <w:spacing w:before="120" w:after="120"/>
              <w:rPr>
                <w:sz w:val="22"/>
                <w:szCs w:val="22"/>
                <w:lang w:eastAsia="zh-CN"/>
              </w:rPr>
            </w:pPr>
            <w:r w:rsidRPr="00870918">
              <w:rPr>
                <w:sz w:val="22"/>
                <w:szCs w:val="22"/>
                <w:lang w:eastAsia="zh-CN"/>
              </w:rPr>
              <w:t>Auction Price: 29 mil NPR/MHz/year</w:t>
            </w:r>
          </w:p>
        </w:tc>
        <w:tc>
          <w:tcPr>
            <w:tcW w:w="772" w:type="pct"/>
            <w:vMerge/>
          </w:tcPr>
          <w:p w14:paraId="656D28C7" w14:textId="77777777" w:rsidR="009501AB" w:rsidRPr="00870918" w:rsidRDefault="009501AB" w:rsidP="0017669F">
            <w:pPr>
              <w:spacing w:before="120" w:after="120"/>
              <w:rPr>
                <w:sz w:val="22"/>
                <w:szCs w:val="22"/>
                <w:lang w:eastAsia="zh-CN"/>
              </w:rPr>
            </w:pPr>
          </w:p>
        </w:tc>
        <w:tc>
          <w:tcPr>
            <w:tcW w:w="767" w:type="pct"/>
            <w:vMerge/>
          </w:tcPr>
          <w:p w14:paraId="27C255A0" w14:textId="77777777" w:rsidR="009501AB" w:rsidRPr="00870918" w:rsidRDefault="009501AB" w:rsidP="0017669F">
            <w:pPr>
              <w:spacing w:before="120" w:after="120"/>
              <w:rPr>
                <w:sz w:val="22"/>
                <w:szCs w:val="22"/>
                <w:lang w:eastAsia="zh-CN"/>
              </w:rPr>
            </w:pPr>
          </w:p>
        </w:tc>
        <w:tc>
          <w:tcPr>
            <w:tcW w:w="771" w:type="pct"/>
            <w:vMerge/>
          </w:tcPr>
          <w:p w14:paraId="655BB436" w14:textId="77777777" w:rsidR="009501AB" w:rsidRPr="00870918" w:rsidRDefault="009501AB" w:rsidP="0017669F">
            <w:pPr>
              <w:spacing w:before="120" w:after="120"/>
              <w:rPr>
                <w:sz w:val="22"/>
                <w:szCs w:val="22"/>
                <w:lang w:eastAsia="zh-CN"/>
              </w:rPr>
            </w:pPr>
          </w:p>
        </w:tc>
        <w:tc>
          <w:tcPr>
            <w:tcW w:w="690" w:type="pct"/>
            <w:vMerge/>
          </w:tcPr>
          <w:p w14:paraId="52E8EA0D" w14:textId="77777777" w:rsidR="009501AB" w:rsidRPr="00870918" w:rsidRDefault="009501AB" w:rsidP="0017669F">
            <w:pPr>
              <w:spacing w:before="120" w:after="120"/>
              <w:rPr>
                <w:sz w:val="22"/>
                <w:szCs w:val="22"/>
                <w:lang w:eastAsia="zh-CN"/>
              </w:rPr>
            </w:pPr>
          </w:p>
        </w:tc>
      </w:tr>
      <w:tr w:rsidR="00207958" w:rsidRPr="00870918" w14:paraId="57E657BD" w14:textId="4C67C63F" w:rsidTr="004A390B">
        <w:tc>
          <w:tcPr>
            <w:tcW w:w="692" w:type="pct"/>
            <w:vMerge/>
          </w:tcPr>
          <w:p w14:paraId="411674E0" w14:textId="07EA1C56" w:rsidR="009501AB" w:rsidRPr="00870918" w:rsidRDefault="009501AB" w:rsidP="0017669F">
            <w:pPr>
              <w:spacing w:before="120" w:after="120"/>
              <w:rPr>
                <w:sz w:val="22"/>
                <w:szCs w:val="22"/>
                <w:lang w:eastAsia="zh-CN"/>
              </w:rPr>
            </w:pPr>
          </w:p>
        </w:tc>
        <w:tc>
          <w:tcPr>
            <w:tcW w:w="615" w:type="pct"/>
          </w:tcPr>
          <w:p w14:paraId="13317D84" w14:textId="79CC5515" w:rsidR="009501AB" w:rsidRPr="00870918" w:rsidRDefault="009501AB" w:rsidP="0017669F">
            <w:pPr>
              <w:spacing w:before="120" w:after="120"/>
              <w:rPr>
                <w:sz w:val="22"/>
                <w:szCs w:val="22"/>
                <w:lang w:eastAsia="zh-CN"/>
              </w:rPr>
            </w:pPr>
            <w:r w:rsidRPr="00870918">
              <w:rPr>
                <w:sz w:val="22"/>
                <w:szCs w:val="22"/>
                <w:lang w:eastAsia="zh-CN"/>
              </w:rPr>
              <w:t>2100 MHz (band 1)</w:t>
            </w:r>
          </w:p>
        </w:tc>
        <w:tc>
          <w:tcPr>
            <w:tcW w:w="693" w:type="pct"/>
          </w:tcPr>
          <w:p w14:paraId="70E32197" w14:textId="77777777" w:rsidR="009501AB" w:rsidRPr="00870918" w:rsidRDefault="009501AB" w:rsidP="0017669F">
            <w:pPr>
              <w:spacing w:before="120" w:after="120"/>
              <w:rPr>
                <w:sz w:val="22"/>
                <w:szCs w:val="22"/>
                <w:lang w:eastAsia="zh-CN"/>
              </w:rPr>
            </w:pPr>
            <w:r w:rsidRPr="00870918">
              <w:rPr>
                <w:sz w:val="22"/>
                <w:szCs w:val="22"/>
                <w:lang w:eastAsia="zh-CN"/>
              </w:rPr>
              <w:t>Reserve Price: 12 mil NPR/MHz/year</w:t>
            </w:r>
          </w:p>
          <w:p w14:paraId="6CA8E1A7" w14:textId="548C8781" w:rsidR="009501AB" w:rsidRPr="00870918" w:rsidRDefault="009501AB" w:rsidP="0017669F">
            <w:pPr>
              <w:spacing w:before="120" w:after="120"/>
              <w:rPr>
                <w:sz w:val="22"/>
                <w:szCs w:val="22"/>
                <w:lang w:eastAsia="zh-CN"/>
              </w:rPr>
            </w:pPr>
            <w:r w:rsidRPr="00870918">
              <w:rPr>
                <w:sz w:val="22"/>
                <w:szCs w:val="22"/>
                <w:lang w:eastAsia="zh-CN"/>
              </w:rPr>
              <w:t>Auction Price: 15 mil NPR/MHz/year</w:t>
            </w:r>
          </w:p>
        </w:tc>
        <w:tc>
          <w:tcPr>
            <w:tcW w:w="772" w:type="pct"/>
            <w:vMerge/>
          </w:tcPr>
          <w:p w14:paraId="25E5C66B" w14:textId="77777777" w:rsidR="009501AB" w:rsidRPr="00870918" w:rsidRDefault="009501AB" w:rsidP="0017669F">
            <w:pPr>
              <w:spacing w:before="120" w:after="120"/>
              <w:rPr>
                <w:sz w:val="22"/>
                <w:szCs w:val="22"/>
                <w:lang w:eastAsia="zh-CN"/>
              </w:rPr>
            </w:pPr>
          </w:p>
        </w:tc>
        <w:tc>
          <w:tcPr>
            <w:tcW w:w="767" w:type="pct"/>
            <w:vMerge/>
          </w:tcPr>
          <w:p w14:paraId="7AF9CF5C" w14:textId="77777777" w:rsidR="009501AB" w:rsidRPr="00870918" w:rsidRDefault="009501AB" w:rsidP="0017669F">
            <w:pPr>
              <w:spacing w:before="120" w:after="120"/>
              <w:rPr>
                <w:sz w:val="22"/>
                <w:szCs w:val="22"/>
                <w:lang w:eastAsia="zh-CN"/>
              </w:rPr>
            </w:pPr>
          </w:p>
        </w:tc>
        <w:tc>
          <w:tcPr>
            <w:tcW w:w="771" w:type="pct"/>
            <w:vMerge/>
          </w:tcPr>
          <w:p w14:paraId="5C94EA1E" w14:textId="77777777" w:rsidR="009501AB" w:rsidRPr="00870918" w:rsidRDefault="009501AB" w:rsidP="0017669F">
            <w:pPr>
              <w:spacing w:before="120" w:after="120"/>
              <w:rPr>
                <w:sz w:val="22"/>
                <w:szCs w:val="22"/>
                <w:lang w:eastAsia="zh-CN"/>
              </w:rPr>
            </w:pPr>
          </w:p>
        </w:tc>
        <w:tc>
          <w:tcPr>
            <w:tcW w:w="690" w:type="pct"/>
            <w:vMerge/>
          </w:tcPr>
          <w:p w14:paraId="442D2A57" w14:textId="77777777" w:rsidR="009501AB" w:rsidRPr="00870918" w:rsidRDefault="009501AB" w:rsidP="0017669F">
            <w:pPr>
              <w:spacing w:before="120" w:after="120"/>
              <w:rPr>
                <w:sz w:val="22"/>
                <w:szCs w:val="22"/>
                <w:lang w:eastAsia="zh-CN"/>
              </w:rPr>
            </w:pPr>
          </w:p>
        </w:tc>
      </w:tr>
      <w:tr w:rsidR="00207958" w:rsidRPr="00870918" w14:paraId="61069931" w14:textId="13BE2213" w:rsidTr="004A390B">
        <w:tc>
          <w:tcPr>
            <w:tcW w:w="692" w:type="pct"/>
            <w:vMerge/>
          </w:tcPr>
          <w:p w14:paraId="69567970" w14:textId="278A7204" w:rsidR="009501AB" w:rsidRPr="00870918" w:rsidRDefault="009501AB" w:rsidP="0017669F">
            <w:pPr>
              <w:spacing w:before="120" w:after="120"/>
              <w:rPr>
                <w:sz w:val="22"/>
                <w:szCs w:val="22"/>
                <w:lang w:eastAsia="zh-CN"/>
              </w:rPr>
            </w:pPr>
          </w:p>
        </w:tc>
        <w:tc>
          <w:tcPr>
            <w:tcW w:w="615" w:type="pct"/>
          </w:tcPr>
          <w:p w14:paraId="6FFE6EAC" w14:textId="2EA44C7E" w:rsidR="009501AB" w:rsidRPr="00870918" w:rsidRDefault="009501AB" w:rsidP="0017669F">
            <w:pPr>
              <w:spacing w:before="120" w:after="120"/>
              <w:rPr>
                <w:sz w:val="22"/>
                <w:szCs w:val="22"/>
                <w:lang w:eastAsia="zh-CN"/>
              </w:rPr>
            </w:pPr>
            <w:r w:rsidRPr="00870918">
              <w:rPr>
                <w:sz w:val="22"/>
                <w:szCs w:val="22"/>
                <w:lang w:eastAsia="zh-CN"/>
              </w:rPr>
              <w:t>2300 MHz (band 40)</w:t>
            </w:r>
          </w:p>
        </w:tc>
        <w:tc>
          <w:tcPr>
            <w:tcW w:w="693" w:type="pct"/>
          </w:tcPr>
          <w:p w14:paraId="1859F84E" w14:textId="77777777" w:rsidR="009501AB" w:rsidRPr="00870918" w:rsidRDefault="009501AB" w:rsidP="0017669F">
            <w:pPr>
              <w:spacing w:before="120" w:after="120"/>
              <w:rPr>
                <w:sz w:val="22"/>
                <w:szCs w:val="22"/>
                <w:lang w:eastAsia="zh-CN"/>
              </w:rPr>
            </w:pPr>
            <w:r w:rsidRPr="00870918">
              <w:rPr>
                <w:sz w:val="22"/>
                <w:szCs w:val="22"/>
                <w:lang w:eastAsia="zh-CN"/>
              </w:rPr>
              <w:t>Reserve Price: 9 mil NPR/MHz/year</w:t>
            </w:r>
          </w:p>
          <w:p w14:paraId="0EE8ACBB" w14:textId="4E9790A4" w:rsidR="009501AB" w:rsidRPr="00870918" w:rsidRDefault="009501AB" w:rsidP="0017669F">
            <w:pPr>
              <w:spacing w:before="120" w:after="120"/>
              <w:rPr>
                <w:sz w:val="22"/>
                <w:szCs w:val="22"/>
                <w:lang w:eastAsia="zh-CN"/>
              </w:rPr>
            </w:pPr>
            <w:r w:rsidRPr="00870918">
              <w:rPr>
                <w:sz w:val="22"/>
                <w:szCs w:val="22"/>
                <w:lang w:eastAsia="zh-CN"/>
              </w:rPr>
              <w:t>Not auctioned yet.</w:t>
            </w:r>
          </w:p>
        </w:tc>
        <w:tc>
          <w:tcPr>
            <w:tcW w:w="772" w:type="pct"/>
            <w:vMerge/>
          </w:tcPr>
          <w:p w14:paraId="0F37394F" w14:textId="77777777" w:rsidR="009501AB" w:rsidRPr="00870918" w:rsidRDefault="009501AB" w:rsidP="0017669F">
            <w:pPr>
              <w:spacing w:before="120" w:after="120"/>
              <w:rPr>
                <w:sz w:val="22"/>
                <w:szCs w:val="22"/>
                <w:lang w:eastAsia="zh-CN"/>
              </w:rPr>
            </w:pPr>
          </w:p>
        </w:tc>
        <w:tc>
          <w:tcPr>
            <w:tcW w:w="767" w:type="pct"/>
            <w:vMerge/>
          </w:tcPr>
          <w:p w14:paraId="549E4817" w14:textId="77777777" w:rsidR="009501AB" w:rsidRPr="00870918" w:rsidRDefault="009501AB" w:rsidP="0017669F">
            <w:pPr>
              <w:spacing w:before="120" w:after="120"/>
              <w:rPr>
                <w:sz w:val="22"/>
                <w:szCs w:val="22"/>
                <w:lang w:eastAsia="zh-CN"/>
              </w:rPr>
            </w:pPr>
          </w:p>
        </w:tc>
        <w:tc>
          <w:tcPr>
            <w:tcW w:w="771" w:type="pct"/>
            <w:vMerge/>
          </w:tcPr>
          <w:p w14:paraId="574083A1" w14:textId="271C90B3" w:rsidR="009501AB" w:rsidRPr="00870918" w:rsidRDefault="009501AB" w:rsidP="0017669F">
            <w:pPr>
              <w:spacing w:before="120" w:after="120"/>
              <w:rPr>
                <w:sz w:val="22"/>
                <w:szCs w:val="22"/>
                <w:lang w:eastAsia="zh-CN"/>
              </w:rPr>
            </w:pPr>
          </w:p>
        </w:tc>
        <w:tc>
          <w:tcPr>
            <w:tcW w:w="690" w:type="pct"/>
          </w:tcPr>
          <w:p w14:paraId="002DFDE9" w14:textId="0DE7DBAD" w:rsidR="009501AB" w:rsidRPr="00870918" w:rsidRDefault="009501AB" w:rsidP="00724872">
            <w:pPr>
              <w:spacing w:before="120" w:after="120"/>
              <w:jc w:val="center"/>
              <w:rPr>
                <w:sz w:val="22"/>
                <w:szCs w:val="22"/>
                <w:lang w:eastAsia="zh-CN"/>
              </w:rPr>
            </w:pPr>
            <w:r w:rsidRPr="00870918">
              <w:rPr>
                <w:sz w:val="22"/>
                <w:szCs w:val="22"/>
                <w:lang w:eastAsia="zh-CN"/>
              </w:rPr>
              <w:t>-</w:t>
            </w:r>
          </w:p>
        </w:tc>
      </w:tr>
      <w:tr w:rsidR="00207958" w:rsidRPr="00870918" w14:paraId="346A6ACE" w14:textId="7F72804C" w:rsidTr="004A390B">
        <w:tc>
          <w:tcPr>
            <w:tcW w:w="692" w:type="pct"/>
            <w:vMerge/>
          </w:tcPr>
          <w:p w14:paraId="4E9CA8B3" w14:textId="77777777" w:rsidR="009501AB" w:rsidRPr="00870918" w:rsidRDefault="009501AB" w:rsidP="0017669F">
            <w:pPr>
              <w:spacing w:before="120" w:after="120"/>
              <w:rPr>
                <w:sz w:val="22"/>
                <w:szCs w:val="22"/>
                <w:lang w:eastAsia="zh-CN"/>
              </w:rPr>
            </w:pPr>
          </w:p>
        </w:tc>
        <w:tc>
          <w:tcPr>
            <w:tcW w:w="615" w:type="pct"/>
          </w:tcPr>
          <w:p w14:paraId="67B249AA" w14:textId="1F702ACE" w:rsidR="009501AB" w:rsidRPr="00870918" w:rsidRDefault="009501AB" w:rsidP="0017669F">
            <w:pPr>
              <w:spacing w:before="120" w:after="120"/>
              <w:rPr>
                <w:sz w:val="22"/>
                <w:szCs w:val="22"/>
                <w:lang w:eastAsia="zh-CN"/>
              </w:rPr>
            </w:pPr>
            <w:r w:rsidRPr="00870918">
              <w:rPr>
                <w:sz w:val="22"/>
                <w:szCs w:val="22"/>
                <w:lang w:eastAsia="zh-CN"/>
              </w:rPr>
              <w:t>2600 MHz (band 7, 38)</w:t>
            </w:r>
          </w:p>
        </w:tc>
        <w:tc>
          <w:tcPr>
            <w:tcW w:w="693" w:type="pct"/>
          </w:tcPr>
          <w:p w14:paraId="11D450CB" w14:textId="77777777" w:rsidR="009501AB" w:rsidRPr="00870918" w:rsidRDefault="009501AB" w:rsidP="0017669F">
            <w:pPr>
              <w:spacing w:before="120" w:after="120"/>
              <w:rPr>
                <w:sz w:val="22"/>
                <w:szCs w:val="22"/>
                <w:lang w:eastAsia="zh-CN"/>
              </w:rPr>
            </w:pPr>
            <w:r w:rsidRPr="00870918">
              <w:rPr>
                <w:sz w:val="22"/>
                <w:szCs w:val="22"/>
                <w:lang w:eastAsia="zh-CN"/>
              </w:rPr>
              <w:t>Reserve Price: 5.5 mil NPR/MHz/year</w:t>
            </w:r>
          </w:p>
          <w:p w14:paraId="3DC0F239" w14:textId="192C3F09" w:rsidR="009501AB" w:rsidRPr="00870918" w:rsidRDefault="009501AB" w:rsidP="0017669F">
            <w:pPr>
              <w:spacing w:before="120" w:after="120"/>
              <w:rPr>
                <w:sz w:val="22"/>
                <w:szCs w:val="22"/>
                <w:lang w:eastAsia="zh-CN"/>
              </w:rPr>
            </w:pPr>
            <w:r w:rsidRPr="00870918">
              <w:rPr>
                <w:sz w:val="22"/>
                <w:szCs w:val="22"/>
                <w:lang w:eastAsia="zh-CN"/>
              </w:rPr>
              <w:t>Not auctioned yet.</w:t>
            </w:r>
          </w:p>
        </w:tc>
        <w:tc>
          <w:tcPr>
            <w:tcW w:w="772" w:type="pct"/>
            <w:vMerge/>
          </w:tcPr>
          <w:p w14:paraId="2E194B07" w14:textId="77777777" w:rsidR="009501AB" w:rsidRPr="00870918" w:rsidRDefault="009501AB" w:rsidP="0017669F">
            <w:pPr>
              <w:spacing w:before="120" w:after="120"/>
              <w:rPr>
                <w:sz w:val="22"/>
                <w:szCs w:val="22"/>
                <w:lang w:eastAsia="zh-CN"/>
              </w:rPr>
            </w:pPr>
          </w:p>
        </w:tc>
        <w:tc>
          <w:tcPr>
            <w:tcW w:w="767" w:type="pct"/>
            <w:vMerge/>
          </w:tcPr>
          <w:p w14:paraId="1B60089D" w14:textId="77777777" w:rsidR="009501AB" w:rsidRPr="00870918" w:rsidRDefault="009501AB" w:rsidP="0017669F">
            <w:pPr>
              <w:spacing w:before="120" w:after="120"/>
              <w:rPr>
                <w:sz w:val="22"/>
                <w:szCs w:val="22"/>
                <w:lang w:eastAsia="zh-CN"/>
              </w:rPr>
            </w:pPr>
          </w:p>
        </w:tc>
        <w:tc>
          <w:tcPr>
            <w:tcW w:w="771" w:type="pct"/>
            <w:vMerge/>
          </w:tcPr>
          <w:p w14:paraId="4E3723EF" w14:textId="12E33B9D" w:rsidR="009501AB" w:rsidRPr="00870918" w:rsidRDefault="009501AB" w:rsidP="0017669F">
            <w:pPr>
              <w:spacing w:before="120" w:after="120"/>
              <w:rPr>
                <w:sz w:val="22"/>
                <w:szCs w:val="22"/>
                <w:lang w:eastAsia="zh-CN"/>
              </w:rPr>
            </w:pPr>
          </w:p>
        </w:tc>
        <w:tc>
          <w:tcPr>
            <w:tcW w:w="690" w:type="pct"/>
          </w:tcPr>
          <w:p w14:paraId="66B0EDB4" w14:textId="3272BF9E" w:rsidR="009501AB" w:rsidRPr="00870918" w:rsidRDefault="009501AB" w:rsidP="00724872">
            <w:pPr>
              <w:spacing w:before="120" w:after="120"/>
              <w:jc w:val="center"/>
              <w:rPr>
                <w:sz w:val="22"/>
                <w:szCs w:val="22"/>
                <w:lang w:eastAsia="zh-CN"/>
              </w:rPr>
            </w:pPr>
            <w:r w:rsidRPr="00870918">
              <w:rPr>
                <w:sz w:val="22"/>
                <w:szCs w:val="22"/>
                <w:lang w:eastAsia="zh-CN"/>
              </w:rPr>
              <w:t>-</w:t>
            </w:r>
          </w:p>
        </w:tc>
      </w:tr>
      <w:tr w:rsidR="00207958" w:rsidRPr="00870918" w14:paraId="26878E76" w14:textId="77777777" w:rsidTr="004A390B">
        <w:tc>
          <w:tcPr>
            <w:tcW w:w="692" w:type="pct"/>
          </w:tcPr>
          <w:p w14:paraId="6F798B24" w14:textId="06043BF8" w:rsidR="00233069" w:rsidRPr="00870918" w:rsidRDefault="00233069" w:rsidP="0017669F">
            <w:pPr>
              <w:spacing w:before="120" w:after="120"/>
              <w:rPr>
                <w:sz w:val="22"/>
                <w:szCs w:val="22"/>
                <w:lang w:eastAsia="zh-CN"/>
              </w:rPr>
            </w:pPr>
            <w:r w:rsidRPr="00870918">
              <w:rPr>
                <w:color w:val="000000" w:themeColor="text1"/>
                <w:sz w:val="22"/>
                <w:szCs w:val="22"/>
              </w:rPr>
              <w:t>Philippines</w:t>
            </w:r>
          </w:p>
        </w:tc>
        <w:tc>
          <w:tcPr>
            <w:tcW w:w="615" w:type="pct"/>
            <w:vAlign w:val="center"/>
          </w:tcPr>
          <w:p w14:paraId="24DBE089" w14:textId="7BD16B32" w:rsidR="00233069" w:rsidRPr="00870918" w:rsidRDefault="00233069" w:rsidP="0017669F">
            <w:pPr>
              <w:spacing w:before="120" w:after="120"/>
              <w:rPr>
                <w:sz w:val="22"/>
                <w:szCs w:val="22"/>
                <w:lang w:eastAsia="zh-CN"/>
              </w:rPr>
            </w:pPr>
            <w:r w:rsidRPr="00870918">
              <w:rPr>
                <w:sz w:val="22"/>
                <w:szCs w:val="22"/>
                <w:lang w:eastAsia="zh-CN"/>
              </w:rPr>
              <w:t>3400 – 3600 MHz</w:t>
            </w:r>
          </w:p>
        </w:tc>
        <w:tc>
          <w:tcPr>
            <w:tcW w:w="693" w:type="pct"/>
            <w:vAlign w:val="center"/>
          </w:tcPr>
          <w:p w14:paraId="2241B65F" w14:textId="60FF0178" w:rsidR="00233069" w:rsidRPr="00870918" w:rsidRDefault="00233069" w:rsidP="0017669F">
            <w:pPr>
              <w:spacing w:before="120" w:after="120"/>
              <w:rPr>
                <w:sz w:val="22"/>
                <w:szCs w:val="22"/>
                <w:cs/>
                <w:lang w:eastAsia="zh-CN" w:bidi="th-TH"/>
              </w:rPr>
            </w:pPr>
            <w:r w:rsidRPr="00870918">
              <w:rPr>
                <w:sz w:val="22"/>
                <w:szCs w:val="22"/>
                <w:lang w:eastAsia="zh-CN" w:bidi="th-TH"/>
              </w:rPr>
              <w:t>1 Mil/1MHz/1 year</w:t>
            </w:r>
          </w:p>
        </w:tc>
        <w:tc>
          <w:tcPr>
            <w:tcW w:w="772" w:type="pct"/>
            <w:vAlign w:val="center"/>
          </w:tcPr>
          <w:p w14:paraId="07E84EB1" w14:textId="77777777" w:rsidR="00233069" w:rsidRPr="00870918" w:rsidRDefault="00BD125E" w:rsidP="0017669F">
            <w:pPr>
              <w:spacing w:before="120" w:after="120"/>
              <w:jc w:val="both"/>
              <w:rPr>
                <w:sz w:val="22"/>
                <w:szCs w:val="22"/>
                <w:lang w:eastAsia="zh-CN"/>
              </w:rPr>
            </w:pPr>
            <w:r w:rsidRPr="00870918">
              <w:rPr>
                <w:sz w:val="22"/>
                <w:szCs w:val="22"/>
                <w:lang w:eastAsia="zh-CN"/>
              </w:rPr>
              <w:t xml:space="preserve">3 terms: </w:t>
            </w:r>
          </w:p>
          <w:p w14:paraId="250AF2C4" w14:textId="195A4F92" w:rsidR="00BD125E" w:rsidRPr="00870918" w:rsidRDefault="00BD125E" w:rsidP="00A0456C">
            <w:pPr>
              <w:pStyle w:val="ListParagraph"/>
              <w:numPr>
                <w:ilvl w:val="0"/>
                <w:numId w:val="4"/>
              </w:numPr>
              <w:tabs>
                <w:tab w:val="left" w:pos="288"/>
              </w:tabs>
              <w:spacing w:before="120" w:after="120"/>
              <w:ind w:left="0" w:firstLine="0"/>
              <w:jc w:val="both"/>
              <w:rPr>
                <w:sz w:val="22"/>
                <w:szCs w:val="22"/>
                <w:lang w:eastAsia="zh-CN"/>
              </w:rPr>
            </w:pPr>
            <w:r w:rsidRPr="00870918">
              <w:rPr>
                <w:sz w:val="22"/>
                <w:szCs w:val="22"/>
                <w:lang w:eastAsia="zh-CN"/>
              </w:rPr>
              <w:lastRenderedPageBreak/>
              <w:t xml:space="preserve">10% </w:t>
            </w:r>
            <w:proofErr w:type="gramStart"/>
            <w:r w:rsidRPr="00870918">
              <w:rPr>
                <w:sz w:val="22"/>
                <w:szCs w:val="22"/>
                <w:lang w:eastAsia="zh-CN"/>
              </w:rPr>
              <w:t>at</w:t>
            </w:r>
            <w:proofErr w:type="gramEnd"/>
            <w:r w:rsidRPr="00870918">
              <w:rPr>
                <w:sz w:val="22"/>
                <w:szCs w:val="22"/>
                <w:lang w:eastAsia="zh-CN"/>
              </w:rPr>
              <w:t xml:space="preserve"> the day license granted.</w:t>
            </w:r>
          </w:p>
          <w:p w14:paraId="42843779" w14:textId="4199009C" w:rsidR="00BD125E" w:rsidRPr="00870918" w:rsidRDefault="00BD125E" w:rsidP="00A0456C">
            <w:pPr>
              <w:pStyle w:val="ListParagraph"/>
              <w:numPr>
                <w:ilvl w:val="0"/>
                <w:numId w:val="4"/>
              </w:numPr>
              <w:tabs>
                <w:tab w:val="left" w:pos="288"/>
              </w:tabs>
              <w:spacing w:before="120" w:after="120"/>
              <w:ind w:left="0" w:firstLine="0"/>
              <w:jc w:val="both"/>
              <w:rPr>
                <w:sz w:val="22"/>
                <w:szCs w:val="22"/>
                <w:lang w:eastAsia="zh-CN"/>
              </w:rPr>
            </w:pPr>
            <w:r w:rsidRPr="00870918">
              <w:rPr>
                <w:sz w:val="22"/>
                <w:szCs w:val="22"/>
                <w:lang w:eastAsia="zh-CN"/>
              </w:rPr>
              <w:t>40% in the next three months.</w:t>
            </w:r>
          </w:p>
          <w:p w14:paraId="4DFE22BE" w14:textId="04B1D44F" w:rsidR="00BD125E" w:rsidRPr="00A52BED" w:rsidRDefault="00BD125E" w:rsidP="00A0456C">
            <w:pPr>
              <w:pStyle w:val="ListParagraph"/>
              <w:numPr>
                <w:ilvl w:val="0"/>
                <w:numId w:val="4"/>
              </w:numPr>
              <w:tabs>
                <w:tab w:val="left" w:pos="288"/>
              </w:tabs>
              <w:spacing w:before="120" w:after="120"/>
              <w:ind w:left="0" w:firstLine="0"/>
              <w:jc w:val="both"/>
              <w:rPr>
                <w:sz w:val="22"/>
                <w:szCs w:val="22"/>
                <w:lang w:eastAsia="zh-CN"/>
              </w:rPr>
            </w:pPr>
            <w:r w:rsidRPr="00870918">
              <w:rPr>
                <w:sz w:val="22"/>
                <w:szCs w:val="22"/>
                <w:lang w:eastAsia="zh-CN"/>
              </w:rPr>
              <w:t>50% in the next six months.</w:t>
            </w:r>
          </w:p>
        </w:tc>
        <w:tc>
          <w:tcPr>
            <w:tcW w:w="767" w:type="pct"/>
            <w:vAlign w:val="center"/>
          </w:tcPr>
          <w:p w14:paraId="2987B0C3" w14:textId="2A215B12" w:rsidR="00233069" w:rsidRPr="00870918" w:rsidRDefault="00BD125E" w:rsidP="0017669F">
            <w:pPr>
              <w:spacing w:before="120" w:after="120"/>
              <w:rPr>
                <w:sz w:val="22"/>
                <w:szCs w:val="22"/>
                <w:lang w:eastAsia="zh-CN"/>
              </w:rPr>
            </w:pPr>
            <w:r w:rsidRPr="00870918">
              <w:rPr>
                <w:sz w:val="22"/>
                <w:szCs w:val="22"/>
                <w:lang w:eastAsia="zh-CN"/>
              </w:rPr>
              <w:lastRenderedPageBreak/>
              <w:t>10 years</w:t>
            </w:r>
          </w:p>
        </w:tc>
        <w:tc>
          <w:tcPr>
            <w:tcW w:w="771" w:type="pct"/>
            <w:vAlign w:val="center"/>
          </w:tcPr>
          <w:p w14:paraId="5594E53B" w14:textId="5C32CAE0" w:rsidR="00233069" w:rsidRPr="00870918" w:rsidRDefault="00BD125E" w:rsidP="0017669F">
            <w:pPr>
              <w:spacing w:before="120" w:after="120"/>
              <w:rPr>
                <w:sz w:val="22"/>
                <w:szCs w:val="22"/>
                <w:lang w:eastAsia="zh-CN"/>
              </w:rPr>
            </w:pPr>
            <w:r w:rsidRPr="00870918">
              <w:rPr>
                <w:sz w:val="22"/>
                <w:szCs w:val="22"/>
                <w:lang w:eastAsia="zh-CN"/>
              </w:rPr>
              <w:t>Nationwide/Regional</w:t>
            </w:r>
          </w:p>
        </w:tc>
        <w:tc>
          <w:tcPr>
            <w:tcW w:w="690" w:type="pct"/>
            <w:vAlign w:val="center"/>
          </w:tcPr>
          <w:p w14:paraId="4C2AF1B5" w14:textId="514E5AD6" w:rsidR="00233069" w:rsidRPr="00870918" w:rsidRDefault="00BD125E" w:rsidP="0017669F">
            <w:pPr>
              <w:spacing w:before="120" w:after="120"/>
              <w:jc w:val="both"/>
              <w:rPr>
                <w:sz w:val="22"/>
                <w:szCs w:val="22"/>
                <w:lang w:eastAsia="zh-CN"/>
              </w:rPr>
            </w:pPr>
            <w:r w:rsidRPr="00870918">
              <w:rPr>
                <w:sz w:val="22"/>
                <w:szCs w:val="22"/>
                <w:lang w:eastAsia="zh-CN"/>
              </w:rPr>
              <w:t>50% of population coverage in 2 years from licensed.</w:t>
            </w:r>
          </w:p>
        </w:tc>
      </w:tr>
      <w:tr w:rsidR="00207958" w:rsidRPr="00870918" w14:paraId="3F9A817D" w14:textId="77777777" w:rsidTr="004A390B">
        <w:tc>
          <w:tcPr>
            <w:tcW w:w="692" w:type="pct"/>
            <w:vMerge w:val="restart"/>
          </w:tcPr>
          <w:p w14:paraId="3F4EC3A1" w14:textId="293E167E" w:rsidR="009501AB" w:rsidRPr="00870918" w:rsidRDefault="009501AB" w:rsidP="0017669F">
            <w:pPr>
              <w:spacing w:before="120" w:after="120"/>
              <w:rPr>
                <w:sz w:val="22"/>
                <w:szCs w:val="22"/>
                <w:lang w:eastAsia="zh-CN"/>
              </w:rPr>
            </w:pPr>
            <w:r w:rsidRPr="00870918">
              <w:rPr>
                <w:sz w:val="22"/>
                <w:szCs w:val="22"/>
                <w:lang w:eastAsia="zh-CN"/>
              </w:rPr>
              <w:t>Thailand</w:t>
            </w:r>
          </w:p>
        </w:tc>
        <w:tc>
          <w:tcPr>
            <w:tcW w:w="615" w:type="pct"/>
            <w:vAlign w:val="center"/>
          </w:tcPr>
          <w:p w14:paraId="588A5B85" w14:textId="3E1B7B1C" w:rsidR="009501AB" w:rsidRPr="00870918" w:rsidRDefault="009501AB" w:rsidP="0017669F">
            <w:pPr>
              <w:spacing w:before="120" w:after="120"/>
              <w:rPr>
                <w:sz w:val="22"/>
                <w:szCs w:val="22"/>
                <w:lang w:eastAsia="zh-CN"/>
              </w:rPr>
            </w:pPr>
            <w:r w:rsidRPr="00870918">
              <w:rPr>
                <w:sz w:val="22"/>
                <w:szCs w:val="22"/>
                <w:lang w:eastAsia="zh-CN"/>
              </w:rPr>
              <w:t>2100 MHz</w:t>
            </w:r>
          </w:p>
        </w:tc>
        <w:tc>
          <w:tcPr>
            <w:tcW w:w="693" w:type="pct"/>
            <w:vAlign w:val="center"/>
          </w:tcPr>
          <w:p w14:paraId="1065EACE" w14:textId="43A2809E" w:rsidR="009501AB" w:rsidRPr="00870918" w:rsidRDefault="009501AB" w:rsidP="0017669F">
            <w:pPr>
              <w:spacing w:before="120" w:after="120"/>
              <w:rPr>
                <w:sz w:val="22"/>
                <w:szCs w:val="22"/>
                <w:lang w:eastAsia="zh-CN" w:bidi="th-TH"/>
              </w:rPr>
            </w:pPr>
            <w:r w:rsidRPr="00870918">
              <w:rPr>
                <w:sz w:val="22"/>
                <w:szCs w:val="22"/>
                <w:cs/>
                <w:lang w:eastAsia="zh-CN" w:bidi="th-TH"/>
              </w:rPr>
              <w:t>2012</w:t>
            </w:r>
          </w:p>
          <w:p w14:paraId="30EDA40C" w14:textId="77777777" w:rsidR="009501AB" w:rsidRPr="00870918" w:rsidRDefault="009501AB" w:rsidP="0017669F">
            <w:pPr>
              <w:spacing w:before="120" w:after="120"/>
              <w:rPr>
                <w:sz w:val="22"/>
                <w:szCs w:val="22"/>
                <w:lang w:eastAsia="zh-CN" w:bidi="th-TH"/>
              </w:rPr>
            </w:pPr>
            <w:r w:rsidRPr="00870918">
              <w:rPr>
                <w:sz w:val="22"/>
                <w:szCs w:val="22"/>
                <w:lang w:eastAsia="zh-CN" w:bidi="th-TH"/>
              </w:rPr>
              <w:t>Reserved price</w:t>
            </w:r>
            <w:r w:rsidRPr="00870918">
              <w:rPr>
                <w:sz w:val="22"/>
                <w:szCs w:val="22"/>
                <w:cs/>
                <w:lang w:eastAsia="zh-CN" w:bidi="th-TH"/>
              </w:rPr>
              <w:t>: 13,500</w:t>
            </w:r>
            <w:r w:rsidRPr="00870918">
              <w:rPr>
                <w:sz w:val="22"/>
                <w:szCs w:val="22"/>
                <w:lang w:eastAsia="zh-CN" w:bidi="th-TH"/>
              </w:rPr>
              <w:t xml:space="preserve"> million </w:t>
            </w:r>
            <w:r w:rsidRPr="00870918">
              <w:rPr>
                <w:spacing w:val="-4"/>
                <w:sz w:val="22"/>
                <w:szCs w:val="22"/>
                <w:lang w:eastAsia="zh-CN" w:bidi="th-TH"/>
              </w:rPr>
              <w:t xml:space="preserve">Baht </w:t>
            </w:r>
            <w:r w:rsidRPr="00870918">
              <w:rPr>
                <w:spacing w:val="-4"/>
                <w:sz w:val="22"/>
                <w:szCs w:val="22"/>
                <w:cs/>
                <w:lang w:eastAsia="zh-CN" w:bidi="th-TH"/>
              </w:rPr>
              <w:t>(2</w:t>
            </w:r>
            <w:r w:rsidRPr="00870918">
              <w:rPr>
                <w:spacing w:val="-4"/>
                <w:sz w:val="22"/>
                <w:szCs w:val="22"/>
                <w:lang w:eastAsia="zh-CN" w:bidi="th-TH"/>
              </w:rPr>
              <w:t>x</w:t>
            </w:r>
            <w:r w:rsidRPr="00870918">
              <w:rPr>
                <w:spacing w:val="-4"/>
                <w:sz w:val="22"/>
                <w:szCs w:val="22"/>
                <w:cs/>
                <w:lang w:eastAsia="zh-CN" w:bidi="th-TH"/>
              </w:rPr>
              <w:t>15</w:t>
            </w:r>
            <w:r w:rsidRPr="00870918">
              <w:rPr>
                <w:spacing w:val="-4"/>
                <w:sz w:val="22"/>
                <w:szCs w:val="22"/>
                <w:lang w:eastAsia="zh-CN" w:bidi="th-TH"/>
              </w:rPr>
              <w:t xml:space="preserve"> MHz</w:t>
            </w:r>
            <w:r w:rsidRPr="00870918">
              <w:rPr>
                <w:spacing w:val="-4"/>
                <w:sz w:val="22"/>
                <w:szCs w:val="22"/>
                <w:cs/>
                <w:lang w:eastAsia="zh-CN" w:bidi="th-TH"/>
              </w:rPr>
              <w:t>)</w:t>
            </w:r>
            <w:r w:rsidRPr="00870918">
              <w:rPr>
                <w:sz w:val="22"/>
                <w:szCs w:val="22"/>
                <w:cs/>
                <w:lang w:eastAsia="zh-CN" w:bidi="th-TH"/>
              </w:rPr>
              <w:t xml:space="preserve"> </w:t>
            </w:r>
          </w:p>
          <w:p w14:paraId="27BB3794" w14:textId="77777777" w:rsidR="009501AB" w:rsidRPr="00870918" w:rsidRDefault="009501AB" w:rsidP="0017669F">
            <w:pPr>
              <w:spacing w:before="120" w:after="120"/>
              <w:rPr>
                <w:sz w:val="22"/>
                <w:szCs w:val="22"/>
                <w:lang w:eastAsia="zh-CN" w:bidi="th-TH"/>
              </w:rPr>
            </w:pPr>
            <w:r w:rsidRPr="00870918">
              <w:rPr>
                <w:sz w:val="22"/>
                <w:szCs w:val="22"/>
                <w:lang w:eastAsia="zh-CN"/>
              </w:rPr>
              <w:t>Auction</w:t>
            </w:r>
            <w:r w:rsidRPr="00870918">
              <w:rPr>
                <w:sz w:val="22"/>
                <w:szCs w:val="22"/>
                <w:lang w:eastAsia="zh-CN" w:bidi="th-TH"/>
              </w:rPr>
              <w:t xml:space="preserve"> price</w:t>
            </w:r>
            <w:r w:rsidRPr="00870918">
              <w:rPr>
                <w:sz w:val="22"/>
                <w:szCs w:val="22"/>
                <w:cs/>
                <w:lang w:eastAsia="zh-CN" w:bidi="th-TH"/>
              </w:rPr>
              <w:t xml:space="preserve">: </w:t>
            </w:r>
          </w:p>
          <w:p w14:paraId="544FECBA" w14:textId="77777777" w:rsidR="009501AB" w:rsidRPr="00870918" w:rsidRDefault="009501AB" w:rsidP="0017669F">
            <w:pPr>
              <w:spacing w:before="120" w:after="120"/>
              <w:rPr>
                <w:sz w:val="22"/>
                <w:szCs w:val="22"/>
                <w:lang w:eastAsia="zh-CN" w:bidi="th-TH"/>
              </w:rPr>
            </w:pPr>
            <w:r w:rsidRPr="00870918">
              <w:rPr>
                <w:sz w:val="22"/>
                <w:szCs w:val="22"/>
                <w:lang w:eastAsia="zh-CN" w:bidi="th-TH"/>
              </w:rPr>
              <w:t xml:space="preserve">DTN </w:t>
            </w:r>
            <w:r w:rsidRPr="00870918">
              <w:rPr>
                <w:sz w:val="22"/>
                <w:szCs w:val="22"/>
                <w:cs/>
                <w:lang w:eastAsia="zh-CN" w:bidi="th-TH"/>
              </w:rPr>
              <w:t>– 13,500</w:t>
            </w:r>
            <w:r w:rsidRPr="00870918">
              <w:rPr>
                <w:sz w:val="22"/>
                <w:szCs w:val="22"/>
                <w:lang w:eastAsia="zh-CN" w:bidi="th-TH"/>
              </w:rPr>
              <w:t xml:space="preserve"> million Baht </w:t>
            </w:r>
          </w:p>
          <w:p w14:paraId="19396BBF" w14:textId="77777777" w:rsidR="009501AB" w:rsidRPr="00870918" w:rsidRDefault="009501AB" w:rsidP="0017669F">
            <w:pPr>
              <w:spacing w:before="120" w:after="120"/>
              <w:rPr>
                <w:sz w:val="22"/>
                <w:szCs w:val="22"/>
                <w:lang w:eastAsia="zh-CN" w:bidi="th-TH"/>
              </w:rPr>
            </w:pPr>
            <w:r w:rsidRPr="00870918">
              <w:rPr>
                <w:sz w:val="22"/>
                <w:szCs w:val="22"/>
                <w:cs/>
                <w:lang w:eastAsia="zh-CN" w:bidi="th-TH"/>
              </w:rPr>
              <w:t>(2</w:t>
            </w:r>
            <w:r w:rsidRPr="00870918">
              <w:rPr>
                <w:sz w:val="22"/>
                <w:szCs w:val="22"/>
                <w:lang w:eastAsia="zh-CN" w:bidi="th-TH"/>
              </w:rPr>
              <w:t>x</w:t>
            </w:r>
            <w:r w:rsidRPr="00870918">
              <w:rPr>
                <w:sz w:val="22"/>
                <w:szCs w:val="22"/>
                <w:cs/>
                <w:lang w:eastAsia="zh-CN" w:bidi="th-TH"/>
              </w:rPr>
              <w:t>15</w:t>
            </w:r>
            <w:r w:rsidRPr="00870918">
              <w:rPr>
                <w:sz w:val="22"/>
                <w:szCs w:val="22"/>
                <w:lang w:eastAsia="zh-CN" w:bidi="th-TH"/>
              </w:rPr>
              <w:t xml:space="preserve"> MHz</w:t>
            </w:r>
            <w:r w:rsidRPr="00870918">
              <w:rPr>
                <w:sz w:val="22"/>
                <w:szCs w:val="22"/>
                <w:cs/>
                <w:lang w:eastAsia="zh-CN" w:bidi="th-TH"/>
              </w:rPr>
              <w:t>)</w:t>
            </w:r>
          </w:p>
          <w:p w14:paraId="4AE73F80" w14:textId="77777777" w:rsidR="009501AB" w:rsidRPr="00870918" w:rsidRDefault="009501AB" w:rsidP="0017669F">
            <w:pPr>
              <w:spacing w:before="120" w:after="120"/>
              <w:rPr>
                <w:sz w:val="22"/>
                <w:szCs w:val="22"/>
                <w:lang w:eastAsia="zh-CN" w:bidi="th-TH"/>
              </w:rPr>
            </w:pPr>
            <w:r w:rsidRPr="00870918">
              <w:rPr>
                <w:sz w:val="22"/>
                <w:szCs w:val="22"/>
                <w:lang w:eastAsia="zh-CN"/>
              </w:rPr>
              <w:t>TUC</w:t>
            </w:r>
            <w:r w:rsidRPr="00870918">
              <w:rPr>
                <w:sz w:val="22"/>
                <w:szCs w:val="22"/>
                <w:cs/>
                <w:lang w:eastAsia="zh-CN" w:bidi="th-TH"/>
              </w:rPr>
              <w:t xml:space="preserve"> – 13,500</w:t>
            </w:r>
            <w:r w:rsidRPr="00870918">
              <w:rPr>
                <w:sz w:val="22"/>
                <w:szCs w:val="22"/>
                <w:lang w:eastAsia="zh-CN" w:bidi="th-TH"/>
              </w:rPr>
              <w:t xml:space="preserve"> million Baht </w:t>
            </w:r>
          </w:p>
          <w:p w14:paraId="247BE56C" w14:textId="77777777" w:rsidR="009501AB" w:rsidRPr="00870918" w:rsidRDefault="009501AB" w:rsidP="0017669F">
            <w:pPr>
              <w:spacing w:before="120" w:after="120"/>
              <w:rPr>
                <w:sz w:val="22"/>
                <w:szCs w:val="22"/>
                <w:lang w:eastAsia="zh-CN" w:bidi="th-TH"/>
              </w:rPr>
            </w:pPr>
            <w:r w:rsidRPr="00870918">
              <w:rPr>
                <w:sz w:val="22"/>
                <w:szCs w:val="22"/>
                <w:cs/>
                <w:lang w:eastAsia="zh-CN" w:bidi="th-TH"/>
              </w:rPr>
              <w:t>(2</w:t>
            </w:r>
            <w:r w:rsidRPr="00870918">
              <w:rPr>
                <w:sz w:val="22"/>
                <w:szCs w:val="22"/>
                <w:lang w:eastAsia="zh-CN" w:bidi="th-TH"/>
              </w:rPr>
              <w:t>x</w:t>
            </w:r>
            <w:r w:rsidRPr="00870918">
              <w:rPr>
                <w:sz w:val="22"/>
                <w:szCs w:val="22"/>
                <w:cs/>
                <w:lang w:eastAsia="zh-CN" w:bidi="th-TH"/>
              </w:rPr>
              <w:t>15</w:t>
            </w:r>
            <w:r w:rsidRPr="00870918">
              <w:rPr>
                <w:sz w:val="22"/>
                <w:szCs w:val="22"/>
                <w:lang w:eastAsia="zh-CN" w:bidi="th-TH"/>
              </w:rPr>
              <w:t xml:space="preserve"> MHz</w:t>
            </w:r>
            <w:r w:rsidRPr="00870918">
              <w:rPr>
                <w:sz w:val="22"/>
                <w:szCs w:val="22"/>
                <w:cs/>
                <w:lang w:eastAsia="zh-CN" w:bidi="th-TH"/>
              </w:rPr>
              <w:t>)</w:t>
            </w:r>
          </w:p>
          <w:p w14:paraId="401D247F" w14:textId="77777777" w:rsidR="009501AB" w:rsidRPr="00870918" w:rsidRDefault="009501AB" w:rsidP="0017669F">
            <w:pPr>
              <w:spacing w:before="120" w:after="120"/>
              <w:rPr>
                <w:sz w:val="22"/>
                <w:szCs w:val="22"/>
                <w:lang w:eastAsia="zh-CN" w:bidi="th-TH"/>
              </w:rPr>
            </w:pPr>
            <w:r w:rsidRPr="00870918">
              <w:rPr>
                <w:sz w:val="22"/>
                <w:szCs w:val="22"/>
                <w:lang w:eastAsia="zh-CN"/>
              </w:rPr>
              <w:t>AWN</w:t>
            </w:r>
            <w:r w:rsidRPr="00870918">
              <w:rPr>
                <w:sz w:val="22"/>
                <w:szCs w:val="22"/>
                <w:cs/>
                <w:lang w:eastAsia="zh-CN" w:bidi="th-TH"/>
              </w:rPr>
              <w:t xml:space="preserve"> – 14,625</w:t>
            </w:r>
            <w:r w:rsidRPr="00870918">
              <w:rPr>
                <w:sz w:val="22"/>
                <w:szCs w:val="22"/>
                <w:lang w:eastAsia="zh-CN" w:bidi="th-TH"/>
              </w:rPr>
              <w:t xml:space="preserve"> million Baht </w:t>
            </w:r>
          </w:p>
          <w:p w14:paraId="4EE5E936" w14:textId="390DE1D2" w:rsidR="009501AB" w:rsidRPr="00870918" w:rsidRDefault="009501AB" w:rsidP="0017669F">
            <w:pPr>
              <w:spacing w:before="120" w:after="120"/>
              <w:rPr>
                <w:sz w:val="22"/>
                <w:szCs w:val="22"/>
                <w:lang w:eastAsia="zh-CN"/>
              </w:rPr>
            </w:pPr>
            <w:r w:rsidRPr="00870918">
              <w:rPr>
                <w:sz w:val="22"/>
                <w:szCs w:val="22"/>
                <w:cs/>
                <w:lang w:eastAsia="zh-CN" w:bidi="th-TH"/>
              </w:rPr>
              <w:t>(2</w:t>
            </w:r>
            <w:r w:rsidRPr="00870918">
              <w:rPr>
                <w:sz w:val="22"/>
                <w:szCs w:val="22"/>
                <w:lang w:eastAsia="zh-CN" w:bidi="th-TH"/>
              </w:rPr>
              <w:t>x</w:t>
            </w:r>
            <w:r w:rsidRPr="00870918">
              <w:rPr>
                <w:sz w:val="22"/>
                <w:szCs w:val="22"/>
                <w:cs/>
                <w:lang w:eastAsia="zh-CN" w:bidi="th-TH"/>
              </w:rPr>
              <w:t xml:space="preserve">15 </w:t>
            </w:r>
            <w:r w:rsidRPr="00870918">
              <w:rPr>
                <w:sz w:val="22"/>
                <w:szCs w:val="22"/>
                <w:lang w:eastAsia="zh-CN" w:bidi="th-TH"/>
              </w:rPr>
              <w:t>MHz</w:t>
            </w:r>
            <w:r w:rsidRPr="00870918">
              <w:rPr>
                <w:sz w:val="22"/>
                <w:szCs w:val="22"/>
                <w:cs/>
                <w:lang w:eastAsia="zh-CN" w:bidi="th-TH"/>
              </w:rPr>
              <w:t>)</w:t>
            </w:r>
          </w:p>
        </w:tc>
        <w:tc>
          <w:tcPr>
            <w:tcW w:w="772" w:type="pct"/>
            <w:vAlign w:val="center"/>
          </w:tcPr>
          <w:p w14:paraId="649D0C47" w14:textId="77777777" w:rsidR="009501AB" w:rsidRPr="00870918" w:rsidRDefault="009501AB" w:rsidP="0017669F">
            <w:pPr>
              <w:spacing w:before="120" w:after="120"/>
              <w:rPr>
                <w:sz w:val="22"/>
                <w:szCs w:val="22"/>
                <w:lang w:eastAsia="zh-CN"/>
              </w:rPr>
            </w:pPr>
            <w:r w:rsidRPr="00870918">
              <w:rPr>
                <w:sz w:val="22"/>
                <w:szCs w:val="22"/>
                <w:lang w:eastAsia="zh-CN"/>
              </w:rPr>
              <w:t>3 terms</w:t>
            </w:r>
          </w:p>
          <w:p w14:paraId="77ECFB92" w14:textId="77777777" w:rsidR="009501AB" w:rsidRPr="00870918" w:rsidRDefault="009501AB" w:rsidP="0017669F">
            <w:pPr>
              <w:spacing w:before="120" w:after="120"/>
              <w:rPr>
                <w:sz w:val="22"/>
                <w:szCs w:val="22"/>
                <w:lang w:eastAsia="zh-CN"/>
              </w:rPr>
            </w:pPr>
            <w:r w:rsidRPr="00870918">
              <w:rPr>
                <w:sz w:val="22"/>
                <w:szCs w:val="22"/>
                <w:cs/>
                <w:lang w:eastAsia="zh-CN" w:bidi="th-TH"/>
              </w:rPr>
              <w:t xml:space="preserve">- </w:t>
            </w:r>
            <w:r w:rsidRPr="00870918">
              <w:rPr>
                <w:sz w:val="22"/>
                <w:szCs w:val="22"/>
                <w:lang w:eastAsia="zh-CN"/>
              </w:rPr>
              <w:t>50</w:t>
            </w:r>
            <w:r w:rsidRPr="00870918">
              <w:rPr>
                <w:sz w:val="22"/>
                <w:szCs w:val="22"/>
                <w:cs/>
                <w:lang w:eastAsia="zh-CN" w:bidi="th-TH"/>
              </w:rPr>
              <w:t xml:space="preserve">% </w:t>
            </w:r>
            <w:r w:rsidRPr="00870918">
              <w:rPr>
                <w:sz w:val="22"/>
                <w:szCs w:val="22"/>
                <w:lang w:eastAsia="zh-CN"/>
              </w:rPr>
              <w:t>at 90 days from the date of receipt notice of the winning bidder</w:t>
            </w:r>
          </w:p>
          <w:p w14:paraId="6530AC09" w14:textId="597C12F0" w:rsidR="009501AB" w:rsidRPr="00870918" w:rsidRDefault="009501AB" w:rsidP="0017669F">
            <w:pPr>
              <w:spacing w:before="120" w:after="120"/>
              <w:rPr>
                <w:sz w:val="22"/>
                <w:szCs w:val="22"/>
                <w:lang w:eastAsia="zh-CN"/>
              </w:rPr>
            </w:pPr>
            <w:r w:rsidRPr="00870918">
              <w:rPr>
                <w:sz w:val="22"/>
                <w:szCs w:val="22"/>
                <w:cs/>
                <w:lang w:eastAsia="zh-CN" w:bidi="th-TH"/>
              </w:rPr>
              <w:t xml:space="preserve">- </w:t>
            </w:r>
            <w:r w:rsidRPr="00870918">
              <w:rPr>
                <w:sz w:val="22"/>
                <w:szCs w:val="22"/>
                <w:lang w:eastAsia="zh-CN"/>
              </w:rPr>
              <w:t>25</w:t>
            </w:r>
            <w:r w:rsidRPr="00870918">
              <w:rPr>
                <w:sz w:val="22"/>
                <w:szCs w:val="22"/>
                <w:cs/>
                <w:lang w:eastAsia="zh-CN" w:bidi="th-TH"/>
              </w:rPr>
              <w:t xml:space="preserve">% </w:t>
            </w:r>
            <w:r w:rsidRPr="00870918">
              <w:rPr>
                <w:sz w:val="22"/>
                <w:szCs w:val="22"/>
                <w:lang w:eastAsia="zh-CN"/>
              </w:rPr>
              <w:t>per year until the end of the period</w:t>
            </w:r>
          </w:p>
        </w:tc>
        <w:tc>
          <w:tcPr>
            <w:tcW w:w="767" w:type="pct"/>
            <w:vAlign w:val="center"/>
          </w:tcPr>
          <w:p w14:paraId="1744B2EF" w14:textId="352A8D5A" w:rsidR="009501AB" w:rsidRPr="00A52BED" w:rsidRDefault="009501AB" w:rsidP="00A52BED">
            <w:pPr>
              <w:spacing w:before="120" w:after="120"/>
              <w:jc w:val="center"/>
              <w:rPr>
                <w:rFonts w:eastAsia="SimSun"/>
                <w:sz w:val="22"/>
                <w:szCs w:val="22"/>
                <w:lang w:eastAsia="zh-CN"/>
              </w:rPr>
            </w:pPr>
            <w:r w:rsidRPr="00870918">
              <w:rPr>
                <w:sz w:val="22"/>
                <w:szCs w:val="22"/>
                <w:lang w:eastAsia="zh-CN"/>
              </w:rPr>
              <w:t>15 years</w:t>
            </w:r>
          </w:p>
        </w:tc>
        <w:tc>
          <w:tcPr>
            <w:tcW w:w="771" w:type="pct"/>
            <w:vAlign w:val="center"/>
          </w:tcPr>
          <w:p w14:paraId="41913040" w14:textId="4B80F375" w:rsidR="009501AB" w:rsidRPr="00870918" w:rsidRDefault="00C211CA" w:rsidP="00A52BED">
            <w:pPr>
              <w:spacing w:before="120" w:after="120"/>
              <w:jc w:val="center"/>
              <w:rPr>
                <w:sz w:val="22"/>
                <w:szCs w:val="22"/>
                <w:lang w:eastAsia="zh-CN"/>
              </w:rPr>
            </w:pPr>
            <w:r w:rsidRPr="00870918">
              <w:rPr>
                <w:sz w:val="22"/>
                <w:szCs w:val="22"/>
                <w:lang w:eastAsia="zh-CN"/>
              </w:rPr>
              <w:t>N</w:t>
            </w:r>
            <w:r w:rsidR="009501AB" w:rsidRPr="00870918">
              <w:rPr>
                <w:sz w:val="22"/>
                <w:szCs w:val="22"/>
                <w:lang w:eastAsia="zh-CN"/>
              </w:rPr>
              <w:t>ationwide</w:t>
            </w:r>
          </w:p>
        </w:tc>
        <w:tc>
          <w:tcPr>
            <w:tcW w:w="690" w:type="pct"/>
            <w:vAlign w:val="center"/>
          </w:tcPr>
          <w:p w14:paraId="3265AE01" w14:textId="77777777" w:rsidR="009501AB" w:rsidRPr="00870918" w:rsidRDefault="009501AB" w:rsidP="0017669F">
            <w:pPr>
              <w:spacing w:before="120" w:after="120"/>
              <w:rPr>
                <w:sz w:val="22"/>
                <w:szCs w:val="22"/>
                <w:lang w:eastAsia="zh-CN"/>
              </w:rPr>
            </w:pPr>
            <w:r w:rsidRPr="00870918">
              <w:rPr>
                <w:sz w:val="22"/>
                <w:szCs w:val="22"/>
                <w:lang w:eastAsia="zh-CN"/>
              </w:rPr>
              <w:t>Not less than 50</w:t>
            </w:r>
            <w:r w:rsidRPr="00870918">
              <w:rPr>
                <w:sz w:val="22"/>
                <w:szCs w:val="22"/>
                <w:cs/>
                <w:lang w:eastAsia="zh-CN" w:bidi="th-TH"/>
              </w:rPr>
              <w:t xml:space="preserve">% </w:t>
            </w:r>
            <w:r w:rsidRPr="00870918">
              <w:rPr>
                <w:sz w:val="22"/>
                <w:szCs w:val="22"/>
                <w:lang w:eastAsia="zh-CN"/>
              </w:rPr>
              <w:t>of population coverage in two years</w:t>
            </w:r>
          </w:p>
          <w:p w14:paraId="79F4CE47" w14:textId="01D11CCE" w:rsidR="009501AB" w:rsidRPr="00870918" w:rsidRDefault="009501AB" w:rsidP="0017669F">
            <w:pPr>
              <w:spacing w:before="120" w:after="120"/>
              <w:rPr>
                <w:sz w:val="22"/>
                <w:szCs w:val="22"/>
                <w:lang w:eastAsia="zh-CN"/>
              </w:rPr>
            </w:pPr>
            <w:r w:rsidRPr="00870918">
              <w:rPr>
                <w:sz w:val="22"/>
                <w:szCs w:val="22"/>
                <w:lang w:eastAsia="zh-CN"/>
              </w:rPr>
              <w:t>Not less than 80</w:t>
            </w:r>
            <w:r w:rsidRPr="00870918">
              <w:rPr>
                <w:sz w:val="22"/>
                <w:szCs w:val="22"/>
                <w:cs/>
                <w:lang w:eastAsia="zh-CN" w:bidi="th-TH"/>
              </w:rPr>
              <w:t xml:space="preserve">% </w:t>
            </w:r>
            <w:r w:rsidRPr="00870918">
              <w:rPr>
                <w:sz w:val="22"/>
                <w:szCs w:val="22"/>
                <w:lang w:eastAsia="zh-CN"/>
              </w:rPr>
              <w:t>of population coverage in four years</w:t>
            </w:r>
          </w:p>
        </w:tc>
      </w:tr>
      <w:tr w:rsidR="000A499F" w:rsidRPr="00870918" w14:paraId="29390396" w14:textId="77777777" w:rsidTr="004A390B">
        <w:tc>
          <w:tcPr>
            <w:tcW w:w="692" w:type="pct"/>
            <w:vMerge/>
          </w:tcPr>
          <w:p w14:paraId="06CD0C13" w14:textId="77777777" w:rsidR="000A499F" w:rsidRPr="00870918" w:rsidRDefault="000A499F" w:rsidP="000A499F">
            <w:pPr>
              <w:spacing w:before="120" w:after="120"/>
              <w:rPr>
                <w:sz w:val="22"/>
                <w:szCs w:val="22"/>
                <w:lang w:eastAsia="zh-CN"/>
              </w:rPr>
            </w:pPr>
          </w:p>
        </w:tc>
        <w:tc>
          <w:tcPr>
            <w:tcW w:w="615" w:type="pct"/>
            <w:vAlign w:val="center"/>
          </w:tcPr>
          <w:p w14:paraId="0354D9B2" w14:textId="5E9DEAE9" w:rsidR="000A499F" w:rsidRPr="00870918" w:rsidRDefault="000A499F" w:rsidP="000A499F">
            <w:pPr>
              <w:spacing w:before="120" w:after="120"/>
              <w:rPr>
                <w:sz w:val="22"/>
                <w:szCs w:val="22"/>
                <w:lang w:eastAsia="zh-CN"/>
              </w:rPr>
            </w:pPr>
            <w:r>
              <w:rPr>
                <w:sz w:val="22"/>
                <w:szCs w:val="22"/>
                <w:lang w:eastAsia="zh-CN"/>
              </w:rPr>
              <w:t>2100 MHz</w:t>
            </w:r>
          </w:p>
        </w:tc>
        <w:tc>
          <w:tcPr>
            <w:tcW w:w="693" w:type="pct"/>
            <w:vAlign w:val="center"/>
          </w:tcPr>
          <w:p w14:paraId="6B49C80E" w14:textId="77777777" w:rsidR="000A499F" w:rsidRDefault="000A499F" w:rsidP="000A499F">
            <w:pPr>
              <w:spacing w:before="120" w:after="120"/>
              <w:rPr>
                <w:sz w:val="22"/>
                <w:szCs w:val="22"/>
                <w:lang w:eastAsia="zh-CN" w:bidi="th-TH"/>
              </w:rPr>
            </w:pPr>
            <w:r>
              <w:rPr>
                <w:sz w:val="22"/>
                <w:szCs w:val="22"/>
                <w:lang w:eastAsia="zh-CN" w:bidi="th-TH"/>
              </w:rPr>
              <w:t>2025</w:t>
            </w:r>
          </w:p>
          <w:p w14:paraId="088CB202" w14:textId="77777777" w:rsidR="000A499F" w:rsidRPr="00974456" w:rsidRDefault="000A499F" w:rsidP="000A499F">
            <w:pPr>
              <w:spacing w:before="120" w:after="120"/>
              <w:rPr>
                <w:rFonts w:cstheme="minorBidi"/>
                <w:sz w:val="22"/>
                <w:szCs w:val="22"/>
                <w:lang w:eastAsia="zh-CN" w:bidi="th-TH"/>
              </w:rPr>
            </w:pPr>
            <w:r w:rsidRPr="00974456">
              <w:rPr>
                <w:sz w:val="22"/>
                <w:szCs w:val="22"/>
                <w:lang w:eastAsia="zh-CN" w:bidi="th-TH"/>
              </w:rPr>
              <w:t>Reserved price</w:t>
            </w:r>
            <w:r w:rsidRPr="00974456">
              <w:rPr>
                <w:sz w:val="22"/>
                <w:szCs w:val="22"/>
                <w:cs/>
                <w:lang w:eastAsia="zh-CN" w:bidi="th-TH"/>
              </w:rPr>
              <w:t>: 4</w:t>
            </w:r>
            <w:r w:rsidRPr="00974456">
              <w:rPr>
                <w:sz w:val="22"/>
                <w:szCs w:val="22"/>
                <w:lang w:eastAsia="zh-CN" w:bidi="th-TH"/>
              </w:rPr>
              <w:t xml:space="preserve">,500 million </w:t>
            </w:r>
            <w:r w:rsidRPr="00974456">
              <w:rPr>
                <w:spacing w:val="-4"/>
                <w:sz w:val="22"/>
                <w:szCs w:val="22"/>
                <w:lang w:eastAsia="zh-CN" w:bidi="th-TH"/>
              </w:rPr>
              <w:t xml:space="preserve">Baht </w:t>
            </w:r>
            <w:r w:rsidRPr="00974456">
              <w:rPr>
                <w:spacing w:val="-4"/>
                <w:sz w:val="22"/>
                <w:szCs w:val="22"/>
                <w:cs/>
                <w:lang w:eastAsia="zh-CN" w:bidi="th-TH"/>
              </w:rPr>
              <w:t>(2</w:t>
            </w:r>
            <w:r w:rsidRPr="00974456">
              <w:rPr>
                <w:spacing w:val="-4"/>
                <w:sz w:val="22"/>
                <w:szCs w:val="22"/>
                <w:lang w:eastAsia="zh-CN" w:bidi="th-TH"/>
              </w:rPr>
              <w:t>x</w:t>
            </w:r>
            <w:r w:rsidRPr="00974456">
              <w:rPr>
                <w:spacing w:val="-4"/>
                <w:sz w:val="22"/>
                <w:szCs w:val="22"/>
                <w:cs/>
                <w:lang w:eastAsia="zh-CN" w:bidi="th-TH"/>
              </w:rPr>
              <w:t>5</w:t>
            </w:r>
            <w:r w:rsidRPr="00974456">
              <w:rPr>
                <w:spacing w:val="-4"/>
                <w:sz w:val="22"/>
                <w:szCs w:val="22"/>
                <w:lang w:eastAsia="zh-CN" w:bidi="th-TH"/>
              </w:rPr>
              <w:t xml:space="preserve"> MHz</w:t>
            </w:r>
            <w:r w:rsidRPr="00974456">
              <w:rPr>
                <w:spacing w:val="-4"/>
                <w:sz w:val="22"/>
                <w:szCs w:val="22"/>
                <w:cs/>
                <w:lang w:eastAsia="zh-CN" w:bidi="th-TH"/>
              </w:rPr>
              <w:t>)</w:t>
            </w:r>
            <w:r w:rsidRPr="00974456">
              <w:rPr>
                <w:sz w:val="22"/>
                <w:szCs w:val="22"/>
                <w:cs/>
                <w:lang w:eastAsia="zh-CN" w:bidi="th-TH"/>
              </w:rPr>
              <w:t xml:space="preserve"> </w:t>
            </w:r>
          </w:p>
          <w:p w14:paraId="1895A004" w14:textId="77777777" w:rsidR="000A499F" w:rsidRPr="00870918" w:rsidRDefault="000A499F" w:rsidP="000A499F">
            <w:pPr>
              <w:spacing w:before="120" w:after="120"/>
              <w:rPr>
                <w:sz w:val="22"/>
                <w:szCs w:val="22"/>
                <w:lang w:eastAsia="zh-CN" w:bidi="th-TH"/>
              </w:rPr>
            </w:pPr>
            <w:r w:rsidRPr="00870918">
              <w:rPr>
                <w:sz w:val="22"/>
                <w:szCs w:val="22"/>
                <w:lang w:eastAsia="zh-CN"/>
              </w:rPr>
              <w:lastRenderedPageBreak/>
              <w:t>Auction</w:t>
            </w:r>
            <w:r w:rsidRPr="00870918">
              <w:rPr>
                <w:sz w:val="22"/>
                <w:szCs w:val="22"/>
                <w:lang w:eastAsia="zh-CN" w:bidi="th-TH"/>
              </w:rPr>
              <w:t xml:space="preserve"> price</w:t>
            </w:r>
            <w:r w:rsidRPr="00870918">
              <w:rPr>
                <w:sz w:val="22"/>
                <w:szCs w:val="22"/>
                <w:cs/>
                <w:lang w:eastAsia="zh-CN" w:bidi="th-TH"/>
              </w:rPr>
              <w:t xml:space="preserve">: </w:t>
            </w:r>
          </w:p>
          <w:p w14:paraId="3F287027" w14:textId="77777777" w:rsidR="000A499F" w:rsidRPr="00870918" w:rsidRDefault="000A499F" w:rsidP="000A499F">
            <w:pPr>
              <w:spacing w:before="120" w:after="120"/>
              <w:rPr>
                <w:sz w:val="22"/>
                <w:szCs w:val="22"/>
                <w:lang w:eastAsia="zh-CN"/>
              </w:rPr>
            </w:pPr>
            <w:r w:rsidRPr="00032845">
              <w:rPr>
                <w:rFonts w:cs="Angsana New"/>
                <w:sz w:val="22"/>
                <w:szCs w:val="28"/>
                <w:lang w:eastAsia="zh-CN" w:bidi="th-TH"/>
              </w:rPr>
              <w:t xml:space="preserve">AWN </w:t>
            </w:r>
            <w:r>
              <w:rPr>
                <w:rFonts w:cs="Angsana New"/>
                <w:sz w:val="22"/>
                <w:szCs w:val="28"/>
                <w:lang w:eastAsia="zh-CN" w:bidi="th-TH"/>
              </w:rPr>
              <w:t xml:space="preserve">– 14,850 </w:t>
            </w:r>
            <w:r w:rsidRPr="00870918">
              <w:rPr>
                <w:sz w:val="22"/>
                <w:szCs w:val="22"/>
                <w:lang w:eastAsia="zh-CN"/>
              </w:rPr>
              <w:t>million Baht</w:t>
            </w:r>
          </w:p>
          <w:p w14:paraId="69303C41" w14:textId="0D635293" w:rsidR="000A499F" w:rsidRPr="00870918" w:rsidRDefault="000A499F" w:rsidP="000A499F">
            <w:pPr>
              <w:spacing w:before="120" w:after="120"/>
              <w:rPr>
                <w:sz w:val="22"/>
                <w:szCs w:val="22"/>
                <w:cs/>
                <w:lang w:eastAsia="zh-CN" w:bidi="th-TH"/>
              </w:rPr>
            </w:pPr>
            <w:r w:rsidRPr="00870918">
              <w:rPr>
                <w:sz w:val="22"/>
                <w:szCs w:val="22"/>
                <w:cs/>
                <w:lang w:eastAsia="zh-CN" w:bidi="th-TH"/>
              </w:rPr>
              <w:t>(</w:t>
            </w:r>
            <w:r w:rsidRPr="00870918">
              <w:rPr>
                <w:spacing w:val="-4"/>
                <w:sz w:val="22"/>
                <w:szCs w:val="22"/>
                <w:cs/>
                <w:lang w:eastAsia="zh-CN" w:bidi="th-TH"/>
              </w:rPr>
              <w:t>2</w:t>
            </w:r>
            <w:r w:rsidRPr="00870918">
              <w:rPr>
                <w:spacing w:val="-4"/>
                <w:sz w:val="22"/>
                <w:szCs w:val="22"/>
                <w:lang w:eastAsia="zh-CN" w:bidi="th-TH"/>
              </w:rPr>
              <w:t>x</w:t>
            </w:r>
            <w:r w:rsidRPr="00870918">
              <w:rPr>
                <w:spacing w:val="-4"/>
                <w:sz w:val="22"/>
                <w:szCs w:val="22"/>
                <w:cs/>
                <w:lang w:eastAsia="zh-CN" w:bidi="th-TH"/>
              </w:rPr>
              <w:t>15</w:t>
            </w:r>
            <w:r w:rsidRPr="00870918">
              <w:rPr>
                <w:spacing w:val="-4"/>
                <w:sz w:val="22"/>
                <w:szCs w:val="22"/>
                <w:lang w:eastAsia="zh-CN" w:bidi="th-TH"/>
              </w:rPr>
              <w:t xml:space="preserve"> MHz</w:t>
            </w:r>
            <w:r w:rsidRPr="00870918">
              <w:rPr>
                <w:sz w:val="22"/>
                <w:szCs w:val="22"/>
                <w:cs/>
                <w:lang w:eastAsia="zh-CN" w:bidi="th-TH"/>
              </w:rPr>
              <w:t>)</w:t>
            </w:r>
          </w:p>
        </w:tc>
        <w:tc>
          <w:tcPr>
            <w:tcW w:w="772" w:type="pct"/>
            <w:vAlign w:val="center"/>
          </w:tcPr>
          <w:p w14:paraId="3663930A" w14:textId="77777777" w:rsidR="000A499F" w:rsidRPr="004748DB" w:rsidRDefault="000A499F" w:rsidP="000A499F">
            <w:pPr>
              <w:spacing w:before="120" w:after="120"/>
              <w:rPr>
                <w:rFonts w:cstheme="minorBidi"/>
                <w:sz w:val="22"/>
                <w:szCs w:val="22"/>
                <w:lang w:eastAsia="zh-CN" w:bidi="th-TH"/>
              </w:rPr>
            </w:pPr>
            <w:r w:rsidRPr="004748DB">
              <w:rPr>
                <w:rFonts w:cstheme="minorBidi"/>
                <w:sz w:val="22"/>
                <w:szCs w:val="22"/>
                <w:lang w:eastAsia="zh-CN" w:bidi="th-TH"/>
              </w:rPr>
              <w:lastRenderedPageBreak/>
              <w:t>2025</w:t>
            </w:r>
          </w:p>
          <w:p w14:paraId="250CC4F8" w14:textId="77777777" w:rsidR="000A499F" w:rsidRPr="004748DB" w:rsidRDefault="000A499F" w:rsidP="000A499F">
            <w:pPr>
              <w:spacing w:before="120" w:after="120"/>
              <w:rPr>
                <w:sz w:val="22"/>
                <w:szCs w:val="22"/>
                <w:lang w:eastAsia="zh-CN"/>
              </w:rPr>
            </w:pPr>
            <w:r w:rsidRPr="004748DB">
              <w:rPr>
                <w:sz w:val="22"/>
                <w:szCs w:val="22"/>
                <w:cs/>
                <w:lang w:eastAsia="zh-CN" w:bidi="th-TH"/>
              </w:rPr>
              <w:t>3</w:t>
            </w:r>
            <w:r w:rsidRPr="004748DB">
              <w:rPr>
                <w:sz w:val="22"/>
                <w:szCs w:val="22"/>
                <w:lang w:eastAsia="zh-CN"/>
              </w:rPr>
              <w:t xml:space="preserve"> terms</w:t>
            </w:r>
          </w:p>
          <w:p w14:paraId="75ED2BDE" w14:textId="77777777" w:rsidR="000A499F" w:rsidRPr="004748DB" w:rsidRDefault="000A499F" w:rsidP="000A499F">
            <w:pPr>
              <w:spacing w:before="120" w:after="120"/>
              <w:rPr>
                <w:sz w:val="22"/>
                <w:szCs w:val="22"/>
                <w:lang w:eastAsia="zh-CN"/>
              </w:rPr>
            </w:pPr>
            <w:r w:rsidRPr="004748DB">
              <w:rPr>
                <w:sz w:val="22"/>
                <w:szCs w:val="22"/>
                <w:cs/>
                <w:lang w:eastAsia="zh-CN" w:bidi="th-TH"/>
              </w:rPr>
              <w:t xml:space="preserve">- </w:t>
            </w:r>
            <w:r w:rsidRPr="004748DB">
              <w:rPr>
                <w:sz w:val="22"/>
                <w:szCs w:val="22"/>
                <w:lang w:eastAsia="zh-CN"/>
              </w:rPr>
              <w:t>50</w:t>
            </w:r>
            <w:r w:rsidRPr="004748DB">
              <w:rPr>
                <w:sz w:val="22"/>
                <w:szCs w:val="22"/>
                <w:cs/>
                <w:lang w:eastAsia="zh-CN" w:bidi="th-TH"/>
              </w:rPr>
              <w:t xml:space="preserve">% </w:t>
            </w:r>
            <w:r w:rsidRPr="004748DB">
              <w:rPr>
                <w:sz w:val="22"/>
                <w:szCs w:val="22"/>
                <w:lang w:eastAsia="zh-CN"/>
              </w:rPr>
              <w:t xml:space="preserve">at </w:t>
            </w:r>
            <w:r w:rsidRPr="004748DB">
              <w:rPr>
                <w:sz w:val="22"/>
                <w:szCs w:val="22"/>
                <w:cs/>
                <w:lang w:eastAsia="zh-CN" w:bidi="th-TH"/>
              </w:rPr>
              <w:t>7</w:t>
            </w:r>
            <w:r w:rsidRPr="004748DB">
              <w:rPr>
                <w:sz w:val="22"/>
                <w:szCs w:val="22"/>
                <w:lang w:eastAsia="zh-CN"/>
              </w:rPr>
              <w:t xml:space="preserve"> days prior to license start date .</w:t>
            </w:r>
          </w:p>
          <w:p w14:paraId="26B8D252" w14:textId="77777777" w:rsidR="000A499F" w:rsidRPr="004748DB" w:rsidRDefault="000A499F" w:rsidP="000A499F">
            <w:pPr>
              <w:spacing w:before="120" w:after="120"/>
              <w:rPr>
                <w:sz w:val="22"/>
                <w:szCs w:val="22"/>
                <w:lang w:eastAsia="zh-CN" w:bidi="th-TH"/>
              </w:rPr>
            </w:pPr>
            <w:r w:rsidRPr="004748DB">
              <w:rPr>
                <w:sz w:val="22"/>
                <w:szCs w:val="22"/>
                <w:cs/>
                <w:lang w:eastAsia="zh-CN" w:bidi="th-TH"/>
              </w:rPr>
              <w:lastRenderedPageBreak/>
              <w:t xml:space="preserve">- 25% </w:t>
            </w:r>
            <w:r w:rsidRPr="004748DB">
              <w:rPr>
                <w:sz w:val="22"/>
                <w:szCs w:val="22"/>
                <w:lang w:eastAsia="zh-CN" w:bidi="th-TH"/>
              </w:rPr>
              <w:t>in the 3</w:t>
            </w:r>
            <w:r w:rsidRPr="004748DB">
              <w:rPr>
                <w:sz w:val="22"/>
                <w:szCs w:val="22"/>
                <w:vertAlign w:val="superscript"/>
                <w:lang w:eastAsia="zh-CN" w:bidi="th-TH"/>
              </w:rPr>
              <w:t xml:space="preserve">rd </w:t>
            </w:r>
            <w:r w:rsidRPr="004748DB">
              <w:rPr>
                <w:sz w:val="22"/>
                <w:szCs w:val="22"/>
                <w:lang w:eastAsia="zh-CN" w:bidi="th-TH"/>
              </w:rPr>
              <w:t xml:space="preserve">year after </w:t>
            </w:r>
            <w:r w:rsidRPr="004748DB">
              <w:rPr>
                <w:sz w:val="22"/>
                <w:szCs w:val="22"/>
                <w:lang w:eastAsia="zh-CN"/>
              </w:rPr>
              <w:t>the license start date</w:t>
            </w:r>
            <w:r w:rsidRPr="004748DB">
              <w:rPr>
                <w:sz w:val="22"/>
                <w:szCs w:val="22"/>
                <w:lang w:eastAsia="zh-CN" w:bidi="th-TH"/>
              </w:rPr>
              <w:t>.</w:t>
            </w:r>
          </w:p>
          <w:p w14:paraId="7A848B77" w14:textId="1B695235" w:rsidR="000A499F" w:rsidRPr="004748DB" w:rsidRDefault="000A499F" w:rsidP="000A499F">
            <w:pPr>
              <w:spacing w:before="120" w:after="120"/>
              <w:rPr>
                <w:sz w:val="22"/>
                <w:szCs w:val="22"/>
                <w:lang w:eastAsia="zh-CN"/>
              </w:rPr>
            </w:pPr>
            <w:r w:rsidRPr="004748DB">
              <w:rPr>
                <w:sz w:val="22"/>
                <w:szCs w:val="22"/>
                <w:cs/>
                <w:lang w:eastAsia="zh-CN" w:bidi="th-TH"/>
              </w:rPr>
              <w:t xml:space="preserve">-25% </w:t>
            </w:r>
            <w:r w:rsidRPr="004748DB">
              <w:rPr>
                <w:sz w:val="22"/>
                <w:szCs w:val="22"/>
                <w:lang w:eastAsia="zh-CN" w:bidi="th-TH"/>
              </w:rPr>
              <w:t>in the 4</w:t>
            </w:r>
            <w:r w:rsidRPr="004748DB">
              <w:rPr>
                <w:sz w:val="22"/>
                <w:szCs w:val="22"/>
                <w:vertAlign w:val="superscript"/>
                <w:lang w:eastAsia="zh-CN" w:bidi="th-TH"/>
              </w:rPr>
              <w:t xml:space="preserve">th </w:t>
            </w:r>
            <w:r w:rsidRPr="004748DB">
              <w:rPr>
                <w:sz w:val="22"/>
                <w:szCs w:val="22"/>
                <w:lang w:eastAsia="zh-CN" w:bidi="th-TH"/>
              </w:rPr>
              <w:t>year after</w:t>
            </w:r>
            <w:r w:rsidRPr="004748DB">
              <w:rPr>
                <w:sz w:val="22"/>
                <w:szCs w:val="22"/>
                <w:lang w:eastAsia="zh-CN"/>
              </w:rPr>
              <w:t xml:space="preserve"> the license start date</w:t>
            </w:r>
            <w:r w:rsidRPr="004748DB">
              <w:rPr>
                <w:sz w:val="22"/>
                <w:szCs w:val="22"/>
                <w:lang w:eastAsia="zh-CN" w:bidi="th-TH"/>
              </w:rPr>
              <w:t>.</w:t>
            </w:r>
          </w:p>
        </w:tc>
        <w:tc>
          <w:tcPr>
            <w:tcW w:w="767" w:type="pct"/>
            <w:vAlign w:val="center"/>
          </w:tcPr>
          <w:p w14:paraId="49E73CC1" w14:textId="32837A7F" w:rsidR="000A499F" w:rsidRPr="004748DB" w:rsidRDefault="000A499F" w:rsidP="000A499F">
            <w:pPr>
              <w:spacing w:before="120" w:after="120"/>
              <w:jc w:val="center"/>
              <w:rPr>
                <w:sz w:val="22"/>
                <w:szCs w:val="22"/>
                <w:lang w:eastAsia="zh-CN"/>
              </w:rPr>
            </w:pPr>
            <w:r w:rsidRPr="004748DB">
              <w:rPr>
                <w:sz w:val="22"/>
                <w:szCs w:val="22"/>
                <w:lang w:eastAsia="zh-CN"/>
              </w:rPr>
              <w:lastRenderedPageBreak/>
              <w:t>15 years</w:t>
            </w:r>
          </w:p>
        </w:tc>
        <w:tc>
          <w:tcPr>
            <w:tcW w:w="771" w:type="pct"/>
            <w:vAlign w:val="center"/>
          </w:tcPr>
          <w:p w14:paraId="4712A0F0" w14:textId="78FF194C" w:rsidR="000A499F" w:rsidRPr="004748DB" w:rsidRDefault="000A499F" w:rsidP="000A499F">
            <w:pPr>
              <w:spacing w:before="120" w:after="120"/>
              <w:jc w:val="center"/>
              <w:rPr>
                <w:sz w:val="22"/>
                <w:szCs w:val="22"/>
                <w:lang w:eastAsia="zh-CN"/>
              </w:rPr>
            </w:pPr>
            <w:r w:rsidRPr="004748DB">
              <w:rPr>
                <w:sz w:val="22"/>
                <w:szCs w:val="22"/>
                <w:lang w:eastAsia="zh-CN"/>
              </w:rPr>
              <w:t>Nationwide</w:t>
            </w:r>
          </w:p>
        </w:tc>
        <w:tc>
          <w:tcPr>
            <w:tcW w:w="690" w:type="pct"/>
            <w:vAlign w:val="center"/>
          </w:tcPr>
          <w:p w14:paraId="6D7A7D88" w14:textId="77777777" w:rsidR="000A499F" w:rsidRPr="004748DB" w:rsidRDefault="000A499F" w:rsidP="000A499F">
            <w:pPr>
              <w:spacing w:before="120" w:after="120"/>
              <w:rPr>
                <w:sz w:val="22"/>
                <w:szCs w:val="22"/>
                <w:lang w:eastAsia="zh-CN"/>
              </w:rPr>
            </w:pPr>
            <w:r w:rsidRPr="004748DB">
              <w:rPr>
                <w:sz w:val="22"/>
                <w:szCs w:val="22"/>
                <w:lang w:eastAsia="zh-CN"/>
              </w:rPr>
              <w:t xml:space="preserve">Not less than </w:t>
            </w:r>
            <w:r w:rsidRPr="004748DB">
              <w:rPr>
                <w:sz w:val="22"/>
                <w:szCs w:val="22"/>
                <w:cs/>
                <w:lang w:eastAsia="zh-CN" w:bidi="th-TH"/>
              </w:rPr>
              <w:t>5</w:t>
            </w:r>
            <w:r w:rsidRPr="004748DB">
              <w:rPr>
                <w:sz w:val="22"/>
                <w:szCs w:val="22"/>
                <w:lang w:eastAsia="zh-CN"/>
              </w:rPr>
              <w:t>0</w:t>
            </w:r>
            <w:r w:rsidRPr="004748DB">
              <w:rPr>
                <w:sz w:val="22"/>
                <w:szCs w:val="22"/>
                <w:cs/>
                <w:lang w:eastAsia="zh-CN" w:bidi="th-TH"/>
              </w:rPr>
              <w:t xml:space="preserve">% </w:t>
            </w:r>
            <w:r w:rsidRPr="004748DB">
              <w:rPr>
                <w:sz w:val="22"/>
                <w:szCs w:val="22"/>
                <w:lang w:eastAsia="zh-CN"/>
              </w:rPr>
              <w:t>of population</w:t>
            </w:r>
            <w:r w:rsidRPr="004748DB">
              <w:rPr>
                <w:sz w:val="22"/>
                <w:szCs w:val="28"/>
                <w:cs/>
                <w:lang w:eastAsia="zh-CN" w:bidi="th-TH"/>
              </w:rPr>
              <w:t xml:space="preserve"> </w:t>
            </w:r>
            <w:r w:rsidRPr="004748DB">
              <w:rPr>
                <w:sz w:val="22"/>
                <w:szCs w:val="22"/>
                <w:lang w:eastAsia="zh-CN"/>
              </w:rPr>
              <w:t>in each subdistrict within two years</w:t>
            </w:r>
          </w:p>
          <w:p w14:paraId="0F2EAD3D" w14:textId="77777777" w:rsidR="000A499F" w:rsidRPr="004748DB" w:rsidRDefault="000A499F" w:rsidP="000A499F">
            <w:pPr>
              <w:spacing w:before="120" w:after="120"/>
              <w:rPr>
                <w:sz w:val="22"/>
                <w:szCs w:val="22"/>
                <w:lang w:eastAsia="zh-CN"/>
              </w:rPr>
            </w:pPr>
            <w:r w:rsidRPr="004748DB">
              <w:rPr>
                <w:sz w:val="22"/>
                <w:szCs w:val="22"/>
                <w:lang w:eastAsia="zh-CN"/>
              </w:rPr>
              <w:lastRenderedPageBreak/>
              <w:t>Not less than 80</w:t>
            </w:r>
            <w:r w:rsidRPr="004748DB">
              <w:rPr>
                <w:sz w:val="22"/>
                <w:szCs w:val="22"/>
                <w:cs/>
                <w:lang w:eastAsia="zh-CN" w:bidi="th-TH"/>
              </w:rPr>
              <w:t xml:space="preserve">% </w:t>
            </w:r>
            <w:r w:rsidRPr="004748DB">
              <w:rPr>
                <w:sz w:val="22"/>
                <w:szCs w:val="22"/>
                <w:lang w:eastAsia="zh-CN"/>
              </w:rPr>
              <w:t>of population in each subdistrict within four years</w:t>
            </w:r>
          </w:p>
          <w:p w14:paraId="30B4F573" w14:textId="0CB8C71E" w:rsidR="000A499F" w:rsidRPr="004748DB" w:rsidRDefault="000A499F" w:rsidP="000A499F">
            <w:pPr>
              <w:spacing w:before="120" w:after="120"/>
              <w:rPr>
                <w:sz w:val="22"/>
                <w:szCs w:val="22"/>
                <w:lang w:eastAsia="zh-CN"/>
              </w:rPr>
            </w:pPr>
            <w:r w:rsidRPr="004748DB">
              <w:rPr>
                <w:sz w:val="22"/>
                <w:szCs w:val="22"/>
                <w:lang w:eastAsia="zh-CN"/>
              </w:rPr>
              <w:t>Not less than 90</w:t>
            </w:r>
            <w:r w:rsidRPr="004748DB">
              <w:rPr>
                <w:sz w:val="22"/>
                <w:szCs w:val="22"/>
                <w:cs/>
                <w:lang w:eastAsia="zh-CN" w:bidi="th-TH"/>
              </w:rPr>
              <w:t xml:space="preserve">% </w:t>
            </w:r>
            <w:r w:rsidRPr="004748DB">
              <w:rPr>
                <w:sz w:val="22"/>
                <w:szCs w:val="22"/>
                <w:lang w:eastAsia="zh-CN"/>
              </w:rPr>
              <w:t>of population</w:t>
            </w:r>
            <w:r w:rsidRPr="004748DB">
              <w:rPr>
                <w:sz w:val="22"/>
                <w:szCs w:val="28"/>
                <w:cs/>
                <w:lang w:eastAsia="zh-CN" w:bidi="th-TH"/>
              </w:rPr>
              <w:t xml:space="preserve"> </w:t>
            </w:r>
            <w:r w:rsidRPr="004748DB">
              <w:rPr>
                <w:sz w:val="22"/>
                <w:szCs w:val="22"/>
                <w:lang w:eastAsia="zh-CN"/>
              </w:rPr>
              <w:t>in each subdistrict within five years</w:t>
            </w:r>
          </w:p>
        </w:tc>
      </w:tr>
      <w:tr w:rsidR="00207958" w:rsidRPr="00870918" w14:paraId="60F90CA8" w14:textId="77777777" w:rsidTr="004A390B">
        <w:tc>
          <w:tcPr>
            <w:tcW w:w="692" w:type="pct"/>
            <w:vMerge/>
          </w:tcPr>
          <w:p w14:paraId="579241FA" w14:textId="77777777" w:rsidR="009501AB" w:rsidRPr="00870918" w:rsidRDefault="009501AB" w:rsidP="0017669F">
            <w:pPr>
              <w:spacing w:before="120" w:after="120"/>
              <w:rPr>
                <w:sz w:val="22"/>
                <w:szCs w:val="22"/>
                <w:lang w:eastAsia="zh-CN"/>
              </w:rPr>
            </w:pPr>
          </w:p>
        </w:tc>
        <w:tc>
          <w:tcPr>
            <w:tcW w:w="615" w:type="pct"/>
            <w:vAlign w:val="center"/>
          </w:tcPr>
          <w:p w14:paraId="25667074" w14:textId="4A952AA8" w:rsidR="009501AB" w:rsidRPr="00870918" w:rsidRDefault="009501AB" w:rsidP="0017669F">
            <w:pPr>
              <w:spacing w:before="120" w:after="120"/>
              <w:rPr>
                <w:sz w:val="22"/>
                <w:szCs w:val="22"/>
                <w:lang w:eastAsia="zh-CN"/>
              </w:rPr>
            </w:pPr>
            <w:r w:rsidRPr="00870918">
              <w:rPr>
                <w:sz w:val="22"/>
                <w:szCs w:val="22"/>
                <w:lang w:eastAsia="zh-CN"/>
              </w:rPr>
              <w:t>1800 MHz</w:t>
            </w:r>
          </w:p>
        </w:tc>
        <w:tc>
          <w:tcPr>
            <w:tcW w:w="693" w:type="pct"/>
            <w:vAlign w:val="center"/>
          </w:tcPr>
          <w:p w14:paraId="25AA46C5" w14:textId="77777777" w:rsidR="009501AB" w:rsidRPr="00870918" w:rsidRDefault="009501AB" w:rsidP="0017669F">
            <w:pPr>
              <w:spacing w:before="120" w:after="120"/>
              <w:rPr>
                <w:sz w:val="22"/>
                <w:szCs w:val="22"/>
                <w:lang w:eastAsia="zh-CN"/>
              </w:rPr>
            </w:pPr>
            <w:r w:rsidRPr="00870918">
              <w:rPr>
                <w:sz w:val="22"/>
                <w:szCs w:val="22"/>
                <w:lang w:eastAsia="zh-CN"/>
              </w:rPr>
              <w:t>2015</w:t>
            </w:r>
          </w:p>
          <w:p w14:paraId="1069CCE2" w14:textId="77777777" w:rsidR="009501AB" w:rsidRPr="00870918" w:rsidRDefault="009501AB" w:rsidP="0017669F">
            <w:pPr>
              <w:spacing w:before="120" w:after="120"/>
              <w:rPr>
                <w:sz w:val="22"/>
                <w:szCs w:val="22"/>
                <w:lang w:eastAsia="zh-CN"/>
              </w:rPr>
            </w:pPr>
            <w:r w:rsidRPr="00870918">
              <w:rPr>
                <w:sz w:val="22"/>
                <w:szCs w:val="22"/>
                <w:lang w:eastAsia="zh-CN"/>
              </w:rPr>
              <w:t>Reserved price</w:t>
            </w:r>
            <w:r w:rsidRPr="00870918">
              <w:rPr>
                <w:sz w:val="22"/>
                <w:szCs w:val="22"/>
                <w:cs/>
                <w:lang w:eastAsia="zh-CN" w:bidi="th-TH"/>
              </w:rPr>
              <w:t xml:space="preserve">: </w:t>
            </w:r>
            <w:r w:rsidRPr="00870918">
              <w:rPr>
                <w:sz w:val="22"/>
                <w:szCs w:val="22"/>
                <w:lang w:eastAsia="zh-CN"/>
              </w:rPr>
              <w:t xml:space="preserve">15,912 million </w:t>
            </w:r>
            <w:r w:rsidRPr="00870918">
              <w:rPr>
                <w:spacing w:val="-4"/>
                <w:sz w:val="22"/>
                <w:szCs w:val="22"/>
              </w:rPr>
              <w:t xml:space="preserve">Baht </w:t>
            </w:r>
            <w:r w:rsidRPr="00870918">
              <w:rPr>
                <w:spacing w:val="-4"/>
                <w:sz w:val="22"/>
                <w:szCs w:val="22"/>
                <w:cs/>
                <w:lang w:bidi="th-TH"/>
              </w:rPr>
              <w:t>(</w:t>
            </w:r>
            <w:r w:rsidRPr="00870918">
              <w:rPr>
                <w:spacing w:val="-4"/>
                <w:sz w:val="22"/>
                <w:szCs w:val="22"/>
              </w:rPr>
              <w:t>2x15 MHz</w:t>
            </w:r>
            <w:r w:rsidRPr="00870918">
              <w:rPr>
                <w:spacing w:val="-4"/>
                <w:sz w:val="22"/>
                <w:szCs w:val="22"/>
                <w:cs/>
                <w:lang w:bidi="th-TH"/>
              </w:rPr>
              <w:t>)</w:t>
            </w:r>
          </w:p>
          <w:p w14:paraId="45E5C15C" w14:textId="77777777" w:rsidR="009501AB" w:rsidRPr="00870918" w:rsidRDefault="009501AB" w:rsidP="0017669F">
            <w:pPr>
              <w:spacing w:before="120" w:after="120"/>
              <w:rPr>
                <w:sz w:val="22"/>
                <w:szCs w:val="22"/>
                <w:lang w:eastAsia="zh-CN"/>
              </w:rPr>
            </w:pPr>
            <w:r w:rsidRPr="00870918">
              <w:rPr>
                <w:sz w:val="22"/>
                <w:szCs w:val="22"/>
                <w:lang w:eastAsia="zh-CN"/>
              </w:rPr>
              <w:t>Auction price</w:t>
            </w:r>
            <w:r w:rsidRPr="00870918">
              <w:rPr>
                <w:sz w:val="22"/>
                <w:szCs w:val="22"/>
                <w:cs/>
                <w:lang w:eastAsia="zh-CN" w:bidi="th-TH"/>
              </w:rPr>
              <w:t xml:space="preserve">: </w:t>
            </w:r>
          </w:p>
          <w:p w14:paraId="1A37B64C" w14:textId="77777777" w:rsidR="009501AB" w:rsidRPr="00870918" w:rsidRDefault="009501AB" w:rsidP="0017669F">
            <w:pPr>
              <w:spacing w:before="120" w:after="120"/>
              <w:rPr>
                <w:sz w:val="22"/>
                <w:szCs w:val="22"/>
                <w:lang w:eastAsia="zh-CN"/>
              </w:rPr>
            </w:pPr>
            <w:r w:rsidRPr="00870918">
              <w:rPr>
                <w:sz w:val="22"/>
                <w:szCs w:val="22"/>
                <w:lang w:eastAsia="zh-CN"/>
              </w:rPr>
              <w:t xml:space="preserve">TUC </w:t>
            </w:r>
            <w:r w:rsidRPr="00870918">
              <w:rPr>
                <w:sz w:val="22"/>
                <w:szCs w:val="22"/>
                <w:cs/>
                <w:lang w:eastAsia="zh-CN" w:bidi="th-TH"/>
              </w:rPr>
              <w:t xml:space="preserve">– </w:t>
            </w:r>
            <w:r w:rsidRPr="00870918">
              <w:rPr>
                <w:sz w:val="22"/>
                <w:szCs w:val="22"/>
                <w:lang w:eastAsia="zh-CN"/>
              </w:rPr>
              <w:t>39,792 million Baht</w:t>
            </w:r>
          </w:p>
          <w:p w14:paraId="66594D36" w14:textId="77777777"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2x15 MHz</w:t>
            </w:r>
            <w:r w:rsidRPr="00870918">
              <w:rPr>
                <w:sz w:val="22"/>
                <w:szCs w:val="22"/>
                <w:cs/>
                <w:lang w:eastAsia="zh-CN" w:bidi="th-TH"/>
              </w:rPr>
              <w:t>)</w:t>
            </w:r>
          </w:p>
          <w:p w14:paraId="0AF3F506" w14:textId="77777777" w:rsidR="009501AB" w:rsidRPr="00870918" w:rsidRDefault="009501AB" w:rsidP="0017669F">
            <w:pPr>
              <w:spacing w:before="120" w:after="120"/>
              <w:rPr>
                <w:sz w:val="22"/>
                <w:szCs w:val="22"/>
                <w:lang w:eastAsia="zh-CN"/>
              </w:rPr>
            </w:pPr>
            <w:r w:rsidRPr="00870918">
              <w:rPr>
                <w:sz w:val="22"/>
                <w:szCs w:val="22"/>
                <w:lang w:eastAsia="zh-CN"/>
              </w:rPr>
              <w:t xml:space="preserve">AWN </w:t>
            </w:r>
            <w:r w:rsidRPr="00870918">
              <w:rPr>
                <w:sz w:val="22"/>
                <w:szCs w:val="22"/>
                <w:cs/>
                <w:lang w:eastAsia="zh-CN" w:bidi="th-TH"/>
              </w:rPr>
              <w:t xml:space="preserve">– </w:t>
            </w:r>
            <w:r w:rsidRPr="00870918">
              <w:rPr>
                <w:sz w:val="22"/>
                <w:szCs w:val="22"/>
                <w:lang w:eastAsia="zh-CN"/>
              </w:rPr>
              <w:t>40,986 million Baht</w:t>
            </w:r>
          </w:p>
          <w:p w14:paraId="4C0BA9F1" w14:textId="77777777"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2x15 MHz</w:t>
            </w:r>
            <w:r w:rsidRPr="00870918">
              <w:rPr>
                <w:sz w:val="22"/>
                <w:szCs w:val="22"/>
                <w:cs/>
                <w:lang w:eastAsia="zh-CN" w:bidi="th-TH"/>
              </w:rPr>
              <w:t>)</w:t>
            </w:r>
          </w:p>
          <w:p w14:paraId="76835651" w14:textId="77777777" w:rsidR="009501AB" w:rsidRPr="00870918" w:rsidRDefault="009501AB" w:rsidP="0017669F">
            <w:pPr>
              <w:spacing w:before="120" w:after="120"/>
              <w:rPr>
                <w:sz w:val="22"/>
                <w:szCs w:val="22"/>
                <w:lang w:eastAsia="zh-CN"/>
              </w:rPr>
            </w:pPr>
            <w:r w:rsidRPr="00870918">
              <w:rPr>
                <w:sz w:val="22"/>
                <w:szCs w:val="22"/>
                <w:lang w:eastAsia="zh-CN"/>
              </w:rPr>
              <w:t>2018</w:t>
            </w:r>
          </w:p>
          <w:p w14:paraId="2793647A" w14:textId="77777777" w:rsidR="009501AB" w:rsidRPr="00870918" w:rsidRDefault="009501AB" w:rsidP="0017669F">
            <w:pPr>
              <w:spacing w:before="120" w:after="120"/>
              <w:rPr>
                <w:sz w:val="22"/>
                <w:szCs w:val="22"/>
                <w:lang w:eastAsia="zh-CN"/>
              </w:rPr>
            </w:pPr>
            <w:r w:rsidRPr="00870918">
              <w:rPr>
                <w:sz w:val="22"/>
                <w:szCs w:val="22"/>
                <w:lang w:eastAsia="zh-CN"/>
              </w:rPr>
              <w:t>Reserved price</w:t>
            </w:r>
            <w:r w:rsidRPr="00870918">
              <w:rPr>
                <w:sz w:val="22"/>
                <w:szCs w:val="22"/>
                <w:cs/>
                <w:lang w:eastAsia="zh-CN" w:bidi="th-TH"/>
              </w:rPr>
              <w:t xml:space="preserve">: </w:t>
            </w:r>
            <w:r w:rsidRPr="00870918">
              <w:rPr>
                <w:sz w:val="22"/>
                <w:szCs w:val="22"/>
                <w:lang w:eastAsia="zh-CN"/>
              </w:rPr>
              <w:t xml:space="preserve">12,486 million Baht </w:t>
            </w:r>
            <w:r w:rsidRPr="00870918">
              <w:rPr>
                <w:sz w:val="22"/>
                <w:szCs w:val="22"/>
                <w:cs/>
                <w:lang w:eastAsia="zh-CN" w:bidi="th-TH"/>
              </w:rPr>
              <w:t>(</w:t>
            </w:r>
            <w:r w:rsidRPr="00870918">
              <w:rPr>
                <w:sz w:val="22"/>
                <w:szCs w:val="22"/>
                <w:lang w:eastAsia="zh-CN"/>
              </w:rPr>
              <w:t>2x5 MHz</w:t>
            </w:r>
            <w:r w:rsidRPr="00870918">
              <w:rPr>
                <w:sz w:val="22"/>
                <w:szCs w:val="22"/>
                <w:cs/>
                <w:lang w:eastAsia="zh-CN" w:bidi="th-TH"/>
              </w:rPr>
              <w:t>)</w:t>
            </w:r>
          </w:p>
          <w:p w14:paraId="5C826A52" w14:textId="77777777" w:rsidR="009501AB" w:rsidRPr="00870918" w:rsidRDefault="009501AB" w:rsidP="0017669F">
            <w:pPr>
              <w:spacing w:before="120" w:after="120"/>
              <w:rPr>
                <w:sz w:val="22"/>
                <w:szCs w:val="22"/>
                <w:lang w:eastAsia="zh-CN"/>
              </w:rPr>
            </w:pPr>
            <w:r w:rsidRPr="00870918">
              <w:rPr>
                <w:sz w:val="22"/>
                <w:szCs w:val="22"/>
                <w:lang w:eastAsia="zh-CN"/>
              </w:rPr>
              <w:t>Auction price</w:t>
            </w:r>
            <w:r w:rsidRPr="00870918">
              <w:rPr>
                <w:sz w:val="22"/>
                <w:szCs w:val="22"/>
                <w:cs/>
                <w:lang w:eastAsia="zh-CN" w:bidi="th-TH"/>
              </w:rPr>
              <w:t xml:space="preserve">: </w:t>
            </w:r>
          </w:p>
          <w:p w14:paraId="1235A901" w14:textId="77777777" w:rsidR="009501AB" w:rsidRPr="00870918" w:rsidRDefault="009501AB" w:rsidP="0017669F">
            <w:pPr>
              <w:spacing w:before="120" w:after="120"/>
              <w:rPr>
                <w:sz w:val="22"/>
                <w:szCs w:val="22"/>
                <w:lang w:eastAsia="zh-CN"/>
              </w:rPr>
            </w:pPr>
            <w:r w:rsidRPr="00870918">
              <w:rPr>
                <w:sz w:val="22"/>
                <w:szCs w:val="22"/>
                <w:lang w:eastAsia="zh-CN"/>
              </w:rPr>
              <w:t xml:space="preserve">DTN </w:t>
            </w:r>
            <w:r w:rsidRPr="00870918">
              <w:rPr>
                <w:sz w:val="22"/>
                <w:szCs w:val="22"/>
                <w:cs/>
                <w:lang w:eastAsia="zh-CN" w:bidi="th-TH"/>
              </w:rPr>
              <w:t xml:space="preserve">– </w:t>
            </w:r>
            <w:r w:rsidRPr="00870918">
              <w:rPr>
                <w:sz w:val="22"/>
                <w:szCs w:val="22"/>
                <w:lang w:eastAsia="zh-CN"/>
              </w:rPr>
              <w:t>12,511 million Baht</w:t>
            </w:r>
          </w:p>
          <w:p w14:paraId="2FA13D57" w14:textId="77777777" w:rsidR="009501AB" w:rsidRPr="00870918" w:rsidRDefault="009501AB" w:rsidP="0017669F">
            <w:pPr>
              <w:spacing w:before="120" w:after="120"/>
              <w:rPr>
                <w:sz w:val="22"/>
                <w:szCs w:val="22"/>
                <w:lang w:eastAsia="zh-CN"/>
              </w:rPr>
            </w:pPr>
            <w:r w:rsidRPr="00870918">
              <w:rPr>
                <w:sz w:val="22"/>
                <w:szCs w:val="22"/>
                <w:cs/>
                <w:lang w:eastAsia="zh-CN" w:bidi="th-TH"/>
              </w:rPr>
              <w:lastRenderedPageBreak/>
              <w:t>(</w:t>
            </w:r>
            <w:r w:rsidRPr="00870918">
              <w:rPr>
                <w:sz w:val="22"/>
                <w:szCs w:val="22"/>
                <w:lang w:eastAsia="zh-CN"/>
              </w:rPr>
              <w:t>2x5 MHz</w:t>
            </w:r>
            <w:r w:rsidRPr="00870918">
              <w:rPr>
                <w:sz w:val="22"/>
                <w:szCs w:val="22"/>
                <w:cs/>
                <w:lang w:eastAsia="zh-CN" w:bidi="th-TH"/>
              </w:rPr>
              <w:t>)</w:t>
            </w:r>
          </w:p>
          <w:p w14:paraId="57BB125D" w14:textId="77777777" w:rsidR="009501AB" w:rsidRPr="00870918" w:rsidRDefault="009501AB" w:rsidP="0017669F">
            <w:pPr>
              <w:spacing w:before="120" w:after="120"/>
              <w:rPr>
                <w:sz w:val="22"/>
                <w:szCs w:val="22"/>
                <w:lang w:eastAsia="zh-CN"/>
              </w:rPr>
            </w:pPr>
            <w:r w:rsidRPr="00870918">
              <w:rPr>
                <w:sz w:val="22"/>
                <w:szCs w:val="22"/>
                <w:lang w:eastAsia="zh-CN"/>
              </w:rPr>
              <w:t xml:space="preserve">AWN </w:t>
            </w:r>
            <w:r w:rsidRPr="00870918">
              <w:rPr>
                <w:sz w:val="22"/>
                <w:szCs w:val="22"/>
                <w:cs/>
                <w:lang w:eastAsia="zh-CN" w:bidi="th-TH"/>
              </w:rPr>
              <w:t xml:space="preserve">– </w:t>
            </w:r>
            <w:r w:rsidRPr="00870918">
              <w:rPr>
                <w:sz w:val="22"/>
                <w:szCs w:val="22"/>
                <w:lang w:eastAsia="zh-CN"/>
              </w:rPr>
              <w:t>12,511 million Baht</w:t>
            </w:r>
          </w:p>
          <w:p w14:paraId="65F4D606" w14:textId="3EBC58DF"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2x5 MHz</w:t>
            </w:r>
            <w:r w:rsidRPr="00870918">
              <w:rPr>
                <w:sz w:val="22"/>
                <w:szCs w:val="22"/>
                <w:cs/>
                <w:lang w:eastAsia="zh-CN" w:bidi="th-TH"/>
              </w:rPr>
              <w:t>)</w:t>
            </w:r>
          </w:p>
        </w:tc>
        <w:tc>
          <w:tcPr>
            <w:tcW w:w="772" w:type="pct"/>
            <w:vAlign w:val="center"/>
          </w:tcPr>
          <w:p w14:paraId="5AAA29BE" w14:textId="77777777" w:rsidR="009501AB" w:rsidRPr="00870918" w:rsidRDefault="009501AB" w:rsidP="0017669F">
            <w:pPr>
              <w:spacing w:before="120" w:after="120"/>
              <w:rPr>
                <w:sz w:val="22"/>
                <w:szCs w:val="22"/>
                <w:lang w:eastAsia="zh-CN"/>
              </w:rPr>
            </w:pPr>
            <w:r w:rsidRPr="00870918">
              <w:rPr>
                <w:sz w:val="22"/>
                <w:szCs w:val="22"/>
                <w:lang w:eastAsia="zh-CN"/>
              </w:rPr>
              <w:lastRenderedPageBreak/>
              <w:t>3 terms</w:t>
            </w:r>
          </w:p>
          <w:p w14:paraId="4D1049D8" w14:textId="77777777" w:rsidR="009501AB" w:rsidRPr="00870918" w:rsidRDefault="009501AB" w:rsidP="0017669F">
            <w:pPr>
              <w:spacing w:before="120" w:after="120"/>
              <w:rPr>
                <w:sz w:val="22"/>
                <w:szCs w:val="22"/>
                <w:lang w:eastAsia="zh-CN"/>
              </w:rPr>
            </w:pPr>
            <w:r w:rsidRPr="00870918">
              <w:rPr>
                <w:sz w:val="22"/>
                <w:szCs w:val="22"/>
                <w:cs/>
                <w:lang w:eastAsia="zh-CN" w:bidi="th-TH"/>
              </w:rPr>
              <w:t xml:space="preserve">- </w:t>
            </w:r>
            <w:r w:rsidRPr="00870918">
              <w:rPr>
                <w:sz w:val="22"/>
                <w:szCs w:val="22"/>
                <w:lang w:eastAsia="zh-CN"/>
              </w:rPr>
              <w:t>50</w:t>
            </w:r>
            <w:r w:rsidRPr="00870918">
              <w:rPr>
                <w:sz w:val="22"/>
                <w:szCs w:val="22"/>
                <w:cs/>
                <w:lang w:eastAsia="zh-CN" w:bidi="th-TH"/>
              </w:rPr>
              <w:t xml:space="preserve">% </w:t>
            </w:r>
            <w:r w:rsidRPr="00870918">
              <w:rPr>
                <w:sz w:val="22"/>
                <w:szCs w:val="22"/>
                <w:lang w:eastAsia="zh-CN"/>
              </w:rPr>
              <w:t>at 90 days from the date of receipt notice of the winning bidder</w:t>
            </w:r>
          </w:p>
          <w:p w14:paraId="7CC393BF" w14:textId="04EDCBEC" w:rsidR="009501AB" w:rsidRPr="00870918" w:rsidRDefault="009501AB" w:rsidP="0017669F">
            <w:pPr>
              <w:spacing w:before="120" w:after="120"/>
              <w:rPr>
                <w:sz w:val="22"/>
                <w:szCs w:val="22"/>
                <w:lang w:eastAsia="zh-CN"/>
              </w:rPr>
            </w:pPr>
            <w:r w:rsidRPr="00870918">
              <w:rPr>
                <w:sz w:val="22"/>
                <w:szCs w:val="22"/>
                <w:cs/>
                <w:lang w:eastAsia="zh-CN" w:bidi="th-TH"/>
              </w:rPr>
              <w:t xml:space="preserve">- </w:t>
            </w:r>
            <w:r w:rsidRPr="00870918">
              <w:rPr>
                <w:sz w:val="22"/>
                <w:szCs w:val="22"/>
                <w:lang w:eastAsia="zh-CN"/>
              </w:rPr>
              <w:t>25</w:t>
            </w:r>
            <w:r w:rsidRPr="00870918">
              <w:rPr>
                <w:sz w:val="22"/>
                <w:szCs w:val="22"/>
                <w:cs/>
                <w:lang w:eastAsia="zh-CN" w:bidi="th-TH"/>
              </w:rPr>
              <w:t xml:space="preserve">% </w:t>
            </w:r>
            <w:r w:rsidRPr="00870918">
              <w:rPr>
                <w:sz w:val="22"/>
                <w:szCs w:val="22"/>
                <w:lang w:eastAsia="zh-CN"/>
              </w:rPr>
              <w:t>per year until the end of the period</w:t>
            </w:r>
          </w:p>
        </w:tc>
        <w:tc>
          <w:tcPr>
            <w:tcW w:w="767" w:type="pct"/>
            <w:vAlign w:val="center"/>
          </w:tcPr>
          <w:p w14:paraId="7607F1FB" w14:textId="45E4B840" w:rsidR="009501AB" w:rsidRPr="00A52BED" w:rsidRDefault="009501AB" w:rsidP="00A52BED">
            <w:pPr>
              <w:spacing w:before="120" w:after="120"/>
              <w:jc w:val="center"/>
              <w:rPr>
                <w:rFonts w:eastAsia="SimSun"/>
                <w:sz w:val="22"/>
                <w:szCs w:val="22"/>
                <w:lang w:eastAsia="zh-CN"/>
              </w:rPr>
            </w:pPr>
            <w:r w:rsidRPr="00870918">
              <w:rPr>
                <w:sz w:val="22"/>
                <w:szCs w:val="22"/>
                <w:lang w:eastAsia="zh-CN"/>
              </w:rPr>
              <w:t>18 year</w:t>
            </w:r>
            <w:r w:rsidR="00A52BED">
              <w:rPr>
                <w:sz w:val="22"/>
                <w:szCs w:val="22"/>
                <w:lang w:eastAsia="zh-CN"/>
              </w:rPr>
              <w:t>s</w:t>
            </w:r>
          </w:p>
        </w:tc>
        <w:tc>
          <w:tcPr>
            <w:tcW w:w="771" w:type="pct"/>
            <w:vAlign w:val="center"/>
          </w:tcPr>
          <w:p w14:paraId="29DB2418" w14:textId="78D165EE" w:rsidR="009501AB" w:rsidRPr="00870918" w:rsidRDefault="00C211CA" w:rsidP="00A52BED">
            <w:pPr>
              <w:spacing w:before="120" w:after="120"/>
              <w:jc w:val="center"/>
              <w:rPr>
                <w:sz w:val="22"/>
                <w:szCs w:val="22"/>
                <w:lang w:eastAsia="zh-CN"/>
              </w:rPr>
            </w:pPr>
            <w:r w:rsidRPr="00870918">
              <w:rPr>
                <w:sz w:val="22"/>
                <w:szCs w:val="22"/>
                <w:lang w:eastAsia="zh-CN"/>
              </w:rPr>
              <w:t>N</w:t>
            </w:r>
            <w:r w:rsidR="009501AB" w:rsidRPr="00870918">
              <w:rPr>
                <w:sz w:val="22"/>
                <w:szCs w:val="22"/>
                <w:lang w:eastAsia="zh-CN"/>
              </w:rPr>
              <w:t>ationwide</w:t>
            </w:r>
          </w:p>
        </w:tc>
        <w:tc>
          <w:tcPr>
            <w:tcW w:w="690" w:type="pct"/>
            <w:vAlign w:val="center"/>
          </w:tcPr>
          <w:p w14:paraId="69F5BDAE" w14:textId="77777777" w:rsidR="009501AB" w:rsidRPr="00870918" w:rsidRDefault="009501AB" w:rsidP="0017669F">
            <w:pPr>
              <w:spacing w:before="120" w:after="120"/>
              <w:rPr>
                <w:sz w:val="22"/>
                <w:szCs w:val="22"/>
                <w:lang w:eastAsia="zh-CN"/>
              </w:rPr>
            </w:pPr>
            <w:r w:rsidRPr="00870918">
              <w:rPr>
                <w:sz w:val="22"/>
                <w:szCs w:val="22"/>
                <w:lang w:eastAsia="zh-CN"/>
              </w:rPr>
              <w:t>Not less than 40</w:t>
            </w:r>
            <w:r w:rsidRPr="00870918">
              <w:rPr>
                <w:sz w:val="22"/>
                <w:szCs w:val="22"/>
                <w:cs/>
                <w:lang w:eastAsia="zh-CN" w:bidi="th-TH"/>
              </w:rPr>
              <w:t xml:space="preserve">% </w:t>
            </w:r>
            <w:r w:rsidRPr="00870918">
              <w:rPr>
                <w:sz w:val="22"/>
                <w:szCs w:val="22"/>
                <w:lang w:eastAsia="zh-CN"/>
              </w:rPr>
              <w:t>of population coverage in four years</w:t>
            </w:r>
          </w:p>
          <w:p w14:paraId="57047493" w14:textId="137AB227" w:rsidR="009501AB" w:rsidRPr="00870918" w:rsidRDefault="009501AB" w:rsidP="0017669F">
            <w:pPr>
              <w:spacing w:before="120" w:after="120"/>
              <w:rPr>
                <w:sz w:val="22"/>
                <w:szCs w:val="22"/>
                <w:lang w:eastAsia="zh-CN"/>
              </w:rPr>
            </w:pPr>
            <w:r w:rsidRPr="00870918">
              <w:rPr>
                <w:sz w:val="22"/>
                <w:szCs w:val="22"/>
                <w:lang w:eastAsia="zh-CN"/>
              </w:rPr>
              <w:t>Not less than 50</w:t>
            </w:r>
            <w:r w:rsidRPr="00870918">
              <w:rPr>
                <w:sz w:val="22"/>
                <w:szCs w:val="22"/>
                <w:cs/>
                <w:lang w:eastAsia="zh-CN" w:bidi="th-TH"/>
              </w:rPr>
              <w:t xml:space="preserve">% </w:t>
            </w:r>
            <w:r w:rsidRPr="00870918">
              <w:rPr>
                <w:sz w:val="22"/>
                <w:szCs w:val="22"/>
                <w:lang w:eastAsia="zh-CN"/>
              </w:rPr>
              <w:t>of population coverage in eight years</w:t>
            </w:r>
          </w:p>
        </w:tc>
      </w:tr>
      <w:tr w:rsidR="00207958" w:rsidRPr="00870918" w14:paraId="3B0B9CE1" w14:textId="77777777" w:rsidTr="004A390B">
        <w:tc>
          <w:tcPr>
            <w:tcW w:w="692" w:type="pct"/>
            <w:vMerge/>
          </w:tcPr>
          <w:p w14:paraId="29570D4E" w14:textId="77777777" w:rsidR="009501AB" w:rsidRPr="00870918" w:rsidRDefault="009501AB" w:rsidP="0017669F">
            <w:pPr>
              <w:spacing w:before="120" w:after="120"/>
              <w:rPr>
                <w:sz w:val="22"/>
                <w:szCs w:val="22"/>
                <w:lang w:eastAsia="zh-CN"/>
              </w:rPr>
            </w:pPr>
          </w:p>
        </w:tc>
        <w:tc>
          <w:tcPr>
            <w:tcW w:w="615" w:type="pct"/>
            <w:vAlign w:val="center"/>
          </w:tcPr>
          <w:p w14:paraId="4D678064" w14:textId="2F8F5906" w:rsidR="009501AB" w:rsidRPr="00870918" w:rsidRDefault="009501AB" w:rsidP="0017669F">
            <w:pPr>
              <w:spacing w:before="120" w:after="120"/>
              <w:rPr>
                <w:sz w:val="22"/>
                <w:szCs w:val="22"/>
                <w:lang w:eastAsia="zh-CN"/>
              </w:rPr>
            </w:pPr>
            <w:r w:rsidRPr="00870918">
              <w:rPr>
                <w:sz w:val="22"/>
                <w:szCs w:val="22"/>
                <w:lang w:eastAsia="zh-CN"/>
              </w:rPr>
              <w:t>900 MHz</w:t>
            </w:r>
          </w:p>
        </w:tc>
        <w:tc>
          <w:tcPr>
            <w:tcW w:w="693" w:type="pct"/>
            <w:vAlign w:val="center"/>
          </w:tcPr>
          <w:p w14:paraId="63268B60" w14:textId="77777777" w:rsidR="009501AB" w:rsidRPr="00870918" w:rsidRDefault="009501AB" w:rsidP="0017669F">
            <w:pPr>
              <w:spacing w:before="120" w:after="120"/>
              <w:rPr>
                <w:sz w:val="22"/>
                <w:szCs w:val="22"/>
                <w:lang w:eastAsia="zh-CN"/>
              </w:rPr>
            </w:pPr>
            <w:r w:rsidRPr="00870918">
              <w:rPr>
                <w:sz w:val="22"/>
                <w:szCs w:val="22"/>
                <w:lang w:eastAsia="zh-CN"/>
              </w:rPr>
              <w:t>2015</w:t>
            </w:r>
          </w:p>
          <w:p w14:paraId="58BDCA53" w14:textId="77777777" w:rsidR="009501AB" w:rsidRPr="00870918" w:rsidRDefault="009501AB" w:rsidP="0017669F">
            <w:pPr>
              <w:spacing w:before="120" w:after="120"/>
              <w:rPr>
                <w:sz w:val="22"/>
                <w:szCs w:val="22"/>
                <w:lang w:eastAsia="zh-CN"/>
              </w:rPr>
            </w:pPr>
            <w:r w:rsidRPr="00870918">
              <w:rPr>
                <w:sz w:val="22"/>
                <w:szCs w:val="22"/>
                <w:lang w:eastAsia="zh-CN"/>
              </w:rPr>
              <w:t>Reserved price</w:t>
            </w:r>
            <w:r w:rsidRPr="00870918">
              <w:rPr>
                <w:sz w:val="22"/>
                <w:szCs w:val="22"/>
                <w:cs/>
                <w:lang w:eastAsia="zh-CN" w:bidi="th-TH"/>
              </w:rPr>
              <w:t xml:space="preserve">: </w:t>
            </w:r>
            <w:r w:rsidRPr="00870918">
              <w:rPr>
                <w:sz w:val="22"/>
                <w:szCs w:val="22"/>
                <w:lang w:eastAsia="zh-CN"/>
              </w:rPr>
              <w:t xml:space="preserve">12,864 million </w:t>
            </w:r>
            <w:r w:rsidRPr="00870918">
              <w:rPr>
                <w:spacing w:val="-4"/>
                <w:sz w:val="22"/>
                <w:szCs w:val="22"/>
              </w:rPr>
              <w:t xml:space="preserve">Baht </w:t>
            </w:r>
            <w:r w:rsidRPr="00870918">
              <w:rPr>
                <w:spacing w:val="-4"/>
                <w:sz w:val="22"/>
                <w:szCs w:val="22"/>
                <w:cs/>
                <w:lang w:bidi="th-TH"/>
              </w:rPr>
              <w:t>(</w:t>
            </w:r>
            <w:r w:rsidRPr="00870918">
              <w:rPr>
                <w:spacing w:val="-4"/>
                <w:sz w:val="22"/>
                <w:szCs w:val="22"/>
              </w:rPr>
              <w:t>2x10 MHz</w:t>
            </w:r>
            <w:r w:rsidRPr="00870918">
              <w:rPr>
                <w:spacing w:val="-4"/>
                <w:sz w:val="22"/>
                <w:szCs w:val="22"/>
                <w:cs/>
                <w:lang w:bidi="th-TH"/>
              </w:rPr>
              <w:t>)</w:t>
            </w:r>
          </w:p>
          <w:p w14:paraId="0407B3F0" w14:textId="77777777" w:rsidR="009501AB" w:rsidRPr="00870918" w:rsidRDefault="009501AB" w:rsidP="0017669F">
            <w:pPr>
              <w:spacing w:before="120" w:after="120"/>
              <w:rPr>
                <w:sz w:val="22"/>
                <w:szCs w:val="22"/>
                <w:lang w:eastAsia="zh-CN"/>
              </w:rPr>
            </w:pPr>
            <w:r w:rsidRPr="00870918">
              <w:rPr>
                <w:sz w:val="22"/>
                <w:szCs w:val="22"/>
                <w:lang w:eastAsia="zh-CN"/>
              </w:rPr>
              <w:t>Auction price</w:t>
            </w:r>
            <w:r w:rsidRPr="00870918">
              <w:rPr>
                <w:sz w:val="22"/>
                <w:szCs w:val="22"/>
                <w:cs/>
                <w:lang w:eastAsia="zh-CN" w:bidi="th-TH"/>
              </w:rPr>
              <w:t xml:space="preserve">: </w:t>
            </w:r>
          </w:p>
          <w:p w14:paraId="368EB33D" w14:textId="77777777" w:rsidR="009501AB" w:rsidRPr="00870918" w:rsidRDefault="009501AB" w:rsidP="0017669F">
            <w:pPr>
              <w:spacing w:before="120" w:after="120"/>
              <w:rPr>
                <w:sz w:val="22"/>
                <w:szCs w:val="22"/>
                <w:lang w:eastAsia="zh-CN"/>
              </w:rPr>
            </w:pPr>
            <w:r w:rsidRPr="00870918">
              <w:rPr>
                <w:sz w:val="22"/>
                <w:szCs w:val="22"/>
                <w:lang w:eastAsia="zh-CN"/>
              </w:rPr>
              <w:t xml:space="preserve">TUC </w:t>
            </w:r>
            <w:r w:rsidRPr="00870918">
              <w:rPr>
                <w:sz w:val="22"/>
                <w:szCs w:val="22"/>
                <w:cs/>
                <w:lang w:eastAsia="zh-CN" w:bidi="th-TH"/>
              </w:rPr>
              <w:t xml:space="preserve">– </w:t>
            </w:r>
            <w:r w:rsidRPr="00870918">
              <w:rPr>
                <w:sz w:val="22"/>
                <w:szCs w:val="22"/>
                <w:lang w:eastAsia="zh-CN"/>
              </w:rPr>
              <w:t>76,298 million Baht</w:t>
            </w:r>
          </w:p>
          <w:p w14:paraId="1B7EF5B7" w14:textId="77777777"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2x10 MHz</w:t>
            </w:r>
            <w:r w:rsidRPr="00870918">
              <w:rPr>
                <w:sz w:val="22"/>
                <w:szCs w:val="22"/>
                <w:cs/>
                <w:lang w:eastAsia="zh-CN" w:bidi="th-TH"/>
              </w:rPr>
              <w:t>)</w:t>
            </w:r>
          </w:p>
          <w:p w14:paraId="70A53D0D" w14:textId="77777777" w:rsidR="009501AB" w:rsidRPr="00870918" w:rsidRDefault="009501AB" w:rsidP="0017669F">
            <w:pPr>
              <w:spacing w:before="120" w:after="120"/>
              <w:rPr>
                <w:sz w:val="22"/>
                <w:szCs w:val="22"/>
                <w:lang w:eastAsia="zh-CN"/>
              </w:rPr>
            </w:pPr>
            <w:r w:rsidRPr="00870918">
              <w:rPr>
                <w:sz w:val="22"/>
                <w:szCs w:val="22"/>
                <w:lang w:eastAsia="zh-CN"/>
              </w:rPr>
              <w:t>2016</w:t>
            </w:r>
          </w:p>
          <w:p w14:paraId="0E24182F" w14:textId="77777777" w:rsidR="009501AB" w:rsidRPr="00870918" w:rsidRDefault="009501AB" w:rsidP="0017669F">
            <w:pPr>
              <w:spacing w:before="120" w:after="120"/>
              <w:rPr>
                <w:sz w:val="22"/>
                <w:szCs w:val="22"/>
                <w:lang w:eastAsia="zh-CN"/>
              </w:rPr>
            </w:pPr>
            <w:r w:rsidRPr="00870918">
              <w:rPr>
                <w:sz w:val="22"/>
                <w:szCs w:val="22"/>
                <w:lang w:eastAsia="zh-CN"/>
              </w:rPr>
              <w:t>Reserved price</w:t>
            </w:r>
            <w:r w:rsidRPr="00870918">
              <w:rPr>
                <w:sz w:val="22"/>
                <w:szCs w:val="22"/>
                <w:cs/>
                <w:lang w:eastAsia="zh-CN" w:bidi="th-TH"/>
              </w:rPr>
              <w:t xml:space="preserve">: </w:t>
            </w:r>
            <w:r w:rsidRPr="00870918">
              <w:rPr>
                <w:sz w:val="22"/>
                <w:szCs w:val="22"/>
                <w:lang w:eastAsia="zh-CN"/>
              </w:rPr>
              <w:t xml:space="preserve">75,654 million </w:t>
            </w:r>
            <w:r w:rsidRPr="00870918">
              <w:rPr>
                <w:spacing w:val="-4"/>
                <w:sz w:val="22"/>
                <w:szCs w:val="22"/>
              </w:rPr>
              <w:t xml:space="preserve">Baht </w:t>
            </w:r>
            <w:r w:rsidRPr="00870918">
              <w:rPr>
                <w:spacing w:val="-4"/>
                <w:sz w:val="22"/>
                <w:szCs w:val="22"/>
                <w:cs/>
                <w:lang w:bidi="th-TH"/>
              </w:rPr>
              <w:t>(</w:t>
            </w:r>
            <w:r w:rsidRPr="00870918">
              <w:rPr>
                <w:spacing w:val="-4"/>
                <w:sz w:val="22"/>
                <w:szCs w:val="22"/>
              </w:rPr>
              <w:t>2x10 MHz</w:t>
            </w:r>
            <w:r w:rsidRPr="00870918">
              <w:rPr>
                <w:spacing w:val="-4"/>
                <w:sz w:val="22"/>
                <w:szCs w:val="22"/>
                <w:cs/>
                <w:lang w:bidi="th-TH"/>
              </w:rPr>
              <w:t>)</w:t>
            </w:r>
          </w:p>
          <w:p w14:paraId="19C06B50" w14:textId="77777777" w:rsidR="009501AB" w:rsidRPr="00870918" w:rsidRDefault="009501AB" w:rsidP="0017669F">
            <w:pPr>
              <w:spacing w:before="120" w:after="120"/>
              <w:rPr>
                <w:sz w:val="22"/>
                <w:szCs w:val="22"/>
                <w:lang w:eastAsia="zh-CN"/>
              </w:rPr>
            </w:pPr>
            <w:r w:rsidRPr="00870918">
              <w:rPr>
                <w:sz w:val="22"/>
                <w:szCs w:val="22"/>
                <w:lang w:eastAsia="zh-CN"/>
              </w:rPr>
              <w:t>Auction price</w:t>
            </w:r>
            <w:r w:rsidRPr="00870918">
              <w:rPr>
                <w:sz w:val="22"/>
                <w:szCs w:val="22"/>
                <w:cs/>
                <w:lang w:eastAsia="zh-CN" w:bidi="th-TH"/>
              </w:rPr>
              <w:t xml:space="preserve">: </w:t>
            </w:r>
          </w:p>
          <w:p w14:paraId="05E1A44C" w14:textId="77777777" w:rsidR="009501AB" w:rsidRPr="00870918" w:rsidRDefault="009501AB" w:rsidP="0017669F">
            <w:pPr>
              <w:spacing w:before="120" w:after="120"/>
              <w:rPr>
                <w:sz w:val="22"/>
                <w:szCs w:val="22"/>
                <w:lang w:eastAsia="zh-CN"/>
              </w:rPr>
            </w:pPr>
            <w:r w:rsidRPr="00870918">
              <w:rPr>
                <w:sz w:val="22"/>
                <w:szCs w:val="22"/>
                <w:lang w:eastAsia="zh-CN"/>
              </w:rPr>
              <w:t xml:space="preserve">AWN </w:t>
            </w:r>
            <w:r w:rsidRPr="00870918">
              <w:rPr>
                <w:sz w:val="22"/>
                <w:szCs w:val="22"/>
                <w:cs/>
                <w:lang w:eastAsia="zh-CN" w:bidi="th-TH"/>
              </w:rPr>
              <w:t xml:space="preserve">– </w:t>
            </w:r>
            <w:r w:rsidRPr="00870918">
              <w:rPr>
                <w:sz w:val="22"/>
                <w:szCs w:val="22"/>
                <w:lang w:eastAsia="zh-CN"/>
              </w:rPr>
              <w:t>76,298 million Baht</w:t>
            </w:r>
          </w:p>
          <w:p w14:paraId="3C68AEFB" w14:textId="77777777"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2x10 MHz</w:t>
            </w:r>
            <w:r w:rsidRPr="00870918">
              <w:rPr>
                <w:sz w:val="22"/>
                <w:szCs w:val="22"/>
                <w:cs/>
                <w:lang w:eastAsia="zh-CN" w:bidi="th-TH"/>
              </w:rPr>
              <w:t>)</w:t>
            </w:r>
          </w:p>
          <w:p w14:paraId="170DB5F1" w14:textId="77777777" w:rsidR="009501AB" w:rsidRPr="00870918" w:rsidRDefault="009501AB" w:rsidP="0017669F">
            <w:pPr>
              <w:spacing w:before="120" w:after="120"/>
              <w:rPr>
                <w:sz w:val="22"/>
                <w:szCs w:val="22"/>
                <w:lang w:eastAsia="zh-CN"/>
              </w:rPr>
            </w:pPr>
            <w:r w:rsidRPr="00870918">
              <w:rPr>
                <w:sz w:val="22"/>
                <w:szCs w:val="22"/>
                <w:lang w:eastAsia="zh-CN"/>
              </w:rPr>
              <w:t>2018</w:t>
            </w:r>
          </w:p>
          <w:p w14:paraId="0409A177" w14:textId="77777777" w:rsidR="009501AB" w:rsidRPr="00870918" w:rsidRDefault="009501AB" w:rsidP="0017669F">
            <w:pPr>
              <w:spacing w:before="120" w:after="120"/>
              <w:rPr>
                <w:sz w:val="22"/>
                <w:szCs w:val="22"/>
                <w:lang w:eastAsia="zh-CN"/>
              </w:rPr>
            </w:pPr>
            <w:r w:rsidRPr="00870918">
              <w:rPr>
                <w:sz w:val="22"/>
                <w:szCs w:val="22"/>
                <w:lang w:eastAsia="zh-CN"/>
              </w:rPr>
              <w:t>Reserved price</w:t>
            </w:r>
            <w:r w:rsidRPr="00870918">
              <w:rPr>
                <w:sz w:val="22"/>
                <w:szCs w:val="22"/>
                <w:cs/>
                <w:lang w:eastAsia="zh-CN" w:bidi="th-TH"/>
              </w:rPr>
              <w:t xml:space="preserve">: </w:t>
            </w:r>
            <w:r w:rsidRPr="00870918">
              <w:rPr>
                <w:sz w:val="22"/>
                <w:szCs w:val="22"/>
                <w:lang w:eastAsia="zh-CN"/>
              </w:rPr>
              <w:t xml:space="preserve">37,988 million Baht </w:t>
            </w:r>
            <w:r w:rsidRPr="00870918">
              <w:rPr>
                <w:sz w:val="22"/>
                <w:szCs w:val="22"/>
                <w:cs/>
                <w:lang w:eastAsia="zh-CN" w:bidi="th-TH"/>
              </w:rPr>
              <w:t>(</w:t>
            </w:r>
            <w:r w:rsidRPr="00870918">
              <w:rPr>
                <w:sz w:val="22"/>
                <w:szCs w:val="22"/>
                <w:lang w:eastAsia="zh-CN"/>
              </w:rPr>
              <w:t>2x5 MHz</w:t>
            </w:r>
            <w:r w:rsidRPr="00870918">
              <w:rPr>
                <w:sz w:val="22"/>
                <w:szCs w:val="22"/>
                <w:cs/>
                <w:lang w:eastAsia="zh-CN" w:bidi="th-TH"/>
              </w:rPr>
              <w:t>)</w:t>
            </w:r>
          </w:p>
          <w:p w14:paraId="00840D94" w14:textId="77777777" w:rsidR="009501AB" w:rsidRPr="00870918" w:rsidRDefault="009501AB" w:rsidP="0017669F">
            <w:pPr>
              <w:spacing w:before="120" w:after="120"/>
              <w:rPr>
                <w:sz w:val="22"/>
                <w:szCs w:val="22"/>
                <w:lang w:eastAsia="zh-CN"/>
              </w:rPr>
            </w:pPr>
            <w:r w:rsidRPr="00870918">
              <w:rPr>
                <w:sz w:val="22"/>
                <w:szCs w:val="22"/>
                <w:lang w:eastAsia="zh-CN"/>
              </w:rPr>
              <w:t>Auction price</w:t>
            </w:r>
            <w:r w:rsidRPr="00870918">
              <w:rPr>
                <w:sz w:val="22"/>
                <w:szCs w:val="22"/>
                <w:cs/>
                <w:lang w:eastAsia="zh-CN" w:bidi="th-TH"/>
              </w:rPr>
              <w:t xml:space="preserve">: </w:t>
            </w:r>
          </w:p>
          <w:p w14:paraId="16B563BB" w14:textId="650994D8" w:rsidR="009501AB" w:rsidRPr="00870918" w:rsidRDefault="009501AB" w:rsidP="0017669F">
            <w:pPr>
              <w:spacing w:before="120" w:after="120"/>
              <w:rPr>
                <w:sz w:val="22"/>
                <w:szCs w:val="22"/>
                <w:lang w:eastAsia="zh-CN"/>
              </w:rPr>
            </w:pPr>
            <w:r w:rsidRPr="00870918">
              <w:rPr>
                <w:sz w:val="22"/>
                <w:szCs w:val="22"/>
                <w:lang w:eastAsia="zh-CN"/>
              </w:rPr>
              <w:lastRenderedPageBreak/>
              <w:t xml:space="preserve">DTN </w:t>
            </w:r>
            <w:r w:rsidRPr="00870918">
              <w:rPr>
                <w:sz w:val="22"/>
                <w:szCs w:val="22"/>
                <w:cs/>
                <w:lang w:eastAsia="zh-CN" w:bidi="th-TH"/>
              </w:rPr>
              <w:t xml:space="preserve">– </w:t>
            </w:r>
            <w:r w:rsidRPr="00870918">
              <w:rPr>
                <w:sz w:val="22"/>
                <w:szCs w:val="22"/>
                <w:lang w:eastAsia="zh-CN"/>
              </w:rPr>
              <w:t xml:space="preserve">38,064 million Baht </w:t>
            </w:r>
            <w:r w:rsidRPr="00870918">
              <w:rPr>
                <w:sz w:val="22"/>
                <w:szCs w:val="22"/>
                <w:cs/>
                <w:lang w:eastAsia="zh-CN" w:bidi="th-TH"/>
              </w:rPr>
              <w:t>(</w:t>
            </w:r>
            <w:r w:rsidRPr="00870918">
              <w:rPr>
                <w:sz w:val="22"/>
                <w:szCs w:val="22"/>
                <w:lang w:eastAsia="zh-CN"/>
              </w:rPr>
              <w:t>2x5 MHz</w:t>
            </w:r>
            <w:r w:rsidRPr="00870918">
              <w:rPr>
                <w:sz w:val="22"/>
                <w:szCs w:val="22"/>
                <w:cs/>
                <w:lang w:eastAsia="zh-CN" w:bidi="th-TH"/>
              </w:rPr>
              <w:t>)</w:t>
            </w:r>
          </w:p>
        </w:tc>
        <w:tc>
          <w:tcPr>
            <w:tcW w:w="772" w:type="pct"/>
            <w:vAlign w:val="center"/>
          </w:tcPr>
          <w:p w14:paraId="3BA01782" w14:textId="77777777" w:rsidR="009501AB" w:rsidRPr="00870918" w:rsidRDefault="009501AB" w:rsidP="0017669F">
            <w:pPr>
              <w:spacing w:before="120" w:after="120"/>
              <w:rPr>
                <w:sz w:val="22"/>
                <w:szCs w:val="22"/>
                <w:lang w:eastAsia="zh-CN"/>
              </w:rPr>
            </w:pPr>
            <w:r w:rsidRPr="00870918">
              <w:rPr>
                <w:sz w:val="22"/>
                <w:szCs w:val="22"/>
                <w:lang w:eastAsia="zh-CN"/>
              </w:rPr>
              <w:lastRenderedPageBreak/>
              <w:t>4 terms</w:t>
            </w:r>
          </w:p>
          <w:p w14:paraId="07B2B0E5" w14:textId="77777777" w:rsidR="009501AB" w:rsidRPr="00870918" w:rsidRDefault="009501AB" w:rsidP="0017669F">
            <w:pPr>
              <w:spacing w:before="120" w:after="120"/>
              <w:rPr>
                <w:sz w:val="22"/>
                <w:szCs w:val="22"/>
                <w:lang w:eastAsia="zh-CN"/>
              </w:rPr>
            </w:pPr>
            <w:r w:rsidRPr="00870918">
              <w:rPr>
                <w:sz w:val="22"/>
                <w:szCs w:val="22"/>
                <w:cs/>
                <w:lang w:eastAsia="zh-CN" w:bidi="th-TH"/>
              </w:rPr>
              <w:t xml:space="preserve">- </w:t>
            </w:r>
            <w:r w:rsidRPr="00870918">
              <w:rPr>
                <w:sz w:val="22"/>
                <w:szCs w:val="22"/>
                <w:lang w:eastAsia="zh-CN"/>
              </w:rPr>
              <w:t xml:space="preserve">4,020 </w:t>
            </w:r>
            <w:r w:rsidRPr="00870918">
              <w:rPr>
                <w:spacing w:val="-4"/>
                <w:sz w:val="22"/>
                <w:szCs w:val="22"/>
              </w:rPr>
              <w:t>million baht</w:t>
            </w:r>
            <w:r w:rsidRPr="00870918">
              <w:rPr>
                <w:sz w:val="22"/>
                <w:szCs w:val="22"/>
                <w:lang w:eastAsia="zh-CN"/>
              </w:rPr>
              <w:t xml:space="preserve"> at 90 days from the date of receipt notice of </w:t>
            </w:r>
            <w:r w:rsidRPr="00870918">
              <w:rPr>
                <w:spacing w:val="-4"/>
                <w:sz w:val="22"/>
                <w:szCs w:val="22"/>
              </w:rPr>
              <w:t>the winning</w:t>
            </w:r>
            <w:r w:rsidRPr="00870918">
              <w:rPr>
                <w:sz w:val="22"/>
                <w:szCs w:val="22"/>
                <w:lang w:eastAsia="zh-CN"/>
              </w:rPr>
              <w:t xml:space="preserve"> bidder</w:t>
            </w:r>
          </w:p>
          <w:p w14:paraId="6D38EC6C" w14:textId="77777777" w:rsidR="009501AB" w:rsidRPr="00870918" w:rsidRDefault="009501AB" w:rsidP="0017669F">
            <w:pPr>
              <w:spacing w:before="120" w:after="120"/>
              <w:rPr>
                <w:sz w:val="22"/>
                <w:szCs w:val="22"/>
                <w:lang w:eastAsia="zh-CN"/>
              </w:rPr>
            </w:pPr>
            <w:r w:rsidRPr="00870918">
              <w:rPr>
                <w:sz w:val="22"/>
                <w:szCs w:val="22"/>
                <w:cs/>
                <w:lang w:eastAsia="zh-CN" w:bidi="th-TH"/>
              </w:rPr>
              <w:t xml:space="preserve">- </w:t>
            </w:r>
            <w:r w:rsidRPr="00870918">
              <w:rPr>
                <w:sz w:val="22"/>
                <w:szCs w:val="22"/>
                <w:lang w:eastAsia="zh-CN"/>
              </w:rPr>
              <w:t xml:space="preserve">2,010 </w:t>
            </w:r>
            <w:r w:rsidRPr="00870918">
              <w:rPr>
                <w:spacing w:val="-4"/>
                <w:sz w:val="22"/>
                <w:szCs w:val="22"/>
              </w:rPr>
              <w:t>million baht</w:t>
            </w:r>
            <w:r w:rsidRPr="00870918">
              <w:rPr>
                <w:sz w:val="22"/>
                <w:szCs w:val="22"/>
                <w:lang w:eastAsia="zh-CN"/>
              </w:rPr>
              <w:t xml:space="preserve"> in the next for two the period</w:t>
            </w:r>
          </w:p>
          <w:p w14:paraId="3BD2E405" w14:textId="77777777" w:rsidR="009501AB" w:rsidRPr="00870918" w:rsidRDefault="009501AB" w:rsidP="0017669F">
            <w:pPr>
              <w:spacing w:before="120" w:after="120"/>
              <w:rPr>
                <w:sz w:val="22"/>
                <w:szCs w:val="22"/>
                <w:lang w:eastAsia="zh-CN"/>
              </w:rPr>
            </w:pPr>
            <w:r w:rsidRPr="00870918">
              <w:rPr>
                <w:sz w:val="22"/>
                <w:szCs w:val="22"/>
                <w:cs/>
                <w:lang w:eastAsia="zh-CN" w:bidi="th-TH"/>
              </w:rPr>
              <w:t xml:space="preserve">- </w:t>
            </w:r>
            <w:r w:rsidRPr="00870918">
              <w:rPr>
                <w:sz w:val="22"/>
                <w:szCs w:val="22"/>
                <w:lang w:eastAsia="zh-CN"/>
              </w:rPr>
              <w:t>Rest of the auction fee in the end of the period</w:t>
            </w:r>
          </w:p>
          <w:p w14:paraId="47BFC9E3" w14:textId="77777777" w:rsidR="009501AB" w:rsidRPr="00870918" w:rsidRDefault="009501AB" w:rsidP="0017669F">
            <w:pPr>
              <w:spacing w:before="120" w:after="120"/>
              <w:rPr>
                <w:sz w:val="22"/>
                <w:szCs w:val="22"/>
                <w:lang w:eastAsia="zh-CN"/>
              </w:rPr>
            </w:pPr>
          </w:p>
        </w:tc>
        <w:tc>
          <w:tcPr>
            <w:tcW w:w="767" w:type="pct"/>
            <w:vAlign w:val="center"/>
          </w:tcPr>
          <w:p w14:paraId="23B0D1D9" w14:textId="727D3B60" w:rsidR="009501AB" w:rsidRPr="00A52BED" w:rsidRDefault="009501AB" w:rsidP="00A52BED">
            <w:pPr>
              <w:spacing w:before="120" w:after="120"/>
              <w:jc w:val="center"/>
              <w:rPr>
                <w:rFonts w:eastAsia="SimSun"/>
                <w:sz w:val="22"/>
                <w:szCs w:val="22"/>
                <w:lang w:eastAsia="zh-CN"/>
              </w:rPr>
            </w:pPr>
            <w:r w:rsidRPr="00870918">
              <w:rPr>
                <w:sz w:val="22"/>
                <w:szCs w:val="22"/>
                <w:lang w:eastAsia="zh-CN"/>
              </w:rPr>
              <w:t>15 years</w:t>
            </w:r>
          </w:p>
        </w:tc>
        <w:tc>
          <w:tcPr>
            <w:tcW w:w="771" w:type="pct"/>
            <w:vAlign w:val="center"/>
          </w:tcPr>
          <w:p w14:paraId="516F3724" w14:textId="01FE320C" w:rsidR="009501AB" w:rsidRPr="00870918" w:rsidRDefault="00C211CA" w:rsidP="00C211CA">
            <w:pPr>
              <w:spacing w:before="120" w:after="120"/>
              <w:jc w:val="center"/>
              <w:rPr>
                <w:sz w:val="22"/>
                <w:szCs w:val="22"/>
                <w:lang w:eastAsia="zh-CN"/>
              </w:rPr>
            </w:pPr>
            <w:r w:rsidRPr="00870918">
              <w:rPr>
                <w:sz w:val="22"/>
                <w:szCs w:val="22"/>
                <w:lang w:eastAsia="zh-CN"/>
              </w:rPr>
              <w:t>N</w:t>
            </w:r>
            <w:r w:rsidR="009501AB" w:rsidRPr="00870918">
              <w:rPr>
                <w:sz w:val="22"/>
                <w:szCs w:val="22"/>
                <w:lang w:eastAsia="zh-CN"/>
              </w:rPr>
              <w:t>ationwide</w:t>
            </w:r>
          </w:p>
        </w:tc>
        <w:tc>
          <w:tcPr>
            <w:tcW w:w="690" w:type="pct"/>
            <w:vAlign w:val="center"/>
          </w:tcPr>
          <w:p w14:paraId="500850B7" w14:textId="77777777" w:rsidR="009501AB" w:rsidRPr="00870918" w:rsidRDefault="009501AB" w:rsidP="0017669F">
            <w:pPr>
              <w:spacing w:before="120" w:after="120"/>
              <w:rPr>
                <w:sz w:val="22"/>
                <w:szCs w:val="22"/>
                <w:lang w:eastAsia="zh-CN"/>
              </w:rPr>
            </w:pPr>
            <w:r w:rsidRPr="00870918">
              <w:rPr>
                <w:sz w:val="22"/>
                <w:szCs w:val="22"/>
                <w:lang w:eastAsia="zh-CN"/>
              </w:rPr>
              <w:t>Not less than 40</w:t>
            </w:r>
            <w:r w:rsidRPr="00870918">
              <w:rPr>
                <w:sz w:val="22"/>
                <w:szCs w:val="22"/>
                <w:cs/>
                <w:lang w:eastAsia="zh-CN" w:bidi="th-TH"/>
              </w:rPr>
              <w:t xml:space="preserve">% </w:t>
            </w:r>
            <w:r w:rsidRPr="00870918">
              <w:rPr>
                <w:sz w:val="22"/>
                <w:szCs w:val="22"/>
                <w:lang w:eastAsia="zh-CN"/>
              </w:rPr>
              <w:t>of population coverage in four years</w:t>
            </w:r>
          </w:p>
          <w:p w14:paraId="6A0D4B9A" w14:textId="77777777" w:rsidR="009501AB" w:rsidRPr="00870918" w:rsidRDefault="009501AB" w:rsidP="0017669F">
            <w:pPr>
              <w:spacing w:before="120" w:after="120"/>
              <w:rPr>
                <w:sz w:val="22"/>
                <w:szCs w:val="22"/>
                <w:lang w:eastAsia="zh-CN"/>
              </w:rPr>
            </w:pPr>
            <w:r w:rsidRPr="00870918">
              <w:rPr>
                <w:sz w:val="22"/>
                <w:szCs w:val="22"/>
                <w:lang w:eastAsia="zh-CN"/>
              </w:rPr>
              <w:t xml:space="preserve">Not </w:t>
            </w:r>
            <w:r w:rsidRPr="00870918">
              <w:rPr>
                <w:spacing w:val="-4"/>
                <w:sz w:val="22"/>
                <w:szCs w:val="22"/>
              </w:rPr>
              <w:t>less</w:t>
            </w:r>
            <w:r w:rsidRPr="00870918">
              <w:rPr>
                <w:sz w:val="22"/>
                <w:szCs w:val="22"/>
                <w:lang w:eastAsia="zh-CN"/>
              </w:rPr>
              <w:t xml:space="preserve"> than 50</w:t>
            </w:r>
            <w:r w:rsidRPr="00870918">
              <w:rPr>
                <w:sz w:val="22"/>
                <w:szCs w:val="22"/>
                <w:cs/>
                <w:lang w:eastAsia="zh-CN" w:bidi="th-TH"/>
              </w:rPr>
              <w:t xml:space="preserve">% </w:t>
            </w:r>
            <w:r w:rsidRPr="00870918">
              <w:rPr>
                <w:sz w:val="22"/>
                <w:szCs w:val="22"/>
                <w:lang w:eastAsia="zh-CN"/>
              </w:rPr>
              <w:t>of population coverage in eight years</w:t>
            </w:r>
          </w:p>
          <w:p w14:paraId="1B1A4BF5" w14:textId="77777777" w:rsidR="009501AB" w:rsidRPr="00870918" w:rsidRDefault="009501AB" w:rsidP="0017669F">
            <w:pPr>
              <w:spacing w:before="120" w:after="120"/>
              <w:rPr>
                <w:sz w:val="22"/>
                <w:szCs w:val="22"/>
                <w:lang w:eastAsia="zh-CN"/>
              </w:rPr>
            </w:pPr>
          </w:p>
          <w:p w14:paraId="5AE0B6E4" w14:textId="77777777" w:rsidR="009501AB" w:rsidRPr="00870918" w:rsidRDefault="009501AB" w:rsidP="0017669F">
            <w:pPr>
              <w:spacing w:before="120" w:after="120"/>
              <w:rPr>
                <w:sz w:val="22"/>
                <w:szCs w:val="22"/>
                <w:lang w:eastAsia="zh-CN"/>
              </w:rPr>
            </w:pPr>
          </w:p>
          <w:p w14:paraId="79D52E34" w14:textId="77777777" w:rsidR="009501AB" w:rsidRPr="00870918" w:rsidRDefault="009501AB" w:rsidP="0017669F">
            <w:pPr>
              <w:spacing w:before="120" w:after="120"/>
              <w:rPr>
                <w:sz w:val="22"/>
                <w:szCs w:val="22"/>
                <w:lang w:eastAsia="zh-CN"/>
              </w:rPr>
            </w:pPr>
          </w:p>
          <w:p w14:paraId="025A77E1" w14:textId="77777777" w:rsidR="009501AB" w:rsidRPr="00870918" w:rsidRDefault="009501AB" w:rsidP="0017669F">
            <w:pPr>
              <w:spacing w:before="120" w:after="120"/>
              <w:rPr>
                <w:sz w:val="22"/>
                <w:szCs w:val="22"/>
                <w:lang w:eastAsia="zh-CN"/>
              </w:rPr>
            </w:pPr>
          </w:p>
          <w:p w14:paraId="63B5B74C" w14:textId="77777777" w:rsidR="009501AB" w:rsidRPr="00870918" w:rsidRDefault="009501AB" w:rsidP="0017669F">
            <w:pPr>
              <w:spacing w:before="120" w:after="120"/>
              <w:rPr>
                <w:sz w:val="22"/>
                <w:szCs w:val="22"/>
                <w:lang w:eastAsia="zh-CN"/>
              </w:rPr>
            </w:pPr>
          </w:p>
          <w:p w14:paraId="4D45C02B" w14:textId="77777777" w:rsidR="009501AB" w:rsidRPr="00870918" w:rsidRDefault="009501AB" w:rsidP="0017669F">
            <w:pPr>
              <w:spacing w:before="120" w:after="120"/>
              <w:rPr>
                <w:sz w:val="22"/>
                <w:szCs w:val="22"/>
                <w:lang w:eastAsia="zh-CN"/>
              </w:rPr>
            </w:pPr>
          </w:p>
          <w:p w14:paraId="07EA0F23" w14:textId="77777777" w:rsidR="009501AB" w:rsidRPr="00870918" w:rsidRDefault="009501AB" w:rsidP="0017669F">
            <w:pPr>
              <w:spacing w:before="120" w:after="120"/>
              <w:rPr>
                <w:sz w:val="22"/>
                <w:szCs w:val="22"/>
                <w:lang w:eastAsia="zh-CN"/>
              </w:rPr>
            </w:pPr>
          </w:p>
          <w:p w14:paraId="32A33A98" w14:textId="77777777" w:rsidR="009501AB" w:rsidRPr="00870918" w:rsidRDefault="009501AB" w:rsidP="0017669F">
            <w:pPr>
              <w:spacing w:before="120" w:after="120"/>
              <w:rPr>
                <w:sz w:val="22"/>
                <w:szCs w:val="22"/>
                <w:lang w:eastAsia="zh-CN"/>
              </w:rPr>
            </w:pPr>
          </w:p>
        </w:tc>
      </w:tr>
      <w:tr w:rsidR="00207958" w:rsidRPr="00870918" w14:paraId="72878D78" w14:textId="77777777" w:rsidTr="004A390B">
        <w:tc>
          <w:tcPr>
            <w:tcW w:w="692" w:type="pct"/>
            <w:vMerge/>
          </w:tcPr>
          <w:p w14:paraId="68B747D0" w14:textId="77777777" w:rsidR="009501AB" w:rsidRPr="00870918" w:rsidRDefault="009501AB" w:rsidP="0017669F">
            <w:pPr>
              <w:spacing w:before="120" w:after="120"/>
              <w:rPr>
                <w:sz w:val="22"/>
                <w:szCs w:val="22"/>
                <w:lang w:eastAsia="zh-CN"/>
              </w:rPr>
            </w:pPr>
          </w:p>
        </w:tc>
        <w:tc>
          <w:tcPr>
            <w:tcW w:w="615" w:type="pct"/>
            <w:vAlign w:val="center"/>
          </w:tcPr>
          <w:p w14:paraId="478E3E67" w14:textId="7F1F240F" w:rsidR="009501AB" w:rsidRPr="00870918" w:rsidRDefault="009501AB" w:rsidP="0017669F">
            <w:pPr>
              <w:spacing w:before="120" w:after="120"/>
              <w:rPr>
                <w:sz w:val="22"/>
                <w:szCs w:val="22"/>
                <w:lang w:eastAsia="zh-CN"/>
              </w:rPr>
            </w:pPr>
            <w:r w:rsidRPr="00870918">
              <w:rPr>
                <w:sz w:val="22"/>
                <w:szCs w:val="22"/>
                <w:lang w:eastAsia="zh-CN"/>
              </w:rPr>
              <w:t>700 MHz</w:t>
            </w:r>
          </w:p>
        </w:tc>
        <w:tc>
          <w:tcPr>
            <w:tcW w:w="693" w:type="pct"/>
            <w:vAlign w:val="center"/>
          </w:tcPr>
          <w:p w14:paraId="4D91EF2A" w14:textId="77777777" w:rsidR="009501AB" w:rsidRPr="00870918" w:rsidRDefault="009501AB" w:rsidP="0017669F">
            <w:pPr>
              <w:spacing w:before="120" w:after="120"/>
              <w:rPr>
                <w:sz w:val="22"/>
                <w:szCs w:val="22"/>
                <w:lang w:eastAsia="zh-CN"/>
              </w:rPr>
            </w:pPr>
            <w:r w:rsidRPr="00870918">
              <w:rPr>
                <w:sz w:val="22"/>
                <w:szCs w:val="22"/>
                <w:lang w:eastAsia="zh-CN"/>
              </w:rPr>
              <w:t>2020</w:t>
            </w:r>
          </w:p>
          <w:p w14:paraId="7290FED6" w14:textId="77777777" w:rsidR="009501AB" w:rsidRPr="00870918" w:rsidRDefault="009501AB" w:rsidP="0017669F">
            <w:pPr>
              <w:spacing w:before="120" w:after="120"/>
              <w:rPr>
                <w:spacing w:val="-4"/>
                <w:sz w:val="22"/>
                <w:szCs w:val="22"/>
                <w:lang w:eastAsia="zh-CN"/>
              </w:rPr>
            </w:pPr>
            <w:r w:rsidRPr="00870918">
              <w:rPr>
                <w:sz w:val="22"/>
                <w:szCs w:val="22"/>
                <w:lang w:eastAsia="zh-CN"/>
              </w:rPr>
              <w:t>Reserved price</w:t>
            </w:r>
            <w:r w:rsidRPr="00870918">
              <w:rPr>
                <w:sz w:val="22"/>
                <w:szCs w:val="22"/>
                <w:cs/>
                <w:lang w:eastAsia="zh-CN" w:bidi="th-TH"/>
              </w:rPr>
              <w:t xml:space="preserve">: </w:t>
            </w:r>
            <w:r w:rsidRPr="00870918">
              <w:rPr>
                <w:sz w:val="22"/>
                <w:szCs w:val="22"/>
                <w:lang w:eastAsia="zh-CN"/>
              </w:rPr>
              <w:t xml:space="preserve">8,792 million </w:t>
            </w:r>
            <w:r w:rsidRPr="00870918">
              <w:rPr>
                <w:spacing w:val="-4"/>
                <w:sz w:val="22"/>
                <w:szCs w:val="22"/>
                <w:lang w:eastAsia="zh-CN"/>
              </w:rPr>
              <w:t>Baht</w:t>
            </w:r>
            <w:r w:rsidRPr="00870918">
              <w:rPr>
                <w:spacing w:val="-4"/>
                <w:sz w:val="22"/>
                <w:szCs w:val="22"/>
                <w:cs/>
                <w:lang w:eastAsia="zh-CN" w:bidi="th-TH"/>
              </w:rPr>
              <w:t xml:space="preserve"> (</w:t>
            </w:r>
            <w:r w:rsidRPr="00870918">
              <w:rPr>
                <w:spacing w:val="-4"/>
                <w:sz w:val="22"/>
                <w:szCs w:val="22"/>
                <w:lang w:eastAsia="zh-CN"/>
              </w:rPr>
              <w:t>2x5 MHz</w:t>
            </w:r>
            <w:r w:rsidRPr="00870918">
              <w:rPr>
                <w:spacing w:val="-4"/>
                <w:sz w:val="22"/>
                <w:szCs w:val="22"/>
                <w:cs/>
                <w:lang w:eastAsia="zh-CN" w:bidi="th-TH"/>
              </w:rPr>
              <w:t>)</w:t>
            </w:r>
          </w:p>
          <w:p w14:paraId="3F8D5D1D" w14:textId="77777777" w:rsidR="009501AB" w:rsidRPr="00870918" w:rsidRDefault="009501AB" w:rsidP="0017669F">
            <w:pPr>
              <w:spacing w:before="120" w:after="120"/>
              <w:rPr>
                <w:sz w:val="22"/>
                <w:szCs w:val="22"/>
                <w:lang w:eastAsia="zh-CN"/>
              </w:rPr>
            </w:pPr>
            <w:r w:rsidRPr="00870918">
              <w:rPr>
                <w:sz w:val="22"/>
                <w:szCs w:val="22"/>
                <w:lang w:eastAsia="zh-CN"/>
              </w:rPr>
              <w:t>Auction price</w:t>
            </w:r>
            <w:r w:rsidRPr="00870918">
              <w:rPr>
                <w:sz w:val="22"/>
                <w:szCs w:val="22"/>
                <w:cs/>
                <w:lang w:eastAsia="zh-CN" w:bidi="th-TH"/>
              </w:rPr>
              <w:t xml:space="preserve">: </w:t>
            </w:r>
          </w:p>
          <w:p w14:paraId="2D3A07AA" w14:textId="77777777" w:rsidR="009501AB" w:rsidRPr="00870918" w:rsidRDefault="009501AB" w:rsidP="0017669F">
            <w:pPr>
              <w:spacing w:before="120" w:after="120"/>
              <w:rPr>
                <w:sz w:val="22"/>
                <w:szCs w:val="22"/>
                <w:lang w:eastAsia="zh-CN"/>
              </w:rPr>
            </w:pPr>
            <w:r w:rsidRPr="00870918">
              <w:rPr>
                <w:sz w:val="22"/>
                <w:szCs w:val="22"/>
                <w:lang w:eastAsia="zh-CN"/>
              </w:rPr>
              <w:t xml:space="preserve">NT </w:t>
            </w:r>
            <w:r w:rsidRPr="00870918">
              <w:rPr>
                <w:sz w:val="22"/>
                <w:szCs w:val="22"/>
                <w:cs/>
                <w:lang w:eastAsia="zh-CN" w:bidi="th-TH"/>
              </w:rPr>
              <w:t xml:space="preserve">– </w:t>
            </w:r>
            <w:r w:rsidRPr="00870918">
              <w:rPr>
                <w:sz w:val="22"/>
                <w:szCs w:val="22"/>
                <w:lang w:eastAsia="zh-CN"/>
              </w:rPr>
              <w:t>34,306 million Baht</w:t>
            </w:r>
          </w:p>
          <w:p w14:paraId="2644CE57" w14:textId="77777777"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2x10 MHz</w:t>
            </w:r>
            <w:r w:rsidRPr="00870918">
              <w:rPr>
                <w:sz w:val="22"/>
                <w:szCs w:val="22"/>
                <w:cs/>
                <w:lang w:eastAsia="zh-CN" w:bidi="th-TH"/>
              </w:rPr>
              <w:t>)</w:t>
            </w:r>
          </w:p>
          <w:p w14:paraId="38ACA151" w14:textId="77777777" w:rsidR="009501AB" w:rsidRPr="00870918" w:rsidRDefault="009501AB" w:rsidP="0017669F">
            <w:pPr>
              <w:spacing w:before="120" w:after="120"/>
              <w:rPr>
                <w:sz w:val="22"/>
                <w:szCs w:val="22"/>
                <w:lang w:eastAsia="zh-CN"/>
              </w:rPr>
            </w:pPr>
            <w:r w:rsidRPr="00870918">
              <w:rPr>
                <w:sz w:val="22"/>
                <w:szCs w:val="22"/>
                <w:lang w:eastAsia="zh-CN"/>
              </w:rPr>
              <w:t xml:space="preserve">AWN </w:t>
            </w:r>
            <w:r w:rsidRPr="00870918">
              <w:rPr>
                <w:sz w:val="22"/>
                <w:szCs w:val="22"/>
                <w:cs/>
                <w:lang w:eastAsia="zh-CN" w:bidi="th-TH"/>
              </w:rPr>
              <w:t xml:space="preserve">– </w:t>
            </w:r>
            <w:r w:rsidRPr="00870918">
              <w:rPr>
                <w:sz w:val="22"/>
                <w:szCs w:val="22"/>
                <w:lang w:eastAsia="zh-CN"/>
              </w:rPr>
              <w:t>17,154 million Baht</w:t>
            </w:r>
          </w:p>
          <w:p w14:paraId="36FCC704" w14:textId="51B585BA"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2x5 MHz</w:t>
            </w:r>
            <w:r w:rsidRPr="00870918">
              <w:rPr>
                <w:sz w:val="22"/>
                <w:szCs w:val="22"/>
                <w:cs/>
                <w:lang w:eastAsia="zh-CN" w:bidi="th-TH"/>
              </w:rPr>
              <w:t>)</w:t>
            </w:r>
          </w:p>
        </w:tc>
        <w:tc>
          <w:tcPr>
            <w:tcW w:w="772" w:type="pct"/>
            <w:vAlign w:val="center"/>
          </w:tcPr>
          <w:p w14:paraId="3BD82097" w14:textId="77777777" w:rsidR="009501AB" w:rsidRPr="00870918" w:rsidRDefault="009501AB" w:rsidP="0017669F">
            <w:pPr>
              <w:spacing w:before="120" w:after="120"/>
              <w:rPr>
                <w:sz w:val="22"/>
                <w:szCs w:val="22"/>
                <w:lang w:eastAsia="zh-CN"/>
              </w:rPr>
            </w:pPr>
            <w:r w:rsidRPr="00870918">
              <w:rPr>
                <w:sz w:val="22"/>
                <w:szCs w:val="22"/>
                <w:lang w:eastAsia="zh-CN"/>
              </w:rPr>
              <w:t>10 terms</w:t>
            </w:r>
          </w:p>
          <w:p w14:paraId="6D670989" w14:textId="14F3D48A" w:rsidR="009501AB" w:rsidRPr="00870918" w:rsidRDefault="009501AB" w:rsidP="0017669F">
            <w:pPr>
              <w:spacing w:before="120" w:after="120"/>
              <w:rPr>
                <w:sz w:val="22"/>
                <w:szCs w:val="22"/>
                <w:lang w:eastAsia="zh-CN"/>
              </w:rPr>
            </w:pPr>
            <w:r w:rsidRPr="00870918">
              <w:rPr>
                <w:sz w:val="22"/>
                <w:szCs w:val="22"/>
                <w:cs/>
                <w:lang w:eastAsia="zh-CN" w:bidi="th-TH"/>
              </w:rPr>
              <w:t xml:space="preserve">- </w:t>
            </w:r>
            <w:r w:rsidRPr="00870918">
              <w:rPr>
                <w:sz w:val="22"/>
                <w:szCs w:val="22"/>
                <w:lang w:eastAsia="zh-CN"/>
              </w:rPr>
              <w:t>10</w:t>
            </w:r>
            <w:r w:rsidRPr="00870918">
              <w:rPr>
                <w:sz w:val="22"/>
                <w:szCs w:val="22"/>
                <w:cs/>
                <w:lang w:eastAsia="zh-CN" w:bidi="th-TH"/>
              </w:rPr>
              <w:t xml:space="preserve">% </w:t>
            </w:r>
            <w:r w:rsidRPr="00870918">
              <w:rPr>
                <w:sz w:val="22"/>
                <w:szCs w:val="22"/>
                <w:lang w:eastAsia="zh-CN"/>
              </w:rPr>
              <w:t>at 15 days before permission</w:t>
            </w:r>
            <w:r w:rsidR="00C211CA" w:rsidRPr="00870918">
              <w:rPr>
                <w:sz w:val="22"/>
                <w:szCs w:val="22"/>
                <w:lang w:eastAsia="zh-CN"/>
              </w:rPr>
              <w:t>.</w:t>
            </w:r>
          </w:p>
          <w:p w14:paraId="1A6BB6E0" w14:textId="692D6814" w:rsidR="009501AB" w:rsidRPr="00870918" w:rsidRDefault="009501AB" w:rsidP="0017669F">
            <w:pPr>
              <w:spacing w:before="120" w:after="120"/>
              <w:rPr>
                <w:sz w:val="22"/>
                <w:szCs w:val="22"/>
                <w:lang w:eastAsia="zh-CN"/>
              </w:rPr>
            </w:pPr>
            <w:r w:rsidRPr="00870918">
              <w:rPr>
                <w:sz w:val="22"/>
                <w:szCs w:val="22"/>
                <w:cs/>
                <w:lang w:eastAsia="zh-CN" w:bidi="th-TH"/>
              </w:rPr>
              <w:t xml:space="preserve">- </w:t>
            </w:r>
            <w:r w:rsidRPr="00870918">
              <w:rPr>
                <w:sz w:val="22"/>
                <w:szCs w:val="22"/>
                <w:lang w:eastAsia="zh-CN"/>
              </w:rPr>
              <w:t>10</w:t>
            </w:r>
            <w:r w:rsidRPr="00870918">
              <w:rPr>
                <w:sz w:val="22"/>
                <w:szCs w:val="22"/>
                <w:cs/>
                <w:lang w:eastAsia="zh-CN" w:bidi="th-TH"/>
              </w:rPr>
              <w:t xml:space="preserve">% </w:t>
            </w:r>
            <w:r w:rsidRPr="00870918">
              <w:rPr>
                <w:sz w:val="22"/>
                <w:szCs w:val="22"/>
                <w:lang w:eastAsia="zh-CN"/>
              </w:rPr>
              <w:t>per year until the end of the period</w:t>
            </w:r>
            <w:r w:rsidR="00C211CA" w:rsidRPr="00870918">
              <w:rPr>
                <w:sz w:val="22"/>
                <w:szCs w:val="22"/>
                <w:lang w:eastAsia="zh-CN"/>
              </w:rPr>
              <w:t>.</w:t>
            </w:r>
          </w:p>
        </w:tc>
        <w:tc>
          <w:tcPr>
            <w:tcW w:w="767" w:type="pct"/>
            <w:vAlign w:val="center"/>
          </w:tcPr>
          <w:p w14:paraId="315381B9" w14:textId="1A4F33BF" w:rsidR="009501AB" w:rsidRPr="00870918" w:rsidRDefault="009501AB" w:rsidP="00C211CA">
            <w:pPr>
              <w:spacing w:before="120" w:after="120"/>
              <w:jc w:val="center"/>
              <w:rPr>
                <w:sz w:val="22"/>
                <w:szCs w:val="22"/>
                <w:lang w:eastAsia="zh-CN"/>
              </w:rPr>
            </w:pPr>
            <w:r w:rsidRPr="00870918">
              <w:rPr>
                <w:sz w:val="22"/>
                <w:szCs w:val="22"/>
                <w:lang w:eastAsia="zh-CN"/>
              </w:rPr>
              <w:t>15 years</w:t>
            </w:r>
          </w:p>
        </w:tc>
        <w:tc>
          <w:tcPr>
            <w:tcW w:w="771" w:type="pct"/>
            <w:vAlign w:val="center"/>
          </w:tcPr>
          <w:p w14:paraId="6BA46195" w14:textId="1E2F3AEA" w:rsidR="009501AB" w:rsidRPr="00870918" w:rsidRDefault="00C211CA" w:rsidP="00C211CA">
            <w:pPr>
              <w:spacing w:before="120" w:after="120"/>
              <w:jc w:val="center"/>
              <w:rPr>
                <w:sz w:val="22"/>
                <w:szCs w:val="22"/>
                <w:lang w:eastAsia="zh-CN"/>
              </w:rPr>
            </w:pPr>
            <w:r w:rsidRPr="00870918">
              <w:rPr>
                <w:sz w:val="22"/>
                <w:szCs w:val="22"/>
                <w:lang w:eastAsia="zh-CN"/>
              </w:rPr>
              <w:t>N</w:t>
            </w:r>
            <w:r w:rsidR="009501AB" w:rsidRPr="00870918">
              <w:rPr>
                <w:sz w:val="22"/>
                <w:szCs w:val="22"/>
                <w:lang w:eastAsia="zh-CN"/>
              </w:rPr>
              <w:t>ationwide</w:t>
            </w:r>
          </w:p>
        </w:tc>
        <w:tc>
          <w:tcPr>
            <w:tcW w:w="690" w:type="pct"/>
            <w:vAlign w:val="center"/>
          </w:tcPr>
          <w:p w14:paraId="1C4086FE" w14:textId="4CE47A69" w:rsidR="009501AB" w:rsidRPr="00870918" w:rsidRDefault="009501AB" w:rsidP="00C211CA">
            <w:pPr>
              <w:spacing w:before="120" w:after="120"/>
              <w:jc w:val="center"/>
              <w:rPr>
                <w:sz w:val="22"/>
                <w:szCs w:val="22"/>
                <w:lang w:eastAsia="zh-CN"/>
              </w:rPr>
            </w:pPr>
            <w:r w:rsidRPr="00870918">
              <w:rPr>
                <w:sz w:val="22"/>
                <w:szCs w:val="22"/>
                <w:rtl/>
                <w:cs/>
                <w:lang w:eastAsia="zh-CN" w:bidi="th-TH"/>
              </w:rPr>
              <w:t>-</w:t>
            </w:r>
          </w:p>
        </w:tc>
      </w:tr>
      <w:tr w:rsidR="00207958" w:rsidRPr="00870918" w14:paraId="27CEAFB5" w14:textId="77777777" w:rsidTr="004A390B">
        <w:tc>
          <w:tcPr>
            <w:tcW w:w="692" w:type="pct"/>
            <w:vMerge/>
          </w:tcPr>
          <w:p w14:paraId="46EE3FB7" w14:textId="77777777" w:rsidR="009501AB" w:rsidRPr="00870918" w:rsidRDefault="009501AB" w:rsidP="0017669F">
            <w:pPr>
              <w:spacing w:before="120" w:after="120"/>
              <w:rPr>
                <w:sz w:val="22"/>
                <w:szCs w:val="22"/>
                <w:rtl/>
                <w:cs/>
                <w:lang w:eastAsia="zh-CN"/>
              </w:rPr>
            </w:pPr>
          </w:p>
        </w:tc>
        <w:tc>
          <w:tcPr>
            <w:tcW w:w="615" w:type="pct"/>
            <w:vAlign w:val="center"/>
          </w:tcPr>
          <w:p w14:paraId="554B3492" w14:textId="03AE0B25" w:rsidR="009501AB" w:rsidRPr="00870918" w:rsidRDefault="009501AB" w:rsidP="0017669F">
            <w:pPr>
              <w:spacing w:before="120" w:after="120"/>
              <w:rPr>
                <w:sz w:val="22"/>
                <w:szCs w:val="22"/>
                <w:lang w:eastAsia="zh-CN"/>
              </w:rPr>
            </w:pPr>
            <w:r w:rsidRPr="00870918">
              <w:rPr>
                <w:sz w:val="22"/>
                <w:szCs w:val="22"/>
                <w:rtl/>
                <w:cs/>
                <w:lang w:eastAsia="zh-CN"/>
              </w:rPr>
              <w:t xml:space="preserve">2600 </w:t>
            </w:r>
            <w:r w:rsidRPr="00870918">
              <w:rPr>
                <w:sz w:val="22"/>
                <w:szCs w:val="22"/>
                <w:lang w:eastAsia="zh-CN"/>
              </w:rPr>
              <w:t>MHz</w:t>
            </w:r>
          </w:p>
        </w:tc>
        <w:tc>
          <w:tcPr>
            <w:tcW w:w="693" w:type="pct"/>
            <w:vAlign w:val="center"/>
          </w:tcPr>
          <w:p w14:paraId="4423177F" w14:textId="77777777" w:rsidR="009501AB" w:rsidRPr="00870918" w:rsidRDefault="009501AB" w:rsidP="0017669F">
            <w:pPr>
              <w:spacing w:before="120" w:after="120"/>
              <w:rPr>
                <w:sz w:val="22"/>
                <w:szCs w:val="22"/>
                <w:lang w:eastAsia="zh-CN"/>
              </w:rPr>
            </w:pPr>
            <w:r w:rsidRPr="00870918">
              <w:rPr>
                <w:sz w:val="22"/>
                <w:szCs w:val="22"/>
                <w:lang w:eastAsia="zh-CN"/>
              </w:rPr>
              <w:t>Reserved price</w:t>
            </w:r>
            <w:r w:rsidRPr="00870918">
              <w:rPr>
                <w:sz w:val="22"/>
                <w:szCs w:val="22"/>
                <w:cs/>
                <w:lang w:eastAsia="zh-CN" w:bidi="th-TH"/>
              </w:rPr>
              <w:t xml:space="preserve">: </w:t>
            </w:r>
            <w:r w:rsidRPr="00870918">
              <w:rPr>
                <w:sz w:val="22"/>
                <w:szCs w:val="22"/>
                <w:lang w:eastAsia="zh-CN"/>
              </w:rPr>
              <w:t>1,862 million Baht</w:t>
            </w:r>
            <w:r w:rsidRPr="00870918">
              <w:rPr>
                <w:sz w:val="22"/>
                <w:szCs w:val="22"/>
                <w:cs/>
                <w:lang w:eastAsia="zh-CN" w:bidi="th-TH"/>
              </w:rPr>
              <w:t xml:space="preserve"> (</w:t>
            </w:r>
            <w:r w:rsidRPr="00870918">
              <w:rPr>
                <w:sz w:val="22"/>
                <w:szCs w:val="22"/>
                <w:lang w:eastAsia="zh-CN"/>
              </w:rPr>
              <w:t>10 MHz</w:t>
            </w:r>
            <w:r w:rsidRPr="00870918">
              <w:rPr>
                <w:sz w:val="22"/>
                <w:szCs w:val="22"/>
                <w:cs/>
                <w:lang w:eastAsia="zh-CN" w:bidi="th-TH"/>
              </w:rPr>
              <w:t>)</w:t>
            </w:r>
          </w:p>
          <w:p w14:paraId="11494991" w14:textId="77777777" w:rsidR="009501AB" w:rsidRPr="00870918" w:rsidRDefault="009501AB" w:rsidP="0017669F">
            <w:pPr>
              <w:spacing w:before="120" w:after="120"/>
              <w:rPr>
                <w:sz w:val="22"/>
                <w:szCs w:val="22"/>
                <w:lang w:eastAsia="zh-CN"/>
              </w:rPr>
            </w:pPr>
            <w:r w:rsidRPr="00870918">
              <w:rPr>
                <w:sz w:val="22"/>
                <w:szCs w:val="22"/>
                <w:lang w:eastAsia="zh-CN"/>
              </w:rPr>
              <w:t>Auction price</w:t>
            </w:r>
            <w:r w:rsidRPr="00870918">
              <w:rPr>
                <w:sz w:val="22"/>
                <w:szCs w:val="22"/>
                <w:cs/>
                <w:lang w:eastAsia="zh-CN" w:bidi="th-TH"/>
              </w:rPr>
              <w:t xml:space="preserve">: </w:t>
            </w:r>
          </w:p>
          <w:p w14:paraId="4397FEC4" w14:textId="77777777" w:rsidR="009501AB" w:rsidRPr="00870918" w:rsidRDefault="009501AB" w:rsidP="0017669F">
            <w:pPr>
              <w:spacing w:before="120" w:after="120"/>
              <w:rPr>
                <w:sz w:val="22"/>
                <w:szCs w:val="22"/>
                <w:lang w:eastAsia="zh-CN"/>
              </w:rPr>
            </w:pPr>
            <w:r w:rsidRPr="00870918">
              <w:rPr>
                <w:sz w:val="22"/>
                <w:szCs w:val="22"/>
                <w:lang w:eastAsia="zh-CN"/>
              </w:rPr>
              <w:t xml:space="preserve">AWN </w:t>
            </w:r>
            <w:r w:rsidRPr="00870918">
              <w:rPr>
                <w:sz w:val="22"/>
                <w:szCs w:val="22"/>
                <w:cs/>
                <w:lang w:eastAsia="zh-CN" w:bidi="th-TH"/>
              </w:rPr>
              <w:t xml:space="preserve">– </w:t>
            </w:r>
            <w:r w:rsidRPr="00870918">
              <w:rPr>
                <w:sz w:val="22"/>
                <w:szCs w:val="22"/>
                <w:lang w:eastAsia="zh-CN"/>
              </w:rPr>
              <w:t>19,561 million Baht</w:t>
            </w:r>
          </w:p>
          <w:p w14:paraId="39157CCC" w14:textId="77777777"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100 MHz</w:t>
            </w:r>
            <w:r w:rsidRPr="00870918">
              <w:rPr>
                <w:sz w:val="22"/>
                <w:szCs w:val="22"/>
                <w:cs/>
                <w:lang w:eastAsia="zh-CN" w:bidi="th-TH"/>
              </w:rPr>
              <w:t>)</w:t>
            </w:r>
          </w:p>
          <w:p w14:paraId="08615E8D" w14:textId="77777777" w:rsidR="009501AB" w:rsidRPr="00870918" w:rsidRDefault="009501AB" w:rsidP="0017669F">
            <w:pPr>
              <w:spacing w:before="120" w:after="120"/>
              <w:rPr>
                <w:sz w:val="22"/>
                <w:szCs w:val="22"/>
                <w:lang w:eastAsia="zh-CN"/>
              </w:rPr>
            </w:pPr>
            <w:r w:rsidRPr="00870918">
              <w:rPr>
                <w:sz w:val="22"/>
                <w:szCs w:val="22"/>
                <w:lang w:eastAsia="zh-CN"/>
              </w:rPr>
              <w:t xml:space="preserve">TUC </w:t>
            </w:r>
            <w:r w:rsidRPr="00870918">
              <w:rPr>
                <w:sz w:val="22"/>
                <w:szCs w:val="22"/>
                <w:cs/>
                <w:lang w:eastAsia="zh-CN" w:bidi="th-TH"/>
              </w:rPr>
              <w:t xml:space="preserve">– </w:t>
            </w:r>
            <w:r w:rsidRPr="00870918">
              <w:rPr>
                <w:sz w:val="22"/>
                <w:szCs w:val="22"/>
                <w:lang w:eastAsia="zh-CN"/>
              </w:rPr>
              <w:t>17,872</w:t>
            </w:r>
            <w:r w:rsidRPr="00870918">
              <w:rPr>
                <w:sz w:val="22"/>
                <w:szCs w:val="22"/>
                <w:cs/>
                <w:lang w:eastAsia="zh-CN" w:bidi="th-TH"/>
              </w:rPr>
              <w:t>.</w:t>
            </w:r>
            <w:r w:rsidRPr="00870918">
              <w:rPr>
                <w:sz w:val="22"/>
                <w:szCs w:val="22"/>
                <w:lang w:eastAsia="zh-CN"/>
              </w:rPr>
              <w:t>89 million Baht</w:t>
            </w:r>
          </w:p>
          <w:p w14:paraId="412CA82B" w14:textId="1A7502CB"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90 MHz</w:t>
            </w:r>
            <w:r w:rsidRPr="00870918">
              <w:rPr>
                <w:sz w:val="22"/>
                <w:szCs w:val="22"/>
                <w:cs/>
                <w:lang w:eastAsia="zh-CN" w:bidi="th-TH"/>
              </w:rPr>
              <w:t>)</w:t>
            </w:r>
          </w:p>
        </w:tc>
        <w:tc>
          <w:tcPr>
            <w:tcW w:w="772" w:type="pct"/>
            <w:vAlign w:val="center"/>
          </w:tcPr>
          <w:p w14:paraId="15F8E8BC" w14:textId="77777777" w:rsidR="009501AB" w:rsidRPr="00870918" w:rsidRDefault="009501AB" w:rsidP="0017669F">
            <w:pPr>
              <w:spacing w:before="120" w:after="120"/>
              <w:rPr>
                <w:sz w:val="22"/>
                <w:szCs w:val="22"/>
                <w:lang w:eastAsia="zh-CN"/>
              </w:rPr>
            </w:pPr>
            <w:r w:rsidRPr="00870918">
              <w:rPr>
                <w:sz w:val="22"/>
                <w:szCs w:val="22"/>
                <w:lang w:eastAsia="zh-CN"/>
              </w:rPr>
              <w:t>7 terms</w:t>
            </w:r>
          </w:p>
          <w:p w14:paraId="0905369D" w14:textId="57DC6E56" w:rsidR="009501AB" w:rsidRPr="00870918" w:rsidRDefault="009501AB" w:rsidP="0017669F">
            <w:pPr>
              <w:spacing w:before="120" w:after="120"/>
              <w:rPr>
                <w:sz w:val="22"/>
                <w:szCs w:val="22"/>
                <w:lang w:eastAsia="zh-CN"/>
              </w:rPr>
            </w:pPr>
            <w:r w:rsidRPr="00870918">
              <w:rPr>
                <w:sz w:val="22"/>
                <w:szCs w:val="22"/>
                <w:cs/>
                <w:lang w:eastAsia="zh-CN" w:bidi="th-TH"/>
              </w:rPr>
              <w:t xml:space="preserve">- </w:t>
            </w:r>
            <w:r w:rsidRPr="00870918">
              <w:rPr>
                <w:sz w:val="22"/>
                <w:szCs w:val="22"/>
                <w:lang w:eastAsia="zh-CN"/>
              </w:rPr>
              <w:t>10</w:t>
            </w:r>
            <w:r w:rsidRPr="00870918">
              <w:rPr>
                <w:sz w:val="22"/>
                <w:szCs w:val="22"/>
                <w:cs/>
                <w:lang w:eastAsia="zh-CN" w:bidi="th-TH"/>
              </w:rPr>
              <w:t xml:space="preserve">% </w:t>
            </w:r>
            <w:r w:rsidRPr="00870918">
              <w:rPr>
                <w:sz w:val="22"/>
                <w:szCs w:val="22"/>
                <w:lang w:eastAsia="zh-CN"/>
              </w:rPr>
              <w:t>15 days before permission</w:t>
            </w:r>
            <w:r w:rsidR="00C211CA" w:rsidRPr="00870918">
              <w:rPr>
                <w:sz w:val="22"/>
                <w:szCs w:val="22"/>
                <w:lang w:eastAsia="zh-CN"/>
              </w:rPr>
              <w:t>.</w:t>
            </w:r>
          </w:p>
          <w:p w14:paraId="693C5F5F" w14:textId="3E81CA3C" w:rsidR="009501AB" w:rsidRPr="00870918" w:rsidRDefault="009501AB" w:rsidP="0017669F">
            <w:pPr>
              <w:spacing w:before="120" w:after="120"/>
              <w:rPr>
                <w:sz w:val="22"/>
                <w:szCs w:val="22"/>
                <w:lang w:eastAsia="zh-CN"/>
              </w:rPr>
            </w:pPr>
            <w:r w:rsidRPr="00870918">
              <w:rPr>
                <w:sz w:val="22"/>
                <w:szCs w:val="22"/>
                <w:cs/>
                <w:lang w:eastAsia="zh-CN" w:bidi="th-TH"/>
              </w:rPr>
              <w:t xml:space="preserve">- </w:t>
            </w:r>
            <w:r w:rsidRPr="00870918">
              <w:rPr>
                <w:sz w:val="22"/>
                <w:szCs w:val="22"/>
                <w:lang w:eastAsia="zh-CN"/>
              </w:rPr>
              <w:t>15</w:t>
            </w:r>
            <w:r w:rsidRPr="00870918">
              <w:rPr>
                <w:sz w:val="22"/>
                <w:szCs w:val="22"/>
                <w:cs/>
                <w:lang w:eastAsia="zh-CN" w:bidi="th-TH"/>
              </w:rPr>
              <w:t xml:space="preserve">% </w:t>
            </w:r>
            <w:r w:rsidRPr="00870918">
              <w:rPr>
                <w:sz w:val="22"/>
                <w:szCs w:val="22"/>
                <w:lang w:eastAsia="zh-CN"/>
              </w:rPr>
              <w:t>per year until the end of the period</w:t>
            </w:r>
            <w:r w:rsidR="00C211CA" w:rsidRPr="00870918">
              <w:rPr>
                <w:sz w:val="22"/>
                <w:szCs w:val="22"/>
                <w:lang w:eastAsia="zh-CN"/>
              </w:rPr>
              <w:t>.</w:t>
            </w:r>
          </w:p>
        </w:tc>
        <w:tc>
          <w:tcPr>
            <w:tcW w:w="767" w:type="pct"/>
            <w:vAlign w:val="center"/>
          </w:tcPr>
          <w:p w14:paraId="4C23B2FA" w14:textId="0E6DDBB0" w:rsidR="009501AB" w:rsidRPr="00870918" w:rsidRDefault="009501AB" w:rsidP="00C211CA">
            <w:pPr>
              <w:spacing w:before="120" w:after="120"/>
              <w:jc w:val="center"/>
              <w:rPr>
                <w:sz w:val="22"/>
                <w:szCs w:val="22"/>
                <w:lang w:eastAsia="zh-CN"/>
              </w:rPr>
            </w:pPr>
            <w:r w:rsidRPr="00870918">
              <w:rPr>
                <w:sz w:val="22"/>
                <w:szCs w:val="22"/>
                <w:lang w:eastAsia="zh-CN"/>
              </w:rPr>
              <w:t>15 years</w:t>
            </w:r>
          </w:p>
        </w:tc>
        <w:tc>
          <w:tcPr>
            <w:tcW w:w="771" w:type="pct"/>
            <w:vAlign w:val="center"/>
          </w:tcPr>
          <w:p w14:paraId="1095F724" w14:textId="00F526C1" w:rsidR="009501AB" w:rsidRPr="00870918" w:rsidRDefault="00C211CA" w:rsidP="00C211CA">
            <w:pPr>
              <w:spacing w:before="120" w:after="120"/>
              <w:jc w:val="center"/>
              <w:rPr>
                <w:sz w:val="22"/>
                <w:szCs w:val="22"/>
                <w:lang w:eastAsia="zh-CN"/>
              </w:rPr>
            </w:pPr>
            <w:r w:rsidRPr="00870918">
              <w:rPr>
                <w:sz w:val="22"/>
                <w:szCs w:val="22"/>
                <w:lang w:eastAsia="zh-CN"/>
              </w:rPr>
              <w:t>N</w:t>
            </w:r>
            <w:r w:rsidR="009501AB" w:rsidRPr="00870918">
              <w:rPr>
                <w:sz w:val="22"/>
                <w:szCs w:val="22"/>
                <w:lang w:eastAsia="zh-CN"/>
              </w:rPr>
              <w:t>ationwide</w:t>
            </w:r>
          </w:p>
        </w:tc>
        <w:tc>
          <w:tcPr>
            <w:tcW w:w="690" w:type="pct"/>
            <w:vAlign w:val="center"/>
          </w:tcPr>
          <w:p w14:paraId="1CB10469" w14:textId="77777777" w:rsidR="009501AB" w:rsidRPr="00870918" w:rsidRDefault="009501AB" w:rsidP="0017669F">
            <w:pPr>
              <w:spacing w:before="120" w:after="120"/>
              <w:rPr>
                <w:sz w:val="22"/>
                <w:szCs w:val="22"/>
                <w:lang w:eastAsia="zh-CN"/>
              </w:rPr>
            </w:pPr>
            <w:r w:rsidRPr="00870918">
              <w:rPr>
                <w:sz w:val="22"/>
                <w:szCs w:val="22"/>
                <w:lang w:eastAsia="zh-CN"/>
              </w:rPr>
              <w:t>Not less than 50</w:t>
            </w:r>
            <w:r w:rsidRPr="00870918">
              <w:rPr>
                <w:sz w:val="22"/>
                <w:szCs w:val="22"/>
                <w:cs/>
                <w:lang w:eastAsia="zh-CN" w:bidi="th-TH"/>
              </w:rPr>
              <w:t xml:space="preserve">% </w:t>
            </w:r>
            <w:r w:rsidRPr="00870918">
              <w:rPr>
                <w:sz w:val="22"/>
                <w:szCs w:val="22"/>
                <w:lang w:eastAsia="zh-CN"/>
              </w:rPr>
              <w:t>of area coverage in ECC within one year from licensed</w:t>
            </w:r>
          </w:p>
          <w:p w14:paraId="6436DD25" w14:textId="4E02EEC9" w:rsidR="009501AB" w:rsidRPr="00870918" w:rsidRDefault="009501AB" w:rsidP="0017669F">
            <w:pPr>
              <w:spacing w:before="120" w:after="120"/>
              <w:rPr>
                <w:sz w:val="22"/>
                <w:szCs w:val="22"/>
                <w:lang w:eastAsia="zh-CN"/>
              </w:rPr>
            </w:pPr>
            <w:r w:rsidRPr="00870918">
              <w:rPr>
                <w:sz w:val="22"/>
                <w:szCs w:val="22"/>
                <w:lang w:eastAsia="zh-CN"/>
              </w:rPr>
              <w:t>Not less than 50</w:t>
            </w:r>
            <w:r w:rsidRPr="00870918">
              <w:rPr>
                <w:sz w:val="22"/>
                <w:szCs w:val="22"/>
                <w:cs/>
                <w:lang w:eastAsia="zh-CN" w:bidi="th-TH"/>
              </w:rPr>
              <w:t xml:space="preserve">% </w:t>
            </w:r>
            <w:r w:rsidRPr="00870918">
              <w:rPr>
                <w:sz w:val="22"/>
                <w:szCs w:val="22"/>
                <w:lang w:eastAsia="zh-CN"/>
              </w:rPr>
              <w:t>of population coverage in center city within four years</w:t>
            </w:r>
          </w:p>
        </w:tc>
      </w:tr>
      <w:tr w:rsidR="00207958" w:rsidRPr="00870918" w14:paraId="722C1F5F" w14:textId="16C66555" w:rsidTr="004A390B">
        <w:tc>
          <w:tcPr>
            <w:tcW w:w="692" w:type="pct"/>
            <w:vMerge/>
          </w:tcPr>
          <w:p w14:paraId="350C8E0F" w14:textId="77777777" w:rsidR="009501AB" w:rsidRPr="00870918" w:rsidRDefault="009501AB" w:rsidP="0017669F">
            <w:pPr>
              <w:spacing w:before="120" w:after="120"/>
              <w:rPr>
                <w:sz w:val="22"/>
                <w:szCs w:val="22"/>
                <w:lang w:eastAsia="zh-CN"/>
              </w:rPr>
            </w:pPr>
          </w:p>
        </w:tc>
        <w:tc>
          <w:tcPr>
            <w:tcW w:w="615" w:type="pct"/>
            <w:vAlign w:val="center"/>
          </w:tcPr>
          <w:p w14:paraId="49090D51" w14:textId="0A8896C4" w:rsidR="009501AB" w:rsidRPr="00870918" w:rsidRDefault="009501AB" w:rsidP="0017669F">
            <w:pPr>
              <w:spacing w:before="120" w:after="120"/>
              <w:rPr>
                <w:sz w:val="22"/>
                <w:szCs w:val="22"/>
                <w:lang w:eastAsia="zh-CN"/>
              </w:rPr>
            </w:pPr>
            <w:r w:rsidRPr="00870918">
              <w:rPr>
                <w:sz w:val="22"/>
                <w:szCs w:val="22"/>
                <w:lang w:eastAsia="zh-CN"/>
              </w:rPr>
              <w:t>26 GHz</w:t>
            </w:r>
          </w:p>
        </w:tc>
        <w:tc>
          <w:tcPr>
            <w:tcW w:w="693" w:type="pct"/>
            <w:vAlign w:val="center"/>
          </w:tcPr>
          <w:p w14:paraId="55C2496C" w14:textId="77777777" w:rsidR="009501AB" w:rsidRPr="00870918" w:rsidRDefault="009501AB" w:rsidP="0017669F">
            <w:pPr>
              <w:spacing w:before="120" w:after="120"/>
              <w:rPr>
                <w:sz w:val="22"/>
                <w:szCs w:val="22"/>
                <w:lang w:eastAsia="zh-CN"/>
              </w:rPr>
            </w:pPr>
            <w:r w:rsidRPr="00870918">
              <w:rPr>
                <w:sz w:val="22"/>
                <w:szCs w:val="22"/>
                <w:lang w:eastAsia="zh-CN"/>
              </w:rPr>
              <w:t>Reserved price</w:t>
            </w:r>
            <w:r w:rsidRPr="00870918">
              <w:rPr>
                <w:sz w:val="22"/>
                <w:szCs w:val="22"/>
                <w:cs/>
                <w:lang w:eastAsia="zh-CN" w:bidi="th-TH"/>
              </w:rPr>
              <w:t xml:space="preserve">: </w:t>
            </w:r>
            <w:r w:rsidRPr="00870918">
              <w:rPr>
                <w:sz w:val="22"/>
                <w:szCs w:val="22"/>
                <w:lang w:eastAsia="zh-CN"/>
              </w:rPr>
              <w:t>423 million Baht</w:t>
            </w:r>
          </w:p>
          <w:p w14:paraId="198793EC" w14:textId="77777777"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100 MHz</w:t>
            </w:r>
            <w:r w:rsidRPr="00870918">
              <w:rPr>
                <w:sz w:val="22"/>
                <w:szCs w:val="22"/>
                <w:cs/>
                <w:lang w:eastAsia="zh-CN" w:bidi="th-TH"/>
              </w:rPr>
              <w:t>)</w:t>
            </w:r>
          </w:p>
          <w:p w14:paraId="0142767E" w14:textId="77777777" w:rsidR="009501AB" w:rsidRPr="00870918" w:rsidRDefault="009501AB" w:rsidP="0017669F">
            <w:pPr>
              <w:spacing w:before="120" w:after="120"/>
              <w:rPr>
                <w:sz w:val="22"/>
                <w:szCs w:val="22"/>
                <w:lang w:eastAsia="zh-CN"/>
              </w:rPr>
            </w:pPr>
            <w:r w:rsidRPr="00870918">
              <w:rPr>
                <w:sz w:val="22"/>
                <w:szCs w:val="22"/>
                <w:lang w:eastAsia="zh-CN"/>
              </w:rPr>
              <w:t>Auction price</w:t>
            </w:r>
            <w:r w:rsidRPr="00870918">
              <w:rPr>
                <w:sz w:val="22"/>
                <w:szCs w:val="22"/>
                <w:cs/>
                <w:lang w:eastAsia="zh-CN" w:bidi="th-TH"/>
              </w:rPr>
              <w:t xml:space="preserve">: </w:t>
            </w:r>
          </w:p>
          <w:p w14:paraId="6DC86443" w14:textId="77777777" w:rsidR="009501AB" w:rsidRPr="00870918" w:rsidRDefault="009501AB" w:rsidP="0017669F">
            <w:pPr>
              <w:spacing w:before="120" w:after="120"/>
              <w:rPr>
                <w:sz w:val="22"/>
                <w:szCs w:val="22"/>
                <w:lang w:eastAsia="zh-CN"/>
              </w:rPr>
            </w:pPr>
            <w:r w:rsidRPr="00870918">
              <w:rPr>
                <w:sz w:val="22"/>
                <w:szCs w:val="22"/>
                <w:lang w:eastAsia="zh-CN"/>
              </w:rPr>
              <w:t xml:space="preserve">AWN </w:t>
            </w:r>
            <w:r w:rsidRPr="00870918">
              <w:rPr>
                <w:sz w:val="22"/>
                <w:szCs w:val="22"/>
                <w:cs/>
                <w:lang w:eastAsia="zh-CN" w:bidi="th-TH"/>
              </w:rPr>
              <w:t xml:space="preserve">– </w:t>
            </w:r>
            <w:r w:rsidRPr="00870918">
              <w:rPr>
                <w:sz w:val="22"/>
                <w:szCs w:val="22"/>
                <w:lang w:eastAsia="zh-CN"/>
              </w:rPr>
              <w:t>5,345 million Baht</w:t>
            </w:r>
          </w:p>
          <w:p w14:paraId="3BBB49CA" w14:textId="77777777"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1200 MHz</w:t>
            </w:r>
            <w:r w:rsidRPr="00870918">
              <w:rPr>
                <w:sz w:val="22"/>
                <w:szCs w:val="22"/>
                <w:cs/>
                <w:lang w:eastAsia="zh-CN" w:bidi="th-TH"/>
              </w:rPr>
              <w:t>)</w:t>
            </w:r>
          </w:p>
          <w:p w14:paraId="1B0A9B88" w14:textId="77777777" w:rsidR="009501AB" w:rsidRPr="00870918" w:rsidRDefault="009501AB" w:rsidP="0017669F">
            <w:pPr>
              <w:spacing w:before="120" w:after="120"/>
              <w:rPr>
                <w:sz w:val="22"/>
                <w:szCs w:val="22"/>
                <w:lang w:eastAsia="zh-CN"/>
              </w:rPr>
            </w:pPr>
            <w:r w:rsidRPr="00870918">
              <w:rPr>
                <w:sz w:val="22"/>
                <w:szCs w:val="22"/>
                <w:lang w:eastAsia="zh-CN"/>
              </w:rPr>
              <w:t xml:space="preserve">TUC </w:t>
            </w:r>
            <w:r w:rsidRPr="00870918">
              <w:rPr>
                <w:sz w:val="22"/>
                <w:szCs w:val="22"/>
                <w:cs/>
                <w:lang w:eastAsia="zh-CN" w:bidi="th-TH"/>
              </w:rPr>
              <w:t xml:space="preserve">– </w:t>
            </w:r>
            <w:r w:rsidRPr="00870918">
              <w:rPr>
                <w:sz w:val="22"/>
                <w:szCs w:val="22"/>
                <w:lang w:eastAsia="zh-CN"/>
              </w:rPr>
              <w:t>3,576</w:t>
            </w:r>
            <w:r w:rsidRPr="00870918">
              <w:rPr>
                <w:sz w:val="22"/>
                <w:szCs w:val="22"/>
                <w:cs/>
                <w:lang w:eastAsia="zh-CN" w:bidi="th-TH"/>
              </w:rPr>
              <w:t>.</w:t>
            </w:r>
            <w:r w:rsidRPr="00870918">
              <w:rPr>
                <w:sz w:val="22"/>
                <w:szCs w:val="22"/>
                <w:lang w:eastAsia="zh-CN"/>
              </w:rPr>
              <w:t>89 million Baht</w:t>
            </w:r>
          </w:p>
          <w:p w14:paraId="00FD7F63" w14:textId="77777777"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800 MHz</w:t>
            </w:r>
            <w:r w:rsidRPr="00870918">
              <w:rPr>
                <w:sz w:val="22"/>
                <w:szCs w:val="22"/>
                <w:cs/>
                <w:lang w:eastAsia="zh-CN" w:bidi="th-TH"/>
              </w:rPr>
              <w:t>)</w:t>
            </w:r>
          </w:p>
          <w:p w14:paraId="180C9750" w14:textId="77777777" w:rsidR="009501AB" w:rsidRPr="00870918" w:rsidRDefault="009501AB" w:rsidP="0017669F">
            <w:pPr>
              <w:spacing w:before="120" w:after="120"/>
              <w:rPr>
                <w:sz w:val="22"/>
                <w:szCs w:val="22"/>
                <w:lang w:eastAsia="zh-CN"/>
              </w:rPr>
            </w:pPr>
            <w:r w:rsidRPr="00870918">
              <w:rPr>
                <w:sz w:val="22"/>
                <w:szCs w:val="22"/>
                <w:lang w:eastAsia="zh-CN"/>
              </w:rPr>
              <w:t xml:space="preserve">NT </w:t>
            </w:r>
            <w:r w:rsidRPr="00870918">
              <w:rPr>
                <w:sz w:val="22"/>
                <w:szCs w:val="22"/>
                <w:cs/>
                <w:lang w:eastAsia="zh-CN" w:bidi="th-TH"/>
              </w:rPr>
              <w:t xml:space="preserve">– </w:t>
            </w:r>
            <w:r w:rsidRPr="00870918">
              <w:rPr>
                <w:sz w:val="22"/>
                <w:szCs w:val="22"/>
                <w:lang w:eastAsia="zh-CN"/>
              </w:rPr>
              <w:t>1,795 million Baht</w:t>
            </w:r>
          </w:p>
          <w:p w14:paraId="3615A132" w14:textId="77777777"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400 MHz</w:t>
            </w:r>
            <w:r w:rsidRPr="00870918">
              <w:rPr>
                <w:sz w:val="22"/>
                <w:szCs w:val="22"/>
                <w:cs/>
                <w:lang w:eastAsia="zh-CN" w:bidi="th-TH"/>
              </w:rPr>
              <w:t>)</w:t>
            </w:r>
          </w:p>
          <w:p w14:paraId="76D5C4EE" w14:textId="77777777" w:rsidR="009501AB" w:rsidRPr="00870918" w:rsidRDefault="009501AB" w:rsidP="0017669F">
            <w:pPr>
              <w:spacing w:before="120" w:after="120"/>
              <w:rPr>
                <w:sz w:val="22"/>
                <w:szCs w:val="22"/>
                <w:lang w:eastAsia="zh-CN"/>
              </w:rPr>
            </w:pPr>
            <w:r w:rsidRPr="00870918">
              <w:rPr>
                <w:sz w:val="22"/>
                <w:szCs w:val="22"/>
                <w:lang w:eastAsia="zh-CN"/>
              </w:rPr>
              <w:t xml:space="preserve">DTN </w:t>
            </w:r>
            <w:r w:rsidRPr="00870918">
              <w:rPr>
                <w:sz w:val="22"/>
                <w:szCs w:val="22"/>
                <w:cs/>
                <w:lang w:eastAsia="zh-CN" w:bidi="th-TH"/>
              </w:rPr>
              <w:t xml:space="preserve">– </w:t>
            </w:r>
            <w:r w:rsidRPr="00870918">
              <w:rPr>
                <w:sz w:val="22"/>
                <w:szCs w:val="22"/>
                <w:lang w:eastAsia="zh-CN"/>
              </w:rPr>
              <w:t>910</w:t>
            </w:r>
            <w:r w:rsidRPr="00870918">
              <w:rPr>
                <w:sz w:val="22"/>
                <w:szCs w:val="22"/>
                <w:cs/>
                <w:lang w:eastAsia="zh-CN" w:bidi="th-TH"/>
              </w:rPr>
              <w:t>.</w:t>
            </w:r>
            <w:r w:rsidRPr="00870918">
              <w:rPr>
                <w:sz w:val="22"/>
                <w:szCs w:val="22"/>
                <w:lang w:eastAsia="zh-CN"/>
              </w:rPr>
              <w:t>4 million Baht</w:t>
            </w:r>
          </w:p>
          <w:p w14:paraId="7B50B7C3" w14:textId="01F0C4D1" w:rsidR="009501AB" w:rsidRPr="00870918" w:rsidRDefault="009501AB"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200 MHz</w:t>
            </w:r>
            <w:r w:rsidRPr="00870918">
              <w:rPr>
                <w:sz w:val="22"/>
                <w:szCs w:val="22"/>
                <w:cs/>
                <w:lang w:eastAsia="zh-CN" w:bidi="th-TH"/>
              </w:rPr>
              <w:t>)</w:t>
            </w:r>
          </w:p>
        </w:tc>
        <w:tc>
          <w:tcPr>
            <w:tcW w:w="772" w:type="pct"/>
            <w:vAlign w:val="center"/>
          </w:tcPr>
          <w:p w14:paraId="62A69DC9" w14:textId="0CBB3E33" w:rsidR="009501AB" w:rsidRPr="00870918" w:rsidRDefault="009501AB" w:rsidP="0017669F">
            <w:pPr>
              <w:spacing w:before="120" w:after="120"/>
              <w:rPr>
                <w:sz w:val="22"/>
                <w:szCs w:val="22"/>
                <w:lang w:eastAsia="zh-CN"/>
              </w:rPr>
            </w:pPr>
            <w:r w:rsidRPr="00870918">
              <w:rPr>
                <w:sz w:val="22"/>
                <w:szCs w:val="22"/>
                <w:lang w:eastAsia="zh-CN"/>
              </w:rPr>
              <w:t xml:space="preserve">1 term within one year from the date of receipt notice of </w:t>
            </w:r>
            <w:r w:rsidRPr="00870918">
              <w:rPr>
                <w:spacing w:val="-4"/>
                <w:sz w:val="22"/>
                <w:szCs w:val="22"/>
                <w:lang w:eastAsia="zh-CN"/>
              </w:rPr>
              <w:t>the winning</w:t>
            </w:r>
            <w:r w:rsidRPr="00870918">
              <w:rPr>
                <w:sz w:val="22"/>
                <w:szCs w:val="22"/>
                <w:lang w:eastAsia="zh-CN"/>
              </w:rPr>
              <w:t xml:space="preserve"> bidder</w:t>
            </w:r>
          </w:p>
        </w:tc>
        <w:tc>
          <w:tcPr>
            <w:tcW w:w="767" w:type="pct"/>
            <w:vAlign w:val="center"/>
          </w:tcPr>
          <w:p w14:paraId="2D00223B" w14:textId="064DEDD2" w:rsidR="009501AB" w:rsidRPr="00870918" w:rsidRDefault="009501AB" w:rsidP="00C211CA">
            <w:pPr>
              <w:spacing w:before="120" w:after="120"/>
              <w:jc w:val="center"/>
              <w:rPr>
                <w:sz w:val="22"/>
                <w:szCs w:val="22"/>
                <w:lang w:eastAsia="zh-CN"/>
              </w:rPr>
            </w:pPr>
            <w:r w:rsidRPr="00870918">
              <w:rPr>
                <w:sz w:val="22"/>
                <w:szCs w:val="22"/>
                <w:lang w:eastAsia="zh-CN"/>
              </w:rPr>
              <w:t>15 years</w:t>
            </w:r>
          </w:p>
        </w:tc>
        <w:tc>
          <w:tcPr>
            <w:tcW w:w="771" w:type="pct"/>
            <w:vAlign w:val="center"/>
          </w:tcPr>
          <w:p w14:paraId="792DEEB9" w14:textId="4D4145CA" w:rsidR="009501AB" w:rsidRPr="00870918" w:rsidRDefault="00C211CA" w:rsidP="00C211CA">
            <w:pPr>
              <w:spacing w:before="120" w:after="120"/>
              <w:jc w:val="center"/>
              <w:rPr>
                <w:sz w:val="22"/>
                <w:szCs w:val="22"/>
                <w:lang w:eastAsia="zh-CN"/>
              </w:rPr>
            </w:pPr>
            <w:r w:rsidRPr="00870918">
              <w:rPr>
                <w:sz w:val="22"/>
                <w:szCs w:val="22"/>
                <w:lang w:eastAsia="zh-CN"/>
              </w:rPr>
              <w:t>N</w:t>
            </w:r>
            <w:r w:rsidR="009501AB" w:rsidRPr="00870918">
              <w:rPr>
                <w:sz w:val="22"/>
                <w:szCs w:val="22"/>
                <w:lang w:eastAsia="zh-CN"/>
              </w:rPr>
              <w:t>ationwide</w:t>
            </w:r>
          </w:p>
        </w:tc>
        <w:tc>
          <w:tcPr>
            <w:tcW w:w="690" w:type="pct"/>
            <w:vAlign w:val="center"/>
          </w:tcPr>
          <w:p w14:paraId="542A3D14" w14:textId="5518FBE7" w:rsidR="009501AB" w:rsidRPr="00870918" w:rsidRDefault="009501AB" w:rsidP="0017669F">
            <w:pPr>
              <w:spacing w:before="120" w:after="120"/>
              <w:rPr>
                <w:sz w:val="22"/>
                <w:szCs w:val="22"/>
                <w:lang w:eastAsia="zh-CN"/>
              </w:rPr>
            </w:pPr>
            <w:r w:rsidRPr="00870918">
              <w:rPr>
                <w:sz w:val="22"/>
                <w:szCs w:val="22"/>
                <w:rtl/>
                <w:cs/>
                <w:lang w:eastAsia="zh-CN" w:bidi="th-TH"/>
              </w:rPr>
              <w:t>-</w:t>
            </w:r>
          </w:p>
        </w:tc>
      </w:tr>
      <w:tr w:rsidR="000A499F" w:rsidRPr="00870918" w14:paraId="520EBD34" w14:textId="77777777" w:rsidTr="004A390B">
        <w:tc>
          <w:tcPr>
            <w:tcW w:w="692" w:type="pct"/>
          </w:tcPr>
          <w:p w14:paraId="2FEB9C02" w14:textId="77777777" w:rsidR="000A499F" w:rsidRPr="00870918" w:rsidRDefault="000A499F" w:rsidP="000A499F">
            <w:pPr>
              <w:spacing w:before="120" w:after="120"/>
              <w:rPr>
                <w:sz w:val="22"/>
                <w:szCs w:val="22"/>
                <w:lang w:eastAsia="zh-CN"/>
              </w:rPr>
            </w:pPr>
          </w:p>
        </w:tc>
        <w:tc>
          <w:tcPr>
            <w:tcW w:w="615" w:type="pct"/>
            <w:vAlign w:val="center"/>
          </w:tcPr>
          <w:p w14:paraId="7CCCBC62" w14:textId="7FA8AAF2" w:rsidR="000A499F" w:rsidRPr="00870918" w:rsidRDefault="000A499F" w:rsidP="000A499F">
            <w:pPr>
              <w:spacing w:before="120" w:after="120"/>
              <w:rPr>
                <w:sz w:val="22"/>
                <w:szCs w:val="22"/>
                <w:lang w:eastAsia="zh-CN"/>
              </w:rPr>
            </w:pPr>
            <w:r>
              <w:rPr>
                <w:sz w:val="22"/>
                <w:szCs w:val="22"/>
                <w:lang w:eastAsia="zh-CN"/>
              </w:rPr>
              <w:t>1500 MHz</w:t>
            </w:r>
          </w:p>
        </w:tc>
        <w:tc>
          <w:tcPr>
            <w:tcW w:w="693" w:type="pct"/>
            <w:vAlign w:val="center"/>
          </w:tcPr>
          <w:p w14:paraId="04B2F2CA" w14:textId="77777777" w:rsidR="000A499F" w:rsidRPr="004636F9" w:rsidRDefault="000A499F" w:rsidP="000A499F">
            <w:pPr>
              <w:spacing w:before="120" w:after="120"/>
              <w:rPr>
                <w:sz w:val="22"/>
                <w:szCs w:val="22"/>
                <w:lang w:eastAsia="zh-CN" w:bidi="th-TH"/>
              </w:rPr>
            </w:pPr>
            <w:r w:rsidRPr="004636F9">
              <w:rPr>
                <w:sz w:val="22"/>
                <w:szCs w:val="22"/>
                <w:lang w:eastAsia="zh-CN" w:bidi="th-TH"/>
              </w:rPr>
              <w:t>2025</w:t>
            </w:r>
          </w:p>
          <w:p w14:paraId="6018E002" w14:textId="77777777" w:rsidR="000A499F" w:rsidRPr="004636F9" w:rsidRDefault="000A499F" w:rsidP="000A499F">
            <w:pPr>
              <w:spacing w:before="120" w:after="120"/>
              <w:rPr>
                <w:sz w:val="22"/>
                <w:szCs w:val="22"/>
                <w:lang w:eastAsia="zh-CN" w:bidi="th-TH"/>
              </w:rPr>
            </w:pPr>
            <w:r w:rsidRPr="004636F9">
              <w:rPr>
                <w:sz w:val="22"/>
                <w:szCs w:val="22"/>
                <w:lang w:eastAsia="zh-CN" w:bidi="th-TH"/>
              </w:rPr>
              <w:t>Reserved price</w:t>
            </w:r>
            <w:r w:rsidRPr="004636F9">
              <w:rPr>
                <w:sz w:val="22"/>
                <w:szCs w:val="22"/>
                <w:cs/>
                <w:lang w:eastAsia="zh-CN" w:bidi="th-TH"/>
              </w:rPr>
              <w:t xml:space="preserve">: </w:t>
            </w:r>
            <w:r w:rsidRPr="004636F9">
              <w:rPr>
                <w:sz w:val="22"/>
                <w:szCs w:val="22"/>
                <w:lang w:eastAsia="zh-CN" w:bidi="th-TH"/>
              </w:rPr>
              <w:t xml:space="preserve">1,057 million </w:t>
            </w:r>
            <w:r w:rsidRPr="004636F9">
              <w:rPr>
                <w:spacing w:val="-4"/>
                <w:sz w:val="22"/>
                <w:szCs w:val="22"/>
                <w:lang w:eastAsia="zh-CN" w:bidi="th-TH"/>
              </w:rPr>
              <w:t xml:space="preserve">Baht </w:t>
            </w:r>
            <w:r w:rsidRPr="004636F9">
              <w:rPr>
                <w:spacing w:val="-4"/>
                <w:sz w:val="22"/>
                <w:szCs w:val="22"/>
                <w:cs/>
                <w:lang w:eastAsia="zh-CN" w:bidi="th-TH"/>
              </w:rPr>
              <w:t>(5</w:t>
            </w:r>
            <w:r w:rsidRPr="004636F9">
              <w:rPr>
                <w:spacing w:val="-4"/>
                <w:sz w:val="22"/>
                <w:szCs w:val="22"/>
                <w:lang w:eastAsia="zh-CN" w:bidi="th-TH"/>
              </w:rPr>
              <w:t xml:space="preserve"> MHz</w:t>
            </w:r>
            <w:r w:rsidRPr="004636F9">
              <w:rPr>
                <w:spacing w:val="-4"/>
                <w:sz w:val="22"/>
                <w:szCs w:val="22"/>
                <w:cs/>
                <w:lang w:eastAsia="zh-CN" w:bidi="th-TH"/>
              </w:rPr>
              <w:t>)</w:t>
            </w:r>
            <w:r w:rsidRPr="004636F9">
              <w:rPr>
                <w:sz w:val="22"/>
                <w:szCs w:val="22"/>
                <w:cs/>
                <w:lang w:eastAsia="zh-CN" w:bidi="th-TH"/>
              </w:rPr>
              <w:t xml:space="preserve"> </w:t>
            </w:r>
          </w:p>
          <w:p w14:paraId="3556A882" w14:textId="77777777" w:rsidR="000A499F" w:rsidRPr="004636F9" w:rsidRDefault="000A499F" w:rsidP="000A499F">
            <w:pPr>
              <w:spacing w:before="120" w:after="120"/>
              <w:rPr>
                <w:sz w:val="22"/>
                <w:szCs w:val="22"/>
                <w:lang w:eastAsia="zh-CN" w:bidi="th-TH"/>
              </w:rPr>
            </w:pPr>
            <w:r w:rsidRPr="004636F9">
              <w:rPr>
                <w:sz w:val="22"/>
                <w:szCs w:val="22"/>
                <w:lang w:eastAsia="zh-CN"/>
              </w:rPr>
              <w:t>Auction</w:t>
            </w:r>
            <w:r w:rsidRPr="004636F9">
              <w:rPr>
                <w:sz w:val="22"/>
                <w:szCs w:val="22"/>
                <w:lang w:eastAsia="zh-CN" w:bidi="th-TH"/>
              </w:rPr>
              <w:t xml:space="preserve"> price</w:t>
            </w:r>
            <w:r w:rsidRPr="004636F9">
              <w:rPr>
                <w:sz w:val="22"/>
                <w:szCs w:val="22"/>
                <w:cs/>
                <w:lang w:eastAsia="zh-CN" w:bidi="th-TH"/>
              </w:rPr>
              <w:t xml:space="preserve">: </w:t>
            </w:r>
          </w:p>
          <w:p w14:paraId="588B5FC3" w14:textId="77777777" w:rsidR="000A499F" w:rsidRPr="004636F9" w:rsidRDefault="000A499F" w:rsidP="000A499F">
            <w:pPr>
              <w:spacing w:before="120" w:after="120"/>
              <w:rPr>
                <w:sz w:val="22"/>
                <w:szCs w:val="22"/>
                <w:lang w:eastAsia="zh-CN"/>
              </w:rPr>
            </w:pPr>
            <w:r w:rsidRPr="007E0911">
              <w:rPr>
                <w:sz w:val="22"/>
                <w:szCs w:val="22"/>
                <w:lang w:eastAsia="zh-CN" w:bidi="th-TH"/>
              </w:rPr>
              <w:t xml:space="preserve">TUC – 4,653 </w:t>
            </w:r>
            <w:r w:rsidRPr="004636F9">
              <w:rPr>
                <w:sz w:val="22"/>
                <w:szCs w:val="22"/>
                <w:lang w:eastAsia="zh-CN"/>
              </w:rPr>
              <w:t>million Baht</w:t>
            </w:r>
          </w:p>
          <w:p w14:paraId="5563FCA1" w14:textId="75E5A230" w:rsidR="000A499F" w:rsidRPr="00870918" w:rsidRDefault="000A499F" w:rsidP="000A499F">
            <w:pPr>
              <w:spacing w:before="120" w:after="120"/>
              <w:rPr>
                <w:sz w:val="22"/>
                <w:szCs w:val="22"/>
                <w:lang w:eastAsia="zh-CN"/>
              </w:rPr>
            </w:pPr>
            <w:r w:rsidRPr="004636F9">
              <w:rPr>
                <w:rFonts w:cs="Angsana New"/>
                <w:sz w:val="22"/>
                <w:szCs w:val="22"/>
                <w:cs/>
                <w:lang w:eastAsia="zh-CN" w:bidi="th-TH"/>
              </w:rPr>
              <w:t>(</w:t>
            </w:r>
            <w:r w:rsidRPr="004636F9">
              <w:rPr>
                <w:rFonts w:cs="Angsana New"/>
                <w:spacing w:val="-4"/>
                <w:sz w:val="22"/>
                <w:szCs w:val="22"/>
                <w:cs/>
                <w:lang w:eastAsia="zh-CN" w:bidi="th-TH"/>
              </w:rPr>
              <w:t>2</w:t>
            </w:r>
            <w:r w:rsidRPr="004636F9">
              <w:rPr>
                <w:spacing w:val="-4"/>
                <w:sz w:val="22"/>
                <w:szCs w:val="22"/>
                <w:cs/>
                <w:lang w:eastAsia="zh-CN" w:bidi="th-TH"/>
              </w:rPr>
              <w:t>0</w:t>
            </w:r>
            <w:r w:rsidRPr="004636F9">
              <w:rPr>
                <w:spacing w:val="-4"/>
                <w:sz w:val="22"/>
                <w:szCs w:val="22"/>
                <w:lang w:eastAsia="zh-CN" w:bidi="th-TH"/>
              </w:rPr>
              <w:t xml:space="preserve"> MHz</w:t>
            </w:r>
            <w:r w:rsidRPr="004636F9">
              <w:rPr>
                <w:sz w:val="22"/>
                <w:szCs w:val="22"/>
                <w:cs/>
                <w:lang w:eastAsia="zh-CN" w:bidi="th-TH"/>
              </w:rPr>
              <w:t>)</w:t>
            </w:r>
          </w:p>
        </w:tc>
        <w:tc>
          <w:tcPr>
            <w:tcW w:w="772" w:type="pct"/>
            <w:vAlign w:val="center"/>
          </w:tcPr>
          <w:p w14:paraId="058C104A" w14:textId="77777777" w:rsidR="000A499F" w:rsidRPr="004748DB" w:rsidRDefault="000A499F" w:rsidP="000A499F">
            <w:pPr>
              <w:spacing w:before="120" w:after="120"/>
              <w:rPr>
                <w:rFonts w:cstheme="minorBidi"/>
                <w:sz w:val="22"/>
                <w:szCs w:val="22"/>
                <w:lang w:eastAsia="zh-CN" w:bidi="th-TH"/>
              </w:rPr>
            </w:pPr>
            <w:r w:rsidRPr="004748DB">
              <w:rPr>
                <w:rFonts w:cstheme="minorBidi"/>
                <w:sz w:val="22"/>
                <w:szCs w:val="22"/>
                <w:lang w:eastAsia="zh-CN" w:bidi="th-TH"/>
              </w:rPr>
              <w:t>2025</w:t>
            </w:r>
          </w:p>
          <w:p w14:paraId="69599C4E" w14:textId="77777777" w:rsidR="000A499F" w:rsidRPr="004748DB" w:rsidRDefault="000A499F" w:rsidP="000A499F">
            <w:pPr>
              <w:spacing w:before="120" w:after="120"/>
              <w:rPr>
                <w:sz w:val="22"/>
                <w:szCs w:val="22"/>
                <w:lang w:eastAsia="zh-CN"/>
              </w:rPr>
            </w:pPr>
            <w:r w:rsidRPr="004748DB">
              <w:rPr>
                <w:sz w:val="22"/>
                <w:szCs w:val="22"/>
                <w:cs/>
                <w:lang w:eastAsia="zh-CN" w:bidi="th-TH"/>
              </w:rPr>
              <w:t>3</w:t>
            </w:r>
            <w:r w:rsidRPr="004748DB">
              <w:rPr>
                <w:sz w:val="22"/>
                <w:szCs w:val="22"/>
                <w:lang w:eastAsia="zh-CN"/>
              </w:rPr>
              <w:t xml:space="preserve"> terms</w:t>
            </w:r>
          </w:p>
          <w:p w14:paraId="2DCE49BC" w14:textId="77777777" w:rsidR="000A499F" w:rsidRPr="004748DB" w:rsidRDefault="000A499F" w:rsidP="000A499F">
            <w:pPr>
              <w:spacing w:before="120" w:after="120"/>
              <w:rPr>
                <w:sz w:val="22"/>
                <w:szCs w:val="22"/>
                <w:lang w:eastAsia="zh-CN"/>
              </w:rPr>
            </w:pPr>
            <w:r w:rsidRPr="004748DB">
              <w:rPr>
                <w:sz w:val="22"/>
                <w:szCs w:val="22"/>
                <w:cs/>
                <w:lang w:eastAsia="zh-CN" w:bidi="th-TH"/>
              </w:rPr>
              <w:t xml:space="preserve">- </w:t>
            </w:r>
            <w:r w:rsidRPr="004748DB">
              <w:rPr>
                <w:sz w:val="22"/>
                <w:szCs w:val="22"/>
                <w:lang w:eastAsia="zh-CN"/>
              </w:rPr>
              <w:t>50</w:t>
            </w:r>
            <w:r w:rsidRPr="004748DB">
              <w:rPr>
                <w:sz w:val="22"/>
                <w:szCs w:val="22"/>
                <w:cs/>
                <w:lang w:eastAsia="zh-CN" w:bidi="th-TH"/>
              </w:rPr>
              <w:t xml:space="preserve">% </w:t>
            </w:r>
            <w:r w:rsidRPr="004748DB">
              <w:rPr>
                <w:sz w:val="22"/>
                <w:szCs w:val="22"/>
                <w:lang w:eastAsia="zh-CN"/>
              </w:rPr>
              <w:t xml:space="preserve">at </w:t>
            </w:r>
            <w:r w:rsidRPr="004748DB">
              <w:rPr>
                <w:sz w:val="22"/>
                <w:szCs w:val="22"/>
                <w:cs/>
                <w:lang w:eastAsia="zh-CN" w:bidi="th-TH"/>
              </w:rPr>
              <w:t>7</w:t>
            </w:r>
            <w:r w:rsidRPr="004748DB">
              <w:rPr>
                <w:sz w:val="22"/>
                <w:szCs w:val="22"/>
                <w:lang w:eastAsia="zh-CN"/>
              </w:rPr>
              <w:t xml:space="preserve"> days prior to license start date .</w:t>
            </w:r>
          </w:p>
          <w:p w14:paraId="5DEF6C44" w14:textId="77777777" w:rsidR="000A499F" w:rsidRPr="004748DB" w:rsidRDefault="000A499F" w:rsidP="000A499F">
            <w:pPr>
              <w:spacing w:before="120" w:after="120"/>
              <w:rPr>
                <w:sz w:val="22"/>
                <w:szCs w:val="22"/>
                <w:lang w:eastAsia="zh-CN" w:bidi="th-TH"/>
              </w:rPr>
            </w:pPr>
            <w:r w:rsidRPr="004748DB">
              <w:rPr>
                <w:sz w:val="22"/>
                <w:szCs w:val="22"/>
                <w:cs/>
                <w:lang w:eastAsia="zh-CN" w:bidi="th-TH"/>
              </w:rPr>
              <w:t xml:space="preserve">- 25% </w:t>
            </w:r>
            <w:r w:rsidRPr="004748DB">
              <w:rPr>
                <w:sz w:val="22"/>
                <w:szCs w:val="22"/>
                <w:lang w:eastAsia="zh-CN" w:bidi="th-TH"/>
              </w:rPr>
              <w:t>in the 3</w:t>
            </w:r>
            <w:r w:rsidRPr="004748DB">
              <w:rPr>
                <w:sz w:val="22"/>
                <w:szCs w:val="22"/>
                <w:vertAlign w:val="superscript"/>
                <w:lang w:eastAsia="zh-CN" w:bidi="th-TH"/>
              </w:rPr>
              <w:t xml:space="preserve">rd </w:t>
            </w:r>
            <w:r w:rsidRPr="004748DB">
              <w:rPr>
                <w:sz w:val="22"/>
                <w:szCs w:val="22"/>
                <w:lang w:eastAsia="zh-CN" w:bidi="th-TH"/>
              </w:rPr>
              <w:t xml:space="preserve">year after </w:t>
            </w:r>
            <w:r w:rsidRPr="004748DB">
              <w:rPr>
                <w:sz w:val="22"/>
                <w:szCs w:val="22"/>
                <w:lang w:eastAsia="zh-CN"/>
              </w:rPr>
              <w:t>the license start date</w:t>
            </w:r>
            <w:r w:rsidRPr="004748DB">
              <w:rPr>
                <w:sz w:val="22"/>
                <w:szCs w:val="22"/>
                <w:lang w:eastAsia="zh-CN" w:bidi="th-TH"/>
              </w:rPr>
              <w:t>.</w:t>
            </w:r>
          </w:p>
          <w:p w14:paraId="77DF7E3B" w14:textId="451944AB" w:rsidR="000A499F" w:rsidRPr="004748DB" w:rsidRDefault="000A499F" w:rsidP="000A499F">
            <w:pPr>
              <w:spacing w:before="120" w:after="120"/>
              <w:rPr>
                <w:sz w:val="22"/>
                <w:szCs w:val="22"/>
                <w:lang w:eastAsia="zh-CN"/>
              </w:rPr>
            </w:pPr>
            <w:r w:rsidRPr="004748DB">
              <w:rPr>
                <w:sz w:val="22"/>
                <w:szCs w:val="22"/>
                <w:cs/>
                <w:lang w:eastAsia="zh-CN" w:bidi="th-TH"/>
              </w:rPr>
              <w:lastRenderedPageBreak/>
              <w:t xml:space="preserve">-25% </w:t>
            </w:r>
            <w:r w:rsidRPr="004748DB">
              <w:rPr>
                <w:sz w:val="22"/>
                <w:szCs w:val="22"/>
                <w:lang w:eastAsia="zh-CN" w:bidi="th-TH"/>
              </w:rPr>
              <w:t>in the 4</w:t>
            </w:r>
            <w:r w:rsidRPr="004748DB">
              <w:rPr>
                <w:sz w:val="22"/>
                <w:szCs w:val="22"/>
                <w:vertAlign w:val="superscript"/>
                <w:lang w:eastAsia="zh-CN" w:bidi="th-TH"/>
              </w:rPr>
              <w:t xml:space="preserve">th </w:t>
            </w:r>
            <w:r w:rsidRPr="004748DB">
              <w:rPr>
                <w:sz w:val="22"/>
                <w:szCs w:val="22"/>
                <w:lang w:eastAsia="zh-CN" w:bidi="th-TH"/>
              </w:rPr>
              <w:t xml:space="preserve">year after </w:t>
            </w:r>
            <w:r w:rsidRPr="004748DB">
              <w:rPr>
                <w:sz w:val="22"/>
                <w:szCs w:val="22"/>
                <w:lang w:eastAsia="zh-CN"/>
              </w:rPr>
              <w:t>the license start date</w:t>
            </w:r>
            <w:r w:rsidRPr="004748DB">
              <w:rPr>
                <w:sz w:val="22"/>
                <w:szCs w:val="22"/>
                <w:lang w:eastAsia="zh-CN" w:bidi="th-TH"/>
              </w:rPr>
              <w:t>.</w:t>
            </w:r>
          </w:p>
        </w:tc>
        <w:tc>
          <w:tcPr>
            <w:tcW w:w="767" w:type="pct"/>
            <w:vAlign w:val="center"/>
          </w:tcPr>
          <w:p w14:paraId="53FAA427" w14:textId="756C3766" w:rsidR="000A499F" w:rsidRPr="004748DB" w:rsidRDefault="000A499F" w:rsidP="000A499F">
            <w:pPr>
              <w:spacing w:before="120" w:after="120"/>
              <w:jc w:val="center"/>
              <w:rPr>
                <w:sz w:val="22"/>
                <w:szCs w:val="22"/>
                <w:lang w:eastAsia="zh-CN"/>
              </w:rPr>
            </w:pPr>
            <w:r w:rsidRPr="004748DB">
              <w:rPr>
                <w:sz w:val="22"/>
                <w:szCs w:val="22"/>
                <w:lang w:eastAsia="zh-CN"/>
              </w:rPr>
              <w:lastRenderedPageBreak/>
              <w:t>15 years</w:t>
            </w:r>
          </w:p>
        </w:tc>
        <w:tc>
          <w:tcPr>
            <w:tcW w:w="771" w:type="pct"/>
            <w:vAlign w:val="center"/>
          </w:tcPr>
          <w:p w14:paraId="51785CC9" w14:textId="539637BE" w:rsidR="000A499F" w:rsidRPr="004748DB" w:rsidRDefault="000A499F" w:rsidP="000A499F">
            <w:pPr>
              <w:spacing w:before="120" w:after="120"/>
              <w:jc w:val="center"/>
              <w:rPr>
                <w:sz w:val="22"/>
                <w:szCs w:val="22"/>
                <w:lang w:eastAsia="zh-CN"/>
              </w:rPr>
            </w:pPr>
            <w:r w:rsidRPr="004748DB">
              <w:rPr>
                <w:sz w:val="22"/>
                <w:szCs w:val="22"/>
                <w:lang w:eastAsia="zh-CN"/>
              </w:rPr>
              <w:t>Nationwide</w:t>
            </w:r>
          </w:p>
        </w:tc>
        <w:tc>
          <w:tcPr>
            <w:tcW w:w="690" w:type="pct"/>
            <w:vAlign w:val="center"/>
          </w:tcPr>
          <w:p w14:paraId="44E55F3F" w14:textId="77777777" w:rsidR="000A499F" w:rsidRPr="004748DB" w:rsidRDefault="000A499F" w:rsidP="000A499F">
            <w:pPr>
              <w:spacing w:before="120" w:after="120"/>
              <w:rPr>
                <w:sz w:val="22"/>
                <w:szCs w:val="22"/>
                <w:lang w:eastAsia="zh-CN"/>
              </w:rPr>
            </w:pPr>
            <w:r w:rsidRPr="004748DB">
              <w:rPr>
                <w:sz w:val="22"/>
                <w:szCs w:val="22"/>
                <w:lang w:eastAsia="zh-CN"/>
              </w:rPr>
              <w:t xml:space="preserve">Not less than </w:t>
            </w:r>
            <w:r w:rsidRPr="004748DB">
              <w:rPr>
                <w:sz w:val="22"/>
                <w:szCs w:val="22"/>
                <w:cs/>
                <w:lang w:eastAsia="zh-CN" w:bidi="th-TH"/>
              </w:rPr>
              <w:t>5</w:t>
            </w:r>
            <w:r w:rsidRPr="004748DB">
              <w:rPr>
                <w:sz w:val="22"/>
                <w:szCs w:val="22"/>
                <w:lang w:eastAsia="zh-CN"/>
              </w:rPr>
              <w:t>0</w:t>
            </w:r>
            <w:r w:rsidRPr="004748DB">
              <w:rPr>
                <w:sz w:val="22"/>
                <w:szCs w:val="22"/>
                <w:cs/>
                <w:lang w:eastAsia="zh-CN" w:bidi="th-TH"/>
              </w:rPr>
              <w:t xml:space="preserve">% </w:t>
            </w:r>
            <w:r w:rsidRPr="004748DB">
              <w:rPr>
                <w:sz w:val="22"/>
                <w:szCs w:val="22"/>
                <w:lang w:eastAsia="zh-CN"/>
              </w:rPr>
              <w:t>of population</w:t>
            </w:r>
            <w:r w:rsidRPr="004748DB">
              <w:rPr>
                <w:sz w:val="22"/>
                <w:szCs w:val="28"/>
                <w:cs/>
                <w:lang w:eastAsia="zh-CN" w:bidi="th-TH"/>
              </w:rPr>
              <w:t xml:space="preserve"> </w:t>
            </w:r>
            <w:r w:rsidRPr="004748DB">
              <w:rPr>
                <w:sz w:val="22"/>
                <w:szCs w:val="22"/>
                <w:lang w:eastAsia="zh-CN"/>
              </w:rPr>
              <w:t>in each subdistrict within two years</w:t>
            </w:r>
          </w:p>
          <w:p w14:paraId="2E83CAF4" w14:textId="77777777" w:rsidR="000A499F" w:rsidRPr="004748DB" w:rsidRDefault="000A499F" w:rsidP="000A499F">
            <w:pPr>
              <w:spacing w:before="120" w:after="120"/>
              <w:rPr>
                <w:sz w:val="22"/>
                <w:szCs w:val="22"/>
                <w:lang w:eastAsia="zh-CN"/>
              </w:rPr>
            </w:pPr>
            <w:r w:rsidRPr="004748DB">
              <w:rPr>
                <w:sz w:val="22"/>
                <w:szCs w:val="22"/>
                <w:lang w:eastAsia="zh-CN"/>
              </w:rPr>
              <w:t>Not less than 80</w:t>
            </w:r>
            <w:r w:rsidRPr="004748DB">
              <w:rPr>
                <w:sz w:val="22"/>
                <w:szCs w:val="22"/>
                <w:cs/>
                <w:lang w:eastAsia="zh-CN" w:bidi="th-TH"/>
              </w:rPr>
              <w:t xml:space="preserve">% </w:t>
            </w:r>
            <w:r w:rsidRPr="004748DB">
              <w:rPr>
                <w:sz w:val="22"/>
                <w:szCs w:val="22"/>
                <w:lang w:eastAsia="zh-CN"/>
              </w:rPr>
              <w:t>of population in each subdistrict within four years</w:t>
            </w:r>
          </w:p>
          <w:p w14:paraId="118C6516" w14:textId="110DCF08" w:rsidR="000A499F" w:rsidRPr="004748DB" w:rsidRDefault="000A499F" w:rsidP="000A499F">
            <w:pPr>
              <w:spacing w:before="120" w:after="120"/>
              <w:rPr>
                <w:sz w:val="22"/>
                <w:szCs w:val="22"/>
                <w:rtl/>
                <w:cs/>
                <w:lang w:eastAsia="zh-CN" w:bidi="th-TH"/>
              </w:rPr>
            </w:pPr>
            <w:r w:rsidRPr="004748DB">
              <w:rPr>
                <w:sz w:val="22"/>
                <w:szCs w:val="22"/>
                <w:lang w:eastAsia="zh-CN"/>
              </w:rPr>
              <w:t>Not less than 90</w:t>
            </w:r>
            <w:r w:rsidRPr="004748DB">
              <w:rPr>
                <w:sz w:val="22"/>
                <w:szCs w:val="22"/>
                <w:cs/>
                <w:lang w:eastAsia="zh-CN" w:bidi="th-TH"/>
              </w:rPr>
              <w:t xml:space="preserve">% </w:t>
            </w:r>
            <w:r w:rsidRPr="004748DB">
              <w:rPr>
                <w:sz w:val="22"/>
                <w:szCs w:val="22"/>
                <w:lang w:eastAsia="zh-CN"/>
              </w:rPr>
              <w:t>of population</w:t>
            </w:r>
            <w:r w:rsidRPr="004748DB">
              <w:rPr>
                <w:sz w:val="22"/>
                <w:szCs w:val="28"/>
                <w:cs/>
                <w:lang w:eastAsia="zh-CN" w:bidi="th-TH"/>
              </w:rPr>
              <w:t xml:space="preserve"> </w:t>
            </w:r>
            <w:r w:rsidRPr="004748DB">
              <w:rPr>
                <w:sz w:val="22"/>
                <w:szCs w:val="22"/>
                <w:lang w:eastAsia="zh-CN"/>
              </w:rPr>
              <w:t xml:space="preserve">in </w:t>
            </w:r>
            <w:r w:rsidRPr="004748DB">
              <w:rPr>
                <w:sz w:val="22"/>
                <w:szCs w:val="22"/>
                <w:lang w:eastAsia="zh-CN"/>
              </w:rPr>
              <w:lastRenderedPageBreak/>
              <w:t>each subdistrict within five years</w:t>
            </w:r>
          </w:p>
        </w:tc>
      </w:tr>
      <w:tr w:rsidR="000A499F" w:rsidRPr="00870918" w14:paraId="52B3863F" w14:textId="77777777" w:rsidTr="0027124A">
        <w:trPr>
          <w:trHeight w:val="2591"/>
        </w:trPr>
        <w:tc>
          <w:tcPr>
            <w:tcW w:w="692" w:type="pct"/>
          </w:tcPr>
          <w:p w14:paraId="110F11C6" w14:textId="77777777" w:rsidR="000A499F" w:rsidRPr="00870918" w:rsidRDefault="000A499F" w:rsidP="000A499F">
            <w:pPr>
              <w:spacing w:before="120" w:after="120"/>
              <w:rPr>
                <w:sz w:val="22"/>
                <w:szCs w:val="22"/>
                <w:lang w:eastAsia="zh-CN"/>
              </w:rPr>
            </w:pPr>
          </w:p>
        </w:tc>
        <w:tc>
          <w:tcPr>
            <w:tcW w:w="615" w:type="pct"/>
            <w:vAlign w:val="center"/>
          </w:tcPr>
          <w:p w14:paraId="0A29807F" w14:textId="2CCC0D38" w:rsidR="000A499F" w:rsidRPr="00870918" w:rsidRDefault="000A499F" w:rsidP="000A499F">
            <w:pPr>
              <w:spacing w:before="120" w:after="120"/>
              <w:rPr>
                <w:sz w:val="22"/>
                <w:szCs w:val="22"/>
                <w:lang w:eastAsia="zh-CN"/>
              </w:rPr>
            </w:pPr>
            <w:r>
              <w:rPr>
                <w:sz w:val="22"/>
                <w:szCs w:val="22"/>
                <w:lang w:eastAsia="zh-CN"/>
              </w:rPr>
              <w:t>2300 MHz</w:t>
            </w:r>
          </w:p>
        </w:tc>
        <w:tc>
          <w:tcPr>
            <w:tcW w:w="693" w:type="pct"/>
            <w:vAlign w:val="center"/>
          </w:tcPr>
          <w:p w14:paraId="2B23FA7B" w14:textId="77777777" w:rsidR="000A499F" w:rsidRPr="004636F9" w:rsidRDefault="000A499F" w:rsidP="000A499F">
            <w:pPr>
              <w:spacing w:before="120" w:after="120"/>
              <w:rPr>
                <w:sz w:val="22"/>
                <w:szCs w:val="22"/>
                <w:lang w:eastAsia="zh-CN" w:bidi="th-TH"/>
              </w:rPr>
            </w:pPr>
            <w:r w:rsidRPr="004636F9">
              <w:rPr>
                <w:sz w:val="22"/>
                <w:szCs w:val="22"/>
                <w:lang w:eastAsia="zh-CN" w:bidi="th-TH"/>
              </w:rPr>
              <w:t>2025</w:t>
            </w:r>
          </w:p>
          <w:p w14:paraId="1E4D120F" w14:textId="77777777" w:rsidR="000A499F" w:rsidRPr="004636F9" w:rsidRDefault="000A499F" w:rsidP="000A499F">
            <w:pPr>
              <w:spacing w:before="120" w:after="120"/>
              <w:rPr>
                <w:sz w:val="22"/>
                <w:szCs w:val="22"/>
                <w:lang w:eastAsia="zh-CN" w:bidi="th-TH"/>
              </w:rPr>
            </w:pPr>
            <w:r w:rsidRPr="004636F9">
              <w:rPr>
                <w:sz w:val="22"/>
                <w:szCs w:val="22"/>
                <w:lang w:eastAsia="zh-CN" w:bidi="th-TH"/>
              </w:rPr>
              <w:t>Reserved price</w:t>
            </w:r>
            <w:r w:rsidRPr="004636F9">
              <w:rPr>
                <w:sz w:val="22"/>
                <w:szCs w:val="22"/>
                <w:cs/>
                <w:lang w:eastAsia="zh-CN" w:bidi="th-TH"/>
              </w:rPr>
              <w:t xml:space="preserve">: </w:t>
            </w:r>
            <w:r w:rsidRPr="00FC329A">
              <w:rPr>
                <w:sz w:val="22"/>
                <w:szCs w:val="22"/>
                <w:lang w:eastAsia="zh-CN" w:bidi="th-TH"/>
              </w:rPr>
              <w:t xml:space="preserve">2,596 million </w:t>
            </w:r>
            <w:r w:rsidRPr="00FC329A">
              <w:rPr>
                <w:spacing w:val="-4"/>
                <w:sz w:val="22"/>
                <w:szCs w:val="22"/>
                <w:lang w:eastAsia="zh-CN" w:bidi="th-TH"/>
              </w:rPr>
              <w:t xml:space="preserve">Baht </w:t>
            </w:r>
            <w:r w:rsidRPr="004636F9">
              <w:rPr>
                <w:rFonts w:cs="Angsana New"/>
                <w:spacing w:val="-4"/>
                <w:sz w:val="22"/>
                <w:szCs w:val="22"/>
                <w:cs/>
                <w:lang w:eastAsia="zh-CN" w:bidi="th-TH"/>
              </w:rPr>
              <w:t>(</w:t>
            </w:r>
            <w:r w:rsidRPr="004636F9">
              <w:rPr>
                <w:spacing w:val="-4"/>
                <w:sz w:val="22"/>
                <w:szCs w:val="22"/>
                <w:cs/>
                <w:lang w:eastAsia="zh-CN" w:bidi="th-TH"/>
              </w:rPr>
              <w:t>10</w:t>
            </w:r>
            <w:r w:rsidRPr="004636F9">
              <w:rPr>
                <w:spacing w:val="-4"/>
                <w:sz w:val="22"/>
                <w:szCs w:val="22"/>
                <w:lang w:eastAsia="zh-CN" w:bidi="th-TH"/>
              </w:rPr>
              <w:t xml:space="preserve"> MHz</w:t>
            </w:r>
            <w:r w:rsidRPr="004636F9">
              <w:rPr>
                <w:spacing w:val="-4"/>
                <w:sz w:val="22"/>
                <w:szCs w:val="22"/>
                <w:cs/>
                <w:lang w:eastAsia="zh-CN" w:bidi="th-TH"/>
              </w:rPr>
              <w:t>)</w:t>
            </w:r>
            <w:r w:rsidRPr="004636F9">
              <w:rPr>
                <w:sz w:val="22"/>
                <w:szCs w:val="22"/>
                <w:cs/>
                <w:lang w:eastAsia="zh-CN" w:bidi="th-TH"/>
              </w:rPr>
              <w:t xml:space="preserve"> </w:t>
            </w:r>
          </w:p>
          <w:p w14:paraId="0DBA86F8" w14:textId="77777777" w:rsidR="000A499F" w:rsidRPr="00FC329A" w:rsidRDefault="000A499F" w:rsidP="000A499F">
            <w:pPr>
              <w:spacing w:before="120" w:after="120"/>
              <w:rPr>
                <w:sz w:val="22"/>
                <w:szCs w:val="22"/>
                <w:lang w:eastAsia="zh-CN" w:bidi="th-TH"/>
              </w:rPr>
            </w:pPr>
            <w:r w:rsidRPr="00FC329A">
              <w:rPr>
                <w:sz w:val="22"/>
                <w:szCs w:val="22"/>
                <w:lang w:eastAsia="zh-CN"/>
              </w:rPr>
              <w:t>Auction</w:t>
            </w:r>
            <w:r w:rsidRPr="00FC329A">
              <w:rPr>
                <w:sz w:val="22"/>
                <w:szCs w:val="22"/>
                <w:lang w:eastAsia="zh-CN" w:bidi="th-TH"/>
              </w:rPr>
              <w:t xml:space="preserve"> price</w:t>
            </w:r>
            <w:r w:rsidRPr="00FC329A">
              <w:rPr>
                <w:sz w:val="22"/>
                <w:szCs w:val="22"/>
                <w:cs/>
                <w:lang w:eastAsia="zh-CN" w:bidi="th-TH"/>
              </w:rPr>
              <w:t xml:space="preserve">: </w:t>
            </w:r>
          </w:p>
          <w:p w14:paraId="47D89071" w14:textId="77777777" w:rsidR="000A499F" w:rsidRPr="004636F9" w:rsidRDefault="000A499F" w:rsidP="000A499F">
            <w:pPr>
              <w:spacing w:before="120" w:after="120"/>
              <w:rPr>
                <w:sz w:val="22"/>
                <w:szCs w:val="22"/>
                <w:lang w:eastAsia="zh-CN"/>
              </w:rPr>
            </w:pPr>
            <w:r w:rsidRPr="004636F9">
              <w:rPr>
                <w:sz w:val="22"/>
                <w:szCs w:val="22"/>
                <w:lang w:eastAsia="zh-CN" w:bidi="th-TH"/>
              </w:rPr>
              <w:t xml:space="preserve">TUC – 21,770 </w:t>
            </w:r>
            <w:r w:rsidRPr="004636F9">
              <w:rPr>
                <w:sz w:val="22"/>
                <w:szCs w:val="22"/>
                <w:lang w:eastAsia="zh-CN"/>
              </w:rPr>
              <w:t>million Baht</w:t>
            </w:r>
          </w:p>
          <w:p w14:paraId="75333803" w14:textId="5A2A094E" w:rsidR="000A499F" w:rsidRPr="00870918" w:rsidRDefault="000A499F" w:rsidP="000A499F">
            <w:pPr>
              <w:spacing w:before="120" w:after="120"/>
              <w:rPr>
                <w:sz w:val="22"/>
                <w:szCs w:val="22"/>
                <w:lang w:eastAsia="zh-CN"/>
              </w:rPr>
            </w:pPr>
            <w:r w:rsidRPr="004636F9">
              <w:rPr>
                <w:rFonts w:cs="Angsana New"/>
                <w:sz w:val="22"/>
                <w:szCs w:val="22"/>
                <w:cs/>
                <w:lang w:eastAsia="zh-CN" w:bidi="th-TH"/>
              </w:rPr>
              <w:t>(70</w:t>
            </w:r>
            <w:r w:rsidRPr="004636F9">
              <w:rPr>
                <w:spacing w:val="-4"/>
                <w:sz w:val="22"/>
                <w:szCs w:val="22"/>
                <w:lang w:eastAsia="zh-CN" w:bidi="th-TH"/>
              </w:rPr>
              <w:t xml:space="preserve"> MHz</w:t>
            </w:r>
            <w:r w:rsidRPr="004636F9">
              <w:rPr>
                <w:rFonts w:cs="Angsana New"/>
                <w:sz w:val="22"/>
                <w:szCs w:val="22"/>
                <w:cs/>
                <w:lang w:eastAsia="zh-CN" w:bidi="th-TH"/>
              </w:rPr>
              <w:t>)</w:t>
            </w:r>
          </w:p>
        </w:tc>
        <w:tc>
          <w:tcPr>
            <w:tcW w:w="772" w:type="pct"/>
            <w:vAlign w:val="center"/>
          </w:tcPr>
          <w:p w14:paraId="19B3CF67" w14:textId="77777777" w:rsidR="000A499F" w:rsidRPr="004748DB" w:rsidRDefault="000A499F" w:rsidP="000A499F">
            <w:pPr>
              <w:spacing w:before="120" w:after="120"/>
              <w:rPr>
                <w:rFonts w:cstheme="minorBidi"/>
                <w:sz w:val="22"/>
                <w:szCs w:val="22"/>
                <w:lang w:eastAsia="zh-CN" w:bidi="th-TH"/>
              </w:rPr>
            </w:pPr>
            <w:r w:rsidRPr="004748DB">
              <w:rPr>
                <w:rFonts w:cstheme="minorBidi"/>
                <w:sz w:val="22"/>
                <w:szCs w:val="22"/>
                <w:lang w:eastAsia="zh-CN" w:bidi="th-TH"/>
              </w:rPr>
              <w:t>2025</w:t>
            </w:r>
          </w:p>
          <w:p w14:paraId="222862A2" w14:textId="77777777" w:rsidR="000A499F" w:rsidRPr="004748DB" w:rsidRDefault="000A499F" w:rsidP="000A499F">
            <w:pPr>
              <w:spacing w:before="120" w:after="120"/>
              <w:rPr>
                <w:sz w:val="22"/>
                <w:szCs w:val="22"/>
                <w:lang w:eastAsia="zh-CN"/>
              </w:rPr>
            </w:pPr>
            <w:r w:rsidRPr="004748DB">
              <w:rPr>
                <w:sz w:val="22"/>
                <w:szCs w:val="22"/>
                <w:cs/>
                <w:lang w:eastAsia="zh-CN" w:bidi="th-TH"/>
              </w:rPr>
              <w:t>3</w:t>
            </w:r>
            <w:r w:rsidRPr="004748DB">
              <w:rPr>
                <w:sz w:val="22"/>
                <w:szCs w:val="22"/>
                <w:lang w:eastAsia="zh-CN"/>
              </w:rPr>
              <w:t xml:space="preserve"> terms</w:t>
            </w:r>
          </w:p>
          <w:p w14:paraId="025CADE2" w14:textId="77777777" w:rsidR="000A499F" w:rsidRPr="004748DB" w:rsidRDefault="000A499F" w:rsidP="000A499F">
            <w:pPr>
              <w:spacing w:before="120" w:after="120"/>
              <w:rPr>
                <w:sz w:val="22"/>
                <w:szCs w:val="22"/>
                <w:lang w:eastAsia="zh-CN"/>
              </w:rPr>
            </w:pPr>
            <w:r w:rsidRPr="004748DB">
              <w:rPr>
                <w:sz w:val="22"/>
                <w:szCs w:val="22"/>
                <w:cs/>
                <w:lang w:eastAsia="zh-CN" w:bidi="th-TH"/>
              </w:rPr>
              <w:t xml:space="preserve">- </w:t>
            </w:r>
            <w:r w:rsidRPr="004748DB">
              <w:rPr>
                <w:sz w:val="22"/>
                <w:szCs w:val="22"/>
                <w:lang w:eastAsia="zh-CN"/>
              </w:rPr>
              <w:t>50</w:t>
            </w:r>
            <w:r w:rsidRPr="004748DB">
              <w:rPr>
                <w:sz w:val="22"/>
                <w:szCs w:val="22"/>
                <w:cs/>
                <w:lang w:eastAsia="zh-CN" w:bidi="th-TH"/>
              </w:rPr>
              <w:t xml:space="preserve">% </w:t>
            </w:r>
            <w:r w:rsidRPr="004748DB">
              <w:rPr>
                <w:sz w:val="22"/>
                <w:szCs w:val="22"/>
                <w:lang w:eastAsia="zh-CN"/>
              </w:rPr>
              <w:t xml:space="preserve">at </w:t>
            </w:r>
            <w:r w:rsidRPr="004748DB">
              <w:rPr>
                <w:sz w:val="22"/>
                <w:szCs w:val="22"/>
                <w:cs/>
                <w:lang w:eastAsia="zh-CN" w:bidi="th-TH"/>
              </w:rPr>
              <w:t>7</w:t>
            </w:r>
            <w:r w:rsidRPr="004748DB">
              <w:rPr>
                <w:sz w:val="22"/>
                <w:szCs w:val="22"/>
                <w:lang w:eastAsia="zh-CN"/>
              </w:rPr>
              <w:t xml:space="preserve"> days prior to license start date .</w:t>
            </w:r>
          </w:p>
          <w:p w14:paraId="38876017" w14:textId="77777777" w:rsidR="000A499F" w:rsidRPr="004748DB" w:rsidRDefault="000A499F" w:rsidP="000A499F">
            <w:pPr>
              <w:spacing w:before="120" w:after="120"/>
              <w:rPr>
                <w:sz w:val="22"/>
                <w:szCs w:val="22"/>
                <w:lang w:eastAsia="zh-CN" w:bidi="th-TH"/>
              </w:rPr>
            </w:pPr>
            <w:r w:rsidRPr="004748DB">
              <w:rPr>
                <w:sz w:val="22"/>
                <w:szCs w:val="22"/>
                <w:cs/>
                <w:lang w:eastAsia="zh-CN" w:bidi="th-TH"/>
              </w:rPr>
              <w:t xml:space="preserve">- 25% </w:t>
            </w:r>
            <w:r w:rsidRPr="004748DB">
              <w:rPr>
                <w:sz w:val="22"/>
                <w:szCs w:val="22"/>
                <w:lang w:eastAsia="zh-CN" w:bidi="th-TH"/>
              </w:rPr>
              <w:t>in the 3</w:t>
            </w:r>
            <w:r w:rsidRPr="004748DB">
              <w:rPr>
                <w:sz w:val="22"/>
                <w:szCs w:val="22"/>
                <w:vertAlign w:val="superscript"/>
                <w:lang w:eastAsia="zh-CN" w:bidi="th-TH"/>
              </w:rPr>
              <w:t xml:space="preserve">rd </w:t>
            </w:r>
            <w:r w:rsidRPr="004748DB">
              <w:rPr>
                <w:sz w:val="22"/>
                <w:szCs w:val="22"/>
                <w:lang w:eastAsia="zh-CN" w:bidi="th-TH"/>
              </w:rPr>
              <w:t xml:space="preserve">year after </w:t>
            </w:r>
            <w:r w:rsidRPr="004748DB">
              <w:rPr>
                <w:sz w:val="22"/>
                <w:szCs w:val="22"/>
                <w:lang w:eastAsia="zh-CN"/>
              </w:rPr>
              <w:t>the license start date</w:t>
            </w:r>
            <w:r w:rsidRPr="004748DB">
              <w:rPr>
                <w:sz w:val="22"/>
                <w:szCs w:val="22"/>
                <w:lang w:eastAsia="zh-CN" w:bidi="th-TH"/>
              </w:rPr>
              <w:t>.</w:t>
            </w:r>
          </w:p>
          <w:p w14:paraId="48F8CDEA" w14:textId="3C7E138C" w:rsidR="000A499F" w:rsidRPr="004748DB" w:rsidRDefault="000A499F" w:rsidP="000A499F">
            <w:pPr>
              <w:spacing w:before="120" w:after="120"/>
              <w:rPr>
                <w:sz w:val="22"/>
                <w:szCs w:val="22"/>
                <w:lang w:eastAsia="zh-CN"/>
              </w:rPr>
            </w:pPr>
            <w:r w:rsidRPr="004748DB">
              <w:rPr>
                <w:sz w:val="22"/>
                <w:szCs w:val="22"/>
                <w:cs/>
                <w:lang w:eastAsia="zh-CN" w:bidi="th-TH"/>
              </w:rPr>
              <w:t xml:space="preserve">-25% </w:t>
            </w:r>
            <w:r w:rsidRPr="004748DB">
              <w:rPr>
                <w:sz w:val="22"/>
                <w:szCs w:val="22"/>
                <w:lang w:eastAsia="zh-CN" w:bidi="th-TH"/>
              </w:rPr>
              <w:t>in the 4</w:t>
            </w:r>
            <w:r w:rsidRPr="004748DB">
              <w:rPr>
                <w:sz w:val="22"/>
                <w:szCs w:val="22"/>
                <w:vertAlign w:val="superscript"/>
                <w:lang w:eastAsia="zh-CN" w:bidi="th-TH"/>
              </w:rPr>
              <w:t xml:space="preserve">th </w:t>
            </w:r>
            <w:r w:rsidRPr="004748DB">
              <w:rPr>
                <w:sz w:val="22"/>
                <w:szCs w:val="22"/>
                <w:lang w:eastAsia="zh-CN" w:bidi="th-TH"/>
              </w:rPr>
              <w:t xml:space="preserve">year after </w:t>
            </w:r>
            <w:r w:rsidRPr="004748DB">
              <w:rPr>
                <w:sz w:val="22"/>
                <w:szCs w:val="22"/>
                <w:lang w:eastAsia="zh-CN"/>
              </w:rPr>
              <w:t>the license start date</w:t>
            </w:r>
            <w:r w:rsidRPr="004748DB">
              <w:rPr>
                <w:sz w:val="22"/>
                <w:szCs w:val="22"/>
                <w:lang w:eastAsia="zh-CN" w:bidi="th-TH"/>
              </w:rPr>
              <w:t>.</w:t>
            </w:r>
          </w:p>
        </w:tc>
        <w:tc>
          <w:tcPr>
            <w:tcW w:w="767" w:type="pct"/>
            <w:vAlign w:val="center"/>
          </w:tcPr>
          <w:p w14:paraId="0C00698B" w14:textId="4BC0AD63" w:rsidR="000A499F" w:rsidRPr="004748DB" w:rsidRDefault="000A499F" w:rsidP="000A499F">
            <w:pPr>
              <w:spacing w:before="120" w:after="120"/>
              <w:jc w:val="center"/>
              <w:rPr>
                <w:sz w:val="22"/>
                <w:szCs w:val="22"/>
                <w:lang w:eastAsia="zh-CN"/>
              </w:rPr>
            </w:pPr>
            <w:r w:rsidRPr="004748DB">
              <w:rPr>
                <w:sz w:val="22"/>
                <w:szCs w:val="22"/>
                <w:lang w:eastAsia="zh-CN"/>
              </w:rPr>
              <w:t>15 years</w:t>
            </w:r>
          </w:p>
        </w:tc>
        <w:tc>
          <w:tcPr>
            <w:tcW w:w="771" w:type="pct"/>
            <w:vAlign w:val="center"/>
          </w:tcPr>
          <w:p w14:paraId="06DDC3AE" w14:textId="39C88C67" w:rsidR="000A499F" w:rsidRPr="004748DB" w:rsidRDefault="000A499F" w:rsidP="000A499F">
            <w:pPr>
              <w:spacing w:before="120" w:after="120"/>
              <w:jc w:val="both"/>
              <w:rPr>
                <w:sz w:val="22"/>
                <w:szCs w:val="22"/>
                <w:lang w:eastAsia="zh-CN"/>
              </w:rPr>
            </w:pPr>
            <w:r w:rsidRPr="004748DB">
              <w:rPr>
                <w:sz w:val="22"/>
                <w:szCs w:val="22"/>
                <w:lang w:eastAsia="zh-CN"/>
              </w:rPr>
              <w:t>Nationwide</w:t>
            </w:r>
          </w:p>
        </w:tc>
        <w:tc>
          <w:tcPr>
            <w:tcW w:w="690" w:type="pct"/>
            <w:vAlign w:val="center"/>
          </w:tcPr>
          <w:p w14:paraId="5DBF124C" w14:textId="77777777" w:rsidR="000A499F" w:rsidRPr="004748DB" w:rsidRDefault="000A499F" w:rsidP="000A499F">
            <w:pPr>
              <w:spacing w:before="120" w:after="120"/>
              <w:rPr>
                <w:sz w:val="22"/>
                <w:szCs w:val="22"/>
                <w:lang w:eastAsia="zh-CN"/>
              </w:rPr>
            </w:pPr>
            <w:r w:rsidRPr="004748DB">
              <w:rPr>
                <w:sz w:val="22"/>
                <w:szCs w:val="22"/>
                <w:lang w:eastAsia="zh-CN"/>
              </w:rPr>
              <w:t xml:space="preserve">Not less than </w:t>
            </w:r>
            <w:r w:rsidRPr="004748DB">
              <w:rPr>
                <w:sz w:val="22"/>
                <w:szCs w:val="22"/>
                <w:cs/>
                <w:lang w:eastAsia="zh-CN" w:bidi="th-TH"/>
              </w:rPr>
              <w:t>5</w:t>
            </w:r>
            <w:r w:rsidRPr="004748DB">
              <w:rPr>
                <w:sz w:val="22"/>
                <w:szCs w:val="22"/>
                <w:lang w:eastAsia="zh-CN"/>
              </w:rPr>
              <w:t>0</w:t>
            </w:r>
            <w:r w:rsidRPr="004748DB">
              <w:rPr>
                <w:sz w:val="22"/>
                <w:szCs w:val="22"/>
                <w:cs/>
                <w:lang w:eastAsia="zh-CN" w:bidi="th-TH"/>
              </w:rPr>
              <w:t xml:space="preserve">% </w:t>
            </w:r>
            <w:r w:rsidRPr="004748DB">
              <w:rPr>
                <w:sz w:val="22"/>
                <w:szCs w:val="22"/>
                <w:lang w:eastAsia="zh-CN"/>
              </w:rPr>
              <w:t>of population</w:t>
            </w:r>
            <w:r w:rsidRPr="004748DB">
              <w:rPr>
                <w:sz w:val="22"/>
                <w:szCs w:val="28"/>
                <w:cs/>
                <w:lang w:eastAsia="zh-CN" w:bidi="th-TH"/>
              </w:rPr>
              <w:t xml:space="preserve"> </w:t>
            </w:r>
            <w:r w:rsidRPr="004748DB">
              <w:rPr>
                <w:sz w:val="22"/>
                <w:szCs w:val="22"/>
                <w:lang w:eastAsia="zh-CN"/>
              </w:rPr>
              <w:t>in each subdistrict within two years</w:t>
            </w:r>
          </w:p>
          <w:p w14:paraId="062DE75F" w14:textId="77777777" w:rsidR="000A499F" w:rsidRPr="004748DB" w:rsidRDefault="000A499F" w:rsidP="000A499F">
            <w:pPr>
              <w:spacing w:before="120" w:after="120"/>
              <w:rPr>
                <w:sz w:val="22"/>
                <w:szCs w:val="22"/>
                <w:lang w:eastAsia="zh-CN"/>
              </w:rPr>
            </w:pPr>
            <w:r w:rsidRPr="004748DB">
              <w:rPr>
                <w:sz w:val="22"/>
                <w:szCs w:val="22"/>
                <w:lang w:eastAsia="zh-CN"/>
              </w:rPr>
              <w:t>Not less than 80</w:t>
            </w:r>
            <w:r w:rsidRPr="004748DB">
              <w:rPr>
                <w:sz w:val="22"/>
                <w:szCs w:val="22"/>
                <w:cs/>
                <w:lang w:eastAsia="zh-CN" w:bidi="th-TH"/>
              </w:rPr>
              <w:t xml:space="preserve">% </w:t>
            </w:r>
            <w:r w:rsidRPr="004748DB">
              <w:rPr>
                <w:sz w:val="22"/>
                <w:szCs w:val="22"/>
                <w:lang w:eastAsia="zh-CN"/>
              </w:rPr>
              <w:t>of population in each subdistrict within four years</w:t>
            </w:r>
          </w:p>
          <w:p w14:paraId="04A896F2" w14:textId="2A11E15C" w:rsidR="000A499F" w:rsidRPr="004748DB" w:rsidRDefault="000A499F" w:rsidP="000A499F">
            <w:pPr>
              <w:spacing w:before="120" w:after="120"/>
              <w:jc w:val="both"/>
              <w:rPr>
                <w:b/>
                <w:i/>
                <w:sz w:val="22"/>
                <w:szCs w:val="22"/>
                <w:lang w:eastAsia="zh-CN"/>
              </w:rPr>
            </w:pPr>
            <w:r w:rsidRPr="004748DB">
              <w:rPr>
                <w:sz w:val="22"/>
                <w:szCs w:val="22"/>
                <w:lang w:eastAsia="zh-CN"/>
              </w:rPr>
              <w:t>Not less than 90</w:t>
            </w:r>
            <w:r w:rsidRPr="004748DB">
              <w:rPr>
                <w:sz w:val="22"/>
                <w:szCs w:val="22"/>
                <w:cs/>
                <w:lang w:eastAsia="zh-CN" w:bidi="th-TH"/>
              </w:rPr>
              <w:t xml:space="preserve">% </w:t>
            </w:r>
            <w:r w:rsidRPr="004748DB">
              <w:rPr>
                <w:sz w:val="22"/>
                <w:szCs w:val="22"/>
                <w:lang w:eastAsia="zh-CN"/>
              </w:rPr>
              <w:t>of population</w:t>
            </w:r>
            <w:r w:rsidRPr="004748DB">
              <w:rPr>
                <w:sz w:val="22"/>
                <w:szCs w:val="28"/>
                <w:cs/>
                <w:lang w:eastAsia="zh-CN" w:bidi="th-TH"/>
              </w:rPr>
              <w:t xml:space="preserve"> </w:t>
            </w:r>
            <w:r w:rsidRPr="004748DB">
              <w:rPr>
                <w:sz w:val="22"/>
                <w:szCs w:val="22"/>
                <w:lang w:eastAsia="zh-CN"/>
              </w:rPr>
              <w:t>in each subdistrict within five years</w:t>
            </w:r>
          </w:p>
        </w:tc>
      </w:tr>
      <w:tr w:rsidR="00207958" w:rsidRPr="00870918" w14:paraId="5DEB6F65" w14:textId="0A92F3D6" w:rsidTr="004A390B">
        <w:trPr>
          <w:trHeight w:val="2591"/>
        </w:trPr>
        <w:tc>
          <w:tcPr>
            <w:tcW w:w="692" w:type="pct"/>
            <w:vMerge w:val="restart"/>
          </w:tcPr>
          <w:p w14:paraId="0E2A43D6" w14:textId="03F033FF" w:rsidR="009501AB" w:rsidRPr="00870918" w:rsidRDefault="009501AB" w:rsidP="0017669F">
            <w:pPr>
              <w:spacing w:before="120" w:after="120"/>
              <w:rPr>
                <w:sz w:val="22"/>
                <w:szCs w:val="22"/>
                <w:lang w:eastAsia="zh-CN"/>
              </w:rPr>
            </w:pPr>
            <w:r w:rsidRPr="00870918">
              <w:rPr>
                <w:sz w:val="22"/>
                <w:szCs w:val="22"/>
                <w:lang w:eastAsia="zh-CN"/>
              </w:rPr>
              <w:t>Viet Nam</w:t>
            </w:r>
          </w:p>
        </w:tc>
        <w:tc>
          <w:tcPr>
            <w:tcW w:w="615" w:type="pct"/>
          </w:tcPr>
          <w:p w14:paraId="3C069B1F" w14:textId="5286885D" w:rsidR="009501AB" w:rsidRPr="00870918" w:rsidRDefault="009501AB" w:rsidP="0017669F">
            <w:pPr>
              <w:spacing w:before="120" w:after="120"/>
              <w:rPr>
                <w:sz w:val="22"/>
                <w:szCs w:val="22"/>
                <w:lang w:eastAsia="zh-CN"/>
              </w:rPr>
            </w:pPr>
            <w:r w:rsidRPr="00870918">
              <w:rPr>
                <w:sz w:val="22"/>
                <w:szCs w:val="22"/>
                <w:lang w:eastAsia="zh-CN"/>
              </w:rPr>
              <w:t>2300 – 2400 MHz</w:t>
            </w:r>
          </w:p>
        </w:tc>
        <w:tc>
          <w:tcPr>
            <w:tcW w:w="693" w:type="pct"/>
          </w:tcPr>
          <w:p w14:paraId="6479CB54" w14:textId="423D1D24" w:rsidR="009501AB" w:rsidRPr="00870918" w:rsidRDefault="009501AB" w:rsidP="0017669F">
            <w:pPr>
              <w:spacing w:before="120" w:after="120"/>
              <w:rPr>
                <w:sz w:val="22"/>
                <w:szCs w:val="22"/>
                <w:lang w:eastAsia="zh-CN"/>
              </w:rPr>
            </w:pPr>
            <w:r w:rsidRPr="00870918">
              <w:rPr>
                <w:sz w:val="22"/>
                <w:szCs w:val="22"/>
                <w:lang w:eastAsia="zh-CN"/>
              </w:rPr>
              <w:t>550 thousand USD/MHz/year</w:t>
            </w:r>
          </w:p>
        </w:tc>
        <w:tc>
          <w:tcPr>
            <w:tcW w:w="772" w:type="pct"/>
          </w:tcPr>
          <w:p w14:paraId="2F7A31E7" w14:textId="77777777" w:rsidR="009501AB" w:rsidRPr="00870918" w:rsidRDefault="009501AB" w:rsidP="0017669F">
            <w:pPr>
              <w:spacing w:before="120" w:after="120"/>
              <w:rPr>
                <w:sz w:val="22"/>
                <w:szCs w:val="22"/>
                <w:lang w:eastAsia="zh-CN"/>
              </w:rPr>
            </w:pPr>
            <w:r w:rsidRPr="00870918">
              <w:rPr>
                <w:sz w:val="22"/>
                <w:szCs w:val="22"/>
                <w:lang w:eastAsia="zh-CN"/>
              </w:rPr>
              <w:t xml:space="preserve">Within </w:t>
            </w:r>
            <w:proofErr w:type="gramStart"/>
            <w:r w:rsidRPr="00870918">
              <w:rPr>
                <w:sz w:val="22"/>
                <w:szCs w:val="22"/>
                <w:lang w:eastAsia="zh-CN"/>
              </w:rPr>
              <w:t>the</w:t>
            </w:r>
            <w:proofErr w:type="gramEnd"/>
            <w:r w:rsidRPr="00870918">
              <w:rPr>
                <w:sz w:val="22"/>
                <w:szCs w:val="22"/>
                <w:lang w:eastAsia="zh-CN"/>
              </w:rPr>
              <w:t xml:space="preserve"> 4-months period from the date of notification, winner must pay final bidding in one installment.</w:t>
            </w:r>
          </w:p>
        </w:tc>
        <w:tc>
          <w:tcPr>
            <w:tcW w:w="767" w:type="pct"/>
          </w:tcPr>
          <w:p w14:paraId="7DD94354" w14:textId="77777777" w:rsidR="009501AB" w:rsidRPr="00870918" w:rsidRDefault="009501AB" w:rsidP="00C211CA">
            <w:pPr>
              <w:spacing w:before="120" w:after="120"/>
              <w:jc w:val="center"/>
              <w:rPr>
                <w:sz w:val="22"/>
                <w:szCs w:val="22"/>
                <w:lang w:eastAsia="zh-CN"/>
              </w:rPr>
            </w:pPr>
            <w:r w:rsidRPr="00870918">
              <w:rPr>
                <w:sz w:val="22"/>
                <w:szCs w:val="22"/>
                <w:lang w:eastAsia="zh-CN"/>
              </w:rPr>
              <w:t>15 years</w:t>
            </w:r>
          </w:p>
        </w:tc>
        <w:tc>
          <w:tcPr>
            <w:tcW w:w="771" w:type="pct"/>
          </w:tcPr>
          <w:p w14:paraId="0C6A1D1C" w14:textId="52F44BBF" w:rsidR="009501AB" w:rsidRPr="00870918" w:rsidRDefault="009501AB" w:rsidP="0017669F">
            <w:pPr>
              <w:spacing w:before="120" w:after="120"/>
              <w:jc w:val="both"/>
              <w:rPr>
                <w:sz w:val="22"/>
                <w:szCs w:val="22"/>
                <w:lang w:eastAsia="zh-CN"/>
              </w:rPr>
            </w:pPr>
            <w:r w:rsidRPr="00870918">
              <w:rPr>
                <w:sz w:val="22"/>
                <w:szCs w:val="22"/>
                <w:lang w:eastAsia="zh-CN"/>
              </w:rPr>
              <w:t>Nationwide</w:t>
            </w:r>
          </w:p>
        </w:tc>
        <w:tc>
          <w:tcPr>
            <w:tcW w:w="690" w:type="pct"/>
          </w:tcPr>
          <w:p w14:paraId="7AA0C9F8" w14:textId="77777777" w:rsidR="009501AB" w:rsidRPr="00870918" w:rsidRDefault="009501AB" w:rsidP="0017669F">
            <w:pPr>
              <w:spacing w:before="120" w:after="120"/>
              <w:jc w:val="both"/>
              <w:rPr>
                <w:b/>
                <w:i/>
                <w:sz w:val="22"/>
                <w:szCs w:val="22"/>
                <w:lang w:eastAsia="zh-CN"/>
              </w:rPr>
            </w:pPr>
            <w:r w:rsidRPr="00870918">
              <w:rPr>
                <w:b/>
                <w:i/>
                <w:sz w:val="22"/>
                <w:szCs w:val="22"/>
                <w:lang w:eastAsia="zh-CN"/>
              </w:rPr>
              <w:t xml:space="preserve">1. For 4G network deployment: </w:t>
            </w:r>
          </w:p>
          <w:p w14:paraId="05713418" w14:textId="77777777" w:rsidR="009501AB" w:rsidRPr="00870918" w:rsidRDefault="009501AB" w:rsidP="0017669F">
            <w:pPr>
              <w:spacing w:before="120" w:after="120"/>
              <w:jc w:val="both"/>
              <w:rPr>
                <w:sz w:val="22"/>
                <w:szCs w:val="22"/>
                <w:lang w:eastAsia="zh-CN"/>
              </w:rPr>
            </w:pPr>
            <w:r w:rsidRPr="00870918">
              <w:rPr>
                <w:sz w:val="22"/>
                <w:szCs w:val="22"/>
                <w:lang w:eastAsia="zh-CN"/>
              </w:rPr>
              <w:t xml:space="preserve">- </w:t>
            </w:r>
            <w:proofErr w:type="gramStart"/>
            <w:r w:rsidRPr="00870918">
              <w:rPr>
                <w:sz w:val="22"/>
                <w:szCs w:val="22"/>
                <w:lang w:eastAsia="zh-CN"/>
              </w:rPr>
              <w:t>After 2 years from</w:t>
            </w:r>
            <w:proofErr w:type="gramEnd"/>
            <w:r w:rsidRPr="00870918">
              <w:rPr>
                <w:sz w:val="22"/>
                <w:szCs w:val="22"/>
                <w:lang w:eastAsia="zh-CN"/>
              </w:rPr>
              <w:t xml:space="preserve"> the date of a </w:t>
            </w:r>
            <w:proofErr w:type="gramStart"/>
            <w:r w:rsidRPr="00870918">
              <w:rPr>
                <w:sz w:val="22"/>
                <w:szCs w:val="22"/>
                <w:lang w:eastAsia="zh-CN"/>
              </w:rPr>
              <w:t>license</w:t>
            </w:r>
            <w:proofErr w:type="gramEnd"/>
            <w:r w:rsidRPr="00870918">
              <w:rPr>
                <w:sz w:val="22"/>
                <w:szCs w:val="22"/>
                <w:lang w:eastAsia="zh-CN"/>
              </w:rPr>
              <w:t xml:space="preserve"> granted: at least 2000 BTSs be deployed.</w:t>
            </w:r>
          </w:p>
          <w:p w14:paraId="62E84014" w14:textId="77777777" w:rsidR="009501AB" w:rsidRPr="00870918" w:rsidRDefault="009501AB" w:rsidP="0017669F">
            <w:pPr>
              <w:spacing w:before="120" w:after="120"/>
              <w:jc w:val="both"/>
              <w:rPr>
                <w:sz w:val="22"/>
                <w:szCs w:val="22"/>
                <w:lang w:eastAsia="zh-CN"/>
              </w:rPr>
            </w:pPr>
            <w:r w:rsidRPr="00870918">
              <w:rPr>
                <w:sz w:val="22"/>
                <w:szCs w:val="22"/>
                <w:lang w:eastAsia="zh-CN"/>
              </w:rPr>
              <w:t>- Average download data speed: at least 50 Mbps.</w:t>
            </w:r>
          </w:p>
          <w:p w14:paraId="02EF246C" w14:textId="77777777" w:rsidR="009501AB" w:rsidRPr="00870918" w:rsidRDefault="009501AB" w:rsidP="0017669F">
            <w:pPr>
              <w:spacing w:before="120" w:after="120"/>
              <w:jc w:val="both"/>
              <w:rPr>
                <w:b/>
                <w:i/>
                <w:sz w:val="22"/>
                <w:szCs w:val="22"/>
                <w:lang w:eastAsia="zh-CN"/>
              </w:rPr>
            </w:pPr>
            <w:r w:rsidRPr="00870918">
              <w:rPr>
                <w:b/>
                <w:i/>
                <w:sz w:val="22"/>
                <w:szCs w:val="22"/>
                <w:lang w:eastAsia="zh-CN"/>
              </w:rPr>
              <w:t xml:space="preserve">2. For 5G network deployment: </w:t>
            </w:r>
          </w:p>
          <w:p w14:paraId="2B54FEF4" w14:textId="77777777" w:rsidR="009501AB" w:rsidRPr="00870918" w:rsidRDefault="009501AB" w:rsidP="0017669F">
            <w:pPr>
              <w:spacing w:before="120" w:after="120"/>
              <w:jc w:val="both"/>
              <w:rPr>
                <w:sz w:val="22"/>
                <w:szCs w:val="22"/>
                <w:lang w:eastAsia="zh-CN"/>
              </w:rPr>
            </w:pPr>
            <w:r w:rsidRPr="00870918">
              <w:rPr>
                <w:sz w:val="22"/>
                <w:szCs w:val="22"/>
                <w:lang w:eastAsia="zh-CN"/>
              </w:rPr>
              <w:lastRenderedPageBreak/>
              <w:t xml:space="preserve">- After 2 years from the date of a license granted: </w:t>
            </w:r>
          </w:p>
          <w:p w14:paraId="76C5A790" w14:textId="77777777" w:rsidR="009501AB" w:rsidRPr="00870918" w:rsidRDefault="009501AB" w:rsidP="0017669F">
            <w:pPr>
              <w:spacing w:before="120" w:after="120"/>
              <w:jc w:val="both"/>
              <w:rPr>
                <w:sz w:val="22"/>
                <w:szCs w:val="22"/>
                <w:lang w:eastAsia="zh-CN"/>
              </w:rPr>
            </w:pPr>
            <w:r w:rsidRPr="00870918">
              <w:rPr>
                <w:sz w:val="22"/>
                <w:szCs w:val="22"/>
                <w:lang w:eastAsia="zh-CN"/>
              </w:rPr>
              <w:t>+ 5G coverage to at least 200 administrative units at district level and 1000 administrative units at commune level (at least 01 station/unit).</w:t>
            </w:r>
          </w:p>
          <w:p w14:paraId="17BA36C0" w14:textId="77777777" w:rsidR="009501AB" w:rsidRPr="00870918" w:rsidRDefault="009501AB" w:rsidP="0017669F">
            <w:pPr>
              <w:spacing w:before="120" w:after="120"/>
              <w:jc w:val="both"/>
              <w:rPr>
                <w:sz w:val="22"/>
                <w:szCs w:val="22"/>
                <w:lang w:eastAsia="zh-CN"/>
              </w:rPr>
            </w:pPr>
            <w:r w:rsidRPr="00870918">
              <w:rPr>
                <w:sz w:val="22"/>
                <w:szCs w:val="22"/>
                <w:lang w:eastAsia="zh-CN"/>
              </w:rPr>
              <w:t>+ at least 2000 BTSs be deployed.</w:t>
            </w:r>
          </w:p>
          <w:p w14:paraId="5DD32BE8" w14:textId="77777777" w:rsidR="009501AB" w:rsidRPr="00870918" w:rsidRDefault="009501AB" w:rsidP="0017669F">
            <w:pPr>
              <w:spacing w:before="120" w:after="120"/>
              <w:jc w:val="both"/>
              <w:rPr>
                <w:sz w:val="22"/>
                <w:szCs w:val="22"/>
                <w:lang w:eastAsia="zh-CN"/>
              </w:rPr>
            </w:pPr>
            <w:r w:rsidRPr="00870918">
              <w:rPr>
                <w:sz w:val="22"/>
                <w:szCs w:val="22"/>
                <w:lang w:eastAsia="zh-CN"/>
              </w:rPr>
              <w:t>- By the end of the license period: at least 15 000 BTSs be deployed.</w:t>
            </w:r>
          </w:p>
          <w:p w14:paraId="42A10F71" w14:textId="09483A0D" w:rsidR="009501AB" w:rsidRPr="00870918" w:rsidRDefault="009501AB" w:rsidP="0017669F">
            <w:pPr>
              <w:spacing w:before="120" w:after="120"/>
              <w:jc w:val="both"/>
              <w:rPr>
                <w:b/>
                <w:i/>
                <w:sz w:val="22"/>
                <w:szCs w:val="22"/>
                <w:lang w:eastAsia="zh-CN"/>
              </w:rPr>
            </w:pPr>
            <w:r w:rsidRPr="00870918">
              <w:rPr>
                <w:sz w:val="22"/>
                <w:szCs w:val="22"/>
                <w:lang w:eastAsia="zh-CN"/>
              </w:rPr>
              <w:t>- Average download speed: at least 100 Mbps; Average upload speed: at least 30 Mbps.</w:t>
            </w:r>
          </w:p>
        </w:tc>
      </w:tr>
      <w:tr w:rsidR="00000AF5" w:rsidRPr="00870918" w14:paraId="2F9B3EE5" w14:textId="77777777" w:rsidTr="004A390B">
        <w:tc>
          <w:tcPr>
            <w:tcW w:w="692" w:type="pct"/>
            <w:vMerge/>
          </w:tcPr>
          <w:p w14:paraId="1C155500" w14:textId="77777777" w:rsidR="00000AF5" w:rsidRPr="00870918" w:rsidRDefault="00000AF5" w:rsidP="0017669F">
            <w:pPr>
              <w:spacing w:before="120" w:after="120"/>
              <w:rPr>
                <w:sz w:val="22"/>
                <w:szCs w:val="22"/>
                <w:highlight w:val="cyan"/>
                <w:lang w:eastAsia="zh-CN"/>
              </w:rPr>
            </w:pPr>
          </w:p>
        </w:tc>
        <w:tc>
          <w:tcPr>
            <w:tcW w:w="615" w:type="pct"/>
          </w:tcPr>
          <w:p w14:paraId="38A29BC8" w14:textId="6ECF26ED" w:rsidR="00000AF5" w:rsidRPr="00870918" w:rsidRDefault="00000AF5" w:rsidP="0017669F">
            <w:pPr>
              <w:spacing w:before="120" w:after="120"/>
              <w:rPr>
                <w:sz w:val="22"/>
                <w:szCs w:val="22"/>
                <w:lang w:eastAsia="zh-CN"/>
              </w:rPr>
            </w:pPr>
            <w:r w:rsidRPr="00870918">
              <w:rPr>
                <w:sz w:val="22"/>
                <w:szCs w:val="22"/>
                <w:lang w:eastAsia="zh-CN"/>
              </w:rPr>
              <w:t>2500 – 2600 MHz</w:t>
            </w:r>
          </w:p>
        </w:tc>
        <w:tc>
          <w:tcPr>
            <w:tcW w:w="693" w:type="pct"/>
          </w:tcPr>
          <w:p w14:paraId="2953F13C" w14:textId="77777777" w:rsidR="00000AF5" w:rsidRPr="00870918" w:rsidRDefault="00000AF5" w:rsidP="0017669F">
            <w:pPr>
              <w:spacing w:before="120" w:after="120"/>
              <w:jc w:val="both"/>
              <w:rPr>
                <w:sz w:val="22"/>
                <w:szCs w:val="22"/>
                <w:lang w:eastAsia="zh-CN"/>
              </w:rPr>
            </w:pPr>
            <w:r w:rsidRPr="00870918">
              <w:rPr>
                <w:sz w:val="22"/>
                <w:szCs w:val="22"/>
                <w:lang w:eastAsia="zh-CN"/>
              </w:rPr>
              <w:t>Reserved price</w:t>
            </w:r>
            <w:r w:rsidRPr="00870918">
              <w:rPr>
                <w:sz w:val="22"/>
                <w:szCs w:val="22"/>
                <w:cs/>
                <w:lang w:eastAsia="zh-CN" w:bidi="th-TH"/>
              </w:rPr>
              <w:t xml:space="preserve">: </w:t>
            </w:r>
            <w:r w:rsidRPr="00870918">
              <w:rPr>
                <w:sz w:val="22"/>
                <w:szCs w:val="22"/>
                <w:shd w:val="clear" w:color="auto" w:fill="FFFFFF"/>
              </w:rPr>
              <w:t>3.983.257.500.000 VND</w:t>
            </w:r>
          </w:p>
          <w:p w14:paraId="145A5F8B" w14:textId="77777777" w:rsidR="00000AF5" w:rsidRPr="00870918" w:rsidRDefault="00000AF5" w:rsidP="0017669F">
            <w:pPr>
              <w:spacing w:before="120" w:after="120"/>
              <w:jc w:val="both"/>
              <w:rPr>
                <w:sz w:val="22"/>
                <w:szCs w:val="22"/>
                <w:lang w:eastAsia="zh-CN"/>
              </w:rPr>
            </w:pPr>
            <w:r w:rsidRPr="00870918">
              <w:rPr>
                <w:sz w:val="22"/>
                <w:szCs w:val="22"/>
                <w:lang w:eastAsia="zh-CN"/>
              </w:rPr>
              <w:t>Auction price</w:t>
            </w:r>
            <w:r w:rsidRPr="00870918">
              <w:rPr>
                <w:sz w:val="22"/>
                <w:szCs w:val="22"/>
                <w:cs/>
                <w:lang w:eastAsia="zh-CN" w:bidi="th-TH"/>
              </w:rPr>
              <w:t xml:space="preserve">: </w:t>
            </w:r>
          </w:p>
          <w:p w14:paraId="6A101BAE" w14:textId="77777777" w:rsidR="00000AF5" w:rsidRPr="00870918" w:rsidRDefault="00000AF5" w:rsidP="0017669F">
            <w:pPr>
              <w:spacing w:before="120" w:after="120"/>
              <w:jc w:val="both"/>
              <w:rPr>
                <w:sz w:val="22"/>
                <w:szCs w:val="22"/>
                <w:lang w:eastAsia="zh-CN"/>
              </w:rPr>
            </w:pPr>
            <w:r w:rsidRPr="00870918">
              <w:rPr>
                <w:sz w:val="22"/>
                <w:szCs w:val="22"/>
                <w:lang w:eastAsia="zh-CN"/>
              </w:rPr>
              <w:lastRenderedPageBreak/>
              <w:t>Viettel: 7.533.257.500.000 VND</w:t>
            </w:r>
          </w:p>
          <w:p w14:paraId="0702C74B" w14:textId="77777777" w:rsidR="00000AF5" w:rsidRPr="00870918" w:rsidRDefault="00000AF5" w:rsidP="0017669F">
            <w:pPr>
              <w:spacing w:before="120" w:after="120"/>
              <w:jc w:val="both"/>
              <w:rPr>
                <w:sz w:val="22"/>
                <w:szCs w:val="22"/>
                <w:lang w:eastAsia="zh-CN"/>
              </w:rPr>
            </w:pPr>
            <w:r w:rsidRPr="00870918">
              <w:rPr>
                <w:sz w:val="22"/>
                <w:szCs w:val="22"/>
                <w:cs/>
                <w:lang w:eastAsia="zh-CN" w:bidi="th-TH"/>
              </w:rPr>
              <w:t>(</w:t>
            </w:r>
            <w:r w:rsidRPr="00870918">
              <w:rPr>
                <w:sz w:val="22"/>
                <w:szCs w:val="22"/>
                <w:lang w:eastAsia="zh-CN"/>
              </w:rPr>
              <w:t>100 MHz</w:t>
            </w:r>
            <w:r w:rsidRPr="00870918">
              <w:rPr>
                <w:sz w:val="22"/>
                <w:szCs w:val="22"/>
                <w:cs/>
                <w:lang w:eastAsia="zh-CN" w:bidi="th-TH"/>
              </w:rPr>
              <w:t>)</w:t>
            </w:r>
          </w:p>
          <w:p w14:paraId="513F1608" w14:textId="77777777" w:rsidR="00000AF5" w:rsidRPr="00870918" w:rsidRDefault="00000AF5" w:rsidP="0017669F">
            <w:pPr>
              <w:spacing w:before="120" w:after="120"/>
              <w:rPr>
                <w:sz w:val="22"/>
                <w:szCs w:val="22"/>
                <w:lang w:eastAsia="zh-CN"/>
              </w:rPr>
            </w:pPr>
          </w:p>
        </w:tc>
        <w:tc>
          <w:tcPr>
            <w:tcW w:w="772" w:type="pct"/>
            <w:vMerge w:val="restart"/>
          </w:tcPr>
          <w:p w14:paraId="10A43D00" w14:textId="77777777" w:rsidR="00000AF5" w:rsidRPr="00870918" w:rsidRDefault="00000AF5" w:rsidP="0017669F">
            <w:pPr>
              <w:spacing w:before="120" w:after="120"/>
              <w:jc w:val="both"/>
              <w:rPr>
                <w:sz w:val="22"/>
                <w:szCs w:val="22"/>
                <w:lang w:eastAsia="zh-CN"/>
              </w:rPr>
            </w:pPr>
            <w:r w:rsidRPr="00870918">
              <w:rPr>
                <w:sz w:val="22"/>
                <w:szCs w:val="22"/>
                <w:lang w:eastAsia="zh-CN"/>
              </w:rPr>
              <w:lastRenderedPageBreak/>
              <w:t xml:space="preserve">a) Within 03 months from the date the Ministry of Information and Communications approves the auction results, the winning </w:t>
            </w:r>
            <w:r w:rsidRPr="00870918">
              <w:rPr>
                <w:sz w:val="22"/>
                <w:szCs w:val="22"/>
                <w:lang w:eastAsia="zh-CN"/>
              </w:rPr>
              <w:lastRenderedPageBreak/>
              <w:t xml:space="preserve">bidder must pay at least 50% of the amount of money for the right to use radio frequencies at one time </w:t>
            </w:r>
          </w:p>
          <w:p w14:paraId="07C4D7AF" w14:textId="77777777" w:rsidR="00000AF5" w:rsidRPr="00870918" w:rsidRDefault="00000AF5" w:rsidP="0017669F">
            <w:pPr>
              <w:spacing w:before="120" w:after="120"/>
              <w:jc w:val="both"/>
              <w:rPr>
                <w:sz w:val="22"/>
                <w:szCs w:val="22"/>
                <w:lang w:eastAsia="zh-CN"/>
              </w:rPr>
            </w:pPr>
            <w:r w:rsidRPr="00870918">
              <w:rPr>
                <w:sz w:val="22"/>
                <w:szCs w:val="22"/>
                <w:lang w:eastAsia="zh-CN"/>
              </w:rPr>
              <w:t xml:space="preserve">b) Within 30 months from the date the Ministry of Information and Communications approves the auction results, the winning bidder must pay at least 50% of the remaining amount of money for the right to use radio frequencies at one time, plus the interest calculated as prescribed in Clause 4, Article 53 of Decree 63/2023/ND-CP </w:t>
            </w:r>
          </w:p>
          <w:p w14:paraId="23A0C33B" w14:textId="77777777" w:rsidR="00000AF5" w:rsidRPr="00870918" w:rsidRDefault="00000AF5" w:rsidP="0017669F">
            <w:pPr>
              <w:spacing w:before="120" w:after="120"/>
              <w:jc w:val="both"/>
              <w:rPr>
                <w:sz w:val="22"/>
                <w:szCs w:val="22"/>
                <w:lang w:eastAsia="zh-CN"/>
              </w:rPr>
            </w:pPr>
            <w:r w:rsidRPr="00870918">
              <w:rPr>
                <w:sz w:val="22"/>
                <w:szCs w:val="22"/>
                <w:lang w:eastAsia="zh-CN"/>
              </w:rPr>
              <w:t xml:space="preserve">c) Within 60 months from the date the Ministry of Information and Communications approves the auction results, the auction winning organization must pay the </w:t>
            </w:r>
            <w:r w:rsidRPr="00870918">
              <w:rPr>
                <w:sz w:val="22"/>
                <w:szCs w:val="22"/>
                <w:lang w:eastAsia="zh-CN"/>
              </w:rPr>
              <w:lastRenderedPageBreak/>
              <w:t xml:space="preserve">remaining amount of radio frequency usage rights at one time, plus interest calculated according to the provisions of Clause 4, Article 53 of Decree 63/2023/ND-CP </w:t>
            </w:r>
          </w:p>
          <w:p w14:paraId="52E17D6A" w14:textId="24746C37" w:rsidR="00000AF5" w:rsidRPr="00870918" w:rsidRDefault="00000AF5" w:rsidP="0017669F">
            <w:pPr>
              <w:spacing w:before="120" w:after="120"/>
              <w:jc w:val="both"/>
              <w:rPr>
                <w:sz w:val="22"/>
                <w:szCs w:val="22"/>
                <w:lang w:eastAsia="zh-CN"/>
              </w:rPr>
            </w:pPr>
          </w:p>
          <w:p w14:paraId="7C3D0A98" w14:textId="35162EFE" w:rsidR="00000AF5" w:rsidRPr="00870918" w:rsidRDefault="00000AF5" w:rsidP="0017669F">
            <w:pPr>
              <w:spacing w:before="120" w:after="120"/>
              <w:rPr>
                <w:sz w:val="22"/>
                <w:szCs w:val="22"/>
                <w:lang w:eastAsia="zh-CN"/>
              </w:rPr>
            </w:pPr>
          </w:p>
        </w:tc>
        <w:tc>
          <w:tcPr>
            <w:tcW w:w="767" w:type="pct"/>
          </w:tcPr>
          <w:p w14:paraId="4CCC5351" w14:textId="6AB78BC1" w:rsidR="00000AF5" w:rsidRPr="00870918" w:rsidRDefault="00000AF5" w:rsidP="0017669F">
            <w:pPr>
              <w:spacing w:before="120" w:after="120"/>
              <w:jc w:val="both"/>
              <w:rPr>
                <w:sz w:val="22"/>
                <w:szCs w:val="22"/>
                <w:lang w:eastAsia="zh-CN"/>
              </w:rPr>
            </w:pPr>
            <w:r w:rsidRPr="00870918">
              <w:rPr>
                <w:sz w:val="22"/>
                <w:szCs w:val="22"/>
                <w:lang w:eastAsia="zh-CN"/>
              </w:rPr>
              <w:lastRenderedPageBreak/>
              <w:t>15 years</w:t>
            </w:r>
          </w:p>
        </w:tc>
        <w:tc>
          <w:tcPr>
            <w:tcW w:w="771" w:type="pct"/>
          </w:tcPr>
          <w:p w14:paraId="55A52C0E" w14:textId="1E795CA2" w:rsidR="00000AF5" w:rsidRPr="00870918" w:rsidRDefault="00000AF5" w:rsidP="0017669F">
            <w:pPr>
              <w:spacing w:before="120" w:after="120"/>
              <w:jc w:val="both"/>
              <w:rPr>
                <w:sz w:val="22"/>
                <w:szCs w:val="22"/>
                <w:lang w:eastAsia="zh-CN"/>
              </w:rPr>
            </w:pPr>
            <w:r w:rsidRPr="00870918">
              <w:rPr>
                <w:sz w:val="22"/>
                <w:szCs w:val="22"/>
                <w:lang w:eastAsia="zh-CN"/>
              </w:rPr>
              <w:t>Nationwide</w:t>
            </w:r>
          </w:p>
        </w:tc>
        <w:tc>
          <w:tcPr>
            <w:tcW w:w="690" w:type="pct"/>
          </w:tcPr>
          <w:p w14:paraId="30E36D72" w14:textId="01E2E537" w:rsidR="00000AF5" w:rsidRPr="00870918" w:rsidRDefault="00000AF5" w:rsidP="00A0456C">
            <w:pPr>
              <w:pStyle w:val="ListParagraph"/>
              <w:numPr>
                <w:ilvl w:val="0"/>
                <w:numId w:val="5"/>
              </w:numPr>
              <w:tabs>
                <w:tab w:val="left" w:pos="419"/>
              </w:tabs>
              <w:spacing w:before="120" w:after="120"/>
              <w:ind w:left="0" w:firstLine="138"/>
              <w:jc w:val="both"/>
              <w:rPr>
                <w:sz w:val="22"/>
                <w:szCs w:val="22"/>
                <w:lang w:eastAsia="zh-CN"/>
              </w:rPr>
            </w:pPr>
            <w:r w:rsidRPr="00870918">
              <w:rPr>
                <w:sz w:val="22"/>
                <w:szCs w:val="22"/>
                <w:lang w:eastAsia="zh-CN"/>
              </w:rPr>
              <w:t xml:space="preserve"> After 02 years from the date of being licensed to use this frequency band, commit to deploying at least 3,000 5G </w:t>
            </w:r>
            <w:proofErr w:type="spellStart"/>
            <w:r w:rsidRPr="00870918">
              <w:rPr>
                <w:sz w:val="22"/>
                <w:szCs w:val="22"/>
                <w:lang w:eastAsia="zh-CN"/>
              </w:rPr>
              <w:t>BTSs.</w:t>
            </w:r>
            <w:proofErr w:type="spellEnd"/>
          </w:p>
          <w:p w14:paraId="3C9808ED" w14:textId="203B98DA" w:rsidR="00000AF5" w:rsidRPr="00870918" w:rsidRDefault="00EF5BC4" w:rsidP="0027124A">
            <w:pPr>
              <w:pStyle w:val="ListParagraph"/>
              <w:numPr>
                <w:ilvl w:val="0"/>
                <w:numId w:val="5"/>
              </w:numPr>
              <w:tabs>
                <w:tab w:val="left" w:pos="419"/>
              </w:tabs>
              <w:spacing w:before="120" w:after="120"/>
              <w:ind w:left="0" w:firstLine="138"/>
              <w:jc w:val="both"/>
              <w:rPr>
                <w:b/>
                <w:i/>
                <w:sz w:val="22"/>
                <w:szCs w:val="22"/>
                <w:lang w:eastAsia="zh-CN"/>
              </w:rPr>
            </w:pPr>
            <w:r w:rsidRPr="00A56631">
              <w:rPr>
                <w:sz w:val="22"/>
                <w:szCs w:val="22"/>
                <w:lang w:eastAsia="zh-CN"/>
              </w:rPr>
              <w:lastRenderedPageBreak/>
              <w:t xml:space="preserve"> After 1 year from the date of being licensed to use the 2500-2600 MHz frequency band, deploy at least 900 BTSs using this frequency band</w:t>
            </w:r>
            <w:r w:rsidR="00000AF5" w:rsidRPr="00870918">
              <w:rPr>
                <w:sz w:val="22"/>
                <w:szCs w:val="22"/>
                <w:lang w:eastAsia="zh-CN"/>
              </w:rPr>
              <w:t>.</w:t>
            </w:r>
          </w:p>
        </w:tc>
      </w:tr>
      <w:tr w:rsidR="00000AF5" w:rsidRPr="00870918" w14:paraId="4E479C70" w14:textId="77777777" w:rsidTr="004A390B">
        <w:tc>
          <w:tcPr>
            <w:tcW w:w="692" w:type="pct"/>
            <w:vMerge/>
          </w:tcPr>
          <w:p w14:paraId="615CB071" w14:textId="77777777" w:rsidR="00000AF5" w:rsidRPr="00870918" w:rsidRDefault="00000AF5" w:rsidP="0017669F">
            <w:pPr>
              <w:spacing w:before="120" w:after="120"/>
              <w:rPr>
                <w:sz w:val="22"/>
                <w:szCs w:val="22"/>
                <w:highlight w:val="cyan"/>
                <w:lang w:eastAsia="zh-CN"/>
              </w:rPr>
            </w:pPr>
          </w:p>
        </w:tc>
        <w:tc>
          <w:tcPr>
            <w:tcW w:w="615" w:type="pct"/>
          </w:tcPr>
          <w:p w14:paraId="3D04DA4D" w14:textId="0AB1C845" w:rsidR="00000AF5" w:rsidRPr="00870918" w:rsidRDefault="00000AF5" w:rsidP="0017669F">
            <w:pPr>
              <w:spacing w:before="120" w:after="120"/>
              <w:rPr>
                <w:sz w:val="22"/>
                <w:szCs w:val="22"/>
                <w:lang w:eastAsia="zh-CN"/>
              </w:rPr>
            </w:pPr>
            <w:r w:rsidRPr="00870918">
              <w:rPr>
                <w:sz w:val="22"/>
                <w:szCs w:val="22"/>
                <w:lang w:eastAsia="zh-CN"/>
              </w:rPr>
              <w:t>3700 – 3800 MHz</w:t>
            </w:r>
          </w:p>
        </w:tc>
        <w:tc>
          <w:tcPr>
            <w:tcW w:w="693" w:type="pct"/>
          </w:tcPr>
          <w:p w14:paraId="669FD819" w14:textId="0CCD3CED" w:rsidR="00000AF5" w:rsidRPr="00870918" w:rsidRDefault="00000AF5" w:rsidP="0017669F">
            <w:pPr>
              <w:spacing w:before="120" w:after="120"/>
              <w:rPr>
                <w:sz w:val="22"/>
                <w:szCs w:val="22"/>
                <w:lang w:eastAsia="zh-CN"/>
              </w:rPr>
            </w:pPr>
            <w:r w:rsidRPr="00870918">
              <w:rPr>
                <w:sz w:val="22"/>
                <w:szCs w:val="22"/>
                <w:lang w:eastAsia="zh-CN"/>
              </w:rPr>
              <w:t>Reserved price</w:t>
            </w:r>
            <w:r w:rsidRPr="00870918">
              <w:rPr>
                <w:sz w:val="22"/>
                <w:szCs w:val="22"/>
                <w:cs/>
                <w:lang w:eastAsia="zh-CN" w:bidi="th-TH"/>
              </w:rPr>
              <w:t xml:space="preserve">: </w:t>
            </w:r>
            <w:r w:rsidRPr="00870918">
              <w:rPr>
                <w:sz w:val="22"/>
                <w:szCs w:val="22"/>
                <w:shd w:val="clear" w:color="auto" w:fill="FFFFFF"/>
              </w:rPr>
              <w:t xml:space="preserve"> 1.956.892.500</w:t>
            </w:r>
            <w:r w:rsidR="00662F60">
              <w:rPr>
                <w:sz w:val="22"/>
                <w:szCs w:val="22"/>
                <w:shd w:val="clear" w:color="auto" w:fill="FFFFFF"/>
              </w:rPr>
              <w:t>.000</w:t>
            </w:r>
            <w:r w:rsidRPr="00870918">
              <w:rPr>
                <w:sz w:val="22"/>
                <w:szCs w:val="22"/>
                <w:shd w:val="clear" w:color="auto" w:fill="FFFFFF"/>
              </w:rPr>
              <w:t xml:space="preserve"> VND</w:t>
            </w:r>
          </w:p>
          <w:p w14:paraId="1D3230D8" w14:textId="77777777" w:rsidR="00000AF5" w:rsidRPr="00870918" w:rsidRDefault="00000AF5" w:rsidP="0017669F">
            <w:pPr>
              <w:spacing w:before="120" w:after="120"/>
              <w:rPr>
                <w:sz w:val="22"/>
                <w:szCs w:val="22"/>
                <w:lang w:eastAsia="zh-CN"/>
              </w:rPr>
            </w:pPr>
            <w:r w:rsidRPr="00870918">
              <w:rPr>
                <w:sz w:val="22"/>
                <w:szCs w:val="22"/>
                <w:lang w:eastAsia="zh-CN"/>
              </w:rPr>
              <w:t>Auction price</w:t>
            </w:r>
            <w:r w:rsidRPr="00870918">
              <w:rPr>
                <w:sz w:val="22"/>
                <w:szCs w:val="22"/>
                <w:cs/>
                <w:lang w:eastAsia="zh-CN" w:bidi="th-TH"/>
              </w:rPr>
              <w:t xml:space="preserve">: </w:t>
            </w:r>
          </w:p>
          <w:p w14:paraId="29888851" w14:textId="77777777" w:rsidR="00000AF5" w:rsidRPr="00870918" w:rsidRDefault="00000AF5" w:rsidP="0017669F">
            <w:pPr>
              <w:spacing w:before="120" w:after="120"/>
              <w:rPr>
                <w:sz w:val="22"/>
                <w:szCs w:val="22"/>
                <w:lang w:eastAsia="zh-CN"/>
              </w:rPr>
            </w:pPr>
            <w:r w:rsidRPr="00870918">
              <w:rPr>
                <w:sz w:val="22"/>
                <w:szCs w:val="22"/>
                <w:lang w:eastAsia="zh-CN"/>
              </w:rPr>
              <w:t>VNPT: 2.581.892.500 VND</w:t>
            </w:r>
          </w:p>
          <w:p w14:paraId="75E24797" w14:textId="77777777" w:rsidR="00000AF5" w:rsidRPr="00870918" w:rsidRDefault="00000AF5" w:rsidP="0017669F">
            <w:pPr>
              <w:spacing w:before="120" w:after="120"/>
              <w:rPr>
                <w:sz w:val="22"/>
                <w:szCs w:val="22"/>
                <w:lang w:eastAsia="zh-CN"/>
              </w:rPr>
            </w:pPr>
            <w:r w:rsidRPr="00870918">
              <w:rPr>
                <w:sz w:val="22"/>
                <w:szCs w:val="22"/>
                <w:cs/>
                <w:lang w:eastAsia="zh-CN" w:bidi="th-TH"/>
              </w:rPr>
              <w:t>(</w:t>
            </w:r>
            <w:r w:rsidRPr="00870918">
              <w:rPr>
                <w:sz w:val="22"/>
                <w:szCs w:val="22"/>
                <w:lang w:eastAsia="zh-CN"/>
              </w:rPr>
              <w:t>100 MHz</w:t>
            </w:r>
            <w:r w:rsidRPr="00870918">
              <w:rPr>
                <w:sz w:val="22"/>
                <w:szCs w:val="22"/>
                <w:cs/>
                <w:lang w:eastAsia="zh-CN" w:bidi="th-TH"/>
              </w:rPr>
              <w:t>)</w:t>
            </w:r>
          </w:p>
          <w:p w14:paraId="7E379A14" w14:textId="77777777" w:rsidR="00000AF5" w:rsidRPr="00870918" w:rsidRDefault="00000AF5" w:rsidP="0017669F">
            <w:pPr>
              <w:spacing w:before="120" w:after="120"/>
              <w:jc w:val="both"/>
              <w:rPr>
                <w:sz w:val="22"/>
                <w:szCs w:val="22"/>
                <w:lang w:eastAsia="zh-CN"/>
              </w:rPr>
            </w:pPr>
          </w:p>
        </w:tc>
        <w:tc>
          <w:tcPr>
            <w:tcW w:w="772" w:type="pct"/>
            <w:vMerge/>
          </w:tcPr>
          <w:p w14:paraId="361EF6DD" w14:textId="327A9487" w:rsidR="00000AF5" w:rsidRPr="00870918" w:rsidRDefault="00000AF5" w:rsidP="0017669F">
            <w:pPr>
              <w:spacing w:before="120" w:after="120"/>
              <w:rPr>
                <w:sz w:val="22"/>
                <w:szCs w:val="22"/>
                <w:lang w:eastAsia="zh-CN"/>
              </w:rPr>
            </w:pPr>
          </w:p>
        </w:tc>
        <w:tc>
          <w:tcPr>
            <w:tcW w:w="767" w:type="pct"/>
          </w:tcPr>
          <w:p w14:paraId="5CF15107" w14:textId="3B2704E0" w:rsidR="00000AF5" w:rsidRPr="00870918" w:rsidRDefault="00000AF5" w:rsidP="0017669F">
            <w:pPr>
              <w:spacing w:before="120" w:after="120"/>
              <w:jc w:val="both"/>
              <w:rPr>
                <w:sz w:val="22"/>
                <w:szCs w:val="22"/>
                <w:lang w:eastAsia="zh-CN"/>
              </w:rPr>
            </w:pPr>
            <w:r w:rsidRPr="00870918">
              <w:rPr>
                <w:sz w:val="22"/>
                <w:szCs w:val="22"/>
                <w:lang w:eastAsia="zh-CN"/>
              </w:rPr>
              <w:t>15 years</w:t>
            </w:r>
          </w:p>
        </w:tc>
        <w:tc>
          <w:tcPr>
            <w:tcW w:w="771" w:type="pct"/>
          </w:tcPr>
          <w:p w14:paraId="30BE6418" w14:textId="62F2C669" w:rsidR="00000AF5" w:rsidRPr="00870918" w:rsidRDefault="00000AF5" w:rsidP="0017669F">
            <w:pPr>
              <w:spacing w:before="120" w:after="120"/>
              <w:jc w:val="both"/>
              <w:rPr>
                <w:sz w:val="22"/>
                <w:szCs w:val="22"/>
                <w:lang w:eastAsia="zh-CN"/>
              </w:rPr>
            </w:pPr>
            <w:r w:rsidRPr="00870918">
              <w:rPr>
                <w:sz w:val="22"/>
                <w:szCs w:val="22"/>
                <w:lang w:eastAsia="zh-CN"/>
              </w:rPr>
              <w:t>Nationwide</w:t>
            </w:r>
          </w:p>
        </w:tc>
        <w:tc>
          <w:tcPr>
            <w:tcW w:w="690" w:type="pct"/>
          </w:tcPr>
          <w:p w14:paraId="16B29D76" w14:textId="77777777" w:rsidR="00000AF5" w:rsidRPr="00870918" w:rsidRDefault="00000AF5" w:rsidP="00A0456C">
            <w:pPr>
              <w:pStyle w:val="ListParagraph"/>
              <w:numPr>
                <w:ilvl w:val="0"/>
                <w:numId w:val="6"/>
              </w:numPr>
              <w:tabs>
                <w:tab w:val="left" w:pos="419"/>
              </w:tabs>
              <w:spacing w:before="120" w:after="120"/>
              <w:ind w:left="0" w:firstLine="0"/>
              <w:jc w:val="both"/>
              <w:rPr>
                <w:sz w:val="22"/>
                <w:szCs w:val="22"/>
                <w:lang w:eastAsia="zh-CN"/>
              </w:rPr>
            </w:pPr>
            <w:r w:rsidRPr="00870918">
              <w:rPr>
                <w:sz w:val="22"/>
                <w:szCs w:val="22"/>
                <w:lang w:eastAsia="zh-CN"/>
              </w:rPr>
              <w:t xml:space="preserve">After 02 years from the date of being licensed to use this frequency band, commit to deploying at least 3,000 5G </w:t>
            </w:r>
            <w:proofErr w:type="spellStart"/>
            <w:r w:rsidRPr="00870918">
              <w:rPr>
                <w:sz w:val="22"/>
                <w:szCs w:val="22"/>
                <w:lang w:eastAsia="zh-CN"/>
              </w:rPr>
              <w:t>BTSs.</w:t>
            </w:r>
            <w:proofErr w:type="spellEnd"/>
          </w:p>
          <w:p w14:paraId="1312AB70" w14:textId="2E229E52" w:rsidR="00000AF5" w:rsidRPr="00A52BED" w:rsidRDefault="00000AF5" w:rsidP="0027124A">
            <w:pPr>
              <w:pStyle w:val="ListParagraph"/>
              <w:numPr>
                <w:ilvl w:val="0"/>
                <w:numId w:val="6"/>
              </w:numPr>
              <w:tabs>
                <w:tab w:val="left" w:pos="419"/>
              </w:tabs>
              <w:spacing w:before="120" w:after="120"/>
              <w:ind w:left="0" w:firstLine="0"/>
              <w:jc w:val="both"/>
              <w:rPr>
                <w:sz w:val="22"/>
                <w:szCs w:val="22"/>
                <w:lang w:eastAsia="zh-CN"/>
              </w:rPr>
            </w:pPr>
            <w:proofErr w:type="gramStart"/>
            <w:r w:rsidRPr="00A56631">
              <w:rPr>
                <w:sz w:val="22"/>
                <w:szCs w:val="22"/>
                <w:lang w:eastAsia="zh-CN"/>
              </w:rPr>
              <w:t>After 1 year from</w:t>
            </w:r>
            <w:proofErr w:type="gramEnd"/>
            <w:r w:rsidRPr="00A56631">
              <w:rPr>
                <w:sz w:val="22"/>
                <w:szCs w:val="22"/>
                <w:lang w:eastAsia="zh-CN"/>
              </w:rPr>
              <w:t xml:space="preserve"> the date of being licensed to use the 3700-3800 MHz frequency band, deploy at least 900 BTSs using this frequency band</w:t>
            </w:r>
            <w:r w:rsidRPr="00A52BED">
              <w:rPr>
                <w:sz w:val="22"/>
                <w:szCs w:val="22"/>
                <w:lang w:eastAsia="zh-CN"/>
              </w:rPr>
              <w:t>.</w:t>
            </w:r>
          </w:p>
        </w:tc>
      </w:tr>
      <w:tr w:rsidR="00000AF5" w:rsidRPr="00870918" w14:paraId="49FFBB5B" w14:textId="77777777" w:rsidTr="004A390B">
        <w:tc>
          <w:tcPr>
            <w:tcW w:w="692" w:type="pct"/>
            <w:vMerge/>
          </w:tcPr>
          <w:p w14:paraId="78B18AA2" w14:textId="77777777" w:rsidR="00000AF5" w:rsidRPr="00870918" w:rsidRDefault="00000AF5" w:rsidP="0017669F">
            <w:pPr>
              <w:spacing w:before="120" w:after="120"/>
              <w:rPr>
                <w:sz w:val="22"/>
                <w:szCs w:val="22"/>
                <w:highlight w:val="cyan"/>
                <w:lang w:eastAsia="zh-CN"/>
              </w:rPr>
            </w:pPr>
          </w:p>
        </w:tc>
        <w:tc>
          <w:tcPr>
            <w:tcW w:w="615" w:type="pct"/>
          </w:tcPr>
          <w:p w14:paraId="251757EA" w14:textId="146EC613" w:rsidR="00000AF5" w:rsidRPr="00870918" w:rsidRDefault="00000AF5" w:rsidP="0017669F">
            <w:pPr>
              <w:spacing w:before="120" w:after="120"/>
              <w:rPr>
                <w:sz w:val="22"/>
                <w:szCs w:val="22"/>
                <w:lang w:eastAsia="zh-CN"/>
              </w:rPr>
            </w:pPr>
            <w:r w:rsidRPr="00870918">
              <w:rPr>
                <w:sz w:val="22"/>
                <w:szCs w:val="22"/>
                <w:lang w:eastAsia="zh-CN"/>
              </w:rPr>
              <w:t>3800 – 3900 MHz</w:t>
            </w:r>
          </w:p>
        </w:tc>
        <w:tc>
          <w:tcPr>
            <w:tcW w:w="693" w:type="pct"/>
          </w:tcPr>
          <w:p w14:paraId="798DF070" w14:textId="77777777" w:rsidR="00000AF5" w:rsidRPr="00870918" w:rsidRDefault="00000AF5" w:rsidP="0017669F">
            <w:pPr>
              <w:spacing w:before="120" w:after="120"/>
              <w:rPr>
                <w:sz w:val="22"/>
                <w:szCs w:val="22"/>
                <w:lang w:eastAsia="zh-CN"/>
              </w:rPr>
            </w:pPr>
            <w:r w:rsidRPr="00870918">
              <w:rPr>
                <w:sz w:val="22"/>
                <w:szCs w:val="22"/>
                <w:lang w:eastAsia="zh-CN"/>
              </w:rPr>
              <w:t>Reserved price</w:t>
            </w:r>
            <w:r w:rsidRPr="00870918">
              <w:rPr>
                <w:sz w:val="22"/>
                <w:szCs w:val="22"/>
                <w:cs/>
                <w:lang w:eastAsia="zh-CN" w:bidi="th-TH"/>
              </w:rPr>
              <w:t xml:space="preserve">: </w:t>
            </w:r>
            <w:r w:rsidRPr="00870918">
              <w:rPr>
                <w:sz w:val="22"/>
                <w:szCs w:val="22"/>
                <w:shd w:val="clear" w:color="auto" w:fill="FFFFFF"/>
              </w:rPr>
              <w:t xml:space="preserve"> </w:t>
            </w:r>
            <w:r w:rsidRPr="00870918">
              <w:rPr>
                <w:sz w:val="22"/>
                <w:szCs w:val="22"/>
                <w:lang w:eastAsia="zh-CN"/>
              </w:rPr>
              <w:t>2.581.892.500.000 VND</w:t>
            </w:r>
          </w:p>
          <w:p w14:paraId="554DF870" w14:textId="77777777" w:rsidR="00000AF5" w:rsidRPr="00870918" w:rsidRDefault="00000AF5" w:rsidP="0017669F">
            <w:pPr>
              <w:spacing w:before="120" w:after="120"/>
              <w:rPr>
                <w:sz w:val="22"/>
                <w:szCs w:val="22"/>
                <w:lang w:eastAsia="zh-CN"/>
              </w:rPr>
            </w:pPr>
            <w:r w:rsidRPr="00870918">
              <w:rPr>
                <w:sz w:val="22"/>
                <w:szCs w:val="22"/>
                <w:lang w:eastAsia="zh-CN"/>
              </w:rPr>
              <w:t>Auction price</w:t>
            </w:r>
            <w:r w:rsidRPr="00870918">
              <w:rPr>
                <w:sz w:val="22"/>
                <w:szCs w:val="22"/>
                <w:cs/>
                <w:lang w:eastAsia="zh-CN" w:bidi="th-TH"/>
              </w:rPr>
              <w:t xml:space="preserve">: </w:t>
            </w:r>
          </w:p>
          <w:p w14:paraId="0B9473B8" w14:textId="2B40D55A" w:rsidR="00000AF5" w:rsidRPr="00870918" w:rsidRDefault="00000AF5" w:rsidP="0017669F">
            <w:pPr>
              <w:spacing w:before="120" w:after="120"/>
              <w:rPr>
                <w:sz w:val="22"/>
                <w:szCs w:val="22"/>
                <w:lang w:eastAsia="zh-CN"/>
              </w:rPr>
            </w:pPr>
            <w:proofErr w:type="spellStart"/>
            <w:r w:rsidRPr="00870918">
              <w:rPr>
                <w:sz w:val="22"/>
                <w:szCs w:val="22"/>
                <w:lang w:eastAsia="zh-CN"/>
              </w:rPr>
              <w:lastRenderedPageBreak/>
              <w:t>Mobifone</w:t>
            </w:r>
            <w:proofErr w:type="spellEnd"/>
            <w:r w:rsidRPr="00870918">
              <w:rPr>
                <w:sz w:val="22"/>
                <w:szCs w:val="22"/>
                <w:lang w:eastAsia="zh-CN"/>
              </w:rPr>
              <w:t>: 2.581.892.500.000 VND  (100MHz)</w:t>
            </w:r>
          </w:p>
        </w:tc>
        <w:tc>
          <w:tcPr>
            <w:tcW w:w="772" w:type="pct"/>
            <w:vMerge/>
          </w:tcPr>
          <w:p w14:paraId="592806CD" w14:textId="5939B4A3" w:rsidR="00000AF5" w:rsidRPr="00870918" w:rsidRDefault="00000AF5" w:rsidP="0017669F">
            <w:pPr>
              <w:spacing w:before="120" w:after="120"/>
              <w:rPr>
                <w:sz w:val="22"/>
                <w:szCs w:val="22"/>
                <w:lang w:eastAsia="zh-CN"/>
              </w:rPr>
            </w:pPr>
          </w:p>
        </w:tc>
        <w:tc>
          <w:tcPr>
            <w:tcW w:w="767" w:type="pct"/>
          </w:tcPr>
          <w:p w14:paraId="6F99BFB6" w14:textId="7C88F5E1" w:rsidR="00000AF5" w:rsidRPr="00870918" w:rsidRDefault="00000AF5" w:rsidP="0017669F">
            <w:pPr>
              <w:spacing w:before="120" w:after="120"/>
              <w:jc w:val="both"/>
              <w:rPr>
                <w:sz w:val="22"/>
                <w:szCs w:val="22"/>
                <w:lang w:eastAsia="zh-CN"/>
              </w:rPr>
            </w:pPr>
            <w:r w:rsidRPr="00870918">
              <w:rPr>
                <w:sz w:val="22"/>
                <w:szCs w:val="22"/>
                <w:lang w:eastAsia="zh-CN"/>
              </w:rPr>
              <w:t>15 years</w:t>
            </w:r>
          </w:p>
        </w:tc>
        <w:tc>
          <w:tcPr>
            <w:tcW w:w="771" w:type="pct"/>
          </w:tcPr>
          <w:p w14:paraId="785C8FC4" w14:textId="2D4DC288" w:rsidR="00000AF5" w:rsidRPr="00870918" w:rsidRDefault="00000AF5" w:rsidP="0017669F">
            <w:pPr>
              <w:spacing w:before="120" w:after="120"/>
              <w:jc w:val="both"/>
              <w:rPr>
                <w:sz w:val="22"/>
                <w:szCs w:val="22"/>
                <w:lang w:eastAsia="zh-CN"/>
              </w:rPr>
            </w:pPr>
            <w:r w:rsidRPr="00870918">
              <w:rPr>
                <w:sz w:val="22"/>
                <w:szCs w:val="22"/>
                <w:lang w:eastAsia="zh-CN"/>
              </w:rPr>
              <w:t>Nationwide</w:t>
            </w:r>
          </w:p>
        </w:tc>
        <w:tc>
          <w:tcPr>
            <w:tcW w:w="690" w:type="pct"/>
          </w:tcPr>
          <w:p w14:paraId="1B2CB6BF" w14:textId="77777777" w:rsidR="00000AF5" w:rsidRPr="00870918" w:rsidRDefault="00000AF5" w:rsidP="00A0456C">
            <w:pPr>
              <w:pStyle w:val="ListParagraph"/>
              <w:numPr>
                <w:ilvl w:val="0"/>
                <w:numId w:val="7"/>
              </w:numPr>
              <w:tabs>
                <w:tab w:val="left" w:pos="419"/>
              </w:tabs>
              <w:spacing w:before="120" w:after="120"/>
              <w:ind w:left="0" w:firstLine="0"/>
              <w:jc w:val="both"/>
              <w:rPr>
                <w:sz w:val="22"/>
                <w:szCs w:val="22"/>
                <w:lang w:eastAsia="zh-CN"/>
              </w:rPr>
            </w:pPr>
            <w:r w:rsidRPr="00870918">
              <w:rPr>
                <w:sz w:val="22"/>
                <w:szCs w:val="22"/>
                <w:lang w:eastAsia="zh-CN"/>
              </w:rPr>
              <w:t xml:space="preserve">After 02 years from the date of being licensed to use this frequency band, commit to deploying at least 3,000 5G </w:t>
            </w:r>
            <w:proofErr w:type="spellStart"/>
            <w:r w:rsidRPr="00870918">
              <w:rPr>
                <w:sz w:val="22"/>
                <w:szCs w:val="22"/>
                <w:lang w:eastAsia="zh-CN"/>
              </w:rPr>
              <w:t>BTSs.</w:t>
            </w:r>
            <w:proofErr w:type="spellEnd"/>
          </w:p>
          <w:p w14:paraId="12044CB7" w14:textId="23A47E53" w:rsidR="00000AF5" w:rsidRPr="00870918" w:rsidRDefault="00000AF5" w:rsidP="0027124A">
            <w:pPr>
              <w:pStyle w:val="ListParagraph"/>
              <w:numPr>
                <w:ilvl w:val="0"/>
                <w:numId w:val="7"/>
              </w:numPr>
              <w:tabs>
                <w:tab w:val="left" w:pos="419"/>
              </w:tabs>
              <w:spacing w:before="120" w:after="120"/>
              <w:ind w:left="0" w:firstLine="138"/>
              <w:jc w:val="both"/>
              <w:rPr>
                <w:sz w:val="22"/>
                <w:szCs w:val="22"/>
                <w:lang w:eastAsia="zh-CN"/>
              </w:rPr>
            </w:pPr>
            <w:r w:rsidRPr="00870918">
              <w:rPr>
                <w:sz w:val="22"/>
                <w:szCs w:val="22"/>
                <w:lang w:eastAsia="zh-CN"/>
              </w:rPr>
              <w:lastRenderedPageBreak/>
              <w:t xml:space="preserve"> </w:t>
            </w:r>
            <w:r w:rsidRPr="00D703B0">
              <w:rPr>
                <w:sz w:val="22"/>
                <w:szCs w:val="22"/>
                <w:lang w:eastAsia="zh-CN"/>
              </w:rPr>
              <w:t>After 1 year from the date of being licensed to use the 3800-3900 MHz frequency band, deploy at least 900 BTSs using this frequency band</w:t>
            </w:r>
            <w:r w:rsidRPr="00870918">
              <w:rPr>
                <w:sz w:val="22"/>
                <w:szCs w:val="22"/>
                <w:lang w:eastAsia="zh-CN"/>
              </w:rPr>
              <w:t>.</w:t>
            </w:r>
          </w:p>
        </w:tc>
      </w:tr>
      <w:tr w:rsidR="00000AF5" w:rsidRPr="00A56631" w14:paraId="2972DA37" w14:textId="77777777" w:rsidTr="004A390B">
        <w:tc>
          <w:tcPr>
            <w:tcW w:w="692" w:type="pct"/>
          </w:tcPr>
          <w:p w14:paraId="455D7E4D" w14:textId="77777777" w:rsidR="00000AF5" w:rsidRPr="00870918" w:rsidRDefault="00000AF5" w:rsidP="00000AF5">
            <w:pPr>
              <w:spacing w:before="120" w:after="120"/>
              <w:rPr>
                <w:sz w:val="22"/>
                <w:szCs w:val="22"/>
                <w:highlight w:val="cyan"/>
                <w:lang w:eastAsia="zh-CN"/>
              </w:rPr>
            </w:pPr>
          </w:p>
        </w:tc>
        <w:tc>
          <w:tcPr>
            <w:tcW w:w="615" w:type="pct"/>
          </w:tcPr>
          <w:p w14:paraId="2EC318BB" w14:textId="138F45E8" w:rsidR="00000AF5" w:rsidRPr="00A56631" w:rsidRDefault="00000AF5" w:rsidP="00000AF5">
            <w:pPr>
              <w:spacing w:before="120" w:after="120"/>
              <w:rPr>
                <w:sz w:val="22"/>
                <w:szCs w:val="22"/>
                <w:lang w:eastAsia="zh-CN"/>
              </w:rPr>
            </w:pPr>
            <w:r w:rsidRPr="00A56631">
              <w:rPr>
                <w:sz w:val="22"/>
                <w:szCs w:val="22"/>
                <w:lang w:eastAsia="zh-CN"/>
              </w:rPr>
              <w:t>713-723 MHz/768-778 MHz</w:t>
            </w:r>
          </w:p>
        </w:tc>
        <w:tc>
          <w:tcPr>
            <w:tcW w:w="693" w:type="pct"/>
          </w:tcPr>
          <w:p w14:paraId="7A799E55" w14:textId="77777777" w:rsidR="00000AF5" w:rsidRPr="00A56631" w:rsidRDefault="00000AF5" w:rsidP="00000AF5">
            <w:pPr>
              <w:spacing w:before="120" w:after="120"/>
              <w:rPr>
                <w:sz w:val="22"/>
                <w:szCs w:val="22"/>
                <w:lang w:eastAsia="zh-CN"/>
              </w:rPr>
            </w:pPr>
            <w:r w:rsidRPr="00A56631">
              <w:rPr>
                <w:sz w:val="22"/>
                <w:szCs w:val="22"/>
                <w:lang w:eastAsia="zh-CN"/>
              </w:rPr>
              <w:t>Reserved price</w:t>
            </w:r>
            <w:r w:rsidRPr="00A56631">
              <w:rPr>
                <w:sz w:val="22"/>
                <w:szCs w:val="22"/>
                <w:cs/>
                <w:lang w:eastAsia="zh-CN" w:bidi="th-TH"/>
              </w:rPr>
              <w:t xml:space="preserve">: </w:t>
            </w:r>
            <w:r w:rsidRPr="00A56631">
              <w:rPr>
                <w:sz w:val="22"/>
                <w:szCs w:val="22"/>
                <w:shd w:val="clear" w:color="auto" w:fill="FFFFFF"/>
              </w:rPr>
              <w:t xml:space="preserve"> </w:t>
            </w:r>
            <w:r w:rsidRPr="00A56631">
              <w:rPr>
                <w:sz w:val="22"/>
                <w:szCs w:val="22"/>
                <w:lang w:eastAsia="zh-CN"/>
              </w:rPr>
              <w:t>1.955.613.000.000 VND</w:t>
            </w:r>
          </w:p>
          <w:p w14:paraId="26BC26E8" w14:textId="77777777" w:rsidR="00000AF5" w:rsidRPr="00A56631" w:rsidRDefault="00000AF5" w:rsidP="00000AF5">
            <w:pPr>
              <w:spacing w:before="120" w:after="120"/>
              <w:rPr>
                <w:sz w:val="22"/>
                <w:szCs w:val="22"/>
                <w:lang w:eastAsia="zh-CN"/>
              </w:rPr>
            </w:pPr>
            <w:r w:rsidRPr="00A56631">
              <w:rPr>
                <w:sz w:val="22"/>
                <w:szCs w:val="22"/>
                <w:lang w:eastAsia="zh-CN"/>
              </w:rPr>
              <w:t>Auction price</w:t>
            </w:r>
            <w:r w:rsidRPr="00A56631">
              <w:rPr>
                <w:sz w:val="22"/>
                <w:szCs w:val="22"/>
                <w:cs/>
                <w:lang w:eastAsia="zh-CN" w:bidi="th-TH"/>
              </w:rPr>
              <w:t xml:space="preserve">: </w:t>
            </w:r>
          </w:p>
          <w:p w14:paraId="0D987FB9" w14:textId="1B2D47DC" w:rsidR="00000AF5" w:rsidRPr="00A56631" w:rsidRDefault="00000AF5" w:rsidP="00000AF5">
            <w:pPr>
              <w:spacing w:before="120" w:after="120"/>
              <w:rPr>
                <w:sz w:val="22"/>
                <w:szCs w:val="22"/>
                <w:lang w:eastAsia="zh-CN"/>
              </w:rPr>
            </w:pPr>
            <w:r w:rsidRPr="00A56631">
              <w:rPr>
                <w:sz w:val="22"/>
                <w:szCs w:val="22"/>
                <w:lang w:eastAsia="zh-CN"/>
              </w:rPr>
              <w:t>Viettel: 1.995.613.000.000 VND  (2x10MHz)</w:t>
            </w:r>
          </w:p>
        </w:tc>
        <w:tc>
          <w:tcPr>
            <w:tcW w:w="772" w:type="pct"/>
            <w:vMerge/>
          </w:tcPr>
          <w:p w14:paraId="2E68A21E" w14:textId="77777777" w:rsidR="00000AF5" w:rsidRPr="00A56631" w:rsidDel="00000AF5" w:rsidRDefault="00000AF5" w:rsidP="00000AF5">
            <w:pPr>
              <w:spacing w:before="120" w:after="120"/>
              <w:rPr>
                <w:sz w:val="22"/>
                <w:szCs w:val="22"/>
                <w:lang w:eastAsia="zh-CN"/>
              </w:rPr>
            </w:pPr>
          </w:p>
        </w:tc>
        <w:tc>
          <w:tcPr>
            <w:tcW w:w="767" w:type="pct"/>
          </w:tcPr>
          <w:p w14:paraId="7F201E6E" w14:textId="5D916018" w:rsidR="00000AF5" w:rsidRPr="00A56631" w:rsidRDefault="00000AF5" w:rsidP="00000AF5">
            <w:pPr>
              <w:spacing w:before="120" w:after="120"/>
              <w:jc w:val="both"/>
              <w:rPr>
                <w:sz w:val="22"/>
                <w:szCs w:val="22"/>
                <w:lang w:eastAsia="zh-CN"/>
              </w:rPr>
            </w:pPr>
            <w:r w:rsidRPr="00A56631">
              <w:rPr>
                <w:sz w:val="22"/>
                <w:szCs w:val="22"/>
                <w:lang w:eastAsia="zh-CN"/>
              </w:rPr>
              <w:t>15 years</w:t>
            </w:r>
          </w:p>
        </w:tc>
        <w:tc>
          <w:tcPr>
            <w:tcW w:w="771" w:type="pct"/>
          </w:tcPr>
          <w:p w14:paraId="0E3C5162" w14:textId="2D2071E1" w:rsidR="00000AF5" w:rsidRPr="00A56631" w:rsidRDefault="00000AF5" w:rsidP="00000AF5">
            <w:pPr>
              <w:spacing w:before="120" w:after="120"/>
              <w:jc w:val="both"/>
              <w:rPr>
                <w:sz w:val="22"/>
                <w:szCs w:val="22"/>
                <w:lang w:eastAsia="zh-CN"/>
              </w:rPr>
            </w:pPr>
            <w:r w:rsidRPr="00A56631">
              <w:rPr>
                <w:sz w:val="22"/>
                <w:szCs w:val="22"/>
                <w:lang w:eastAsia="zh-CN"/>
              </w:rPr>
              <w:t>Nationwide</w:t>
            </w:r>
          </w:p>
        </w:tc>
        <w:tc>
          <w:tcPr>
            <w:tcW w:w="690" w:type="pct"/>
          </w:tcPr>
          <w:p w14:paraId="50BD9390" w14:textId="77777777" w:rsidR="00000AF5" w:rsidRPr="00A56631" w:rsidRDefault="00000AF5" w:rsidP="00000AF5">
            <w:pPr>
              <w:tabs>
                <w:tab w:val="left" w:pos="419"/>
              </w:tabs>
              <w:spacing w:before="120" w:after="120"/>
              <w:jc w:val="both"/>
              <w:rPr>
                <w:sz w:val="22"/>
                <w:szCs w:val="22"/>
                <w:lang w:eastAsia="zh-CN"/>
              </w:rPr>
            </w:pPr>
            <w:r w:rsidRPr="00A56631">
              <w:rPr>
                <w:sz w:val="22"/>
                <w:szCs w:val="22"/>
                <w:lang w:eastAsia="zh-CN"/>
              </w:rPr>
              <w:t>(1) Deploy at least 600 BTSs using the 700 MHz band within 1 year.</w:t>
            </w:r>
          </w:p>
          <w:p w14:paraId="13D2D874" w14:textId="77777777" w:rsidR="00000AF5" w:rsidRPr="00A56631" w:rsidRDefault="00000AF5" w:rsidP="00000AF5">
            <w:pPr>
              <w:tabs>
                <w:tab w:val="left" w:pos="419"/>
              </w:tabs>
              <w:spacing w:before="120" w:after="120"/>
              <w:jc w:val="both"/>
              <w:rPr>
                <w:sz w:val="22"/>
                <w:szCs w:val="22"/>
                <w:lang w:eastAsia="zh-CN"/>
              </w:rPr>
            </w:pPr>
            <w:r w:rsidRPr="00A56631">
              <w:rPr>
                <w:sz w:val="22"/>
                <w:szCs w:val="22"/>
                <w:lang w:eastAsia="zh-CN"/>
              </w:rPr>
              <w:t>(2) Deploy at least 2,000 BTSs using the 700 MHz band within 2 years.</w:t>
            </w:r>
          </w:p>
          <w:p w14:paraId="1AC68527" w14:textId="77777777" w:rsidR="00000AF5" w:rsidRPr="00A56631" w:rsidRDefault="00000AF5" w:rsidP="00000AF5">
            <w:pPr>
              <w:tabs>
                <w:tab w:val="left" w:pos="419"/>
              </w:tabs>
              <w:spacing w:before="120" w:after="120"/>
              <w:jc w:val="both"/>
              <w:rPr>
                <w:sz w:val="22"/>
                <w:szCs w:val="22"/>
                <w:lang w:eastAsia="zh-CN"/>
              </w:rPr>
            </w:pPr>
            <w:r w:rsidRPr="00A56631">
              <w:rPr>
                <w:sz w:val="22"/>
                <w:szCs w:val="22"/>
                <w:lang w:eastAsia="zh-CN"/>
              </w:rPr>
              <w:t xml:space="preserve">(3) Deploy at least 650 BTSs using </w:t>
            </w:r>
            <w:proofErr w:type="gramStart"/>
            <w:r w:rsidRPr="00A56631">
              <w:rPr>
                <w:sz w:val="22"/>
                <w:szCs w:val="22"/>
                <w:lang w:eastAsia="zh-CN"/>
              </w:rPr>
              <w:t xml:space="preserve">the </w:t>
            </w:r>
            <w:proofErr w:type="spellStart"/>
            <w:r w:rsidRPr="00A56631">
              <w:rPr>
                <w:sz w:val="22"/>
                <w:szCs w:val="22"/>
                <w:lang w:eastAsia="zh-CN"/>
              </w:rPr>
              <w:t>the</w:t>
            </w:r>
            <w:proofErr w:type="spellEnd"/>
            <w:proofErr w:type="gramEnd"/>
            <w:r w:rsidRPr="00A56631">
              <w:rPr>
                <w:sz w:val="22"/>
                <w:szCs w:val="22"/>
                <w:lang w:eastAsia="zh-CN"/>
              </w:rPr>
              <w:t xml:space="preserve"> 700 MHz band to cover maritime and island areas.</w:t>
            </w:r>
          </w:p>
          <w:p w14:paraId="3B0AD3F9" w14:textId="4CEEE6AF" w:rsidR="00000AF5" w:rsidRPr="00A56631" w:rsidRDefault="00000AF5" w:rsidP="0027124A">
            <w:pPr>
              <w:pStyle w:val="ListParagraph"/>
              <w:tabs>
                <w:tab w:val="left" w:pos="419"/>
              </w:tabs>
              <w:spacing w:before="120" w:after="120"/>
              <w:ind w:left="0"/>
              <w:jc w:val="both"/>
              <w:rPr>
                <w:sz w:val="22"/>
                <w:szCs w:val="22"/>
                <w:lang w:eastAsia="zh-CN"/>
              </w:rPr>
            </w:pPr>
            <w:r w:rsidRPr="00A56631">
              <w:rPr>
                <w:sz w:val="22"/>
                <w:szCs w:val="22"/>
                <w:lang w:eastAsia="zh-CN"/>
              </w:rPr>
              <w:t xml:space="preserve">(4) Commit to 100% mobile service coverage across all expressway areas listed in the approved national plan (2021) and </w:t>
            </w:r>
            <w:r w:rsidRPr="00A56631">
              <w:rPr>
                <w:sz w:val="22"/>
                <w:szCs w:val="22"/>
                <w:lang w:eastAsia="zh-CN"/>
              </w:rPr>
              <w:lastRenderedPageBreak/>
              <w:t>invested before 2030.</w:t>
            </w:r>
          </w:p>
        </w:tc>
      </w:tr>
      <w:tr w:rsidR="009C110B" w:rsidRPr="00870918" w14:paraId="2D1FE725" w14:textId="77777777" w:rsidTr="009C110B">
        <w:tc>
          <w:tcPr>
            <w:tcW w:w="692" w:type="pct"/>
          </w:tcPr>
          <w:p w14:paraId="3CC38BC8" w14:textId="1266441A" w:rsidR="009C110B" w:rsidRPr="00870918" w:rsidRDefault="009C110B" w:rsidP="009C110B">
            <w:pPr>
              <w:spacing w:before="120" w:after="120"/>
              <w:rPr>
                <w:sz w:val="22"/>
                <w:szCs w:val="22"/>
                <w:highlight w:val="cyan"/>
                <w:lang w:eastAsia="zh-CN"/>
              </w:rPr>
            </w:pPr>
            <w:r w:rsidRPr="00870918">
              <w:rPr>
                <w:bCs/>
                <w:iCs/>
                <w:sz w:val="22"/>
                <w:szCs w:val="22"/>
                <w:lang w:eastAsia="zh-CN"/>
              </w:rPr>
              <w:t>Sri Lanka</w:t>
            </w:r>
          </w:p>
        </w:tc>
        <w:tc>
          <w:tcPr>
            <w:tcW w:w="4308" w:type="pct"/>
            <w:gridSpan w:val="6"/>
          </w:tcPr>
          <w:p w14:paraId="2AA23D8C" w14:textId="35227584" w:rsidR="009C110B" w:rsidRPr="00870918" w:rsidRDefault="009C110B" w:rsidP="009C110B">
            <w:pPr>
              <w:pStyle w:val="ListParagraph"/>
              <w:tabs>
                <w:tab w:val="left" w:pos="419"/>
              </w:tabs>
              <w:spacing w:before="120" w:after="120"/>
              <w:ind w:left="0"/>
              <w:jc w:val="center"/>
              <w:rPr>
                <w:sz w:val="22"/>
                <w:szCs w:val="22"/>
                <w:lang w:eastAsia="zh-CN"/>
              </w:rPr>
            </w:pPr>
            <w:r w:rsidRPr="00870918">
              <w:rPr>
                <w:rFonts w:eastAsia="Times New Roman"/>
                <w:color w:val="000000"/>
                <w:sz w:val="22"/>
                <w:szCs w:val="22"/>
              </w:rPr>
              <w:t>No. (Depends on Assigning Methodology)</w:t>
            </w:r>
          </w:p>
        </w:tc>
      </w:tr>
      <w:tr w:rsidR="009C110B" w:rsidRPr="00870918" w14:paraId="49CA91C5" w14:textId="77777777" w:rsidTr="009C110B">
        <w:tc>
          <w:tcPr>
            <w:tcW w:w="692" w:type="pct"/>
            <w:vAlign w:val="center"/>
          </w:tcPr>
          <w:p w14:paraId="4923F92F" w14:textId="3D668DA1" w:rsidR="009C110B" w:rsidRPr="00870918" w:rsidRDefault="009C110B" w:rsidP="009C110B">
            <w:pPr>
              <w:spacing w:before="120" w:after="120"/>
              <w:jc w:val="center"/>
              <w:rPr>
                <w:sz w:val="22"/>
                <w:szCs w:val="22"/>
                <w:highlight w:val="cyan"/>
                <w:lang w:eastAsia="zh-CN"/>
              </w:rPr>
            </w:pPr>
            <w:r w:rsidRPr="00870918">
              <w:rPr>
                <w:sz w:val="22"/>
                <w:szCs w:val="22"/>
                <w:lang w:eastAsia="zh-CN"/>
              </w:rPr>
              <w:t>Brunei Darussalam</w:t>
            </w:r>
          </w:p>
        </w:tc>
        <w:tc>
          <w:tcPr>
            <w:tcW w:w="615" w:type="pct"/>
            <w:vAlign w:val="center"/>
          </w:tcPr>
          <w:p w14:paraId="041B6A40" w14:textId="742C2416" w:rsidR="009C110B" w:rsidRPr="00870918" w:rsidRDefault="009C110B" w:rsidP="00A52BED">
            <w:pPr>
              <w:spacing w:before="120" w:after="120"/>
              <w:jc w:val="center"/>
              <w:rPr>
                <w:sz w:val="22"/>
                <w:szCs w:val="22"/>
                <w:lang w:eastAsia="zh-CN"/>
              </w:rPr>
            </w:pPr>
            <w:r w:rsidRPr="00870918">
              <w:rPr>
                <w:sz w:val="22"/>
                <w:szCs w:val="22"/>
                <w:lang w:eastAsia="zh-CN"/>
              </w:rPr>
              <w:t>3400-3500</w:t>
            </w:r>
            <w:r w:rsidR="00A52BED">
              <w:rPr>
                <w:rFonts w:eastAsia="SimSun" w:hint="eastAsia"/>
                <w:sz w:val="22"/>
                <w:szCs w:val="22"/>
                <w:lang w:eastAsia="zh-CN"/>
              </w:rPr>
              <w:t xml:space="preserve"> </w:t>
            </w:r>
            <w:r w:rsidRPr="00870918">
              <w:rPr>
                <w:sz w:val="22"/>
                <w:szCs w:val="22"/>
                <w:lang w:eastAsia="zh-CN"/>
              </w:rPr>
              <w:t>MHz</w:t>
            </w:r>
          </w:p>
        </w:tc>
        <w:tc>
          <w:tcPr>
            <w:tcW w:w="693" w:type="pct"/>
            <w:vAlign w:val="center"/>
          </w:tcPr>
          <w:p w14:paraId="0AA8BBE0" w14:textId="77777777" w:rsidR="009C110B" w:rsidRPr="00870918" w:rsidRDefault="009C110B" w:rsidP="009C110B">
            <w:pPr>
              <w:spacing w:before="120" w:after="120"/>
              <w:jc w:val="center"/>
              <w:rPr>
                <w:sz w:val="22"/>
                <w:szCs w:val="22"/>
                <w:lang w:eastAsia="zh-CN"/>
              </w:rPr>
            </w:pPr>
            <w:r w:rsidRPr="00870918">
              <w:rPr>
                <w:sz w:val="22"/>
                <w:szCs w:val="22"/>
                <w:lang w:eastAsia="zh-CN"/>
              </w:rPr>
              <w:t>Spectrum Rights</w:t>
            </w:r>
          </w:p>
          <w:p w14:paraId="063C3FD8" w14:textId="77777777" w:rsidR="009C110B" w:rsidRPr="00870918" w:rsidRDefault="009C110B" w:rsidP="009C110B">
            <w:pPr>
              <w:spacing w:before="120" w:after="120"/>
              <w:jc w:val="center"/>
              <w:rPr>
                <w:sz w:val="22"/>
                <w:szCs w:val="22"/>
                <w:lang w:eastAsia="zh-CN"/>
              </w:rPr>
            </w:pPr>
            <w:r w:rsidRPr="00870918">
              <w:rPr>
                <w:sz w:val="22"/>
                <w:szCs w:val="22"/>
                <w:lang w:eastAsia="zh-CN"/>
              </w:rPr>
              <w:t>Fee:</w:t>
            </w:r>
          </w:p>
          <w:p w14:paraId="5069EF2D" w14:textId="77777777" w:rsidR="009C110B" w:rsidRPr="00870918" w:rsidRDefault="009C110B" w:rsidP="009C110B">
            <w:pPr>
              <w:spacing w:before="120" w:after="120"/>
              <w:jc w:val="center"/>
              <w:rPr>
                <w:sz w:val="22"/>
                <w:szCs w:val="22"/>
                <w:lang w:eastAsia="zh-CN"/>
              </w:rPr>
            </w:pPr>
            <w:r w:rsidRPr="00870918">
              <w:rPr>
                <w:sz w:val="22"/>
                <w:szCs w:val="22"/>
                <w:lang w:eastAsia="zh-CN"/>
              </w:rPr>
              <w:t>BND16,250,000</w:t>
            </w:r>
          </w:p>
          <w:p w14:paraId="0B09638C" w14:textId="77777777" w:rsidR="009C110B" w:rsidRPr="00870918" w:rsidRDefault="009C110B" w:rsidP="009C110B">
            <w:pPr>
              <w:spacing w:before="120" w:after="120"/>
              <w:jc w:val="center"/>
              <w:rPr>
                <w:sz w:val="22"/>
                <w:szCs w:val="22"/>
                <w:lang w:eastAsia="zh-CN"/>
              </w:rPr>
            </w:pPr>
            <w:r w:rsidRPr="00870918">
              <w:rPr>
                <w:sz w:val="22"/>
                <w:szCs w:val="22"/>
                <w:lang w:eastAsia="zh-CN"/>
              </w:rPr>
              <w:t>Annual Fees For</w:t>
            </w:r>
          </w:p>
          <w:p w14:paraId="023CAF4E" w14:textId="77777777" w:rsidR="009C110B" w:rsidRPr="00870918" w:rsidRDefault="009C110B" w:rsidP="009C110B">
            <w:pPr>
              <w:spacing w:before="120" w:after="120"/>
              <w:jc w:val="center"/>
              <w:rPr>
                <w:sz w:val="22"/>
                <w:szCs w:val="22"/>
                <w:lang w:eastAsia="zh-CN"/>
              </w:rPr>
            </w:pPr>
            <w:r w:rsidRPr="00870918">
              <w:rPr>
                <w:sz w:val="22"/>
                <w:szCs w:val="22"/>
                <w:lang w:eastAsia="zh-CN"/>
              </w:rPr>
              <w:t>Use of Radio</w:t>
            </w:r>
          </w:p>
          <w:p w14:paraId="6D1DF4B6" w14:textId="77777777" w:rsidR="009C110B" w:rsidRPr="00870918" w:rsidRDefault="009C110B" w:rsidP="009C110B">
            <w:pPr>
              <w:spacing w:before="120" w:after="120"/>
              <w:jc w:val="center"/>
              <w:rPr>
                <w:sz w:val="22"/>
                <w:szCs w:val="22"/>
                <w:lang w:eastAsia="zh-CN"/>
              </w:rPr>
            </w:pPr>
            <w:r w:rsidRPr="00870918">
              <w:rPr>
                <w:sz w:val="22"/>
                <w:szCs w:val="22"/>
                <w:lang w:eastAsia="zh-CN"/>
              </w:rPr>
              <w:t>Frequency: BND</w:t>
            </w:r>
          </w:p>
          <w:p w14:paraId="2AC7DB7D" w14:textId="3141DEDC" w:rsidR="009C110B" w:rsidRPr="00870918" w:rsidRDefault="009C110B" w:rsidP="009C110B">
            <w:pPr>
              <w:spacing w:before="120" w:after="120"/>
              <w:jc w:val="center"/>
              <w:rPr>
                <w:sz w:val="22"/>
                <w:szCs w:val="22"/>
                <w:lang w:eastAsia="zh-CN"/>
              </w:rPr>
            </w:pPr>
            <w:r w:rsidRPr="00870918">
              <w:rPr>
                <w:sz w:val="22"/>
                <w:szCs w:val="22"/>
                <w:lang w:eastAsia="zh-CN"/>
              </w:rPr>
              <w:t>800,000</w:t>
            </w:r>
          </w:p>
        </w:tc>
        <w:tc>
          <w:tcPr>
            <w:tcW w:w="772" w:type="pct"/>
            <w:vAlign w:val="center"/>
          </w:tcPr>
          <w:p w14:paraId="470F6853" w14:textId="77777777" w:rsidR="009C110B" w:rsidRPr="00870918" w:rsidRDefault="009C110B" w:rsidP="009C110B">
            <w:pPr>
              <w:spacing w:before="120" w:after="120"/>
              <w:jc w:val="center"/>
              <w:rPr>
                <w:sz w:val="22"/>
                <w:szCs w:val="22"/>
                <w:lang w:eastAsia="zh-CN"/>
              </w:rPr>
            </w:pPr>
            <w:r w:rsidRPr="00870918">
              <w:rPr>
                <w:sz w:val="22"/>
                <w:szCs w:val="22"/>
                <w:lang w:eastAsia="zh-CN"/>
              </w:rPr>
              <w:t>Spectrum Rights</w:t>
            </w:r>
          </w:p>
          <w:p w14:paraId="35222027" w14:textId="77777777" w:rsidR="009C110B" w:rsidRPr="00870918" w:rsidRDefault="009C110B" w:rsidP="009C110B">
            <w:pPr>
              <w:spacing w:before="120" w:after="120"/>
              <w:jc w:val="center"/>
              <w:rPr>
                <w:sz w:val="22"/>
                <w:szCs w:val="22"/>
                <w:lang w:eastAsia="zh-CN"/>
              </w:rPr>
            </w:pPr>
            <w:r w:rsidRPr="00870918">
              <w:rPr>
                <w:sz w:val="22"/>
                <w:szCs w:val="22"/>
                <w:lang w:eastAsia="zh-CN"/>
              </w:rPr>
              <w:t>Fee: One-time</w:t>
            </w:r>
          </w:p>
          <w:p w14:paraId="79385680" w14:textId="77777777" w:rsidR="009C110B" w:rsidRPr="00870918" w:rsidRDefault="009C110B" w:rsidP="009C110B">
            <w:pPr>
              <w:spacing w:before="120" w:after="120"/>
              <w:jc w:val="center"/>
              <w:rPr>
                <w:sz w:val="22"/>
                <w:szCs w:val="22"/>
                <w:lang w:eastAsia="zh-CN"/>
              </w:rPr>
            </w:pPr>
            <w:r w:rsidRPr="00870918">
              <w:rPr>
                <w:sz w:val="22"/>
                <w:szCs w:val="22"/>
                <w:lang w:eastAsia="zh-CN"/>
              </w:rPr>
              <w:t>payment</w:t>
            </w:r>
          </w:p>
          <w:p w14:paraId="015B60A5" w14:textId="77777777" w:rsidR="009C110B" w:rsidRPr="00870918" w:rsidRDefault="009C110B" w:rsidP="009C110B">
            <w:pPr>
              <w:spacing w:before="120" w:after="120"/>
              <w:jc w:val="center"/>
              <w:rPr>
                <w:sz w:val="22"/>
                <w:szCs w:val="22"/>
                <w:lang w:eastAsia="zh-CN"/>
              </w:rPr>
            </w:pPr>
            <w:r w:rsidRPr="00870918">
              <w:rPr>
                <w:sz w:val="22"/>
                <w:szCs w:val="22"/>
                <w:lang w:eastAsia="zh-CN"/>
              </w:rPr>
              <w:t>Annual Fees For</w:t>
            </w:r>
          </w:p>
          <w:p w14:paraId="29973C09" w14:textId="77777777" w:rsidR="009C110B" w:rsidRPr="00870918" w:rsidRDefault="009C110B" w:rsidP="009C110B">
            <w:pPr>
              <w:spacing w:before="120" w:after="120"/>
              <w:jc w:val="center"/>
              <w:rPr>
                <w:sz w:val="22"/>
                <w:szCs w:val="22"/>
                <w:lang w:eastAsia="zh-CN"/>
              </w:rPr>
            </w:pPr>
            <w:r w:rsidRPr="00870918">
              <w:rPr>
                <w:sz w:val="22"/>
                <w:szCs w:val="22"/>
                <w:lang w:eastAsia="zh-CN"/>
              </w:rPr>
              <w:t>Use of Radio</w:t>
            </w:r>
          </w:p>
          <w:p w14:paraId="29E6F18D" w14:textId="77777777" w:rsidR="009C110B" w:rsidRPr="00870918" w:rsidRDefault="009C110B" w:rsidP="009C110B">
            <w:pPr>
              <w:spacing w:before="120" w:after="120"/>
              <w:jc w:val="center"/>
              <w:rPr>
                <w:sz w:val="22"/>
                <w:szCs w:val="22"/>
                <w:lang w:eastAsia="zh-CN"/>
              </w:rPr>
            </w:pPr>
            <w:r w:rsidRPr="00870918">
              <w:rPr>
                <w:sz w:val="22"/>
                <w:szCs w:val="22"/>
                <w:lang w:eastAsia="zh-CN"/>
              </w:rPr>
              <w:t>Frequency:</w:t>
            </w:r>
          </w:p>
          <w:p w14:paraId="503C13C4" w14:textId="1BCD69C1" w:rsidR="009C110B" w:rsidRPr="00870918" w:rsidRDefault="009C110B" w:rsidP="009C110B">
            <w:pPr>
              <w:spacing w:before="120" w:after="120"/>
              <w:jc w:val="center"/>
              <w:rPr>
                <w:sz w:val="22"/>
                <w:szCs w:val="22"/>
                <w:lang w:eastAsia="zh-CN"/>
              </w:rPr>
            </w:pPr>
            <w:r w:rsidRPr="00870918">
              <w:rPr>
                <w:sz w:val="22"/>
                <w:szCs w:val="22"/>
                <w:lang w:eastAsia="zh-CN"/>
              </w:rPr>
              <w:t>Annual payment</w:t>
            </w:r>
          </w:p>
        </w:tc>
        <w:tc>
          <w:tcPr>
            <w:tcW w:w="767" w:type="pct"/>
            <w:vAlign w:val="center"/>
          </w:tcPr>
          <w:p w14:paraId="2BCF1960" w14:textId="6298A9E4" w:rsidR="009C110B" w:rsidRPr="00870918" w:rsidRDefault="009C110B" w:rsidP="009C110B">
            <w:pPr>
              <w:spacing w:before="120" w:after="120"/>
              <w:jc w:val="center"/>
              <w:rPr>
                <w:sz w:val="22"/>
                <w:szCs w:val="22"/>
                <w:lang w:eastAsia="zh-CN"/>
              </w:rPr>
            </w:pPr>
            <w:r w:rsidRPr="00870918">
              <w:rPr>
                <w:rFonts w:eastAsia="Batang"/>
                <w:sz w:val="22"/>
                <w:szCs w:val="22"/>
                <w:lang w:val="vi-VN"/>
              </w:rPr>
              <w:t>20 years</w:t>
            </w:r>
          </w:p>
        </w:tc>
        <w:tc>
          <w:tcPr>
            <w:tcW w:w="771" w:type="pct"/>
            <w:vAlign w:val="center"/>
          </w:tcPr>
          <w:p w14:paraId="430D432E" w14:textId="0692302A" w:rsidR="009C110B" w:rsidRPr="00870918" w:rsidRDefault="009C110B" w:rsidP="009C110B">
            <w:pPr>
              <w:spacing w:before="120" w:after="120"/>
              <w:jc w:val="center"/>
              <w:rPr>
                <w:sz w:val="22"/>
                <w:szCs w:val="22"/>
                <w:lang w:eastAsia="zh-CN"/>
              </w:rPr>
            </w:pPr>
            <w:r w:rsidRPr="00870918">
              <w:rPr>
                <w:sz w:val="22"/>
                <w:szCs w:val="22"/>
                <w:lang w:eastAsia="zh-CN"/>
              </w:rPr>
              <w:t>Nationwide</w:t>
            </w:r>
          </w:p>
        </w:tc>
        <w:tc>
          <w:tcPr>
            <w:tcW w:w="690" w:type="pct"/>
            <w:vAlign w:val="center"/>
          </w:tcPr>
          <w:p w14:paraId="6ED7043D" w14:textId="314E63F2" w:rsidR="009C110B" w:rsidRPr="00870918" w:rsidRDefault="009C110B" w:rsidP="009C110B">
            <w:pPr>
              <w:pStyle w:val="ListParagraph"/>
              <w:tabs>
                <w:tab w:val="left" w:pos="419"/>
              </w:tabs>
              <w:spacing w:before="120" w:after="120"/>
              <w:ind w:left="0"/>
              <w:jc w:val="center"/>
              <w:rPr>
                <w:sz w:val="22"/>
                <w:szCs w:val="22"/>
                <w:lang w:eastAsia="zh-CN"/>
              </w:rPr>
            </w:pPr>
            <w:r w:rsidRPr="00870918">
              <w:rPr>
                <w:sz w:val="22"/>
                <w:szCs w:val="22"/>
                <w:lang w:eastAsia="zh-CN"/>
              </w:rPr>
              <w:t>None</w:t>
            </w:r>
          </w:p>
        </w:tc>
      </w:tr>
      <w:tr w:rsidR="009C110B" w:rsidRPr="00870918" w14:paraId="55DBD991" w14:textId="77777777" w:rsidTr="008B2508">
        <w:tc>
          <w:tcPr>
            <w:tcW w:w="692" w:type="pct"/>
          </w:tcPr>
          <w:p w14:paraId="2890872B" w14:textId="3504F4A0" w:rsidR="009C110B" w:rsidRPr="00870918" w:rsidRDefault="009C110B" w:rsidP="009C110B">
            <w:pPr>
              <w:spacing w:before="120" w:after="120"/>
              <w:jc w:val="center"/>
              <w:rPr>
                <w:sz w:val="22"/>
                <w:szCs w:val="22"/>
                <w:lang w:eastAsia="zh-CN"/>
              </w:rPr>
            </w:pPr>
            <w:r w:rsidRPr="00870918">
              <w:rPr>
                <w:sz w:val="22"/>
                <w:szCs w:val="22"/>
                <w:lang w:eastAsia="zh-CN"/>
              </w:rPr>
              <w:t>Pakistan</w:t>
            </w:r>
          </w:p>
        </w:tc>
        <w:tc>
          <w:tcPr>
            <w:tcW w:w="615" w:type="pct"/>
            <w:vAlign w:val="center"/>
          </w:tcPr>
          <w:p w14:paraId="1A2974BF" w14:textId="77777777" w:rsidR="009C110B" w:rsidRPr="00870918" w:rsidRDefault="009C110B" w:rsidP="009C110B">
            <w:pPr>
              <w:spacing w:before="120" w:after="120"/>
              <w:rPr>
                <w:sz w:val="22"/>
                <w:szCs w:val="22"/>
                <w:lang w:eastAsia="zh-CN"/>
              </w:rPr>
            </w:pPr>
            <w:r w:rsidRPr="00870918">
              <w:rPr>
                <w:sz w:val="22"/>
                <w:szCs w:val="22"/>
                <w:lang w:eastAsia="zh-CN"/>
              </w:rPr>
              <w:t>1800 MHz, 2100MHz for Year 2021</w:t>
            </w:r>
          </w:p>
          <w:p w14:paraId="437075F7" w14:textId="77777777" w:rsidR="009C110B" w:rsidRPr="00870918" w:rsidRDefault="009C110B" w:rsidP="009C110B">
            <w:pPr>
              <w:spacing w:before="120" w:after="120"/>
              <w:rPr>
                <w:sz w:val="22"/>
                <w:szCs w:val="22"/>
                <w:lang w:eastAsia="zh-CN"/>
              </w:rPr>
            </w:pPr>
          </w:p>
          <w:p w14:paraId="4B9E5197" w14:textId="7863780A" w:rsidR="009C110B" w:rsidRPr="00870918" w:rsidRDefault="009C110B" w:rsidP="009C110B">
            <w:pPr>
              <w:spacing w:before="120" w:after="120"/>
              <w:jc w:val="center"/>
              <w:rPr>
                <w:sz w:val="22"/>
                <w:szCs w:val="22"/>
                <w:lang w:eastAsia="zh-CN"/>
              </w:rPr>
            </w:pPr>
            <w:r w:rsidRPr="00870918">
              <w:rPr>
                <w:sz w:val="22"/>
                <w:szCs w:val="22"/>
                <w:lang w:eastAsia="zh-CN"/>
              </w:rPr>
              <w:t xml:space="preserve">(previous years details avail on </w:t>
            </w:r>
            <w:hyperlink r:id="rId28" w:history="1">
              <w:r w:rsidRPr="00870918">
                <w:rPr>
                  <w:rStyle w:val="Hyperlink"/>
                  <w:color w:val="auto"/>
                  <w:sz w:val="22"/>
                  <w:szCs w:val="22"/>
                </w:rPr>
                <w:t>Spectrum Auctions PTA</w:t>
              </w:r>
            </w:hyperlink>
            <w:r w:rsidRPr="00870918">
              <w:rPr>
                <w:sz w:val="22"/>
                <w:szCs w:val="22"/>
              </w:rPr>
              <w:t>)</w:t>
            </w:r>
          </w:p>
        </w:tc>
        <w:tc>
          <w:tcPr>
            <w:tcW w:w="693" w:type="pct"/>
            <w:vAlign w:val="center"/>
          </w:tcPr>
          <w:p w14:paraId="257912B5" w14:textId="78FA61B4" w:rsidR="009C110B" w:rsidRPr="00870918" w:rsidRDefault="009C110B" w:rsidP="009C110B">
            <w:pPr>
              <w:spacing w:before="120" w:after="120"/>
              <w:rPr>
                <w:sz w:val="22"/>
                <w:szCs w:val="22"/>
                <w:lang w:eastAsia="zh-CN"/>
              </w:rPr>
            </w:pPr>
            <w:r w:rsidRPr="00870918">
              <w:rPr>
                <w:sz w:val="22"/>
                <w:szCs w:val="22"/>
                <w:lang w:eastAsia="zh-CN"/>
              </w:rPr>
              <w:t>31 Mil USD/MHz/15year,</w:t>
            </w:r>
          </w:p>
          <w:p w14:paraId="30CF737C" w14:textId="3B0FAA4B" w:rsidR="009C110B" w:rsidRPr="00870918" w:rsidRDefault="009C110B" w:rsidP="009C110B">
            <w:pPr>
              <w:spacing w:before="120" w:after="120"/>
              <w:rPr>
                <w:sz w:val="22"/>
                <w:szCs w:val="22"/>
                <w:lang w:eastAsia="zh-CN"/>
              </w:rPr>
            </w:pPr>
            <w:r w:rsidRPr="00870918">
              <w:rPr>
                <w:sz w:val="22"/>
                <w:szCs w:val="22"/>
                <w:lang w:eastAsia="zh-CN"/>
              </w:rPr>
              <w:t>29 Mil USD/MHz/15year</w:t>
            </w:r>
          </w:p>
          <w:p w14:paraId="13ACE6F3" w14:textId="218E2BB3" w:rsidR="009C110B" w:rsidRPr="00870918" w:rsidRDefault="009C110B" w:rsidP="009C110B">
            <w:pPr>
              <w:spacing w:before="120" w:after="120"/>
              <w:jc w:val="center"/>
              <w:rPr>
                <w:sz w:val="22"/>
                <w:szCs w:val="22"/>
                <w:lang w:eastAsia="zh-CN"/>
              </w:rPr>
            </w:pPr>
            <w:r w:rsidRPr="00870918">
              <w:rPr>
                <w:sz w:val="22"/>
                <w:szCs w:val="22"/>
                <w:lang w:eastAsia="zh-CN"/>
              </w:rPr>
              <w:t>Both Reserved/starting price and auction price were same</w:t>
            </w:r>
          </w:p>
        </w:tc>
        <w:tc>
          <w:tcPr>
            <w:tcW w:w="772" w:type="pct"/>
            <w:vAlign w:val="center"/>
          </w:tcPr>
          <w:p w14:paraId="662F28B9" w14:textId="77777777" w:rsidR="009C110B" w:rsidRPr="00870918" w:rsidRDefault="009C110B" w:rsidP="009C110B">
            <w:pPr>
              <w:spacing w:before="120" w:after="120"/>
              <w:rPr>
                <w:sz w:val="22"/>
                <w:szCs w:val="22"/>
                <w:lang w:eastAsia="zh-CN"/>
              </w:rPr>
            </w:pPr>
            <w:r w:rsidRPr="00870918">
              <w:rPr>
                <w:sz w:val="22"/>
                <w:szCs w:val="22"/>
                <w:lang w:eastAsia="zh-CN"/>
              </w:rPr>
              <w:sym w:font="Symbol" w:char="F0B7"/>
            </w:r>
            <w:r w:rsidRPr="00870918">
              <w:rPr>
                <w:sz w:val="22"/>
                <w:szCs w:val="22"/>
                <w:lang w:eastAsia="zh-CN"/>
              </w:rPr>
              <w:t xml:space="preserve"> 100% </w:t>
            </w:r>
            <w:proofErr w:type="gramStart"/>
            <w:r w:rsidRPr="00870918">
              <w:rPr>
                <w:sz w:val="22"/>
                <w:szCs w:val="22"/>
                <w:lang w:eastAsia="zh-CN"/>
              </w:rPr>
              <w:t>at</w:t>
            </w:r>
            <w:proofErr w:type="gramEnd"/>
            <w:r w:rsidRPr="00870918">
              <w:rPr>
                <w:sz w:val="22"/>
                <w:szCs w:val="22"/>
                <w:lang w:eastAsia="zh-CN"/>
              </w:rPr>
              <w:t xml:space="preserve"> the day license granted</w:t>
            </w:r>
          </w:p>
          <w:p w14:paraId="3A3A31FA" w14:textId="77777777" w:rsidR="009C110B" w:rsidRPr="00870918" w:rsidRDefault="009C110B" w:rsidP="009C110B">
            <w:pPr>
              <w:spacing w:before="120" w:after="120"/>
              <w:rPr>
                <w:sz w:val="22"/>
                <w:szCs w:val="22"/>
                <w:lang w:eastAsia="zh-CN"/>
              </w:rPr>
            </w:pPr>
            <w:r w:rsidRPr="00870918">
              <w:rPr>
                <w:sz w:val="22"/>
                <w:szCs w:val="22"/>
                <w:lang w:eastAsia="zh-CN"/>
              </w:rPr>
              <w:t>or</w:t>
            </w:r>
          </w:p>
          <w:p w14:paraId="4D78F2AF" w14:textId="77777777" w:rsidR="00CE6AF3" w:rsidRPr="00870918" w:rsidRDefault="009C110B" w:rsidP="009C110B">
            <w:pPr>
              <w:spacing w:before="120" w:after="120"/>
              <w:rPr>
                <w:sz w:val="22"/>
                <w:szCs w:val="22"/>
                <w:lang w:eastAsia="zh-CN"/>
              </w:rPr>
            </w:pPr>
            <w:r w:rsidRPr="00870918">
              <w:rPr>
                <w:sz w:val="22"/>
                <w:szCs w:val="22"/>
                <w:lang w:eastAsia="zh-CN"/>
              </w:rPr>
              <w:sym w:font="Symbol" w:char="F0B7"/>
            </w:r>
            <w:r w:rsidRPr="00870918">
              <w:rPr>
                <w:sz w:val="22"/>
                <w:szCs w:val="22"/>
                <w:lang w:eastAsia="zh-CN"/>
              </w:rPr>
              <w:t xml:space="preserve"> 50% </w:t>
            </w:r>
            <w:proofErr w:type="gramStart"/>
            <w:r w:rsidRPr="00870918">
              <w:rPr>
                <w:sz w:val="22"/>
                <w:szCs w:val="22"/>
                <w:lang w:eastAsia="zh-CN"/>
              </w:rPr>
              <w:t>at</w:t>
            </w:r>
            <w:proofErr w:type="gramEnd"/>
            <w:r w:rsidRPr="00870918">
              <w:rPr>
                <w:sz w:val="22"/>
                <w:szCs w:val="22"/>
                <w:lang w:eastAsia="zh-CN"/>
              </w:rPr>
              <w:t xml:space="preserve"> the day license granted and remaining in 5 equal installments</w:t>
            </w:r>
          </w:p>
          <w:p w14:paraId="6B24AAA0" w14:textId="5C714A04" w:rsidR="009C110B" w:rsidRPr="00A52BED" w:rsidRDefault="009C110B" w:rsidP="00A52BED">
            <w:pPr>
              <w:spacing w:before="120" w:after="120"/>
              <w:rPr>
                <w:rFonts w:eastAsia="SimSun"/>
                <w:sz w:val="22"/>
                <w:szCs w:val="22"/>
                <w:lang w:eastAsia="zh-CN"/>
              </w:rPr>
            </w:pPr>
            <w:r w:rsidRPr="00870918">
              <w:rPr>
                <w:sz w:val="22"/>
                <w:szCs w:val="22"/>
                <w:lang w:eastAsia="zh-CN"/>
              </w:rPr>
              <w:t>in the next five years</w:t>
            </w:r>
          </w:p>
        </w:tc>
        <w:tc>
          <w:tcPr>
            <w:tcW w:w="767" w:type="pct"/>
            <w:vAlign w:val="center"/>
          </w:tcPr>
          <w:p w14:paraId="78B2BEB9" w14:textId="04AB67F2" w:rsidR="009C110B" w:rsidRPr="00870918" w:rsidRDefault="009C110B" w:rsidP="009C110B">
            <w:pPr>
              <w:spacing w:before="120" w:after="120"/>
              <w:jc w:val="center"/>
              <w:rPr>
                <w:rFonts w:eastAsia="Batang"/>
                <w:sz w:val="22"/>
                <w:szCs w:val="22"/>
                <w:lang w:val="vi-VN"/>
              </w:rPr>
            </w:pPr>
            <w:r w:rsidRPr="00870918">
              <w:rPr>
                <w:sz w:val="22"/>
                <w:szCs w:val="22"/>
                <w:lang w:eastAsia="zh-CN"/>
              </w:rPr>
              <w:t>15 years</w:t>
            </w:r>
          </w:p>
        </w:tc>
        <w:tc>
          <w:tcPr>
            <w:tcW w:w="771" w:type="pct"/>
            <w:vAlign w:val="center"/>
          </w:tcPr>
          <w:p w14:paraId="7C4BB01F" w14:textId="2090A8AA" w:rsidR="009C110B" w:rsidRPr="00870918" w:rsidRDefault="009C110B" w:rsidP="009C110B">
            <w:pPr>
              <w:spacing w:before="120" w:after="120"/>
              <w:jc w:val="center"/>
              <w:rPr>
                <w:sz w:val="22"/>
                <w:szCs w:val="22"/>
                <w:lang w:eastAsia="zh-CN"/>
              </w:rPr>
            </w:pPr>
            <w:r w:rsidRPr="00870918">
              <w:rPr>
                <w:sz w:val="22"/>
                <w:szCs w:val="22"/>
                <w:lang w:eastAsia="zh-CN"/>
              </w:rPr>
              <w:t>Cellular Mobile License, Nationwide</w:t>
            </w:r>
          </w:p>
        </w:tc>
        <w:tc>
          <w:tcPr>
            <w:tcW w:w="690" w:type="pct"/>
            <w:vAlign w:val="center"/>
          </w:tcPr>
          <w:p w14:paraId="7EB08B45" w14:textId="278CB28D" w:rsidR="009C110B" w:rsidRPr="00870918" w:rsidRDefault="009C110B" w:rsidP="009C110B">
            <w:pPr>
              <w:pStyle w:val="ListParagraph"/>
              <w:tabs>
                <w:tab w:val="left" w:pos="419"/>
              </w:tabs>
              <w:spacing w:before="120" w:after="120"/>
              <w:ind w:left="0"/>
              <w:jc w:val="center"/>
              <w:rPr>
                <w:sz w:val="22"/>
                <w:szCs w:val="22"/>
                <w:lang w:eastAsia="zh-CN"/>
              </w:rPr>
            </w:pPr>
            <w:r w:rsidRPr="00870918">
              <w:rPr>
                <w:sz w:val="22"/>
                <w:szCs w:val="22"/>
                <w:lang w:eastAsia="zh-CN"/>
              </w:rPr>
              <w:t>3% annual increase in population coverage every year</w:t>
            </w:r>
          </w:p>
        </w:tc>
      </w:tr>
      <w:tr w:rsidR="009C110B" w:rsidRPr="00870918" w14:paraId="5358997B" w14:textId="77777777" w:rsidTr="009C110B">
        <w:tc>
          <w:tcPr>
            <w:tcW w:w="692" w:type="pct"/>
          </w:tcPr>
          <w:p w14:paraId="1F370D5B" w14:textId="39CD71C5" w:rsidR="009C110B" w:rsidRPr="00870918" w:rsidRDefault="009C110B" w:rsidP="009C110B">
            <w:pPr>
              <w:spacing w:before="120" w:after="120"/>
              <w:jc w:val="center"/>
              <w:rPr>
                <w:sz w:val="22"/>
                <w:szCs w:val="22"/>
                <w:lang w:eastAsia="zh-CN"/>
              </w:rPr>
            </w:pPr>
            <w:r w:rsidRPr="00870918">
              <w:rPr>
                <w:sz w:val="22"/>
                <w:szCs w:val="22"/>
                <w:lang w:eastAsia="zh-CN"/>
              </w:rPr>
              <w:t xml:space="preserve">Palau </w:t>
            </w:r>
          </w:p>
        </w:tc>
        <w:tc>
          <w:tcPr>
            <w:tcW w:w="4308" w:type="pct"/>
            <w:gridSpan w:val="6"/>
            <w:vAlign w:val="center"/>
          </w:tcPr>
          <w:p w14:paraId="5BBBEBF9" w14:textId="1992563B" w:rsidR="009C110B" w:rsidRPr="00870918" w:rsidRDefault="009C110B" w:rsidP="009C110B">
            <w:pPr>
              <w:pStyle w:val="ListParagraph"/>
              <w:tabs>
                <w:tab w:val="left" w:pos="419"/>
              </w:tabs>
              <w:spacing w:before="120" w:after="120"/>
              <w:ind w:left="0"/>
              <w:jc w:val="center"/>
              <w:rPr>
                <w:sz w:val="22"/>
                <w:szCs w:val="22"/>
                <w:lang w:eastAsia="zh-CN"/>
              </w:rPr>
            </w:pPr>
            <w:r w:rsidRPr="00870918">
              <w:rPr>
                <w:sz w:val="22"/>
                <w:szCs w:val="22"/>
                <w:lang w:eastAsia="zh-CN"/>
              </w:rPr>
              <w:t>No</w:t>
            </w:r>
          </w:p>
        </w:tc>
      </w:tr>
      <w:tr w:rsidR="009C110B" w:rsidRPr="00870918" w14:paraId="27027143" w14:textId="77777777" w:rsidTr="009C110B">
        <w:tc>
          <w:tcPr>
            <w:tcW w:w="692" w:type="pct"/>
            <w:vMerge w:val="restart"/>
          </w:tcPr>
          <w:p w14:paraId="0A5F218E" w14:textId="4701E689" w:rsidR="009C110B" w:rsidRPr="009E46C0" w:rsidRDefault="009C110B" w:rsidP="009E46C0">
            <w:pPr>
              <w:spacing w:before="120" w:after="120"/>
              <w:jc w:val="center"/>
              <w:rPr>
                <w:rFonts w:eastAsia="SimSun"/>
                <w:sz w:val="22"/>
                <w:szCs w:val="22"/>
                <w:lang w:eastAsia="zh-CN"/>
              </w:rPr>
            </w:pPr>
            <w:r w:rsidRPr="00870918">
              <w:rPr>
                <w:sz w:val="22"/>
                <w:szCs w:val="22"/>
                <w:lang w:eastAsia="zh-CN"/>
              </w:rPr>
              <w:t>Nepal</w:t>
            </w:r>
          </w:p>
        </w:tc>
        <w:tc>
          <w:tcPr>
            <w:tcW w:w="615" w:type="pct"/>
            <w:vAlign w:val="center"/>
          </w:tcPr>
          <w:p w14:paraId="7E970578" w14:textId="6B727BDF" w:rsidR="009C110B" w:rsidRPr="00870918" w:rsidRDefault="009C110B" w:rsidP="009C110B">
            <w:pPr>
              <w:spacing w:before="120" w:after="120"/>
              <w:rPr>
                <w:sz w:val="22"/>
                <w:szCs w:val="22"/>
                <w:lang w:eastAsia="zh-CN"/>
              </w:rPr>
            </w:pPr>
            <w:r w:rsidRPr="00870918">
              <w:rPr>
                <w:sz w:val="22"/>
                <w:szCs w:val="22"/>
                <w:lang w:eastAsia="zh-CN"/>
              </w:rPr>
              <w:t>900MHz</w:t>
            </w:r>
          </w:p>
        </w:tc>
        <w:tc>
          <w:tcPr>
            <w:tcW w:w="693" w:type="pct"/>
            <w:vAlign w:val="center"/>
          </w:tcPr>
          <w:p w14:paraId="02B9D857" w14:textId="220703BD" w:rsidR="009C110B" w:rsidRPr="00870918" w:rsidRDefault="009C110B" w:rsidP="009C110B">
            <w:pPr>
              <w:spacing w:before="120" w:after="120"/>
              <w:rPr>
                <w:sz w:val="22"/>
                <w:szCs w:val="22"/>
                <w:lang w:eastAsia="zh-CN"/>
              </w:rPr>
            </w:pPr>
            <w:r w:rsidRPr="00870918">
              <w:rPr>
                <w:sz w:val="22"/>
                <w:szCs w:val="22"/>
                <w:lang w:eastAsia="zh-CN"/>
              </w:rPr>
              <w:t>24 (Base Rate) 38.88(Auction Price)</w:t>
            </w:r>
          </w:p>
        </w:tc>
        <w:tc>
          <w:tcPr>
            <w:tcW w:w="772" w:type="pct"/>
            <w:vAlign w:val="center"/>
          </w:tcPr>
          <w:p w14:paraId="2EAD2BF1" w14:textId="02272887" w:rsidR="009C110B" w:rsidRPr="00870918" w:rsidRDefault="009C110B" w:rsidP="009C110B">
            <w:pPr>
              <w:spacing w:before="120" w:after="120"/>
              <w:rPr>
                <w:sz w:val="22"/>
                <w:szCs w:val="22"/>
                <w:lang w:eastAsia="zh-CN"/>
              </w:rPr>
            </w:pPr>
            <w:r w:rsidRPr="00870918">
              <w:rPr>
                <w:sz w:val="22"/>
                <w:szCs w:val="22"/>
                <w:lang w:eastAsia="zh-CN"/>
              </w:rPr>
              <w:t>yearly</w:t>
            </w:r>
          </w:p>
        </w:tc>
        <w:tc>
          <w:tcPr>
            <w:tcW w:w="1538" w:type="pct"/>
            <w:gridSpan w:val="2"/>
            <w:vMerge w:val="restart"/>
          </w:tcPr>
          <w:p w14:paraId="52205BB4" w14:textId="2EF5DF47" w:rsidR="009C110B" w:rsidRPr="009E46C0" w:rsidRDefault="009C110B" w:rsidP="009E46C0">
            <w:pPr>
              <w:spacing w:before="120" w:after="120"/>
              <w:jc w:val="center"/>
              <w:rPr>
                <w:rFonts w:eastAsia="SimSun"/>
                <w:sz w:val="22"/>
                <w:szCs w:val="22"/>
                <w:lang w:eastAsia="zh-CN"/>
              </w:rPr>
            </w:pPr>
            <w:r w:rsidRPr="00870918">
              <w:rPr>
                <w:sz w:val="22"/>
                <w:szCs w:val="22"/>
                <w:lang w:eastAsia="zh-CN"/>
              </w:rPr>
              <w:t>Until the validity of Service License</w:t>
            </w:r>
          </w:p>
        </w:tc>
        <w:tc>
          <w:tcPr>
            <w:tcW w:w="690" w:type="pct"/>
            <w:vMerge w:val="restart"/>
          </w:tcPr>
          <w:p w14:paraId="6896C250" w14:textId="77777777" w:rsidR="009C110B" w:rsidRPr="00870918" w:rsidRDefault="009C110B" w:rsidP="009C110B">
            <w:pPr>
              <w:spacing w:before="120" w:after="120"/>
              <w:rPr>
                <w:sz w:val="22"/>
                <w:szCs w:val="22"/>
                <w:lang w:eastAsia="zh-CN"/>
              </w:rPr>
            </w:pPr>
            <w:r w:rsidRPr="00870918">
              <w:rPr>
                <w:sz w:val="22"/>
                <w:szCs w:val="22"/>
                <w:lang w:eastAsia="zh-CN"/>
              </w:rPr>
              <w:t xml:space="preserve">• The operator shall ensure that it shall provide national 4G </w:t>
            </w:r>
            <w:r w:rsidRPr="00870918">
              <w:rPr>
                <w:sz w:val="22"/>
                <w:szCs w:val="22"/>
                <w:lang w:eastAsia="zh-CN"/>
              </w:rPr>
              <w:lastRenderedPageBreak/>
              <w:t>coverage (in all 7 provinces and 77 districts) within a specified period</w:t>
            </w:r>
          </w:p>
          <w:p w14:paraId="7AA96B6C" w14:textId="77777777" w:rsidR="009C110B" w:rsidRPr="00870918" w:rsidRDefault="009C110B" w:rsidP="009C110B">
            <w:pPr>
              <w:spacing w:before="120" w:after="120"/>
              <w:rPr>
                <w:sz w:val="22"/>
                <w:szCs w:val="22"/>
                <w:lang w:eastAsia="zh-CN"/>
              </w:rPr>
            </w:pPr>
            <w:r w:rsidRPr="00870918">
              <w:rPr>
                <w:sz w:val="22"/>
                <w:szCs w:val="22"/>
                <w:lang w:eastAsia="zh-CN"/>
              </w:rPr>
              <w:t>• 4G coverage in urban area shall be 95% (by population) by end of 2022.</w:t>
            </w:r>
          </w:p>
          <w:p w14:paraId="508B11CF" w14:textId="77777777" w:rsidR="009C110B" w:rsidRPr="00870918" w:rsidRDefault="009C110B" w:rsidP="009C110B">
            <w:pPr>
              <w:spacing w:before="120" w:after="120"/>
              <w:rPr>
                <w:sz w:val="22"/>
                <w:szCs w:val="22"/>
                <w:lang w:eastAsia="zh-CN"/>
              </w:rPr>
            </w:pPr>
            <w:r w:rsidRPr="00870918">
              <w:rPr>
                <w:sz w:val="22"/>
                <w:szCs w:val="22"/>
                <w:lang w:eastAsia="zh-CN"/>
              </w:rPr>
              <w:t>• 4G coverage in rural areas of municipalities and rural municipalities shall be 90% (by population) within a specified period</w:t>
            </w:r>
          </w:p>
          <w:p w14:paraId="02370A8B" w14:textId="77777777" w:rsidR="009C110B" w:rsidRPr="00870918" w:rsidRDefault="009C110B" w:rsidP="009C110B">
            <w:pPr>
              <w:spacing w:before="120" w:after="120"/>
              <w:rPr>
                <w:sz w:val="22"/>
                <w:szCs w:val="22"/>
                <w:lang w:eastAsia="zh-CN"/>
              </w:rPr>
            </w:pPr>
            <w:r w:rsidRPr="00870918">
              <w:rPr>
                <w:sz w:val="22"/>
                <w:szCs w:val="22"/>
                <w:lang w:eastAsia="zh-CN"/>
              </w:rPr>
              <w:t>• 4G coverage in Tourist Areas/Specified National parks/Highway shall be 95% within a specified period.</w:t>
            </w:r>
          </w:p>
          <w:p w14:paraId="149C2FE5" w14:textId="77777777" w:rsidR="009C110B" w:rsidRPr="00870918" w:rsidRDefault="009C110B" w:rsidP="009C110B">
            <w:pPr>
              <w:spacing w:before="120" w:after="120"/>
              <w:rPr>
                <w:sz w:val="22"/>
                <w:szCs w:val="22"/>
                <w:lang w:eastAsia="zh-CN"/>
              </w:rPr>
            </w:pPr>
            <w:r w:rsidRPr="00870918">
              <w:rPr>
                <w:sz w:val="22"/>
                <w:szCs w:val="22"/>
                <w:lang w:eastAsia="zh-CN"/>
              </w:rPr>
              <w:t>• All installed 4G sites shall be of LTE advance standard.</w:t>
            </w:r>
          </w:p>
          <w:p w14:paraId="3E6AEC92" w14:textId="46E61CEA" w:rsidR="009C110B" w:rsidRPr="00870918" w:rsidRDefault="009C110B" w:rsidP="009C110B">
            <w:pPr>
              <w:pStyle w:val="ListParagraph"/>
              <w:tabs>
                <w:tab w:val="left" w:pos="419"/>
              </w:tabs>
              <w:spacing w:before="120" w:after="120"/>
              <w:ind w:left="0"/>
              <w:jc w:val="center"/>
              <w:rPr>
                <w:sz w:val="22"/>
                <w:szCs w:val="22"/>
                <w:lang w:eastAsia="zh-CN"/>
              </w:rPr>
            </w:pPr>
            <w:r w:rsidRPr="00870918">
              <w:rPr>
                <w:sz w:val="22"/>
                <w:szCs w:val="22"/>
                <w:lang w:eastAsia="zh-CN"/>
              </w:rPr>
              <w:t xml:space="preserve">• User experience (Download Speed) shall be of </w:t>
            </w:r>
            <w:r w:rsidRPr="00870918">
              <w:rPr>
                <w:sz w:val="22"/>
                <w:szCs w:val="22"/>
                <w:lang w:eastAsia="zh-CN"/>
              </w:rPr>
              <w:lastRenderedPageBreak/>
              <w:t>minimum of 20Mbps in urban and 10Mbps in rural areas.</w:t>
            </w:r>
          </w:p>
        </w:tc>
      </w:tr>
      <w:tr w:rsidR="009C110B" w:rsidRPr="00870918" w14:paraId="7213CF0A" w14:textId="77777777" w:rsidTr="009C110B">
        <w:tc>
          <w:tcPr>
            <w:tcW w:w="692" w:type="pct"/>
            <w:vMerge/>
          </w:tcPr>
          <w:p w14:paraId="061EE24F" w14:textId="77777777" w:rsidR="009C110B" w:rsidRPr="00870918" w:rsidRDefault="009C110B" w:rsidP="009C110B">
            <w:pPr>
              <w:spacing w:before="120" w:after="120"/>
              <w:rPr>
                <w:sz w:val="22"/>
                <w:szCs w:val="22"/>
                <w:lang w:eastAsia="zh-CN"/>
              </w:rPr>
            </w:pPr>
          </w:p>
        </w:tc>
        <w:tc>
          <w:tcPr>
            <w:tcW w:w="615" w:type="pct"/>
            <w:vAlign w:val="center"/>
          </w:tcPr>
          <w:p w14:paraId="69DC920A" w14:textId="0BD36391" w:rsidR="009C110B" w:rsidRPr="00870918" w:rsidRDefault="009C110B" w:rsidP="009C110B">
            <w:pPr>
              <w:spacing w:before="120" w:after="120"/>
              <w:rPr>
                <w:sz w:val="22"/>
                <w:szCs w:val="22"/>
                <w:lang w:eastAsia="zh-CN"/>
              </w:rPr>
            </w:pPr>
            <w:r w:rsidRPr="00870918">
              <w:rPr>
                <w:sz w:val="22"/>
                <w:szCs w:val="22"/>
                <w:lang w:eastAsia="zh-CN"/>
              </w:rPr>
              <w:t>1800MHz</w:t>
            </w:r>
          </w:p>
        </w:tc>
        <w:tc>
          <w:tcPr>
            <w:tcW w:w="693" w:type="pct"/>
            <w:vAlign w:val="center"/>
          </w:tcPr>
          <w:p w14:paraId="479F5A83" w14:textId="77777777" w:rsidR="009C110B" w:rsidRPr="00870918" w:rsidRDefault="009C110B" w:rsidP="009C110B">
            <w:pPr>
              <w:spacing w:before="120" w:after="120"/>
              <w:rPr>
                <w:sz w:val="22"/>
                <w:szCs w:val="22"/>
                <w:lang w:eastAsia="zh-CN"/>
              </w:rPr>
            </w:pPr>
            <w:r w:rsidRPr="00870918">
              <w:rPr>
                <w:sz w:val="22"/>
                <w:szCs w:val="22"/>
                <w:lang w:eastAsia="zh-CN"/>
              </w:rPr>
              <w:t>18 (Base Rate)</w:t>
            </w:r>
          </w:p>
          <w:p w14:paraId="4DDB8351" w14:textId="47602D34" w:rsidR="009C110B" w:rsidRPr="00870918" w:rsidRDefault="009C110B" w:rsidP="009C110B">
            <w:pPr>
              <w:spacing w:before="120" w:after="120"/>
              <w:rPr>
                <w:sz w:val="22"/>
                <w:szCs w:val="22"/>
                <w:lang w:eastAsia="zh-CN"/>
              </w:rPr>
            </w:pPr>
            <w:r w:rsidRPr="00870918">
              <w:rPr>
                <w:sz w:val="22"/>
                <w:szCs w:val="22"/>
                <w:lang w:eastAsia="zh-CN"/>
              </w:rPr>
              <w:t>29(Auction Price)</w:t>
            </w:r>
          </w:p>
        </w:tc>
        <w:tc>
          <w:tcPr>
            <w:tcW w:w="772" w:type="pct"/>
            <w:vAlign w:val="center"/>
          </w:tcPr>
          <w:p w14:paraId="794993AA" w14:textId="4FB30705" w:rsidR="009C110B" w:rsidRPr="00870918" w:rsidRDefault="009C110B" w:rsidP="009C110B">
            <w:pPr>
              <w:spacing w:before="120" w:after="120"/>
              <w:rPr>
                <w:sz w:val="22"/>
                <w:szCs w:val="22"/>
                <w:lang w:eastAsia="zh-CN"/>
              </w:rPr>
            </w:pPr>
            <w:r w:rsidRPr="00870918">
              <w:rPr>
                <w:sz w:val="22"/>
                <w:szCs w:val="22"/>
                <w:lang w:eastAsia="zh-CN"/>
              </w:rPr>
              <w:t>yearly</w:t>
            </w:r>
          </w:p>
        </w:tc>
        <w:tc>
          <w:tcPr>
            <w:tcW w:w="1538" w:type="pct"/>
            <w:gridSpan w:val="2"/>
            <w:vMerge/>
          </w:tcPr>
          <w:p w14:paraId="6398DB4A" w14:textId="1B7DF874" w:rsidR="009C110B" w:rsidRPr="00870918" w:rsidRDefault="009C110B" w:rsidP="009C110B">
            <w:pPr>
              <w:spacing w:before="120" w:after="120"/>
              <w:jc w:val="center"/>
              <w:rPr>
                <w:sz w:val="22"/>
                <w:szCs w:val="22"/>
                <w:lang w:eastAsia="zh-CN"/>
              </w:rPr>
            </w:pPr>
          </w:p>
        </w:tc>
        <w:tc>
          <w:tcPr>
            <w:tcW w:w="690" w:type="pct"/>
            <w:vMerge/>
            <w:vAlign w:val="center"/>
          </w:tcPr>
          <w:p w14:paraId="7A217F0B" w14:textId="77777777" w:rsidR="009C110B" w:rsidRPr="00870918" w:rsidRDefault="009C110B" w:rsidP="009C110B">
            <w:pPr>
              <w:pStyle w:val="ListParagraph"/>
              <w:tabs>
                <w:tab w:val="left" w:pos="419"/>
              </w:tabs>
              <w:spacing w:before="120" w:after="120"/>
              <w:ind w:left="0"/>
              <w:jc w:val="center"/>
              <w:rPr>
                <w:sz w:val="22"/>
                <w:szCs w:val="22"/>
                <w:lang w:eastAsia="zh-CN"/>
              </w:rPr>
            </w:pPr>
          </w:p>
        </w:tc>
      </w:tr>
      <w:tr w:rsidR="009C110B" w:rsidRPr="00870918" w14:paraId="4EE8E45C" w14:textId="77777777" w:rsidTr="009C110B">
        <w:tc>
          <w:tcPr>
            <w:tcW w:w="692" w:type="pct"/>
            <w:vMerge/>
          </w:tcPr>
          <w:p w14:paraId="3BB46DF6" w14:textId="77777777" w:rsidR="009C110B" w:rsidRPr="00870918" w:rsidRDefault="009C110B" w:rsidP="009C110B">
            <w:pPr>
              <w:spacing w:before="120" w:after="120"/>
              <w:rPr>
                <w:sz w:val="22"/>
                <w:szCs w:val="22"/>
                <w:lang w:eastAsia="zh-CN"/>
              </w:rPr>
            </w:pPr>
          </w:p>
        </w:tc>
        <w:tc>
          <w:tcPr>
            <w:tcW w:w="615" w:type="pct"/>
            <w:vAlign w:val="center"/>
          </w:tcPr>
          <w:p w14:paraId="13EB4BF0" w14:textId="700055F4" w:rsidR="009C110B" w:rsidRPr="00870918" w:rsidRDefault="009C110B" w:rsidP="009C110B">
            <w:pPr>
              <w:spacing w:before="120" w:after="120"/>
              <w:rPr>
                <w:sz w:val="22"/>
                <w:szCs w:val="22"/>
                <w:lang w:eastAsia="zh-CN"/>
              </w:rPr>
            </w:pPr>
            <w:r w:rsidRPr="00870918">
              <w:rPr>
                <w:sz w:val="22"/>
                <w:szCs w:val="22"/>
                <w:lang w:eastAsia="zh-CN"/>
              </w:rPr>
              <w:t>2100MHz</w:t>
            </w:r>
          </w:p>
        </w:tc>
        <w:tc>
          <w:tcPr>
            <w:tcW w:w="693" w:type="pct"/>
            <w:vAlign w:val="center"/>
          </w:tcPr>
          <w:p w14:paraId="57EE6002" w14:textId="77777777" w:rsidR="009C110B" w:rsidRPr="00870918" w:rsidRDefault="009C110B" w:rsidP="009C110B">
            <w:pPr>
              <w:spacing w:before="120" w:after="120"/>
              <w:rPr>
                <w:sz w:val="22"/>
                <w:szCs w:val="22"/>
                <w:lang w:eastAsia="zh-CN"/>
              </w:rPr>
            </w:pPr>
            <w:r w:rsidRPr="00870918">
              <w:rPr>
                <w:sz w:val="22"/>
                <w:szCs w:val="22"/>
                <w:lang w:eastAsia="zh-CN"/>
              </w:rPr>
              <w:t>12(Base Rate)</w:t>
            </w:r>
          </w:p>
          <w:p w14:paraId="44CCFA4C" w14:textId="6EE61BFE" w:rsidR="009C110B" w:rsidRPr="00870918" w:rsidRDefault="009C110B" w:rsidP="009C110B">
            <w:pPr>
              <w:spacing w:before="120" w:after="120"/>
              <w:rPr>
                <w:sz w:val="22"/>
                <w:szCs w:val="22"/>
                <w:lang w:eastAsia="zh-CN"/>
              </w:rPr>
            </w:pPr>
            <w:r w:rsidRPr="00870918">
              <w:rPr>
                <w:sz w:val="22"/>
                <w:szCs w:val="22"/>
                <w:lang w:eastAsia="zh-CN"/>
              </w:rPr>
              <w:t>15(Auction Price)</w:t>
            </w:r>
          </w:p>
        </w:tc>
        <w:tc>
          <w:tcPr>
            <w:tcW w:w="772" w:type="pct"/>
            <w:vAlign w:val="center"/>
          </w:tcPr>
          <w:p w14:paraId="06AB13B9" w14:textId="0CCCD55D" w:rsidR="009C110B" w:rsidRPr="00870918" w:rsidRDefault="009C110B" w:rsidP="009C110B">
            <w:pPr>
              <w:spacing w:before="120" w:after="120"/>
              <w:rPr>
                <w:sz w:val="22"/>
                <w:szCs w:val="22"/>
                <w:lang w:eastAsia="zh-CN"/>
              </w:rPr>
            </w:pPr>
            <w:r w:rsidRPr="00870918">
              <w:rPr>
                <w:sz w:val="22"/>
                <w:szCs w:val="22"/>
                <w:lang w:eastAsia="zh-CN"/>
              </w:rPr>
              <w:t>yearly</w:t>
            </w:r>
          </w:p>
        </w:tc>
        <w:tc>
          <w:tcPr>
            <w:tcW w:w="1538" w:type="pct"/>
            <w:gridSpan w:val="2"/>
          </w:tcPr>
          <w:p w14:paraId="300628F0" w14:textId="36D6A51B" w:rsidR="009C110B" w:rsidRPr="009E46C0" w:rsidRDefault="009C110B" w:rsidP="009E46C0">
            <w:pPr>
              <w:spacing w:before="120" w:after="120"/>
              <w:jc w:val="center"/>
              <w:rPr>
                <w:rFonts w:eastAsia="SimSun"/>
                <w:sz w:val="22"/>
                <w:szCs w:val="22"/>
                <w:lang w:eastAsia="zh-CN"/>
              </w:rPr>
            </w:pPr>
            <w:r w:rsidRPr="00870918">
              <w:rPr>
                <w:sz w:val="22"/>
                <w:szCs w:val="22"/>
                <w:lang w:eastAsia="zh-CN"/>
              </w:rPr>
              <w:t>Until the validity of Service License</w:t>
            </w:r>
          </w:p>
        </w:tc>
        <w:tc>
          <w:tcPr>
            <w:tcW w:w="690" w:type="pct"/>
            <w:vMerge/>
            <w:vAlign w:val="center"/>
          </w:tcPr>
          <w:p w14:paraId="775D3C8D" w14:textId="77777777" w:rsidR="009C110B" w:rsidRPr="00870918" w:rsidRDefault="009C110B" w:rsidP="009C110B">
            <w:pPr>
              <w:pStyle w:val="ListParagraph"/>
              <w:tabs>
                <w:tab w:val="left" w:pos="419"/>
              </w:tabs>
              <w:spacing w:before="120" w:after="120"/>
              <w:ind w:left="0"/>
              <w:jc w:val="center"/>
              <w:rPr>
                <w:sz w:val="22"/>
                <w:szCs w:val="22"/>
                <w:lang w:eastAsia="zh-CN"/>
              </w:rPr>
            </w:pPr>
          </w:p>
        </w:tc>
      </w:tr>
    </w:tbl>
    <w:p w14:paraId="5F90F3FB" w14:textId="77777777" w:rsidR="00FF0572" w:rsidRDefault="00FF0572" w:rsidP="00FF0572">
      <w:pPr>
        <w:jc w:val="both"/>
      </w:pPr>
    </w:p>
    <w:p w14:paraId="17E2093A" w14:textId="77777777" w:rsidR="00000AF5" w:rsidRPr="00A56631" w:rsidRDefault="00000AF5" w:rsidP="00000AF5">
      <w:pPr>
        <w:spacing w:before="120"/>
        <w:jc w:val="both"/>
        <w:rPr>
          <w:bCs/>
        </w:rPr>
      </w:pPr>
      <w:r w:rsidRPr="00A56631">
        <w:rPr>
          <w:bCs/>
        </w:rPr>
        <w:t>NOTE:</w:t>
      </w:r>
    </w:p>
    <w:p w14:paraId="5588BC0D" w14:textId="77777777" w:rsidR="00000AF5" w:rsidRPr="00A56631" w:rsidRDefault="00000AF5" w:rsidP="00000AF5">
      <w:pPr>
        <w:spacing w:before="120"/>
        <w:jc w:val="both"/>
        <w:rPr>
          <w:bCs/>
        </w:rPr>
      </w:pPr>
      <w:r w:rsidRPr="00A56631">
        <w:rPr>
          <w:bCs/>
        </w:rPr>
        <w:t>Note 1. Viet Nam:</w:t>
      </w:r>
    </w:p>
    <w:p w14:paraId="79A33196" w14:textId="77777777" w:rsidR="00000AF5" w:rsidRPr="00A56631" w:rsidRDefault="00000AF5" w:rsidP="00000AF5">
      <w:pPr>
        <w:spacing w:before="120"/>
        <w:jc w:val="both"/>
        <w:rPr>
          <w:bCs/>
        </w:rPr>
      </w:pPr>
      <w:r w:rsidRPr="00A56631">
        <w:rPr>
          <w:bCs/>
        </w:rPr>
        <w:t xml:space="preserve">1.1. The 2300-2400 MHz band auction did not </w:t>
      </w:r>
      <w:proofErr w:type="gramStart"/>
      <w:r w:rsidRPr="00A56631">
        <w:rPr>
          <w:bCs/>
        </w:rPr>
        <w:t>succeed,</w:t>
      </w:r>
      <w:proofErr w:type="gramEnd"/>
      <w:r w:rsidRPr="00A56631">
        <w:rPr>
          <w:bCs/>
        </w:rPr>
        <w:t xml:space="preserve"> the band remain unsold.</w:t>
      </w:r>
    </w:p>
    <w:p w14:paraId="04B232CB" w14:textId="77777777" w:rsidR="00000AF5" w:rsidRPr="00A56631" w:rsidRDefault="00000AF5" w:rsidP="00000AF5">
      <w:pPr>
        <w:spacing w:before="120"/>
        <w:jc w:val="both"/>
        <w:rPr>
          <w:bCs/>
        </w:rPr>
      </w:pPr>
      <w:r w:rsidRPr="00A56631">
        <w:rPr>
          <w:bCs/>
        </w:rPr>
        <w:t>1.2. After the mid-band spectrum auctioned for 5G deployments in 2024, Viet Nam introduced an innovative policy, detail in National Parliament Resolution No. 193/2025/QH15, to accelerate the rollout of 5G infrastructure. The policy provides financial incentives for mobile operators that deploy at least 20,000 5G BTS in 2025, offering financial support equal to 15% of the equipment investment cost per station. The total subsidy, however, cannot exceed the total proceeds from spectrum auctions conducted in 2024 (over VND 12 trillion).</w:t>
      </w:r>
    </w:p>
    <w:p w14:paraId="3FF2B9B3" w14:textId="77777777" w:rsidR="00000AF5" w:rsidRPr="00A56631" w:rsidRDefault="00000AF5" w:rsidP="00000AF5">
      <w:pPr>
        <w:spacing w:before="120"/>
        <w:jc w:val="both"/>
        <w:rPr>
          <w:bCs/>
        </w:rPr>
      </w:pPr>
      <w:r w:rsidRPr="00A56631">
        <w:rPr>
          <w:bCs/>
        </w:rPr>
        <w:t>By June 2025, mobile operators had deployed more than 12,000 5G stations (equivalent to 10% of existing 4G sites), covering all provinces and cities nationwide and reaching around 26% of the population.</w:t>
      </w:r>
    </w:p>
    <w:p w14:paraId="5DCAD25B" w14:textId="77777777" w:rsidR="00000AF5" w:rsidRPr="00911E20" w:rsidRDefault="00000AF5" w:rsidP="00000AF5">
      <w:pPr>
        <w:spacing w:before="120"/>
        <w:jc w:val="both"/>
        <w:rPr>
          <w:bCs/>
        </w:rPr>
      </w:pPr>
      <w:r w:rsidRPr="00A56631">
        <w:rPr>
          <w:bCs/>
        </w:rPr>
        <w:t xml:space="preserve">As a result, in July 2025, according to </w:t>
      </w:r>
      <w:proofErr w:type="spellStart"/>
      <w:r w:rsidRPr="00A56631">
        <w:rPr>
          <w:bCs/>
        </w:rPr>
        <w:t>Ookla’s</w:t>
      </w:r>
      <w:proofErr w:type="spellEnd"/>
      <w:r w:rsidRPr="00A56631">
        <w:rPr>
          <w:bCs/>
        </w:rPr>
        <w:t xml:space="preserve"> global ranking, Viet Nam ranked 18th worldwide in mobile Internet speed, with a download speed of 151.69 Mbps - a remarkable jump of 26 places up compared to the same period in 2024 (55.41 Mbps). Moreover, </w:t>
      </w:r>
      <w:proofErr w:type="spellStart"/>
      <w:r w:rsidRPr="00A56631">
        <w:rPr>
          <w:bCs/>
        </w:rPr>
        <w:t>Ookla’s</w:t>
      </w:r>
      <w:proofErr w:type="spellEnd"/>
      <w:r w:rsidRPr="00A56631">
        <w:rPr>
          <w:bCs/>
        </w:rPr>
        <w:t xml:space="preserve"> reports on the World’s Fastest 5G Networks and Fastest Mobile Networks for Q1 and Q2 of 2025 listed </w:t>
      </w:r>
      <w:proofErr w:type="spellStart"/>
      <w:r w:rsidRPr="00A56631">
        <w:rPr>
          <w:bCs/>
        </w:rPr>
        <w:t>VinaPhone</w:t>
      </w:r>
      <w:proofErr w:type="spellEnd"/>
      <w:r w:rsidRPr="00A56631">
        <w:rPr>
          <w:bCs/>
        </w:rPr>
        <w:t xml:space="preserve"> and Viettel among the world’s top three fastest mobile operators.</w:t>
      </w:r>
    </w:p>
    <w:p w14:paraId="77DE77E0" w14:textId="34ABE320" w:rsidR="00896176" w:rsidRPr="00870918" w:rsidRDefault="00AE46EB" w:rsidP="0017669F">
      <w:pPr>
        <w:pStyle w:val="Heading1"/>
        <w:spacing w:before="120" w:after="120"/>
        <w:jc w:val="left"/>
      </w:pPr>
      <w:r w:rsidRPr="00870918">
        <w:t xml:space="preserve">3. </w:t>
      </w:r>
      <w:r w:rsidR="00F47962" w:rsidRPr="00870918">
        <w:tab/>
      </w:r>
      <w:r w:rsidRPr="00870918">
        <w:t>Summary</w:t>
      </w:r>
    </w:p>
    <w:p w14:paraId="36753F61" w14:textId="19C43334" w:rsidR="00856044" w:rsidRPr="00870918" w:rsidRDefault="00856044" w:rsidP="00FF0572">
      <w:pPr>
        <w:spacing w:before="120" w:after="120"/>
        <w:jc w:val="both"/>
      </w:pPr>
      <w:r w:rsidRPr="00870918">
        <w:t xml:space="preserve">This </w:t>
      </w:r>
      <w:r w:rsidRPr="00870918">
        <w:rPr>
          <w:rFonts w:eastAsia="MS Mincho"/>
          <w:lang w:eastAsia="ja-JP"/>
        </w:rPr>
        <w:t>R</w:t>
      </w:r>
      <w:r w:rsidRPr="00870918">
        <w:t>eport has compiled the response</w:t>
      </w:r>
      <w:r w:rsidRPr="00870918">
        <w:rPr>
          <w:rFonts w:eastAsia="MS Mincho"/>
          <w:lang w:eastAsia="ja-JP"/>
        </w:rPr>
        <w:t>s</w:t>
      </w:r>
      <w:r w:rsidRPr="00870918">
        <w:t xml:space="preserve"> </w:t>
      </w:r>
      <w:r w:rsidRPr="00870918">
        <w:rPr>
          <w:rFonts w:eastAsia="MS Mincho"/>
          <w:lang w:eastAsia="ja-JP"/>
        </w:rPr>
        <w:t>from 1</w:t>
      </w:r>
      <w:r w:rsidR="002F4A92" w:rsidRPr="00870918">
        <w:rPr>
          <w:rFonts w:eastAsia="MS Mincho"/>
          <w:lang w:eastAsia="ja-JP"/>
        </w:rPr>
        <w:t>4</w:t>
      </w:r>
      <w:r w:rsidRPr="00870918">
        <w:rPr>
          <w:rFonts w:eastAsia="MS Mincho"/>
          <w:lang w:eastAsia="ja-JP"/>
        </w:rPr>
        <w:t xml:space="preserve"> APT Members to </w:t>
      </w:r>
      <w:r w:rsidRPr="00870918">
        <w:t>the questions summarized in section 2.1 about the questionnaire.</w:t>
      </w:r>
    </w:p>
    <w:p w14:paraId="4B0D48B3" w14:textId="3E77C3D7" w:rsidR="00856044" w:rsidRPr="00870918" w:rsidRDefault="00856044" w:rsidP="00A0456C">
      <w:pPr>
        <w:pStyle w:val="ListParagraph"/>
        <w:numPr>
          <w:ilvl w:val="0"/>
          <w:numId w:val="20"/>
        </w:numPr>
        <w:spacing w:before="120" w:after="120"/>
        <w:jc w:val="both"/>
      </w:pPr>
      <w:r w:rsidRPr="00FF0572">
        <w:rPr>
          <w:rFonts w:eastAsia="MS Mincho"/>
          <w:lang w:eastAsia="ja-JP"/>
        </w:rPr>
        <w:t>Regarding</w:t>
      </w:r>
      <w:r w:rsidRPr="00870918">
        <w:t xml:space="preserve"> the IMT </w:t>
      </w:r>
      <w:r w:rsidRPr="00FF0572">
        <w:rPr>
          <w:rFonts w:eastAsia="MS Mincho"/>
          <w:lang w:eastAsia="ja-JP"/>
        </w:rPr>
        <w:t>s</w:t>
      </w:r>
      <w:r w:rsidRPr="00870918">
        <w:t>pectrum licensing method, the auction method has</w:t>
      </w:r>
      <w:r w:rsidRPr="00FF0572">
        <w:rPr>
          <w:rFonts w:eastAsia="MS Mincho"/>
          <w:lang w:eastAsia="ja-JP"/>
        </w:rPr>
        <w:t xml:space="preserve"> been adopted by 9 APT Members</w:t>
      </w:r>
      <w:r w:rsidRPr="00870918">
        <w:t xml:space="preserve">, while the first-come first-serve method still be the choice in </w:t>
      </w:r>
      <w:r w:rsidR="009D4557" w:rsidRPr="00870918">
        <w:t>9</w:t>
      </w:r>
      <w:r w:rsidR="006E5FA0" w:rsidRPr="00870918">
        <w:t xml:space="preserve"> </w:t>
      </w:r>
      <w:r w:rsidRPr="00FF0572">
        <w:rPr>
          <w:rFonts w:eastAsia="MS Mincho"/>
          <w:lang w:eastAsia="ja-JP"/>
        </w:rPr>
        <w:t>APT Members</w:t>
      </w:r>
      <w:r w:rsidRPr="00870918">
        <w:t xml:space="preserve">. In addition, </w:t>
      </w:r>
      <w:r w:rsidRPr="00FF0572">
        <w:rPr>
          <w:rFonts w:eastAsia="MS Mincho"/>
          <w:lang w:eastAsia="ja-JP"/>
        </w:rPr>
        <w:t xml:space="preserve">the </w:t>
      </w:r>
      <w:r w:rsidRPr="00870918">
        <w:t xml:space="preserve">beauty contest and others method </w:t>
      </w:r>
      <w:r w:rsidRPr="00FF0572">
        <w:rPr>
          <w:rFonts w:eastAsia="MS Mincho"/>
          <w:lang w:eastAsia="ja-JP"/>
        </w:rPr>
        <w:t xml:space="preserve">are </w:t>
      </w:r>
      <w:r w:rsidRPr="00870918">
        <w:t xml:space="preserve">still chosen by </w:t>
      </w:r>
      <w:r w:rsidRPr="00FF0572">
        <w:rPr>
          <w:rFonts w:eastAsia="MS Mincho"/>
          <w:lang w:eastAsia="ja-JP"/>
        </w:rPr>
        <w:t>some APT Members</w:t>
      </w:r>
      <w:r w:rsidRPr="00870918">
        <w:t>.</w:t>
      </w:r>
    </w:p>
    <w:p w14:paraId="41116822" w14:textId="45E8EA17" w:rsidR="00FF0572" w:rsidRDefault="00856044" w:rsidP="00A0456C">
      <w:pPr>
        <w:pStyle w:val="ListParagraph"/>
        <w:numPr>
          <w:ilvl w:val="0"/>
          <w:numId w:val="20"/>
        </w:numPr>
        <w:spacing w:before="120" w:after="120"/>
        <w:jc w:val="both"/>
      </w:pPr>
      <w:r w:rsidRPr="00FF0572">
        <w:rPr>
          <w:rFonts w:eastAsia="MS Mincho"/>
          <w:lang w:eastAsia="ja-JP"/>
        </w:rPr>
        <w:t>As f</w:t>
      </w:r>
      <w:r w:rsidRPr="00870918">
        <w:t xml:space="preserve">or pricing of </w:t>
      </w:r>
      <w:r w:rsidRPr="00FF0572">
        <w:rPr>
          <w:rFonts w:eastAsia="MS Mincho"/>
          <w:lang w:eastAsia="ja-JP"/>
        </w:rPr>
        <w:t xml:space="preserve">IMT spectrum, each of </w:t>
      </w:r>
      <w:r w:rsidRPr="00870918">
        <w:t xml:space="preserve">these </w:t>
      </w:r>
      <w:r w:rsidRPr="00FF0572">
        <w:rPr>
          <w:rFonts w:eastAsia="MS Mincho"/>
          <w:lang w:eastAsia="ja-JP"/>
        </w:rPr>
        <w:t>APT Members has</w:t>
      </w:r>
      <w:r w:rsidRPr="00870918">
        <w:t xml:space="preserve"> </w:t>
      </w:r>
      <w:r w:rsidRPr="00FF0572">
        <w:rPr>
          <w:rFonts w:eastAsia="MS Mincho"/>
          <w:lang w:eastAsia="ja-JP"/>
        </w:rPr>
        <w:t xml:space="preserve">its </w:t>
      </w:r>
      <w:r w:rsidRPr="00870918">
        <w:t xml:space="preserve">own policies </w:t>
      </w:r>
      <w:r w:rsidRPr="00FF0572">
        <w:rPr>
          <w:rFonts w:eastAsia="MS Mincho"/>
          <w:lang w:eastAsia="ja-JP"/>
        </w:rPr>
        <w:t xml:space="preserve">that are </w:t>
      </w:r>
      <w:r w:rsidRPr="00870918">
        <w:t>appropriate to the</w:t>
      </w:r>
      <w:r w:rsidRPr="00FF0572">
        <w:rPr>
          <w:rFonts w:eastAsia="MS Mincho"/>
          <w:lang w:eastAsia="ja-JP"/>
        </w:rPr>
        <w:t>ir</w:t>
      </w:r>
      <w:r w:rsidRPr="00870918">
        <w:t xml:space="preserve"> current situation when deciding on pric</w:t>
      </w:r>
      <w:r w:rsidRPr="00FF0572">
        <w:rPr>
          <w:rFonts w:eastAsia="MS Mincho"/>
          <w:lang w:eastAsia="ja-JP"/>
        </w:rPr>
        <w:t>es</w:t>
      </w:r>
      <w:r w:rsidRPr="00870918">
        <w:t>.</w:t>
      </w:r>
    </w:p>
    <w:p w14:paraId="0758DC2D" w14:textId="60ECF156" w:rsidR="00D92814" w:rsidRPr="00870918" w:rsidRDefault="00D92814" w:rsidP="00A0456C">
      <w:pPr>
        <w:pStyle w:val="ListParagraph"/>
        <w:numPr>
          <w:ilvl w:val="0"/>
          <w:numId w:val="20"/>
        </w:numPr>
        <w:spacing w:before="120" w:after="120"/>
        <w:jc w:val="both"/>
      </w:pPr>
      <w:r w:rsidRPr="00FF0572">
        <w:rPr>
          <w:lang w:val="en-GB"/>
        </w:rPr>
        <w:lastRenderedPageBreak/>
        <w:t xml:space="preserve">If </w:t>
      </w:r>
      <w:r w:rsidR="001061C4" w:rsidRPr="00FF0572">
        <w:rPr>
          <w:lang w:val="en-GB"/>
        </w:rPr>
        <w:t xml:space="preserve">the </w:t>
      </w:r>
      <w:r w:rsidRPr="00FF0572">
        <w:rPr>
          <w:lang w:val="en-GB"/>
        </w:rPr>
        <w:t>reserve</w:t>
      </w:r>
      <w:r w:rsidR="001061C4" w:rsidRPr="00FF0572">
        <w:rPr>
          <w:lang w:val="en-GB"/>
        </w:rPr>
        <w:t>d</w:t>
      </w:r>
      <w:r w:rsidRPr="00FF0572">
        <w:rPr>
          <w:lang w:val="en-GB"/>
        </w:rPr>
        <w:t xml:space="preserve"> </w:t>
      </w:r>
      <w:r w:rsidR="001061C4" w:rsidRPr="00FF0572">
        <w:rPr>
          <w:lang w:val="en-GB"/>
        </w:rPr>
        <w:t>price is</w:t>
      </w:r>
      <w:r w:rsidRPr="00FF0572">
        <w:rPr>
          <w:lang w:val="en-GB"/>
        </w:rPr>
        <w:t xml:space="preserve"> set too high, valuable spectrum may go unsold or sold at such a high price that consumers may suffer due to limited competition and high prices.</w:t>
      </w:r>
    </w:p>
    <w:p w14:paraId="77BCA95C" w14:textId="77777777" w:rsidR="00507065" w:rsidRDefault="00507065" w:rsidP="002A6A64">
      <w:pPr>
        <w:spacing w:before="120" w:after="120"/>
        <w:ind w:firstLine="567"/>
        <w:jc w:val="center"/>
        <w:rPr>
          <w:b/>
          <w:bCs/>
        </w:rPr>
        <w:sectPr w:rsidR="00507065" w:rsidSect="00BE75F8">
          <w:pgSz w:w="16834" w:h="11909" w:orient="landscape" w:code="9"/>
          <w:pgMar w:top="1440" w:right="1152" w:bottom="1296" w:left="1296" w:header="720" w:footer="720" w:gutter="0"/>
          <w:cols w:space="720"/>
          <w:docGrid w:linePitch="360"/>
        </w:sectPr>
      </w:pPr>
    </w:p>
    <w:p w14:paraId="7961FC76" w14:textId="4753DFC7" w:rsidR="00C70202" w:rsidRPr="00870918" w:rsidRDefault="00C20662" w:rsidP="002A6A64">
      <w:pPr>
        <w:spacing w:before="120" w:after="120"/>
        <w:ind w:firstLine="567"/>
        <w:jc w:val="center"/>
        <w:rPr>
          <w:b/>
          <w:bCs/>
        </w:rPr>
      </w:pPr>
      <w:r w:rsidRPr="00870918">
        <w:rPr>
          <w:b/>
          <w:bCs/>
        </w:rPr>
        <w:lastRenderedPageBreak/>
        <w:t xml:space="preserve">ANNEX. </w:t>
      </w:r>
      <w:r w:rsidR="003F6998" w:rsidRPr="00870918">
        <w:rPr>
          <w:b/>
          <w:bCs/>
        </w:rPr>
        <w:t>GSMA’</w:t>
      </w:r>
      <w:r w:rsidR="00535B3A" w:rsidRPr="00870918">
        <w:rPr>
          <w:b/>
          <w:bCs/>
        </w:rPr>
        <w:t>S</w:t>
      </w:r>
      <w:r w:rsidR="003F6998" w:rsidRPr="00870918">
        <w:rPr>
          <w:b/>
          <w:bCs/>
        </w:rPr>
        <w:t xml:space="preserve"> S</w:t>
      </w:r>
      <w:r w:rsidR="00542C0F" w:rsidRPr="00870918">
        <w:rPr>
          <w:b/>
          <w:bCs/>
        </w:rPr>
        <w:t>TUDIES</w:t>
      </w:r>
      <w:r w:rsidR="003F6998" w:rsidRPr="00870918">
        <w:rPr>
          <w:b/>
          <w:bCs/>
        </w:rPr>
        <w:t xml:space="preserve"> </w:t>
      </w:r>
      <w:r w:rsidR="00535B3A" w:rsidRPr="00870918">
        <w:rPr>
          <w:b/>
          <w:bCs/>
        </w:rPr>
        <w:t>ON</w:t>
      </w:r>
      <w:r w:rsidR="003F6998" w:rsidRPr="00870918">
        <w:rPr>
          <w:b/>
          <w:bCs/>
        </w:rPr>
        <w:t xml:space="preserve"> </w:t>
      </w:r>
      <w:r w:rsidRPr="00870918">
        <w:rPr>
          <w:b/>
          <w:bCs/>
        </w:rPr>
        <w:t xml:space="preserve">BEST PRACTICES FOR </w:t>
      </w:r>
    </w:p>
    <w:p w14:paraId="790C5433" w14:textId="3A621E9D" w:rsidR="00C20662" w:rsidRPr="00870918" w:rsidRDefault="00C20662" w:rsidP="00C70202">
      <w:pPr>
        <w:spacing w:before="120" w:after="120"/>
        <w:ind w:firstLine="567"/>
        <w:jc w:val="center"/>
        <w:rPr>
          <w:b/>
          <w:bCs/>
        </w:rPr>
      </w:pPr>
      <w:r w:rsidRPr="00870918">
        <w:rPr>
          <w:b/>
          <w:bCs/>
        </w:rPr>
        <w:t>LICENSING AND PRICING OF IMT SPECTRUM</w:t>
      </w:r>
    </w:p>
    <w:p w14:paraId="3B04471E" w14:textId="77777777" w:rsidR="00A47DA0" w:rsidRPr="00870918" w:rsidRDefault="00A47DA0" w:rsidP="002A6A64">
      <w:pPr>
        <w:spacing w:before="120" w:after="120"/>
        <w:ind w:firstLine="567"/>
        <w:jc w:val="both"/>
      </w:pPr>
    </w:p>
    <w:p w14:paraId="742B3AA8" w14:textId="241D4C84" w:rsidR="00C65E31" w:rsidRPr="00870918" w:rsidRDefault="00C65E31" w:rsidP="0017669F">
      <w:pPr>
        <w:spacing w:before="120" w:after="120"/>
        <w:ind w:firstLine="567"/>
        <w:jc w:val="both"/>
        <w:rPr>
          <w:lang w:val="en-GB"/>
        </w:rPr>
      </w:pPr>
      <w:r w:rsidRPr="00870918">
        <w:rPr>
          <w:lang w:val="en-GB"/>
        </w:rPr>
        <w:t xml:space="preserve">This Annex provides relevant information on best practices for the licensing and pricing of IMT spectrum. The information supplements the responses from APT Member Administrations to the questionnaire compiled which are compiled in the above APT Report on “Methodology to determine </w:t>
      </w:r>
      <w:r w:rsidR="00C37F4E" w:rsidRPr="00870918">
        <w:rPr>
          <w:lang w:val="en-GB"/>
        </w:rPr>
        <w:t>value of IMT Spectrum and in</w:t>
      </w:r>
      <w:r w:rsidR="006969A2" w:rsidRPr="00870918">
        <w:rPr>
          <w:lang w:val="en-GB"/>
        </w:rPr>
        <w:t>formation on Spectrum Prices in</w:t>
      </w:r>
      <w:r w:rsidRPr="00870918">
        <w:rPr>
          <w:lang w:val="en-GB"/>
        </w:rPr>
        <w:t xml:space="preserve"> Asia Pacific countries”.</w:t>
      </w:r>
    </w:p>
    <w:p w14:paraId="3976441B" w14:textId="53C1FCEB" w:rsidR="00C65E31" w:rsidRPr="00870918" w:rsidRDefault="00C65E31" w:rsidP="00A0456C">
      <w:pPr>
        <w:pStyle w:val="ListParagraph"/>
        <w:numPr>
          <w:ilvl w:val="0"/>
          <w:numId w:val="11"/>
        </w:numPr>
        <w:spacing w:before="120" w:after="120"/>
        <w:jc w:val="both"/>
        <w:rPr>
          <w:b/>
          <w:bCs/>
          <w:lang w:val="en-GB"/>
        </w:rPr>
      </w:pPr>
      <w:r w:rsidRPr="00870918">
        <w:rPr>
          <w:b/>
          <w:bCs/>
          <w:lang w:val="en-GB"/>
        </w:rPr>
        <w:t>Introduction</w:t>
      </w:r>
    </w:p>
    <w:p w14:paraId="091F8A11" w14:textId="77777777" w:rsidR="00C65E31" w:rsidRPr="00870918" w:rsidRDefault="00C65E31" w:rsidP="0017669F">
      <w:pPr>
        <w:spacing w:before="120" w:after="120"/>
        <w:ind w:firstLine="567"/>
        <w:jc w:val="both"/>
        <w:rPr>
          <w:lang w:val="en-GB"/>
        </w:rPr>
      </w:pPr>
      <w:r w:rsidRPr="00870918">
        <w:rPr>
          <w:lang w:val="en-GB"/>
        </w:rPr>
        <w:t>Spectrum is a finite resource essential to the operation of mobile networks. As such, it is a valuable commodity in high demand globally. Licensed spectrum is required for mobile services to ensure quality of service and customer value. This, in turn, facilitates the investments needed to deploy mobile networks with good quality and widespread coverage. The licensing of spectrum bands for mobile services also supports international harmonisation, which delivers lower cost devices and equipment through economies of scale.</w:t>
      </w:r>
    </w:p>
    <w:p w14:paraId="1A0061E1" w14:textId="77777777" w:rsidR="00C65E31" w:rsidRPr="00870918" w:rsidRDefault="00C65E31" w:rsidP="0017669F">
      <w:pPr>
        <w:spacing w:before="120" w:after="120"/>
        <w:ind w:firstLine="567"/>
        <w:jc w:val="both"/>
        <w:rPr>
          <w:lang w:val="en-GB"/>
        </w:rPr>
      </w:pPr>
      <w:r w:rsidRPr="00870918">
        <w:rPr>
          <w:lang w:val="en-GB"/>
        </w:rPr>
        <w:t xml:space="preserve">The primary objectives of a licensing framework are to: </w:t>
      </w:r>
    </w:p>
    <w:p w14:paraId="1BB7B4F4" w14:textId="77777777" w:rsidR="00C65E31" w:rsidRPr="00870918" w:rsidRDefault="00C65E31" w:rsidP="00A0456C">
      <w:pPr>
        <w:pStyle w:val="ListParagraph"/>
        <w:numPr>
          <w:ilvl w:val="0"/>
          <w:numId w:val="10"/>
        </w:numPr>
        <w:spacing w:before="120" w:after="120"/>
        <w:ind w:left="0" w:firstLine="567"/>
        <w:jc w:val="both"/>
        <w:rPr>
          <w:lang w:val="en-GB"/>
        </w:rPr>
      </w:pPr>
      <w:r w:rsidRPr="00870918">
        <w:rPr>
          <w:lang w:val="en-GB"/>
        </w:rPr>
        <w:t xml:space="preserve">ensure operators have access to sufficient spectrum </w:t>
      </w:r>
    </w:p>
    <w:p w14:paraId="71A5C1AA" w14:textId="77777777" w:rsidR="00C65E31" w:rsidRPr="00870918" w:rsidRDefault="00C65E31" w:rsidP="00A0456C">
      <w:pPr>
        <w:pStyle w:val="ListParagraph"/>
        <w:numPr>
          <w:ilvl w:val="0"/>
          <w:numId w:val="10"/>
        </w:numPr>
        <w:spacing w:before="120" w:after="120"/>
        <w:ind w:left="0" w:firstLine="567"/>
        <w:jc w:val="both"/>
        <w:rPr>
          <w:lang w:val="en-GB"/>
        </w:rPr>
      </w:pPr>
      <w:r w:rsidRPr="00870918">
        <w:rPr>
          <w:lang w:val="en-GB"/>
        </w:rPr>
        <w:t xml:space="preserve">provide predictability to support the new network investment needed </w:t>
      </w:r>
    </w:p>
    <w:p w14:paraId="7F038C77" w14:textId="77777777" w:rsidR="00C65E31" w:rsidRPr="00870918" w:rsidRDefault="00C65E31" w:rsidP="00A0456C">
      <w:pPr>
        <w:pStyle w:val="ListParagraph"/>
        <w:numPr>
          <w:ilvl w:val="0"/>
          <w:numId w:val="10"/>
        </w:numPr>
        <w:spacing w:before="120" w:after="120"/>
        <w:ind w:left="0" w:firstLine="567"/>
        <w:jc w:val="both"/>
        <w:rPr>
          <w:lang w:val="en-GB"/>
        </w:rPr>
      </w:pPr>
      <w:r w:rsidRPr="00870918">
        <w:rPr>
          <w:lang w:val="en-GB"/>
        </w:rPr>
        <w:t>avoid costly restrictions on the use of spectrum beyond those needed to manage interference.</w:t>
      </w:r>
      <w:r w:rsidRPr="00870918">
        <w:rPr>
          <w:rStyle w:val="FootnoteReference"/>
          <w:lang w:val="en-GB"/>
        </w:rPr>
        <w:footnoteReference w:id="10"/>
      </w:r>
    </w:p>
    <w:p w14:paraId="4630BF38" w14:textId="5A4FD496" w:rsidR="00C65E31" w:rsidRPr="00870918" w:rsidRDefault="00C65E31" w:rsidP="00A0456C">
      <w:pPr>
        <w:pStyle w:val="ListParagraph"/>
        <w:numPr>
          <w:ilvl w:val="0"/>
          <w:numId w:val="11"/>
        </w:numPr>
        <w:spacing w:before="120" w:after="120"/>
        <w:jc w:val="both"/>
        <w:rPr>
          <w:b/>
          <w:bCs/>
          <w:lang w:val="en-GB"/>
        </w:rPr>
      </w:pPr>
      <w:r w:rsidRPr="00870918">
        <w:rPr>
          <w:b/>
          <w:bCs/>
          <w:lang w:val="en-GB"/>
        </w:rPr>
        <w:t>Type of award mechanism</w:t>
      </w:r>
    </w:p>
    <w:p w14:paraId="5724A946" w14:textId="77777777" w:rsidR="00C65E31" w:rsidRPr="00870918" w:rsidRDefault="00C65E31" w:rsidP="0017669F">
      <w:pPr>
        <w:spacing w:before="120" w:after="120"/>
        <w:ind w:firstLine="567"/>
        <w:jc w:val="both"/>
        <w:rPr>
          <w:lang w:val="en-GB"/>
        </w:rPr>
      </w:pPr>
      <w:r w:rsidRPr="00870918">
        <w:rPr>
          <w:lang w:val="en-GB"/>
        </w:rPr>
        <w:t>Auctions are the most common methodology around the world and work best when there is excess demand for the spectrum and help select those operators most likely to put it to the best use in benefitting society. Administrative or direct assignments, on the other hand, may be suitable in certain cases where there is less demand and may allow authorities to compare different aspects of the bids offered by the candidates and how they align with policy objectives. Sometimes, a hybrid approach involving elements of auction and administrative awards may also be used, for example in spectrum renewal processes.</w:t>
      </w:r>
    </w:p>
    <w:p w14:paraId="347ECBC8" w14:textId="77777777" w:rsidR="00C65E31" w:rsidRPr="00870918" w:rsidRDefault="00C65E31" w:rsidP="0017669F">
      <w:pPr>
        <w:spacing w:before="120" w:after="120"/>
        <w:ind w:firstLine="567"/>
        <w:jc w:val="both"/>
      </w:pPr>
      <w:r w:rsidRPr="00870918">
        <w:t xml:space="preserve">There is no single best assignment approach. The merits of each approach </w:t>
      </w:r>
      <w:proofErr w:type="gramStart"/>
      <w:r w:rsidRPr="00870918">
        <w:t>have to</w:t>
      </w:r>
      <w:proofErr w:type="gramEnd"/>
      <w:r w:rsidRPr="00870918">
        <w:t xml:space="preserve"> be assessed on a case-by-case basis. Figure A1 below compares the advantages and disadvantages of auctions and administrative assignments. Careful consideration of policy objectives and specific market conditions in the award design is necessary. These include factors such as current spectrum use, the competitiveness of the market, and the promotion of investment in mobile networks.  It is important for policymakers and regulators to identify issues through public consultation and to weigh up the trade-offs in specific design choices (noting the importance of efficient spectrum use and safeguarding competition). Sufficient time and transparency should be provided to allow potential candidates to make informed decisions.</w:t>
      </w:r>
    </w:p>
    <w:p w14:paraId="7F5C79F7" w14:textId="77777777" w:rsidR="00C65E31" w:rsidRPr="00870918" w:rsidRDefault="00C65E31" w:rsidP="0017669F">
      <w:pPr>
        <w:spacing w:before="120" w:after="120"/>
        <w:ind w:firstLine="567"/>
        <w:jc w:val="both"/>
        <w:rPr>
          <w:b/>
          <w:bCs/>
          <w:lang w:val="en-GB"/>
        </w:rPr>
      </w:pPr>
      <w:r w:rsidRPr="00870918">
        <w:rPr>
          <w:b/>
          <w:bCs/>
          <w:lang w:val="en-GB"/>
        </w:rPr>
        <w:t>Figure A1: Comparison of auctions and administrative assignments</w:t>
      </w:r>
    </w:p>
    <w:tbl>
      <w:tblPr>
        <w:tblStyle w:val="TableGrid"/>
        <w:tblW w:w="0" w:type="auto"/>
        <w:tblLook w:val="04A0" w:firstRow="1" w:lastRow="0" w:firstColumn="1" w:lastColumn="0" w:noHBand="0" w:noVBand="1"/>
      </w:tblPr>
      <w:tblGrid>
        <w:gridCol w:w="1794"/>
        <w:gridCol w:w="3649"/>
        <w:gridCol w:w="3720"/>
      </w:tblGrid>
      <w:tr w:rsidR="00C65E31" w:rsidRPr="00870918" w14:paraId="0F8906AB" w14:textId="77777777" w:rsidTr="00780014">
        <w:tc>
          <w:tcPr>
            <w:tcW w:w="1271" w:type="dxa"/>
          </w:tcPr>
          <w:p w14:paraId="19BFEF6B" w14:textId="77777777" w:rsidR="00C65E31" w:rsidRPr="00870918" w:rsidRDefault="00C65E31" w:rsidP="00770F46">
            <w:pPr>
              <w:spacing w:before="120" w:after="120"/>
              <w:jc w:val="both"/>
              <w:rPr>
                <w:b/>
                <w:bCs/>
                <w:lang w:val="en-GB"/>
              </w:rPr>
            </w:pPr>
            <w:r w:rsidRPr="00870918">
              <w:rPr>
                <w:b/>
                <w:bCs/>
                <w:lang w:val="en-GB"/>
              </w:rPr>
              <w:t>Mechanism</w:t>
            </w:r>
          </w:p>
        </w:tc>
        <w:tc>
          <w:tcPr>
            <w:tcW w:w="4232" w:type="dxa"/>
          </w:tcPr>
          <w:p w14:paraId="7350AAEB" w14:textId="77777777" w:rsidR="00C65E31" w:rsidRPr="00870918" w:rsidRDefault="00C65E31" w:rsidP="00770F46">
            <w:pPr>
              <w:spacing w:before="120" w:after="120"/>
              <w:jc w:val="both"/>
              <w:rPr>
                <w:b/>
                <w:bCs/>
                <w:lang w:val="en-GB"/>
              </w:rPr>
            </w:pPr>
            <w:r w:rsidRPr="00870918">
              <w:rPr>
                <w:b/>
                <w:bCs/>
                <w:lang w:val="en-GB"/>
              </w:rPr>
              <w:t>Advantages</w:t>
            </w:r>
          </w:p>
        </w:tc>
        <w:tc>
          <w:tcPr>
            <w:tcW w:w="4232" w:type="dxa"/>
          </w:tcPr>
          <w:p w14:paraId="78B9EB69" w14:textId="47CCEFE9" w:rsidR="00C65E31" w:rsidRPr="00870918" w:rsidRDefault="00C65E31" w:rsidP="00770F46">
            <w:pPr>
              <w:spacing w:before="120" w:after="120"/>
              <w:jc w:val="both"/>
              <w:rPr>
                <w:b/>
                <w:bCs/>
                <w:lang w:val="en-GB"/>
              </w:rPr>
            </w:pPr>
            <w:r w:rsidRPr="00870918">
              <w:rPr>
                <w:b/>
                <w:bCs/>
                <w:lang w:val="en-GB"/>
              </w:rPr>
              <w:t>Disadvantages</w:t>
            </w:r>
          </w:p>
        </w:tc>
      </w:tr>
      <w:tr w:rsidR="00C65E31" w:rsidRPr="00870918" w14:paraId="29BF3085" w14:textId="77777777" w:rsidTr="00780014">
        <w:tc>
          <w:tcPr>
            <w:tcW w:w="1271" w:type="dxa"/>
          </w:tcPr>
          <w:p w14:paraId="16D19AC7" w14:textId="77777777" w:rsidR="00C65E31" w:rsidRPr="00870918" w:rsidRDefault="00C65E31" w:rsidP="00780014">
            <w:pPr>
              <w:spacing w:before="120" w:after="120"/>
              <w:ind w:firstLine="31"/>
              <w:jc w:val="both"/>
              <w:rPr>
                <w:b/>
                <w:bCs/>
                <w:lang w:val="en-GB"/>
              </w:rPr>
            </w:pPr>
            <w:r w:rsidRPr="00870918">
              <w:rPr>
                <w:b/>
                <w:bCs/>
                <w:lang w:val="en-GB"/>
              </w:rPr>
              <w:t>Auctions</w:t>
            </w:r>
          </w:p>
        </w:tc>
        <w:tc>
          <w:tcPr>
            <w:tcW w:w="4232" w:type="dxa"/>
          </w:tcPr>
          <w:p w14:paraId="022B70CE" w14:textId="5710FF29" w:rsidR="00C65E31" w:rsidRPr="00870918" w:rsidRDefault="00C65E31" w:rsidP="0017669F">
            <w:pPr>
              <w:spacing w:before="120" w:after="120"/>
              <w:jc w:val="both"/>
              <w:rPr>
                <w:lang w:val="en-GB"/>
              </w:rPr>
            </w:pPr>
            <w:r w:rsidRPr="00870918">
              <w:rPr>
                <w:lang w:val="en-GB"/>
              </w:rPr>
              <w:t xml:space="preserve">Well-designed auctions result in spectrum being assigned to the </w:t>
            </w:r>
            <w:r w:rsidRPr="00870918">
              <w:rPr>
                <w:lang w:val="en-GB"/>
              </w:rPr>
              <w:lastRenderedPageBreak/>
              <w:t>operators who value it most and will generally use it to improve connectivity</w:t>
            </w:r>
            <w:r w:rsidR="00842D32" w:rsidRPr="00870918">
              <w:rPr>
                <w:lang w:val="en-GB"/>
              </w:rPr>
              <w:t>.</w:t>
            </w:r>
          </w:p>
          <w:p w14:paraId="57933E44" w14:textId="41B5E116" w:rsidR="00C65E31" w:rsidRPr="00870918" w:rsidRDefault="00C65E31" w:rsidP="0017669F">
            <w:pPr>
              <w:spacing w:before="120" w:after="120"/>
              <w:jc w:val="both"/>
              <w:rPr>
                <w:lang w:val="en-GB"/>
              </w:rPr>
            </w:pPr>
            <w:r w:rsidRPr="00870918">
              <w:rPr>
                <w:lang w:val="en-GB"/>
              </w:rPr>
              <w:t>Auctions seek to discover the market value of spectrum and obtain a fair return</w:t>
            </w:r>
            <w:r w:rsidR="00842D32" w:rsidRPr="00870918">
              <w:rPr>
                <w:lang w:val="en-GB"/>
              </w:rPr>
              <w:t>.</w:t>
            </w:r>
          </w:p>
          <w:p w14:paraId="46C88FB8" w14:textId="6837EC57" w:rsidR="00C65E31" w:rsidRPr="00870918" w:rsidRDefault="00C65E31" w:rsidP="0017669F">
            <w:pPr>
              <w:spacing w:before="120" w:after="120"/>
              <w:jc w:val="both"/>
              <w:rPr>
                <w:lang w:val="en-GB"/>
              </w:rPr>
            </w:pPr>
            <w:r w:rsidRPr="00870918">
              <w:rPr>
                <w:lang w:val="en-GB"/>
              </w:rPr>
              <w:t>Outcome is typically transparent and legally robust</w:t>
            </w:r>
            <w:r w:rsidR="00842D32" w:rsidRPr="00870918">
              <w:rPr>
                <w:lang w:val="en-GB"/>
              </w:rPr>
              <w:t>.</w:t>
            </w:r>
          </w:p>
        </w:tc>
        <w:tc>
          <w:tcPr>
            <w:tcW w:w="4232" w:type="dxa"/>
          </w:tcPr>
          <w:p w14:paraId="173E6E99" w14:textId="11A6F2CE" w:rsidR="00C65E31" w:rsidRPr="00870918" w:rsidRDefault="00C65E31" w:rsidP="0017669F">
            <w:pPr>
              <w:spacing w:before="120" w:after="120"/>
              <w:jc w:val="both"/>
              <w:rPr>
                <w:lang w:val="en-GB"/>
              </w:rPr>
            </w:pPr>
            <w:r w:rsidRPr="00870918">
              <w:rPr>
                <w:lang w:val="en-GB"/>
              </w:rPr>
              <w:lastRenderedPageBreak/>
              <w:t xml:space="preserve">Poor auction design can lead to spectrum being assigned </w:t>
            </w:r>
            <w:r w:rsidRPr="00870918">
              <w:rPr>
                <w:lang w:val="en-GB"/>
              </w:rPr>
              <w:lastRenderedPageBreak/>
              <w:t>inefficiently or in way that harms competition in communications markets</w:t>
            </w:r>
            <w:r w:rsidR="00842D32" w:rsidRPr="00870918">
              <w:rPr>
                <w:lang w:val="en-GB"/>
              </w:rPr>
              <w:t>.</w:t>
            </w:r>
          </w:p>
          <w:p w14:paraId="51259482" w14:textId="66994D98" w:rsidR="00C65E31" w:rsidRPr="00870918" w:rsidRDefault="00C65E31" w:rsidP="0017669F">
            <w:pPr>
              <w:spacing w:before="120" w:after="120"/>
              <w:jc w:val="both"/>
              <w:rPr>
                <w:lang w:val="en-GB"/>
              </w:rPr>
            </w:pPr>
            <w:r w:rsidRPr="00870918">
              <w:rPr>
                <w:lang w:val="en-GB"/>
              </w:rPr>
              <w:t>Inflated prices risk restricting the licensee’s ability to invest in their network</w:t>
            </w:r>
            <w:r w:rsidR="00842D32" w:rsidRPr="00870918">
              <w:rPr>
                <w:lang w:val="en-GB"/>
              </w:rPr>
              <w:t>.</w:t>
            </w:r>
          </w:p>
        </w:tc>
      </w:tr>
      <w:tr w:rsidR="00C65E31" w:rsidRPr="00870918" w14:paraId="0BD3FAFD" w14:textId="77777777" w:rsidTr="00780014">
        <w:tc>
          <w:tcPr>
            <w:tcW w:w="1271" w:type="dxa"/>
          </w:tcPr>
          <w:p w14:paraId="26B52A5F" w14:textId="77777777" w:rsidR="00C65E31" w:rsidRPr="00870918" w:rsidRDefault="00C65E31" w:rsidP="00780014">
            <w:pPr>
              <w:spacing w:before="120" w:after="120"/>
              <w:ind w:firstLine="31"/>
              <w:jc w:val="both"/>
              <w:rPr>
                <w:b/>
                <w:bCs/>
                <w:lang w:val="en-GB"/>
              </w:rPr>
            </w:pPr>
            <w:r w:rsidRPr="00870918">
              <w:rPr>
                <w:b/>
                <w:bCs/>
                <w:lang w:val="en-GB"/>
              </w:rPr>
              <w:t>Administrative assignment</w:t>
            </w:r>
          </w:p>
        </w:tc>
        <w:tc>
          <w:tcPr>
            <w:tcW w:w="4232" w:type="dxa"/>
          </w:tcPr>
          <w:p w14:paraId="0F274001" w14:textId="6012320E" w:rsidR="00C65E31" w:rsidRPr="00870918" w:rsidRDefault="00C65E31" w:rsidP="0017669F">
            <w:pPr>
              <w:spacing w:before="120" w:after="120"/>
              <w:jc w:val="both"/>
              <w:rPr>
                <w:lang w:val="en-GB"/>
              </w:rPr>
            </w:pPr>
            <w:r w:rsidRPr="00870918">
              <w:rPr>
                <w:lang w:val="en-GB"/>
              </w:rPr>
              <w:t xml:space="preserve">Enables a range of criteria to be </w:t>
            </w:r>
            <w:proofErr w:type="gramStart"/>
            <w:r w:rsidRPr="00870918">
              <w:rPr>
                <w:lang w:val="en-GB"/>
              </w:rPr>
              <w:t>taken into account</w:t>
            </w:r>
            <w:proofErr w:type="gramEnd"/>
            <w:r w:rsidRPr="00870918">
              <w:rPr>
                <w:lang w:val="en-GB"/>
              </w:rPr>
              <w:t xml:space="preserve"> and for authorities to balance the trade-off between objectives</w:t>
            </w:r>
            <w:r w:rsidR="00842D32" w:rsidRPr="00870918">
              <w:rPr>
                <w:lang w:val="en-GB"/>
              </w:rPr>
              <w:t>.</w:t>
            </w:r>
          </w:p>
          <w:p w14:paraId="6FCF1065" w14:textId="0B612A6F" w:rsidR="00C65E31" w:rsidRPr="00870918" w:rsidRDefault="00C65E31" w:rsidP="0017669F">
            <w:pPr>
              <w:spacing w:before="120" w:after="120"/>
              <w:jc w:val="both"/>
              <w:rPr>
                <w:lang w:val="en-GB"/>
              </w:rPr>
            </w:pPr>
            <w:r w:rsidRPr="00870918">
              <w:rPr>
                <w:lang w:val="en-GB"/>
              </w:rPr>
              <w:t>Authorities can select the level of the licence fee, which may improve operators’ ongoing financial viability and assist in raising capital for network investment</w:t>
            </w:r>
            <w:r w:rsidR="00842D32" w:rsidRPr="00870918">
              <w:rPr>
                <w:lang w:val="en-GB"/>
              </w:rPr>
              <w:t>.</w:t>
            </w:r>
          </w:p>
          <w:p w14:paraId="75B4EF12" w14:textId="5C5A0067" w:rsidR="00C65E31" w:rsidRPr="00870918" w:rsidRDefault="00C65E31" w:rsidP="0017669F">
            <w:pPr>
              <w:spacing w:before="120" w:after="120"/>
              <w:jc w:val="both"/>
              <w:rPr>
                <w:lang w:val="en-GB"/>
              </w:rPr>
            </w:pPr>
            <w:r w:rsidRPr="00870918">
              <w:rPr>
                <w:lang w:val="en-GB"/>
              </w:rPr>
              <w:t>Ability to set network investment or coverage requirements to focus on delivering high quality services rather than raising state revenues</w:t>
            </w:r>
            <w:r w:rsidR="00842D32" w:rsidRPr="00870918">
              <w:rPr>
                <w:lang w:val="en-GB"/>
              </w:rPr>
              <w:t>.</w:t>
            </w:r>
          </w:p>
          <w:p w14:paraId="39447376" w14:textId="51308CC6" w:rsidR="00C65E31" w:rsidRPr="00870918" w:rsidRDefault="00C65E31" w:rsidP="0017669F">
            <w:pPr>
              <w:spacing w:before="120" w:after="120"/>
              <w:jc w:val="both"/>
              <w:rPr>
                <w:lang w:val="en-GB"/>
              </w:rPr>
            </w:pPr>
            <w:r w:rsidRPr="00870918">
              <w:rPr>
                <w:lang w:val="en-GB"/>
              </w:rPr>
              <w:t>Can be quick and affordable to organise</w:t>
            </w:r>
            <w:r w:rsidR="00842D32" w:rsidRPr="00870918">
              <w:rPr>
                <w:lang w:val="en-GB"/>
              </w:rPr>
              <w:t>.</w:t>
            </w:r>
          </w:p>
        </w:tc>
        <w:tc>
          <w:tcPr>
            <w:tcW w:w="4232" w:type="dxa"/>
          </w:tcPr>
          <w:p w14:paraId="120E3B54" w14:textId="304A6D53" w:rsidR="00C65E31" w:rsidRPr="00870918" w:rsidRDefault="00C65E31" w:rsidP="0017669F">
            <w:pPr>
              <w:spacing w:before="120" w:after="120"/>
              <w:jc w:val="both"/>
              <w:rPr>
                <w:lang w:val="en-GB"/>
              </w:rPr>
            </w:pPr>
            <w:r w:rsidRPr="00870918">
              <w:rPr>
                <w:lang w:val="en-GB"/>
              </w:rPr>
              <w:t>Licences may be assigned to the candidate that presents an attractive proposal rather than the candidate that can make best use of the spectrum</w:t>
            </w:r>
            <w:r w:rsidR="00842D32" w:rsidRPr="00870918">
              <w:rPr>
                <w:lang w:val="en-GB"/>
              </w:rPr>
              <w:t>.</w:t>
            </w:r>
          </w:p>
          <w:p w14:paraId="4706C79A" w14:textId="67689415" w:rsidR="00C65E31" w:rsidRPr="00870918" w:rsidRDefault="00C65E31" w:rsidP="0017669F">
            <w:pPr>
              <w:spacing w:before="120" w:after="120"/>
              <w:jc w:val="both"/>
              <w:rPr>
                <w:lang w:val="en-GB"/>
              </w:rPr>
            </w:pPr>
            <w:r w:rsidRPr="00870918">
              <w:rPr>
                <w:lang w:val="en-GB"/>
              </w:rPr>
              <w:t>When operators fail to meet commitments after the auction, authorities may face difficult choices as to whether to cancel the licence or otherwise penalise the operator</w:t>
            </w:r>
            <w:r w:rsidR="00842D32" w:rsidRPr="00870918">
              <w:rPr>
                <w:lang w:val="en-GB"/>
              </w:rPr>
              <w:t>.</w:t>
            </w:r>
          </w:p>
          <w:p w14:paraId="6A2440B9" w14:textId="51C33133" w:rsidR="00C65E31" w:rsidRPr="00870918" w:rsidRDefault="00C65E31" w:rsidP="0017669F">
            <w:pPr>
              <w:spacing w:before="120" w:after="120"/>
              <w:jc w:val="both"/>
              <w:rPr>
                <w:lang w:val="en-GB"/>
              </w:rPr>
            </w:pPr>
            <w:r w:rsidRPr="00870918">
              <w:rPr>
                <w:lang w:val="en-GB"/>
              </w:rPr>
              <w:t>Administrative assignment is vulnerable to bias or corruption. Even the perception of such issues can lead to protracted legal disputes that delay spectrum being put to good use</w:t>
            </w:r>
            <w:r w:rsidR="00842D32" w:rsidRPr="00870918">
              <w:rPr>
                <w:lang w:val="en-GB"/>
              </w:rPr>
              <w:t>.</w:t>
            </w:r>
          </w:p>
        </w:tc>
      </w:tr>
    </w:tbl>
    <w:p w14:paraId="5E506019" w14:textId="4AD11DFF" w:rsidR="00C65E31" w:rsidRPr="00870918" w:rsidRDefault="00C65E31" w:rsidP="00A0456C">
      <w:pPr>
        <w:pStyle w:val="ListParagraph"/>
        <w:numPr>
          <w:ilvl w:val="0"/>
          <w:numId w:val="11"/>
        </w:numPr>
        <w:spacing w:before="120" w:after="120"/>
        <w:jc w:val="both"/>
        <w:rPr>
          <w:b/>
          <w:bCs/>
          <w:lang w:val="en-GB"/>
        </w:rPr>
      </w:pPr>
      <w:r w:rsidRPr="00870918">
        <w:rPr>
          <w:b/>
          <w:bCs/>
          <w:lang w:val="en-GB"/>
        </w:rPr>
        <w:t>Spectrum pricing</w:t>
      </w:r>
    </w:p>
    <w:p w14:paraId="4C839505" w14:textId="77777777" w:rsidR="00C65E31" w:rsidRPr="00870918" w:rsidRDefault="00C65E31" w:rsidP="0017669F">
      <w:pPr>
        <w:spacing w:before="120" w:after="120"/>
        <w:ind w:firstLine="567"/>
        <w:jc w:val="both"/>
        <w:rPr>
          <w:lang w:val="en-GB"/>
        </w:rPr>
      </w:pPr>
      <w:r w:rsidRPr="00870918">
        <w:rPr>
          <w:lang w:val="en-GB"/>
        </w:rPr>
        <w:t>In most cases, an up-front price is paid for spectrum licences, normally at auction but occasionally through administrative awards such as beauty contests. Licensees also normally pay an annual fee to cover the costs of managing spectrum. In some cases, the annual fee can be higher where licences have been renewed without an up-front cost, or where lower up-front charges were applied.</w:t>
      </w:r>
    </w:p>
    <w:p w14:paraId="6EF8B6E8" w14:textId="77777777" w:rsidR="00C65E31" w:rsidRPr="00870918" w:rsidRDefault="00C65E31" w:rsidP="0017669F">
      <w:pPr>
        <w:spacing w:before="120" w:after="120"/>
        <w:ind w:firstLine="567"/>
        <w:jc w:val="both"/>
        <w:rPr>
          <w:lang w:val="en-GB"/>
        </w:rPr>
      </w:pPr>
      <w:r w:rsidRPr="00870918">
        <w:rPr>
          <w:lang w:val="en-GB"/>
        </w:rPr>
        <w:t xml:space="preserve">Authorities set spectrum licence fees for three main purposes: </w:t>
      </w:r>
    </w:p>
    <w:p w14:paraId="568DD72B" w14:textId="77777777" w:rsidR="00C65E31" w:rsidRPr="00870918" w:rsidRDefault="00C65E31" w:rsidP="00A0456C">
      <w:pPr>
        <w:pStyle w:val="ListParagraph"/>
        <w:numPr>
          <w:ilvl w:val="0"/>
          <w:numId w:val="10"/>
        </w:numPr>
        <w:spacing w:before="120" w:after="120"/>
        <w:ind w:left="709" w:firstLine="567"/>
        <w:jc w:val="both"/>
        <w:rPr>
          <w:lang w:val="en-GB"/>
        </w:rPr>
      </w:pPr>
      <w:r w:rsidRPr="00870918">
        <w:rPr>
          <w:lang w:val="en-GB"/>
        </w:rPr>
        <w:t xml:space="preserve">To recover the administrative cost of licensing process and spectrum management </w:t>
      </w:r>
    </w:p>
    <w:p w14:paraId="1A847440" w14:textId="77777777" w:rsidR="00C65E31" w:rsidRPr="00870918" w:rsidRDefault="00C65E31" w:rsidP="00A0456C">
      <w:pPr>
        <w:pStyle w:val="ListParagraph"/>
        <w:numPr>
          <w:ilvl w:val="0"/>
          <w:numId w:val="10"/>
        </w:numPr>
        <w:spacing w:before="120" w:after="120"/>
        <w:ind w:left="709" w:firstLine="567"/>
        <w:jc w:val="both"/>
        <w:rPr>
          <w:lang w:val="en-GB"/>
        </w:rPr>
      </w:pPr>
      <w:r w:rsidRPr="00870918">
        <w:rPr>
          <w:lang w:val="en-GB"/>
        </w:rPr>
        <w:t xml:space="preserve">To encourage efficient spectrum use </w:t>
      </w:r>
    </w:p>
    <w:p w14:paraId="666C76BE" w14:textId="77777777" w:rsidR="00C65E31" w:rsidRPr="00870918" w:rsidRDefault="00C65E31" w:rsidP="00A0456C">
      <w:pPr>
        <w:pStyle w:val="ListParagraph"/>
        <w:numPr>
          <w:ilvl w:val="0"/>
          <w:numId w:val="10"/>
        </w:numPr>
        <w:spacing w:before="120" w:after="120"/>
        <w:ind w:left="709" w:firstLine="567"/>
        <w:jc w:val="both"/>
        <w:rPr>
          <w:lang w:val="en-GB"/>
        </w:rPr>
      </w:pPr>
      <w:r w:rsidRPr="00870918">
        <w:rPr>
          <w:lang w:val="en-GB"/>
        </w:rPr>
        <w:t>To raise revenue for the government</w:t>
      </w:r>
    </w:p>
    <w:p w14:paraId="6A143967" w14:textId="1D1A1BF8" w:rsidR="00C65E31" w:rsidRPr="00870918" w:rsidRDefault="00C65E31" w:rsidP="0017669F">
      <w:pPr>
        <w:spacing w:before="120" w:after="120"/>
        <w:ind w:firstLine="567"/>
        <w:jc w:val="both"/>
        <w:rPr>
          <w:lang w:val="en-GB"/>
        </w:rPr>
      </w:pPr>
      <w:r w:rsidRPr="00870918">
        <w:rPr>
          <w:lang w:val="en-GB"/>
        </w:rPr>
        <w:t xml:space="preserve">The primary goal of charging a fee for spectrum is to encourage the most efficient use of spectrum through investment in widespread, </w:t>
      </w:r>
      <w:proofErr w:type="gramStart"/>
      <w:r w:rsidRPr="00870918">
        <w:rPr>
          <w:lang w:val="en-GB"/>
        </w:rPr>
        <w:t>high</w:t>
      </w:r>
      <w:r w:rsidR="00C214C1" w:rsidRPr="00870918">
        <w:rPr>
          <w:lang w:val="en-GB"/>
        </w:rPr>
        <w:t xml:space="preserve"> </w:t>
      </w:r>
      <w:r w:rsidRPr="00870918">
        <w:rPr>
          <w:lang w:val="en-GB"/>
        </w:rPr>
        <w:t>quality</w:t>
      </w:r>
      <w:proofErr w:type="gramEnd"/>
      <w:r w:rsidRPr="00870918">
        <w:rPr>
          <w:lang w:val="en-GB"/>
        </w:rPr>
        <w:t xml:space="preserve"> networks and in doing so deliver the maximum benefits for society. In this way, a well-designed auction will assign spectrum to those who value it most, thus incentivising them to use it efficiently through investment in widespread, high quality mobile networks. </w:t>
      </w:r>
    </w:p>
    <w:p w14:paraId="24EB1137" w14:textId="77777777" w:rsidR="00C65E31" w:rsidRPr="00870918" w:rsidRDefault="00C65E31" w:rsidP="0017669F">
      <w:pPr>
        <w:spacing w:before="120" w:after="120"/>
        <w:ind w:firstLine="567"/>
        <w:jc w:val="both"/>
        <w:rPr>
          <w:lang w:val="en-GB"/>
        </w:rPr>
      </w:pPr>
      <w:r w:rsidRPr="00870918">
        <w:rPr>
          <w:lang w:val="en-GB"/>
        </w:rPr>
        <w:t xml:space="preserve">The balance between raising revenue and setting policies that help maximise the socio-economic benefits of mobile connectivity </w:t>
      </w:r>
      <w:proofErr w:type="gramStart"/>
      <w:r w:rsidRPr="00870918">
        <w:rPr>
          <w:lang w:val="en-GB"/>
        </w:rPr>
        <w:t>has to</w:t>
      </w:r>
      <w:proofErr w:type="gramEnd"/>
      <w:r w:rsidRPr="00870918">
        <w:rPr>
          <w:lang w:val="en-GB"/>
        </w:rPr>
        <w:t xml:space="preserve"> be right. The higher the level of licence fees, the greater risks that no operators will acquire the spectrum, that competition will be reduced, or that final prices will be too high. </w:t>
      </w:r>
    </w:p>
    <w:p w14:paraId="69003AED" w14:textId="77777777" w:rsidR="00C65E31" w:rsidRPr="00870918" w:rsidRDefault="00C65E31" w:rsidP="0017669F">
      <w:pPr>
        <w:spacing w:before="120" w:after="120"/>
        <w:ind w:firstLine="567"/>
        <w:jc w:val="both"/>
        <w:rPr>
          <w:lang w:val="en-GB"/>
        </w:rPr>
      </w:pPr>
      <w:r w:rsidRPr="00870918">
        <w:rPr>
          <w:lang w:val="en-GB"/>
        </w:rPr>
        <w:lastRenderedPageBreak/>
        <w:t>It is crucial that licence fees are not set at levels that exceed the opportunity cost of the spectrum. Efficiency in markets is promoted where users consider the opportunity cost of a resource. The opportunity cost of spectrum is the value the spectrum would have if used in the next best alternative. Where there is no excess demand for the spectrum band, then the opportunity cost of the spectrum will be zero.</w:t>
      </w:r>
    </w:p>
    <w:p w14:paraId="48E18F08" w14:textId="16DC25AE" w:rsidR="00C65E31" w:rsidRPr="00870918" w:rsidRDefault="00C65E31" w:rsidP="00A0456C">
      <w:pPr>
        <w:pStyle w:val="ListParagraph"/>
        <w:numPr>
          <w:ilvl w:val="0"/>
          <w:numId w:val="11"/>
        </w:numPr>
        <w:spacing w:before="120" w:after="120"/>
        <w:jc w:val="both"/>
        <w:rPr>
          <w:b/>
          <w:bCs/>
          <w:lang w:val="en-GB"/>
        </w:rPr>
      </w:pPr>
      <w:r w:rsidRPr="00870918">
        <w:rPr>
          <w:b/>
          <w:bCs/>
          <w:lang w:val="en-GB"/>
        </w:rPr>
        <w:t>Spectrum valuation and pricing approaches</w:t>
      </w:r>
    </w:p>
    <w:p w14:paraId="10390631" w14:textId="77777777" w:rsidR="00C65E31" w:rsidRPr="00870918" w:rsidRDefault="00C65E31" w:rsidP="0017669F">
      <w:pPr>
        <w:spacing w:before="120" w:after="120"/>
        <w:ind w:firstLine="567"/>
        <w:jc w:val="both"/>
        <w:rPr>
          <w:lang w:val="en-GB"/>
        </w:rPr>
      </w:pPr>
      <w:r w:rsidRPr="00870918">
        <w:rPr>
          <w:lang w:val="en-GB"/>
        </w:rPr>
        <w:t>There are a range of spectrum pricing approaches with different terms. Options include whether charges are levied as an upfront sum, annually or a combination of both, and whether the charge is fixed or varies with revenues. The basis for setting prices may also vary from recovery of regulatory costs to promoting efficiency or government revenue objectives.</w:t>
      </w:r>
    </w:p>
    <w:p w14:paraId="76AF48EF" w14:textId="77777777" w:rsidR="00C65E31" w:rsidRPr="00870918" w:rsidRDefault="00C65E31" w:rsidP="0017669F">
      <w:pPr>
        <w:spacing w:before="120" w:after="120"/>
        <w:ind w:firstLine="567"/>
        <w:jc w:val="both"/>
        <w:rPr>
          <w:lang w:val="en-GB"/>
        </w:rPr>
      </w:pPr>
      <w:r w:rsidRPr="00870918">
        <w:rPr>
          <w:lang w:val="en-GB"/>
        </w:rPr>
        <w:t>Auctions can directly determine market value and prices that reflect the market value of spectrum. When designed and implemented correctly, they help promote efficient spectrum use.</w:t>
      </w:r>
      <w:r w:rsidRPr="00870918">
        <w:rPr>
          <w:rStyle w:val="FootnoteReference"/>
          <w:lang w:val="en-GB"/>
        </w:rPr>
        <w:footnoteReference w:id="11"/>
      </w:r>
      <w:r w:rsidRPr="00870918">
        <w:rPr>
          <w:lang w:val="en-GB"/>
        </w:rPr>
        <w:t xml:space="preserve"> Where these market mechanisms are not used, different approaches to estimate the market value and set spectrum prices are possible as described in Figure A-2.</w:t>
      </w:r>
    </w:p>
    <w:p w14:paraId="3D8DEF70" w14:textId="77777777" w:rsidR="00C65E31" w:rsidRPr="00870918" w:rsidRDefault="00C65E31" w:rsidP="0017669F">
      <w:pPr>
        <w:spacing w:before="120" w:after="120"/>
        <w:ind w:firstLine="567"/>
        <w:jc w:val="both"/>
        <w:rPr>
          <w:lang w:val="en-GB"/>
        </w:rPr>
      </w:pPr>
      <w:r w:rsidRPr="00870918">
        <w:rPr>
          <w:lang w:val="en-GB"/>
        </w:rPr>
        <w:t xml:space="preserve">One way to estimate market value is considering the costs operators avoid by gaining an additional increment of spectrum. For example, operators with more </w:t>
      </w:r>
      <w:proofErr w:type="gramStart"/>
      <w:r w:rsidRPr="00870918">
        <w:rPr>
          <w:lang w:val="en-GB"/>
        </w:rPr>
        <w:t>spectrum</w:t>
      </w:r>
      <w:proofErr w:type="gramEnd"/>
      <w:r w:rsidRPr="00870918">
        <w:rPr>
          <w:lang w:val="en-GB"/>
        </w:rPr>
        <w:t xml:space="preserve"> need fewer cell sites to supply the same traffic volumes. The incremental value of spectrum can be estimated </w:t>
      </w:r>
      <w:proofErr w:type="gramStart"/>
      <w:r w:rsidRPr="00870918">
        <w:rPr>
          <w:lang w:val="en-GB"/>
        </w:rPr>
        <w:t>on the basis of</w:t>
      </w:r>
      <w:proofErr w:type="gramEnd"/>
      <w:r w:rsidRPr="00870918">
        <w:rPr>
          <w:lang w:val="en-GB"/>
        </w:rPr>
        <w:t xml:space="preserve"> this trade-off, </w:t>
      </w:r>
      <w:proofErr w:type="gramStart"/>
      <w:r w:rsidRPr="00870918">
        <w:rPr>
          <w:lang w:val="en-GB"/>
        </w:rPr>
        <w:t>taking into account</w:t>
      </w:r>
      <w:proofErr w:type="gramEnd"/>
      <w:r w:rsidRPr="00870918">
        <w:rPr>
          <w:lang w:val="en-GB"/>
        </w:rPr>
        <w:t xml:space="preserve"> the network being modelled and traffic forecasts.</w:t>
      </w:r>
    </w:p>
    <w:p w14:paraId="092763D9" w14:textId="77777777" w:rsidR="00C65E31" w:rsidRPr="00870918" w:rsidRDefault="00C65E31" w:rsidP="0017669F">
      <w:pPr>
        <w:spacing w:before="120" w:after="120"/>
        <w:ind w:firstLine="567"/>
        <w:jc w:val="both"/>
        <w:rPr>
          <w:lang w:val="en-GB"/>
        </w:rPr>
      </w:pPr>
      <w:r w:rsidRPr="00870918">
        <w:rPr>
          <w:lang w:val="en-GB"/>
        </w:rPr>
        <w:t>An alternative approach is using benchmarks based on recent auctions. The accuracy of benchmarking depends on using comparable spectrum bands, conditions, and countries. For important spectrum bands, where the cost of errors is high, the combined use of both modelling and benchmarking can further improve accuracy. Benchmarks also require normalisations, such as via ARPU or revenue, depending on market conditions.</w:t>
      </w:r>
    </w:p>
    <w:p w14:paraId="472E2C3C" w14:textId="77777777" w:rsidR="00C65E31" w:rsidRPr="00870918" w:rsidRDefault="00C65E31" w:rsidP="00F02CC3">
      <w:pPr>
        <w:spacing w:before="120" w:after="120"/>
        <w:ind w:firstLine="567"/>
        <w:jc w:val="center"/>
        <w:rPr>
          <w:b/>
          <w:bCs/>
          <w:lang w:val="en-GB"/>
        </w:rPr>
      </w:pPr>
      <w:r w:rsidRPr="00870918">
        <w:rPr>
          <w:b/>
          <w:bCs/>
          <w:lang w:val="en-GB"/>
        </w:rPr>
        <w:t>Figure A2: Pricing Approaches for Spectrum</w:t>
      </w:r>
    </w:p>
    <w:tbl>
      <w:tblPr>
        <w:tblStyle w:val="TableGrid"/>
        <w:tblW w:w="0" w:type="auto"/>
        <w:tblLook w:val="04A0" w:firstRow="1" w:lastRow="0" w:firstColumn="1" w:lastColumn="0" w:noHBand="0" w:noVBand="1"/>
      </w:tblPr>
      <w:tblGrid>
        <w:gridCol w:w="1810"/>
        <w:gridCol w:w="3484"/>
        <w:gridCol w:w="3869"/>
      </w:tblGrid>
      <w:tr w:rsidR="00C65E31" w:rsidRPr="00870918" w14:paraId="3BAF3924" w14:textId="77777777" w:rsidTr="00F02CC3">
        <w:trPr>
          <w:tblHeader/>
        </w:trPr>
        <w:tc>
          <w:tcPr>
            <w:tcW w:w="1810" w:type="dxa"/>
          </w:tcPr>
          <w:p w14:paraId="5163E0AC" w14:textId="77777777" w:rsidR="00C65E31" w:rsidRPr="00870918" w:rsidRDefault="00C65E31" w:rsidP="0017669F">
            <w:pPr>
              <w:spacing w:before="120" w:after="120"/>
              <w:ind w:firstLine="567"/>
              <w:jc w:val="both"/>
              <w:rPr>
                <w:b/>
                <w:bCs/>
                <w:lang w:val="en-GB"/>
              </w:rPr>
            </w:pPr>
            <w:r w:rsidRPr="00870918">
              <w:rPr>
                <w:b/>
                <w:bCs/>
                <w:lang w:val="en-GB"/>
              </w:rPr>
              <w:t>Approach</w:t>
            </w:r>
          </w:p>
        </w:tc>
        <w:tc>
          <w:tcPr>
            <w:tcW w:w="3484" w:type="dxa"/>
          </w:tcPr>
          <w:p w14:paraId="7FAF0F61" w14:textId="77777777" w:rsidR="00C65E31" w:rsidRPr="00870918" w:rsidRDefault="00C65E31" w:rsidP="0017669F">
            <w:pPr>
              <w:spacing w:before="120" w:after="120"/>
              <w:ind w:firstLine="567"/>
              <w:jc w:val="both"/>
              <w:rPr>
                <w:b/>
                <w:bCs/>
                <w:lang w:val="en-GB"/>
              </w:rPr>
            </w:pPr>
            <w:r w:rsidRPr="00870918">
              <w:rPr>
                <w:b/>
                <w:bCs/>
                <w:lang w:val="en-GB"/>
              </w:rPr>
              <w:t>Overview</w:t>
            </w:r>
          </w:p>
        </w:tc>
        <w:tc>
          <w:tcPr>
            <w:tcW w:w="3869" w:type="dxa"/>
          </w:tcPr>
          <w:p w14:paraId="79EE07D4" w14:textId="77777777" w:rsidR="00C65E31" w:rsidRPr="00870918" w:rsidRDefault="00C65E31" w:rsidP="0017669F">
            <w:pPr>
              <w:spacing w:before="120" w:after="120"/>
              <w:ind w:firstLine="567"/>
              <w:jc w:val="both"/>
              <w:rPr>
                <w:b/>
                <w:bCs/>
                <w:lang w:val="en-GB"/>
              </w:rPr>
            </w:pPr>
            <w:r w:rsidRPr="00870918">
              <w:rPr>
                <w:b/>
                <w:bCs/>
                <w:lang w:val="en-GB"/>
              </w:rPr>
              <w:t>Considerations</w:t>
            </w:r>
          </w:p>
        </w:tc>
      </w:tr>
      <w:tr w:rsidR="00C65E31" w:rsidRPr="00870918" w14:paraId="508486F8" w14:textId="77777777" w:rsidTr="00F02CC3">
        <w:tc>
          <w:tcPr>
            <w:tcW w:w="1810" w:type="dxa"/>
          </w:tcPr>
          <w:p w14:paraId="4C2FEDEC" w14:textId="77777777" w:rsidR="00C65E31" w:rsidRPr="00870918" w:rsidRDefault="00C65E31" w:rsidP="0017669F">
            <w:pPr>
              <w:spacing w:before="120" w:after="120"/>
              <w:jc w:val="both"/>
              <w:rPr>
                <w:lang w:val="en-GB"/>
              </w:rPr>
            </w:pPr>
            <w:r w:rsidRPr="00870918">
              <w:rPr>
                <w:lang w:val="en-GB"/>
              </w:rPr>
              <w:t xml:space="preserve">Administrative costs </w:t>
            </w:r>
          </w:p>
        </w:tc>
        <w:tc>
          <w:tcPr>
            <w:tcW w:w="3484" w:type="dxa"/>
          </w:tcPr>
          <w:p w14:paraId="65C75A63" w14:textId="77777777" w:rsidR="00C65E31" w:rsidRPr="00870918" w:rsidRDefault="00C65E31" w:rsidP="0017669F">
            <w:pPr>
              <w:spacing w:before="120" w:after="120"/>
              <w:jc w:val="both"/>
              <w:rPr>
                <w:lang w:val="en-GB"/>
              </w:rPr>
            </w:pPr>
            <w:r w:rsidRPr="00870918">
              <w:rPr>
                <w:lang w:val="en-GB"/>
              </w:rPr>
              <w:t xml:space="preserve">Appropriate where there is no excess demand for spectrum </w:t>
            </w:r>
          </w:p>
        </w:tc>
        <w:tc>
          <w:tcPr>
            <w:tcW w:w="3869" w:type="dxa"/>
          </w:tcPr>
          <w:p w14:paraId="2BE37822" w14:textId="77777777" w:rsidR="00C65E31" w:rsidRPr="00870918" w:rsidRDefault="00C65E31" w:rsidP="0017669F">
            <w:pPr>
              <w:spacing w:before="120" w:after="120"/>
              <w:jc w:val="both"/>
              <w:rPr>
                <w:lang w:val="en-GB"/>
              </w:rPr>
            </w:pPr>
            <w:r w:rsidRPr="00870918">
              <w:rPr>
                <w:lang w:val="en-GB"/>
              </w:rPr>
              <w:t>May not lead to efficient spectrum use where there is excess demand for the spectrum and where spectrum assignment is not market based</w:t>
            </w:r>
          </w:p>
        </w:tc>
      </w:tr>
      <w:tr w:rsidR="00C65E31" w:rsidRPr="00870918" w14:paraId="524B7A47" w14:textId="77777777" w:rsidTr="00F02CC3">
        <w:tc>
          <w:tcPr>
            <w:tcW w:w="1810" w:type="dxa"/>
          </w:tcPr>
          <w:p w14:paraId="073AB10A" w14:textId="77777777" w:rsidR="00C65E31" w:rsidRPr="00870918" w:rsidRDefault="00C65E31" w:rsidP="0017669F">
            <w:pPr>
              <w:spacing w:before="120" w:after="120"/>
              <w:jc w:val="both"/>
              <w:rPr>
                <w:lang w:val="en-GB"/>
              </w:rPr>
            </w:pPr>
            <w:r w:rsidRPr="00870918">
              <w:rPr>
                <w:lang w:val="en-GB"/>
              </w:rPr>
              <w:t xml:space="preserve">Share of revenue </w:t>
            </w:r>
          </w:p>
        </w:tc>
        <w:tc>
          <w:tcPr>
            <w:tcW w:w="3484" w:type="dxa"/>
          </w:tcPr>
          <w:p w14:paraId="71A6710C" w14:textId="77777777" w:rsidR="00C65E31" w:rsidRPr="00870918" w:rsidRDefault="00C65E31" w:rsidP="0017669F">
            <w:pPr>
              <w:spacing w:before="120" w:after="120"/>
              <w:jc w:val="both"/>
              <w:rPr>
                <w:lang w:val="en-GB"/>
              </w:rPr>
            </w:pPr>
            <w:r w:rsidRPr="00870918">
              <w:rPr>
                <w:lang w:val="en-GB"/>
              </w:rPr>
              <w:t xml:space="preserve">Shares risk between government and operator </w:t>
            </w:r>
          </w:p>
        </w:tc>
        <w:tc>
          <w:tcPr>
            <w:tcW w:w="3869" w:type="dxa"/>
          </w:tcPr>
          <w:p w14:paraId="194BBDD7" w14:textId="77777777" w:rsidR="00C65E31" w:rsidRPr="00870918" w:rsidRDefault="00C65E31" w:rsidP="0017669F">
            <w:pPr>
              <w:pStyle w:val="Pa18"/>
              <w:spacing w:before="120" w:after="120" w:line="240" w:lineRule="auto"/>
              <w:jc w:val="both"/>
              <w:rPr>
                <w:rFonts w:ascii="Times New Roman" w:eastAsia="BatangChe" w:hAnsi="Times New Roman"/>
              </w:rPr>
            </w:pPr>
            <w:r w:rsidRPr="00870918">
              <w:rPr>
                <w:rFonts w:ascii="Times New Roman" w:eastAsia="BatangChe" w:hAnsi="Times New Roman"/>
              </w:rPr>
              <w:t xml:space="preserve">Trading off predictability for flexibility would only be beneficial in some circumstances </w:t>
            </w:r>
          </w:p>
          <w:p w14:paraId="09BEAAEA" w14:textId="77777777" w:rsidR="00C65E31" w:rsidRPr="00870918" w:rsidRDefault="00C65E31" w:rsidP="0017669F">
            <w:pPr>
              <w:pStyle w:val="Pa18"/>
              <w:spacing w:before="120" w:after="120" w:line="240" w:lineRule="auto"/>
              <w:jc w:val="both"/>
              <w:rPr>
                <w:rFonts w:ascii="Times New Roman" w:eastAsia="BatangChe" w:hAnsi="Times New Roman"/>
              </w:rPr>
            </w:pPr>
            <w:r w:rsidRPr="00870918">
              <w:rPr>
                <w:rFonts w:ascii="Times New Roman" w:eastAsia="BatangChe" w:hAnsi="Times New Roman"/>
              </w:rPr>
              <w:t>If not paid retroactively, requires modelling based on assumptions.</w:t>
            </w:r>
          </w:p>
          <w:p w14:paraId="72AF8342" w14:textId="77777777" w:rsidR="00C65E31" w:rsidRPr="00870918" w:rsidRDefault="00C65E31" w:rsidP="0017669F">
            <w:pPr>
              <w:spacing w:before="120" w:after="120"/>
              <w:jc w:val="both"/>
              <w:rPr>
                <w:lang w:val="en-GB"/>
              </w:rPr>
            </w:pPr>
            <w:r w:rsidRPr="00870918">
              <w:rPr>
                <w:lang w:val="en-GB"/>
              </w:rPr>
              <w:t>Runs significant risk of placing onerous, high fees and limiting investment</w:t>
            </w:r>
          </w:p>
        </w:tc>
      </w:tr>
      <w:tr w:rsidR="00C65E31" w:rsidRPr="00870918" w14:paraId="04CC7B16" w14:textId="77777777" w:rsidTr="00F02CC3">
        <w:tc>
          <w:tcPr>
            <w:tcW w:w="1810" w:type="dxa"/>
          </w:tcPr>
          <w:p w14:paraId="349EE703" w14:textId="77777777" w:rsidR="00C65E31" w:rsidRPr="00870918" w:rsidRDefault="00C65E31" w:rsidP="0017669F">
            <w:pPr>
              <w:spacing w:before="120" w:after="120"/>
              <w:jc w:val="both"/>
              <w:rPr>
                <w:lang w:val="en-GB"/>
              </w:rPr>
            </w:pPr>
            <w:r w:rsidRPr="00870918">
              <w:rPr>
                <w:lang w:val="en-GB"/>
              </w:rPr>
              <w:t>Avoided cost modelling</w:t>
            </w:r>
          </w:p>
        </w:tc>
        <w:tc>
          <w:tcPr>
            <w:tcW w:w="3484" w:type="dxa"/>
          </w:tcPr>
          <w:p w14:paraId="4F11232C" w14:textId="77777777" w:rsidR="00C65E31" w:rsidRPr="00870918" w:rsidRDefault="00C65E31" w:rsidP="0017669F">
            <w:pPr>
              <w:spacing w:before="120" w:after="120"/>
              <w:jc w:val="both"/>
              <w:rPr>
                <w:lang w:val="en-GB"/>
              </w:rPr>
            </w:pPr>
            <w:r w:rsidRPr="00870918">
              <w:rPr>
                <w:lang w:val="en-GB"/>
              </w:rPr>
              <w:t>Provides a direct estimate of the value (cost savings) of an increment of spectrum</w:t>
            </w:r>
          </w:p>
        </w:tc>
        <w:tc>
          <w:tcPr>
            <w:tcW w:w="3869" w:type="dxa"/>
          </w:tcPr>
          <w:p w14:paraId="5F7F3AF4" w14:textId="77777777" w:rsidR="00C65E31" w:rsidRPr="00870918" w:rsidRDefault="00C65E31" w:rsidP="0017669F">
            <w:pPr>
              <w:pStyle w:val="Pa18"/>
              <w:spacing w:before="120" w:after="120" w:line="240" w:lineRule="auto"/>
              <w:jc w:val="both"/>
              <w:rPr>
                <w:rFonts w:ascii="Times New Roman" w:eastAsia="BatangChe" w:hAnsi="Times New Roman"/>
              </w:rPr>
            </w:pPr>
            <w:r w:rsidRPr="00870918">
              <w:rPr>
                <w:rFonts w:ascii="Times New Roman" w:eastAsia="BatangChe" w:hAnsi="Times New Roman"/>
              </w:rPr>
              <w:t>Requires modelling based on assumptions</w:t>
            </w:r>
          </w:p>
          <w:p w14:paraId="2F059907" w14:textId="77777777" w:rsidR="00C65E31" w:rsidRPr="00870918" w:rsidRDefault="00C65E31" w:rsidP="0017669F">
            <w:pPr>
              <w:spacing w:before="120" w:after="120"/>
              <w:jc w:val="both"/>
              <w:rPr>
                <w:lang w:val="en-GB"/>
              </w:rPr>
            </w:pPr>
            <w:r w:rsidRPr="00870918">
              <w:rPr>
                <w:lang w:val="en-GB"/>
              </w:rPr>
              <w:t xml:space="preserve">May overestimate or underestimate value, risking investments </w:t>
            </w:r>
          </w:p>
        </w:tc>
      </w:tr>
      <w:tr w:rsidR="00C65E31" w:rsidRPr="00870918" w14:paraId="16491B2F" w14:textId="77777777" w:rsidTr="00F02CC3">
        <w:tc>
          <w:tcPr>
            <w:tcW w:w="1810" w:type="dxa"/>
          </w:tcPr>
          <w:p w14:paraId="339AB0CB" w14:textId="77777777" w:rsidR="00C65E31" w:rsidRPr="00870918" w:rsidRDefault="00C65E31" w:rsidP="0017669F">
            <w:pPr>
              <w:spacing w:before="120" w:after="120"/>
              <w:jc w:val="both"/>
              <w:rPr>
                <w:lang w:val="en-GB"/>
              </w:rPr>
            </w:pPr>
            <w:r w:rsidRPr="00870918">
              <w:rPr>
                <w:lang w:val="en-GB"/>
              </w:rPr>
              <w:lastRenderedPageBreak/>
              <w:t xml:space="preserve">Benchmarking </w:t>
            </w:r>
          </w:p>
        </w:tc>
        <w:tc>
          <w:tcPr>
            <w:tcW w:w="3484" w:type="dxa"/>
          </w:tcPr>
          <w:p w14:paraId="507D1F41" w14:textId="77777777" w:rsidR="00C65E31" w:rsidRPr="00870918" w:rsidRDefault="00C65E31" w:rsidP="0017669F">
            <w:pPr>
              <w:spacing w:before="120" w:after="120"/>
              <w:jc w:val="both"/>
              <w:rPr>
                <w:lang w:val="en-GB"/>
              </w:rPr>
            </w:pPr>
            <w:r w:rsidRPr="00870918">
              <w:rPr>
                <w:lang w:val="en-GB"/>
              </w:rPr>
              <w:t>Simple and transparent where close benchmarks exist, and correct normalisations are used</w:t>
            </w:r>
          </w:p>
        </w:tc>
        <w:tc>
          <w:tcPr>
            <w:tcW w:w="3869" w:type="dxa"/>
          </w:tcPr>
          <w:p w14:paraId="6B24F3B3" w14:textId="77777777" w:rsidR="00C65E31" w:rsidRPr="00870918" w:rsidRDefault="00C65E31" w:rsidP="0017669F">
            <w:pPr>
              <w:spacing w:before="120" w:after="120"/>
              <w:jc w:val="both"/>
              <w:rPr>
                <w:lang w:val="en-GB"/>
              </w:rPr>
            </w:pPr>
            <w:r w:rsidRPr="00870918">
              <w:rPr>
                <w:lang w:val="en-GB"/>
              </w:rPr>
              <w:t xml:space="preserve">Results dependent on benchmarking sample set available </w:t>
            </w:r>
          </w:p>
          <w:p w14:paraId="03A61A3C" w14:textId="77777777" w:rsidR="00C65E31" w:rsidRPr="00870918" w:rsidRDefault="00C65E31" w:rsidP="0017669F">
            <w:pPr>
              <w:spacing w:before="120" w:after="120"/>
              <w:jc w:val="both"/>
              <w:rPr>
                <w:lang w:val="en-GB"/>
              </w:rPr>
            </w:pPr>
            <w:r w:rsidRPr="00870918">
              <w:rPr>
                <w:lang w:val="en-GB"/>
              </w:rPr>
              <w:t>Will be inaccurate if the analysis does not fully account for differences in factors impacting market value</w:t>
            </w:r>
          </w:p>
        </w:tc>
      </w:tr>
      <w:tr w:rsidR="00C65E31" w:rsidRPr="00870918" w14:paraId="1DF21149" w14:textId="77777777" w:rsidTr="00F02CC3">
        <w:tc>
          <w:tcPr>
            <w:tcW w:w="1810" w:type="dxa"/>
          </w:tcPr>
          <w:p w14:paraId="0DA49412" w14:textId="77777777" w:rsidR="00C65E31" w:rsidRPr="00870918" w:rsidRDefault="00C65E31" w:rsidP="0017669F">
            <w:pPr>
              <w:spacing w:before="120" w:after="120"/>
              <w:jc w:val="both"/>
              <w:rPr>
                <w:lang w:val="en-GB"/>
              </w:rPr>
            </w:pPr>
            <w:r w:rsidRPr="00870918">
              <w:rPr>
                <w:lang w:val="en-GB"/>
              </w:rPr>
              <w:t>Net Present Value</w:t>
            </w:r>
          </w:p>
        </w:tc>
        <w:tc>
          <w:tcPr>
            <w:tcW w:w="3484" w:type="dxa"/>
          </w:tcPr>
          <w:p w14:paraId="7DD140A4" w14:textId="77777777" w:rsidR="00C65E31" w:rsidRPr="00870918" w:rsidRDefault="00C65E31" w:rsidP="0017669F">
            <w:pPr>
              <w:pStyle w:val="Pa17"/>
              <w:spacing w:before="120" w:after="120" w:line="240" w:lineRule="auto"/>
              <w:jc w:val="both"/>
              <w:rPr>
                <w:rFonts w:ascii="Times New Roman" w:eastAsia="BatangChe" w:hAnsi="Times New Roman"/>
              </w:rPr>
            </w:pPr>
            <w:r w:rsidRPr="00870918">
              <w:rPr>
                <w:rFonts w:ascii="Times New Roman" w:eastAsia="BatangChe" w:hAnsi="Times New Roman"/>
              </w:rPr>
              <w:t>Provides a direct and fair estimate of the value of an increment of spectrum, based on costs and revenue</w:t>
            </w:r>
          </w:p>
          <w:p w14:paraId="5FA9C611" w14:textId="77777777" w:rsidR="00C65E31" w:rsidRPr="00870918" w:rsidRDefault="00C65E31" w:rsidP="0017669F">
            <w:pPr>
              <w:pStyle w:val="Pa17"/>
              <w:spacing w:before="120" w:after="120" w:line="240" w:lineRule="auto"/>
              <w:jc w:val="both"/>
              <w:rPr>
                <w:rFonts w:ascii="Times New Roman" w:eastAsia="BatangChe" w:hAnsi="Times New Roman"/>
              </w:rPr>
            </w:pPr>
            <w:r w:rsidRPr="00870918">
              <w:rPr>
                <w:rFonts w:ascii="Times New Roman" w:eastAsia="BatangChe" w:hAnsi="Times New Roman"/>
              </w:rPr>
              <w:t>Accurate to the specific market and based on historical data</w:t>
            </w:r>
          </w:p>
          <w:p w14:paraId="0F2068FF" w14:textId="77777777" w:rsidR="00C65E31" w:rsidRPr="00870918" w:rsidRDefault="00C65E31" w:rsidP="0017669F">
            <w:pPr>
              <w:spacing w:before="120" w:after="120"/>
              <w:jc w:val="both"/>
              <w:rPr>
                <w:lang w:val="en-GB"/>
              </w:rPr>
            </w:pPr>
            <w:r w:rsidRPr="00870918">
              <w:rPr>
                <w:lang w:val="en-GB"/>
              </w:rPr>
              <w:t>Considers both costs and revenues for the duration of the license</w:t>
            </w:r>
          </w:p>
        </w:tc>
        <w:tc>
          <w:tcPr>
            <w:tcW w:w="3869" w:type="dxa"/>
          </w:tcPr>
          <w:p w14:paraId="6968CAE9" w14:textId="77777777" w:rsidR="00C65E31" w:rsidRPr="00870918" w:rsidRDefault="00C65E31" w:rsidP="0017669F">
            <w:pPr>
              <w:pStyle w:val="Pa17"/>
              <w:spacing w:before="120" w:after="120" w:line="240" w:lineRule="auto"/>
              <w:jc w:val="both"/>
              <w:rPr>
                <w:rFonts w:ascii="Times New Roman" w:eastAsia="BatangChe" w:hAnsi="Times New Roman"/>
              </w:rPr>
            </w:pPr>
            <w:r w:rsidRPr="00870918">
              <w:rPr>
                <w:rFonts w:ascii="Times New Roman" w:eastAsia="BatangChe" w:hAnsi="Times New Roman"/>
              </w:rPr>
              <w:t>Complex and requires many different variables; requires modelling based on assumptions</w:t>
            </w:r>
          </w:p>
          <w:p w14:paraId="743D4966" w14:textId="6E9D3BAB" w:rsidR="00C65E31" w:rsidRPr="00870918" w:rsidRDefault="00C65E31" w:rsidP="0017669F">
            <w:pPr>
              <w:pStyle w:val="Pa17"/>
              <w:spacing w:before="120" w:after="120" w:line="240" w:lineRule="auto"/>
              <w:jc w:val="both"/>
              <w:rPr>
                <w:rFonts w:ascii="Times New Roman" w:eastAsia="BatangChe" w:hAnsi="Times New Roman"/>
              </w:rPr>
            </w:pPr>
            <w:r w:rsidRPr="00870918">
              <w:rPr>
                <w:rFonts w:ascii="Times New Roman" w:eastAsia="BatangChe" w:hAnsi="Times New Roman"/>
              </w:rPr>
              <w:t xml:space="preserve">May overestimate value if done wrong; may be a risk to the </w:t>
            </w:r>
            <w:r w:rsidR="0090592C" w:rsidRPr="00870918">
              <w:rPr>
                <w:rFonts w:ascii="Times New Roman" w:eastAsia="BatangChe" w:hAnsi="Times New Roman"/>
              </w:rPr>
              <w:t>i</w:t>
            </w:r>
            <w:r w:rsidRPr="00870918">
              <w:rPr>
                <w:rFonts w:ascii="Times New Roman" w:eastAsia="BatangChe" w:hAnsi="Times New Roman"/>
              </w:rPr>
              <w:t>nterest for the available spectrum</w:t>
            </w:r>
          </w:p>
          <w:p w14:paraId="6E35B873" w14:textId="77777777" w:rsidR="00C65E31" w:rsidRPr="00870918" w:rsidRDefault="00C65E31" w:rsidP="0017669F">
            <w:pPr>
              <w:spacing w:before="120" w:after="120"/>
              <w:jc w:val="both"/>
              <w:rPr>
                <w:lang w:val="en-GB"/>
              </w:rPr>
            </w:pPr>
            <w:r w:rsidRPr="00870918">
              <w:rPr>
                <w:lang w:val="en-GB"/>
              </w:rPr>
              <w:t>Hard to be implemented to new technologies when additional services may be unlocked</w:t>
            </w:r>
          </w:p>
        </w:tc>
      </w:tr>
    </w:tbl>
    <w:p w14:paraId="6A8DDA95" w14:textId="77777777" w:rsidR="00C65E31" w:rsidRPr="00870918" w:rsidRDefault="00C65E31" w:rsidP="0017669F">
      <w:pPr>
        <w:spacing w:before="120" w:after="120"/>
        <w:ind w:firstLine="567"/>
        <w:jc w:val="both"/>
        <w:rPr>
          <w:lang w:val="en-GB"/>
        </w:rPr>
      </w:pPr>
      <w:r w:rsidRPr="00870918">
        <w:rPr>
          <w:lang w:val="en-GB"/>
        </w:rPr>
        <w:t>Setting an upfront licence fee is often seen by economists as preferable to annual charges. However, upfront fees need careful consideration to be set as affordably as possible, as they carry greater risks to operators and may be harder to justify when future technological and market development is uncertain. Instalment payments can also be made available to operators, adding another possibility to their financial strategy.</w:t>
      </w:r>
    </w:p>
    <w:p w14:paraId="5F0787C1" w14:textId="71705826" w:rsidR="00C65E31" w:rsidRPr="00870918" w:rsidRDefault="00C65E31" w:rsidP="00A0456C">
      <w:pPr>
        <w:pStyle w:val="ListParagraph"/>
        <w:numPr>
          <w:ilvl w:val="0"/>
          <w:numId w:val="11"/>
        </w:numPr>
        <w:spacing w:before="120" w:after="120"/>
        <w:jc w:val="both"/>
        <w:rPr>
          <w:b/>
          <w:bCs/>
          <w:lang w:val="en-GB"/>
        </w:rPr>
      </w:pPr>
      <w:r w:rsidRPr="00870918">
        <w:rPr>
          <w:b/>
          <w:bCs/>
          <w:lang w:val="en-GB"/>
        </w:rPr>
        <w:t xml:space="preserve">Auction reserve prices </w:t>
      </w:r>
    </w:p>
    <w:p w14:paraId="3EEFDA18" w14:textId="77777777" w:rsidR="00C65E31" w:rsidRPr="00870918" w:rsidRDefault="00C65E31" w:rsidP="0017669F">
      <w:pPr>
        <w:spacing w:before="120" w:after="120"/>
        <w:ind w:firstLine="567"/>
        <w:jc w:val="both"/>
        <w:rPr>
          <w:lang w:val="en-GB"/>
        </w:rPr>
      </w:pPr>
      <w:r w:rsidRPr="00870918">
        <w:rPr>
          <w:lang w:val="en-GB"/>
        </w:rPr>
        <w:t xml:space="preserve">Reserve prices are used in auctions to help discourage uncertain bidders and ensure a floor price for spectrum in case competition for the licences is weak. However, reserve prices should be set conservatively so as not to undermine the price discovery function of the auction, which is central to the market-based approach to spectrum management. </w:t>
      </w:r>
    </w:p>
    <w:p w14:paraId="128EA28A" w14:textId="77777777" w:rsidR="00C65E31" w:rsidRPr="00870918" w:rsidRDefault="00C65E31" w:rsidP="0017669F">
      <w:pPr>
        <w:spacing w:before="120" w:after="120"/>
        <w:ind w:firstLine="567"/>
        <w:jc w:val="both"/>
        <w:rPr>
          <w:lang w:val="en-GB"/>
        </w:rPr>
      </w:pPr>
      <w:r w:rsidRPr="00870918">
        <w:rPr>
          <w:lang w:val="en-GB"/>
        </w:rPr>
        <w:t>If reserves are set too high, valuable spectrum may go unsold or sold at such a high price that consumers may suffer due to limited competition and high prices. Where competition is expected, reserve prices can be set as a minimum safety net as competition in the auction will ensure fair prices.</w:t>
      </w:r>
    </w:p>
    <w:p w14:paraId="04FE371E" w14:textId="16068063" w:rsidR="00C65E31" w:rsidRPr="00870918" w:rsidRDefault="00C65E31" w:rsidP="00A0456C">
      <w:pPr>
        <w:pStyle w:val="ListParagraph"/>
        <w:numPr>
          <w:ilvl w:val="0"/>
          <w:numId w:val="11"/>
        </w:numPr>
        <w:spacing w:before="120" w:after="120"/>
        <w:jc w:val="both"/>
        <w:rPr>
          <w:b/>
          <w:bCs/>
          <w:lang w:val="en-GB"/>
        </w:rPr>
      </w:pPr>
      <w:r w:rsidRPr="00870918">
        <w:rPr>
          <w:b/>
          <w:bCs/>
          <w:lang w:val="en-GB"/>
        </w:rPr>
        <w:t>Risks of excessive spectrum prices and rising total cost of spectrum</w:t>
      </w:r>
    </w:p>
    <w:p w14:paraId="2795291B" w14:textId="77777777" w:rsidR="00C65E31" w:rsidRPr="00870918" w:rsidRDefault="00C65E31" w:rsidP="0017669F">
      <w:pPr>
        <w:spacing w:before="120" w:after="120"/>
        <w:ind w:firstLine="567"/>
        <w:jc w:val="both"/>
        <w:rPr>
          <w:lang w:val="en-GB"/>
        </w:rPr>
      </w:pPr>
      <w:r w:rsidRPr="00870918">
        <w:rPr>
          <w:lang w:val="en-GB"/>
        </w:rPr>
        <w:t>High spectrum prices also have other serious consequences for consumers. Expensive spectrum can impact the mobile sector by reducing the funds available to undertake investments and generating upward pressure on consumer tariffs. A study by GSMA Intelligence found significant evidence of a causal link between high spectrum prices and slower mobile data speeds, worse coverage and slower rollouts.</w:t>
      </w:r>
      <w:r w:rsidRPr="00870918">
        <w:rPr>
          <w:rStyle w:val="FootnoteReference"/>
          <w:lang w:val="en-GB"/>
        </w:rPr>
        <w:footnoteReference w:id="12"/>
      </w:r>
      <w:r w:rsidRPr="00870918">
        <w:rPr>
          <w:lang w:val="en-GB"/>
        </w:rPr>
        <w:t xml:space="preserve"> It found that in the countries studied with the highest spectrum prices, the average mobile operator’s 4G network would cover 7.5% more of the population if they had acquired spectrum at the median spectrum price. Numerous other studies also highlight similar harms to consumers from high spectrum prices.</w:t>
      </w:r>
      <w:r w:rsidRPr="00870918">
        <w:rPr>
          <w:rStyle w:val="FootnoteReference"/>
          <w:lang w:val="en-GB"/>
        </w:rPr>
        <w:footnoteReference w:id="13"/>
      </w:r>
    </w:p>
    <w:p w14:paraId="2056B4EC" w14:textId="77777777" w:rsidR="00C65E31" w:rsidRPr="00870918" w:rsidRDefault="00C65E31" w:rsidP="0017669F">
      <w:pPr>
        <w:spacing w:before="120" w:after="120"/>
        <w:ind w:firstLine="567"/>
        <w:jc w:val="both"/>
        <w:rPr>
          <w:lang w:val="en-GB"/>
        </w:rPr>
      </w:pPr>
      <w:r w:rsidRPr="00870918">
        <w:rPr>
          <w:lang w:val="en-GB"/>
        </w:rPr>
        <w:lastRenderedPageBreak/>
        <w:t xml:space="preserve">A particular concern in the 5G era is rising cost of spectrum. As demand for mobile increases, the amount of spectrum required to meet user demand and the total cost of spectrum are rising, while at the same time, operator revenues per MHz of spectrum used is falling. Unless this changes it will become increasingly difficult, and ultimately impossible, to fund sufficient investment in future mobile spectrum and networks. </w:t>
      </w:r>
    </w:p>
    <w:p w14:paraId="3967797B" w14:textId="77777777" w:rsidR="00C65E31" w:rsidRPr="00870918" w:rsidRDefault="00C65E31" w:rsidP="0017669F">
      <w:pPr>
        <w:spacing w:before="120" w:after="120"/>
        <w:ind w:firstLine="567"/>
        <w:jc w:val="both"/>
        <w:rPr>
          <w:lang w:val="en-GB"/>
        </w:rPr>
      </w:pPr>
      <w:r w:rsidRPr="00870918">
        <w:rPr>
          <w:lang w:val="en-GB"/>
        </w:rPr>
        <w:t xml:space="preserve">As the supply of mobile spectrum increases, reduction in unit spectrum prices is vital </w:t>
      </w:r>
      <w:proofErr w:type="gramStart"/>
      <w:r w:rsidRPr="00870918">
        <w:rPr>
          <w:lang w:val="en-GB"/>
        </w:rPr>
        <w:t>in order to</w:t>
      </w:r>
      <w:proofErr w:type="gramEnd"/>
      <w:r w:rsidRPr="00870918">
        <w:rPr>
          <w:lang w:val="en-GB"/>
        </w:rPr>
        <w:t xml:space="preserve"> avoid total spectrum costs spiralling. High spectrum costs also make it difficult to extend services more widely, especially in rural areas where the cost of delivering services is significantly higher than in cities. Regulators can respond by avoiding measures that artificially increase the cost of spectrum, and planning spectrum awards in a manner that enables a fall in spectrum prices in line with the increase in spectrum supply.</w:t>
      </w:r>
    </w:p>
    <w:p w14:paraId="51AC42EB" w14:textId="03EAEEB3" w:rsidR="00C65E31" w:rsidRPr="00870918" w:rsidRDefault="00C65E31" w:rsidP="00A0456C">
      <w:pPr>
        <w:pStyle w:val="ListParagraph"/>
        <w:numPr>
          <w:ilvl w:val="0"/>
          <w:numId w:val="11"/>
        </w:numPr>
        <w:spacing w:before="120" w:after="120"/>
        <w:jc w:val="both"/>
        <w:rPr>
          <w:b/>
          <w:bCs/>
          <w:lang w:val="en-GB"/>
        </w:rPr>
      </w:pPr>
      <w:r w:rsidRPr="00870918">
        <w:rPr>
          <w:b/>
          <w:bCs/>
          <w:lang w:val="en-GB"/>
        </w:rPr>
        <w:t>Licence obligations</w:t>
      </w:r>
    </w:p>
    <w:p w14:paraId="5890060A" w14:textId="77777777" w:rsidR="00C65E31" w:rsidRPr="00870918" w:rsidRDefault="00C65E31" w:rsidP="0017669F">
      <w:pPr>
        <w:spacing w:before="120" w:after="120"/>
        <w:ind w:firstLine="567"/>
        <w:jc w:val="both"/>
        <w:rPr>
          <w:lang w:val="en-GB"/>
        </w:rPr>
      </w:pPr>
      <w:r w:rsidRPr="00870918">
        <w:rPr>
          <w:lang w:val="en-GB"/>
        </w:rPr>
        <w:t>Regulators sometimes impose obligations on licensees to provide a particular level of service coverage within a specified time frame. These can include requirements to offer certain services, or quality-of-service levels, as well as measures relating to universal access and consumer protection objectives.</w:t>
      </w:r>
    </w:p>
    <w:p w14:paraId="28449137" w14:textId="77777777" w:rsidR="00C65E31" w:rsidRPr="00870918" w:rsidRDefault="00C65E31" w:rsidP="0017669F">
      <w:pPr>
        <w:spacing w:before="120" w:after="120"/>
        <w:ind w:firstLine="567"/>
        <w:jc w:val="both"/>
        <w:rPr>
          <w:lang w:val="en-GB"/>
        </w:rPr>
      </w:pPr>
      <w:r w:rsidRPr="00870918">
        <w:rPr>
          <w:lang w:val="en-GB"/>
        </w:rPr>
        <w:t>In deciding on obligations, it is important to assess the benefits and costs of such obligations, and whether there are less costly means to achieve the objectives such as improving the conditions for the provision of commercial services. Where obligations are imposed, they should be made clear prior to the auction or assignment process so that operators can develop a viable business case. Costs related to licence conditions and obligations should be deducted from spectrum costs. Some regulators and policymakers have implemented innovative spectrum pricing approaches by assigning spectrum in exchange for connectivity, coverage and infrastructure build-out.</w:t>
      </w:r>
      <w:r w:rsidRPr="00870918">
        <w:rPr>
          <w:rStyle w:val="FootnoteReference"/>
          <w:lang w:val="en-GB"/>
        </w:rPr>
        <w:footnoteReference w:id="14"/>
      </w:r>
      <w:r w:rsidRPr="00870918">
        <w:rPr>
          <w:lang w:val="en-GB"/>
        </w:rPr>
        <w:t xml:space="preserve"> </w:t>
      </w:r>
    </w:p>
    <w:p w14:paraId="6983ADD0" w14:textId="74F01F50" w:rsidR="00C65E31" w:rsidRPr="00870918" w:rsidRDefault="00C65E31" w:rsidP="00A0456C">
      <w:pPr>
        <w:pStyle w:val="ListParagraph"/>
        <w:numPr>
          <w:ilvl w:val="0"/>
          <w:numId w:val="11"/>
        </w:numPr>
        <w:spacing w:before="120" w:after="120"/>
        <w:jc w:val="both"/>
        <w:rPr>
          <w:lang w:val="en-GB"/>
        </w:rPr>
      </w:pPr>
      <w:r w:rsidRPr="00870918">
        <w:rPr>
          <w:b/>
          <w:bCs/>
          <w:lang w:val="en-GB"/>
        </w:rPr>
        <w:t>Best practices and considerations for spectrum pricing and fees</w:t>
      </w:r>
    </w:p>
    <w:p w14:paraId="7BB005A9" w14:textId="77777777" w:rsidR="00C65E31" w:rsidRPr="00870918" w:rsidRDefault="00C65E31" w:rsidP="00A0456C">
      <w:pPr>
        <w:pStyle w:val="ListParagraph"/>
        <w:numPr>
          <w:ilvl w:val="0"/>
          <w:numId w:val="10"/>
        </w:numPr>
        <w:spacing w:before="120" w:after="120"/>
        <w:ind w:left="0" w:firstLine="567"/>
        <w:jc w:val="both"/>
        <w:rPr>
          <w:lang w:val="en-GB"/>
        </w:rPr>
      </w:pPr>
      <w:r w:rsidRPr="00870918">
        <w:rPr>
          <w:lang w:val="en-GB"/>
        </w:rPr>
        <w:t xml:space="preserve">Spectrum prices should promote, and not undermine, the optimal use of spectrum for the benefit of society. </w:t>
      </w:r>
    </w:p>
    <w:p w14:paraId="2AD62353" w14:textId="77777777" w:rsidR="00C65E31" w:rsidRPr="00870918" w:rsidRDefault="00C65E31" w:rsidP="00A0456C">
      <w:pPr>
        <w:pStyle w:val="ListParagraph"/>
        <w:numPr>
          <w:ilvl w:val="0"/>
          <w:numId w:val="10"/>
        </w:numPr>
        <w:spacing w:before="120" w:after="120"/>
        <w:ind w:left="0" w:firstLine="567"/>
        <w:jc w:val="both"/>
        <w:rPr>
          <w:lang w:val="en-GB"/>
        </w:rPr>
      </w:pPr>
      <w:r w:rsidRPr="00870918">
        <w:rPr>
          <w:lang w:val="en-GB"/>
        </w:rPr>
        <w:t>High spectrum fees reduce the funds available for investment and will negatively impact the quality, speed and reach of mobile broadband services.</w:t>
      </w:r>
    </w:p>
    <w:p w14:paraId="7415F599" w14:textId="77777777" w:rsidR="00C65E31" w:rsidRPr="00870918" w:rsidRDefault="00C65E31" w:rsidP="00A0456C">
      <w:pPr>
        <w:pStyle w:val="ListParagraph"/>
        <w:numPr>
          <w:ilvl w:val="0"/>
          <w:numId w:val="10"/>
        </w:numPr>
        <w:spacing w:before="120" w:after="120"/>
        <w:ind w:left="0" w:firstLine="567"/>
        <w:jc w:val="both"/>
        <w:rPr>
          <w:lang w:val="en-GB"/>
        </w:rPr>
      </w:pPr>
      <w:r w:rsidRPr="00870918">
        <w:rPr>
          <w:lang w:val="en-GB"/>
        </w:rPr>
        <w:t>Licensing authorities should set auction reserve prices conservatively to allow the market to determine a fair price and to reduce the risk of leaving spectrum unassigned.</w:t>
      </w:r>
    </w:p>
    <w:p w14:paraId="097BF59B" w14:textId="77777777" w:rsidR="00C65E31" w:rsidRPr="00870918" w:rsidRDefault="00C65E31" w:rsidP="00A0456C">
      <w:pPr>
        <w:pStyle w:val="ListParagraph"/>
        <w:numPr>
          <w:ilvl w:val="0"/>
          <w:numId w:val="10"/>
        </w:numPr>
        <w:spacing w:before="120" w:after="120"/>
        <w:ind w:left="0" w:firstLine="567"/>
        <w:jc w:val="both"/>
        <w:rPr>
          <w:lang w:val="en-GB"/>
        </w:rPr>
      </w:pPr>
      <w:r w:rsidRPr="00870918">
        <w:rPr>
          <w:lang w:val="en-GB"/>
        </w:rPr>
        <w:t xml:space="preserve">Authorities should be particularly careful not to set renewal fees that remove returns on earlier investments. Renewal fees should only recoup administrative costs. </w:t>
      </w:r>
    </w:p>
    <w:p w14:paraId="68098495" w14:textId="7389FB12" w:rsidR="00C20662" w:rsidRPr="00870918" w:rsidRDefault="00C65E31" w:rsidP="002A6A64">
      <w:pPr>
        <w:spacing w:before="120" w:after="120"/>
        <w:ind w:firstLine="567"/>
        <w:jc w:val="both"/>
      </w:pPr>
      <w:r w:rsidRPr="00870918">
        <w:rPr>
          <w:lang w:val="en-GB"/>
        </w:rPr>
        <w:t>Costs related to conditions or obligations attached to the licence should be deducted from spectrum fees.</w:t>
      </w:r>
      <w:r w:rsidRPr="00870918">
        <w:rPr>
          <w:rStyle w:val="FootnoteReference"/>
          <w:lang w:val="en-GB"/>
        </w:rPr>
        <w:footnoteReference w:id="15"/>
      </w:r>
    </w:p>
    <w:sectPr w:rsidR="00C20662" w:rsidRPr="00870918" w:rsidSect="00BE75F8">
      <w:pgSz w:w="11909" w:h="16834" w:code="9"/>
      <w:pgMar w:top="1152" w:right="129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B7B2A" w14:textId="77777777" w:rsidR="008F2907" w:rsidRDefault="008F2907">
      <w:r>
        <w:separator/>
      </w:r>
    </w:p>
  </w:endnote>
  <w:endnote w:type="continuationSeparator" w:id="0">
    <w:p w14:paraId="02AE08DC" w14:textId="77777777" w:rsidR="008F2907" w:rsidRDefault="008F2907">
      <w:r>
        <w:continuationSeparator/>
      </w:r>
    </w:p>
  </w:endnote>
  <w:endnote w:type="continuationNotice" w:id="1">
    <w:p w14:paraId="513CBABF" w14:textId="77777777" w:rsidR="008F2907" w:rsidRDefault="008F2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Gulim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otham XNarrow Bold">
    <w:altName w:val="Calibri"/>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1CF84" w14:textId="77777777" w:rsidR="008B2508" w:rsidRDefault="008B250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52E86D" w14:textId="77777777" w:rsidR="008B2508" w:rsidRDefault="008B250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FBE7D" w14:textId="291A385A" w:rsidR="008B2508" w:rsidRDefault="004748DB" w:rsidP="008F5715">
    <w:pPr>
      <w:tabs>
        <w:tab w:val="center" w:pos="4320"/>
        <w:tab w:val="right" w:pos="8640"/>
      </w:tabs>
      <w:ind w:right="360"/>
    </w:pPr>
    <w:r>
      <w:rPr>
        <w:bCs/>
      </w:rPr>
      <w:tab/>
    </w:r>
    <w:r w:rsidR="008F5715" w:rsidRPr="008F5715">
      <w:rPr>
        <w:bCs/>
      </w:rPr>
      <w:t xml:space="preserve">                                                                                     </w:t>
    </w:r>
    <w:r>
      <w:rPr>
        <w:bCs/>
      </w:rPr>
      <w:t xml:space="preserve">                                      </w:t>
    </w:r>
    <w:r w:rsidR="008F5715" w:rsidRPr="008F5715">
      <w:t xml:space="preserve">Page </w:t>
    </w:r>
    <w:r w:rsidR="008F5715" w:rsidRPr="008F5715">
      <w:fldChar w:fldCharType="begin"/>
    </w:r>
    <w:r w:rsidR="008F5715" w:rsidRPr="008F5715">
      <w:instrText xml:space="preserve"> PAGE </w:instrText>
    </w:r>
    <w:r w:rsidR="008F5715" w:rsidRPr="008F5715">
      <w:fldChar w:fldCharType="separate"/>
    </w:r>
    <w:r w:rsidR="008F5715" w:rsidRPr="008F5715">
      <w:t>2</w:t>
    </w:r>
    <w:r w:rsidR="008F5715" w:rsidRPr="008F5715">
      <w:fldChar w:fldCharType="end"/>
    </w:r>
    <w:r w:rsidR="008F5715" w:rsidRPr="008F5715">
      <w:t xml:space="preserve"> of </w:t>
    </w:r>
    <w:fldSimple w:instr=" NUMPAGES ">
      <w:r w:rsidR="008F5715" w:rsidRPr="008F5715">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46672" w14:textId="77777777" w:rsidR="008B2508" w:rsidRPr="007E7497" w:rsidRDefault="008B250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9E0CC" w14:textId="77777777" w:rsidR="008F2907" w:rsidRDefault="008F2907">
      <w:r>
        <w:separator/>
      </w:r>
    </w:p>
  </w:footnote>
  <w:footnote w:type="continuationSeparator" w:id="0">
    <w:p w14:paraId="10627535" w14:textId="77777777" w:rsidR="008F2907" w:rsidRDefault="008F2907">
      <w:r>
        <w:continuationSeparator/>
      </w:r>
    </w:p>
  </w:footnote>
  <w:footnote w:type="continuationNotice" w:id="1">
    <w:p w14:paraId="5984560E" w14:textId="77777777" w:rsidR="008F2907" w:rsidRDefault="008F2907"/>
  </w:footnote>
  <w:footnote w:id="2">
    <w:p w14:paraId="29A19C56" w14:textId="78279E33" w:rsidR="00325628" w:rsidRPr="00325628" w:rsidRDefault="00325628">
      <w:pPr>
        <w:pStyle w:val="FootnoteText"/>
        <w:rPr>
          <w:rFonts w:eastAsia="SimSun"/>
          <w:lang w:eastAsia="zh-CN"/>
        </w:rPr>
      </w:pPr>
      <w:r>
        <w:rPr>
          <w:rStyle w:val="FootnoteReference"/>
        </w:rPr>
        <w:footnoteRef/>
      </w:r>
      <w:r>
        <w:t xml:space="preserve"> In China, the 3400-3600 MHz band was planned for IMT-2020 in November 2017, and it was licensed for 5G trial in December 2018, and officially for commercial use in June 2019. In China, it was used by Fixed Satellite Service on a primary basis for a long time in this band. There are intra-band and inter-band interferences between 5G station and FSS earth station. In December 2018, MIIT issued the Interference Coordination Regulation between 5G stations and other radiocommunication stations in 3.0-4.2 GHz which took effects from 1st January 2019. There is a description that the costs incurred by various measures taken to prevent 5G base stations from interfering with satellite earth stations in the 3400-4200</w:t>
      </w:r>
      <w:r w:rsidR="0093248E">
        <w:t xml:space="preserve"> </w:t>
      </w:r>
      <w:r>
        <w:t>MHz band shall be borne by the operators setting up and using 5G base stations in the 3400-3600</w:t>
      </w:r>
      <w:r w:rsidR="0093248E">
        <w:t xml:space="preserve"> </w:t>
      </w:r>
      <w:r>
        <w:t>MHz band.</w:t>
      </w:r>
    </w:p>
  </w:footnote>
  <w:footnote w:id="3">
    <w:p w14:paraId="61008896" w14:textId="3A4E756B" w:rsidR="008B2508" w:rsidRDefault="008B2508">
      <w:pPr>
        <w:pStyle w:val="FootnoteText"/>
      </w:pPr>
      <w:r w:rsidRPr="00950951">
        <w:rPr>
          <w:rStyle w:val="FootnoteReference"/>
        </w:rPr>
        <w:footnoteRef/>
      </w:r>
      <w:r w:rsidRPr="00950951">
        <w:t xml:space="preserve"> View of industries on spectrum award mechanism is provided in Section 2 of Annex enclosed</w:t>
      </w:r>
      <w:r w:rsidR="00837E4A">
        <w:t xml:space="preserve"> in</w:t>
      </w:r>
      <w:r w:rsidRPr="00950951">
        <w:t xml:space="preserve"> this report.</w:t>
      </w:r>
    </w:p>
  </w:footnote>
  <w:footnote w:id="4">
    <w:p w14:paraId="338A2CC7" w14:textId="71830CB6" w:rsidR="008B2508" w:rsidRPr="00950951" w:rsidRDefault="008B2508" w:rsidP="0017669F">
      <w:pPr>
        <w:pStyle w:val="FootnoteText"/>
        <w:jc w:val="both"/>
      </w:pPr>
      <w:r w:rsidRPr="00950951">
        <w:rPr>
          <w:rStyle w:val="FootnoteReference"/>
        </w:rPr>
        <w:footnoteRef/>
      </w:r>
      <w:r w:rsidRPr="00950951">
        <w:t xml:space="preserve"> Palau: (1) Frequencies below 1 GHz (per 10 MHz): </w:t>
      </w:r>
      <w:r w:rsidRPr="00950951">
        <w:rPr>
          <w:b/>
        </w:rPr>
        <w:t>Application Fee (</w:t>
      </w:r>
      <w:r w:rsidRPr="00950951">
        <w:t xml:space="preserve">160 or as determined in the tender documents); </w:t>
      </w:r>
      <w:r w:rsidRPr="00950951">
        <w:rPr>
          <w:b/>
        </w:rPr>
        <w:t>Annual Fee (</w:t>
      </w:r>
      <w:r w:rsidRPr="00950951">
        <w:rPr>
          <w:bCs/>
        </w:rPr>
        <w:t>8,000</w:t>
      </w:r>
      <w:r w:rsidRPr="00950951">
        <w:rPr>
          <w:b/>
        </w:rPr>
        <w:t>); Renewal Fee (</w:t>
      </w:r>
      <w:r w:rsidRPr="00950951">
        <w:t>As determined by the Bureau at the time of renewal)</w:t>
      </w:r>
      <w:r w:rsidR="00523A93">
        <w:t>.</w:t>
      </w:r>
    </w:p>
    <w:p w14:paraId="5367EE50" w14:textId="26BDD837" w:rsidR="008B2508" w:rsidRPr="00950951" w:rsidRDefault="008B2508" w:rsidP="0017669F">
      <w:pPr>
        <w:pStyle w:val="FootnoteText"/>
        <w:jc w:val="both"/>
      </w:pPr>
      <w:r w:rsidRPr="00950951">
        <w:t xml:space="preserve">(2) Frequencies above 1 GHz, but below 6 GHz (per 10 MHz): </w:t>
      </w:r>
      <w:r w:rsidRPr="00950951">
        <w:rPr>
          <w:b/>
        </w:rPr>
        <w:t>Application Fee (</w:t>
      </w:r>
      <w:r w:rsidRPr="00950951">
        <w:t xml:space="preserve">160 or as determined in the tender documents); </w:t>
      </w:r>
      <w:r w:rsidRPr="00950951">
        <w:rPr>
          <w:b/>
        </w:rPr>
        <w:t>Annual Fee (</w:t>
      </w:r>
      <w:r w:rsidRPr="00950951">
        <w:rPr>
          <w:bCs/>
        </w:rPr>
        <w:t>4,000</w:t>
      </w:r>
      <w:r w:rsidRPr="00950951">
        <w:rPr>
          <w:b/>
        </w:rPr>
        <w:t>); Renewal Fee (</w:t>
      </w:r>
      <w:r w:rsidRPr="00950951">
        <w:t>As determined by the Bureau at the time of renewal);</w:t>
      </w:r>
    </w:p>
    <w:p w14:paraId="28D16C43" w14:textId="53F58961" w:rsidR="008B2508" w:rsidRDefault="008B2508" w:rsidP="0017669F">
      <w:pPr>
        <w:pStyle w:val="FootnoteText"/>
        <w:jc w:val="both"/>
      </w:pPr>
      <w:r w:rsidRPr="00950951">
        <w:t xml:space="preserve">(3) Frequencies above 24 GHz (per 100 MHz): </w:t>
      </w:r>
      <w:r w:rsidRPr="00950951">
        <w:rPr>
          <w:b/>
        </w:rPr>
        <w:t>Application Fee (</w:t>
      </w:r>
      <w:r w:rsidRPr="00950951">
        <w:t xml:space="preserve">160 or as determined in the tender documents); </w:t>
      </w:r>
      <w:r w:rsidRPr="00950951">
        <w:rPr>
          <w:b/>
        </w:rPr>
        <w:t>Annual Fee (</w:t>
      </w:r>
      <w:r w:rsidRPr="00950951">
        <w:t>As determined by the Bureau in the spectrum  license</w:t>
      </w:r>
      <w:r w:rsidRPr="00950951">
        <w:rPr>
          <w:b/>
        </w:rPr>
        <w:t>); Renewal Fee (</w:t>
      </w:r>
      <w:r w:rsidRPr="00950951">
        <w:t>As determined by the Bureau in the spectrum  license).</w:t>
      </w:r>
    </w:p>
    <w:p w14:paraId="2751CDB5" w14:textId="552E5884" w:rsidR="008B2508" w:rsidRDefault="008B2508">
      <w:pPr>
        <w:pStyle w:val="FootnoteText"/>
      </w:pPr>
    </w:p>
  </w:footnote>
  <w:footnote w:id="5">
    <w:p w14:paraId="07A5A3CF" w14:textId="5DF37D09" w:rsidR="008B2508" w:rsidRDefault="008B2508" w:rsidP="005C7168">
      <w:pPr>
        <w:pStyle w:val="FootnoteText"/>
        <w:spacing w:before="120" w:after="120"/>
      </w:pPr>
      <w:r w:rsidRPr="005C7168">
        <w:rPr>
          <w:rStyle w:val="FootnoteReference"/>
        </w:rPr>
        <w:footnoteRef/>
      </w:r>
      <w:r w:rsidRPr="005C7168">
        <w:t xml:space="preserve"> View of industries on </w:t>
      </w:r>
      <w:r w:rsidRPr="005C7168">
        <w:rPr>
          <w:rFonts w:eastAsia="MS Mincho"/>
          <w:lang w:eastAsia="ja-JP"/>
        </w:rPr>
        <w:t>methodology</w:t>
      </w:r>
      <w:r w:rsidRPr="005C7168">
        <w:t xml:space="preserve"> to determine value of IMT spectrum is provided in Section 4 of Annex enclosed this report.</w:t>
      </w:r>
    </w:p>
  </w:footnote>
  <w:footnote w:id="6">
    <w:p w14:paraId="6D2FBDA9" w14:textId="0BBADB3D" w:rsidR="00CB5D18" w:rsidRPr="00CB5D18" w:rsidRDefault="00CB5D18">
      <w:pPr>
        <w:pStyle w:val="FootnoteText"/>
        <w:rPr>
          <w:rFonts w:eastAsia="SimSun"/>
          <w:lang w:eastAsia="zh-CN"/>
        </w:rPr>
      </w:pPr>
      <w:r>
        <w:rPr>
          <w:rStyle w:val="FootnoteReference"/>
        </w:rPr>
        <w:footnoteRef/>
      </w:r>
      <w:r>
        <w:t xml:space="preserve"> </w:t>
      </w:r>
      <w:r w:rsidRPr="00DF742D">
        <w:t>https://www.trai.gov.in/sites/default/files/CP_30112021.pdf  and https://www.trai.gov.in/sites/default/files/Recommendations_11042022.pdf</w:t>
      </w:r>
    </w:p>
  </w:footnote>
  <w:footnote w:id="7">
    <w:p w14:paraId="00C99325" w14:textId="0288BCFE" w:rsidR="008B2508" w:rsidRDefault="008B2508">
      <w:pPr>
        <w:pStyle w:val="FootnoteText"/>
      </w:pPr>
      <w:r w:rsidRPr="00BD3ED0">
        <w:rPr>
          <w:rStyle w:val="FootnoteReference"/>
        </w:rPr>
        <w:footnoteRef/>
      </w:r>
      <w:r w:rsidRPr="00BD3ED0">
        <w:t xml:space="preserve"> View of industries on reserved price and auction results are provided in Section 5, 6 of Annex enclosed this report.</w:t>
      </w:r>
    </w:p>
  </w:footnote>
  <w:footnote w:id="8">
    <w:p w14:paraId="2529A004" w14:textId="6D7AE898" w:rsidR="008B2508" w:rsidRPr="00BD3ED0" w:rsidRDefault="008B2508" w:rsidP="00D96DFE">
      <w:pPr>
        <w:pStyle w:val="FootnoteText"/>
      </w:pPr>
      <w:r w:rsidRPr="00BD3ED0">
        <w:rPr>
          <w:rStyle w:val="FootnoteReference"/>
        </w:rPr>
        <w:footnoteRef/>
      </w:r>
      <w:r w:rsidRPr="00BD3ED0">
        <w:t xml:space="preserve"> The Radio Waves Act stipulates that the regulator should consider and reflect the following five factors in setting the reserve price for the auction (Enforcement Decree of Radio Waves Act, Article 14.2):</w:t>
      </w:r>
    </w:p>
    <w:p w14:paraId="48EC8D4C" w14:textId="77777777" w:rsidR="008B2508" w:rsidRPr="00BD3ED0" w:rsidRDefault="008B2508" w:rsidP="00732BDE">
      <w:pPr>
        <w:pStyle w:val="FootnoteText"/>
        <w:ind w:firstLine="426"/>
      </w:pPr>
      <w:r w:rsidRPr="0017669F">
        <w:rPr>
          <w:rFonts w:hint="eastAsia"/>
        </w:rPr>
        <w:t>①</w:t>
      </w:r>
      <w:r w:rsidRPr="0017669F">
        <w:tab/>
        <w:t>Assignment charges for radio frequencies of the same or similar use</w:t>
      </w:r>
    </w:p>
    <w:p w14:paraId="35F58044" w14:textId="77777777" w:rsidR="008B2508" w:rsidRPr="0017669F" w:rsidRDefault="008B2508" w:rsidP="00732BDE">
      <w:pPr>
        <w:pStyle w:val="FootnoteText"/>
        <w:ind w:firstLine="426"/>
      </w:pPr>
      <w:r w:rsidRPr="00BD3ED0">
        <w:rPr>
          <w:rFonts w:hint="eastAsia"/>
        </w:rPr>
        <w:t>②</w:t>
      </w:r>
      <w:r w:rsidRPr="00BD3ED0">
        <w:rPr>
          <w:rFonts w:hint="eastAsia"/>
        </w:rPr>
        <w:tab/>
      </w:r>
      <w:r w:rsidRPr="0017669F">
        <w:t>Characteristics and bandwidth of the radio frequency to be assigned</w:t>
      </w:r>
    </w:p>
    <w:p w14:paraId="26467A82" w14:textId="77777777" w:rsidR="008B2508" w:rsidRPr="0017669F" w:rsidRDefault="008B2508" w:rsidP="00732BDE">
      <w:pPr>
        <w:pStyle w:val="FootnoteText"/>
        <w:ind w:firstLine="426"/>
      </w:pPr>
      <w:r w:rsidRPr="0017669F">
        <w:rPr>
          <w:rFonts w:hint="eastAsia"/>
        </w:rPr>
        <w:t>③</w:t>
      </w:r>
      <w:r w:rsidRPr="0017669F">
        <w:tab/>
        <w:t>License duration, service types, and technical standards of the radio frequency to be assigned</w:t>
      </w:r>
    </w:p>
    <w:p w14:paraId="78D6A3D7" w14:textId="77777777" w:rsidR="008B2508" w:rsidRPr="0017669F" w:rsidRDefault="008B2508" w:rsidP="00732BDE">
      <w:pPr>
        <w:pStyle w:val="FootnoteText"/>
        <w:ind w:firstLine="426"/>
      </w:pPr>
      <w:r w:rsidRPr="0017669F">
        <w:rPr>
          <w:rFonts w:hint="eastAsia"/>
        </w:rPr>
        <w:t>④</w:t>
      </w:r>
      <w:r w:rsidRPr="0017669F">
        <w:tab/>
        <w:t>Turnover expected from the business for which the radio frequencies are assigned</w:t>
      </w:r>
    </w:p>
    <w:p w14:paraId="43864F10" w14:textId="5D586E68" w:rsidR="008B2508" w:rsidRPr="0017669F" w:rsidRDefault="008B2508" w:rsidP="00732BDE">
      <w:pPr>
        <w:pStyle w:val="FootnoteText"/>
        <w:ind w:firstLine="426"/>
      </w:pPr>
      <w:r w:rsidRPr="0017669F">
        <w:rPr>
          <w:rFonts w:hint="eastAsia"/>
        </w:rPr>
        <w:t>⑤</w:t>
      </w:r>
      <w:r w:rsidRPr="0017669F">
        <w:tab/>
        <w:t>Demand for the radio frequencies to be assigned</w:t>
      </w:r>
    </w:p>
  </w:footnote>
  <w:footnote w:id="9">
    <w:p w14:paraId="3D85392E" w14:textId="78E465AB" w:rsidR="008B2508" w:rsidRDefault="008B2508">
      <w:pPr>
        <w:pStyle w:val="FootnoteText"/>
      </w:pPr>
      <w:r w:rsidRPr="0017669F">
        <w:rPr>
          <w:rStyle w:val="FootnoteReference"/>
        </w:rPr>
        <w:footnoteRef/>
      </w:r>
      <w:r w:rsidRPr="0017669F">
        <w:t xml:space="preserve"> 1 USD = 130 NPR (approx.) as of April 1, 2023</w:t>
      </w:r>
    </w:p>
  </w:footnote>
  <w:footnote w:id="10">
    <w:p w14:paraId="0F71D17C" w14:textId="77777777" w:rsidR="008B2508" w:rsidRDefault="008B2508" w:rsidP="00C65E31">
      <w:pPr>
        <w:pStyle w:val="FootnoteText"/>
      </w:pPr>
      <w:r>
        <w:rPr>
          <w:rStyle w:val="FootnoteReference"/>
        </w:rPr>
        <w:footnoteRef/>
      </w:r>
      <w:r>
        <w:t xml:space="preserve"> GSMA. Best Practice in Mobile Spectrum Licensing. February 2022. </w:t>
      </w:r>
      <w:hyperlink r:id="rId1" w:history="1">
        <w:r w:rsidRPr="004B3444">
          <w:rPr>
            <w:rStyle w:val="Hyperlink"/>
          </w:rPr>
          <w:t>https://www.gsma.com/connectivity-for-good/spectrum/wp-content/uploads/2022/02/Mobile-Spectrum-Licensing-Best-Practice.pdf</w:t>
        </w:r>
      </w:hyperlink>
      <w:r>
        <w:t xml:space="preserve"> </w:t>
      </w:r>
    </w:p>
  </w:footnote>
  <w:footnote w:id="11">
    <w:p w14:paraId="1C7E43E9" w14:textId="77777777" w:rsidR="008B2508" w:rsidRDefault="008B2508" w:rsidP="00C65E31">
      <w:pPr>
        <w:pStyle w:val="FootnoteText"/>
      </w:pPr>
      <w:r>
        <w:rPr>
          <w:rStyle w:val="FootnoteReference"/>
        </w:rPr>
        <w:footnoteRef/>
      </w:r>
      <w:r>
        <w:t xml:space="preserve"> GSMA. </w:t>
      </w:r>
      <w:r w:rsidRPr="00AA41D6">
        <w:t>Auction Best Practice</w:t>
      </w:r>
      <w:r>
        <w:t xml:space="preserve">. September 2021. </w:t>
      </w:r>
      <w:hyperlink r:id="rId2" w:history="1">
        <w:r w:rsidRPr="004B3444">
          <w:rPr>
            <w:rStyle w:val="Hyperlink"/>
          </w:rPr>
          <w:t>https://www.gsma.com/connectivity-for-good/spectrum/wp-content/uploads/2021/09/Auction-Best-Practice.pdf</w:t>
        </w:r>
      </w:hyperlink>
      <w:r>
        <w:t xml:space="preserve"> </w:t>
      </w:r>
    </w:p>
  </w:footnote>
  <w:footnote w:id="12">
    <w:p w14:paraId="33000E86" w14:textId="77777777" w:rsidR="008B2508" w:rsidRDefault="008B2508" w:rsidP="00DF0B86">
      <w:pPr>
        <w:pStyle w:val="FootnoteText"/>
        <w:ind w:firstLine="567"/>
        <w:jc w:val="both"/>
      </w:pPr>
      <w:r>
        <w:rPr>
          <w:rStyle w:val="FootnoteReference"/>
        </w:rPr>
        <w:footnoteRef/>
      </w:r>
      <w:r>
        <w:t xml:space="preserve"> GSMA Intelligence. The impact of spectrum prices on consumers. September 2019. </w:t>
      </w:r>
      <w:hyperlink r:id="rId3" w:history="1">
        <w:r w:rsidRPr="004B3444">
          <w:rPr>
            <w:rStyle w:val="Hyperlink"/>
          </w:rPr>
          <w:t>https://www.gsma.com/connectivity-for-good/spectrum/wp-content/uploads/2019/09/Impact-of-spectrum-prices-on-consumers.pdf</w:t>
        </w:r>
      </w:hyperlink>
      <w:r>
        <w:t xml:space="preserve"> </w:t>
      </w:r>
    </w:p>
  </w:footnote>
  <w:footnote w:id="13">
    <w:p w14:paraId="2439EC18" w14:textId="77777777" w:rsidR="008B2508" w:rsidRDefault="008B2508" w:rsidP="00DF0B86">
      <w:pPr>
        <w:pStyle w:val="FootnoteText"/>
        <w:ind w:firstLine="567"/>
        <w:jc w:val="both"/>
      </w:pPr>
      <w:r>
        <w:rPr>
          <w:rStyle w:val="FootnoteReference"/>
        </w:rPr>
        <w:footnoteRef/>
      </w:r>
      <w:r>
        <w:t xml:space="preserve"> ‘</w:t>
      </w:r>
      <w:hyperlink r:id="rId4" w:history="1">
        <w:r w:rsidRPr="00497FDB">
          <w:rPr>
            <w:rStyle w:val="Hyperlink"/>
            <w:lang w:val="en-GB"/>
          </w:rPr>
          <w:t>The effects of spectrum allocation mechanisms on market outcomes’</w:t>
        </w:r>
      </w:hyperlink>
      <w:r w:rsidRPr="00497FDB">
        <w:rPr>
          <w:lang w:val="en-GB"/>
        </w:rPr>
        <w:t xml:space="preserve"> by T. Kuroda and M. Forero (2016) found that ‘auctions, when used to raise public revenues, not only transfer profits to government but also sacrifice consumer surplus’. A </w:t>
      </w:r>
      <w:hyperlink r:id="rId5" w:history="1">
        <w:r w:rsidRPr="00497FDB">
          <w:rPr>
            <w:rStyle w:val="Hyperlink"/>
            <w:lang w:val="en-GB"/>
          </w:rPr>
          <w:t>Policy Tracker study for the European Commission</w:t>
        </w:r>
      </w:hyperlink>
      <w:r w:rsidRPr="00497FDB">
        <w:rPr>
          <w:lang w:val="en-GB"/>
        </w:rPr>
        <w:t xml:space="preserve"> (2017) concluded that countries with low spectrum auction prices, long licence lengths and less onerous coverage obligations tend to have better </w:t>
      </w:r>
      <w:r>
        <w:rPr>
          <w:lang w:val="en-GB"/>
        </w:rPr>
        <w:t xml:space="preserve"> </w:t>
      </w:r>
      <w:r w:rsidRPr="00497FDB">
        <w:rPr>
          <w:lang w:val="en-GB"/>
        </w:rPr>
        <w:t xml:space="preserve">network coverage, a wider choice of services, better take-up and healthy competition. </w:t>
      </w:r>
      <w:hyperlink r:id="rId6" w:history="1">
        <w:r w:rsidRPr="00497FDB">
          <w:rPr>
            <w:rStyle w:val="Hyperlink"/>
            <w:lang w:val="en-GB"/>
          </w:rPr>
          <w:t>Spectrum 5.0: Improving assignment procedures to meet economic and social policy goals</w:t>
        </w:r>
      </w:hyperlink>
      <w:r w:rsidRPr="00497FDB">
        <w:rPr>
          <w:lang w:val="en-GB"/>
        </w:rPr>
        <w:t xml:space="preserve"> by Gerard Pogorel and Erik Bohlin recommended governments prioritise mobile network investment rather than maximising spectrum fees</w:t>
      </w:r>
    </w:p>
  </w:footnote>
  <w:footnote w:id="14">
    <w:p w14:paraId="5D231E26" w14:textId="77777777" w:rsidR="008B2508" w:rsidRDefault="008B2508" w:rsidP="00DF0B86">
      <w:pPr>
        <w:pStyle w:val="FootnoteText"/>
        <w:ind w:firstLine="567"/>
        <w:jc w:val="both"/>
      </w:pPr>
      <w:r>
        <w:rPr>
          <w:rStyle w:val="FootnoteReference"/>
        </w:rPr>
        <w:footnoteRef/>
      </w:r>
      <w:r>
        <w:t xml:space="preserve"> Examples include </w:t>
      </w:r>
      <w:hyperlink r:id="rId7" w:history="1">
        <w:r w:rsidRPr="00322C84">
          <w:rPr>
            <w:rStyle w:val="Hyperlink"/>
          </w:rPr>
          <w:t>Brazil’s multiband auction</w:t>
        </w:r>
      </w:hyperlink>
      <w:r>
        <w:t xml:space="preserve"> in 2021 and </w:t>
      </w:r>
      <w:hyperlink r:id="rId8" w:history="1">
        <w:r w:rsidRPr="00322C84">
          <w:rPr>
            <w:rStyle w:val="Hyperlink"/>
          </w:rPr>
          <w:t>New Zealand’s 3.5 GHz award</w:t>
        </w:r>
      </w:hyperlink>
      <w:r>
        <w:t xml:space="preserve"> in 2023. In Europe, France and Germany have renewed mobile spectrum directly in exchange for network investments.</w:t>
      </w:r>
    </w:p>
  </w:footnote>
  <w:footnote w:id="15">
    <w:p w14:paraId="274871F2" w14:textId="77777777" w:rsidR="008B2508" w:rsidRDefault="008B2508" w:rsidP="00A359EA">
      <w:pPr>
        <w:pStyle w:val="FootnoteText"/>
        <w:ind w:firstLine="567"/>
        <w:jc w:val="both"/>
      </w:pPr>
      <w:r>
        <w:rPr>
          <w:rStyle w:val="FootnoteReference"/>
        </w:rPr>
        <w:footnoteRef/>
      </w:r>
      <w:r>
        <w:t xml:space="preserve"> GSMA. Best Practice in Mobile Spectrum Licensing. February 2022. Further GSMA resources on spectrum pricing is available at </w:t>
      </w:r>
      <w:hyperlink r:id="rId9" w:history="1">
        <w:r w:rsidRPr="004B3444">
          <w:rPr>
            <w:rStyle w:val="Hyperlink"/>
          </w:rPr>
          <w:t>https://www.gsma.com/connectivity-for-good/spectrum/gsma_resources/effective-spectrum-pricing/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2C1F" w14:textId="696671AD" w:rsidR="004748DB" w:rsidRDefault="004748DB" w:rsidP="004748DB">
    <w:pPr>
      <w:pStyle w:val="Header"/>
      <w:tabs>
        <w:tab w:val="clear" w:pos="4320"/>
        <w:tab w:val="clear" w:pos="8640"/>
      </w:tabs>
      <w:jc w:val="center"/>
      <w:rPr>
        <w:lang w:eastAsia="ko-KR"/>
      </w:rPr>
    </w:pPr>
    <w:r w:rsidRPr="00EF57EA">
      <w:rPr>
        <w:bCs/>
        <w:lang w:eastAsia="ko-KR"/>
      </w:rPr>
      <w:t>APT/AWG/REP-1</w:t>
    </w:r>
    <w:r>
      <w:rPr>
        <w:bCs/>
        <w:lang w:eastAsia="ko-KR"/>
      </w:rPr>
      <w:t>40</w:t>
    </w:r>
    <w:r>
      <w:rPr>
        <w:bCs/>
        <w:lang w:eastAsia="ko-KR"/>
      </w:rPr>
      <w:t>(Rev.1)</w:t>
    </w:r>
  </w:p>
  <w:p w14:paraId="15351D1D" w14:textId="77777777" w:rsidR="008B2508" w:rsidRDefault="008B250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32610"/>
    <w:multiLevelType w:val="hybridMultilevel"/>
    <w:tmpl w:val="CD9EC0CE"/>
    <w:lvl w:ilvl="0" w:tplc="4044EFA2">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8F5621"/>
    <w:multiLevelType w:val="hybridMultilevel"/>
    <w:tmpl w:val="2E20E6B0"/>
    <w:lvl w:ilvl="0" w:tplc="88525338">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73A33C1"/>
    <w:multiLevelType w:val="hybridMultilevel"/>
    <w:tmpl w:val="64A80CD0"/>
    <w:lvl w:ilvl="0" w:tplc="58D437BA">
      <w:numFmt w:val="bullet"/>
      <w:lvlText w:val=""/>
      <w:lvlJc w:val="left"/>
      <w:pPr>
        <w:ind w:left="153" w:hanging="360"/>
      </w:pPr>
      <w:rPr>
        <w:rFonts w:ascii="Symbol" w:eastAsiaTheme="minorHAnsi" w:hAnsi="Symbol" w:cs="Times New Roman" w:hint="default"/>
        <w:color w:val="auto"/>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1BA41422"/>
    <w:multiLevelType w:val="hybridMultilevel"/>
    <w:tmpl w:val="3F889A5C"/>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231E7850"/>
    <w:multiLevelType w:val="hybridMultilevel"/>
    <w:tmpl w:val="E78A4924"/>
    <w:lvl w:ilvl="0" w:tplc="727EE7C8">
      <w:start w:val="14"/>
      <w:numFmt w:val="bullet"/>
      <w:lvlText w:val="-"/>
      <w:lvlJc w:val="left"/>
      <w:pPr>
        <w:ind w:left="987" w:hanging="420"/>
      </w:pPr>
      <w:rPr>
        <w:rFonts w:ascii="Times New Roman" w:eastAsia="BatangChe"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236F0997"/>
    <w:multiLevelType w:val="hybridMultilevel"/>
    <w:tmpl w:val="29E485DE"/>
    <w:lvl w:ilvl="0" w:tplc="ED903FE8">
      <w:numFmt w:val="bullet"/>
      <w:lvlText w:val="•"/>
      <w:lvlJc w:val="left"/>
      <w:pPr>
        <w:ind w:left="1080" w:hanging="720"/>
      </w:pPr>
      <w:rPr>
        <w:rFonts w:ascii="Times New Roman" w:eastAsia="BatangChe"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5055CE"/>
    <w:multiLevelType w:val="hybridMultilevel"/>
    <w:tmpl w:val="29B096A8"/>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BF46D7A"/>
    <w:multiLevelType w:val="hybridMultilevel"/>
    <w:tmpl w:val="1D28EE98"/>
    <w:lvl w:ilvl="0" w:tplc="00A89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25A41"/>
    <w:multiLevelType w:val="hybridMultilevel"/>
    <w:tmpl w:val="ACD4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E2AE7"/>
    <w:multiLevelType w:val="hybridMultilevel"/>
    <w:tmpl w:val="8B1E98A8"/>
    <w:lvl w:ilvl="0" w:tplc="5F800DFA">
      <w:start w:val="1"/>
      <w:numFmt w:val="upperLetter"/>
      <w:lvlText w:val="%1."/>
      <w:lvlJc w:val="left"/>
      <w:pPr>
        <w:ind w:left="513" w:hanging="720"/>
      </w:pPr>
      <w:rPr>
        <w:rFonts w:hint="default"/>
      </w:rPr>
    </w:lvl>
    <w:lvl w:ilvl="1" w:tplc="38090019" w:tentative="1">
      <w:start w:val="1"/>
      <w:numFmt w:val="lowerLetter"/>
      <w:lvlText w:val="%2."/>
      <w:lvlJc w:val="left"/>
      <w:pPr>
        <w:ind w:left="873" w:hanging="360"/>
      </w:pPr>
    </w:lvl>
    <w:lvl w:ilvl="2" w:tplc="3809001B" w:tentative="1">
      <w:start w:val="1"/>
      <w:numFmt w:val="lowerRoman"/>
      <w:lvlText w:val="%3."/>
      <w:lvlJc w:val="right"/>
      <w:pPr>
        <w:ind w:left="1593" w:hanging="180"/>
      </w:pPr>
    </w:lvl>
    <w:lvl w:ilvl="3" w:tplc="3809000F" w:tentative="1">
      <w:start w:val="1"/>
      <w:numFmt w:val="decimal"/>
      <w:lvlText w:val="%4."/>
      <w:lvlJc w:val="left"/>
      <w:pPr>
        <w:ind w:left="2313" w:hanging="360"/>
      </w:pPr>
    </w:lvl>
    <w:lvl w:ilvl="4" w:tplc="38090019" w:tentative="1">
      <w:start w:val="1"/>
      <w:numFmt w:val="lowerLetter"/>
      <w:lvlText w:val="%5."/>
      <w:lvlJc w:val="left"/>
      <w:pPr>
        <w:ind w:left="3033" w:hanging="360"/>
      </w:pPr>
    </w:lvl>
    <w:lvl w:ilvl="5" w:tplc="3809001B" w:tentative="1">
      <w:start w:val="1"/>
      <w:numFmt w:val="lowerRoman"/>
      <w:lvlText w:val="%6."/>
      <w:lvlJc w:val="right"/>
      <w:pPr>
        <w:ind w:left="3753" w:hanging="180"/>
      </w:pPr>
    </w:lvl>
    <w:lvl w:ilvl="6" w:tplc="3809000F" w:tentative="1">
      <w:start w:val="1"/>
      <w:numFmt w:val="decimal"/>
      <w:lvlText w:val="%7."/>
      <w:lvlJc w:val="left"/>
      <w:pPr>
        <w:ind w:left="4473" w:hanging="360"/>
      </w:pPr>
    </w:lvl>
    <w:lvl w:ilvl="7" w:tplc="38090019" w:tentative="1">
      <w:start w:val="1"/>
      <w:numFmt w:val="lowerLetter"/>
      <w:lvlText w:val="%8."/>
      <w:lvlJc w:val="left"/>
      <w:pPr>
        <w:ind w:left="5193" w:hanging="360"/>
      </w:pPr>
    </w:lvl>
    <w:lvl w:ilvl="8" w:tplc="3809001B" w:tentative="1">
      <w:start w:val="1"/>
      <w:numFmt w:val="lowerRoman"/>
      <w:lvlText w:val="%9."/>
      <w:lvlJc w:val="right"/>
      <w:pPr>
        <w:ind w:left="5913" w:hanging="180"/>
      </w:pPr>
    </w:lvl>
  </w:abstractNum>
  <w:abstractNum w:abstractNumId="10" w15:restartNumberingAfterBreak="0">
    <w:nsid w:val="36523762"/>
    <w:multiLevelType w:val="hybridMultilevel"/>
    <w:tmpl w:val="E7BCC3F6"/>
    <w:lvl w:ilvl="0" w:tplc="E7A6781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282765"/>
    <w:multiLevelType w:val="hybridMultilevel"/>
    <w:tmpl w:val="1D28EE98"/>
    <w:lvl w:ilvl="0" w:tplc="00A89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3177A"/>
    <w:multiLevelType w:val="hybridMultilevel"/>
    <w:tmpl w:val="BA2002C4"/>
    <w:lvl w:ilvl="0" w:tplc="E7A6781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6356CC"/>
    <w:multiLevelType w:val="multilevel"/>
    <w:tmpl w:val="D68EC186"/>
    <w:lvl w:ilvl="0">
      <w:start w:val="1"/>
      <w:numFmt w:val="decimal"/>
      <w:lvlText w:val="%1."/>
      <w:lvlJc w:val="left"/>
      <w:pPr>
        <w:tabs>
          <w:tab w:val="num" w:pos="1070"/>
        </w:tabs>
        <w:ind w:left="1070" w:hanging="360"/>
      </w:pPr>
    </w:lvl>
    <w:lvl w:ilvl="1">
      <w:start w:val="1"/>
      <w:numFmt w:val="decimal"/>
      <w:lvlText w:val="(%2)"/>
      <w:lvlJc w:val="left"/>
      <w:pPr>
        <w:ind w:left="1790" w:hanging="360"/>
      </w:pPr>
      <w:rPr>
        <w:rFonts w:hint="default"/>
      </w:r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4" w15:restartNumberingAfterBreak="0">
    <w:nsid w:val="596947DD"/>
    <w:multiLevelType w:val="hybridMultilevel"/>
    <w:tmpl w:val="C1206462"/>
    <w:lvl w:ilvl="0" w:tplc="BE960D4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C7055BF"/>
    <w:multiLevelType w:val="hybridMultilevel"/>
    <w:tmpl w:val="16227B24"/>
    <w:lvl w:ilvl="0" w:tplc="3954D4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D5F20BD"/>
    <w:multiLevelType w:val="hybridMultilevel"/>
    <w:tmpl w:val="1D28EE98"/>
    <w:lvl w:ilvl="0" w:tplc="00A89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CE515B"/>
    <w:multiLevelType w:val="hybridMultilevel"/>
    <w:tmpl w:val="AC60769C"/>
    <w:lvl w:ilvl="0" w:tplc="0409001B">
      <w:start w:val="1"/>
      <w:numFmt w:val="lowerRoman"/>
      <w:lvlText w:val="%1."/>
      <w:lvlJc w:val="right"/>
      <w:pPr>
        <w:ind w:left="360" w:hanging="360"/>
      </w:pPr>
      <w:rPr>
        <w:rFonts w:hint="default"/>
      </w:rPr>
    </w:lvl>
    <w:lvl w:ilvl="1" w:tplc="5720FC62">
      <w:numFmt w:val="bullet"/>
      <w:lvlText w:val="-"/>
      <w:lvlJc w:val="left"/>
      <w:pPr>
        <w:ind w:left="1080" w:hanging="360"/>
      </w:pPr>
      <w:rPr>
        <w:rFonts w:ascii="Times New Roman" w:eastAsiaTheme="minorHAnsi" w:hAnsi="Times New Roman" w:cs="Times New Roman" w:hint="default"/>
      </w:rPr>
    </w:lvl>
    <w:lvl w:ilvl="2" w:tplc="04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4FE1684"/>
    <w:multiLevelType w:val="hybridMultilevel"/>
    <w:tmpl w:val="CF8CC738"/>
    <w:lvl w:ilvl="0" w:tplc="04090019">
      <w:start w:val="1"/>
      <w:numFmt w:val="lowerLetter"/>
      <w:lvlText w:val="%1)"/>
      <w:lvlJc w:val="left"/>
      <w:pPr>
        <w:ind w:left="1069" w:hanging="360"/>
      </w:pPr>
      <w:rPr>
        <w:rFonts w:hint="default"/>
        <w:b w:val="0"/>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7B9140E8"/>
    <w:multiLevelType w:val="multilevel"/>
    <w:tmpl w:val="C7F0C7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4327773">
    <w:abstractNumId w:val="9"/>
  </w:num>
  <w:num w:numId="2" w16cid:durableId="78060459">
    <w:abstractNumId w:val="13"/>
  </w:num>
  <w:num w:numId="3" w16cid:durableId="404886061">
    <w:abstractNumId w:val="2"/>
  </w:num>
  <w:num w:numId="4" w16cid:durableId="957832197">
    <w:abstractNumId w:val="8"/>
  </w:num>
  <w:num w:numId="5" w16cid:durableId="980772973">
    <w:abstractNumId w:val="11"/>
  </w:num>
  <w:num w:numId="6" w16cid:durableId="1832136072">
    <w:abstractNumId w:val="16"/>
  </w:num>
  <w:num w:numId="7" w16cid:durableId="601762507">
    <w:abstractNumId w:val="7"/>
  </w:num>
  <w:num w:numId="8" w16cid:durableId="1895239077">
    <w:abstractNumId w:val="19"/>
  </w:num>
  <w:num w:numId="9" w16cid:durableId="1117942745">
    <w:abstractNumId w:val="3"/>
  </w:num>
  <w:num w:numId="10" w16cid:durableId="1620188777">
    <w:abstractNumId w:val="5"/>
  </w:num>
  <w:num w:numId="11" w16cid:durableId="1954053596">
    <w:abstractNumId w:val="1"/>
  </w:num>
  <w:num w:numId="12" w16cid:durableId="1884555614">
    <w:abstractNumId w:val="6"/>
  </w:num>
  <w:num w:numId="13" w16cid:durableId="137917574">
    <w:abstractNumId w:val="10"/>
  </w:num>
  <w:num w:numId="14" w16cid:durableId="37749697">
    <w:abstractNumId w:val="15"/>
  </w:num>
  <w:num w:numId="15" w16cid:durableId="1902903756">
    <w:abstractNumId w:val="0"/>
  </w:num>
  <w:num w:numId="16" w16cid:durableId="953903726">
    <w:abstractNumId w:val="14"/>
  </w:num>
  <w:num w:numId="17" w16cid:durableId="1443840891">
    <w:abstractNumId w:val="17"/>
  </w:num>
  <w:num w:numId="18" w16cid:durableId="1058668581">
    <w:abstractNumId w:val="18"/>
  </w:num>
  <w:num w:numId="19" w16cid:durableId="1566062472">
    <w:abstractNumId w:val="4"/>
  </w:num>
  <w:num w:numId="20" w16cid:durableId="152497207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14"/>
    <w:rsid w:val="00000AF5"/>
    <w:rsid w:val="00000B9E"/>
    <w:rsid w:val="00005422"/>
    <w:rsid w:val="00012DEE"/>
    <w:rsid w:val="00015688"/>
    <w:rsid w:val="00027C09"/>
    <w:rsid w:val="00027CCA"/>
    <w:rsid w:val="0003595B"/>
    <w:rsid w:val="00036385"/>
    <w:rsid w:val="00041009"/>
    <w:rsid w:val="00051159"/>
    <w:rsid w:val="00051E1E"/>
    <w:rsid w:val="0005306D"/>
    <w:rsid w:val="00054C56"/>
    <w:rsid w:val="000606F6"/>
    <w:rsid w:val="00063DF8"/>
    <w:rsid w:val="00066ACC"/>
    <w:rsid w:val="00070B22"/>
    <w:rsid w:val="00070B54"/>
    <w:rsid w:val="000713CF"/>
    <w:rsid w:val="00073400"/>
    <w:rsid w:val="0007357A"/>
    <w:rsid w:val="0007464F"/>
    <w:rsid w:val="00075C14"/>
    <w:rsid w:val="00093148"/>
    <w:rsid w:val="00094B87"/>
    <w:rsid w:val="000A1F8C"/>
    <w:rsid w:val="000A378E"/>
    <w:rsid w:val="000A499F"/>
    <w:rsid w:val="000A5418"/>
    <w:rsid w:val="000A754D"/>
    <w:rsid w:val="000B1E8C"/>
    <w:rsid w:val="000B595C"/>
    <w:rsid w:val="000C02E2"/>
    <w:rsid w:val="000C533F"/>
    <w:rsid w:val="000C6C06"/>
    <w:rsid w:val="000D0A33"/>
    <w:rsid w:val="000D0AEC"/>
    <w:rsid w:val="000D7C75"/>
    <w:rsid w:val="000E0613"/>
    <w:rsid w:val="000E520D"/>
    <w:rsid w:val="000E77A0"/>
    <w:rsid w:val="000F27A9"/>
    <w:rsid w:val="000F427F"/>
    <w:rsid w:val="000F517C"/>
    <w:rsid w:val="000F5540"/>
    <w:rsid w:val="000F6448"/>
    <w:rsid w:val="0010039B"/>
    <w:rsid w:val="001061C4"/>
    <w:rsid w:val="00106B56"/>
    <w:rsid w:val="00112335"/>
    <w:rsid w:val="00122653"/>
    <w:rsid w:val="00125217"/>
    <w:rsid w:val="001266C3"/>
    <w:rsid w:val="00130A94"/>
    <w:rsid w:val="0013157A"/>
    <w:rsid w:val="00131FCA"/>
    <w:rsid w:val="00133947"/>
    <w:rsid w:val="00134CC7"/>
    <w:rsid w:val="00135C32"/>
    <w:rsid w:val="00140418"/>
    <w:rsid w:val="001427E8"/>
    <w:rsid w:val="001433F1"/>
    <w:rsid w:val="001510D5"/>
    <w:rsid w:val="001539DD"/>
    <w:rsid w:val="00161B29"/>
    <w:rsid w:val="00164353"/>
    <w:rsid w:val="00175BD2"/>
    <w:rsid w:val="0017669F"/>
    <w:rsid w:val="0018114D"/>
    <w:rsid w:val="001832C2"/>
    <w:rsid w:val="001923E8"/>
    <w:rsid w:val="00196568"/>
    <w:rsid w:val="0019685E"/>
    <w:rsid w:val="001975A6"/>
    <w:rsid w:val="00197B92"/>
    <w:rsid w:val="001A2F16"/>
    <w:rsid w:val="001A34FF"/>
    <w:rsid w:val="001A483D"/>
    <w:rsid w:val="001A63E1"/>
    <w:rsid w:val="001B18C2"/>
    <w:rsid w:val="001B2C87"/>
    <w:rsid w:val="001B5742"/>
    <w:rsid w:val="001D5D7E"/>
    <w:rsid w:val="001E6D17"/>
    <w:rsid w:val="001F227D"/>
    <w:rsid w:val="001F4460"/>
    <w:rsid w:val="001F5947"/>
    <w:rsid w:val="00207958"/>
    <w:rsid w:val="00211044"/>
    <w:rsid w:val="002132CA"/>
    <w:rsid w:val="0021588B"/>
    <w:rsid w:val="00215B76"/>
    <w:rsid w:val="002216AC"/>
    <w:rsid w:val="002219FD"/>
    <w:rsid w:val="0023010A"/>
    <w:rsid w:val="00230738"/>
    <w:rsid w:val="00231524"/>
    <w:rsid w:val="00233069"/>
    <w:rsid w:val="00234735"/>
    <w:rsid w:val="00235746"/>
    <w:rsid w:val="00237335"/>
    <w:rsid w:val="00237D2B"/>
    <w:rsid w:val="0024111D"/>
    <w:rsid w:val="00241BCF"/>
    <w:rsid w:val="00243E84"/>
    <w:rsid w:val="00246AA1"/>
    <w:rsid w:val="00254331"/>
    <w:rsid w:val="00254A1B"/>
    <w:rsid w:val="002579A4"/>
    <w:rsid w:val="00257C8C"/>
    <w:rsid w:val="00260146"/>
    <w:rsid w:val="0026736F"/>
    <w:rsid w:val="0027124A"/>
    <w:rsid w:val="00275173"/>
    <w:rsid w:val="00275ED2"/>
    <w:rsid w:val="002761FC"/>
    <w:rsid w:val="0028454D"/>
    <w:rsid w:val="00286912"/>
    <w:rsid w:val="00287A2A"/>
    <w:rsid w:val="00291C9E"/>
    <w:rsid w:val="002926D4"/>
    <w:rsid w:val="0029654D"/>
    <w:rsid w:val="002969A2"/>
    <w:rsid w:val="00296FE7"/>
    <w:rsid w:val="002A6230"/>
    <w:rsid w:val="002A6A64"/>
    <w:rsid w:val="002C07DA"/>
    <w:rsid w:val="002C7EA9"/>
    <w:rsid w:val="002D111D"/>
    <w:rsid w:val="002D2267"/>
    <w:rsid w:val="002D5B38"/>
    <w:rsid w:val="002E1300"/>
    <w:rsid w:val="002E34E3"/>
    <w:rsid w:val="002E7AA3"/>
    <w:rsid w:val="002F2F9A"/>
    <w:rsid w:val="002F4A92"/>
    <w:rsid w:val="00305C3C"/>
    <w:rsid w:val="00305CAD"/>
    <w:rsid w:val="003063FF"/>
    <w:rsid w:val="003114DF"/>
    <w:rsid w:val="003131A3"/>
    <w:rsid w:val="00317BC1"/>
    <w:rsid w:val="0032124D"/>
    <w:rsid w:val="003213D4"/>
    <w:rsid w:val="003249C9"/>
    <w:rsid w:val="00325628"/>
    <w:rsid w:val="003271C3"/>
    <w:rsid w:val="00336A0D"/>
    <w:rsid w:val="00342F20"/>
    <w:rsid w:val="00343067"/>
    <w:rsid w:val="0034393C"/>
    <w:rsid w:val="003506D7"/>
    <w:rsid w:val="00350EC2"/>
    <w:rsid w:val="00352838"/>
    <w:rsid w:val="003540E0"/>
    <w:rsid w:val="003548C2"/>
    <w:rsid w:val="00363D43"/>
    <w:rsid w:val="0037421D"/>
    <w:rsid w:val="003809C7"/>
    <w:rsid w:val="003829E0"/>
    <w:rsid w:val="00383822"/>
    <w:rsid w:val="00386CC7"/>
    <w:rsid w:val="00391D84"/>
    <w:rsid w:val="00391FA4"/>
    <w:rsid w:val="003B03B2"/>
    <w:rsid w:val="003B1D84"/>
    <w:rsid w:val="003B6263"/>
    <w:rsid w:val="003B6428"/>
    <w:rsid w:val="003B7DEE"/>
    <w:rsid w:val="003C4C84"/>
    <w:rsid w:val="003C64A7"/>
    <w:rsid w:val="003C7C96"/>
    <w:rsid w:val="003D25E1"/>
    <w:rsid w:val="003D3C5C"/>
    <w:rsid w:val="003D3FDA"/>
    <w:rsid w:val="003D4FB4"/>
    <w:rsid w:val="003F6998"/>
    <w:rsid w:val="003F6D48"/>
    <w:rsid w:val="00403CE4"/>
    <w:rsid w:val="00411416"/>
    <w:rsid w:val="00420822"/>
    <w:rsid w:val="0042126E"/>
    <w:rsid w:val="00421DFD"/>
    <w:rsid w:val="004323BB"/>
    <w:rsid w:val="00433925"/>
    <w:rsid w:val="004404C0"/>
    <w:rsid w:val="00440BEE"/>
    <w:rsid w:val="00444170"/>
    <w:rsid w:val="00453B52"/>
    <w:rsid w:val="0045458F"/>
    <w:rsid w:val="00455FD4"/>
    <w:rsid w:val="004633AB"/>
    <w:rsid w:val="004633B4"/>
    <w:rsid w:val="00463877"/>
    <w:rsid w:val="004661B6"/>
    <w:rsid w:val="00470BFC"/>
    <w:rsid w:val="0047153C"/>
    <w:rsid w:val="004716CD"/>
    <w:rsid w:val="004748DB"/>
    <w:rsid w:val="00483317"/>
    <w:rsid w:val="004834DE"/>
    <w:rsid w:val="004837A5"/>
    <w:rsid w:val="004854EE"/>
    <w:rsid w:val="0049006A"/>
    <w:rsid w:val="004A204E"/>
    <w:rsid w:val="004A390B"/>
    <w:rsid w:val="004A4DE4"/>
    <w:rsid w:val="004B3553"/>
    <w:rsid w:val="004B3B38"/>
    <w:rsid w:val="004C02FC"/>
    <w:rsid w:val="004D55D9"/>
    <w:rsid w:val="004E4441"/>
    <w:rsid w:val="004F04A7"/>
    <w:rsid w:val="004F733C"/>
    <w:rsid w:val="00507065"/>
    <w:rsid w:val="00515050"/>
    <w:rsid w:val="0051686D"/>
    <w:rsid w:val="005201CA"/>
    <w:rsid w:val="0052060D"/>
    <w:rsid w:val="00521BF0"/>
    <w:rsid w:val="00522330"/>
    <w:rsid w:val="00522BFC"/>
    <w:rsid w:val="00523A93"/>
    <w:rsid w:val="00530E8C"/>
    <w:rsid w:val="00535B3A"/>
    <w:rsid w:val="00542C0F"/>
    <w:rsid w:val="00542EF8"/>
    <w:rsid w:val="005442A4"/>
    <w:rsid w:val="00545933"/>
    <w:rsid w:val="0054610B"/>
    <w:rsid w:val="00546F1E"/>
    <w:rsid w:val="00550877"/>
    <w:rsid w:val="00551345"/>
    <w:rsid w:val="0055339A"/>
    <w:rsid w:val="00553F79"/>
    <w:rsid w:val="005549C9"/>
    <w:rsid w:val="005569B2"/>
    <w:rsid w:val="00557544"/>
    <w:rsid w:val="005606F6"/>
    <w:rsid w:val="005614DC"/>
    <w:rsid w:val="00561F62"/>
    <w:rsid w:val="00565109"/>
    <w:rsid w:val="00565BAE"/>
    <w:rsid w:val="00567ECF"/>
    <w:rsid w:val="0057093F"/>
    <w:rsid w:val="0057344D"/>
    <w:rsid w:val="00575CDC"/>
    <w:rsid w:val="00577C0A"/>
    <w:rsid w:val="00580459"/>
    <w:rsid w:val="00582B04"/>
    <w:rsid w:val="0058331A"/>
    <w:rsid w:val="00584546"/>
    <w:rsid w:val="00587875"/>
    <w:rsid w:val="00587DF3"/>
    <w:rsid w:val="00590A0C"/>
    <w:rsid w:val="00591B29"/>
    <w:rsid w:val="00592D44"/>
    <w:rsid w:val="00593201"/>
    <w:rsid w:val="00595772"/>
    <w:rsid w:val="005A3CA0"/>
    <w:rsid w:val="005A3CE8"/>
    <w:rsid w:val="005B1E77"/>
    <w:rsid w:val="005B244E"/>
    <w:rsid w:val="005B3775"/>
    <w:rsid w:val="005C22A7"/>
    <w:rsid w:val="005C5EB6"/>
    <w:rsid w:val="005C7168"/>
    <w:rsid w:val="005D299D"/>
    <w:rsid w:val="005D3914"/>
    <w:rsid w:val="005D6B2F"/>
    <w:rsid w:val="005E0DD9"/>
    <w:rsid w:val="005E3896"/>
    <w:rsid w:val="005F5B2E"/>
    <w:rsid w:val="005F5C41"/>
    <w:rsid w:val="006011EB"/>
    <w:rsid w:val="00602A63"/>
    <w:rsid w:val="00607E2B"/>
    <w:rsid w:val="006139D6"/>
    <w:rsid w:val="0061774A"/>
    <w:rsid w:val="00620F11"/>
    <w:rsid w:val="00622621"/>
    <w:rsid w:val="00623CE1"/>
    <w:rsid w:val="0062755C"/>
    <w:rsid w:val="0063062B"/>
    <w:rsid w:val="006314D1"/>
    <w:rsid w:val="00636BAD"/>
    <w:rsid w:val="00642C00"/>
    <w:rsid w:val="00643AE7"/>
    <w:rsid w:val="006464F9"/>
    <w:rsid w:val="00652DFD"/>
    <w:rsid w:val="00654197"/>
    <w:rsid w:val="00662F60"/>
    <w:rsid w:val="0066388B"/>
    <w:rsid w:val="00665067"/>
    <w:rsid w:val="00667229"/>
    <w:rsid w:val="00675C15"/>
    <w:rsid w:val="00675C31"/>
    <w:rsid w:val="006769C2"/>
    <w:rsid w:val="00676CDE"/>
    <w:rsid w:val="006778FA"/>
    <w:rsid w:val="00681E6C"/>
    <w:rsid w:val="00682BE5"/>
    <w:rsid w:val="006843DA"/>
    <w:rsid w:val="00690FED"/>
    <w:rsid w:val="006939A5"/>
    <w:rsid w:val="006969A2"/>
    <w:rsid w:val="006A15A4"/>
    <w:rsid w:val="006A54A5"/>
    <w:rsid w:val="006B6778"/>
    <w:rsid w:val="006B7A64"/>
    <w:rsid w:val="006C01A4"/>
    <w:rsid w:val="006C01CE"/>
    <w:rsid w:val="006C2D39"/>
    <w:rsid w:val="006C360F"/>
    <w:rsid w:val="006C509F"/>
    <w:rsid w:val="006D2799"/>
    <w:rsid w:val="006D70EB"/>
    <w:rsid w:val="006D7108"/>
    <w:rsid w:val="006E12FC"/>
    <w:rsid w:val="006E463A"/>
    <w:rsid w:val="006E5FA0"/>
    <w:rsid w:val="006E7062"/>
    <w:rsid w:val="006E7BEF"/>
    <w:rsid w:val="006F375E"/>
    <w:rsid w:val="006F4F2D"/>
    <w:rsid w:val="00701D75"/>
    <w:rsid w:val="00705E61"/>
    <w:rsid w:val="00712451"/>
    <w:rsid w:val="00714791"/>
    <w:rsid w:val="00724872"/>
    <w:rsid w:val="00731041"/>
    <w:rsid w:val="0073241A"/>
    <w:rsid w:val="00732BDE"/>
    <w:rsid w:val="00732F08"/>
    <w:rsid w:val="00733A13"/>
    <w:rsid w:val="007350E2"/>
    <w:rsid w:val="0074190C"/>
    <w:rsid w:val="00742307"/>
    <w:rsid w:val="00747C71"/>
    <w:rsid w:val="00752204"/>
    <w:rsid w:val="0075357F"/>
    <w:rsid w:val="00756B60"/>
    <w:rsid w:val="00762576"/>
    <w:rsid w:val="00765B2A"/>
    <w:rsid w:val="00765E1F"/>
    <w:rsid w:val="00770F46"/>
    <w:rsid w:val="00780014"/>
    <w:rsid w:val="00787AC9"/>
    <w:rsid w:val="00791060"/>
    <w:rsid w:val="007A1BDE"/>
    <w:rsid w:val="007A3E29"/>
    <w:rsid w:val="007A4F7D"/>
    <w:rsid w:val="007A5964"/>
    <w:rsid w:val="007A7632"/>
    <w:rsid w:val="007B27C4"/>
    <w:rsid w:val="007B3299"/>
    <w:rsid w:val="007B3D18"/>
    <w:rsid w:val="007B482A"/>
    <w:rsid w:val="007B5626"/>
    <w:rsid w:val="007B5E37"/>
    <w:rsid w:val="007C7528"/>
    <w:rsid w:val="007D0DC8"/>
    <w:rsid w:val="007D29E5"/>
    <w:rsid w:val="007E1FDD"/>
    <w:rsid w:val="007E2239"/>
    <w:rsid w:val="007E2F35"/>
    <w:rsid w:val="007E744B"/>
    <w:rsid w:val="007E7497"/>
    <w:rsid w:val="007F08FF"/>
    <w:rsid w:val="007F1651"/>
    <w:rsid w:val="007F63B4"/>
    <w:rsid w:val="00801F9B"/>
    <w:rsid w:val="00803C99"/>
    <w:rsid w:val="0080570B"/>
    <w:rsid w:val="008148E1"/>
    <w:rsid w:val="00816F4E"/>
    <w:rsid w:val="0082150F"/>
    <w:rsid w:val="00825303"/>
    <w:rsid w:val="0083133D"/>
    <w:rsid w:val="00831716"/>
    <w:rsid w:val="008319A9"/>
    <w:rsid w:val="008319BF"/>
    <w:rsid w:val="008337EA"/>
    <w:rsid w:val="00833D49"/>
    <w:rsid w:val="00837E4A"/>
    <w:rsid w:val="00842D32"/>
    <w:rsid w:val="00844FBF"/>
    <w:rsid w:val="00845ABC"/>
    <w:rsid w:val="00850E1C"/>
    <w:rsid w:val="00856044"/>
    <w:rsid w:val="008601FD"/>
    <w:rsid w:val="00860FCD"/>
    <w:rsid w:val="00867917"/>
    <w:rsid w:val="00870918"/>
    <w:rsid w:val="00870944"/>
    <w:rsid w:val="0088493E"/>
    <w:rsid w:val="008874EE"/>
    <w:rsid w:val="0089223E"/>
    <w:rsid w:val="008950FB"/>
    <w:rsid w:val="00896176"/>
    <w:rsid w:val="00897849"/>
    <w:rsid w:val="008A27B4"/>
    <w:rsid w:val="008A423E"/>
    <w:rsid w:val="008A56D4"/>
    <w:rsid w:val="008A6061"/>
    <w:rsid w:val="008A73CD"/>
    <w:rsid w:val="008A7464"/>
    <w:rsid w:val="008B11D1"/>
    <w:rsid w:val="008B1411"/>
    <w:rsid w:val="008B2508"/>
    <w:rsid w:val="008B5138"/>
    <w:rsid w:val="008B5913"/>
    <w:rsid w:val="008B7941"/>
    <w:rsid w:val="008B7F5F"/>
    <w:rsid w:val="008C2593"/>
    <w:rsid w:val="008C42A8"/>
    <w:rsid w:val="008C5FD4"/>
    <w:rsid w:val="008C7556"/>
    <w:rsid w:val="008D084B"/>
    <w:rsid w:val="008D0E09"/>
    <w:rsid w:val="008D4684"/>
    <w:rsid w:val="008D46BA"/>
    <w:rsid w:val="008E364A"/>
    <w:rsid w:val="008E3821"/>
    <w:rsid w:val="008F2153"/>
    <w:rsid w:val="008F2907"/>
    <w:rsid w:val="008F301D"/>
    <w:rsid w:val="008F5715"/>
    <w:rsid w:val="009053CF"/>
    <w:rsid w:val="0090592C"/>
    <w:rsid w:val="009072D9"/>
    <w:rsid w:val="00911B1D"/>
    <w:rsid w:val="00921DD3"/>
    <w:rsid w:val="009247AA"/>
    <w:rsid w:val="00925283"/>
    <w:rsid w:val="00925349"/>
    <w:rsid w:val="0093089E"/>
    <w:rsid w:val="0093248E"/>
    <w:rsid w:val="009349FE"/>
    <w:rsid w:val="00936668"/>
    <w:rsid w:val="009501AB"/>
    <w:rsid w:val="00950951"/>
    <w:rsid w:val="00953737"/>
    <w:rsid w:val="009546E9"/>
    <w:rsid w:val="0096086B"/>
    <w:rsid w:val="00963ADE"/>
    <w:rsid w:val="00964C97"/>
    <w:rsid w:val="00972289"/>
    <w:rsid w:val="009764F6"/>
    <w:rsid w:val="0097693B"/>
    <w:rsid w:val="00981CFB"/>
    <w:rsid w:val="00984BAE"/>
    <w:rsid w:val="00993355"/>
    <w:rsid w:val="009A08C2"/>
    <w:rsid w:val="009A46BF"/>
    <w:rsid w:val="009A4A6D"/>
    <w:rsid w:val="009B0958"/>
    <w:rsid w:val="009B74AC"/>
    <w:rsid w:val="009C0B35"/>
    <w:rsid w:val="009C110B"/>
    <w:rsid w:val="009C361C"/>
    <w:rsid w:val="009C46D2"/>
    <w:rsid w:val="009C4A1A"/>
    <w:rsid w:val="009C617B"/>
    <w:rsid w:val="009D1BB5"/>
    <w:rsid w:val="009D4557"/>
    <w:rsid w:val="009D51A0"/>
    <w:rsid w:val="009D7B2E"/>
    <w:rsid w:val="009E0D7E"/>
    <w:rsid w:val="009E2F5A"/>
    <w:rsid w:val="009E46C0"/>
    <w:rsid w:val="009E6643"/>
    <w:rsid w:val="009F0E19"/>
    <w:rsid w:val="009F1F72"/>
    <w:rsid w:val="009F257C"/>
    <w:rsid w:val="00A02265"/>
    <w:rsid w:val="00A0368D"/>
    <w:rsid w:val="00A0456C"/>
    <w:rsid w:val="00A0503B"/>
    <w:rsid w:val="00A13265"/>
    <w:rsid w:val="00A13496"/>
    <w:rsid w:val="00A16620"/>
    <w:rsid w:val="00A20980"/>
    <w:rsid w:val="00A24544"/>
    <w:rsid w:val="00A24DF0"/>
    <w:rsid w:val="00A26191"/>
    <w:rsid w:val="00A264E7"/>
    <w:rsid w:val="00A26A02"/>
    <w:rsid w:val="00A27F77"/>
    <w:rsid w:val="00A31185"/>
    <w:rsid w:val="00A3295F"/>
    <w:rsid w:val="00A346AD"/>
    <w:rsid w:val="00A359EA"/>
    <w:rsid w:val="00A47DA0"/>
    <w:rsid w:val="00A52BED"/>
    <w:rsid w:val="00A55A01"/>
    <w:rsid w:val="00A56631"/>
    <w:rsid w:val="00A606F0"/>
    <w:rsid w:val="00A61885"/>
    <w:rsid w:val="00A6285F"/>
    <w:rsid w:val="00A65EFF"/>
    <w:rsid w:val="00A71136"/>
    <w:rsid w:val="00A74E31"/>
    <w:rsid w:val="00A80627"/>
    <w:rsid w:val="00A85814"/>
    <w:rsid w:val="00A9189B"/>
    <w:rsid w:val="00AA2D8E"/>
    <w:rsid w:val="00AA474C"/>
    <w:rsid w:val="00AA6AA8"/>
    <w:rsid w:val="00AA753B"/>
    <w:rsid w:val="00AB0EAD"/>
    <w:rsid w:val="00AB2572"/>
    <w:rsid w:val="00AB6EAB"/>
    <w:rsid w:val="00AC11AF"/>
    <w:rsid w:val="00AC19BB"/>
    <w:rsid w:val="00AC6975"/>
    <w:rsid w:val="00AC6D98"/>
    <w:rsid w:val="00AD7E5F"/>
    <w:rsid w:val="00AE2E43"/>
    <w:rsid w:val="00AE46EB"/>
    <w:rsid w:val="00AE5B5B"/>
    <w:rsid w:val="00AE67C9"/>
    <w:rsid w:val="00AE6C5D"/>
    <w:rsid w:val="00AE731B"/>
    <w:rsid w:val="00AF656F"/>
    <w:rsid w:val="00AF6E67"/>
    <w:rsid w:val="00B01AA1"/>
    <w:rsid w:val="00B01C12"/>
    <w:rsid w:val="00B174C9"/>
    <w:rsid w:val="00B17C4B"/>
    <w:rsid w:val="00B20737"/>
    <w:rsid w:val="00B24089"/>
    <w:rsid w:val="00B30C81"/>
    <w:rsid w:val="00B34275"/>
    <w:rsid w:val="00B3474C"/>
    <w:rsid w:val="00B42443"/>
    <w:rsid w:val="00B4706B"/>
    <w:rsid w:val="00B4710E"/>
    <w:rsid w:val="00B4793B"/>
    <w:rsid w:val="00B54758"/>
    <w:rsid w:val="00B54D33"/>
    <w:rsid w:val="00B57441"/>
    <w:rsid w:val="00B62B4D"/>
    <w:rsid w:val="00B65F80"/>
    <w:rsid w:val="00B66740"/>
    <w:rsid w:val="00B679CF"/>
    <w:rsid w:val="00B7520D"/>
    <w:rsid w:val="00B80835"/>
    <w:rsid w:val="00B842B7"/>
    <w:rsid w:val="00B8602C"/>
    <w:rsid w:val="00B86A6B"/>
    <w:rsid w:val="00B91B47"/>
    <w:rsid w:val="00B92AFE"/>
    <w:rsid w:val="00B97AC9"/>
    <w:rsid w:val="00BA69CF"/>
    <w:rsid w:val="00BB0F40"/>
    <w:rsid w:val="00BB12BB"/>
    <w:rsid w:val="00BB4DD5"/>
    <w:rsid w:val="00BB7E96"/>
    <w:rsid w:val="00BC2AE6"/>
    <w:rsid w:val="00BC7506"/>
    <w:rsid w:val="00BD125E"/>
    <w:rsid w:val="00BD3ED0"/>
    <w:rsid w:val="00BE65D9"/>
    <w:rsid w:val="00BE745E"/>
    <w:rsid w:val="00BE75F8"/>
    <w:rsid w:val="00BF2E11"/>
    <w:rsid w:val="00BF5132"/>
    <w:rsid w:val="00BF5572"/>
    <w:rsid w:val="00BF5711"/>
    <w:rsid w:val="00C06003"/>
    <w:rsid w:val="00C07F45"/>
    <w:rsid w:val="00C104FD"/>
    <w:rsid w:val="00C15633"/>
    <w:rsid w:val="00C15799"/>
    <w:rsid w:val="00C16542"/>
    <w:rsid w:val="00C204FB"/>
    <w:rsid w:val="00C20662"/>
    <w:rsid w:val="00C20F4D"/>
    <w:rsid w:val="00C211CA"/>
    <w:rsid w:val="00C214C1"/>
    <w:rsid w:val="00C256E8"/>
    <w:rsid w:val="00C26745"/>
    <w:rsid w:val="00C353C4"/>
    <w:rsid w:val="00C357AD"/>
    <w:rsid w:val="00C3644A"/>
    <w:rsid w:val="00C37F4E"/>
    <w:rsid w:val="00C407BD"/>
    <w:rsid w:val="00C6069C"/>
    <w:rsid w:val="00C61A2D"/>
    <w:rsid w:val="00C63135"/>
    <w:rsid w:val="00C65E31"/>
    <w:rsid w:val="00C70202"/>
    <w:rsid w:val="00C70420"/>
    <w:rsid w:val="00C73F61"/>
    <w:rsid w:val="00C75805"/>
    <w:rsid w:val="00C823BE"/>
    <w:rsid w:val="00C85119"/>
    <w:rsid w:val="00C8703C"/>
    <w:rsid w:val="00C87B10"/>
    <w:rsid w:val="00CA2AFF"/>
    <w:rsid w:val="00CA5F0A"/>
    <w:rsid w:val="00CB14BE"/>
    <w:rsid w:val="00CB1BED"/>
    <w:rsid w:val="00CB5D18"/>
    <w:rsid w:val="00CC0365"/>
    <w:rsid w:val="00CC3C59"/>
    <w:rsid w:val="00CC56C6"/>
    <w:rsid w:val="00CC686D"/>
    <w:rsid w:val="00CD072A"/>
    <w:rsid w:val="00CD5431"/>
    <w:rsid w:val="00CE6AF3"/>
    <w:rsid w:val="00CE6DD9"/>
    <w:rsid w:val="00CE7471"/>
    <w:rsid w:val="00CF164E"/>
    <w:rsid w:val="00CF1E37"/>
    <w:rsid w:val="00CF2491"/>
    <w:rsid w:val="00CF2CBA"/>
    <w:rsid w:val="00CF3030"/>
    <w:rsid w:val="00CF5DDC"/>
    <w:rsid w:val="00D119DD"/>
    <w:rsid w:val="00D1252E"/>
    <w:rsid w:val="00D12CE1"/>
    <w:rsid w:val="00D14142"/>
    <w:rsid w:val="00D1526D"/>
    <w:rsid w:val="00D2444D"/>
    <w:rsid w:val="00D24797"/>
    <w:rsid w:val="00D24816"/>
    <w:rsid w:val="00D24A11"/>
    <w:rsid w:val="00D27A50"/>
    <w:rsid w:val="00D31452"/>
    <w:rsid w:val="00D32EE1"/>
    <w:rsid w:val="00D500B1"/>
    <w:rsid w:val="00D50135"/>
    <w:rsid w:val="00D5307B"/>
    <w:rsid w:val="00D54321"/>
    <w:rsid w:val="00D570DE"/>
    <w:rsid w:val="00D57772"/>
    <w:rsid w:val="00D651AB"/>
    <w:rsid w:val="00D703B0"/>
    <w:rsid w:val="00D72AE3"/>
    <w:rsid w:val="00D75A4D"/>
    <w:rsid w:val="00D82D39"/>
    <w:rsid w:val="00D8478B"/>
    <w:rsid w:val="00D84CEE"/>
    <w:rsid w:val="00D84D07"/>
    <w:rsid w:val="00D86151"/>
    <w:rsid w:val="00D8685F"/>
    <w:rsid w:val="00D87312"/>
    <w:rsid w:val="00D91215"/>
    <w:rsid w:val="00D92814"/>
    <w:rsid w:val="00D92C66"/>
    <w:rsid w:val="00D96DFE"/>
    <w:rsid w:val="00DA001C"/>
    <w:rsid w:val="00DA02F0"/>
    <w:rsid w:val="00DA3CC4"/>
    <w:rsid w:val="00DA7595"/>
    <w:rsid w:val="00DB0A68"/>
    <w:rsid w:val="00DB13B0"/>
    <w:rsid w:val="00DB20A5"/>
    <w:rsid w:val="00DB2A76"/>
    <w:rsid w:val="00DB3AB9"/>
    <w:rsid w:val="00DB4A1C"/>
    <w:rsid w:val="00DB55DB"/>
    <w:rsid w:val="00DB623D"/>
    <w:rsid w:val="00DB7674"/>
    <w:rsid w:val="00DB79CD"/>
    <w:rsid w:val="00DC106D"/>
    <w:rsid w:val="00DC43A3"/>
    <w:rsid w:val="00DD4BB9"/>
    <w:rsid w:val="00DD7C09"/>
    <w:rsid w:val="00DE54CF"/>
    <w:rsid w:val="00DE770C"/>
    <w:rsid w:val="00DF0B86"/>
    <w:rsid w:val="00DF2438"/>
    <w:rsid w:val="00DF742D"/>
    <w:rsid w:val="00DF791C"/>
    <w:rsid w:val="00E005D4"/>
    <w:rsid w:val="00E0124F"/>
    <w:rsid w:val="00E01752"/>
    <w:rsid w:val="00E01EFE"/>
    <w:rsid w:val="00E02E0D"/>
    <w:rsid w:val="00E06286"/>
    <w:rsid w:val="00E100F9"/>
    <w:rsid w:val="00E17376"/>
    <w:rsid w:val="00E21201"/>
    <w:rsid w:val="00E23762"/>
    <w:rsid w:val="00E23D98"/>
    <w:rsid w:val="00E338B3"/>
    <w:rsid w:val="00E403B9"/>
    <w:rsid w:val="00E43704"/>
    <w:rsid w:val="00E4596F"/>
    <w:rsid w:val="00E50CF8"/>
    <w:rsid w:val="00E5341E"/>
    <w:rsid w:val="00E545D9"/>
    <w:rsid w:val="00E60338"/>
    <w:rsid w:val="00E63AB6"/>
    <w:rsid w:val="00E65FC2"/>
    <w:rsid w:val="00E66ED8"/>
    <w:rsid w:val="00E674D3"/>
    <w:rsid w:val="00E70FD0"/>
    <w:rsid w:val="00E80263"/>
    <w:rsid w:val="00E97F06"/>
    <w:rsid w:val="00EA3957"/>
    <w:rsid w:val="00EA7027"/>
    <w:rsid w:val="00EB2081"/>
    <w:rsid w:val="00EB2820"/>
    <w:rsid w:val="00EB6D17"/>
    <w:rsid w:val="00EC1F65"/>
    <w:rsid w:val="00EC249E"/>
    <w:rsid w:val="00ED1A2B"/>
    <w:rsid w:val="00ED1EF5"/>
    <w:rsid w:val="00EE3272"/>
    <w:rsid w:val="00EE3496"/>
    <w:rsid w:val="00EE522A"/>
    <w:rsid w:val="00EE5D9D"/>
    <w:rsid w:val="00EE6B8B"/>
    <w:rsid w:val="00EF2406"/>
    <w:rsid w:val="00EF3C35"/>
    <w:rsid w:val="00EF5BC4"/>
    <w:rsid w:val="00EF5E95"/>
    <w:rsid w:val="00EF7A41"/>
    <w:rsid w:val="00F00257"/>
    <w:rsid w:val="00F00B11"/>
    <w:rsid w:val="00F00EB8"/>
    <w:rsid w:val="00F02CC3"/>
    <w:rsid w:val="00F03D7B"/>
    <w:rsid w:val="00F21E2E"/>
    <w:rsid w:val="00F229B8"/>
    <w:rsid w:val="00F2335F"/>
    <w:rsid w:val="00F258AB"/>
    <w:rsid w:val="00F27301"/>
    <w:rsid w:val="00F27A79"/>
    <w:rsid w:val="00F317D6"/>
    <w:rsid w:val="00F37364"/>
    <w:rsid w:val="00F4400E"/>
    <w:rsid w:val="00F47962"/>
    <w:rsid w:val="00F5332C"/>
    <w:rsid w:val="00F5487C"/>
    <w:rsid w:val="00F55E0A"/>
    <w:rsid w:val="00F623E8"/>
    <w:rsid w:val="00F626B7"/>
    <w:rsid w:val="00F650EB"/>
    <w:rsid w:val="00F67562"/>
    <w:rsid w:val="00F72671"/>
    <w:rsid w:val="00F73DE1"/>
    <w:rsid w:val="00F7526D"/>
    <w:rsid w:val="00F84067"/>
    <w:rsid w:val="00F871F5"/>
    <w:rsid w:val="00F949F3"/>
    <w:rsid w:val="00F976ED"/>
    <w:rsid w:val="00FA3C99"/>
    <w:rsid w:val="00FB4510"/>
    <w:rsid w:val="00FB4EDA"/>
    <w:rsid w:val="00FC156A"/>
    <w:rsid w:val="00FC493A"/>
    <w:rsid w:val="00FC7A38"/>
    <w:rsid w:val="00FE3DE5"/>
    <w:rsid w:val="00FF02AB"/>
    <w:rsid w:val="00FF0572"/>
    <w:rsid w:val="00FF72BB"/>
    <w:rsid w:val="00FF7345"/>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BA785"/>
  <w15:docId w15:val="{4527F58E-61FD-449C-9F76-943502B3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896176"/>
    <w:pPr>
      <w:keepNext/>
      <w:jc w:val="center"/>
      <w:outlineLvl w:val="0"/>
    </w:pPr>
    <w:rPr>
      <w:b/>
      <w:bCs/>
    </w:rPr>
  </w:style>
  <w:style w:type="paragraph" w:styleId="Heading2">
    <w:name w:val="heading 2"/>
    <w:basedOn w:val="Normal"/>
    <w:next w:val="Normal"/>
    <w:link w:val="Heading2Char"/>
    <w:semiHidden/>
    <w:unhideWhenUsed/>
    <w:qFormat/>
    <w:rsid w:val="0089617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1"/>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paragraph" w:styleId="BodyText">
    <w:name w:val="Body Text"/>
    <w:basedOn w:val="Normal"/>
    <w:link w:val="BodyTextChar"/>
    <w:uiPriority w:val="1"/>
    <w:qFormat/>
    <w:rsid w:val="00A606F0"/>
    <w:pPr>
      <w:widowControl w:val="0"/>
      <w:autoSpaceDE w:val="0"/>
      <w:autoSpaceDN w:val="0"/>
    </w:pPr>
    <w:rPr>
      <w:rFonts w:eastAsia="Times New Roman"/>
    </w:rPr>
  </w:style>
  <w:style w:type="character" w:customStyle="1" w:styleId="BodyTextChar">
    <w:name w:val="Body Text Char"/>
    <w:basedOn w:val="DefaultParagraphFont"/>
    <w:link w:val="BodyText"/>
    <w:uiPriority w:val="1"/>
    <w:rsid w:val="00A606F0"/>
    <w:rPr>
      <w:rFonts w:eastAsia="Times New Roman"/>
      <w:sz w:val="24"/>
      <w:szCs w:val="24"/>
    </w:rPr>
  </w:style>
  <w:style w:type="paragraph" w:customStyle="1" w:styleId="TableParagraph">
    <w:name w:val="Table Paragraph"/>
    <w:basedOn w:val="Normal"/>
    <w:uiPriority w:val="1"/>
    <w:qFormat/>
    <w:rsid w:val="00A606F0"/>
    <w:pPr>
      <w:widowControl w:val="0"/>
      <w:autoSpaceDE w:val="0"/>
      <w:autoSpaceDN w:val="0"/>
      <w:spacing w:before="32"/>
      <w:jc w:val="center"/>
    </w:pPr>
    <w:rPr>
      <w:rFonts w:eastAsia="Times New Roman"/>
      <w:sz w:val="22"/>
      <w:szCs w:val="22"/>
    </w:rPr>
  </w:style>
  <w:style w:type="paragraph" w:styleId="Revision">
    <w:name w:val="Revision"/>
    <w:hidden/>
    <w:uiPriority w:val="99"/>
    <w:semiHidden/>
    <w:rsid w:val="00A26191"/>
    <w:rPr>
      <w:rFonts w:eastAsia="BatangChe"/>
      <w:sz w:val="24"/>
      <w:szCs w:val="24"/>
    </w:rPr>
  </w:style>
  <w:style w:type="character" w:styleId="UnresolvedMention">
    <w:name w:val="Unresolved Mention"/>
    <w:basedOn w:val="DefaultParagraphFont"/>
    <w:uiPriority w:val="99"/>
    <w:semiHidden/>
    <w:unhideWhenUsed/>
    <w:rsid w:val="003C4C84"/>
    <w:rPr>
      <w:color w:val="605E5C"/>
      <w:shd w:val="clear" w:color="auto" w:fill="E1DFDD"/>
    </w:rPr>
  </w:style>
  <w:style w:type="character" w:styleId="CommentReference">
    <w:name w:val="annotation reference"/>
    <w:basedOn w:val="DefaultParagraphFont"/>
    <w:semiHidden/>
    <w:unhideWhenUsed/>
    <w:rsid w:val="00A55A01"/>
    <w:rPr>
      <w:sz w:val="16"/>
      <w:szCs w:val="16"/>
    </w:rPr>
  </w:style>
  <w:style w:type="paragraph" w:styleId="CommentText">
    <w:name w:val="annotation text"/>
    <w:basedOn w:val="Normal"/>
    <w:link w:val="CommentTextChar"/>
    <w:semiHidden/>
    <w:unhideWhenUsed/>
    <w:rsid w:val="00A55A01"/>
    <w:rPr>
      <w:sz w:val="20"/>
      <w:szCs w:val="20"/>
    </w:rPr>
  </w:style>
  <w:style w:type="character" w:customStyle="1" w:styleId="CommentTextChar">
    <w:name w:val="Comment Text Char"/>
    <w:basedOn w:val="DefaultParagraphFont"/>
    <w:link w:val="CommentText"/>
    <w:semiHidden/>
    <w:rsid w:val="00A55A01"/>
    <w:rPr>
      <w:rFonts w:eastAsia="BatangChe"/>
    </w:rPr>
  </w:style>
  <w:style w:type="paragraph" w:styleId="CommentSubject">
    <w:name w:val="annotation subject"/>
    <w:basedOn w:val="CommentText"/>
    <w:next w:val="CommentText"/>
    <w:link w:val="CommentSubjectChar"/>
    <w:semiHidden/>
    <w:unhideWhenUsed/>
    <w:rsid w:val="00A55A01"/>
    <w:rPr>
      <w:b/>
      <w:bCs/>
    </w:rPr>
  </w:style>
  <w:style w:type="character" w:customStyle="1" w:styleId="CommentSubjectChar">
    <w:name w:val="Comment Subject Char"/>
    <w:basedOn w:val="CommentTextChar"/>
    <w:link w:val="CommentSubject"/>
    <w:semiHidden/>
    <w:rsid w:val="00A55A01"/>
    <w:rPr>
      <w:rFonts w:eastAsia="BatangChe"/>
      <w:b/>
      <w:bCs/>
    </w:rPr>
  </w:style>
  <w:style w:type="paragraph" w:styleId="EndnoteText">
    <w:name w:val="endnote text"/>
    <w:basedOn w:val="Normal"/>
    <w:link w:val="EndnoteTextChar"/>
    <w:semiHidden/>
    <w:unhideWhenUsed/>
    <w:rsid w:val="00896176"/>
    <w:rPr>
      <w:sz w:val="20"/>
      <w:szCs w:val="20"/>
    </w:rPr>
  </w:style>
  <w:style w:type="character" w:customStyle="1" w:styleId="EndnoteTextChar">
    <w:name w:val="Endnote Text Char"/>
    <w:basedOn w:val="DefaultParagraphFont"/>
    <w:link w:val="EndnoteText"/>
    <w:semiHidden/>
    <w:rsid w:val="00896176"/>
    <w:rPr>
      <w:rFonts w:eastAsia="BatangChe"/>
    </w:rPr>
  </w:style>
  <w:style w:type="character" w:styleId="EndnoteReference">
    <w:name w:val="endnote reference"/>
    <w:basedOn w:val="DefaultParagraphFont"/>
    <w:semiHidden/>
    <w:unhideWhenUsed/>
    <w:rsid w:val="00896176"/>
    <w:rPr>
      <w:vertAlign w:val="superscript"/>
    </w:rPr>
  </w:style>
  <w:style w:type="character" w:customStyle="1" w:styleId="Heading2Char">
    <w:name w:val="Heading 2 Char"/>
    <w:basedOn w:val="DefaultParagraphFont"/>
    <w:link w:val="Heading2"/>
    <w:semiHidden/>
    <w:rsid w:val="00896176"/>
    <w:rPr>
      <w:rFonts w:asciiTheme="majorHAnsi" w:eastAsiaTheme="majorEastAsia" w:hAnsiTheme="majorHAnsi" w:cstheme="majorBidi"/>
      <w:color w:val="365F91" w:themeColor="accent1" w:themeShade="BF"/>
      <w:sz w:val="26"/>
      <w:szCs w:val="26"/>
    </w:rPr>
  </w:style>
  <w:style w:type="paragraph" w:customStyle="1" w:styleId="Pa18">
    <w:name w:val="Pa18"/>
    <w:basedOn w:val="Default"/>
    <w:next w:val="Default"/>
    <w:uiPriority w:val="99"/>
    <w:rsid w:val="00C65E31"/>
    <w:pPr>
      <w:spacing w:line="181" w:lineRule="atLeast"/>
    </w:pPr>
    <w:rPr>
      <w:rFonts w:ascii="Gotham XNarrow Bold" w:hAnsi="Gotham XNarrow Bold"/>
      <w:color w:val="auto"/>
      <w:lang w:val="en-GB"/>
    </w:rPr>
  </w:style>
  <w:style w:type="paragraph" w:customStyle="1" w:styleId="Pa17">
    <w:name w:val="Pa17"/>
    <w:basedOn w:val="Default"/>
    <w:next w:val="Default"/>
    <w:uiPriority w:val="99"/>
    <w:rsid w:val="00C65E31"/>
    <w:pPr>
      <w:spacing w:line="181" w:lineRule="atLeast"/>
    </w:pPr>
    <w:rPr>
      <w:rFonts w:ascii="Gotham XNarrow Bold" w:hAnsi="Gotham XNarrow Bold"/>
      <w:color w:val="auto"/>
      <w:lang w:val="en-GB"/>
    </w:rPr>
  </w:style>
  <w:style w:type="character" w:styleId="FollowedHyperlink">
    <w:name w:val="FollowedHyperlink"/>
    <w:basedOn w:val="DefaultParagraphFont"/>
    <w:semiHidden/>
    <w:unhideWhenUsed/>
    <w:rsid w:val="00AA753B"/>
    <w:rPr>
      <w:color w:val="800080" w:themeColor="followedHyperlink"/>
      <w:u w:val="single"/>
    </w:rPr>
  </w:style>
  <w:style w:type="character" w:customStyle="1" w:styleId="HeaderChar">
    <w:name w:val="Header Char"/>
    <w:basedOn w:val="DefaultParagraphFont"/>
    <w:link w:val="Header"/>
    <w:rsid w:val="00CC0365"/>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5470">
      <w:bodyDiv w:val="1"/>
      <w:marLeft w:val="0"/>
      <w:marRight w:val="0"/>
      <w:marTop w:val="0"/>
      <w:marBottom w:val="0"/>
      <w:divBdr>
        <w:top w:val="none" w:sz="0" w:space="0" w:color="auto"/>
        <w:left w:val="none" w:sz="0" w:space="0" w:color="auto"/>
        <w:bottom w:val="none" w:sz="0" w:space="0" w:color="auto"/>
        <w:right w:val="none" w:sz="0" w:space="0" w:color="auto"/>
      </w:divBdr>
    </w:div>
    <w:div w:id="241334511">
      <w:bodyDiv w:val="1"/>
      <w:marLeft w:val="0"/>
      <w:marRight w:val="0"/>
      <w:marTop w:val="0"/>
      <w:marBottom w:val="0"/>
      <w:divBdr>
        <w:top w:val="none" w:sz="0" w:space="0" w:color="auto"/>
        <w:left w:val="none" w:sz="0" w:space="0" w:color="auto"/>
        <w:bottom w:val="none" w:sz="0" w:space="0" w:color="auto"/>
        <w:right w:val="none" w:sz="0" w:space="0" w:color="auto"/>
      </w:divBdr>
    </w:div>
    <w:div w:id="268465052">
      <w:bodyDiv w:val="1"/>
      <w:marLeft w:val="0"/>
      <w:marRight w:val="0"/>
      <w:marTop w:val="0"/>
      <w:marBottom w:val="0"/>
      <w:divBdr>
        <w:top w:val="none" w:sz="0" w:space="0" w:color="auto"/>
        <w:left w:val="none" w:sz="0" w:space="0" w:color="auto"/>
        <w:bottom w:val="none" w:sz="0" w:space="0" w:color="auto"/>
        <w:right w:val="none" w:sz="0" w:space="0" w:color="auto"/>
      </w:divBdr>
    </w:div>
    <w:div w:id="304702955">
      <w:bodyDiv w:val="1"/>
      <w:marLeft w:val="0"/>
      <w:marRight w:val="0"/>
      <w:marTop w:val="0"/>
      <w:marBottom w:val="0"/>
      <w:divBdr>
        <w:top w:val="none" w:sz="0" w:space="0" w:color="auto"/>
        <w:left w:val="none" w:sz="0" w:space="0" w:color="auto"/>
        <w:bottom w:val="none" w:sz="0" w:space="0" w:color="auto"/>
        <w:right w:val="none" w:sz="0" w:space="0" w:color="auto"/>
      </w:divBdr>
    </w:div>
    <w:div w:id="402339268">
      <w:bodyDiv w:val="1"/>
      <w:marLeft w:val="0"/>
      <w:marRight w:val="0"/>
      <w:marTop w:val="0"/>
      <w:marBottom w:val="0"/>
      <w:divBdr>
        <w:top w:val="none" w:sz="0" w:space="0" w:color="auto"/>
        <w:left w:val="none" w:sz="0" w:space="0" w:color="auto"/>
        <w:bottom w:val="none" w:sz="0" w:space="0" w:color="auto"/>
        <w:right w:val="none" w:sz="0" w:space="0" w:color="auto"/>
      </w:divBdr>
    </w:div>
    <w:div w:id="412699606">
      <w:bodyDiv w:val="1"/>
      <w:marLeft w:val="0"/>
      <w:marRight w:val="0"/>
      <w:marTop w:val="0"/>
      <w:marBottom w:val="0"/>
      <w:divBdr>
        <w:top w:val="none" w:sz="0" w:space="0" w:color="auto"/>
        <w:left w:val="none" w:sz="0" w:space="0" w:color="auto"/>
        <w:bottom w:val="none" w:sz="0" w:space="0" w:color="auto"/>
        <w:right w:val="none" w:sz="0" w:space="0" w:color="auto"/>
      </w:divBdr>
    </w:div>
    <w:div w:id="461506089">
      <w:bodyDiv w:val="1"/>
      <w:marLeft w:val="0"/>
      <w:marRight w:val="0"/>
      <w:marTop w:val="0"/>
      <w:marBottom w:val="0"/>
      <w:divBdr>
        <w:top w:val="none" w:sz="0" w:space="0" w:color="auto"/>
        <w:left w:val="none" w:sz="0" w:space="0" w:color="auto"/>
        <w:bottom w:val="none" w:sz="0" w:space="0" w:color="auto"/>
        <w:right w:val="none" w:sz="0" w:space="0" w:color="auto"/>
      </w:divBdr>
    </w:div>
    <w:div w:id="563418299">
      <w:bodyDiv w:val="1"/>
      <w:marLeft w:val="0"/>
      <w:marRight w:val="0"/>
      <w:marTop w:val="0"/>
      <w:marBottom w:val="0"/>
      <w:divBdr>
        <w:top w:val="none" w:sz="0" w:space="0" w:color="auto"/>
        <w:left w:val="none" w:sz="0" w:space="0" w:color="auto"/>
        <w:bottom w:val="none" w:sz="0" w:space="0" w:color="auto"/>
        <w:right w:val="none" w:sz="0" w:space="0" w:color="auto"/>
      </w:divBdr>
    </w:div>
    <w:div w:id="634138493">
      <w:bodyDiv w:val="1"/>
      <w:marLeft w:val="0"/>
      <w:marRight w:val="0"/>
      <w:marTop w:val="0"/>
      <w:marBottom w:val="0"/>
      <w:divBdr>
        <w:top w:val="none" w:sz="0" w:space="0" w:color="auto"/>
        <w:left w:val="none" w:sz="0" w:space="0" w:color="auto"/>
        <w:bottom w:val="none" w:sz="0" w:space="0" w:color="auto"/>
        <w:right w:val="none" w:sz="0" w:space="0" w:color="auto"/>
      </w:divBdr>
    </w:div>
    <w:div w:id="717054328">
      <w:bodyDiv w:val="1"/>
      <w:marLeft w:val="0"/>
      <w:marRight w:val="0"/>
      <w:marTop w:val="0"/>
      <w:marBottom w:val="0"/>
      <w:divBdr>
        <w:top w:val="none" w:sz="0" w:space="0" w:color="auto"/>
        <w:left w:val="none" w:sz="0" w:space="0" w:color="auto"/>
        <w:bottom w:val="none" w:sz="0" w:space="0" w:color="auto"/>
        <w:right w:val="none" w:sz="0" w:space="0" w:color="auto"/>
      </w:divBdr>
    </w:div>
    <w:div w:id="961424441">
      <w:bodyDiv w:val="1"/>
      <w:marLeft w:val="0"/>
      <w:marRight w:val="0"/>
      <w:marTop w:val="0"/>
      <w:marBottom w:val="0"/>
      <w:divBdr>
        <w:top w:val="none" w:sz="0" w:space="0" w:color="auto"/>
        <w:left w:val="none" w:sz="0" w:space="0" w:color="auto"/>
        <w:bottom w:val="none" w:sz="0" w:space="0" w:color="auto"/>
        <w:right w:val="none" w:sz="0" w:space="0" w:color="auto"/>
      </w:divBdr>
    </w:div>
    <w:div w:id="1025594428">
      <w:bodyDiv w:val="1"/>
      <w:marLeft w:val="0"/>
      <w:marRight w:val="0"/>
      <w:marTop w:val="0"/>
      <w:marBottom w:val="0"/>
      <w:divBdr>
        <w:top w:val="none" w:sz="0" w:space="0" w:color="auto"/>
        <w:left w:val="none" w:sz="0" w:space="0" w:color="auto"/>
        <w:bottom w:val="none" w:sz="0" w:space="0" w:color="auto"/>
        <w:right w:val="none" w:sz="0" w:space="0" w:color="auto"/>
      </w:divBdr>
    </w:div>
    <w:div w:id="1161383182">
      <w:bodyDiv w:val="1"/>
      <w:marLeft w:val="0"/>
      <w:marRight w:val="0"/>
      <w:marTop w:val="0"/>
      <w:marBottom w:val="0"/>
      <w:divBdr>
        <w:top w:val="none" w:sz="0" w:space="0" w:color="auto"/>
        <w:left w:val="none" w:sz="0" w:space="0" w:color="auto"/>
        <w:bottom w:val="none" w:sz="0" w:space="0" w:color="auto"/>
        <w:right w:val="none" w:sz="0" w:space="0" w:color="auto"/>
      </w:divBdr>
    </w:div>
    <w:div w:id="1362047220">
      <w:bodyDiv w:val="1"/>
      <w:marLeft w:val="0"/>
      <w:marRight w:val="0"/>
      <w:marTop w:val="0"/>
      <w:marBottom w:val="0"/>
      <w:divBdr>
        <w:top w:val="none" w:sz="0" w:space="0" w:color="auto"/>
        <w:left w:val="none" w:sz="0" w:space="0" w:color="auto"/>
        <w:bottom w:val="none" w:sz="0" w:space="0" w:color="auto"/>
        <w:right w:val="none" w:sz="0" w:space="0" w:color="auto"/>
      </w:divBdr>
    </w:div>
    <w:div w:id="1775443583">
      <w:bodyDiv w:val="1"/>
      <w:marLeft w:val="0"/>
      <w:marRight w:val="0"/>
      <w:marTop w:val="0"/>
      <w:marBottom w:val="0"/>
      <w:divBdr>
        <w:top w:val="none" w:sz="0" w:space="0" w:color="auto"/>
        <w:left w:val="none" w:sz="0" w:space="0" w:color="auto"/>
        <w:bottom w:val="none" w:sz="0" w:space="0" w:color="auto"/>
        <w:right w:val="none" w:sz="0" w:space="0" w:color="auto"/>
      </w:divBdr>
    </w:div>
    <w:div w:id="19995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itu.int/dms_ties/itu-r/md/19/wp1b/c/R19-WP1B-C-0080!N03!MSW-E.docx" TargetMode="External"/><Relationship Id="rId26" Type="http://schemas.openxmlformats.org/officeDocument/2006/relationships/hyperlink" Target="https://www.itu.int/dms_ties/itu-r/md/19/wp1b/c/R19-WP1B-C-0080!N03!MSW-E.docx" TargetMode="External"/><Relationship Id="rId3" Type="http://schemas.openxmlformats.org/officeDocument/2006/relationships/customXml" Target="../customXml/item3.xml"/><Relationship Id="rId21" Type="http://schemas.openxmlformats.org/officeDocument/2006/relationships/hyperlink" Target="https://vanban.chinhphu.vn/?pageid=27160&amp;docid=208534"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itu.int/dms_ties/itu-r/md/19/wp1b/c/R19-WP1B-C-0080!N03!MSW-E.docx" TargetMode="Externa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tu.int/dms_ties/itu-r/md/19/wp1b/c/R19-WP1B-C-0080!N03!MSW-E.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4.emf"/><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itu.int/dms_ties/itu-r/md/19/wp1b/c/R19-WP1B-C-0080!N03!MSW-E.docx" TargetMode="External"/><Relationship Id="rId28" Type="http://schemas.openxmlformats.org/officeDocument/2006/relationships/hyperlink" Target="https://www.pta.gov.pk/en/spectrum-auctions" TargetMode="External"/><Relationship Id="rId10" Type="http://schemas.openxmlformats.org/officeDocument/2006/relationships/image" Target="media/image1.png"/><Relationship Id="rId19" Type="http://schemas.openxmlformats.org/officeDocument/2006/relationships/hyperlink" Target="https://www.itu.int/dms_ties/itu-r/md/19/wp1b/c/R19-WP1B-C-0080!N03!MSW-E.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trc.gov.lk/images/pdf/5_1497_23e.pdf" TargetMode="External"/><Relationship Id="rId27" Type="http://schemas.openxmlformats.org/officeDocument/2006/relationships/hyperlink" Target="https://dot.gov.in/spectrum"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sma.com/connectivity-for-good/spectrum/wp-content/uploads/2023/09/New-Zealand-Spectrum-Licensing-Best-Practice.pdf" TargetMode="External"/><Relationship Id="rId3" Type="http://schemas.openxmlformats.org/officeDocument/2006/relationships/hyperlink" Target="https://www.gsma.com/connectivity-for-good/spectrum/wp-content/uploads/2019/09/Impact-of-spectrum-prices-on-consumers.pdf" TargetMode="External"/><Relationship Id="rId7" Type="http://schemas.openxmlformats.org/officeDocument/2006/relationships/hyperlink" Target="https://www.gsma.com/connectivity-for-good/spectrum/wp-content/uploads/2023/02/Brazil-Spectrum-Licensing-Best-Practice.pdf" TargetMode="External"/><Relationship Id="rId2" Type="http://schemas.openxmlformats.org/officeDocument/2006/relationships/hyperlink" Target="https://www.gsma.com/connectivity-for-good/spectrum/wp-content/uploads/2021/09/Auction-Best-Practice.pdf" TargetMode="External"/><Relationship Id="rId1" Type="http://schemas.openxmlformats.org/officeDocument/2006/relationships/hyperlink" Target="https://www.gsma.com/connectivity-for-good/spectrum/wp-content/uploads/2022/02/Mobile-Spectrum-Licensing-Best-Practice.pdf" TargetMode="External"/><Relationship Id="rId6" Type="http://schemas.openxmlformats.org/officeDocument/2006/relationships/hyperlink" Target="https://hal.science/hal-01892202/document" TargetMode="External"/><Relationship Id="rId5" Type="http://schemas.openxmlformats.org/officeDocument/2006/relationships/hyperlink" Target="https://op.europa.eu/en/publication-detail/-/publication/2388b227-a978-11e7-837e-01aa75ed71a1/language-en" TargetMode="External"/><Relationship Id="rId4" Type="http://schemas.openxmlformats.org/officeDocument/2006/relationships/hyperlink" Target="https://www.sciencedirect.com/science/article/abs/pii/S030859611630194X" TargetMode="External"/><Relationship Id="rId9" Type="http://schemas.openxmlformats.org/officeDocument/2006/relationships/hyperlink" Target="https://www.gsma.com/connectivity-for-good/spectrum/gsma_resources/effective-spectrum-pric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Initial%20Documents%20of%20AWG-28\AWG-28%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D3EA4D6DF8BA409C329C09D9409752" ma:contentTypeVersion="12" ma:contentTypeDescription="Create a new document." ma:contentTypeScope="" ma:versionID="b60fe609e7e4febe339d6fecea48e848">
  <xsd:schema xmlns:xsd="http://www.w3.org/2001/XMLSchema" xmlns:xs="http://www.w3.org/2001/XMLSchema" xmlns:p="http://schemas.microsoft.com/office/2006/metadata/properties" xmlns:ns2="d6bbd7c0-75ef-49b8-a1aa-2a05e174427a" xmlns:ns3="dec260a8-2c91-44a3-87e7-93526cb8b782" targetNamespace="http://schemas.microsoft.com/office/2006/metadata/properties" ma:root="true" ma:fieldsID="d538b900ac20f5d8e0f7aac789a7363f" ns2:_="" ns3:_="">
    <xsd:import namespace="d6bbd7c0-75ef-49b8-a1aa-2a05e174427a"/>
    <xsd:import namespace="dec260a8-2c91-44a3-87e7-93526cb8b7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bd7c0-75ef-49b8-a1aa-2a05e1744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f8a4516-4c1b-40a3-af95-dae598a73a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0a8-2c91-44a3-87e7-93526cb8b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31c3df-c60d-4200-9c99-cb8127555144}" ma:internalName="TaxCatchAll" ma:showField="CatchAllData" ma:web="dec260a8-2c91-44a3-87e7-93526cb8b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60760-CEFE-43F5-A201-C45096CC9A0A}">
  <ds:schemaRefs>
    <ds:schemaRef ds:uri="http://schemas.microsoft.com/sharepoint/v3/contenttype/forms"/>
  </ds:schemaRefs>
</ds:datastoreItem>
</file>

<file path=customXml/itemProps2.xml><?xml version="1.0" encoding="utf-8"?>
<ds:datastoreItem xmlns:ds="http://schemas.openxmlformats.org/officeDocument/2006/customXml" ds:itemID="{B778BCA7-2A45-460A-9AD8-881E653045B3}">
  <ds:schemaRefs>
    <ds:schemaRef ds:uri="http://schemas.openxmlformats.org/officeDocument/2006/bibliography"/>
  </ds:schemaRefs>
</ds:datastoreItem>
</file>

<file path=customXml/itemProps3.xml><?xml version="1.0" encoding="utf-8"?>
<ds:datastoreItem xmlns:ds="http://schemas.openxmlformats.org/officeDocument/2006/customXml" ds:itemID="{B443E546-A8E5-47B2-BD38-928F45FC5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bd7c0-75ef-49b8-a1aa-2a05e174427a"/>
    <ds:schemaRef ds:uri="dec260a8-2c91-44a3-87e7-93526cb8b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AWG-28 Document Template.dotx</Template>
  <TotalTime>21</TotalTime>
  <Pages>44</Pages>
  <Words>8478</Words>
  <Characters>48325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Tawhid Hussain</cp:lastModifiedBy>
  <cp:revision>15</cp:revision>
  <cp:lastPrinted>2004-07-28T02:14:00Z</cp:lastPrinted>
  <dcterms:created xsi:type="dcterms:W3CDTF">2025-09-10T06:42:00Z</dcterms:created>
  <dcterms:modified xsi:type="dcterms:W3CDTF">2025-09-16T21:57:00Z</dcterms:modified>
</cp:coreProperties>
</file>