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12706152"/>
    <w:bookmarkStart w:id="1" w:name="_Toc414627209"/>
    <w:p w14:paraId="7918EF63" w14:textId="311C39AB" w:rsidR="00357A15" w:rsidRDefault="007902A0" w:rsidP="00482DA9">
      <w:pPr>
        <w:jc w:val="center"/>
        <w:rPr>
          <w:b/>
          <w:bCs/>
          <w:caps/>
        </w:rPr>
      </w:pPr>
      <w:r>
        <w:rPr>
          <w:b/>
          <w:bCs/>
          <w:caps/>
          <w:noProof/>
        </w:rPr>
        <mc:AlternateContent>
          <mc:Choice Requires="wps">
            <w:drawing>
              <wp:anchor distT="0" distB="0" distL="114300" distR="114300" simplePos="0" relativeHeight="251658240" behindDoc="1" locked="0" layoutInCell="1" allowOverlap="1" wp14:anchorId="285A985A" wp14:editId="1040FE6F">
                <wp:simplePos x="0" y="0"/>
                <wp:positionH relativeFrom="column">
                  <wp:posOffset>-900227</wp:posOffset>
                </wp:positionH>
                <wp:positionV relativeFrom="paragraph">
                  <wp:posOffset>-811936</wp:posOffset>
                </wp:positionV>
                <wp:extent cx="7671435" cy="10759440"/>
                <wp:effectExtent l="0" t="4445" r="0" b="0"/>
                <wp:wrapNone/>
                <wp:docPr id="178187855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1435" cy="10759440"/>
                        </a:xfrm>
                        <a:prstGeom prst="rect">
                          <a:avLst/>
                        </a:prstGeom>
                        <a:blipFill dpi="0" rotWithShape="1">
                          <a:blip r:embed="rId9"/>
                          <a:srcRect/>
                          <a:stretch>
                            <a:fillRect/>
                          </a:stretch>
                        </a:blip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D947B80" id="Rectangle 1" o:spid="_x0000_s1026" style="position:absolute;margin-left:-70.9pt;margin-top:-63.95pt;width:604.05pt;height:84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" stroked="f" strokeweight="2pt">
                <v:fill r:id="rId10" o:title="" recolor="t" rotate="t" type="frame"/>
              </v:rect>
            </w:pict>
          </mc:Fallback>
        </mc:AlternateContent>
      </w:r>
    </w:p>
    <w:p w14:paraId="7AA291D5" w14:textId="77777777" w:rsidR="001332C9" w:rsidRPr="00D42AA0" w:rsidRDefault="001332C9" w:rsidP="001332C9">
      <w:pPr>
        <w:tabs>
          <w:tab w:val="left" w:pos="0"/>
        </w:tabs>
        <w:spacing w:line="276" w:lineRule="auto"/>
        <w:contextualSpacing/>
        <w:rPr>
          <w:color w:val="000000"/>
          <w:sz w:val="28"/>
          <w:szCs w:val="28"/>
        </w:rPr>
      </w:pPr>
    </w:p>
    <w:p w14:paraId="49C19030" w14:textId="77777777" w:rsidR="001332C9" w:rsidRPr="00D42AA0" w:rsidRDefault="001332C9" w:rsidP="001332C9">
      <w:pPr>
        <w:contextualSpacing/>
        <w:rPr>
          <w:sz w:val="28"/>
          <w:szCs w:val="28"/>
        </w:rPr>
      </w:pPr>
    </w:p>
    <w:p w14:paraId="21C56C5D" w14:textId="77777777" w:rsidR="001332C9" w:rsidRPr="00D42AA0" w:rsidRDefault="001332C9" w:rsidP="001332C9">
      <w:pPr>
        <w:contextualSpacing/>
        <w:rPr>
          <w:sz w:val="28"/>
          <w:szCs w:val="28"/>
        </w:rPr>
      </w:pPr>
    </w:p>
    <w:p w14:paraId="2DDAE6FB" w14:textId="77777777" w:rsidR="001332C9" w:rsidRPr="00D42AA0" w:rsidRDefault="001332C9" w:rsidP="001332C9">
      <w:pPr>
        <w:contextualSpacing/>
        <w:rPr>
          <w:sz w:val="28"/>
          <w:szCs w:val="28"/>
        </w:rPr>
      </w:pPr>
    </w:p>
    <w:p w14:paraId="41DBF1B1" w14:textId="77777777" w:rsidR="001332C9" w:rsidRPr="00D42AA0" w:rsidRDefault="001332C9" w:rsidP="001332C9">
      <w:pPr>
        <w:contextualSpacing/>
        <w:rPr>
          <w:sz w:val="28"/>
          <w:szCs w:val="28"/>
        </w:rPr>
      </w:pPr>
    </w:p>
    <w:p w14:paraId="2DD3EA38" w14:textId="77777777" w:rsidR="001332C9" w:rsidRPr="00D42AA0" w:rsidRDefault="001332C9" w:rsidP="001332C9">
      <w:pPr>
        <w:ind w:firstLineChars="100" w:firstLine="280"/>
        <w:contextualSpacing/>
        <w:rPr>
          <w:sz w:val="28"/>
          <w:szCs w:val="28"/>
        </w:rPr>
      </w:pPr>
    </w:p>
    <w:p w14:paraId="35CD34CB" w14:textId="77777777" w:rsidR="001332C9" w:rsidRPr="00D42AA0" w:rsidRDefault="001332C9" w:rsidP="001332C9">
      <w:pPr>
        <w:contextualSpacing/>
        <w:rPr>
          <w:sz w:val="28"/>
          <w:szCs w:val="28"/>
        </w:rPr>
      </w:pPr>
    </w:p>
    <w:p w14:paraId="1C6F3068" w14:textId="77777777" w:rsidR="001332C9" w:rsidRPr="00D42AA0" w:rsidRDefault="001332C9" w:rsidP="001332C9">
      <w:pPr>
        <w:contextualSpacing/>
        <w:rPr>
          <w:sz w:val="28"/>
          <w:szCs w:val="28"/>
        </w:rPr>
      </w:pPr>
    </w:p>
    <w:p w14:paraId="70A0C565" w14:textId="77777777" w:rsidR="001332C9" w:rsidRDefault="001332C9" w:rsidP="001332C9">
      <w:pPr>
        <w:contextualSpacing/>
      </w:pPr>
      <w:r w:rsidRPr="003F118A">
        <w:rPr>
          <w:b/>
          <w:bCs/>
          <w:noProof/>
        </w:rPr>
        <w:drawing>
          <wp:inline distT="0" distB="0" distL="0" distR="0" wp14:anchorId="691D655B" wp14:editId="27C64607">
            <wp:extent cx="853440" cy="731520"/>
            <wp:effectExtent l="0" t="0" r="3810" b="0"/>
            <wp:docPr id="73" name="그림 73" descr="텍스트, 클립아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그림 73" descr="텍스트, 클립아트이(가) 표시된 사진&#10;&#10;자동 생성된 설명"/>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3440" cy="731520"/>
                    </a:xfrm>
                    <a:prstGeom prst="rect">
                      <a:avLst/>
                    </a:prstGeom>
                    <a:noFill/>
                    <a:ln>
                      <a:noFill/>
                    </a:ln>
                  </pic:spPr>
                </pic:pic>
              </a:graphicData>
            </a:graphic>
          </wp:inline>
        </w:drawing>
      </w:r>
    </w:p>
    <w:p w14:paraId="62C195B2" w14:textId="77777777" w:rsidR="001332C9" w:rsidRPr="00D42AA0" w:rsidRDefault="001332C9" w:rsidP="001332C9">
      <w:pPr>
        <w:spacing w:line="276" w:lineRule="auto"/>
        <w:contextualSpacing/>
        <w:rPr>
          <w:sz w:val="28"/>
          <w:szCs w:val="28"/>
        </w:rPr>
      </w:pPr>
    </w:p>
    <w:p w14:paraId="3798BDFB" w14:textId="77777777" w:rsidR="001332C9" w:rsidRPr="00D42AA0" w:rsidRDefault="001332C9" w:rsidP="001332C9">
      <w:pPr>
        <w:spacing w:line="276" w:lineRule="auto"/>
        <w:contextualSpacing/>
        <w:rPr>
          <w:sz w:val="28"/>
          <w:szCs w:val="28"/>
        </w:rPr>
      </w:pPr>
    </w:p>
    <w:p w14:paraId="79BD2ABC" w14:textId="77777777" w:rsidR="001332C9" w:rsidRPr="00DB137F" w:rsidRDefault="001332C9" w:rsidP="001332C9">
      <w:pPr>
        <w:spacing w:line="276" w:lineRule="auto"/>
        <w:contextualSpacing/>
        <w:rPr>
          <w:b/>
          <w:bCs/>
          <w:sz w:val="44"/>
          <w:szCs w:val="44"/>
        </w:rPr>
      </w:pPr>
      <w:r w:rsidRPr="00DB137F">
        <w:rPr>
          <w:b/>
          <w:bCs/>
          <w:sz w:val="44"/>
          <w:szCs w:val="44"/>
        </w:rPr>
        <w:t>APT REPORT ON</w:t>
      </w:r>
    </w:p>
    <w:p w14:paraId="20E10CFB" w14:textId="77777777" w:rsidR="007902A0" w:rsidRPr="00DB137F" w:rsidRDefault="007902A0" w:rsidP="007902A0">
      <w:pPr>
        <w:spacing w:line="276" w:lineRule="auto"/>
        <w:contextualSpacing/>
        <w:rPr>
          <w:sz w:val="28"/>
          <w:szCs w:val="28"/>
        </w:rPr>
      </w:pPr>
    </w:p>
    <w:p w14:paraId="74BBCD07" w14:textId="77777777" w:rsidR="007902A0" w:rsidRPr="004A45E1" w:rsidRDefault="007902A0" w:rsidP="007902A0">
      <w:pPr>
        <w:spacing w:line="400" w:lineRule="exact"/>
        <w:contextualSpacing/>
        <w:rPr>
          <w:b/>
          <w:bCs/>
          <w:sz w:val="30"/>
          <w:szCs w:val="28"/>
        </w:rPr>
      </w:pPr>
      <w:r w:rsidRPr="004A45E1">
        <w:rPr>
          <w:b/>
          <w:bCs/>
          <w:sz w:val="30"/>
          <w:szCs w:val="28"/>
        </w:rPr>
        <w:t>T</w:t>
      </w:r>
      <w:r w:rsidRPr="004A45E1">
        <w:rPr>
          <w:rFonts w:hint="eastAsia"/>
          <w:b/>
          <w:bCs/>
          <w:sz w:val="30"/>
          <w:szCs w:val="28"/>
          <w:lang w:eastAsia="ko-KR"/>
        </w:rPr>
        <w:t>H</w:t>
      </w:r>
      <w:r w:rsidRPr="004A45E1">
        <w:rPr>
          <w:b/>
          <w:bCs/>
          <w:sz w:val="30"/>
          <w:szCs w:val="28"/>
        </w:rPr>
        <w:t xml:space="preserve">E USAGE OF THE FREQUENCY BAND 13.75-14 GHZ IN THE ASIA-PACIFIC REGION </w:t>
      </w:r>
    </w:p>
    <w:p w14:paraId="63B56932" w14:textId="77777777" w:rsidR="007902A0" w:rsidRPr="00DB137F" w:rsidRDefault="007902A0" w:rsidP="007902A0">
      <w:pPr>
        <w:spacing w:line="276" w:lineRule="auto"/>
        <w:contextualSpacing/>
        <w:rPr>
          <w:sz w:val="28"/>
          <w:szCs w:val="28"/>
        </w:rPr>
      </w:pPr>
    </w:p>
    <w:p w14:paraId="4191937B" w14:textId="77777777" w:rsidR="007902A0" w:rsidRPr="00DB137F" w:rsidRDefault="007902A0" w:rsidP="007902A0">
      <w:pPr>
        <w:spacing w:line="276" w:lineRule="auto"/>
        <w:contextualSpacing/>
        <w:rPr>
          <w:sz w:val="28"/>
          <w:szCs w:val="28"/>
        </w:rPr>
      </w:pPr>
    </w:p>
    <w:p w14:paraId="08D3BA3E" w14:textId="77777777" w:rsidR="007902A0" w:rsidRPr="00DB137F" w:rsidRDefault="007902A0" w:rsidP="007902A0">
      <w:pPr>
        <w:spacing w:line="276" w:lineRule="auto"/>
        <w:contextualSpacing/>
        <w:rPr>
          <w:sz w:val="28"/>
          <w:szCs w:val="28"/>
        </w:rPr>
      </w:pPr>
    </w:p>
    <w:p w14:paraId="3D9C86DC" w14:textId="7EB671CF" w:rsidR="007902A0" w:rsidRPr="00BE4E3C" w:rsidRDefault="007902A0" w:rsidP="007902A0">
      <w:pPr>
        <w:spacing w:line="276" w:lineRule="auto"/>
        <w:contextualSpacing/>
        <w:rPr>
          <w:b/>
          <w:sz w:val="28"/>
          <w:szCs w:val="28"/>
        </w:rPr>
      </w:pPr>
      <w:r w:rsidRPr="00BE4E3C">
        <w:rPr>
          <w:b/>
          <w:sz w:val="28"/>
          <w:szCs w:val="28"/>
        </w:rPr>
        <w:t>Edition:</w:t>
      </w:r>
      <w:r>
        <w:rPr>
          <w:b/>
          <w:sz w:val="28"/>
          <w:szCs w:val="28"/>
        </w:rPr>
        <w:t xml:space="preserve"> April</w:t>
      </w:r>
      <w:r w:rsidRPr="00BE4E3C">
        <w:rPr>
          <w:b/>
          <w:sz w:val="28"/>
          <w:szCs w:val="28"/>
        </w:rPr>
        <w:t xml:space="preserve"> 20</w:t>
      </w:r>
      <w:r>
        <w:rPr>
          <w:b/>
          <w:sz w:val="28"/>
          <w:szCs w:val="28"/>
        </w:rPr>
        <w:t>25</w:t>
      </w:r>
    </w:p>
    <w:p w14:paraId="38EE7173" w14:textId="77777777" w:rsidR="007902A0" w:rsidRPr="00BE4E3C" w:rsidRDefault="007902A0" w:rsidP="007902A0">
      <w:pPr>
        <w:spacing w:line="276" w:lineRule="auto"/>
        <w:contextualSpacing/>
        <w:rPr>
          <w:bCs/>
          <w:sz w:val="28"/>
          <w:szCs w:val="28"/>
        </w:rPr>
      </w:pPr>
    </w:p>
    <w:p w14:paraId="2E832637" w14:textId="77777777" w:rsidR="007902A0" w:rsidRDefault="007902A0" w:rsidP="007902A0">
      <w:pPr>
        <w:spacing w:line="276" w:lineRule="auto"/>
        <w:contextualSpacing/>
        <w:rPr>
          <w:bCs/>
          <w:sz w:val="28"/>
          <w:szCs w:val="28"/>
        </w:rPr>
      </w:pPr>
    </w:p>
    <w:p w14:paraId="785DD2DC" w14:textId="77777777" w:rsidR="007902A0" w:rsidRPr="00BE4E3C" w:rsidRDefault="007902A0" w:rsidP="007902A0">
      <w:pPr>
        <w:spacing w:line="276" w:lineRule="auto"/>
        <w:contextualSpacing/>
        <w:rPr>
          <w:bCs/>
          <w:sz w:val="28"/>
          <w:szCs w:val="28"/>
        </w:rPr>
      </w:pPr>
    </w:p>
    <w:p w14:paraId="426F3BAE" w14:textId="59B96ACF" w:rsidR="007902A0" w:rsidRPr="00BE4E3C" w:rsidRDefault="007902A0" w:rsidP="007902A0">
      <w:pPr>
        <w:spacing w:line="276" w:lineRule="auto"/>
        <w:contextualSpacing/>
        <w:rPr>
          <w:b/>
          <w:sz w:val="28"/>
          <w:szCs w:val="28"/>
        </w:rPr>
      </w:pPr>
      <w:r w:rsidRPr="00BE4E3C">
        <w:rPr>
          <w:b/>
          <w:iCs/>
          <w:sz w:val="28"/>
          <w:szCs w:val="28"/>
        </w:rPr>
        <w:t xml:space="preserve">The </w:t>
      </w:r>
      <w:r>
        <w:rPr>
          <w:b/>
          <w:iCs/>
          <w:sz w:val="28"/>
          <w:szCs w:val="28"/>
        </w:rPr>
        <w:t>34th</w:t>
      </w:r>
      <w:r w:rsidRPr="00BE4E3C">
        <w:rPr>
          <w:b/>
          <w:iCs/>
          <w:sz w:val="28"/>
          <w:szCs w:val="28"/>
        </w:rPr>
        <w:t xml:space="preserve"> </w:t>
      </w:r>
      <w:r>
        <w:rPr>
          <w:b/>
          <w:sz w:val="28"/>
          <w:szCs w:val="28"/>
        </w:rPr>
        <w:t>Meeting of APT Wireless Group</w:t>
      </w:r>
    </w:p>
    <w:p w14:paraId="4051627E" w14:textId="19D14EFD" w:rsidR="007902A0" w:rsidRPr="00F03C3E" w:rsidRDefault="007902A0" w:rsidP="007902A0">
      <w:pPr>
        <w:spacing w:line="276" w:lineRule="auto"/>
        <w:contextualSpacing/>
        <w:rPr>
          <w:b/>
          <w:sz w:val="28"/>
          <w:szCs w:val="28"/>
        </w:rPr>
      </w:pPr>
      <w:r>
        <w:rPr>
          <w:b/>
          <w:sz w:val="28"/>
          <w:szCs w:val="28"/>
        </w:rPr>
        <w:t>31 March</w:t>
      </w:r>
      <w:r w:rsidRPr="00BE4E3C">
        <w:rPr>
          <w:b/>
          <w:sz w:val="28"/>
          <w:szCs w:val="28"/>
        </w:rPr>
        <w:t xml:space="preserve"> – </w:t>
      </w:r>
      <w:r>
        <w:rPr>
          <w:b/>
          <w:sz w:val="28"/>
          <w:szCs w:val="28"/>
        </w:rPr>
        <w:t>4 April</w:t>
      </w:r>
      <w:r w:rsidRPr="00F03C3E">
        <w:rPr>
          <w:b/>
          <w:sz w:val="28"/>
          <w:szCs w:val="28"/>
        </w:rPr>
        <w:t xml:space="preserve"> 20</w:t>
      </w:r>
      <w:r>
        <w:rPr>
          <w:b/>
          <w:sz w:val="28"/>
          <w:szCs w:val="28"/>
        </w:rPr>
        <w:t>2</w:t>
      </w:r>
      <w:r w:rsidRPr="00F03C3E">
        <w:rPr>
          <w:b/>
          <w:sz w:val="28"/>
          <w:szCs w:val="28"/>
        </w:rPr>
        <w:t>5</w:t>
      </w:r>
    </w:p>
    <w:p w14:paraId="0D3C6547" w14:textId="4E25E47A" w:rsidR="007902A0" w:rsidRPr="00F03C3E" w:rsidRDefault="007902A0" w:rsidP="007902A0">
      <w:pPr>
        <w:spacing w:line="276" w:lineRule="auto"/>
        <w:contextualSpacing/>
        <w:rPr>
          <w:b/>
          <w:sz w:val="28"/>
          <w:szCs w:val="28"/>
          <w:lang w:eastAsia="ko-KR"/>
        </w:rPr>
      </w:pPr>
      <w:r>
        <w:rPr>
          <w:b/>
          <w:sz w:val="28"/>
          <w:szCs w:val="28"/>
          <w:lang w:eastAsia="ko-KR"/>
        </w:rPr>
        <w:t>Kathmandu, Nepal</w:t>
      </w:r>
    </w:p>
    <w:p w14:paraId="6105FEAD" w14:textId="77777777" w:rsidR="007902A0" w:rsidRDefault="007902A0" w:rsidP="007902A0">
      <w:pPr>
        <w:spacing w:line="276" w:lineRule="auto"/>
        <w:contextualSpacing/>
        <w:rPr>
          <w:color w:val="FF0000"/>
          <w:sz w:val="28"/>
          <w:szCs w:val="28"/>
        </w:rPr>
      </w:pPr>
    </w:p>
    <w:p w14:paraId="0DF9C225" w14:textId="1266A06B" w:rsidR="00357A15" w:rsidRDefault="007902A0" w:rsidP="001332C9">
      <w:pPr>
        <w:spacing w:line="276" w:lineRule="auto"/>
        <w:rPr>
          <w:b/>
          <w:bCs/>
          <w:i/>
          <w:iCs/>
          <w:sz w:val="28"/>
          <w:szCs w:val="28"/>
          <w:lang w:eastAsia="ko-KR"/>
        </w:rPr>
      </w:pPr>
      <w:r>
        <w:rPr>
          <w:b/>
          <w:bCs/>
          <w:i/>
          <w:iCs/>
          <w:sz w:val="28"/>
          <w:szCs w:val="28"/>
          <w:lang w:eastAsia="ko-KR"/>
        </w:rPr>
        <w:t>(Source: AWG-34/OUT-20)</w:t>
      </w:r>
    </w:p>
    <w:p w14:paraId="51119DE3" w14:textId="77777777" w:rsidR="001332C9" w:rsidRDefault="001332C9" w:rsidP="001332C9">
      <w:pPr>
        <w:spacing w:line="276" w:lineRule="auto"/>
        <w:rPr>
          <w:b/>
          <w:bCs/>
          <w:i/>
          <w:iCs/>
          <w:sz w:val="28"/>
          <w:szCs w:val="28"/>
          <w:lang w:eastAsia="ko-KR"/>
        </w:rPr>
      </w:pPr>
    </w:p>
    <w:p w14:paraId="3E5FA403" w14:textId="0863F1B1" w:rsidR="001332C9" w:rsidRPr="001332C9" w:rsidRDefault="001332C9" w:rsidP="001332C9">
      <w:pPr>
        <w:spacing w:line="276" w:lineRule="auto"/>
        <w:rPr>
          <w:rFonts w:eastAsia="Batang"/>
          <w:b/>
          <w:bCs/>
          <w:i/>
          <w:iCs/>
          <w:sz w:val="28"/>
          <w:szCs w:val="28"/>
          <w:lang w:eastAsia="ko-KR"/>
        </w:rPr>
      </w:pPr>
    </w:p>
    <w:p w14:paraId="44689DBD" w14:textId="0B834C6F" w:rsidR="00357A15" w:rsidRDefault="00357A15" w:rsidP="00482DA9">
      <w:pPr>
        <w:jc w:val="center"/>
        <w:rPr>
          <w:b/>
          <w:bCs/>
          <w:caps/>
        </w:rPr>
      </w:pPr>
    </w:p>
    <w:p w14:paraId="28B7F78C" w14:textId="2B266E9B" w:rsidR="00357A15" w:rsidRDefault="00357A15" w:rsidP="00482DA9">
      <w:pPr>
        <w:jc w:val="center"/>
        <w:rPr>
          <w:b/>
          <w:bCs/>
          <w:caps/>
        </w:rPr>
      </w:pPr>
    </w:p>
    <w:p w14:paraId="0C42F3E5" w14:textId="1FF3213F" w:rsidR="00357A15" w:rsidRDefault="00357A15" w:rsidP="00482DA9">
      <w:pPr>
        <w:jc w:val="center"/>
        <w:rPr>
          <w:b/>
          <w:bCs/>
          <w:caps/>
        </w:rPr>
      </w:pPr>
    </w:p>
    <w:p w14:paraId="532095E4" w14:textId="6C169F98" w:rsidR="00357A15" w:rsidRDefault="00357A15" w:rsidP="00482DA9">
      <w:pPr>
        <w:jc w:val="center"/>
        <w:rPr>
          <w:b/>
          <w:bCs/>
          <w:caps/>
        </w:rPr>
      </w:pPr>
    </w:p>
    <w:p w14:paraId="772337DB" w14:textId="2C1A53E4" w:rsidR="00357A15" w:rsidRDefault="00357A15" w:rsidP="00482DA9">
      <w:pPr>
        <w:jc w:val="center"/>
        <w:rPr>
          <w:b/>
          <w:bCs/>
          <w:caps/>
        </w:rPr>
      </w:pPr>
    </w:p>
    <w:p w14:paraId="32F09D99" w14:textId="7D3BC773" w:rsidR="00357A15" w:rsidRDefault="001332C9" w:rsidP="00482DA9">
      <w:pPr>
        <w:jc w:val="center"/>
        <w:rPr>
          <w:b/>
          <w:bCs/>
          <w:caps/>
        </w:rPr>
      </w:pPr>
      <w:r>
        <w:rPr>
          <w:rFonts w:eastAsiaTheme="minorEastAsia" w:hint="eastAsia"/>
          <w:noProof/>
          <w:color w:val="FF0000"/>
          <w:sz w:val="28"/>
          <w:szCs w:val="28"/>
          <w:lang w:eastAsia="ko-KR"/>
        </w:rPr>
        <mc:AlternateContent>
          <mc:Choice Requires="wps">
            <w:drawing>
              <wp:anchor distT="0" distB="0" distL="114300" distR="114300" simplePos="0" relativeHeight="251660288" behindDoc="0" locked="0" layoutInCell="1" allowOverlap="1" wp14:anchorId="558E376C" wp14:editId="278923BB">
                <wp:simplePos x="0" y="0"/>
                <wp:positionH relativeFrom="column">
                  <wp:posOffset>4043045</wp:posOffset>
                </wp:positionH>
                <wp:positionV relativeFrom="paragraph">
                  <wp:posOffset>17780</wp:posOffset>
                </wp:positionV>
                <wp:extent cx="2728912" cy="381000"/>
                <wp:effectExtent l="0" t="0" r="0" b="0"/>
                <wp:wrapNone/>
                <wp:docPr id="74" name="Text Box 74"/>
                <wp:cNvGraphicFramePr/>
                <a:graphic xmlns:a="http://schemas.openxmlformats.org/drawingml/2006/main">
                  <a:graphicData uri="http://schemas.microsoft.com/office/word/2010/wordprocessingShape">
                    <wps:wsp>
                      <wps:cNvSpPr txBox="1"/>
                      <wps:spPr>
                        <a:xfrm>
                          <a:off x="0" y="0"/>
                          <a:ext cx="2728912" cy="381000"/>
                        </a:xfrm>
                        <a:prstGeom prst="rect">
                          <a:avLst/>
                        </a:prstGeom>
                        <a:noFill/>
                        <a:ln w="6350">
                          <a:noFill/>
                        </a:ln>
                      </wps:spPr>
                      <wps:txbx>
                        <w:txbxContent>
                          <w:p w14:paraId="7623DE74" w14:textId="531A337C" w:rsidR="001332C9" w:rsidRPr="00422CF6" w:rsidRDefault="001332C9" w:rsidP="001332C9">
                            <w:pPr>
                              <w:rPr>
                                <w:b/>
                                <w:bCs/>
                                <w:spacing w:val="4"/>
                                <w:sz w:val="28"/>
                                <w:szCs w:val="28"/>
                              </w:rPr>
                            </w:pPr>
                            <w:r w:rsidRPr="00422CF6">
                              <w:rPr>
                                <w:b/>
                                <w:bCs/>
                                <w:spacing w:val="4"/>
                                <w:sz w:val="28"/>
                                <w:szCs w:val="28"/>
                              </w:rPr>
                              <w:t>No. APT/AWG/REP-</w:t>
                            </w:r>
                            <w:r>
                              <w:rPr>
                                <w:b/>
                                <w:bCs/>
                                <w:spacing w:val="4"/>
                                <w:sz w:val="28"/>
                                <w:szCs w:val="28"/>
                              </w:rPr>
                              <w:t>58(Rev.1)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58E376C" id="_x0000_t202" coordsize="21600,21600" o:spt="202" path="m,l,21600r21600,l21600,xe">
                <v:stroke joinstyle="miter"/>
                <v:path gradientshapeok="t" o:connecttype="rect"/>
              </v:shapetype>
              <v:shape id="Text Box 74" o:spid="_x0000_s1026" type="#_x0000_t202" style="position:absolute;left:0;text-align:left;margin-left:318.35pt;margin-top:1.4pt;width:214.85pt;height:30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" filled="f" stroked="f" strokeweight=".5pt">
                <v:textbox>
                  <w:txbxContent>
                    <w:p w14:paraId="7623DE74" w14:textId="531A337C" w:rsidR="001332C9" w:rsidRPr="00422CF6" w:rsidRDefault="001332C9" w:rsidP="001332C9">
                      <w:pPr>
                        <w:rPr>
                          <w:b/>
                          <w:bCs/>
                          <w:spacing w:val="4"/>
                          <w:sz w:val="28"/>
                          <w:szCs w:val="28"/>
                        </w:rPr>
                      </w:pPr>
                      <w:r w:rsidRPr="00422CF6">
                        <w:rPr>
                          <w:b/>
                          <w:bCs/>
                          <w:spacing w:val="4"/>
                          <w:sz w:val="28"/>
                          <w:szCs w:val="28"/>
                        </w:rPr>
                        <w:t>No. APT/AWG/REP-</w:t>
                      </w:r>
                      <w:r>
                        <w:rPr>
                          <w:b/>
                          <w:bCs/>
                          <w:spacing w:val="4"/>
                          <w:sz w:val="28"/>
                          <w:szCs w:val="28"/>
                        </w:rPr>
                        <w:t>58(Rev.1)</w:t>
                      </w:r>
                    </w:p>
                  </w:txbxContent>
                </v:textbox>
              </v:shape>
            </w:pict>
          </mc:Fallback>
        </mc:AlternateContent>
      </w:r>
    </w:p>
    <w:p w14:paraId="08028462" w14:textId="77777777" w:rsidR="00357A15" w:rsidRDefault="00357A15" w:rsidP="00482DA9">
      <w:pPr>
        <w:jc w:val="center"/>
        <w:rPr>
          <w:b/>
          <w:bCs/>
          <w:caps/>
        </w:rPr>
      </w:pPr>
    </w:p>
    <w:p w14:paraId="047A3B29" w14:textId="77777777" w:rsidR="001332C9" w:rsidRDefault="001332C9" w:rsidP="00482DA9">
      <w:pPr>
        <w:jc w:val="center"/>
        <w:rPr>
          <w:b/>
          <w:bCs/>
          <w:caps/>
        </w:rPr>
      </w:pPr>
    </w:p>
    <w:p w14:paraId="07530D43" w14:textId="2EB22D22" w:rsidR="00357A15" w:rsidRDefault="00482DA9" w:rsidP="00482DA9">
      <w:pPr>
        <w:jc w:val="center"/>
        <w:rPr>
          <w:b/>
          <w:bCs/>
          <w:caps/>
        </w:rPr>
      </w:pPr>
      <w:r w:rsidRPr="003E5AEA">
        <w:rPr>
          <w:b/>
          <w:bCs/>
          <w:caps/>
        </w:rPr>
        <w:t>APT report</w:t>
      </w:r>
      <w:r w:rsidRPr="003E5AEA">
        <w:rPr>
          <w:b/>
        </w:rPr>
        <w:t xml:space="preserve"> </w:t>
      </w:r>
      <w:r w:rsidRPr="003E5AEA">
        <w:rPr>
          <w:b/>
          <w:bCs/>
          <w:caps/>
        </w:rPr>
        <w:t xml:space="preserve">ON </w:t>
      </w:r>
    </w:p>
    <w:p w14:paraId="172577C6" w14:textId="77777777" w:rsidR="00357A15" w:rsidRDefault="00482DA9" w:rsidP="00482DA9">
      <w:pPr>
        <w:jc w:val="center"/>
        <w:rPr>
          <w:b/>
          <w:bCs/>
          <w:caps/>
        </w:rPr>
      </w:pPr>
      <w:r w:rsidRPr="003E5AEA">
        <w:rPr>
          <w:b/>
          <w:bCs/>
          <w:caps/>
        </w:rPr>
        <w:t xml:space="preserve">THE USAGE OF THE FREQUENCY BAND 13.75-14 GHZ IN </w:t>
      </w:r>
    </w:p>
    <w:p w14:paraId="32D58FE2" w14:textId="18307C83" w:rsidR="00482DA9" w:rsidRPr="003E5AEA" w:rsidRDefault="00482DA9" w:rsidP="00482DA9">
      <w:pPr>
        <w:jc w:val="center"/>
        <w:rPr>
          <w:rFonts w:eastAsiaTheme="minorEastAsia"/>
          <w:b/>
          <w:bCs/>
          <w:caps/>
          <w:color w:val="000000"/>
          <w:shd w:val="clear" w:color="auto" w:fill="FFFFFF"/>
          <w:lang w:eastAsia="ja-JP"/>
        </w:rPr>
      </w:pPr>
      <w:r w:rsidRPr="003E5AEA">
        <w:rPr>
          <w:b/>
          <w:bCs/>
          <w:caps/>
        </w:rPr>
        <w:t>THE ASIA-PACIFIC REGION</w:t>
      </w:r>
    </w:p>
    <w:bookmarkEnd w:id="0"/>
    <w:p w14:paraId="68FDF157" w14:textId="77777777" w:rsidR="00083B86" w:rsidRPr="003E5AEA" w:rsidRDefault="00083B86" w:rsidP="00083B86">
      <w:pPr>
        <w:pStyle w:val="Note2"/>
      </w:pPr>
    </w:p>
    <w:p w14:paraId="21A8AEB6" w14:textId="77777777" w:rsidR="003E5AEA" w:rsidRPr="003E5AEA" w:rsidRDefault="003E5AEA" w:rsidP="00083B86">
      <w:pPr>
        <w:pStyle w:val="Note2"/>
      </w:pPr>
    </w:p>
    <w:p w14:paraId="1B852B0B" w14:textId="149C04CF" w:rsidR="00E12EFD" w:rsidRPr="003E5AEA" w:rsidRDefault="002D0336" w:rsidP="00DF4F95">
      <w:pPr>
        <w:pStyle w:val="Heading1"/>
      </w:pPr>
      <w:r w:rsidRPr="003E5AEA">
        <w:t>Introduction</w:t>
      </w:r>
      <w:bookmarkEnd w:id="1"/>
    </w:p>
    <w:p w14:paraId="4C7740DB" w14:textId="1FBAF8BB" w:rsidR="0034009A" w:rsidRPr="003E5AEA" w:rsidRDefault="0034009A" w:rsidP="0034009A">
      <w:pPr>
        <w:jc w:val="both"/>
      </w:pPr>
      <w:r w:rsidRPr="00357A15">
        <w:rPr>
          <w:lang w:val="en-GB"/>
        </w:rPr>
        <w:t xml:space="preserve">In the AWG-16 meeting, there was an input AWG-16/INP 86 proposing to conduct a survey on the </w:t>
      </w:r>
      <w:r w:rsidRPr="003E5AEA">
        <w:t xml:space="preserve">usage of </w:t>
      </w:r>
      <w:r w:rsidRPr="00357A15">
        <w:t xml:space="preserve">the frequency band </w:t>
      </w:r>
      <w:r w:rsidRPr="003E5AEA">
        <w:t xml:space="preserve">13.75-14 GHz in the </w:t>
      </w:r>
      <w:r w:rsidRPr="00357A15">
        <w:t xml:space="preserve">Asia-Pacific </w:t>
      </w:r>
      <w:r w:rsidR="00AC6405">
        <w:t>r</w:t>
      </w:r>
      <w:r w:rsidRPr="003E5AEA">
        <w:t>egion</w:t>
      </w:r>
      <w:r w:rsidR="00AC6405">
        <w:t xml:space="preserve"> </w:t>
      </w:r>
      <w:r w:rsidRPr="003E5AEA">
        <w:t xml:space="preserve">following the collection of the results APT/AWG/REP-58 was published in 2015. </w:t>
      </w:r>
      <w:proofErr w:type="gramStart"/>
      <w:r w:rsidRPr="003E5AEA">
        <w:t>AWG</w:t>
      </w:r>
      <w:proofErr w:type="gramEnd"/>
      <w:r w:rsidRPr="003E5AEA">
        <w:t>-32 meeting invited members to further update with the latest national information from those APT Members.</w:t>
      </w:r>
    </w:p>
    <w:p w14:paraId="15FFE0E9" w14:textId="77777777" w:rsidR="0034009A" w:rsidRDefault="0034009A" w:rsidP="00357A15">
      <w:pPr>
        <w:pStyle w:val="Note2"/>
      </w:pPr>
    </w:p>
    <w:p w14:paraId="14640BD6" w14:textId="6340D729" w:rsidR="0034009A" w:rsidRPr="003E5AEA" w:rsidRDefault="0034009A" w:rsidP="00357A15">
      <w:pPr>
        <w:pStyle w:val="Note2"/>
      </w:pPr>
      <w:r w:rsidRPr="003E5AEA">
        <w:t>The frequency band 13.75-14 GHz has been allocated to FSS on a primary basis in all International Telecommunication Union (ITU) regions since 1996.</w:t>
      </w:r>
    </w:p>
    <w:p w14:paraId="61DD831A" w14:textId="77777777" w:rsidR="0034009A" w:rsidRDefault="0034009A" w:rsidP="0034009A">
      <w:pPr>
        <w:pStyle w:val="Note2"/>
        <w:rPr>
          <w:rFonts w:eastAsia="SimSun"/>
          <w:lang w:eastAsia="zh-CN"/>
        </w:rPr>
      </w:pPr>
    </w:p>
    <w:p w14:paraId="7A100502" w14:textId="57DABD1B" w:rsidR="0034009A" w:rsidRPr="003E5AEA" w:rsidRDefault="0034009A" w:rsidP="00357A15">
      <w:pPr>
        <w:pStyle w:val="Note2"/>
      </w:pPr>
      <w:r w:rsidRPr="003E5AEA">
        <w:t xml:space="preserve">The frequency band 13.75-14 GHz is also allocated to the radiolocation service on a co-primary basis. Furthermore, radionavigation, fixed and/or mobile services were also additionally allocated on a primary basis in some countries, as indicated in the footnotes Nos. </w:t>
      </w:r>
      <w:r w:rsidRPr="003E5AEA">
        <w:rPr>
          <w:b/>
          <w:bCs/>
        </w:rPr>
        <w:t>5.499</w:t>
      </w:r>
      <w:r w:rsidRPr="003E5AEA">
        <w:t xml:space="preserve">, </w:t>
      </w:r>
      <w:r w:rsidRPr="003E5AEA">
        <w:rPr>
          <w:b/>
          <w:bCs/>
        </w:rPr>
        <w:t>5.500</w:t>
      </w:r>
      <w:r w:rsidRPr="003E5AEA">
        <w:t xml:space="preserve"> and </w:t>
      </w:r>
      <w:r w:rsidRPr="003E5AEA">
        <w:rPr>
          <w:b/>
          <w:bCs/>
        </w:rPr>
        <w:t>5.501</w:t>
      </w:r>
      <w:r w:rsidRPr="003E5AEA">
        <w:t xml:space="preserve"> of Radio Regulations.</w:t>
      </w:r>
    </w:p>
    <w:p w14:paraId="539D2652" w14:textId="77777777" w:rsidR="0034009A" w:rsidRPr="003E5AEA" w:rsidRDefault="0034009A" w:rsidP="00357A15">
      <w:pPr>
        <w:pStyle w:val="Note2"/>
      </w:pPr>
      <w:r w:rsidRPr="003E5AEA">
        <w:t xml:space="preserve"> </w:t>
      </w:r>
    </w:p>
    <w:p w14:paraId="4ED3F6B9" w14:textId="2D50DF49" w:rsidR="0034009A" w:rsidRPr="003E5AEA" w:rsidRDefault="0034009A" w:rsidP="00357A15">
      <w:pPr>
        <w:pStyle w:val="Note2"/>
      </w:pPr>
      <w:proofErr w:type="gramStart"/>
      <w:r w:rsidRPr="003E5AEA">
        <w:t>In order to</w:t>
      </w:r>
      <w:proofErr w:type="gramEnd"/>
      <w:r w:rsidRPr="003E5AEA">
        <w:t xml:space="preserve"> protect the operation of the radiolocation service in this band, the footnote No. </w:t>
      </w:r>
      <w:r w:rsidRPr="00357A15">
        <w:t>5.502</w:t>
      </w:r>
      <w:r w:rsidRPr="003E5AEA">
        <w:t xml:space="preserve"> (WRC-03) of Radio Regulations indicates that the minimum antenna diameter of the earth station in a geostationary FSS network is 1.2 m and the minimum antenna diameter of the earth station of non-GSO FSS system is 4.5m, respectively. The power-flux density (</w:t>
      </w:r>
      <w:proofErr w:type="spellStart"/>
      <w:r w:rsidRPr="003E5AEA">
        <w:t>pfd</w:t>
      </w:r>
      <w:proofErr w:type="spellEnd"/>
      <w:r w:rsidRPr="003E5AEA">
        <w:t>) level produced by these FSS earth stations, with antenna diameter smaller than 4.5 m, shall not exceed -115 dB (W/m</w:t>
      </w:r>
      <w:r w:rsidRPr="00357A15">
        <w:t>2</w:t>
      </w:r>
      <w:r w:rsidRPr="003E5AEA">
        <w:t xml:space="preserve">·10 MHz) for more than 1% of the time at 3 m above the ground at the border of those countries where the administrations provide or are planning to provide radiolocation service, unless prior agreement has been obtained, and/or at 36 m above sea level at its low-water mark, as officially recognized by the coastal State. In addition, for the protection of the application of space research service, the footnote No. </w:t>
      </w:r>
      <w:r w:rsidRPr="003E5AEA">
        <w:rPr>
          <w:b/>
          <w:bCs/>
        </w:rPr>
        <w:t>5.503</w:t>
      </w:r>
      <w:r w:rsidRPr="003E5AEA">
        <w:t xml:space="preserve"> (WRC-03) places </w:t>
      </w:r>
      <w:proofErr w:type="spellStart"/>
      <w:r w:rsidRPr="003E5AEA">
        <w:rPr>
          <w:rFonts w:eastAsia="SimSun"/>
        </w:rPr>
        <w:t>e.i.r.p</w:t>
      </w:r>
      <w:proofErr w:type="spellEnd"/>
      <w:r w:rsidRPr="003E5AEA">
        <w:rPr>
          <w:rFonts w:eastAsia="SimSun"/>
        </w:rPr>
        <w:t>. density</w:t>
      </w:r>
      <w:r w:rsidRPr="003E5AEA">
        <w:t xml:space="preserve"> levels not to be exceeded from the </w:t>
      </w:r>
      <w:r w:rsidRPr="003E5AEA">
        <w:rPr>
          <w:rFonts w:eastAsia="SimSun"/>
        </w:rPr>
        <w:t xml:space="preserve">emissions of </w:t>
      </w:r>
      <w:r w:rsidRPr="003E5AEA">
        <w:rPr>
          <w:rFonts w:eastAsia="Batang"/>
          <w:lang w:eastAsia="ko-KR"/>
        </w:rPr>
        <w:t>E</w:t>
      </w:r>
      <w:r w:rsidRPr="003E5AEA">
        <w:rPr>
          <w:rFonts w:eastAsia="SimSun"/>
        </w:rPr>
        <w:t>arth station in the fixed-satellite service</w:t>
      </w:r>
      <w:r w:rsidRPr="003E5AEA">
        <w:t xml:space="preserve"> in the 13.77-13.78 GHz frequency band. </w:t>
      </w:r>
    </w:p>
    <w:p w14:paraId="34ACF65E" w14:textId="77777777" w:rsidR="0034009A" w:rsidRPr="003E5AEA" w:rsidRDefault="0034009A" w:rsidP="00357A15">
      <w:pPr>
        <w:pStyle w:val="Note2"/>
      </w:pPr>
    </w:p>
    <w:p w14:paraId="6A7441D9" w14:textId="67A379EA" w:rsidR="0034009A" w:rsidRPr="003E5AEA" w:rsidRDefault="0034009A" w:rsidP="00357A15">
      <w:pPr>
        <w:pStyle w:val="Note2"/>
      </w:pPr>
      <w:r w:rsidRPr="003E5AEA">
        <w:t xml:space="preserve">Because of the above-mentioned operational condition of FSS and the requirement to protect the radiolocation service, implementation of FSS by administrations in </w:t>
      </w:r>
      <w:bookmarkStart w:id="2" w:name="OLE_LINK1"/>
      <w:bookmarkStart w:id="3" w:name="OLE_LINK2"/>
      <w:r w:rsidRPr="003E5AEA">
        <w:t>the frequency band 13.75-14 GHz</w:t>
      </w:r>
      <w:bookmarkEnd w:id="2"/>
      <w:bookmarkEnd w:id="3"/>
      <w:r w:rsidRPr="003E5AEA">
        <w:t xml:space="preserve"> may be limited.</w:t>
      </w:r>
    </w:p>
    <w:p w14:paraId="090F0989" w14:textId="77777777" w:rsidR="0034009A" w:rsidRPr="003E5AEA" w:rsidRDefault="0034009A" w:rsidP="0034009A"/>
    <w:p w14:paraId="20ED8F3C" w14:textId="412C4AB0" w:rsidR="0034009A" w:rsidRPr="003E5AEA" w:rsidRDefault="0034009A" w:rsidP="00357A15">
      <w:pPr>
        <w:pStyle w:val="Note2"/>
      </w:pPr>
      <w:proofErr w:type="gramStart"/>
      <w:r w:rsidRPr="003E5AEA">
        <w:t>In order to</w:t>
      </w:r>
      <w:proofErr w:type="gramEnd"/>
      <w:r w:rsidRPr="003E5AEA">
        <w:t xml:space="preserve"> protect the operation of the radiolocation service and/or other co-primary services in accordance with</w:t>
      </w:r>
      <w:r w:rsidR="00357A15">
        <w:t xml:space="preserve"> </w:t>
      </w:r>
      <w:r w:rsidRPr="003E5AEA">
        <w:t xml:space="preserve">the Radio Regulations, as well as to harmonize the arrangement of the applications for those APT members who are using and/or planning to operate FSS in the frequency band 13.75-14 GHz, it </w:t>
      </w:r>
      <w:r w:rsidRPr="003E5AEA">
        <w:rPr>
          <w:lang w:eastAsia="ko-KR"/>
        </w:rPr>
        <w:t xml:space="preserve">would be helpful </w:t>
      </w:r>
      <w:r w:rsidRPr="003E5AEA">
        <w:t xml:space="preserve">to consult the information on the application status of services in this frequency band. </w:t>
      </w:r>
    </w:p>
    <w:p w14:paraId="549CA8B1" w14:textId="77777777" w:rsidR="0034009A" w:rsidRPr="003E5AEA" w:rsidRDefault="0034009A" w:rsidP="0034009A">
      <w:pPr>
        <w:pStyle w:val="Note2"/>
      </w:pPr>
    </w:p>
    <w:p w14:paraId="19007B79" w14:textId="77777777" w:rsidR="0034009A" w:rsidRPr="003E5AEA" w:rsidRDefault="0034009A" w:rsidP="0034009A">
      <w:pPr>
        <w:pStyle w:val="Note2"/>
      </w:pPr>
      <w:r w:rsidRPr="003E5AEA">
        <w:lastRenderedPageBreak/>
        <w:t xml:space="preserve">The information in this report is based on the contributions of AWG meeting from APT Members at the time of publication. Information on some APT member national frequency allocation tables and usage may be found in the </w:t>
      </w:r>
      <w:hyperlink r:id="rId12" w:history="1">
        <w:r w:rsidRPr="003E5AEA">
          <w:rPr>
            <w:rStyle w:val="Hyperlink"/>
            <w:color w:val="auto"/>
            <w:u w:val="none"/>
          </w:rPr>
          <w:t>APT Frequency Information System</w:t>
        </w:r>
      </w:hyperlink>
      <w:r w:rsidRPr="003E5AEA">
        <w:t xml:space="preserve"> (AFIS).</w:t>
      </w:r>
    </w:p>
    <w:p w14:paraId="1964DC46" w14:textId="77777777" w:rsidR="0034009A" w:rsidRPr="003E5AEA" w:rsidRDefault="0034009A" w:rsidP="00E32705">
      <w:pPr>
        <w:pStyle w:val="Note2"/>
      </w:pPr>
    </w:p>
    <w:p w14:paraId="00D02B83" w14:textId="029FF1E1" w:rsidR="005D294C" w:rsidRPr="003E5AEA" w:rsidRDefault="002D0336" w:rsidP="00FE6916">
      <w:pPr>
        <w:pStyle w:val="Heading1"/>
      </w:pPr>
      <w:bookmarkStart w:id="4" w:name="_Toc414627210"/>
      <w:r w:rsidRPr="003E5AEA">
        <w:t>Scope</w:t>
      </w:r>
      <w:bookmarkEnd w:id="4"/>
    </w:p>
    <w:p w14:paraId="0B497343" w14:textId="5B3A1961" w:rsidR="0034009A" w:rsidRPr="00357A15" w:rsidRDefault="0034009A" w:rsidP="00357A15">
      <w:pPr>
        <w:pStyle w:val="Note2"/>
        <w:rPr>
          <w:lang w:val="en-NZ"/>
        </w:rPr>
      </w:pPr>
      <w:r w:rsidRPr="003E5AEA">
        <w:t xml:space="preserve">This APT Report presents the usage information of the frequency bands </w:t>
      </w:r>
      <w:r w:rsidRPr="00357A15">
        <w:t>13.75-14 GHz in the Asia Pacific region</w:t>
      </w:r>
      <w:r w:rsidRPr="003E5AEA">
        <w:t>. This Report also provides some APT members</w:t>
      </w:r>
      <w:r w:rsidR="00357A15">
        <w:t xml:space="preserve"> </w:t>
      </w:r>
      <w:r w:rsidRPr="003E5AEA">
        <w:t xml:space="preserve">national frequency allocation tables, the current and planned services and applications in the frequency band 13.75-14 GHz, as well as the protection requirement of co-primary services. It is expected </w:t>
      </w:r>
      <w:proofErr w:type="gramStart"/>
      <w:r w:rsidRPr="003E5AEA">
        <w:t>that,</w:t>
      </w:r>
      <w:proofErr w:type="gramEnd"/>
      <w:r w:rsidRPr="003E5AEA">
        <w:t xml:space="preserve"> this Report could also assist administrations to better understand the frequency usage in different APT Member countries. </w:t>
      </w:r>
    </w:p>
    <w:p w14:paraId="0587C77F" w14:textId="77777777" w:rsidR="0034009A" w:rsidRPr="0034009A" w:rsidRDefault="0034009A" w:rsidP="00BC72C5">
      <w:pPr>
        <w:pStyle w:val="Note2"/>
        <w:rPr>
          <w:lang w:val="en-NZ"/>
        </w:rPr>
      </w:pPr>
    </w:p>
    <w:p w14:paraId="1B852B1A" w14:textId="77777777" w:rsidR="002D0336" w:rsidRPr="003E5AEA" w:rsidRDefault="002D0336" w:rsidP="00DF4F95">
      <w:pPr>
        <w:pStyle w:val="Heading1"/>
      </w:pPr>
      <w:bookmarkStart w:id="5" w:name="_Toc414627211"/>
      <w:r w:rsidRPr="003E5AEA">
        <w:t>Vocabulary of terms</w:t>
      </w:r>
      <w:bookmarkEnd w:id="5"/>
    </w:p>
    <w:p w14:paraId="52A349C9" w14:textId="77777777" w:rsidR="0034009A" w:rsidRPr="003E5AEA" w:rsidRDefault="0034009A" w:rsidP="0034009A">
      <w:pPr>
        <w:pStyle w:val="ListParagraph"/>
        <w:ind w:firstLineChars="0" w:firstLine="0"/>
        <w:contextualSpacing/>
        <w:jc w:val="both"/>
        <w:rPr>
          <w:rFonts w:eastAsia="Malgun Gothic"/>
          <w:lang w:eastAsia="ko-KR"/>
        </w:rPr>
      </w:pPr>
      <w:r w:rsidRPr="003E5AEA">
        <w:rPr>
          <w:rFonts w:eastAsia="Malgun Gothic"/>
          <w:lang w:eastAsia="ko-KR"/>
        </w:rPr>
        <w:t>AFIS</w:t>
      </w:r>
      <w:r w:rsidRPr="003E5AEA">
        <w:rPr>
          <w:rFonts w:eastAsia="Malgun Gothic"/>
          <w:lang w:eastAsia="ko-KR"/>
        </w:rPr>
        <w:tab/>
        <w:t>: APT Frequency Information System</w:t>
      </w:r>
    </w:p>
    <w:p w14:paraId="5D528413" w14:textId="77777777" w:rsidR="0034009A" w:rsidRPr="003E5AEA" w:rsidRDefault="0034009A" w:rsidP="0034009A">
      <w:pPr>
        <w:pStyle w:val="ListParagraph"/>
        <w:ind w:firstLineChars="0" w:firstLine="0"/>
        <w:contextualSpacing/>
        <w:jc w:val="both"/>
        <w:rPr>
          <w:rFonts w:eastAsia="Malgun Gothic"/>
          <w:lang w:eastAsia="ko-KR"/>
        </w:rPr>
      </w:pPr>
      <w:r w:rsidRPr="003E5AEA">
        <w:rPr>
          <w:rFonts w:eastAsia="Malgun Gothic"/>
          <w:lang w:eastAsia="ko-KR"/>
        </w:rPr>
        <w:t>FSS</w:t>
      </w:r>
      <w:r w:rsidRPr="003E5AEA">
        <w:rPr>
          <w:rFonts w:eastAsia="Malgun Gothic"/>
          <w:lang w:eastAsia="ko-KR"/>
        </w:rPr>
        <w:tab/>
      </w:r>
      <w:r w:rsidRPr="003E5AEA">
        <w:rPr>
          <w:rFonts w:eastAsia="Malgun Gothic"/>
          <w:lang w:eastAsia="ko-KR"/>
        </w:rPr>
        <w:tab/>
        <w:t>: Fixed-satellite service</w:t>
      </w:r>
    </w:p>
    <w:p w14:paraId="41A1C7DC" w14:textId="77777777" w:rsidR="0034009A" w:rsidRPr="003E5AEA" w:rsidRDefault="0034009A" w:rsidP="0034009A">
      <w:pPr>
        <w:pStyle w:val="ListParagraph"/>
        <w:ind w:firstLineChars="0" w:firstLine="0"/>
        <w:contextualSpacing/>
        <w:jc w:val="both"/>
        <w:rPr>
          <w:rFonts w:eastAsia="Malgun Gothic"/>
          <w:lang w:eastAsia="ko-KR"/>
        </w:rPr>
      </w:pPr>
      <w:r w:rsidRPr="003E5AEA">
        <w:rPr>
          <w:rFonts w:eastAsia="Malgun Gothic"/>
          <w:lang w:eastAsia="ko-KR"/>
        </w:rPr>
        <w:t>ITU</w:t>
      </w:r>
      <w:r w:rsidRPr="003E5AEA">
        <w:rPr>
          <w:rFonts w:eastAsia="Malgun Gothic"/>
          <w:lang w:eastAsia="ko-KR"/>
        </w:rPr>
        <w:tab/>
      </w:r>
      <w:r w:rsidRPr="003E5AEA">
        <w:rPr>
          <w:rFonts w:eastAsia="Malgun Gothic"/>
          <w:lang w:eastAsia="ko-KR"/>
        </w:rPr>
        <w:tab/>
        <w:t>: International Telecommunication Union</w:t>
      </w:r>
    </w:p>
    <w:p w14:paraId="392F91BA" w14:textId="3D6086EA" w:rsidR="0034009A" w:rsidRPr="003E5AEA" w:rsidRDefault="0034009A" w:rsidP="0034009A">
      <w:pPr>
        <w:pStyle w:val="ListParagraph"/>
        <w:ind w:firstLineChars="0" w:firstLine="0"/>
        <w:contextualSpacing/>
        <w:jc w:val="both"/>
        <w:rPr>
          <w:rFonts w:eastAsia="Malgun Gothic"/>
          <w:lang w:eastAsia="ko-KR"/>
        </w:rPr>
      </w:pPr>
      <w:r w:rsidRPr="003E5AEA">
        <w:rPr>
          <w:rFonts w:eastAsia="Malgun Gothic"/>
          <w:lang w:eastAsia="ko-KR"/>
        </w:rPr>
        <w:t>PFD</w:t>
      </w:r>
      <w:r w:rsidRPr="003E5AEA">
        <w:rPr>
          <w:rFonts w:eastAsia="Malgun Gothic"/>
          <w:lang w:eastAsia="ko-KR"/>
        </w:rPr>
        <w:tab/>
        <w:t>: Power-flux density</w:t>
      </w:r>
    </w:p>
    <w:p w14:paraId="70F66702" w14:textId="77777777" w:rsidR="0034009A" w:rsidRPr="003E5AEA" w:rsidRDefault="0034009A" w:rsidP="0034009A">
      <w:pPr>
        <w:pStyle w:val="ListParagraph"/>
        <w:ind w:firstLineChars="0" w:firstLine="0"/>
        <w:contextualSpacing/>
        <w:jc w:val="both"/>
        <w:rPr>
          <w:rFonts w:eastAsia="Malgun Gothic"/>
          <w:lang w:eastAsia="ko-KR"/>
        </w:rPr>
      </w:pPr>
      <w:r w:rsidRPr="003E5AEA">
        <w:rPr>
          <w:rFonts w:eastAsia="Malgun Gothic"/>
          <w:lang w:eastAsia="ko-KR"/>
        </w:rPr>
        <w:t>RR</w:t>
      </w:r>
      <w:r w:rsidRPr="003E5AEA">
        <w:rPr>
          <w:rFonts w:eastAsia="Malgun Gothic"/>
          <w:lang w:eastAsia="ko-KR"/>
        </w:rPr>
        <w:tab/>
      </w:r>
      <w:r w:rsidRPr="003E5AEA">
        <w:rPr>
          <w:rFonts w:eastAsia="Malgun Gothic"/>
          <w:lang w:eastAsia="ko-KR"/>
        </w:rPr>
        <w:tab/>
        <w:t xml:space="preserve">: </w:t>
      </w:r>
      <w:r w:rsidRPr="003E5AEA">
        <w:rPr>
          <w:lang w:val="en-GB" w:eastAsia="ja-JP"/>
        </w:rPr>
        <w:t>Radio Regulations</w:t>
      </w:r>
      <w:r w:rsidRPr="003E5AEA">
        <w:rPr>
          <w:rFonts w:eastAsia="Malgun Gothic"/>
          <w:lang w:eastAsia="ko-KR"/>
        </w:rPr>
        <w:t xml:space="preserve"> </w:t>
      </w:r>
    </w:p>
    <w:p w14:paraId="37DA9AC8" w14:textId="3B2485F7" w:rsidR="0034009A" w:rsidRPr="003E5AEA" w:rsidRDefault="0034009A" w:rsidP="0034009A">
      <w:pPr>
        <w:pStyle w:val="ListParagraph"/>
        <w:ind w:firstLineChars="0" w:firstLine="0"/>
        <w:contextualSpacing/>
        <w:jc w:val="both"/>
        <w:rPr>
          <w:rFonts w:eastAsia="Malgun Gothic"/>
          <w:lang w:eastAsia="ko-KR"/>
        </w:rPr>
      </w:pPr>
      <w:r w:rsidRPr="003E5AEA">
        <w:rPr>
          <w:rFonts w:eastAsia="Malgun Gothic"/>
          <w:lang w:eastAsia="ko-KR"/>
        </w:rPr>
        <w:t>VSAT</w:t>
      </w:r>
      <w:r w:rsidRPr="003E5AEA">
        <w:rPr>
          <w:rFonts w:eastAsia="Malgun Gothic"/>
          <w:lang w:eastAsia="ko-KR"/>
        </w:rPr>
        <w:tab/>
        <w:t>: Very small aperture terminal</w:t>
      </w:r>
    </w:p>
    <w:p w14:paraId="5870C997" w14:textId="77777777" w:rsidR="0034009A" w:rsidRPr="003E5AEA" w:rsidRDefault="0034009A" w:rsidP="0034009A">
      <w:pPr>
        <w:pStyle w:val="ListParagraph"/>
        <w:ind w:firstLineChars="0" w:firstLine="0"/>
        <w:contextualSpacing/>
        <w:jc w:val="both"/>
        <w:rPr>
          <w:rFonts w:eastAsia="Malgun Gothic"/>
          <w:lang w:eastAsia="ko-KR"/>
        </w:rPr>
      </w:pPr>
      <w:r w:rsidRPr="003E5AEA">
        <w:rPr>
          <w:rFonts w:eastAsia="Malgun Gothic"/>
          <w:lang w:eastAsia="ko-KR"/>
        </w:rPr>
        <w:t>WRC</w:t>
      </w:r>
      <w:r w:rsidRPr="003E5AEA">
        <w:rPr>
          <w:rFonts w:eastAsia="Malgun Gothic"/>
          <w:lang w:eastAsia="ko-KR"/>
        </w:rPr>
        <w:tab/>
        <w:t>: World Radiocommunications Conference</w:t>
      </w:r>
    </w:p>
    <w:p w14:paraId="318A390C" w14:textId="77777777" w:rsidR="0034009A" w:rsidRPr="003E5AEA" w:rsidRDefault="0034009A" w:rsidP="00777352">
      <w:pPr>
        <w:pStyle w:val="ListParagraph"/>
        <w:ind w:firstLineChars="0" w:firstLine="0"/>
        <w:contextualSpacing/>
        <w:jc w:val="both"/>
        <w:rPr>
          <w:rFonts w:eastAsia="Malgun Gothic"/>
          <w:lang w:eastAsia="ko-KR"/>
        </w:rPr>
      </w:pPr>
    </w:p>
    <w:p w14:paraId="1B852B20" w14:textId="393CA0FA" w:rsidR="00800D75" w:rsidRPr="003E5AEA" w:rsidRDefault="00800D75" w:rsidP="00DF4F95">
      <w:pPr>
        <w:pStyle w:val="Heading1"/>
      </w:pPr>
      <w:bookmarkStart w:id="6" w:name="_Toc414627212"/>
      <w:r w:rsidRPr="003E5AEA">
        <w:t>ITU</w:t>
      </w:r>
      <w:r w:rsidR="00D201D4" w:rsidRPr="003E5AEA">
        <w:t xml:space="preserve"> </w:t>
      </w:r>
      <w:r w:rsidRPr="003E5AEA">
        <w:t>R</w:t>
      </w:r>
      <w:r w:rsidR="00D201D4" w:rsidRPr="003E5AEA">
        <w:t>adio Regulations</w:t>
      </w:r>
      <w:r w:rsidRPr="003E5AEA">
        <w:t xml:space="preserve"> Allocations</w:t>
      </w:r>
      <w:bookmarkEnd w:id="6"/>
    </w:p>
    <w:p w14:paraId="5BA00443" w14:textId="350FC878" w:rsidR="0034009A" w:rsidRPr="003E5AEA" w:rsidRDefault="0034009A" w:rsidP="0034009A">
      <w:pPr>
        <w:jc w:val="both"/>
        <w:rPr>
          <w:lang w:val="en-GB" w:eastAsia="ja-JP"/>
        </w:rPr>
      </w:pPr>
      <w:r w:rsidRPr="003E5AEA">
        <w:rPr>
          <w:lang w:val="en-GB" w:eastAsia="ja-JP"/>
        </w:rPr>
        <w:t>Frequency allocation and relevant provisions of</w:t>
      </w:r>
      <w:r w:rsidRPr="003E5AEA" w:rsidDel="00083B86">
        <w:rPr>
          <w:lang w:val="en-GB" w:eastAsia="ja-JP"/>
        </w:rPr>
        <w:t xml:space="preserve"> </w:t>
      </w:r>
      <w:r w:rsidRPr="003E5AEA">
        <w:rPr>
          <w:lang w:val="en-GB" w:eastAsia="ja-JP"/>
        </w:rPr>
        <w:t>the frequency band 13.75-14 GHz can be found in the 2024 ITU Radio Regulations</w:t>
      </w:r>
      <w:r w:rsidRPr="003E5AEA">
        <w:rPr>
          <w:rStyle w:val="FootnoteReference"/>
          <w:lang w:val="en-GB" w:eastAsia="ja-JP"/>
        </w:rPr>
        <w:footnoteReference w:id="1"/>
      </w:r>
      <w:r w:rsidRPr="003E5AEA">
        <w:rPr>
          <w:lang w:val="en-GB" w:eastAsia="ja-JP"/>
        </w:rPr>
        <w:t xml:space="preserve"> (RR) as </w:t>
      </w:r>
      <w:r w:rsidRPr="00357A15">
        <w:t>follows</w:t>
      </w:r>
      <w:r w:rsidRPr="003E5AEA">
        <w:rPr>
          <w:lang w:val="en-GB" w:eastAsia="ja-JP"/>
        </w:rPr>
        <w:t xml:space="preserve">. </w:t>
      </w:r>
    </w:p>
    <w:p w14:paraId="4D805652" w14:textId="77777777" w:rsidR="00FE6916" w:rsidRDefault="00FE6916">
      <w:pPr>
        <w:rPr>
          <w:b/>
          <w:bCs/>
          <w:lang w:val="en-GB" w:eastAsia="ja-JP"/>
        </w:rPr>
      </w:pPr>
    </w:p>
    <w:p w14:paraId="1B852B23" w14:textId="7FE2B922" w:rsidR="00800D75" w:rsidRPr="003E5AEA" w:rsidRDefault="00800D75" w:rsidP="003E5AEA">
      <w:pPr>
        <w:pStyle w:val="ListParagraph"/>
        <w:ind w:firstLineChars="0" w:firstLine="0"/>
        <w:jc w:val="center"/>
        <w:rPr>
          <w:b/>
          <w:bCs/>
          <w:lang w:val="en-GB" w:eastAsia="ja-JP"/>
        </w:rPr>
      </w:pPr>
      <w:r w:rsidRPr="003E5AEA">
        <w:rPr>
          <w:b/>
          <w:bCs/>
          <w:lang w:val="en-GB" w:eastAsia="ja-JP"/>
        </w:rPr>
        <w:t>Table</w:t>
      </w:r>
      <w:r w:rsidR="00FE6916" w:rsidRPr="003E5AEA">
        <w:rPr>
          <w:b/>
          <w:bCs/>
          <w:lang w:val="en-GB" w:eastAsia="ja-JP"/>
        </w:rPr>
        <w:t xml:space="preserve"> </w:t>
      </w:r>
      <w:r w:rsidR="00E22A71" w:rsidRPr="003E5AEA">
        <w:rPr>
          <w:b/>
          <w:bCs/>
          <w:lang w:val="en-GB" w:eastAsia="ja-JP"/>
        </w:rPr>
        <w:t xml:space="preserve">1. </w:t>
      </w:r>
      <w:r w:rsidRPr="003E5AEA">
        <w:rPr>
          <w:b/>
          <w:bCs/>
          <w:lang w:val="en-GB" w:eastAsia="ja-JP"/>
        </w:rPr>
        <w:t>ITU</w:t>
      </w:r>
      <w:r w:rsidR="00D201D4" w:rsidRPr="003E5AEA">
        <w:rPr>
          <w:b/>
          <w:bCs/>
          <w:lang w:val="en-GB" w:eastAsia="ja-JP"/>
        </w:rPr>
        <w:t xml:space="preserve"> </w:t>
      </w:r>
      <w:r w:rsidRPr="003E5AEA">
        <w:rPr>
          <w:b/>
          <w:bCs/>
          <w:lang w:val="en-GB" w:eastAsia="ja-JP"/>
        </w:rPr>
        <w:t>R</w:t>
      </w:r>
      <w:r w:rsidR="00D201D4" w:rsidRPr="003E5AEA">
        <w:rPr>
          <w:b/>
          <w:bCs/>
          <w:lang w:val="en-GB" w:eastAsia="ja-JP"/>
        </w:rPr>
        <w:t xml:space="preserve">adio Regulations </w:t>
      </w:r>
      <w:r w:rsidRPr="003E5AEA">
        <w:rPr>
          <w:b/>
          <w:bCs/>
          <w:lang w:val="en-GB" w:eastAsia="ja-JP"/>
        </w:rPr>
        <w:t xml:space="preserve">allocations in </w:t>
      </w:r>
      <w:r w:rsidR="00D201D4" w:rsidRPr="003E5AEA">
        <w:rPr>
          <w:b/>
          <w:bCs/>
          <w:lang w:val="en-GB" w:eastAsia="ja-JP"/>
        </w:rPr>
        <w:t xml:space="preserve">the </w:t>
      </w:r>
      <w:r w:rsidRPr="003E5AEA">
        <w:rPr>
          <w:b/>
          <w:bCs/>
          <w:lang w:val="en-GB" w:eastAsia="ja-JP"/>
        </w:rPr>
        <w:t>13.75-14 GHz</w:t>
      </w:r>
      <w:r w:rsidR="00D201D4" w:rsidRPr="003E5AEA">
        <w:rPr>
          <w:b/>
          <w:bCs/>
          <w:lang w:val="en-GB" w:eastAsia="ja-JP"/>
        </w:rPr>
        <w:t xml:space="preserve"> Frequency Band</w:t>
      </w:r>
    </w:p>
    <w:tbl>
      <w:tblPr>
        <w:tblpPr w:leftFromText="180" w:rightFromText="180" w:vertAnchor="text" w:tblpXSpec="center" w:tblpY="1"/>
        <w:tblOverlap w:val="never"/>
        <w:tblW w:w="9303" w:type="dxa"/>
        <w:tblLayout w:type="fixed"/>
        <w:tblCellMar>
          <w:left w:w="107" w:type="dxa"/>
          <w:right w:w="107" w:type="dxa"/>
        </w:tblCellMar>
        <w:tblLook w:val="0000" w:firstRow="0" w:lastRow="0" w:firstColumn="0" w:lastColumn="0" w:noHBand="0" w:noVBand="0"/>
      </w:tblPr>
      <w:tblGrid>
        <w:gridCol w:w="3093"/>
        <w:gridCol w:w="3109"/>
        <w:gridCol w:w="3101"/>
      </w:tblGrid>
      <w:tr w:rsidR="00800D75" w:rsidRPr="003E5AEA" w14:paraId="1B852B25" w14:textId="58E4A5C2" w:rsidTr="00F65FCF">
        <w:trPr>
          <w:cantSplit/>
        </w:trPr>
        <w:tc>
          <w:tcPr>
            <w:tcW w:w="9303" w:type="dxa"/>
            <w:gridSpan w:val="3"/>
            <w:tcBorders>
              <w:top w:val="single" w:sz="6" w:space="0" w:color="auto"/>
              <w:left w:val="single" w:sz="6" w:space="0" w:color="auto"/>
              <w:bottom w:val="single" w:sz="6" w:space="0" w:color="auto"/>
              <w:right w:val="single" w:sz="6" w:space="0" w:color="auto"/>
            </w:tcBorders>
          </w:tcPr>
          <w:p w14:paraId="1B852B24" w14:textId="4D0F23FE" w:rsidR="00800D75" w:rsidRPr="003E5AEA" w:rsidRDefault="00800D75" w:rsidP="00A110CF">
            <w:pPr>
              <w:pStyle w:val="Tablehead"/>
              <w:spacing w:before="0" w:after="0"/>
              <w:rPr>
                <w:sz w:val="24"/>
                <w:szCs w:val="24"/>
              </w:rPr>
            </w:pPr>
            <w:r w:rsidRPr="003E5AEA">
              <w:rPr>
                <w:sz w:val="24"/>
                <w:szCs w:val="24"/>
              </w:rPr>
              <w:t>Allocation to services</w:t>
            </w:r>
          </w:p>
        </w:tc>
      </w:tr>
      <w:tr w:rsidR="00800D75" w:rsidRPr="003E5AEA" w14:paraId="1B852B29" w14:textId="13B53918" w:rsidTr="00F65FCF">
        <w:trPr>
          <w:cantSplit/>
        </w:trPr>
        <w:tc>
          <w:tcPr>
            <w:tcW w:w="3093" w:type="dxa"/>
            <w:tcBorders>
              <w:top w:val="single" w:sz="6" w:space="0" w:color="auto"/>
              <w:left w:val="single" w:sz="6" w:space="0" w:color="auto"/>
              <w:bottom w:val="single" w:sz="4" w:space="0" w:color="auto"/>
              <w:right w:val="single" w:sz="6" w:space="0" w:color="auto"/>
            </w:tcBorders>
          </w:tcPr>
          <w:p w14:paraId="1B852B26" w14:textId="66FA1ADD" w:rsidR="00800D75" w:rsidRPr="003E5AEA" w:rsidRDefault="00800D75" w:rsidP="00A110CF">
            <w:pPr>
              <w:pStyle w:val="Tablehead"/>
              <w:spacing w:before="0" w:after="0"/>
              <w:rPr>
                <w:sz w:val="24"/>
                <w:szCs w:val="24"/>
              </w:rPr>
            </w:pPr>
            <w:r w:rsidRPr="003E5AEA">
              <w:rPr>
                <w:sz w:val="24"/>
                <w:szCs w:val="24"/>
              </w:rPr>
              <w:t>Region 1</w:t>
            </w:r>
          </w:p>
        </w:tc>
        <w:tc>
          <w:tcPr>
            <w:tcW w:w="3109" w:type="dxa"/>
            <w:tcBorders>
              <w:top w:val="single" w:sz="6" w:space="0" w:color="auto"/>
              <w:left w:val="single" w:sz="6" w:space="0" w:color="auto"/>
              <w:bottom w:val="single" w:sz="4" w:space="0" w:color="auto"/>
              <w:right w:val="single" w:sz="6" w:space="0" w:color="auto"/>
            </w:tcBorders>
          </w:tcPr>
          <w:p w14:paraId="1B852B27" w14:textId="34E2AB41" w:rsidR="00800D75" w:rsidRPr="003E5AEA" w:rsidRDefault="00800D75" w:rsidP="00A110CF">
            <w:pPr>
              <w:pStyle w:val="Tablehead"/>
              <w:spacing w:before="0" w:after="0"/>
              <w:rPr>
                <w:sz w:val="24"/>
                <w:szCs w:val="24"/>
              </w:rPr>
            </w:pPr>
            <w:r w:rsidRPr="003E5AEA">
              <w:rPr>
                <w:sz w:val="24"/>
                <w:szCs w:val="24"/>
              </w:rPr>
              <w:t>Region 2</w:t>
            </w:r>
          </w:p>
        </w:tc>
        <w:tc>
          <w:tcPr>
            <w:tcW w:w="3101" w:type="dxa"/>
            <w:tcBorders>
              <w:top w:val="single" w:sz="6" w:space="0" w:color="auto"/>
              <w:left w:val="single" w:sz="6" w:space="0" w:color="auto"/>
              <w:bottom w:val="single" w:sz="4" w:space="0" w:color="auto"/>
              <w:right w:val="single" w:sz="6" w:space="0" w:color="auto"/>
            </w:tcBorders>
          </w:tcPr>
          <w:p w14:paraId="1B852B28" w14:textId="3C25DDA8" w:rsidR="00800D75" w:rsidRPr="003E5AEA" w:rsidRDefault="00800D75" w:rsidP="00A110CF">
            <w:pPr>
              <w:pStyle w:val="Tablehead"/>
              <w:spacing w:before="0" w:after="0"/>
              <w:rPr>
                <w:sz w:val="24"/>
                <w:szCs w:val="24"/>
              </w:rPr>
            </w:pPr>
            <w:r w:rsidRPr="003E5AEA">
              <w:rPr>
                <w:sz w:val="24"/>
                <w:szCs w:val="24"/>
              </w:rPr>
              <w:t>Region 3</w:t>
            </w:r>
          </w:p>
        </w:tc>
      </w:tr>
      <w:tr w:rsidR="007638BB" w:rsidRPr="003E5AEA" w14:paraId="1B852B30" w14:textId="0CFD7D2E" w:rsidTr="00F65FCF">
        <w:trPr>
          <w:cantSplit/>
          <w:trHeight w:val="2160"/>
        </w:trPr>
        <w:tc>
          <w:tcPr>
            <w:tcW w:w="9303" w:type="dxa"/>
            <w:gridSpan w:val="3"/>
            <w:tcBorders>
              <w:top w:val="single" w:sz="4" w:space="0" w:color="auto"/>
              <w:left w:val="single" w:sz="6" w:space="0" w:color="auto"/>
              <w:bottom w:val="single" w:sz="4" w:space="0" w:color="auto"/>
              <w:right w:val="single" w:sz="6" w:space="0" w:color="auto"/>
            </w:tcBorders>
          </w:tcPr>
          <w:p w14:paraId="1B852B2A" w14:textId="3D4BC551" w:rsidR="007638BB" w:rsidRPr="003E5AEA" w:rsidRDefault="007638BB" w:rsidP="00777352">
            <w:pPr>
              <w:pStyle w:val="TableTextS5"/>
              <w:spacing w:before="0" w:after="0"/>
              <w:ind w:left="170" w:hanging="170"/>
              <w:rPr>
                <w:color w:val="000000"/>
                <w:sz w:val="24"/>
                <w:szCs w:val="24"/>
              </w:rPr>
            </w:pPr>
            <w:r w:rsidRPr="003E5AEA">
              <w:rPr>
                <w:b/>
                <w:color w:val="000000"/>
                <w:sz w:val="24"/>
                <w:szCs w:val="24"/>
              </w:rPr>
              <w:t xml:space="preserve">13.75-14  </w:t>
            </w:r>
            <w:r w:rsidRPr="003E5AEA">
              <w:rPr>
                <w:color w:val="000000"/>
                <w:sz w:val="24"/>
                <w:szCs w:val="24"/>
              </w:rPr>
              <w:tab/>
              <w:t>FIXED-SATELLITE (Earth-to-space) 5.484A</w:t>
            </w:r>
          </w:p>
          <w:p w14:paraId="1B852B2B" w14:textId="320136E6" w:rsidR="007638BB" w:rsidRPr="003E5AEA" w:rsidRDefault="007638BB" w:rsidP="00777352">
            <w:pPr>
              <w:pStyle w:val="TableTextS5"/>
              <w:spacing w:before="0" w:after="0"/>
              <w:ind w:left="170" w:hanging="170"/>
              <w:rPr>
                <w:sz w:val="24"/>
                <w:szCs w:val="24"/>
              </w:rPr>
            </w:pPr>
            <w:r w:rsidRPr="003E5AEA">
              <w:rPr>
                <w:color w:val="000000"/>
                <w:sz w:val="24"/>
                <w:szCs w:val="24"/>
              </w:rPr>
              <w:t xml:space="preserve">                               RADIOLOCATION</w:t>
            </w:r>
          </w:p>
          <w:p w14:paraId="1B852B2C" w14:textId="6F583313" w:rsidR="007638BB" w:rsidRPr="003E5AEA" w:rsidRDefault="007638BB" w:rsidP="00777352">
            <w:pPr>
              <w:autoSpaceDE w:val="0"/>
              <w:autoSpaceDN w:val="0"/>
              <w:adjustRightInd w:val="0"/>
              <w:jc w:val="both"/>
              <w:rPr>
                <w:rFonts w:eastAsia="Times New Roman"/>
                <w:color w:val="000000"/>
                <w:lang w:val="en-GB"/>
              </w:rPr>
            </w:pPr>
            <w:r w:rsidRPr="003E5AEA">
              <w:rPr>
                <w:rFonts w:eastAsia="Times New Roman"/>
                <w:color w:val="000000"/>
                <w:lang w:val="en-GB"/>
              </w:rPr>
              <w:t xml:space="preserve">                               Earth exploration-satellite</w:t>
            </w:r>
          </w:p>
          <w:p w14:paraId="1B852B2D" w14:textId="5CE4EC1C" w:rsidR="007638BB" w:rsidRPr="003E5AEA" w:rsidRDefault="007638BB" w:rsidP="00777352">
            <w:pPr>
              <w:autoSpaceDE w:val="0"/>
              <w:autoSpaceDN w:val="0"/>
              <w:adjustRightInd w:val="0"/>
              <w:jc w:val="both"/>
              <w:rPr>
                <w:rFonts w:eastAsia="Times New Roman"/>
                <w:color w:val="000000"/>
                <w:lang w:val="en-GB"/>
              </w:rPr>
            </w:pPr>
            <w:r w:rsidRPr="003E5AEA">
              <w:rPr>
                <w:rFonts w:eastAsia="Times New Roman"/>
                <w:color w:val="000000"/>
                <w:lang w:val="en-GB"/>
              </w:rPr>
              <w:t xml:space="preserve">                               Standard frequency and time signal-satellite (Earth-to-space)</w:t>
            </w:r>
          </w:p>
          <w:p w14:paraId="1B852B2E" w14:textId="02D6D507" w:rsidR="007638BB" w:rsidRPr="003E5AEA" w:rsidRDefault="007638BB" w:rsidP="00777352">
            <w:pPr>
              <w:autoSpaceDE w:val="0"/>
              <w:autoSpaceDN w:val="0"/>
              <w:adjustRightInd w:val="0"/>
              <w:jc w:val="both"/>
              <w:rPr>
                <w:rFonts w:eastAsia="Times New Roman"/>
                <w:color w:val="000000"/>
                <w:lang w:val="en-GB"/>
              </w:rPr>
            </w:pPr>
            <w:r w:rsidRPr="003E5AEA">
              <w:rPr>
                <w:rFonts w:eastAsia="Times New Roman"/>
                <w:color w:val="000000"/>
                <w:lang w:val="en-GB"/>
              </w:rPr>
              <w:t xml:space="preserve">                               Space research</w:t>
            </w:r>
          </w:p>
          <w:p w14:paraId="1B852B2F" w14:textId="38B1830E" w:rsidR="007638BB" w:rsidRPr="003E5AEA" w:rsidRDefault="007638BB" w:rsidP="00777352">
            <w:pPr>
              <w:pStyle w:val="TableTextS5"/>
              <w:spacing w:before="0" w:after="0"/>
              <w:rPr>
                <w:color w:val="000000"/>
                <w:sz w:val="24"/>
                <w:szCs w:val="24"/>
              </w:rPr>
            </w:pPr>
            <w:r w:rsidRPr="003E5AEA">
              <w:rPr>
                <w:color w:val="000000"/>
                <w:sz w:val="24"/>
                <w:szCs w:val="24"/>
              </w:rPr>
              <w:t xml:space="preserve">                               5.499 5.500 5.501 5.502 5.503</w:t>
            </w:r>
          </w:p>
        </w:tc>
      </w:tr>
    </w:tbl>
    <w:p w14:paraId="0875B150" w14:textId="77777777" w:rsidR="00F65FCF" w:rsidRPr="003E5AEA" w:rsidRDefault="00F65FCF" w:rsidP="00F65FCF">
      <w:pPr>
        <w:pStyle w:val="Note2"/>
        <w:contextualSpacing/>
        <w:rPr>
          <w:rFonts w:eastAsia="SimSun"/>
          <w:b/>
          <w:bCs/>
        </w:rPr>
      </w:pPr>
    </w:p>
    <w:p w14:paraId="3F3D36AA" w14:textId="5EEC771A" w:rsidR="0034009A" w:rsidRPr="0034009A" w:rsidRDefault="0034009A" w:rsidP="0034009A">
      <w:pPr>
        <w:pStyle w:val="Note2"/>
        <w:contextualSpacing/>
      </w:pPr>
      <w:bookmarkStart w:id="7" w:name="_Toc414627213"/>
      <w:r w:rsidRPr="0034009A">
        <w:rPr>
          <w:b/>
        </w:rPr>
        <w:t xml:space="preserve">5.484A </w:t>
      </w:r>
      <w:r w:rsidRPr="003E5AEA">
        <w:rPr>
          <w:rFonts w:eastAsia="SimSun"/>
          <w:b/>
          <w:bCs/>
        </w:rPr>
        <w:tab/>
      </w:r>
      <w:r w:rsidRPr="003E5AEA">
        <w:rPr>
          <w:rFonts w:eastAsia="SimSun"/>
          <w:b/>
          <w:bCs/>
        </w:rPr>
        <w:tab/>
      </w:r>
      <w:r w:rsidRPr="0034009A">
        <w:t>The use of the</w:t>
      </w:r>
      <w:r w:rsidRPr="003E5AEA">
        <w:rPr>
          <w:rFonts w:eastAsia="SimSun"/>
        </w:rPr>
        <w:t xml:space="preserve"> frequency</w:t>
      </w:r>
      <w:r w:rsidRPr="0034009A">
        <w:t xml:space="preserve"> bands 10.95-11.2 GHz (space-to-Earth), 11.45-11.7 GHz (space-to-Earth), 11.7-12.2 GHz (space-to-Earth) in Region 2, 12.2-12.75 GHz (space-to-Earth) in Region 3, 12.5-12.75 GHz (space-</w:t>
      </w:r>
      <w:r w:rsidRPr="003E5AEA">
        <w:rPr>
          <w:rFonts w:eastAsia="SimSun"/>
        </w:rPr>
        <w:t>to</w:t>
      </w:r>
      <w:r w:rsidR="00357A15">
        <w:rPr>
          <w:rFonts w:eastAsia="SimSun"/>
        </w:rPr>
        <w:t>-</w:t>
      </w:r>
      <w:r w:rsidRPr="003E5AEA">
        <w:rPr>
          <w:rFonts w:eastAsia="SimSun"/>
        </w:rPr>
        <w:t>Earth</w:t>
      </w:r>
      <w:r w:rsidRPr="0034009A">
        <w:t>) in Region 1, 13.75-14.5 GHz (Earth-to-space),</w:t>
      </w:r>
      <w:r w:rsidRPr="003E5AEA">
        <w:rPr>
          <w:rFonts w:eastAsia="SimSun"/>
        </w:rPr>
        <w:t xml:space="preserve"> 17.3-</w:t>
      </w:r>
      <w:r w:rsidRPr="003E5AEA">
        <w:t>17.7 GHz (space-to-Earth) in Region 2,</w:t>
      </w:r>
      <w:r w:rsidRPr="0006494A">
        <w:t xml:space="preserve"> 17.8-18.6 GHz (space-to-Earth), 19.7-20.2 GHz (space-to-Earth), 27.5-28.6 GHz (Earth-to-space), 29.5-30 GHz (Earth-to-space) by a non-</w:t>
      </w:r>
      <w:r w:rsidRPr="0006494A">
        <w:lastRenderedPageBreak/>
        <w:t xml:space="preserve">geostationary-satellite system in the fixed-satellite service is subject to application of the provisions of No. </w:t>
      </w:r>
      <w:r w:rsidRPr="00357A15">
        <w:t xml:space="preserve">9.12 </w:t>
      </w:r>
      <w:r w:rsidRPr="0006494A">
        <w:t>for coordination with other non-geostationary-satellite systems in the fixed-satellite service. Non-geostationary-satellite systems in the fixed-satellite service shall not claim protection from geostationary-satellite networks in the fixed-satellite service operating in accordance with the Radio Regulations, irrespective of the dates of receipt by the Bureau of the complete coordination or notification information, as appropriate, for the non-geostationary-satellite systems in the</w:t>
      </w:r>
      <w:r w:rsidRPr="0034009A">
        <w:t xml:space="preserve"> fixed</w:t>
      </w:r>
      <w:r w:rsidRPr="003E5AEA">
        <w:rPr>
          <w:rFonts w:eastAsia="SimSun"/>
        </w:rPr>
        <w:t xml:space="preserve"> </w:t>
      </w:r>
      <w:r w:rsidRPr="0034009A">
        <w:t xml:space="preserve">satellite service and of the complete coordination or notification information, as appropriate, for the geostationary-satellite networks, and No. </w:t>
      </w:r>
      <w:r w:rsidRPr="0034009A">
        <w:rPr>
          <w:b/>
        </w:rPr>
        <w:t>5.43A</w:t>
      </w:r>
      <w:r w:rsidRPr="00357A15">
        <w:t xml:space="preserve"> </w:t>
      </w:r>
      <w:r w:rsidRPr="0034009A">
        <w:t xml:space="preserve">does not apply. Non-geostationary-satellite systems in the fixed-satellite service in the above bands shall be operated in such a way that any unacceptable interference that may occur during their operation shall be rapidly eliminated. </w:t>
      </w:r>
      <w:r w:rsidRPr="003E5AEA">
        <w:rPr>
          <w:rFonts w:eastAsia="SimSun"/>
        </w:rPr>
        <w:t xml:space="preserve">In Region 2, No. </w:t>
      </w:r>
      <w:r w:rsidRPr="003E5AEA">
        <w:rPr>
          <w:rFonts w:eastAsia="SimSun"/>
          <w:b/>
          <w:bCs/>
        </w:rPr>
        <w:t>22.2</w:t>
      </w:r>
      <w:r w:rsidRPr="003E5AEA">
        <w:rPr>
          <w:rFonts w:eastAsia="SimSun"/>
        </w:rPr>
        <w:t xml:space="preserve"> shall continue to apply in the frequency band 17.3-17.7 GHz. (WRC-23</w:t>
      </w:r>
      <w:r w:rsidRPr="0034009A">
        <w:t>)</w:t>
      </w:r>
    </w:p>
    <w:p w14:paraId="2A66DBCB" w14:textId="77777777" w:rsidR="0034009A" w:rsidRPr="0034009A" w:rsidRDefault="0034009A" w:rsidP="0034009A">
      <w:pPr>
        <w:pStyle w:val="Note2"/>
        <w:contextualSpacing/>
        <w:rPr>
          <w:b/>
        </w:rPr>
      </w:pPr>
    </w:p>
    <w:p w14:paraId="470AD1E3" w14:textId="77777777" w:rsidR="0034009A" w:rsidRPr="0034009A" w:rsidRDefault="0034009A" w:rsidP="0034009A">
      <w:pPr>
        <w:pStyle w:val="Note2"/>
      </w:pPr>
      <w:r w:rsidRPr="0034009A">
        <w:rPr>
          <w:b/>
        </w:rPr>
        <w:t xml:space="preserve">5.499 </w:t>
      </w:r>
      <w:r w:rsidRPr="003E5AEA">
        <w:rPr>
          <w:rFonts w:eastAsia="SimSun"/>
          <w:b/>
          <w:bCs/>
        </w:rPr>
        <w:tab/>
      </w:r>
      <w:r w:rsidRPr="003E5AEA">
        <w:rPr>
          <w:rFonts w:eastAsia="SimSun"/>
          <w:b/>
          <w:bCs/>
        </w:rPr>
        <w:tab/>
      </w:r>
      <w:r w:rsidRPr="0034009A">
        <w:rPr>
          <w:i/>
        </w:rPr>
        <w:t xml:space="preserve">Additional allocation: </w:t>
      </w:r>
      <w:r w:rsidRPr="0034009A">
        <w:t>in Bangladesh and India, the band 13.25-14 GHz is also allocated to the fixed service on a primary basis. In Pakistan, the band 13.25-13.75 GHz is allocated to the fixed service on a primary basis. (WRC-12)</w:t>
      </w:r>
    </w:p>
    <w:p w14:paraId="0522D4D3" w14:textId="77777777" w:rsidR="0034009A" w:rsidRPr="0034009A" w:rsidRDefault="0034009A" w:rsidP="0034009A">
      <w:pPr>
        <w:pStyle w:val="Note2"/>
      </w:pPr>
    </w:p>
    <w:p w14:paraId="244B5096" w14:textId="59D3EDA6" w:rsidR="0034009A" w:rsidRPr="0034009A" w:rsidRDefault="0034009A" w:rsidP="0034009A">
      <w:pPr>
        <w:pStyle w:val="Note2"/>
      </w:pPr>
      <w:r w:rsidRPr="0034009A">
        <w:rPr>
          <w:b/>
        </w:rPr>
        <w:t xml:space="preserve">5.500 </w:t>
      </w:r>
      <w:r w:rsidRPr="003E5AEA">
        <w:rPr>
          <w:rFonts w:eastAsia="SimSun"/>
          <w:b/>
          <w:bCs/>
        </w:rPr>
        <w:tab/>
      </w:r>
      <w:r w:rsidRPr="003E5AEA">
        <w:rPr>
          <w:rFonts w:eastAsia="SimSun"/>
          <w:b/>
          <w:bCs/>
        </w:rPr>
        <w:tab/>
      </w:r>
      <w:r w:rsidRPr="0034009A">
        <w:rPr>
          <w:i/>
        </w:rPr>
        <w:t>Additional allocation</w:t>
      </w:r>
      <w:r w:rsidRPr="00357A15">
        <w:t xml:space="preserve">: </w:t>
      </w:r>
      <w:r w:rsidRPr="0034009A">
        <w:t>in Algeria, Saudi Arabia, Bahrain, Brunei Darussalam, Cameroon</w:t>
      </w:r>
      <w:r w:rsidRPr="003E5AEA">
        <w:rPr>
          <w:rFonts w:eastAsia="SimSun"/>
        </w:rPr>
        <w:t>, Djibouti</w:t>
      </w:r>
      <w:r w:rsidRPr="0034009A">
        <w:t xml:space="preserve">, Egypt, the United Arab Emirates, Gabon, Indonesia, Iran (Islamic Republic of), Iraq, Israel, Jordan, Kuwait, Lebanon, Madagascar, Malaysia, Mali, Morocco, Mauritania, Niger, Nigeria, Oman, Qatar, the Syrian Arab Republic, Singapore, </w:t>
      </w:r>
      <w:r w:rsidRPr="003E5AEA">
        <w:rPr>
          <w:rFonts w:eastAsia="SimSun"/>
        </w:rPr>
        <w:t xml:space="preserve">Somalia, </w:t>
      </w:r>
      <w:r w:rsidRPr="0034009A">
        <w:t>Sudan, South Sudan, Chad and Tunisia, the</w:t>
      </w:r>
      <w:r w:rsidRPr="003E5AEA">
        <w:rPr>
          <w:rFonts w:eastAsia="SimSun"/>
        </w:rPr>
        <w:t xml:space="preserve"> frequency</w:t>
      </w:r>
      <w:r w:rsidRPr="0034009A">
        <w:t xml:space="preserve"> band 13.4-14 GHz is also allocated to the fixed and mobile services on a primary basis. In Pakistan, the </w:t>
      </w:r>
      <w:r w:rsidRPr="003E5AEA">
        <w:rPr>
          <w:rFonts w:eastAsia="SimSun"/>
        </w:rPr>
        <w:t xml:space="preserve">frequency </w:t>
      </w:r>
      <w:r w:rsidRPr="0034009A">
        <w:t>band 13.4-13.75 GHz is also allocated to the fixed and mobile services on a primary basis. (WRC-</w:t>
      </w:r>
      <w:r w:rsidRPr="003E5AEA">
        <w:rPr>
          <w:rFonts w:eastAsia="SimSun"/>
        </w:rPr>
        <w:t>23</w:t>
      </w:r>
      <w:r w:rsidRPr="0034009A">
        <w:t>)</w:t>
      </w:r>
    </w:p>
    <w:p w14:paraId="785F4B3A" w14:textId="77777777" w:rsidR="0034009A" w:rsidRPr="0034009A" w:rsidRDefault="0034009A" w:rsidP="0034009A">
      <w:pPr>
        <w:pStyle w:val="Note2"/>
      </w:pPr>
    </w:p>
    <w:p w14:paraId="7AD5EDDF" w14:textId="65337C69" w:rsidR="0034009A" w:rsidRPr="0034009A" w:rsidRDefault="0034009A" w:rsidP="0034009A">
      <w:pPr>
        <w:pStyle w:val="Note2"/>
      </w:pPr>
      <w:r w:rsidRPr="0034009A">
        <w:rPr>
          <w:b/>
        </w:rPr>
        <w:t xml:space="preserve">5.501 </w:t>
      </w:r>
      <w:r w:rsidRPr="003E5AEA">
        <w:rPr>
          <w:rFonts w:eastAsia="SimSun"/>
          <w:b/>
          <w:bCs/>
        </w:rPr>
        <w:tab/>
      </w:r>
      <w:r w:rsidRPr="003E5AEA">
        <w:rPr>
          <w:rFonts w:eastAsia="SimSun"/>
          <w:b/>
          <w:bCs/>
        </w:rPr>
        <w:tab/>
      </w:r>
      <w:r w:rsidRPr="0034009A">
        <w:rPr>
          <w:i/>
        </w:rPr>
        <w:t>Additional allocation</w:t>
      </w:r>
      <w:r w:rsidRPr="00357A15">
        <w:t xml:space="preserve">: </w:t>
      </w:r>
      <w:r w:rsidRPr="0034009A">
        <w:t xml:space="preserve">in Hungary, Japan, Kyrgyzstan, Romania and Turkmenistan, the </w:t>
      </w:r>
      <w:r w:rsidRPr="003E5AEA">
        <w:rPr>
          <w:rFonts w:eastAsia="SimSun"/>
        </w:rPr>
        <w:t xml:space="preserve">frequency </w:t>
      </w:r>
      <w:r w:rsidRPr="0034009A">
        <w:t>band 13.4-14 GHz is also allocated to the radionavigation service on a primary basis. (WRC-</w:t>
      </w:r>
      <w:r w:rsidRPr="003E5AEA">
        <w:rPr>
          <w:rFonts w:eastAsia="SimSun"/>
        </w:rPr>
        <w:t>23</w:t>
      </w:r>
      <w:r w:rsidRPr="0034009A">
        <w:t>)</w:t>
      </w:r>
    </w:p>
    <w:p w14:paraId="7C138350" w14:textId="77777777" w:rsidR="0034009A" w:rsidRPr="0034009A" w:rsidRDefault="0034009A" w:rsidP="0034009A">
      <w:pPr>
        <w:pStyle w:val="Note2"/>
      </w:pPr>
    </w:p>
    <w:p w14:paraId="13A18548" w14:textId="77777777" w:rsidR="0034009A" w:rsidRPr="0034009A" w:rsidRDefault="0034009A" w:rsidP="0034009A">
      <w:pPr>
        <w:pStyle w:val="Note2"/>
      </w:pPr>
      <w:r w:rsidRPr="0034009A">
        <w:rPr>
          <w:b/>
        </w:rPr>
        <w:t xml:space="preserve">5.502 </w:t>
      </w:r>
      <w:r w:rsidRPr="003E5AEA">
        <w:rPr>
          <w:rFonts w:eastAsia="SimSun"/>
          <w:b/>
          <w:bCs/>
        </w:rPr>
        <w:tab/>
      </w:r>
      <w:r w:rsidRPr="003E5AEA">
        <w:rPr>
          <w:rFonts w:eastAsia="SimSun"/>
          <w:b/>
          <w:bCs/>
        </w:rPr>
        <w:tab/>
      </w:r>
      <w:r w:rsidRPr="0034009A">
        <w:t xml:space="preserve">In the band 13.75-14 GHz, an earth station of a geostationary fixed-satellite service network shall have a minimum antenna diameter of 1.2 </w:t>
      </w:r>
      <w:proofErr w:type="gramStart"/>
      <w:r w:rsidRPr="0034009A">
        <w:t>m</w:t>
      </w:r>
      <w:proofErr w:type="gramEnd"/>
      <w:r w:rsidRPr="0034009A">
        <w:t xml:space="preserve"> and an earth station of a non-geostationary fixed-satellite service system shall have a minimum antenna diameter of 4.5 m. In addition, the </w:t>
      </w:r>
      <w:proofErr w:type="spellStart"/>
      <w:r w:rsidRPr="0034009A">
        <w:t>e.i.r.p</w:t>
      </w:r>
      <w:proofErr w:type="spellEnd"/>
      <w:r w:rsidRPr="0034009A">
        <w:t xml:space="preserve">., averaged over one second, radiated by a station in the radiolocation or radionavigation services shall not exceed 59 </w:t>
      </w:r>
      <w:proofErr w:type="spellStart"/>
      <w:r w:rsidRPr="0034009A">
        <w:t>dBW</w:t>
      </w:r>
      <w:proofErr w:type="spellEnd"/>
      <w:r w:rsidRPr="0034009A">
        <w:t xml:space="preserve"> for elevation angles above 2° and 65 </w:t>
      </w:r>
      <w:proofErr w:type="spellStart"/>
      <w:r w:rsidRPr="0034009A">
        <w:t>dBW</w:t>
      </w:r>
      <w:proofErr w:type="spellEnd"/>
      <w:r w:rsidRPr="0034009A">
        <w:t xml:space="preserve"> at lower angles. Before an administration brings into use an earth station in a geostationary-satellite network in the fixed-satellite service in this band with an antenna diameter smaller than 4.5 m, it shall ensure that </w:t>
      </w:r>
      <w:proofErr w:type="gramStart"/>
      <w:r w:rsidRPr="0034009A">
        <w:t>the power</w:t>
      </w:r>
      <w:proofErr w:type="gramEnd"/>
      <w:r w:rsidRPr="0034009A">
        <w:t xml:space="preserve"> flux-density produced by this earth station does not exceed:</w:t>
      </w:r>
    </w:p>
    <w:p w14:paraId="3682E051" w14:textId="77777777" w:rsidR="0034009A" w:rsidRPr="0034009A" w:rsidRDefault="0034009A" w:rsidP="0034009A">
      <w:pPr>
        <w:pStyle w:val="Note2"/>
      </w:pPr>
    </w:p>
    <w:p w14:paraId="55E45000" w14:textId="77777777" w:rsidR="0034009A" w:rsidRPr="0034009A" w:rsidRDefault="0034009A" w:rsidP="00357A15">
      <w:pPr>
        <w:pStyle w:val="Note2"/>
        <w:ind w:left="840" w:hanging="480"/>
      </w:pPr>
      <w:r w:rsidRPr="0034009A">
        <w:t xml:space="preserve">– </w:t>
      </w:r>
      <w:r w:rsidRPr="003E5AEA">
        <w:rPr>
          <w:rFonts w:eastAsia="SimSun"/>
        </w:rPr>
        <w:tab/>
      </w:r>
      <w:r w:rsidRPr="0034009A">
        <w:t xml:space="preserve">–115 dB(W/(m2 · 10 MHz)) for more than 1% of the time produced at 36 m above sea level at the low water mark, as officially recognized by the coastal </w:t>
      </w:r>
      <w:proofErr w:type="gramStart"/>
      <w:r w:rsidRPr="0034009A">
        <w:t>State;</w:t>
      </w:r>
      <w:proofErr w:type="gramEnd"/>
    </w:p>
    <w:p w14:paraId="32DE0244" w14:textId="77777777" w:rsidR="0034009A" w:rsidRPr="0034009A" w:rsidRDefault="0034009A" w:rsidP="00357A15">
      <w:pPr>
        <w:pStyle w:val="Note2"/>
        <w:ind w:left="420"/>
      </w:pPr>
    </w:p>
    <w:p w14:paraId="0A09C49F" w14:textId="30A20A9F" w:rsidR="0034009A" w:rsidRPr="0034009A" w:rsidRDefault="0034009A" w:rsidP="00357A15">
      <w:pPr>
        <w:pStyle w:val="Note2"/>
        <w:ind w:left="900" w:hanging="540"/>
      </w:pPr>
      <w:r w:rsidRPr="0034009A">
        <w:lastRenderedPageBreak/>
        <w:t xml:space="preserve">– </w:t>
      </w:r>
      <w:r w:rsidRPr="003E5AEA">
        <w:rPr>
          <w:rFonts w:eastAsia="SimSun"/>
        </w:rPr>
        <w:tab/>
      </w:r>
      <w:r w:rsidRPr="0034009A">
        <w:t>–115 dB(W/(m2 · 10 MHz)) for more than 1% of the time produced 3 m above ground at the</w:t>
      </w:r>
      <w:r w:rsidR="00357A15">
        <w:t xml:space="preserve"> </w:t>
      </w:r>
      <w:r w:rsidRPr="0034009A">
        <w:t>border of the territory of an administration deploying or planning to deploy land mobile radars in this band, unless prior agreement has been obtained.</w:t>
      </w:r>
    </w:p>
    <w:p w14:paraId="33C8BA0A" w14:textId="77777777" w:rsidR="0034009A" w:rsidRPr="0034009A" w:rsidRDefault="0034009A" w:rsidP="0034009A">
      <w:pPr>
        <w:pStyle w:val="Note2"/>
      </w:pPr>
    </w:p>
    <w:p w14:paraId="3695E6E7" w14:textId="77777777" w:rsidR="0034009A" w:rsidRPr="0034009A" w:rsidRDefault="0034009A" w:rsidP="0034009A">
      <w:pPr>
        <w:pStyle w:val="Note2"/>
      </w:pPr>
      <w:r w:rsidRPr="0034009A">
        <w:t xml:space="preserve">For earth stations within the fixed-satellite service having an antenna diameter greater than or equal to 4.5 m, the </w:t>
      </w:r>
      <w:proofErr w:type="spellStart"/>
      <w:r w:rsidRPr="0034009A">
        <w:t>e.i.r.p</w:t>
      </w:r>
      <w:proofErr w:type="spellEnd"/>
      <w:r w:rsidRPr="0034009A">
        <w:t xml:space="preserve">. of any emission should be at least 68 </w:t>
      </w:r>
      <w:proofErr w:type="spellStart"/>
      <w:r w:rsidRPr="0034009A">
        <w:t>dBW</w:t>
      </w:r>
      <w:proofErr w:type="spellEnd"/>
      <w:r w:rsidRPr="0034009A">
        <w:t xml:space="preserve"> and should not exceed 85 </w:t>
      </w:r>
      <w:proofErr w:type="spellStart"/>
      <w:r w:rsidRPr="0034009A">
        <w:t>dBW</w:t>
      </w:r>
      <w:proofErr w:type="spellEnd"/>
      <w:r w:rsidRPr="0034009A">
        <w:t>. (WRC-03)</w:t>
      </w:r>
    </w:p>
    <w:p w14:paraId="2FC7FA85" w14:textId="77777777" w:rsidR="0034009A" w:rsidRPr="0034009A" w:rsidRDefault="0034009A" w:rsidP="0034009A">
      <w:pPr>
        <w:pStyle w:val="Note2"/>
      </w:pPr>
    </w:p>
    <w:p w14:paraId="25E2888D" w14:textId="77777777" w:rsidR="0034009A" w:rsidRPr="0034009A" w:rsidRDefault="0034009A" w:rsidP="0034009A">
      <w:pPr>
        <w:pStyle w:val="Note2"/>
      </w:pPr>
      <w:r w:rsidRPr="0034009A">
        <w:rPr>
          <w:b/>
        </w:rPr>
        <w:t xml:space="preserve">5.503 </w:t>
      </w:r>
      <w:r w:rsidRPr="003E5AEA">
        <w:rPr>
          <w:rFonts w:eastAsia="SimSun"/>
          <w:b/>
          <w:bCs/>
        </w:rPr>
        <w:tab/>
      </w:r>
      <w:r w:rsidRPr="003E5AEA">
        <w:rPr>
          <w:rFonts w:eastAsia="SimSun"/>
          <w:b/>
          <w:bCs/>
        </w:rPr>
        <w:tab/>
      </w:r>
      <w:r w:rsidRPr="0034009A">
        <w:t xml:space="preserve">In the band 13.75-14 GHz, geostationary space stations in the space research service for which information for </w:t>
      </w:r>
      <w:proofErr w:type="gramStart"/>
      <w:r w:rsidRPr="0034009A">
        <w:t>advance</w:t>
      </w:r>
      <w:proofErr w:type="gramEnd"/>
      <w:r w:rsidRPr="0034009A">
        <w:t xml:space="preserve"> publication has been received by the Bureau prior to 31 January 1992 shall operate on an equal basis with stations in the fixed-satellite service; after that date, new geostationary space stations in the space research service will operate on a secondary basis. Until those geostationary space stations in the space research service for which information for advance publication has been received by the Bureau prior to 31 January 1992 cease to operate in this band:</w:t>
      </w:r>
    </w:p>
    <w:p w14:paraId="7E9D4097" w14:textId="77777777" w:rsidR="0034009A" w:rsidRPr="0034009A" w:rsidRDefault="0034009A" w:rsidP="00357A15">
      <w:pPr>
        <w:pStyle w:val="Note2"/>
        <w:ind w:left="840" w:hanging="480"/>
      </w:pPr>
      <w:r w:rsidRPr="0034009A">
        <w:t xml:space="preserve">– </w:t>
      </w:r>
      <w:r w:rsidRPr="003E5AEA">
        <w:rPr>
          <w:rFonts w:eastAsia="SimSun"/>
        </w:rPr>
        <w:tab/>
      </w:r>
      <w:r w:rsidRPr="0034009A">
        <w:t xml:space="preserve">in the band 13.77-13.78 GHz, the </w:t>
      </w:r>
      <w:proofErr w:type="spellStart"/>
      <w:r w:rsidRPr="0034009A">
        <w:t>e.i.r.p</w:t>
      </w:r>
      <w:proofErr w:type="spellEnd"/>
      <w:r w:rsidRPr="0034009A">
        <w:t>. density of emissions from any earth station in the fixed-satellite service operating with a space station in geostationary-satellite orbit shall not exceed:</w:t>
      </w:r>
    </w:p>
    <w:p w14:paraId="03F3DEE3" w14:textId="0338A25D" w:rsidR="0034009A" w:rsidRPr="0034009A" w:rsidRDefault="0034009A" w:rsidP="00357A15">
      <w:pPr>
        <w:pStyle w:val="Note2"/>
        <w:ind w:left="840" w:hanging="420"/>
      </w:pPr>
      <w:proofErr w:type="spellStart"/>
      <w:r w:rsidRPr="0034009A">
        <w:t>i</w:t>
      </w:r>
      <w:proofErr w:type="spellEnd"/>
      <w:r w:rsidRPr="0034009A">
        <w:t xml:space="preserve">) </w:t>
      </w:r>
      <w:r w:rsidRPr="003E5AEA">
        <w:rPr>
          <w:rFonts w:eastAsia="SimSun"/>
        </w:rPr>
        <w:tab/>
      </w:r>
      <w:r w:rsidRPr="0034009A">
        <w:t>4.7</w:t>
      </w:r>
      <w:r w:rsidRPr="0034009A">
        <w:rPr>
          <w:i/>
        </w:rPr>
        <w:t xml:space="preserve">D </w:t>
      </w:r>
      <w:r w:rsidRPr="003E5AEA">
        <w:rPr>
          <w:rFonts w:eastAsia="SimSun"/>
          <w:i/>
          <w:iCs/>
        </w:rPr>
        <w:t xml:space="preserve">+ </w:t>
      </w:r>
      <w:r w:rsidRPr="0034009A">
        <w:t xml:space="preserve">28 dB(W/40 kHz), where </w:t>
      </w:r>
      <w:r w:rsidRPr="0034009A">
        <w:rPr>
          <w:i/>
        </w:rPr>
        <w:t xml:space="preserve">D </w:t>
      </w:r>
      <w:r w:rsidRPr="0034009A">
        <w:t xml:space="preserve">is the fixed-satellite service earth station antenna diameter (m) for antenna diameters equal to or greater than 1.2 m and less than 4.5 </w:t>
      </w:r>
      <w:proofErr w:type="gramStart"/>
      <w:r w:rsidRPr="0034009A">
        <w:t>m;</w:t>
      </w:r>
      <w:proofErr w:type="gramEnd"/>
    </w:p>
    <w:p w14:paraId="3DBA4D75" w14:textId="2EB97193" w:rsidR="0034009A" w:rsidRPr="0034009A" w:rsidRDefault="0034009A" w:rsidP="00357A15">
      <w:pPr>
        <w:pStyle w:val="Note2"/>
        <w:ind w:left="840" w:hanging="420"/>
      </w:pPr>
      <w:r w:rsidRPr="0034009A">
        <w:t xml:space="preserve">ii) </w:t>
      </w:r>
      <w:r w:rsidRPr="003E5AEA">
        <w:rPr>
          <w:rFonts w:eastAsia="SimSun"/>
        </w:rPr>
        <w:tab/>
      </w:r>
      <w:r w:rsidRPr="0034009A">
        <w:t xml:space="preserve">49.2 </w:t>
      </w:r>
      <w:r w:rsidRPr="003E5AEA">
        <w:rPr>
          <w:rFonts w:eastAsia="SimSun"/>
        </w:rPr>
        <w:t xml:space="preserve">+ </w:t>
      </w:r>
      <w:r w:rsidRPr="0034009A">
        <w:t>20 log(</w:t>
      </w:r>
      <w:r w:rsidRPr="0034009A">
        <w:rPr>
          <w:i/>
        </w:rPr>
        <w:t>D</w:t>
      </w:r>
      <w:r w:rsidRPr="0034009A">
        <w:t xml:space="preserve">/4.5) dB(W/40 kHz), where </w:t>
      </w:r>
      <w:r w:rsidRPr="0034009A">
        <w:rPr>
          <w:i/>
        </w:rPr>
        <w:t xml:space="preserve">D </w:t>
      </w:r>
      <w:r w:rsidRPr="0034009A">
        <w:t xml:space="preserve">is the fixed-satellite service earth station antenna diameter (m) for antenna diameters equal to or greater than 4.5 m and less than 31.9 </w:t>
      </w:r>
      <w:proofErr w:type="gramStart"/>
      <w:r w:rsidRPr="0034009A">
        <w:t>m;</w:t>
      </w:r>
      <w:proofErr w:type="gramEnd"/>
    </w:p>
    <w:p w14:paraId="2F3A54AD" w14:textId="77777777" w:rsidR="0034009A" w:rsidRPr="0034009A" w:rsidRDefault="0034009A" w:rsidP="00357A15">
      <w:pPr>
        <w:pStyle w:val="Note2"/>
        <w:ind w:left="840" w:hanging="420"/>
      </w:pPr>
      <w:r w:rsidRPr="0034009A">
        <w:t xml:space="preserve">iii) </w:t>
      </w:r>
      <w:r w:rsidRPr="003E5AEA">
        <w:rPr>
          <w:rFonts w:eastAsia="SimSun"/>
        </w:rPr>
        <w:tab/>
      </w:r>
      <w:r w:rsidRPr="0034009A">
        <w:t xml:space="preserve">66.2 dB(W/40 kHz) for any fixed-satellite service earth station for antenna diameters (m) equal to or greater than 31.9 </w:t>
      </w:r>
      <w:proofErr w:type="gramStart"/>
      <w:r w:rsidRPr="0034009A">
        <w:t>m;</w:t>
      </w:r>
      <w:proofErr w:type="gramEnd"/>
    </w:p>
    <w:p w14:paraId="6BCF3C26" w14:textId="77777777" w:rsidR="0034009A" w:rsidRPr="0034009A" w:rsidRDefault="0034009A" w:rsidP="00357A15">
      <w:pPr>
        <w:pStyle w:val="Note2"/>
        <w:ind w:left="840" w:hanging="420"/>
      </w:pPr>
      <w:r w:rsidRPr="0034009A">
        <w:t xml:space="preserve">iv) 56.2 dB(W/4 kHz) for narrow-band (less than 40 kHz of necessary bandwidth) fixed-satellite service earth station emissions from any fixed-satellite service earth station having an antenna diameter of 4.5 m or </w:t>
      </w:r>
      <w:proofErr w:type="gramStart"/>
      <w:r w:rsidRPr="0034009A">
        <w:t>greater;</w:t>
      </w:r>
      <w:proofErr w:type="gramEnd"/>
    </w:p>
    <w:p w14:paraId="1DADE246" w14:textId="1B46D931" w:rsidR="0034009A" w:rsidRPr="0034009A" w:rsidRDefault="0034009A" w:rsidP="00357A15">
      <w:pPr>
        <w:pStyle w:val="Note2"/>
        <w:ind w:left="840" w:hanging="480"/>
      </w:pPr>
      <w:r w:rsidRPr="003E5AEA">
        <w:rPr>
          <w:rFonts w:eastAsia="SimSun"/>
          <w:i/>
          <w:iCs/>
        </w:rPr>
        <w:t xml:space="preserve">– </w:t>
      </w:r>
      <w:r w:rsidRPr="003E5AEA">
        <w:rPr>
          <w:rFonts w:eastAsia="SimSun"/>
          <w:i/>
          <w:iCs/>
        </w:rPr>
        <w:tab/>
      </w:r>
      <w:r w:rsidRPr="0034009A">
        <w:t xml:space="preserve">the </w:t>
      </w:r>
      <w:proofErr w:type="spellStart"/>
      <w:r w:rsidRPr="0034009A">
        <w:t>e.i.r.p</w:t>
      </w:r>
      <w:proofErr w:type="spellEnd"/>
      <w:r w:rsidRPr="0034009A">
        <w:t xml:space="preserve">. density of emissions from any earth station in the fixed-satellite service operating with a space station in non-geostationary-satellite orbit shall not exceed 51 </w:t>
      </w:r>
      <w:proofErr w:type="spellStart"/>
      <w:r w:rsidRPr="0034009A">
        <w:t>dBW</w:t>
      </w:r>
      <w:proofErr w:type="spellEnd"/>
      <w:r w:rsidRPr="0034009A">
        <w:t xml:space="preserve"> in the 6 MHz band from 13.772 to 13.778 GHz.</w:t>
      </w:r>
    </w:p>
    <w:p w14:paraId="32CE69B4" w14:textId="77777777" w:rsidR="0034009A" w:rsidRPr="0034009A" w:rsidRDefault="0034009A" w:rsidP="0034009A">
      <w:pPr>
        <w:pStyle w:val="Note2"/>
      </w:pPr>
    </w:p>
    <w:p w14:paraId="523ACAF5" w14:textId="71A15E31" w:rsidR="005F5106" w:rsidRPr="00F106ED" w:rsidRDefault="0034009A" w:rsidP="00F106ED">
      <w:pPr>
        <w:spacing w:line="120" w:lineRule="auto"/>
        <w:jc w:val="both"/>
      </w:pPr>
      <w:r w:rsidRPr="0034009A">
        <w:t xml:space="preserve">Automatic power control may be used to increase the </w:t>
      </w:r>
      <w:proofErr w:type="spellStart"/>
      <w:r w:rsidRPr="0034009A">
        <w:t>e.i.r.p</w:t>
      </w:r>
      <w:proofErr w:type="spellEnd"/>
      <w:r w:rsidRPr="0034009A">
        <w:t xml:space="preserve">. density in these frequency ranges to compensate for rain attenuation, to the extent that the power flux-density at the fixed-satellite service space station does not exceed the value resulting from use by an earth station of an </w:t>
      </w:r>
      <w:proofErr w:type="spellStart"/>
      <w:r w:rsidRPr="0034009A">
        <w:t>e.i.r.p</w:t>
      </w:r>
      <w:proofErr w:type="spellEnd"/>
      <w:r w:rsidRPr="0034009A">
        <w:t>. meeting the above limits in clear-sky conditions. (WRC-03)</w:t>
      </w:r>
    </w:p>
    <w:p w14:paraId="0C7C2073" w14:textId="77777777" w:rsidR="0034009A" w:rsidRPr="003E5AEA" w:rsidRDefault="0034009A">
      <w:pPr>
        <w:rPr>
          <w:b/>
          <w:bCs/>
          <w:lang w:val="en-GB"/>
        </w:rPr>
      </w:pPr>
    </w:p>
    <w:p w14:paraId="1B852B50" w14:textId="03E70F18" w:rsidR="00CC2FBF" w:rsidRPr="003E5AEA" w:rsidRDefault="00CC2FBF" w:rsidP="00DF4F95">
      <w:pPr>
        <w:pStyle w:val="Heading1"/>
      </w:pPr>
      <w:r w:rsidRPr="003E5AEA">
        <w:t>Questionnaire used for the survey report</w:t>
      </w:r>
      <w:bookmarkEnd w:id="7"/>
    </w:p>
    <w:p w14:paraId="1B852B51" w14:textId="77777777" w:rsidR="00CC2FBF" w:rsidRPr="003E5AEA" w:rsidRDefault="00EE39CE" w:rsidP="00777352">
      <w:pPr>
        <w:tabs>
          <w:tab w:val="left" w:pos="0"/>
        </w:tabs>
        <w:jc w:val="both"/>
        <w:rPr>
          <w:rFonts w:eastAsiaTheme="minorEastAsia"/>
          <w:lang w:eastAsia="zh-CN"/>
        </w:rPr>
      </w:pPr>
      <w:r w:rsidRPr="003E5AEA">
        <w:rPr>
          <w:rFonts w:eastAsiaTheme="minorEastAsia"/>
          <w:lang w:eastAsia="zh-CN"/>
        </w:rPr>
        <w:t>The</w:t>
      </w:r>
      <w:r w:rsidR="00CC2FBF" w:rsidRPr="003E5AEA">
        <w:rPr>
          <w:rFonts w:eastAsiaTheme="minorEastAsia"/>
          <w:lang w:eastAsia="zh-CN"/>
        </w:rPr>
        <w:t xml:space="preserve"> </w:t>
      </w:r>
      <w:r w:rsidRPr="003E5AEA">
        <w:rPr>
          <w:rFonts w:eastAsia="MS Mincho"/>
          <w:lang w:eastAsia="ja-JP"/>
        </w:rPr>
        <w:t>questionnaire contained</w:t>
      </w:r>
      <w:r w:rsidR="00CC2FBF" w:rsidRPr="003E5AEA">
        <w:rPr>
          <w:rFonts w:eastAsia="MS Mincho"/>
          <w:lang w:eastAsia="ja-JP"/>
        </w:rPr>
        <w:t xml:space="preserve"> </w:t>
      </w:r>
      <w:r w:rsidR="00CC2FBF" w:rsidRPr="003E5AEA">
        <w:rPr>
          <w:rFonts w:eastAsia="SimSun"/>
          <w:lang w:eastAsia="zh-CN"/>
        </w:rPr>
        <w:t>two</w:t>
      </w:r>
      <w:r w:rsidR="00CC2FBF" w:rsidRPr="003E5AEA">
        <w:rPr>
          <w:rFonts w:eastAsiaTheme="minorEastAsia"/>
          <w:lang w:eastAsia="zh-CN"/>
        </w:rPr>
        <w:t xml:space="preserve"> </w:t>
      </w:r>
      <w:r w:rsidR="00CC2FBF" w:rsidRPr="003E5AEA">
        <w:rPr>
          <w:rFonts w:eastAsia="MS Mincho"/>
          <w:lang w:eastAsia="ja-JP"/>
        </w:rPr>
        <w:t>questions</w:t>
      </w:r>
      <w:r w:rsidR="00CC2FBF" w:rsidRPr="003E5AEA">
        <w:rPr>
          <w:rFonts w:eastAsiaTheme="minorEastAsia"/>
          <w:lang w:eastAsia="zh-CN"/>
        </w:rPr>
        <w:t xml:space="preserve"> to collect information </w:t>
      </w:r>
      <w:r w:rsidRPr="003E5AEA">
        <w:rPr>
          <w:rFonts w:eastAsiaTheme="minorEastAsia"/>
          <w:lang w:eastAsia="zh-CN"/>
        </w:rPr>
        <w:t xml:space="preserve">on the national frequency allocations within the frequency band of 13.75-14 GHz, </w:t>
      </w:r>
      <w:r w:rsidR="00F4544B" w:rsidRPr="003E5AEA">
        <w:rPr>
          <w:rFonts w:eastAsiaTheme="minorEastAsia"/>
          <w:lang w:eastAsia="zh-CN"/>
        </w:rPr>
        <w:t xml:space="preserve">including </w:t>
      </w:r>
      <w:r w:rsidR="00CC2FBF" w:rsidRPr="003E5AEA">
        <w:rPr>
          <w:rFonts w:eastAsiaTheme="minorEastAsia"/>
          <w:lang w:eastAsia="zh-CN"/>
        </w:rPr>
        <w:t>current</w:t>
      </w:r>
      <w:r w:rsidRPr="003E5AEA">
        <w:rPr>
          <w:rFonts w:eastAsiaTheme="minorEastAsia"/>
          <w:lang w:eastAsia="zh-CN"/>
        </w:rPr>
        <w:t xml:space="preserve">/planned </w:t>
      </w:r>
      <w:r w:rsidR="00CC2FBF" w:rsidRPr="003E5AEA">
        <w:rPr>
          <w:rFonts w:eastAsiaTheme="minorEastAsia"/>
          <w:lang w:eastAsia="zh-CN"/>
        </w:rPr>
        <w:t xml:space="preserve">spectrum usage, </w:t>
      </w:r>
      <w:r w:rsidR="00F4544B" w:rsidRPr="003E5AEA">
        <w:rPr>
          <w:rFonts w:eastAsiaTheme="minorEastAsia"/>
          <w:lang w:eastAsia="zh-CN"/>
        </w:rPr>
        <w:t>as well as</w:t>
      </w:r>
      <w:r w:rsidRPr="003E5AEA">
        <w:rPr>
          <w:rFonts w:eastAsiaTheme="minorEastAsia"/>
          <w:lang w:eastAsia="zh-CN"/>
        </w:rPr>
        <w:t xml:space="preserve"> protection requirements for the existing/planned services. </w:t>
      </w:r>
    </w:p>
    <w:p w14:paraId="1B852B52" w14:textId="77777777" w:rsidR="00777352" w:rsidRDefault="00777352" w:rsidP="00777352">
      <w:pPr>
        <w:tabs>
          <w:tab w:val="left" w:pos="0"/>
        </w:tabs>
        <w:jc w:val="both"/>
        <w:rPr>
          <w:rFonts w:eastAsia="Malgun Gothic"/>
          <w:b/>
          <w:lang w:eastAsia="ko-KR"/>
        </w:rPr>
      </w:pPr>
    </w:p>
    <w:p w14:paraId="6F86DC96" w14:textId="77777777" w:rsidR="00F106ED" w:rsidRDefault="00F106ED" w:rsidP="00777352">
      <w:pPr>
        <w:tabs>
          <w:tab w:val="left" w:pos="0"/>
        </w:tabs>
        <w:jc w:val="both"/>
        <w:rPr>
          <w:rFonts w:eastAsia="Malgun Gothic"/>
          <w:b/>
          <w:lang w:eastAsia="ko-KR"/>
        </w:rPr>
      </w:pPr>
    </w:p>
    <w:p w14:paraId="7EE5FE4F" w14:textId="77777777" w:rsidR="00F106ED" w:rsidRPr="003E5AEA" w:rsidRDefault="00F106ED" w:rsidP="00777352">
      <w:pPr>
        <w:tabs>
          <w:tab w:val="left" w:pos="0"/>
        </w:tabs>
        <w:jc w:val="both"/>
        <w:rPr>
          <w:rFonts w:eastAsia="Malgun Gothic"/>
          <w:b/>
          <w:lang w:eastAsia="ko-KR"/>
        </w:rPr>
      </w:pPr>
    </w:p>
    <w:p w14:paraId="07AE6E4D" w14:textId="77777777" w:rsidR="00B7511B" w:rsidRPr="003E5AEA" w:rsidRDefault="001A6A2C" w:rsidP="00C258EE">
      <w:pPr>
        <w:tabs>
          <w:tab w:val="left" w:pos="0"/>
          <w:tab w:val="left" w:pos="1191"/>
          <w:tab w:val="left" w:pos="1588"/>
          <w:tab w:val="left" w:pos="1985"/>
        </w:tabs>
        <w:overflowPunct w:val="0"/>
        <w:autoSpaceDE w:val="0"/>
        <w:autoSpaceDN w:val="0"/>
        <w:adjustRightInd w:val="0"/>
        <w:jc w:val="both"/>
        <w:textAlignment w:val="baseline"/>
        <w:rPr>
          <w:rFonts w:eastAsia="MS Mincho"/>
          <w:b/>
          <w:i/>
          <w:iCs/>
          <w:lang w:eastAsia="ja-JP" w:bidi="th-TH"/>
        </w:rPr>
      </w:pPr>
      <w:r w:rsidRPr="003E5AEA">
        <w:rPr>
          <w:rFonts w:eastAsia="MS Mincho"/>
          <w:b/>
          <w:i/>
          <w:iCs/>
          <w:lang w:eastAsia="ja-JP" w:bidi="th-TH"/>
        </w:rPr>
        <w:lastRenderedPageBreak/>
        <w:t xml:space="preserve">Question </w:t>
      </w:r>
      <w:r w:rsidRPr="003E5AEA">
        <w:rPr>
          <w:rFonts w:eastAsiaTheme="minorEastAsia"/>
          <w:b/>
          <w:i/>
          <w:iCs/>
          <w:lang w:eastAsia="zh-CN" w:bidi="th-TH"/>
        </w:rPr>
        <w:t>1</w:t>
      </w:r>
      <w:r w:rsidRPr="003E5AEA">
        <w:rPr>
          <w:rFonts w:eastAsia="MS Mincho"/>
          <w:b/>
          <w:i/>
          <w:iCs/>
          <w:lang w:eastAsia="ja-JP" w:bidi="th-TH"/>
        </w:rPr>
        <w:t>:</w:t>
      </w:r>
    </w:p>
    <w:p w14:paraId="1B852B53" w14:textId="6C080140" w:rsidR="001A6A2C" w:rsidRPr="003E5AEA" w:rsidRDefault="001A6A2C" w:rsidP="00C258EE">
      <w:pPr>
        <w:tabs>
          <w:tab w:val="left" w:pos="0"/>
          <w:tab w:val="left" w:pos="1191"/>
          <w:tab w:val="left" w:pos="1588"/>
          <w:tab w:val="left" w:pos="1985"/>
        </w:tabs>
        <w:overflowPunct w:val="0"/>
        <w:autoSpaceDE w:val="0"/>
        <w:autoSpaceDN w:val="0"/>
        <w:adjustRightInd w:val="0"/>
        <w:jc w:val="both"/>
        <w:textAlignment w:val="baseline"/>
        <w:rPr>
          <w:rFonts w:eastAsiaTheme="minorEastAsia"/>
          <w:i/>
          <w:iCs/>
          <w:lang w:eastAsia="zh-CN" w:bidi="th-TH"/>
        </w:rPr>
      </w:pPr>
      <w:r w:rsidRPr="003E5AEA">
        <w:rPr>
          <w:rFonts w:eastAsiaTheme="minorEastAsia"/>
          <w:i/>
          <w:iCs/>
          <w:lang w:eastAsia="zh-CN" w:bidi="th-TH"/>
        </w:rPr>
        <w:t>What are the national frequency allocations with</w:t>
      </w:r>
      <w:r w:rsidRPr="003E5AEA">
        <w:rPr>
          <w:rFonts w:eastAsia="MS Mincho"/>
          <w:i/>
          <w:iCs/>
          <w:lang w:eastAsia="ja-JP" w:bidi="th-TH"/>
        </w:rPr>
        <w:t xml:space="preserve">in </w:t>
      </w:r>
      <w:r w:rsidRPr="003E5AEA">
        <w:rPr>
          <w:rFonts w:eastAsiaTheme="minorEastAsia"/>
          <w:i/>
          <w:iCs/>
          <w:lang w:eastAsia="zh-CN" w:bidi="th-TH"/>
        </w:rPr>
        <w:t xml:space="preserve">the </w:t>
      </w:r>
      <w:r w:rsidRPr="003E5AEA">
        <w:rPr>
          <w:rFonts w:eastAsia="MS Mincho"/>
          <w:i/>
          <w:iCs/>
          <w:lang w:eastAsia="ja-JP" w:bidi="th-TH"/>
        </w:rPr>
        <w:t>13.75-14 GHz band in your country?</w:t>
      </w:r>
      <w:r w:rsidRPr="003E5AEA">
        <w:rPr>
          <w:rFonts w:eastAsiaTheme="minorEastAsia"/>
          <w:i/>
          <w:iCs/>
          <w:lang w:eastAsia="zh-CN" w:bidi="th-TH"/>
        </w:rPr>
        <w:t xml:space="preserve"> What is the regulation especially the specific on the service operations in your country (</w:t>
      </w:r>
      <w:r w:rsidR="00880597" w:rsidRPr="003E5AEA">
        <w:rPr>
          <w:rFonts w:eastAsiaTheme="minorEastAsia"/>
          <w:i/>
          <w:iCs/>
          <w:lang w:eastAsia="zh-CN" w:bidi="th-TH"/>
        </w:rPr>
        <w:t>e.g.,</w:t>
      </w:r>
      <w:r w:rsidRPr="003E5AEA">
        <w:rPr>
          <w:rFonts w:eastAsiaTheme="minorEastAsia"/>
          <w:i/>
          <w:iCs/>
          <w:lang w:eastAsia="zh-CN" w:bidi="th-TH"/>
        </w:rPr>
        <w:t xml:space="preserve"> internal country footnote, specific regulation, guideline for application)?   </w:t>
      </w:r>
    </w:p>
    <w:p w14:paraId="1B852B54" w14:textId="77777777" w:rsidR="00777352" w:rsidRPr="003E5AEA" w:rsidRDefault="00777352" w:rsidP="00777352">
      <w:pPr>
        <w:tabs>
          <w:tab w:val="left" w:pos="0"/>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bl>
      <w:tblPr>
        <w:tblStyle w:val="TableGrid"/>
        <w:tblW w:w="0" w:type="auto"/>
        <w:tblInd w:w="108" w:type="dxa"/>
        <w:tblLook w:val="04A0" w:firstRow="1" w:lastRow="0" w:firstColumn="1" w:lastColumn="0" w:noHBand="0" w:noVBand="1"/>
      </w:tblPr>
      <w:tblGrid>
        <w:gridCol w:w="359"/>
        <w:gridCol w:w="2745"/>
        <w:gridCol w:w="3246"/>
        <w:gridCol w:w="2846"/>
      </w:tblGrid>
      <w:tr w:rsidR="003E5AEA" w:rsidRPr="003E5AEA" w14:paraId="1B852B59" w14:textId="77777777" w:rsidTr="003E5AEA">
        <w:tc>
          <w:tcPr>
            <w:tcW w:w="359" w:type="dxa"/>
            <w:shd w:val="clear" w:color="auto" w:fill="D9D9D9" w:themeFill="background1" w:themeFillShade="D9"/>
          </w:tcPr>
          <w:p w14:paraId="1B852B55" w14:textId="77777777" w:rsidR="003E5AEA" w:rsidRPr="003E5AEA" w:rsidRDefault="003E5AEA" w:rsidP="003E5AEA">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c>
          <w:tcPr>
            <w:tcW w:w="2745" w:type="dxa"/>
            <w:shd w:val="clear" w:color="auto" w:fill="D9D9D9" w:themeFill="background1" w:themeFillShade="D9"/>
          </w:tcPr>
          <w:p w14:paraId="1B852B56" w14:textId="77777777" w:rsidR="003E5AEA" w:rsidRPr="003E5AEA" w:rsidRDefault="003E5AEA" w:rsidP="003E5AEA">
            <w:pPr>
              <w:tabs>
                <w:tab w:val="left" w:pos="794"/>
                <w:tab w:val="left" w:pos="1191"/>
                <w:tab w:val="left" w:pos="1588"/>
                <w:tab w:val="left" w:pos="1985"/>
              </w:tabs>
              <w:overflowPunct w:val="0"/>
              <w:autoSpaceDE w:val="0"/>
              <w:autoSpaceDN w:val="0"/>
              <w:adjustRightInd w:val="0"/>
              <w:jc w:val="both"/>
              <w:textAlignment w:val="baseline"/>
              <w:rPr>
                <w:rFonts w:eastAsiaTheme="minorEastAsia"/>
                <w:b/>
                <w:bCs/>
                <w:lang w:eastAsia="zh-CN" w:bidi="th-TH"/>
              </w:rPr>
            </w:pPr>
            <w:r w:rsidRPr="003E5AEA">
              <w:rPr>
                <w:rFonts w:eastAsiaTheme="minorEastAsia"/>
                <w:b/>
                <w:bCs/>
                <w:lang w:eastAsia="zh-CN"/>
              </w:rPr>
              <w:t xml:space="preserve">Allocations </w:t>
            </w:r>
          </w:p>
        </w:tc>
        <w:tc>
          <w:tcPr>
            <w:tcW w:w="3246" w:type="dxa"/>
            <w:shd w:val="clear" w:color="auto" w:fill="D9D9D9" w:themeFill="background1" w:themeFillShade="D9"/>
          </w:tcPr>
          <w:p w14:paraId="1B852B57" w14:textId="6099D667" w:rsidR="003E5AEA" w:rsidRPr="003E5AEA" w:rsidRDefault="003E5AEA" w:rsidP="003E5AEA">
            <w:pPr>
              <w:tabs>
                <w:tab w:val="left" w:pos="794"/>
                <w:tab w:val="left" w:pos="1191"/>
                <w:tab w:val="left" w:pos="1588"/>
                <w:tab w:val="left" w:pos="1985"/>
              </w:tabs>
              <w:overflowPunct w:val="0"/>
              <w:autoSpaceDE w:val="0"/>
              <w:autoSpaceDN w:val="0"/>
              <w:adjustRightInd w:val="0"/>
              <w:jc w:val="both"/>
              <w:textAlignment w:val="baseline"/>
              <w:rPr>
                <w:rFonts w:eastAsiaTheme="minorEastAsia"/>
                <w:b/>
                <w:bCs/>
                <w:lang w:eastAsia="zh-CN" w:bidi="th-TH"/>
              </w:rPr>
            </w:pPr>
            <w:r>
              <w:rPr>
                <w:rFonts w:eastAsiaTheme="minorEastAsia"/>
                <w:b/>
                <w:bCs/>
                <w:lang w:eastAsia="zh-CN" w:bidi="th-TH"/>
              </w:rPr>
              <w:t>F</w:t>
            </w:r>
            <w:r w:rsidRPr="003E5AEA">
              <w:rPr>
                <w:rFonts w:eastAsiaTheme="minorEastAsia"/>
                <w:b/>
                <w:bCs/>
                <w:lang w:eastAsia="zh-CN" w:bidi="th-TH"/>
              </w:rPr>
              <w:t xml:space="preserve">requency </w:t>
            </w:r>
            <w:r>
              <w:rPr>
                <w:rFonts w:eastAsiaTheme="minorEastAsia"/>
                <w:b/>
                <w:bCs/>
                <w:lang w:eastAsia="zh-CN" w:bidi="th-TH"/>
              </w:rPr>
              <w:t>range</w:t>
            </w:r>
            <w:r w:rsidRPr="003E5AEA">
              <w:rPr>
                <w:rFonts w:eastAsiaTheme="minorEastAsia"/>
                <w:b/>
                <w:bCs/>
                <w:lang w:eastAsia="zh-CN" w:bidi="th-TH"/>
              </w:rPr>
              <w:t xml:space="preserve"> </w:t>
            </w:r>
          </w:p>
        </w:tc>
        <w:tc>
          <w:tcPr>
            <w:tcW w:w="2846" w:type="dxa"/>
            <w:shd w:val="clear" w:color="auto" w:fill="D9D9D9" w:themeFill="background1" w:themeFillShade="D9"/>
          </w:tcPr>
          <w:p w14:paraId="1B852B58" w14:textId="77777777" w:rsidR="003E5AEA" w:rsidRPr="003E5AEA" w:rsidRDefault="003E5AEA" w:rsidP="003E5AEA">
            <w:pPr>
              <w:tabs>
                <w:tab w:val="left" w:pos="794"/>
                <w:tab w:val="left" w:pos="1191"/>
                <w:tab w:val="left" w:pos="1588"/>
                <w:tab w:val="left" w:pos="1985"/>
              </w:tabs>
              <w:overflowPunct w:val="0"/>
              <w:autoSpaceDE w:val="0"/>
              <w:autoSpaceDN w:val="0"/>
              <w:adjustRightInd w:val="0"/>
              <w:jc w:val="both"/>
              <w:textAlignment w:val="baseline"/>
              <w:rPr>
                <w:rFonts w:eastAsiaTheme="minorEastAsia"/>
                <w:b/>
                <w:bCs/>
                <w:lang w:eastAsia="zh-CN" w:bidi="th-TH"/>
              </w:rPr>
            </w:pPr>
            <w:r w:rsidRPr="003E5AEA">
              <w:rPr>
                <w:rFonts w:eastAsiaTheme="minorEastAsia"/>
                <w:b/>
                <w:bCs/>
                <w:lang w:eastAsia="zh-CN" w:bidi="th-TH"/>
              </w:rPr>
              <w:t>Specific Regulation</w:t>
            </w:r>
          </w:p>
        </w:tc>
      </w:tr>
      <w:tr w:rsidR="001A6A2C" w:rsidRPr="003E5AEA" w14:paraId="1B852B5E" w14:textId="77777777" w:rsidTr="003E5AEA">
        <w:tc>
          <w:tcPr>
            <w:tcW w:w="359" w:type="dxa"/>
          </w:tcPr>
          <w:p w14:paraId="1B852B5A" w14:textId="77777777" w:rsidR="001A6A2C" w:rsidRPr="003E5AEA" w:rsidRDefault="001A6A2C"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3E5AEA">
              <w:rPr>
                <w:rFonts w:eastAsiaTheme="minorEastAsia"/>
                <w:lang w:eastAsia="zh-CN" w:bidi="th-TH"/>
              </w:rPr>
              <w:t>1</w:t>
            </w:r>
          </w:p>
        </w:tc>
        <w:tc>
          <w:tcPr>
            <w:tcW w:w="2745" w:type="dxa"/>
          </w:tcPr>
          <w:p w14:paraId="1B852B5B" w14:textId="77777777" w:rsidR="001A6A2C" w:rsidRPr="003E5AEA" w:rsidRDefault="001A6A2C"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c>
          <w:tcPr>
            <w:tcW w:w="3246" w:type="dxa"/>
          </w:tcPr>
          <w:p w14:paraId="1B852B5C" w14:textId="77777777" w:rsidR="001A6A2C" w:rsidRPr="003E5AEA" w:rsidRDefault="001A6A2C"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c>
          <w:tcPr>
            <w:tcW w:w="2846" w:type="dxa"/>
          </w:tcPr>
          <w:p w14:paraId="1B852B5D" w14:textId="77777777" w:rsidR="001A6A2C" w:rsidRPr="003E5AEA" w:rsidRDefault="001A6A2C"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r>
      <w:tr w:rsidR="001A6A2C" w:rsidRPr="003E5AEA" w14:paraId="1B852B63" w14:textId="77777777" w:rsidTr="003E5AEA">
        <w:tc>
          <w:tcPr>
            <w:tcW w:w="359" w:type="dxa"/>
          </w:tcPr>
          <w:p w14:paraId="1B852B5F" w14:textId="77777777" w:rsidR="001A6A2C" w:rsidRPr="003E5AEA" w:rsidRDefault="001A6A2C"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3E5AEA">
              <w:rPr>
                <w:rFonts w:eastAsiaTheme="minorEastAsia"/>
                <w:lang w:eastAsia="zh-CN" w:bidi="th-TH"/>
              </w:rPr>
              <w:t>2</w:t>
            </w:r>
          </w:p>
        </w:tc>
        <w:tc>
          <w:tcPr>
            <w:tcW w:w="2745" w:type="dxa"/>
          </w:tcPr>
          <w:p w14:paraId="1B852B60" w14:textId="77777777" w:rsidR="001A6A2C" w:rsidRPr="003E5AEA" w:rsidRDefault="001A6A2C"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c>
          <w:tcPr>
            <w:tcW w:w="3246" w:type="dxa"/>
          </w:tcPr>
          <w:p w14:paraId="1B852B61" w14:textId="77777777" w:rsidR="001A6A2C" w:rsidRPr="003E5AEA" w:rsidRDefault="001A6A2C"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c>
          <w:tcPr>
            <w:tcW w:w="2846" w:type="dxa"/>
          </w:tcPr>
          <w:p w14:paraId="1B852B62" w14:textId="77777777" w:rsidR="001A6A2C" w:rsidRPr="003E5AEA" w:rsidRDefault="001A6A2C"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r>
    </w:tbl>
    <w:p w14:paraId="1B852B64" w14:textId="77777777" w:rsidR="001A6A2C" w:rsidRPr="003E5AEA" w:rsidRDefault="001A6A2C" w:rsidP="00777352">
      <w:pPr>
        <w:tabs>
          <w:tab w:val="left" w:pos="1191"/>
          <w:tab w:val="left" w:pos="1276"/>
          <w:tab w:val="left" w:pos="1588"/>
          <w:tab w:val="left" w:pos="1985"/>
        </w:tabs>
        <w:overflowPunct w:val="0"/>
        <w:autoSpaceDE w:val="0"/>
        <w:autoSpaceDN w:val="0"/>
        <w:adjustRightInd w:val="0"/>
        <w:ind w:left="1276" w:hanging="1276"/>
        <w:jc w:val="both"/>
        <w:textAlignment w:val="baseline"/>
        <w:rPr>
          <w:rFonts w:eastAsiaTheme="minorEastAsia"/>
          <w:b/>
          <w:lang w:eastAsia="zh-CN" w:bidi="th-TH"/>
        </w:rPr>
      </w:pPr>
    </w:p>
    <w:p w14:paraId="449810EC" w14:textId="139DC10C" w:rsidR="00B7511B" w:rsidRPr="003E5AEA" w:rsidRDefault="001A6A2C" w:rsidP="00F106ED">
      <w:pPr>
        <w:rPr>
          <w:rFonts w:eastAsia="MS Mincho"/>
          <w:b/>
          <w:i/>
          <w:iCs/>
          <w:lang w:eastAsia="ja-JP" w:bidi="th-TH"/>
        </w:rPr>
      </w:pPr>
      <w:r w:rsidRPr="003E5AEA">
        <w:rPr>
          <w:rFonts w:eastAsia="MS Mincho"/>
          <w:b/>
          <w:i/>
          <w:iCs/>
          <w:lang w:eastAsia="ja-JP" w:bidi="th-TH"/>
        </w:rPr>
        <w:t>Question 2:</w:t>
      </w:r>
    </w:p>
    <w:p w14:paraId="1B852B65" w14:textId="6678CFA6" w:rsidR="001A6A2C" w:rsidRPr="003E5AEA" w:rsidRDefault="001A6A2C" w:rsidP="00777352">
      <w:pPr>
        <w:tabs>
          <w:tab w:val="left" w:pos="0"/>
          <w:tab w:val="left" w:pos="1191"/>
          <w:tab w:val="left" w:pos="1588"/>
          <w:tab w:val="left" w:pos="1985"/>
        </w:tabs>
        <w:overflowPunct w:val="0"/>
        <w:autoSpaceDE w:val="0"/>
        <w:autoSpaceDN w:val="0"/>
        <w:adjustRightInd w:val="0"/>
        <w:jc w:val="both"/>
        <w:textAlignment w:val="baseline"/>
        <w:rPr>
          <w:rFonts w:eastAsia="MS Mincho"/>
          <w:i/>
          <w:iCs/>
          <w:lang w:eastAsia="ja-JP" w:bidi="th-TH"/>
        </w:rPr>
      </w:pPr>
      <w:r w:rsidRPr="003E5AEA">
        <w:rPr>
          <w:rFonts w:eastAsia="MS Mincho"/>
          <w:i/>
          <w:iCs/>
          <w:lang w:eastAsia="ja-JP" w:bidi="th-TH"/>
        </w:rPr>
        <w:t xml:space="preserve">What are current applications, including the applications plans based on the frequency allocation (e.g. fixed-satellite, radiolocation, space research, radionavigation, fixed and mobile services) as well as contact point (contact information of administrations and/or operator) if </w:t>
      </w:r>
      <w:r w:rsidR="00B7511B" w:rsidRPr="003E5AEA">
        <w:rPr>
          <w:rFonts w:eastAsia="MS Mincho"/>
          <w:i/>
          <w:iCs/>
          <w:lang w:eastAsia="ja-JP" w:bidi="th-TH"/>
        </w:rPr>
        <w:t>possible,</w:t>
      </w:r>
      <w:r w:rsidRPr="003E5AEA">
        <w:rPr>
          <w:rFonts w:eastAsia="MS Mincho"/>
          <w:i/>
          <w:iCs/>
          <w:lang w:eastAsia="ja-JP" w:bidi="th-TH"/>
        </w:rPr>
        <w:t xml:space="preserve"> in the 13.75-14 GHz band in your country? </w:t>
      </w:r>
    </w:p>
    <w:p w14:paraId="7A8104B3" w14:textId="77777777" w:rsidR="00C258EE" w:rsidRPr="003E5AEA" w:rsidRDefault="00C258EE" w:rsidP="00777352">
      <w:pPr>
        <w:tabs>
          <w:tab w:val="left" w:pos="0"/>
          <w:tab w:val="left" w:pos="1191"/>
          <w:tab w:val="left" w:pos="1588"/>
          <w:tab w:val="left" w:pos="1985"/>
        </w:tabs>
        <w:overflowPunct w:val="0"/>
        <w:autoSpaceDE w:val="0"/>
        <w:autoSpaceDN w:val="0"/>
        <w:adjustRightInd w:val="0"/>
        <w:jc w:val="both"/>
        <w:textAlignment w:val="baseline"/>
        <w:rPr>
          <w:rFonts w:eastAsia="MS Mincho"/>
          <w:b/>
          <w:lang w:eastAsia="ja-JP" w:bidi="th-TH"/>
        </w:rPr>
      </w:pPr>
    </w:p>
    <w:tbl>
      <w:tblPr>
        <w:tblStyle w:val="TableGrid"/>
        <w:tblW w:w="9360" w:type="dxa"/>
        <w:tblInd w:w="108" w:type="dxa"/>
        <w:tblLayout w:type="fixed"/>
        <w:tblLook w:val="04A0" w:firstRow="1" w:lastRow="0" w:firstColumn="1" w:lastColumn="0" w:noHBand="0" w:noVBand="1"/>
      </w:tblPr>
      <w:tblGrid>
        <w:gridCol w:w="360"/>
        <w:gridCol w:w="1710"/>
        <w:gridCol w:w="1800"/>
        <w:gridCol w:w="2160"/>
        <w:gridCol w:w="1751"/>
        <w:gridCol w:w="1579"/>
      </w:tblGrid>
      <w:tr w:rsidR="003E5AEA" w:rsidRPr="003E5AEA" w14:paraId="1B852B6C" w14:textId="77777777" w:rsidTr="00D63E11">
        <w:tc>
          <w:tcPr>
            <w:tcW w:w="360" w:type="dxa"/>
            <w:shd w:val="clear" w:color="auto" w:fill="D9D9D9" w:themeFill="background1" w:themeFillShade="D9"/>
          </w:tcPr>
          <w:p w14:paraId="1B852B66" w14:textId="77777777" w:rsidR="003E5AEA" w:rsidRPr="003E5AEA" w:rsidRDefault="003E5AEA" w:rsidP="003E5AEA">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c>
          <w:tcPr>
            <w:tcW w:w="1710" w:type="dxa"/>
            <w:shd w:val="clear" w:color="auto" w:fill="D9D9D9" w:themeFill="background1" w:themeFillShade="D9"/>
          </w:tcPr>
          <w:p w14:paraId="1B852B67" w14:textId="77777777" w:rsidR="003E5AEA" w:rsidRPr="003E5AEA" w:rsidRDefault="003E5AEA" w:rsidP="003E5AEA">
            <w:pPr>
              <w:tabs>
                <w:tab w:val="left" w:pos="794"/>
                <w:tab w:val="left" w:pos="1191"/>
                <w:tab w:val="left" w:pos="1588"/>
                <w:tab w:val="left" w:pos="1985"/>
              </w:tabs>
              <w:overflowPunct w:val="0"/>
              <w:autoSpaceDE w:val="0"/>
              <w:autoSpaceDN w:val="0"/>
              <w:adjustRightInd w:val="0"/>
              <w:textAlignment w:val="baseline"/>
              <w:rPr>
                <w:rFonts w:eastAsiaTheme="minorEastAsia"/>
                <w:b/>
                <w:bCs/>
                <w:lang w:eastAsia="zh-CN" w:bidi="th-TH"/>
              </w:rPr>
            </w:pPr>
            <w:r w:rsidRPr="003E5AEA">
              <w:rPr>
                <w:b/>
                <w:bCs/>
              </w:rPr>
              <w:t>Service</w:t>
            </w:r>
          </w:p>
        </w:tc>
        <w:tc>
          <w:tcPr>
            <w:tcW w:w="1800" w:type="dxa"/>
            <w:shd w:val="clear" w:color="auto" w:fill="D9D9D9" w:themeFill="background1" w:themeFillShade="D9"/>
          </w:tcPr>
          <w:p w14:paraId="1B852B68" w14:textId="38B5D0C1" w:rsidR="003E5AEA" w:rsidRPr="003E5AEA" w:rsidRDefault="003E5AEA" w:rsidP="003E5AEA">
            <w:pPr>
              <w:tabs>
                <w:tab w:val="left" w:pos="794"/>
                <w:tab w:val="left" w:pos="1191"/>
                <w:tab w:val="left" w:pos="1588"/>
                <w:tab w:val="left" w:pos="1985"/>
              </w:tabs>
              <w:overflowPunct w:val="0"/>
              <w:autoSpaceDE w:val="0"/>
              <w:autoSpaceDN w:val="0"/>
              <w:adjustRightInd w:val="0"/>
              <w:textAlignment w:val="baseline"/>
              <w:rPr>
                <w:rFonts w:eastAsiaTheme="minorEastAsia"/>
                <w:b/>
                <w:bCs/>
                <w:lang w:eastAsia="zh-CN" w:bidi="th-TH"/>
              </w:rPr>
            </w:pPr>
            <w:r>
              <w:rPr>
                <w:rFonts w:eastAsiaTheme="minorEastAsia"/>
                <w:b/>
                <w:bCs/>
                <w:lang w:eastAsia="zh-CN" w:bidi="th-TH"/>
              </w:rPr>
              <w:t>F</w:t>
            </w:r>
            <w:r w:rsidRPr="003E5AEA">
              <w:rPr>
                <w:rFonts w:eastAsiaTheme="minorEastAsia"/>
                <w:b/>
                <w:bCs/>
                <w:lang w:eastAsia="zh-CN" w:bidi="th-TH"/>
              </w:rPr>
              <w:t xml:space="preserve">requency </w:t>
            </w:r>
            <w:r>
              <w:rPr>
                <w:rFonts w:eastAsiaTheme="minorEastAsia"/>
                <w:b/>
                <w:bCs/>
                <w:lang w:eastAsia="zh-CN" w:bidi="th-TH"/>
              </w:rPr>
              <w:t>range</w:t>
            </w:r>
            <w:r w:rsidRPr="003E5AEA">
              <w:rPr>
                <w:rFonts w:eastAsiaTheme="minorEastAsia"/>
                <w:b/>
                <w:bCs/>
                <w:lang w:eastAsia="zh-CN" w:bidi="th-TH"/>
              </w:rPr>
              <w:t xml:space="preserve"> </w:t>
            </w:r>
          </w:p>
        </w:tc>
        <w:tc>
          <w:tcPr>
            <w:tcW w:w="2160" w:type="dxa"/>
            <w:shd w:val="clear" w:color="auto" w:fill="D9D9D9" w:themeFill="background1" w:themeFillShade="D9"/>
          </w:tcPr>
          <w:p w14:paraId="1B852B69" w14:textId="77777777" w:rsidR="003E5AEA" w:rsidRPr="003E5AEA" w:rsidRDefault="003E5AEA" w:rsidP="003E5AEA">
            <w:pPr>
              <w:tabs>
                <w:tab w:val="left" w:pos="794"/>
                <w:tab w:val="left" w:pos="1191"/>
                <w:tab w:val="left" w:pos="1588"/>
                <w:tab w:val="left" w:pos="1985"/>
              </w:tabs>
              <w:overflowPunct w:val="0"/>
              <w:autoSpaceDE w:val="0"/>
              <w:autoSpaceDN w:val="0"/>
              <w:adjustRightInd w:val="0"/>
              <w:textAlignment w:val="baseline"/>
              <w:rPr>
                <w:rFonts w:eastAsiaTheme="minorEastAsia"/>
                <w:b/>
                <w:bCs/>
                <w:lang w:eastAsia="zh-CN" w:bidi="th-TH"/>
              </w:rPr>
            </w:pPr>
            <w:r w:rsidRPr="003E5AEA">
              <w:rPr>
                <w:rFonts w:eastAsiaTheme="minorEastAsia"/>
                <w:b/>
                <w:bCs/>
                <w:lang w:eastAsia="zh-CN" w:bidi="th-TH"/>
              </w:rPr>
              <w:t>Current applications or plans</w:t>
            </w:r>
          </w:p>
        </w:tc>
        <w:tc>
          <w:tcPr>
            <w:tcW w:w="1751" w:type="dxa"/>
            <w:shd w:val="clear" w:color="auto" w:fill="D9D9D9" w:themeFill="background1" w:themeFillShade="D9"/>
          </w:tcPr>
          <w:p w14:paraId="1B852B6A" w14:textId="77777777" w:rsidR="003E5AEA" w:rsidRPr="003E5AEA" w:rsidRDefault="003E5AEA" w:rsidP="003E5AEA">
            <w:pPr>
              <w:tabs>
                <w:tab w:val="left" w:pos="794"/>
                <w:tab w:val="left" w:pos="1191"/>
                <w:tab w:val="left" w:pos="1588"/>
                <w:tab w:val="left" w:pos="1985"/>
              </w:tabs>
              <w:overflowPunct w:val="0"/>
              <w:autoSpaceDE w:val="0"/>
              <w:autoSpaceDN w:val="0"/>
              <w:adjustRightInd w:val="0"/>
              <w:textAlignment w:val="baseline"/>
              <w:rPr>
                <w:rFonts w:eastAsiaTheme="minorEastAsia"/>
                <w:b/>
                <w:bCs/>
                <w:lang w:eastAsia="zh-CN" w:bidi="th-TH"/>
              </w:rPr>
            </w:pPr>
            <w:r w:rsidRPr="003E5AEA">
              <w:rPr>
                <w:rFonts w:eastAsiaTheme="minorEastAsia"/>
                <w:b/>
                <w:bCs/>
                <w:lang w:eastAsia="zh-CN" w:bidi="th-TH"/>
              </w:rPr>
              <w:t xml:space="preserve">Protection requirement </w:t>
            </w:r>
          </w:p>
        </w:tc>
        <w:tc>
          <w:tcPr>
            <w:tcW w:w="1579" w:type="dxa"/>
            <w:shd w:val="clear" w:color="auto" w:fill="D9D9D9" w:themeFill="background1" w:themeFillShade="D9"/>
          </w:tcPr>
          <w:p w14:paraId="1B852B6B" w14:textId="77777777" w:rsidR="003E5AEA" w:rsidRPr="003E5AEA" w:rsidRDefault="003E5AEA" w:rsidP="003E5AEA">
            <w:pPr>
              <w:tabs>
                <w:tab w:val="left" w:pos="794"/>
                <w:tab w:val="left" w:pos="1191"/>
                <w:tab w:val="left" w:pos="1588"/>
                <w:tab w:val="left" w:pos="1985"/>
              </w:tabs>
              <w:overflowPunct w:val="0"/>
              <w:autoSpaceDE w:val="0"/>
              <w:autoSpaceDN w:val="0"/>
              <w:adjustRightInd w:val="0"/>
              <w:textAlignment w:val="baseline"/>
              <w:rPr>
                <w:rFonts w:eastAsiaTheme="minorEastAsia"/>
                <w:b/>
                <w:bCs/>
                <w:lang w:eastAsia="zh-CN" w:bidi="th-TH"/>
              </w:rPr>
            </w:pPr>
            <w:r w:rsidRPr="003E5AEA">
              <w:rPr>
                <w:rFonts w:eastAsiaTheme="minorEastAsia"/>
                <w:b/>
                <w:bCs/>
                <w:lang w:eastAsia="zh-CN" w:bidi="th-TH"/>
              </w:rPr>
              <w:t>Contact point (optional)</w:t>
            </w:r>
          </w:p>
        </w:tc>
      </w:tr>
      <w:tr w:rsidR="001A6A2C" w:rsidRPr="003E5AEA" w14:paraId="1B852B73" w14:textId="77777777" w:rsidTr="00D63E11">
        <w:tc>
          <w:tcPr>
            <w:tcW w:w="360" w:type="dxa"/>
          </w:tcPr>
          <w:p w14:paraId="1B852B6D" w14:textId="77777777" w:rsidR="001A6A2C" w:rsidRPr="003E5AEA" w:rsidRDefault="001A6A2C"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3E5AEA">
              <w:rPr>
                <w:rFonts w:eastAsiaTheme="minorEastAsia"/>
                <w:lang w:eastAsia="zh-CN" w:bidi="th-TH"/>
              </w:rPr>
              <w:t>1</w:t>
            </w:r>
          </w:p>
        </w:tc>
        <w:tc>
          <w:tcPr>
            <w:tcW w:w="1710" w:type="dxa"/>
          </w:tcPr>
          <w:p w14:paraId="1B852B6E" w14:textId="77777777" w:rsidR="001A6A2C" w:rsidRPr="003E5AEA" w:rsidRDefault="001A6A2C"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c>
          <w:tcPr>
            <w:tcW w:w="1800" w:type="dxa"/>
          </w:tcPr>
          <w:p w14:paraId="1B852B6F" w14:textId="77777777" w:rsidR="001A6A2C" w:rsidRPr="003E5AEA" w:rsidRDefault="001A6A2C"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c>
          <w:tcPr>
            <w:tcW w:w="2160" w:type="dxa"/>
          </w:tcPr>
          <w:p w14:paraId="1B852B70" w14:textId="77777777" w:rsidR="001A6A2C" w:rsidRPr="003E5AEA" w:rsidRDefault="001A6A2C"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c>
          <w:tcPr>
            <w:tcW w:w="1751" w:type="dxa"/>
          </w:tcPr>
          <w:p w14:paraId="1B852B71" w14:textId="77777777" w:rsidR="001A6A2C" w:rsidRPr="003E5AEA" w:rsidRDefault="001A6A2C"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c>
          <w:tcPr>
            <w:tcW w:w="1579" w:type="dxa"/>
          </w:tcPr>
          <w:p w14:paraId="1B852B72" w14:textId="77777777" w:rsidR="001A6A2C" w:rsidRPr="003E5AEA" w:rsidRDefault="001A6A2C"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r>
      <w:tr w:rsidR="001A6A2C" w:rsidRPr="003E5AEA" w14:paraId="1B852B7A" w14:textId="77777777" w:rsidTr="00D63E11">
        <w:tc>
          <w:tcPr>
            <w:tcW w:w="360" w:type="dxa"/>
          </w:tcPr>
          <w:p w14:paraId="1B852B74" w14:textId="77777777" w:rsidR="001A6A2C" w:rsidRPr="003E5AEA" w:rsidRDefault="001A6A2C"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3E5AEA">
              <w:rPr>
                <w:rFonts w:eastAsiaTheme="minorEastAsia"/>
                <w:lang w:eastAsia="zh-CN" w:bidi="th-TH"/>
              </w:rPr>
              <w:t>2</w:t>
            </w:r>
          </w:p>
        </w:tc>
        <w:tc>
          <w:tcPr>
            <w:tcW w:w="1710" w:type="dxa"/>
          </w:tcPr>
          <w:p w14:paraId="1B852B75" w14:textId="77777777" w:rsidR="001A6A2C" w:rsidRPr="003E5AEA" w:rsidRDefault="001A6A2C"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c>
          <w:tcPr>
            <w:tcW w:w="1800" w:type="dxa"/>
          </w:tcPr>
          <w:p w14:paraId="1B852B76" w14:textId="77777777" w:rsidR="001A6A2C" w:rsidRPr="003E5AEA" w:rsidRDefault="001A6A2C"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c>
          <w:tcPr>
            <w:tcW w:w="2160" w:type="dxa"/>
          </w:tcPr>
          <w:p w14:paraId="1B852B77" w14:textId="77777777" w:rsidR="001A6A2C" w:rsidRPr="003E5AEA" w:rsidRDefault="001A6A2C"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c>
          <w:tcPr>
            <w:tcW w:w="1751" w:type="dxa"/>
          </w:tcPr>
          <w:p w14:paraId="1B852B78" w14:textId="77777777" w:rsidR="001A6A2C" w:rsidRPr="003E5AEA" w:rsidRDefault="001A6A2C"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c>
          <w:tcPr>
            <w:tcW w:w="1579" w:type="dxa"/>
          </w:tcPr>
          <w:p w14:paraId="1B852B79" w14:textId="77777777" w:rsidR="001A6A2C" w:rsidRPr="003E5AEA" w:rsidRDefault="001A6A2C"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r>
    </w:tbl>
    <w:p w14:paraId="37AB513E" w14:textId="5BF77525" w:rsidR="00466331" w:rsidRPr="003E5AEA" w:rsidRDefault="00466331">
      <w:pPr>
        <w:rPr>
          <w:b/>
          <w:bCs/>
          <w:lang w:val="en-GB"/>
        </w:rPr>
      </w:pPr>
      <w:bookmarkStart w:id="8" w:name="_Toc414627214"/>
    </w:p>
    <w:p w14:paraId="4CBB017B" w14:textId="717A825F" w:rsidR="00663BA6" w:rsidRPr="00663BA6" w:rsidRDefault="00CB505B" w:rsidP="00663BA6">
      <w:pPr>
        <w:pStyle w:val="Heading1"/>
      </w:pPr>
      <w:r w:rsidRPr="003E5AEA">
        <w:t xml:space="preserve">The current </w:t>
      </w:r>
      <w:r w:rsidR="00477443" w:rsidRPr="003E5AEA">
        <w:t xml:space="preserve">national frequency </w:t>
      </w:r>
      <w:r w:rsidRPr="003E5AEA">
        <w:t xml:space="preserve">allocations of APT Members </w:t>
      </w:r>
      <w:r w:rsidR="001108FB" w:rsidRPr="003E5AEA">
        <w:t>in</w:t>
      </w:r>
      <w:r w:rsidRPr="003E5AEA">
        <w:t xml:space="preserve"> the frequency band 13.75-14 GHz</w:t>
      </w:r>
      <w:bookmarkStart w:id="9" w:name="_Toc414627215"/>
      <w:bookmarkEnd w:id="8"/>
    </w:p>
    <w:p w14:paraId="1B852B7E" w14:textId="789E7AFC" w:rsidR="003D7716" w:rsidRPr="003E5AEA" w:rsidRDefault="003D7716" w:rsidP="00663BA6">
      <w:pPr>
        <w:pStyle w:val="Header2"/>
        <w:tabs>
          <w:tab w:val="clear" w:pos="1134"/>
          <w:tab w:val="left" w:pos="720"/>
        </w:tabs>
        <w:ind w:hanging="8087"/>
        <w:rPr>
          <w:szCs w:val="24"/>
        </w:rPr>
      </w:pPr>
      <w:r w:rsidRPr="003E5AEA">
        <w:rPr>
          <w:szCs w:val="24"/>
        </w:rPr>
        <w:t>Australia</w:t>
      </w:r>
      <w:bookmarkEnd w:id="9"/>
    </w:p>
    <w:tbl>
      <w:tblPr>
        <w:tblStyle w:val="TableGrid"/>
        <w:tblW w:w="9517" w:type="dxa"/>
        <w:tblInd w:w="18" w:type="dxa"/>
        <w:tblLayout w:type="fixed"/>
        <w:tblLook w:val="04A0" w:firstRow="1" w:lastRow="0" w:firstColumn="1" w:lastColumn="0" w:noHBand="0" w:noVBand="1"/>
      </w:tblPr>
      <w:tblGrid>
        <w:gridCol w:w="288"/>
        <w:gridCol w:w="2839"/>
        <w:gridCol w:w="2160"/>
        <w:gridCol w:w="4230"/>
      </w:tblGrid>
      <w:tr w:rsidR="003E5AEA" w:rsidRPr="003E5AEA" w14:paraId="1B852B83" w14:textId="77777777" w:rsidTr="003E5AEA">
        <w:trPr>
          <w:trHeight w:val="144"/>
        </w:trPr>
        <w:tc>
          <w:tcPr>
            <w:tcW w:w="288" w:type="dxa"/>
            <w:shd w:val="clear" w:color="auto" w:fill="D9D9D9" w:themeFill="background1" w:themeFillShade="D9"/>
          </w:tcPr>
          <w:p w14:paraId="1B852B7F" w14:textId="77777777" w:rsidR="003E5AEA" w:rsidRPr="003E5AEA" w:rsidRDefault="003E5AEA" w:rsidP="003E5AEA">
            <w:pPr>
              <w:tabs>
                <w:tab w:val="left" w:pos="794"/>
                <w:tab w:val="left" w:pos="1191"/>
                <w:tab w:val="left" w:pos="1588"/>
                <w:tab w:val="left" w:pos="1985"/>
              </w:tabs>
              <w:overflowPunct w:val="0"/>
              <w:autoSpaceDE w:val="0"/>
              <w:autoSpaceDN w:val="0"/>
              <w:adjustRightInd w:val="0"/>
              <w:jc w:val="both"/>
              <w:textAlignment w:val="baseline"/>
              <w:rPr>
                <w:rFonts w:eastAsiaTheme="minorEastAsia"/>
                <w:b/>
                <w:bCs/>
                <w:lang w:eastAsia="zh-CN" w:bidi="th-TH"/>
              </w:rPr>
            </w:pPr>
          </w:p>
        </w:tc>
        <w:tc>
          <w:tcPr>
            <w:tcW w:w="2839" w:type="dxa"/>
            <w:shd w:val="clear" w:color="auto" w:fill="D9D9D9" w:themeFill="background1" w:themeFillShade="D9"/>
          </w:tcPr>
          <w:p w14:paraId="1B852B80" w14:textId="77777777" w:rsidR="003E5AEA" w:rsidRPr="003E5AEA" w:rsidRDefault="003E5AEA" w:rsidP="003E5AEA">
            <w:pPr>
              <w:tabs>
                <w:tab w:val="left" w:pos="794"/>
                <w:tab w:val="left" w:pos="1191"/>
                <w:tab w:val="left" w:pos="1588"/>
                <w:tab w:val="left" w:pos="1985"/>
              </w:tabs>
              <w:overflowPunct w:val="0"/>
              <w:autoSpaceDE w:val="0"/>
              <w:autoSpaceDN w:val="0"/>
              <w:adjustRightInd w:val="0"/>
              <w:jc w:val="both"/>
              <w:textAlignment w:val="baseline"/>
              <w:rPr>
                <w:rFonts w:eastAsiaTheme="minorEastAsia"/>
                <w:b/>
                <w:bCs/>
                <w:lang w:eastAsia="zh-CN" w:bidi="th-TH"/>
              </w:rPr>
            </w:pPr>
            <w:r w:rsidRPr="003E5AEA">
              <w:rPr>
                <w:rFonts w:eastAsiaTheme="minorEastAsia"/>
                <w:b/>
                <w:bCs/>
                <w:lang w:eastAsia="zh-CN"/>
              </w:rPr>
              <w:t xml:space="preserve">Allocations </w:t>
            </w:r>
          </w:p>
        </w:tc>
        <w:tc>
          <w:tcPr>
            <w:tcW w:w="2160" w:type="dxa"/>
            <w:shd w:val="clear" w:color="auto" w:fill="D9D9D9" w:themeFill="background1" w:themeFillShade="D9"/>
          </w:tcPr>
          <w:p w14:paraId="1B852B81" w14:textId="2476D161" w:rsidR="003E5AEA" w:rsidRPr="003E5AEA" w:rsidRDefault="003E5AEA" w:rsidP="003E5AEA">
            <w:pPr>
              <w:tabs>
                <w:tab w:val="left" w:pos="794"/>
                <w:tab w:val="left" w:pos="1191"/>
                <w:tab w:val="left" w:pos="1588"/>
                <w:tab w:val="left" w:pos="1985"/>
              </w:tabs>
              <w:overflowPunct w:val="0"/>
              <w:autoSpaceDE w:val="0"/>
              <w:autoSpaceDN w:val="0"/>
              <w:adjustRightInd w:val="0"/>
              <w:jc w:val="both"/>
              <w:textAlignment w:val="baseline"/>
              <w:rPr>
                <w:rFonts w:eastAsiaTheme="minorEastAsia"/>
                <w:b/>
                <w:bCs/>
                <w:lang w:eastAsia="zh-CN" w:bidi="th-TH"/>
              </w:rPr>
            </w:pPr>
            <w:r>
              <w:rPr>
                <w:rFonts w:eastAsiaTheme="minorEastAsia"/>
                <w:b/>
                <w:bCs/>
                <w:lang w:eastAsia="zh-CN" w:bidi="th-TH"/>
              </w:rPr>
              <w:t>F</w:t>
            </w:r>
            <w:r w:rsidRPr="003E5AEA">
              <w:rPr>
                <w:rFonts w:eastAsiaTheme="minorEastAsia"/>
                <w:b/>
                <w:bCs/>
                <w:lang w:eastAsia="zh-CN" w:bidi="th-TH"/>
              </w:rPr>
              <w:t xml:space="preserve">requency </w:t>
            </w:r>
            <w:r>
              <w:rPr>
                <w:rFonts w:eastAsiaTheme="minorEastAsia"/>
                <w:b/>
                <w:bCs/>
                <w:lang w:eastAsia="zh-CN" w:bidi="th-TH"/>
              </w:rPr>
              <w:t>range</w:t>
            </w:r>
            <w:r w:rsidRPr="003E5AEA">
              <w:rPr>
                <w:rFonts w:eastAsiaTheme="minorEastAsia"/>
                <w:b/>
                <w:bCs/>
                <w:lang w:eastAsia="zh-CN" w:bidi="th-TH"/>
              </w:rPr>
              <w:t xml:space="preserve"> </w:t>
            </w:r>
          </w:p>
        </w:tc>
        <w:tc>
          <w:tcPr>
            <w:tcW w:w="4230" w:type="dxa"/>
            <w:shd w:val="clear" w:color="auto" w:fill="D9D9D9" w:themeFill="background1" w:themeFillShade="D9"/>
          </w:tcPr>
          <w:p w14:paraId="1B852B82" w14:textId="77777777" w:rsidR="003E5AEA" w:rsidRPr="003E5AEA" w:rsidRDefault="003E5AEA" w:rsidP="003E5AEA">
            <w:pPr>
              <w:tabs>
                <w:tab w:val="left" w:pos="794"/>
                <w:tab w:val="left" w:pos="1191"/>
                <w:tab w:val="left" w:pos="1588"/>
                <w:tab w:val="left" w:pos="1985"/>
              </w:tabs>
              <w:overflowPunct w:val="0"/>
              <w:autoSpaceDE w:val="0"/>
              <w:autoSpaceDN w:val="0"/>
              <w:adjustRightInd w:val="0"/>
              <w:jc w:val="both"/>
              <w:textAlignment w:val="baseline"/>
              <w:rPr>
                <w:rFonts w:eastAsiaTheme="minorEastAsia"/>
                <w:b/>
                <w:bCs/>
                <w:lang w:eastAsia="zh-CN" w:bidi="th-TH"/>
              </w:rPr>
            </w:pPr>
            <w:r w:rsidRPr="003E5AEA">
              <w:rPr>
                <w:rFonts w:eastAsiaTheme="minorEastAsia"/>
                <w:b/>
                <w:bCs/>
                <w:lang w:eastAsia="zh-CN" w:bidi="th-TH"/>
              </w:rPr>
              <w:t>Specific Regulation</w:t>
            </w:r>
          </w:p>
        </w:tc>
      </w:tr>
      <w:tr w:rsidR="0034009A" w:rsidRPr="003E5AEA" w14:paraId="1B852B88" w14:textId="77777777" w:rsidTr="003E5AEA">
        <w:trPr>
          <w:trHeight w:val="144"/>
        </w:trPr>
        <w:tc>
          <w:tcPr>
            <w:tcW w:w="288" w:type="dxa"/>
          </w:tcPr>
          <w:p w14:paraId="1B852B84" w14:textId="77777777" w:rsidR="0034009A" w:rsidRPr="003E5AEA" w:rsidRDefault="0034009A" w:rsidP="0034009A">
            <w:pPr>
              <w:pStyle w:val="NoSpacing"/>
              <w:rPr>
                <w:sz w:val="24"/>
                <w:szCs w:val="24"/>
              </w:rPr>
            </w:pPr>
            <w:r w:rsidRPr="003E5AEA">
              <w:rPr>
                <w:sz w:val="24"/>
                <w:szCs w:val="24"/>
              </w:rPr>
              <w:t>1</w:t>
            </w:r>
          </w:p>
        </w:tc>
        <w:tc>
          <w:tcPr>
            <w:tcW w:w="2839" w:type="dxa"/>
          </w:tcPr>
          <w:p w14:paraId="1B852B85" w14:textId="0542379D" w:rsidR="0034009A" w:rsidRPr="003E5AEA" w:rsidRDefault="0034009A" w:rsidP="0034009A">
            <w:pPr>
              <w:pStyle w:val="NoSpacing"/>
              <w:rPr>
                <w:sz w:val="24"/>
                <w:szCs w:val="24"/>
              </w:rPr>
            </w:pPr>
            <w:r w:rsidRPr="003E5AEA">
              <w:rPr>
                <w:sz w:val="24"/>
                <w:szCs w:val="24"/>
              </w:rPr>
              <w:t>FIXED-SATELLITE (Earth</w:t>
            </w:r>
            <w:r w:rsidRPr="00357A15">
              <w:rPr>
                <w:sz w:val="24"/>
              </w:rPr>
              <w:t>-to-space)</w:t>
            </w:r>
          </w:p>
        </w:tc>
        <w:tc>
          <w:tcPr>
            <w:tcW w:w="2160" w:type="dxa"/>
          </w:tcPr>
          <w:p w14:paraId="1B852B86" w14:textId="3AF5C953" w:rsidR="0034009A" w:rsidRPr="003E5AEA" w:rsidRDefault="0034009A" w:rsidP="0034009A">
            <w:pPr>
              <w:pStyle w:val="NoSpacing"/>
              <w:rPr>
                <w:sz w:val="24"/>
                <w:szCs w:val="24"/>
              </w:rPr>
            </w:pPr>
            <w:r w:rsidRPr="00357A15">
              <w:rPr>
                <w:sz w:val="24"/>
              </w:rPr>
              <w:t>13.75-14.8 GHz</w:t>
            </w:r>
          </w:p>
        </w:tc>
        <w:tc>
          <w:tcPr>
            <w:tcW w:w="4230" w:type="dxa"/>
          </w:tcPr>
          <w:p w14:paraId="1B852B87" w14:textId="77777777" w:rsidR="0034009A" w:rsidRPr="003E5AEA" w:rsidRDefault="0034009A" w:rsidP="0034009A">
            <w:pPr>
              <w:pStyle w:val="NoSpacing"/>
              <w:rPr>
                <w:sz w:val="24"/>
                <w:szCs w:val="24"/>
              </w:rPr>
            </w:pPr>
            <w:r w:rsidRPr="003E5AEA">
              <w:rPr>
                <w:sz w:val="24"/>
                <w:szCs w:val="24"/>
              </w:rPr>
              <w:t>Not for ubiquitous use</w:t>
            </w:r>
          </w:p>
        </w:tc>
      </w:tr>
      <w:tr w:rsidR="0034009A" w:rsidRPr="003E5AEA" w14:paraId="1B852B8D" w14:textId="77777777" w:rsidTr="003E5AEA">
        <w:trPr>
          <w:trHeight w:val="144"/>
        </w:trPr>
        <w:tc>
          <w:tcPr>
            <w:tcW w:w="288" w:type="dxa"/>
          </w:tcPr>
          <w:p w14:paraId="1B852B89" w14:textId="77777777" w:rsidR="0034009A" w:rsidRPr="003E5AEA" w:rsidRDefault="0034009A" w:rsidP="0034009A">
            <w:pPr>
              <w:pStyle w:val="NoSpacing"/>
              <w:rPr>
                <w:sz w:val="24"/>
                <w:szCs w:val="24"/>
              </w:rPr>
            </w:pPr>
            <w:r w:rsidRPr="003E5AEA">
              <w:rPr>
                <w:sz w:val="24"/>
                <w:szCs w:val="24"/>
              </w:rPr>
              <w:t>2</w:t>
            </w:r>
          </w:p>
        </w:tc>
        <w:tc>
          <w:tcPr>
            <w:tcW w:w="2839" w:type="dxa"/>
          </w:tcPr>
          <w:p w14:paraId="1B852B8A" w14:textId="63BFD64A" w:rsidR="0034009A" w:rsidRPr="003E5AEA" w:rsidRDefault="0034009A" w:rsidP="0034009A">
            <w:pPr>
              <w:pStyle w:val="NoSpacing"/>
              <w:rPr>
                <w:sz w:val="24"/>
                <w:szCs w:val="24"/>
              </w:rPr>
            </w:pPr>
            <w:r w:rsidRPr="003E5AEA">
              <w:rPr>
                <w:sz w:val="24"/>
                <w:szCs w:val="24"/>
              </w:rPr>
              <w:t>RADIOLOCATION</w:t>
            </w:r>
          </w:p>
        </w:tc>
        <w:tc>
          <w:tcPr>
            <w:tcW w:w="2160" w:type="dxa"/>
          </w:tcPr>
          <w:p w14:paraId="1B852B8B" w14:textId="518CB6AA" w:rsidR="0034009A" w:rsidRPr="003E5AEA" w:rsidRDefault="0034009A" w:rsidP="0034009A">
            <w:pPr>
              <w:pStyle w:val="NoSpacing"/>
              <w:rPr>
                <w:sz w:val="24"/>
                <w:szCs w:val="24"/>
              </w:rPr>
            </w:pPr>
            <w:r w:rsidRPr="00357A15">
              <w:rPr>
                <w:sz w:val="24"/>
              </w:rPr>
              <w:t>13.</w:t>
            </w:r>
            <w:r w:rsidRPr="003E5AEA">
              <w:rPr>
                <w:sz w:val="24"/>
                <w:szCs w:val="24"/>
              </w:rPr>
              <w:t>75</w:t>
            </w:r>
            <w:r w:rsidRPr="00357A15">
              <w:rPr>
                <w:sz w:val="24"/>
              </w:rPr>
              <w:t>-14 GHz</w:t>
            </w:r>
          </w:p>
        </w:tc>
        <w:tc>
          <w:tcPr>
            <w:tcW w:w="4230" w:type="dxa"/>
          </w:tcPr>
          <w:p w14:paraId="1B852B8C" w14:textId="77777777" w:rsidR="0034009A" w:rsidRPr="003E5AEA" w:rsidRDefault="0034009A" w:rsidP="0034009A">
            <w:pPr>
              <w:pStyle w:val="NoSpacing"/>
              <w:rPr>
                <w:sz w:val="24"/>
                <w:szCs w:val="24"/>
              </w:rPr>
            </w:pPr>
            <w:r w:rsidRPr="003E5AEA">
              <w:rPr>
                <w:sz w:val="24"/>
                <w:szCs w:val="24"/>
              </w:rPr>
              <w:t>Government use only</w:t>
            </w:r>
          </w:p>
        </w:tc>
      </w:tr>
    </w:tbl>
    <w:p w14:paraId="1B852B8E" w14:textId="5C9D86DA" w:rsidR="003D7716" w:rsidRPr="003E5AEA" w:rsidRDefault="003D7716" w:rsidP="00777352">
      <w:pPr>
        <w:tabs>
          <w:tab w:val="left" w:pos="0"/>
        </w:tabs>
        <w:jc w:val="both"/>
        <w:rPr>
          <w:rFonts w:eastAsia="MS Mincho"/>
          <w:i/>
          <w:lang w:eastAsia="ja-JP" w:bidi="th-TH"/>
        </w:rPr>
      </w:pPr>
      <w:r w:rsidRPr="003E5AEA">
        <w:rPr>
          <w:rFonts w:eastAsia="MS Mincho"/>
          <w:i/>
          <w:lang w:eastAsia="ja-JP" w:bidi="th-TH"/>
        </w:rPr>
        <w:t>Note: There are also Australian secondary allocations to the Earth exploration-satellite service, standard frequency and time signal-satellite service (Earth-to-space) and the space research service.</w:t>
      </w:r>
    </w:p>
    <w:p w14:paraId="4E3F9713" w14:textId="77777777" w:rsidR="00EC0953" w:rsidRPr="003E5AEA" w:rsidRDefault="00EC0953" w:rsidP="00777352">
      <w:pPr>
        <w:tabs>
          <w:tab w:val="left" w:pos="0"/>
        </w:tabs>
        <w:jc w:val="both"/>
        <w:rPr>
          <w:rFonts w:eastAsia="MS Mincho"/>
          <w:i/>
          <w:lang w:eastAsia="ja-JP" w:bidi="th-TH"/>
        </w:rPr>
      </w:pPr>
    </w:p>
    <w:p w14:paraId="1B852B90" w14:textId="77777777" w:rsidR="006232FF" w:rsidRPr="003E5AEA" w:rsidRDefault="006232FF" w:rsidP="00357A15">
      <w:pPr>
        <w:pStyle w:val="Header2"/>
        <w:tabs>
          <w:tab w:val="clear" w:pos="1134"/>
          <w:tab w:val="left" w:pos="720"/>
        </w:tabs>
        <w:ind w:hanging="8087"/>
        <w:rPr>
          <w:szCs w:val="24"/>
        </w:rPr>
      </w:pPr>
      <w:bookmarkStart w:id="10" w:name="_Toc414627216"/>
      <w:r w:rsidRPr="003E5AEA">
        <w:rPr>
          <w:szCs w:val="24"/>
        </w:rPr>
        <w:t>Bhutan</w:t>
      </w:r>
      <w:bookmarkEnd w:id="10"/>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
        <w:gridCol w:w="2857"/>
        <w:gridCol w:w="2160"/>
        <w:gridCol w:w="4230"/>
      </w:tblGrid>
      <w:tr w:rsidR="003E5AEA" w:rsidRPr="003E5AEA" w14:paraId="1B852B95" w14:textId="77777777" w:rsidTr="003E5AEA">
        <w:tc>
          <w:tcPr>
            <w:tcW w:w="288" w:type="dxa"/>
            <w:shd w:val="clear" w:color="auto" w:fill="D9D9D9" w:themeFill="background1" w:themeFillShade="D9"/>
          </w:tcPr>
          <w:p w14:paraId="1B852B91" w14:textId="77777777" w:rsidR="003E5AEA" w:rsidRPr="003E5AEA" w:rsidRDefault="003E5AEA" w:rsidP="003E5AEA">
            <w:pPr>
              <w:tabs>
                <w:tab w:val="left" w:pos="794"/>
                <w:tab w:val="left" w:pos="1191"/>
                <w:tab w:val="left" w:pos="1588"/>
                <w:tab w:val="left" w:pos="1985"/>
              </w:tabs>
              <w:overflowPunct w:val="0"/>
              <w:autoSpaceDE w:val="0"/>
              <w:autoSpaceDN w:val="0"/>
              <w:adjustRightInd w:val="0"/>
              <w:jc w:val="both"/>
              <w:textAlignment w:val="baseline"/>
              <w:rPr>
                <w:rFonts w:eastAsiaTheme="minorEastAsia"/>
                <w:b/>
                <w:bCs/>
                <w:lang w:eastAsia="zh-CN"/>
              </w:rPr>
            </w:pPr>
          </w:p>
        </w:tc>
        <w:tc>
          <w:tcPr>
            <w:tcW w:w="2857" w:type="dxa"/>
            <w:shd w:val="clear" w:color="auto" w:fill="D9D9D9" w:themeFill="background1" w:themeFillShade="D9"/>
          </w:tcPr>
          <w:p w14:paraId="1B852B92" w14:textId="77777777" w:rsidR="003E5AEA" w:rsidRPr="003E5AEA" w:rsidRDefault="003E5AEA" w:rsidP="003E5AEA">
            <w:pPr>
              <w:tabs>
                <w:tab w:val="left" w:pos="794"/>
                <w:tab w:val="left" w:pos="1191"/>
                <w:tab w:val="left" w:pos="1588"/>
                <w:tab w:val="left" w:pos="1985"/>
              </w:tabs>
              <w:overflowPunct w:val="0"/>
              <w:autoSpaceDE w:val="0"/>
              <w:autoSpaceDN w:val="0"/>
              <w:adjustRightInd w:val="0"/>
              <w:jc w:val="both"/>
              <w:textAlignment w:val="baseline"/>
              <w:rPr>
                <w:rFonts w:eastAsiaTheme="minorEastAsia"/>
                <w:b/>
                <w:bCs/>
                <w:lang w:eastAsia="zh-CN"/>
              </w:rPr>
            </w:pPr>
            <w:r w:rsidRPr="003E5AEA">
              <w:rPr>
                <w:rFonts w:eastAsiaTheme="minorEastAsia"/>
                <w:b/>
                <w:bCs/>
                <w:lang w:eastAsia="zh-CN"/>
              </w:rPr>
              <w:t xml:space="preserve">Allocations </w:t>
            </w:r>
          </w:p>
        </w:tc>
        <w:tc>
          <w:tcPr>
            <w:tcW w:w="2160" w:type="dxa"/>
            <w:shd w:val="clear" w:color="auto" w:fill="D9D9D9" w:themeFill="background1" w:themeFillShade="D9"/>
          </w:tcPr>
          <w:p w14:paraId="1B852B93" w14:textId="6C316D5F" w:rsidR="003E5AEA" w:rsidRPr="003E5AEA" w:rsidRDefault="003E5AEA" w:rsidP="003E5AEA">
            <w:pPr>
              <w:tabs>
                <w:tab w:val="left" w:pos="794"/>
                <w:tab w:val="left" w:pos="1191"/>
                <w:tab w:val="left" w:pos="1588"/>
                <w:tab w:val="left" w:pos="1985"/>
              </w:tabs>
              <w:overflowPunct w:val="0"/>
              <w:autoSpaceDE w:val="0"/>
              <w:autoSpaceDN w:val="0"/>
              <w:adjustRightInd w:val="0"/>
              <w:jc w:val="both"/>
              <w:textAlignment w:val="baseline"/>
              <w:rPr>
                <w:rFonts w:eastAsiaTheme="minorEastAsia"/>
                <w:b/>
                <w:bCs/>
                <w:lang w:eastAsia="zh-CN"/>
              </w:rPr>
            </w:pPr>
            <w:r>
              <w:rPr>
                <w:rFonts w:eastAsiaTheme="minorEastAsia"/>
                <w:b/>
                <w:bCs/>
                <w:lang w:eastAsia="zh-CN" w:bidi="th-TH"/>
              </w:rPr>
              <w:t>F</w:t>
            </w:r>
            <w:r w:rsidRPr="003E5AEA">
              <w:rPr>
                <w:rFonts w:eastAsiaTheme="minorEastAsia"/>
                <w:b/>
                <w:bCs/>
                <w:lang w:eastAsia="zh-CN" w:bidi="th-TH"/>
              </w:rPr>
              <w:t xml:space="preserve">requency </w:t>
            </w:r>
            <w:r>
              <w:rPr>
                <w:rFonts w:eastAsiaTheme="minorEastAsia"/>
                <w:b/>
                <w:bCs/>
                <w:lang w:eastAsia="zh-CN" w:bidi="th-TH"/>
              </w:rPr>
              <w:t>range</w:t>
            </w:r>
            <w:r w:rsidRPr="003E5AEA">
              <w:rPr>
                <w:rFonts w:eastAsiaTheme="minorEastAsia"/>
                <w:b/>
                <w:bCs/>
                <w:lang w:eastAsia="zh-CN" w:bidi="th-TH"/>
              </w:rPr>
              <w:t xml:space="preserve"> </w:t>
            </w:r>
          </w:p>
        </w:tc>
        <w:tc>
          <w:tcPr>
            <w:tcW w:w="4230" w:type="dxa"/>
            <w:shd w:val="clear" w:color="auto" w:fill="D9D9D9" w:themeFill="background1" w:themeFillShade="D9"/>
          </w:tcPr>
          <w:p w14:paraId="1B852B94" w14:textId="77777777" w:rsidR="003E5AEA" w:rsidRPr="003E5AEA" w:rsidRDefault="003E5AEA" w:rsidP="003E5AEA">
            <w:pPr>
              <w:tabs>
                <w:tab w:val="left" w:pos="794"/>
                <w:tab w:val="left" w:pos="1191"/>
                <w:tab w:val="left" w:pos="1588"/>
                <w:tab w:val="left" w:pos="1985"/>
              </w:tabs>
              <w:overflowPunct w:val="0"/>
              <w:autoSpaceDE w:val="0"/>
              <w:autoSpaceDN w:val="0"/>
              <w:adjustRightInd w:val="0"/>
              <w:jc w:val="both"/>
              <w:textAlignment w:val="baseline"/>
              <w:rPr>
                <w:rFonts w:eastAsiaTheme="minorEastAsia"/>
                <w:b/>
                <w:bCs/>
                <w:lang w:eastAsia="zh-CN"/>
              </w:rPr>
            </w:pPr>
            <w:r w:rsidRPr="003E5AEA">
              <w:rPr>
                <w:rFonts w:eastAsiaTheme="minorEastAsia"/>
                <w:b/>
                <w:bCs/>
                <w:lang w:eastAsia="zh-CN"/>
              </w:rPr>
              <w:t>Specific Regulation</w:t>
            </w:r>
          </w:p>
        </w:tc>
      </w:tr>
      <w:tr w:rsidR="003E5AEA" w:rsidRPr="003E5AEA" w14:paraId="1B852B9A" w14:textId="77777777" w:rsidTr="003E5AEA">
        <w:tc>
          <w:tcPr>
            <w:tcW w:w="288" w:type="dxa"/>
          </w:tcPr>
          <w:p w14:paraId="1B852B96" w14:textId="77777777" w:rsidR="003E5AEA" w:rsidRPr="003E5AEA" w:rsidRDefault="003E5AEA"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rPr>
            </w:pPr>
            <w:r w:rsidRPr="003E5AEA">
              <w:rPr>
                <w:rFonts w:eastAsiaTheme="minorEastAsia"/>
                <w:lang w:eastAsia="zh-CN"/>
              </w:rPr>
              <w:t>1</w:t>
            </w:r>
          </w:p>
        </w:tc>
        <w:tc>
          <w:tcPr>
            <w:tcW w:w="2857" w:type="dxa"/>
          </w:tcPr>
          <w:p w14:paraId="1B852B97" w14:textId="77777777" w:rsidR="003E5AEA" w:rsidRPr="003E5AEA" w:rsidRDefault="003E5AEA" w:rsidP="00880597">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rPr>
            </w:pPr>
            <w:r w:rsidRPr="003E5AEA">
              <w:rPr>
                <w:rFonts w:eastAsiaTheme="minorEastAsia"/>
                <w:lang w:eastAsia="zh-CN"/>
              </w:rPr>
              <w:t xml:space="preserve">Primary (Fixed Satellite and Radio location) </w:t>
            </w:r>
          </w:p>
        </w:tc>
        <w:tc>
          <w:tcPr>
            <w:tcW w:w="2160" w:type="dxa"/>
            <w:vMerge w:val="restart"/>
            <w:vAlign w:val="center"/>
          </w:tcPr>
          <w:p w14:paraId="1B852B98" w14:textId="77777777" w:rsidR="003E5AEA" w:rsidRPr="003E5AEA" w:rsidRDefault="003E5AEA"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rPr>
            </w:pPr>
            <w:r w:rsidRPr="003E5AEA">
              <w:rPr>
                <w:rFonts w:eastAsiaTheme="minorEastAsia"/>
                <w:lang w:eastAsia="zh-CN"/>
              </w:rPr>
              <w:t>13.75-14 GHz</w:t>
            </w:r>
          </w:p>
        </w:tc>
        <w:tc>
          <w:tcPr>
            <w:tcW w:w="4230" w:type="dxa"/>
            <w:vMerge w:val="restart"/>
            <w:vAlign w:val="center"/>
          </w:tcPr>
          <w:p w14:paraId="1B852B99" w14:textId="77777777" w:rsidR="003E5AEA" w:rsidRPr="003E5AEA" w:rsidRDefault="003E5AEA"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rPr>
            </w:pPr>
            <w:r w:rsidRPr="003E5AEA">
              <w:rPr>
                <w:rFonts w:eastAsiaTheme="minorEastAsia"/>
                <w:lang w:eastAsia="zh-CN"/>
              </w:rPr>
              <w:t>N/A</w:t>
            </w:r>
          </w:p>
        </w:tc>
      </w:tr>
      <w:tr w:rsidR="003E5AEA" w:rsidRPr="003E5AEA" w14:paraId="1B852B9F" w14:textId="77777777" w:rsidTr="003E5AEA">
        <w:tc>
          <w:tcPr>
            <w:tcW w:w="288" w:type="dxa"/>
          </w:tcPr>
          <w:p w14:paraId="1B852B9B" w14:textId="77777777" w:rsidR="003E5AEA" w:rsidRPr="003E5AEA" w:rsidRDefault="003E5AEA"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rPr>
            </w:pPr>
            <w:r w:rsidRPr="003E5AEA">
              <w:rPr>
                <w:rFonts w:eastAsiaTheme="minorEastAsia"/>
                <w:lang w:eastAsia="zh-CN"/>
              </w:rPr>
              <w:t>2</w:t>
            </w:r>
          </w:p>
        </w:tc>
        <w:tc>
          <w:tcPr>
            <w:tcW w:w="2857" w:type="dxa"/>
          </w:tcPr>
          <w:p w14:paraId="1B852B9C" w14:textId="77777777" w:rsidR="003E5AEA" w:rsidRPr="003E5AEA" w:rsidRDefault="003E5AEA" w:rsidP="00880597">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rPr>
            </w:pPr>
            <w:r w:rsidRPr="003E5AEA">
              <w:rPr>
                <w:rFonts w:eastAsiaTheme="minorEastAsia"/>
                <w:lang w:eastAsia="zh-CN"/>
              </w:rPr>
              <w:t>Secondary (Earth exploration satellite, Standard frequency and time signal satellite and Space research</w:t>
            </w:r>
          </w:p>
        </w:tc>
        <w:tc>
          <w:tcPr>
            <w:tcW w:w="2160" w:type="dxa"/>
            <w:vMerge/>
          </w:tcPr>
          <w:p w14:paraId="1B852B9D" w14:textId="77777777" w:rsidR="003E5AEA" w:rsidRPr="003E5AEA" w:rsidRDefault="003E5AEA"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rPr>
            </w:pPr>
          </w:p>
        </w:tc>
        <w:tc>
          <w:tcPr>
            <w:tcW w:w="4230" w:type="dxa"/>
            <w:vMerge/>
          </w:tcPr>
          <w:p w14:paraId="1B852B9E" w14:textId="77777777" w:rsidR="003E5AEA" w:rsidRPr="003E5AEA" w:rsidRDefault="003E5AEA"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rPr>
            </w:pPr>
          </w:p>
        </w:tc>
      </w:tr>
    </w:tbl>
    <w:p w14:paraId="46A413D8" w14:textId="77777777" w:rsidR="00EC0953" w:rsidRDefault="00EC0953" w:rsidP="00E539D9">
      <w:pPr>
        <w:pStyle w:val="Note2"/>
      </w:pPr>
      <w:bookmarkStart w:id="11" w:name="_Toc414627217"/>
    </w:p>
    <w:p w14:paraId="0E8CA206" w14:textId="4DC156F7" w:rsidR="00083B86" w:rsidRPr="003E5AEA" w:rsidRDefault="00083B86" w:rsidP="00357A15">
      <w:pPr>
        <w:pStyle w:val="Header2"/>
        <w:tabs>
          <w:tab w:val="clear" w:pos="1134"/>
          <w:tab w:val="left" w:pos="720"/>
        </w:tabs>
        <w:ind w:hanging="8087"/>
        <w:rPr>
          <w:szCs w:val="24"/>
        </w:rPr>
      </w:pPr>
      <w:r w:rsidRPr="003E5AEA">
        <w:rPr>
          <w:szCs w:val="24"/>
        </w:rPr>
        <w:lastRenderedPageBreak/>
        <w:t>Cambodia (Kingdom of)</w:t>
      </w:r>
    </w:p>
    <w:tbl>
      <w:tblPr>
        <w:tblStyle w:val="TableGrid"/>
        <w:tblW w:w="9535" w:type="dxa"/>
        <w:tblLook w:val="04A0" w:firstRow="1" w:lastRow="0" w:firstColumn="1" w:lastColumn="0" w:noHBand="0" w:noVBand="1"/>
      </w:tblPr>
      <w:tblGrid>
        <w:gridCol w:w="336"/>
        <w:gridCol w:w="2809"/>
        <w:gridCol w:w="2160"/>
        <w:gridCol w:w="4230"/>
      </w:tblGrid>
      <w:tr w:rsidR="0034009A" w:rsidRPr="003E5AEA" w14:paraId="41C18FCB" w14:textId="77777777" w:rsidTr="00C26425">
        <w:trPr>
          <w:trHeight w:val="338"/>
        </w:trPr>
        <w:tc>
          <w:tcPr>
            <w:tcW w:w="336" w:type="dxa"/>
            <w:shd w:val="clear" w:color="auto" w:fill="D9D9D9" w:themeFill="background1" w:themeFillShade="D9"/>
            <w:hideMark/>
          </w:tcPr>
          <w:p w14:paraId="6C3E2222" w14:textId="77777777" w:rsidR="0034009A" w:rsidRPr="003E5AEA" w:rsidRDefault="0034009A" w:rsidP="00C26425">
            <w:pPr>
              <w:jc w:val="both"/>
              <w:rPr>
                <w:b/>
                <w:bCs/>
              </w:rPr>
            </w:pPr>
            <w:r w:rsidRPr="003E5AEA">
              <w:rPr>
                <w:b/>
                <w:bCs/>
              </w:rPr>
              <w:t> </w:t>
            </w:r>
          </w:p>
        </w:tc>
        <w:tc>
          <w:tcPr>
            <w:tcW w:w="2809" w:type="dxa"/>
            <w:shd w:val="clear" w:color="auto" w:fill="D9D9D9" w:themeFill="background1" w:themeFillShade="D9"/>
            <w:hideMark/>
          </w:tcPr>
          <w:p w14:paraId="26B065D1"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b/>
                <w:bCs/>
                <w:lang w:eastAsia="zh-CN"/>
              </w:rPr>
            </w:pPr>
            <w:r w:rsidRPr="003E5AEA">
              <w:rPr>
                <w:rFonts w:eastAsiaTheme="minorEastAsia"/>
                <w:b/>
                <w:bCs/>
                <w:lang w:eastAsia="zh-CN"/>
              </w:rPr>
              <w:t xml:space="preserve">Allocations </w:t>
            </w:r>
          </w:p>
        </w:tc>
        <w:tc>
          <w:tcPr>
            <w:tcW w:w="2160" w:type="dxa"/>
            <w:shd w:val="clear" w:color="auto" w:fill="D9D9D9" w:themeFill="background1" w:themeFillShade="D9"/>
            <w:hideMark/>
          </w:tcPr>
          <w:p w14:paraId="583ED951"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b/>
                <w:bCs/>
                <w:lang w:eastAsia="zh-CN"/>
              </w:rPr>
            </w:pPr>
            <w:r>
              <w:rPr>
                <w:rFonts w:eastAsiaTheme="minorEastAsia"/>
                <w:b/>
                <w:bCs/>
                <w:lang w:eastAsia="zh-CN" w:bidi="th-TH"/>
              </w:rPr>
              <w:t>F</w:t>
            </w:r>
            <w:r w:rsidRPr="003E5AEA">
              <w:rPr>
                <w:rFonts w:eastAsiaTheme="minorEastAsia"/>
                <w:b/>
                <w:bCs/>
                <w:lang w:eastAsia="zh-CN" w:bidi="th-TH"/>
              </w:rPr>
              <w:t xml:space="preserve">requency </w:t>
            </w:r>
            <w:r>
              <w:rPr>
                <w:rFonts w:eastAsiaTheme="minorEastAsia"/>
                <w:b/>
                <w:bCs/>
                <w:lang w:eastAsia="zh-CN" w:bidi="th-TH"/>
              </w:rPr>
              <w:t>range</w:t>
            </w:r>
            <w:r w:rsidRPr="003E5AEA">
              <w:rPr>
                <w:rFonts w:eastAsiaTheme="minorEastAsia"/>
                <w:b/>
                <w:bCs/>
                <w:lang w:eastAsia="zh-CN" w:bidi="th-TH"/>
              </w:rPr>
              <w:t xml:space="preserve"> </w:t>
            </w:r>
          </w:p>
        </w:tc>
        <w:tc>
          <w:tcPr>
            <w:tcW w:w="4230" w:type="dxa"/>
            <w:shd w:val="clear" w:color="auto" w:fill="D9D9D9" w:themeFill="background1" w:themeFillShade="D9"/>
            <w:hideMark/>
          </w:tcPr>
          <w:p w14:paraId="7E23E2D2"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b/>
                <w:bCs/>
                <w:lang w:eastAsia="zh-CN"/>
              </w:rPr>
            </w:pPr>
            <w:r w:rsidRPr="003E5AEA">
              <w:rPr>
                <w:rFonts w:eastAsiaTheme="minorEastAsia"/>
                <w:b/>
                <w:bCs/>
                <w:lang w:eastAsia="zh-CN"/>
              </w:rPr>
              <w:t>Specific Regulation</w:t>
            </w:r>
          </w:p>
        </w:tc>
      </w:tr>
      <w:tr w:rsidR="0034009A" w:rsidRPr="003E5AEA" w14:paraId="5BB1F3E5" w14:textId="77777777" w:rsidTr="00C26425">
        <w:trPr>
          <w:trHeight w:val="338"/>
        </w:trPr>
        <w:tc>
          <w:tcPr>
            <w:tcW w:w="336" w:type="dxa"/>
            <w:hideMark/>
          </w:tcPr>
          <w:p w14:paraId="39B6422D" w14:textId="77777777" w:rsidR="0034009A" w:rsidRPr="003E5AEA" w:rsidRDefault="0034009A" w:rsidP="00C26425">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rPr>
            </w:pPr>
            <w:r w:rsidRPr="003E5AEA">
              <w:rPr>
                <w:rFonts w:eastAsiaTheme="minorEastAsia"/>
                <w:lang w:eastAsia="zh-CN"/>
              </w:rPr>
              <w:t>1</w:t>
            </w:r>
          </w:p>
        </w:tc>
        <w:tc>
          <w:tcPr>
            <w:tcW w:w="2809" w:type="dxa"/>
            <w:hideMark/>
          </w:tcPr>
          <w:p w14:paraId="2015939D"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rPr>
            </w:pPr>
            <w:r w:rsidRPr="003E5AEA">
              <w:rPr>
                <w:rFonts w:eastAsiaTheme="minorEastAsia"/>
                <w:lang w:eastAsia="zh-CN"/>
              </w:rPr>
              <w:t> FIXED-SATELLITE (Earth-to-space)</w:t>
            </w:r>
          </w:p>
        </w:tc>
        <w:tc>
          <w:tcPr>
            <w:tcW w:w="2160" w:type="dxa"/>
            <w:vMerge w:val="restart"/>
            <w:vAlign w:val="center"/>
            <w:hideMark/>
          </w:tcPr>
          <w:p w14:paraId="76CCAAA6"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rPr>
            </w:pPr>
            <w:r w:rsidRPr="003E5AEA">
              <w:rPr>
                <w:rFonts w:eastAsiaTheme="minorEastAsia"/>
                <w:lang w:eastAsia="zh-CN"/>
              </w:rPr>
              <w:t>13.75-14 GHz</w:t>
            </w:r>
          </w:p>
        </w:tc>
        <w:tc>
          <w:tcPr>
            <w:tcW w:w="4230" w:type="dxa"/>
            <w:vMerge w:val="restart"/>
            <w:vAlign w:val="center"/>
            <w:hideMark/>
          </w:tcPr>
          <w:p w14:paraId="24BBA07C"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rPr>
            </w:pPr>
            <w:r w:rsidRPr="003E5AEA">
              <w:rPr>
                <w:rFonts w:eastAsiaTheme="minorEastAsia"/>
                <w:lang w:eastAsia="zh-CN"/>
              </w:rPr>
              <w:t>No specific regulations RR footnote Nos. 5.484A, 5.502 and 5.503)</w:t>
            </w:r>
          </w:p>
          <w:p w14:paraId="4D088A64"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rPr>
            </w:pPr>
          </w:p>
        </w:tc>
      </w:tr>
      <w:tr w:rsidR="0034009A" w:rsidRPr="003E5AEA" w14:paraId="6CD3634B" w14:textId="77777777" w:rsidTr="00C26425">
        <w:trPr>
          <w:trHeight w:val="338"/>
        </w:trPr>
        <w:tc>
          <w:tcPr>
            <w:tcW w:w="336" w:type="dxa"/>
            <w:hideMark/>
          </w:tcPr>
          <w:p w14:paraId="54E682AA" w14:textId="77777777" w:rsidR="0034009A" w:rsidRPr="003E5AEA" w:rsidRDefault="0034009A" w:rsidP="00C26425">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rPr>
            </w:pPr>
            <w:r w:rsidRPr="003E5AEA">
              <w:rPr>
                <w:rFonts w:eastAsiaTheme="minorEastAsia"/>
                <w:lang w:eastAsia="zh-CN"/>
              </w:rPr>
              <w:t>2</w:t>
            </w:r>
          </w:p>
        </w:tc>
        <w:tc>
          <w:tcPr>
            <w:tcW w:w="2809" w:type="dxa"/>
            <w:hideMark/>
          </w:tcPr>
          <w:p w14:paraId="2A2F91DF"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rPr>
            </w:pPr>
            <w:r w:rsidRPr="003E5AEA">
              <w:rPr>
                <w:rFonts w:eastAsiaTheme="minorEastAsia"/>
                <w:lang w:eastAsia="zh-CN"/>
              </w:rPr>
              <w:t> RADIOLOCATION</w:t>
            </w:r>
          </w:p>
        </w:tc>
        <w:tc>
          <w:tcPr>
            <w:tcW w:w="2160" w:type="dxa"/>
            <w:vMerge/>
            <w:hideMark/>
          </w:tcPr>
          <w:p w14:paraId="7DFBD0E1" w14:textId="77777777" w:rsidR="0034009A" w:rsidRPr="003E5AEA" w:rsidRDefault="0034009A" w:rsidP="00C26425">
            <w:pPr>
              <w:jc w:val="both"/>
            </w:pPr>
          </w:p>
        </w:tc>
        <w:tc>
          <w:tcPr>
            <w:tcW w:w="4230" w:type="dxa"/>
            <w:vMerge/>
            <w:hideMark/>
          </w:tcPr>
          <w:p w14:paraId="408942C5" w14:textId="77777777" w:rsidR="0034009A" w:rsidRPr="003E5AEA" w:rsidRDefault="0034009A" w:rsidP="00C26425">
            <w:pPr>
              <w:jc w:val="both"/>
            </w:pPr>
          </w:p>
        </w:tc>
      </w:tr>
      <w:tr w:rsidR="0034009A" w:rsidRPr="003E5AEA" w14:paraId="5AB13A57" w14:textId="77777777" w:rsidTr="00C26425">
        <w:trPr>
          <w:trHeight w:val="338"/>
        </w:trPr>
        <w:tc>
          <w:tcPr>
            <w:tcW w:w="336" w:type="dxa"/>
          </w:tcPr>
          <w:p w14:paraId="04952B63" w14:textId="77777777" w:rsidR="0034009A" w:rsidRPr="003E5AEA" w:rsidRDefault="0034009A" w:rsidP="00C26425">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rPr>
            </w:pPr>
            <w:r w:rsidRPr="003E5AEA">
              <w:rPr>
                <w:rFonts w:eastAsiaTheme="minorEastAsia"/>
                <w:lang w:eastAsia="zh-CN"/>
              </w:rPr>
              <w:t>3</w:t>
            </w:r>
          </w:p>
        </w:tc>
        <w:tc>
          <w:tcPr>
            <w:tcW w:w="2809" w:type="dxa"/>
          </w:tcPr>
          <w:p w14:paraId="69AE213F"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rPr>
            </w:pPr>
            <w:r w:rsidRPr="003E5AEA">
              <w:rPr>
                <w:rFonts w:eastAsiaTheme="minorEastAsia"/>
                <w:lang w:eastAsia="zh-CN"/>
              </w:rPr>
              <w:t>Earth exploration-satellite</w:t>
            </w:r>
          </w:p>
        </w:tc>
        <w:tc>
          <w:tcPr>
            <w:tcW w:w="2160" w:type="dxa"/>
            <w:vMerge/>
          </w:tcPr>
          <w:p w14:paraId="583E5523" w14:textId="77777777" w:rsidR="0034009A" w:rsidRPr="003E5AEA" w:rsidRDefault="0034009A" w:rsidP="00C26425">
            <w:pPr>
              <w:jc w:val="both"/>
            </w:pPr>
          </w:p>
        </w:tc>
        <w:tc>
          <w:tcPr>
            <w:tcW w:w="4230" w:type="dxa"/>
            <w:vMerge/>
          </w:tcPr>
          <w:p w14:paraId="6A550517" w14:textId="77777777" w:rsidR="0034009A" w:rsidRPr="003E5AEA" w:rsidRDefault="0034009A" w:rsidP="00C26425">
            <w:pPr>
              <w:jc w:val="both"/>
            </w:pPr>
          </w:p>
        </w:tc>
      </w:tr>
      <w:tr w:rsidR="0034009A" w:rsidRPr="003E5AEA" w14:paraId="72245EE5" w14:textId="77777777" w:rsidTr="00C26425">
        <w:trPr>
          <w:trHeight w:val="338"/>
        </w:trPr>
        <w:tc>
          <w:tcPr>
            <w:tcW w:w="336" w:type="dxa"/>
          </w:tcPr>
          <w:p w14:paraId="5C180687" w14:textId="77777777" w:rsidR="0034009A" w:rsidRPr="003E5AEA" w:rsidRDefault="0034009A" w:rsidP="00C26425">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rPr>
            </w:pPr>
            <w:r w:rsidRPr="003E5AEA">
              <w:rPr>
                <w:rFonts w:eastAsiaTheme="minorEastAsia"/>
                <w:lang w:eastAsia="zh-CN"/>
              </w:rPr>
              <w:t>4</w:t>
            </w:r>
          </w:p>
        </w:tc>
        <w:tc>
          <w:tcPr>
            <w:tcW w:w="2809" w:type="dxa"/>
          </w:tcPr>
          <w:p w14:paraId="20BF4A9A"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rPr>
            </w:pPr>
            <w:r w:rsidRPr="003E5AEA">
              <w:rPr>
                <w:rFonts w:eastAsiaTheme="minorEastAsia"/>
                <w:lang w:eastAsia="zh-CN"/>
              </w:rPr>
              <w:t>Standard frequency and time signal-satellite (Earth-to-space)</w:t>
            </w:r>
          </w:p>
        </w:tc>
        <w:tc>
          <w:tcPr>
            <w:tcW w:w="2160" w:type="dxa"/>
            <w:vMerge/>
          </w:tcPr>
          <w:p w14:paraId="659DBC73" w14:textId="77777777" w:rsidR="0034009A" w:rsidRPr="003E5AEA" w:rsidRDefault="0034009A" w:rsidP="00C26425">
            <w:pPr>
              <w:jc w:val="both"/>
            </w:pPr>
          </w:p>
        </w:tc>
        <w:tc>
          <w:tcPr>
            <w:tcW w:w="4230" w:type="dxa"/>
            <w:vMerge/>
          </w:tcPr>
          <w:p w14:paraId="6F53850E" w14:textId="77777777" w:rsidR="0034009A" w:rsidRPr="003E5AEA" w:rsidRDefault="0034009A" w:rsidP="00C26425">
            <w:pPr>
              <w:jc w:val="both"/>
            </w:pPr>
          </w:p>
        </w:tc>
      </w:tr>
      <w:tr w:rsidR="0034009A" w:rsidRPr="003E5AEA" w14:paraId="4AE88B32" w14:textId="77777777" w:rsidTr="00C26425">
        <w:trPr>
          <w:trHeight w:val="311"/>
        </w:trPr>
        <w:tc>
          <w:tcPr>
            <w:tcW w:w="336" w:type="dxa"/>
          </w:tcPr>
          <w:p w14:paraId="78597E49" w14:textId="77777777" w:rsidR="0034009A" w:rsidRPr="003E5AEA" w:rsidRDefault="0034009A" w:rsidP="00C26425">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rPr>
            </w:pPr>
            <w:r w:rsidRPr="003E5AEA">
              <w:rPr>
                <w:rFonts w:eastAsiaTheme="minorEastAsia"/>
                <w:lang w:eastAsia="zh-CN"/>
              </w:rPr>
              <w:t>5</w:t>
            </w:r>
          </w:p>
        </w:tc>
        <w:tc>
          <w:tcPr>
            <w:tcW w:w="2809" w:type="dxa"/>
          </w:tcPr>
          <w:p w14:paraId="1C4EA38B"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rPr>
            </w:pPr>
            <w:r w:rsidRPr="003E5AEA">
              <w:rPr>
                <w:rFonts w:eastAsiaTheme="minorEastAsia"/>
                <w:lang w:eastAsia="zh-CN"/>
              </w:rPr>
              <w:t>Space research</w:t>
            </w:r>
          </w:p>
        </w:tc>
        <w:tc>
          <w:tcPr>
            <w:tcW w:w="2160" w:type="dxa"/>
            <w:vMerge/>
          </w:tcPr>
          <w:p w14:paraId="0FE4CA11" w14:textId="77777777" w:rsidR="0034009A" w:rsidRPr="003E5AEA" w:rsidRDefault="0034009A" w:rsidP="00C26425">
            <w:pPr>
              <w:jc w:val="both"/>
            </w:pPr>
          </w:p>
        </w:tc>
        <w:tc>
          <w:tcPr>
            <w:tcW w:w="4230" w:type="dxa"/>
            <w:vMerge/>
          </w:tcPr>
          <w:p w14:paraId="572894FD" w14:textId="77777777" w:rsidR="0034009A" w:rsidRPr="003E5AEA" w:rsidRDefault="0034009A" w:rsidP="00C26425">
            <w:pPr>
              <w:jc w:val="both"/>
            </w:pPr>
          </w:p>
        </w:tc>
      </w:tr>
    </w:tbl>
    <w:p w14:paraId="76D269D1" w14:textId="77777777" w:rsidR="00EC0953" w:rsidRPr="003E5AEA" w:rsidRDefault="00EC0953" w:rsidP="00083B86">
      <w:pPr>
        <w:tabs>
          <w:tab w:val="left" w:pos="0"/>
        </w:tabs>
        <w:jc w:val="both"/>
      </w:pPr>
    </w:p>
    <w:p w14:paraId="1B852BA1" w14:textId="31F3E4EB" w:rsidR="006232FF" w:rsidRPr="003E5AEA" w:rsidRDefault="006232FF" w:rsidP="00357A15">
      <w:pPr>
        <w:pStyle w:val="Header2"/>
        <w:tabs>
          <w:tab w:val="clear" w:pos="1134"/>
          <w:tab w:val="left" w:pos="720"/>
        </w:tabs>
        <w:ind w:hanging="8087"/>
        <w:rPr>
          <w:szCs w:val="24"/>
        </w:rPr>
      </w:pPr>
      <w:r w:rsidRPr="003E5AEA">
        <w:rPr>
          <w:szCs w:val="24"/>
        </w:rPr>
        <w:t>China (People’s Republic of)</w:t>
      </w:r>
      <w:bookmarkEnd w:id="11"/>
      <w:r w:rsidRPr="003E5AEA">
        <w:rPr>
          <w:szCs w:val="24"/>
        </w:rPr>
        <w:tab/>
      </w:r>
    </w:p>
    <w:tbl>
      <w:tblPr>
        <w:tblStyle w:val="TableGrid"/>
        <w:tblW w:w="9551" w:type="dxa"/>
        <w:tblLook w:val="04A0" w:firstRow="1" w:lastRow="0" w:firstColumn="1" w:lastColumn="0" w:noHBand="0" w:noVBand="1"/>
      </w:tblPr>
      <w:tblGrid>
        <w:gridCol w:w="336"/>
        <w:gridCol w:w="2809"/>
        <w:gridCol w:w="2160"/>
        <w:gridCol w:w="4246"/>
      </w:tblGrid>
      <w:tr w:rsidR="003E5AEA" w:rsidRPr="003E5AEA" w14:paraId="1B852BA6" w14:textId="77777777" w:rsidTr="003E5AEA">
        <w:trPr>
          <w:tblHeader/>
        </w:trPr>
        <w:tc>
          <w:tcPr>
            <w:tcW w:w="336" w:type="dxa"/>
            <w:shd w:val="clear" w:color="auto" w:fill="D9D9D9" w:themeFill="background1" w:themeFillShade="D9"/>
          </w:tcPr>
          <w:p w14:paraId="1B852BA2" w14:textId="77777777" w:rsidR="003E5AEA" w:rsidRPr="003E5AEA" w:rsidRDefault="003E5AEA" w:rsidP="003E5AEA">
            <w:pPr>
              <w:tabs>
                <w:tab w:val="left" w:pos="794"/>
                <w:tab w:val="left" w:pos="1191"/>
                <w:tab w:val="left" w:pos="1588"/>
                <w:tab w:val="left" w:pos="1985"/>
              </w:tabs>
              <w:jc w:val="both"/>
              <w:rPr>
                <w:rFonts w:eastAsiaTheme="minorEastAsia"/>
                <w:b/>
                <w:bCs/>
                <w:lang w:eastAsia="zh-CN" w:bidi="th-TH"/>
              </w:rPr>
            </w:pPr>
          </w:p>
        </w:tc>
        <w:tc>
          <w:tcPr>
            <w:tcW w:w="2809" w:type="dxa"/>
            <w:shd w:val="clear" w:color="auto" w:fill="D9D9D9" w:themeFill="background1" w:themeFillShade="D9"/>
          </w:tcPr>
          <w:p w14:paraId="1B852BA3" w14:textId="77777777" w:rsidR="003E5AEA" w:rsidRPr="003E5AEA" w:rsidRDefault="003E5AEA" w:rsidP="003E5AEA">
            <w:pPr>
              <w:tabs>
                <w:tab w:val="left" w:pos="794"/>
                <w:tab w:val="left" w:pos="1191"/>
                <w:tab w:val="left" w:pos="1588"/>
                <w:tab w:val="left" w:pos="1985"/>
              </w:tabs>
              <w:jc w:val="both"/>
              <w:rPr>
                <w:rFonts w:eastAsiaTheme="minorEastAsia"/>
                <w:b/>
                <w:bCs/>
                <w:lang w:eastAsia="zh-CN" w:bidi="th-TH"/>
              </w:rPr>
            </w:pPr>
            <w:r w:rsidRPr="003E5AEA">
              <w:rPr>
                <w:rFonts w:eastAsiaTheme="minorEastAsia"/>
                <w:b/>
                <w:bCs/>
                <w:lang w:eastAsia="zh-CN"/>
              </w:rPr>
              <w:t xml:space="preserve">Allocations </w:t>
            </w:r>
          </w:p>
        </w:tc>
        <w:tc>
          <w:tcPr>
            <w:tcW w:w="2160" w:type="dxa"/>
            <w:shd w:val="clear" w:color="auto" w:fill="D9D9D9" w:themeFill="background1" w:themeFillShade="D9"/>
          </w:tcPr>
          <w:p w14:paraId="1B852BA4" w14:textId="028A9D8A" w:rsidR="003E5AEA" w:rsidRPr="003E5AEA" w:rsidRDefault="003E5AEA" w:rsidP="003E5AEA">
            <w:pPr>
              <w:tabs>
                <w:tab w:val="left" w:pos="794"/>
                <w:tab w:val="left" w:pos="1191"/>
                <w:tab w:val="left" w:pos="1588"/>
                <w:tab w:val="left" w:pos="1985"/>
              </w:tabs>
              <w:jc w:val="both"/>
              <w:rPr>
                <w:rFonts w:eastAsiaTheme="minorEastAsia"/>
                <w:b/>
                <w:bCs/>
                <w:lang w:eastAsia="zh-CN" w:bidi="th-TH"/>
              </w:rPr>
            </w:pPr>
            <w:r>
              <w:rPr>
                <w:rFonts w:eastAsiaTheme="minorEastAsia"/>
                <w:b/>
                <w:bCs/>
                <w:lang w:eastAsia="zh-CN" w:bidi="th-TH"/>
              </w:rPr>
              <w:t>F</w:t>
            </w:r>
            <w:r w:rsidRPr="003E5AEA">
              <w:rPr>
                <w:rFonts w:eastAsiaTheme="minorEastAsia"/>
                <w:b/>
                <w:bCs/>
                <w:lang w:eastAsia="zh-CN" w:bidi="th-TH"/>
              </w:rPr>
              <w:t xml:space="preserve">requency </w:t>
            </w:r>
            <w:r>
              <w:rPr>
                <w:rFonts w:eastAsiaTheme="minorEastAsia"/>
                <w:b/>
                <w:bCs/>
                <w:lang w:eastAsia="zh-CN" w:bidi="th-TH"/>
              </w:rPr>
              <w:t>range</w:t>
            </w:r>
            <w:r w:rsidRPr="003E5AEA">
              <w:rPr>
                <w:rFonts w:eastAsiaTheme="minorEastAsia"/>
                <w:b/>
                <w:bCs/>
                <w:lang w:eastAsia="zh-CN" w:bidi="th-TH"/>
              </w:rPr>
              <w:t xml:space="preserve"> </w:t>
            </w:r>
          </w:p>
        </w:tc>
        <w:tc>
          <w:tcPr>
            <w:tcW w:w="4246" w:type="dxa"/>
            <w:shd w:val="clear" w:color="auto" w:fill="D9D9D9" w:themeFill="background1" w:themeFillShade="D9"/>
          </w:tcPr>
          <w:p w14:paraId="1B852BA5" w14:textId="77777777" w:rsidR="003E5AEA" w:rsidRPr="003E5AEA" w:rsidRDefault="003E5AEA" w:rsidP="003E5AEA">
            <w:pPr>
              <w:tabs>
                <w:tab w:val="left" w:pos="794"/>
                <w:tab w:val="left" w:pos="1191"/>
                <w:tab w:val="left" w:pos="1588"/>
                <w:tab w:val="left" w:pos="1985"/>
              </w:tabs>
              <w:jc w:val="both"/>
              <w:rPr>
                <w:rFonts w:eastAsiaTheme="minorEastAsia"/>
                <w:b/>
                <w:bCs/>
                <w:lang w:eastAsia="zh-CN" w:bidi="th-TH"/>
              </w:rPr>
            </w:pPr>
            <w:r w:rsidRPr="003E5AEA">
              <w:rPr>
                <w:rFonts w:eastAsiaTheme="minorEastAsia"/>
                <w:b/>
                <w:bCs/>
                <w:lang w:eastAsia="zh-CN" w:bidi="th-TH"/>
              </w:rPr>
              <w:t>Specific Regulation</w:t>
            </w:r>
          </w:p>
        </w:tc>
      </w:tr>
      <w:tr w:rsidR="006232FF" w:rsidRPr="003E5AEA" w14:paraId="1B852BAB" w14:textId="77777777" w:rsidTr="003E5AEA">
        <w:tc>
          <w:tcPr>
            <w:tcW w:w="336" w:type="dxa"/>
          </w:tcPr>
          <w:p w14:paraId="1B852BA7" w14:textId="77777777" w:rsidR="006232FF" w:rsidRPr="003E5AEA" w:rsidRDefault="006232FF" w:rsidP="00777352">
            <w:pPr>
              <w:tabs>
                <w:tab w:val="left" w:pos="794"/>
                <w:tab w:val="left" w:pos="1191"/>
                <w:tab w:val="left" w:pos="1588"/>
                <w:tab w:val="left" w:pos="1985"/>
              </w:tabs>
              <w:jc w:val="both"/>
              <w:rPr>
                <w:rFonts w:eastAsiaTheme="minorEastAsia"/>
                <w:lang w:eastAsia="zh-CN" w:bidi="th-TH"/>
              </w:rPr>
            </w:pPr>
            <w:r w:rsidRPr="003E5AEA">
              <w:rPr>
                <w:rFonts w:eastAsiaTheme="minorEastAsia"/>
                <w:lang w:eastAsia="zh-CN" w:bidi="th-TH"/>
              </w:rPr>
              <w:t>1</w:t>
            </w:r>
          </w:p>
        </w:tc>
        <w:tc>
          <w:tcPr>
            <w:tcW w:w="2809" w:type="dxa"/>
          </w:tcPr>
          <w:p w14:paraId="1B852BA8" w14:textId="798E7B48" w:rsidR="006232FF" w:rsidRPr="003E5AEA" w:rsidRDefault="006232FF" w:rsidP="00577C0F">
            <w:pPr>
              <w:tabs>
                <w:tab w:val="left" w:pos="794"/>
                <w:tab w:val="left" w:pos="1191"/>
                <w:tab w:val="left" w:pos="1588"/>
                <w:tab w:val="left" w:pos="1985"/>
              </w:tabs>
              <w:rPr>
                <w:rFonts w:eastAsiaTheme="minorEastAsia"/>
                <w:lang w:eastAsia="zh-CN" w:bidi="th-TH"/>
              </w:rPr>
            </w:pPr>
            <w:r w:rsidRPr="003E5AEA">
              <w:rPr>
                <w:rFonts w:eastAsiaTheme="minorEastAsia"/>
                <w:lang w:eastAsia="zh-CN" w:bidi="th-TH"/>
              </w:rPr>
              <w:t>FIXED-SATELLITE</w:t>
            </w:r>
            <w:r w:rsidR="00577C0F" w:rsidRPr="003E5AEA">
              <w:rPr>
                <w:rFonts w:eastAsiaTheme="minorEastAsia"/>
                <w:lang w:eastAsia="zh-CN" w:bidi="th-TH"/>
              </w:rPr>
              <w:t xml:space="preserve"> </w:t>
            </w:r>
            <w:r w:rsidRPr="003E5AEA">
              <w:rPr>
                <w:rFonts w:eastAsiaTheme="minorEastAsia"/>
                <w:lang w:eastAsia="zh-CN" w:bidi="th-TH"/>
              </w:rPr>
              <w:t>(Earth-to-space)</w:t>
            </w:r>
          </w:p>
        </w:tc>
        <w:tc>
          <w:tcPr>
            <w:tcW w:w="2160" w:type="dxa"/>
          </w:tcPr>
          <w:p w14:paraId="1B852BA9" w14:textId="77777777" w:rsidR="006232FF" w:rsidRPr="003E5AEA" w:rsidRDefault="006232FF" w:rsidP="00777352">
            <w:pPr>
              <w:tabs>
                <w:tab w:val="left" w:pos="794"/>
                <w:tab w:val="left" w:pos="1191"/>
                <w:tab w:val="left" w:pos="1588"/>
                <w:tab w:val="left" w:pos="1985"/>
              </w:tabs>
              <w:jc w:val="both"/>
              <w:rPr>
                <w:rFonts w:eastAsiaTheme="minorEastAsia"/>
                <w:lang w:eastAsia="zh-CN" w:bidi="th-TH"/>
              </w:rPr>
            </w:pPr>
            <w:r w:rsidRPr="003E5AEA">
              <w:rPr>
                <w:rFonts w:eastAsiaTheme="minorEastAsia"/>
                <w:lang w:eastAsia="zh-CN" w:bidi="th-TH"/>
              </w:rPr>
              <w:t>13.75-14 GHz</w:t>
            </w:r>
          </w:p>
        </w:tc>
        <w:tc>
          <w:tcPr>
            <w:tcW w:w="4246" w:type="dxa"/>
          </w:tcPr>
          <w:p w14:paraId="1B852BAA" w14:textId="77777777" w:rsidR="006232FF" w:rsidRPr="003E5AEA" w:rsidRDefault="006232FF" w:rsidP="00777352">
            <w:pPr>
              <w:tabs>
                <w:tab w:val="left" w:pos="794"/>
                <w:tab w:val="left" w:pos="1191"/>
                <w:tab w:val="left" w:pos="1588"/>
                <w:tab w:val="left" w:pos="1985"/>
              </w:tabs>
              <w:jc w:val="both"/>
              <w:rPr>
                <w:rFonts w:eastAsiaTheme="minorEastAsia"/>
                <w:lang w:eastAsia="zh-CN" w:bidi="th-TH"/>
              </w:rPr>
            </w:pPr>
            <w:r w:rsidRPr="003E5AEA">
              <w:rPr>
                <w:rFonts w:eastAsiaTheme="minorEastAsia"/>
                <w:lang w:eastAsia="zh-CN" w:bidi="th-TH"/>
              </w:rPr>
              <w:t>RR 5.502 5.503</w:t>
            </w:r>
          </w:p>
        </w:tc>
      </w:tr>
      <w:tr w:rsidR="006232FF" w:rsidRPr="003E5AEA" w14:paraId="1B852BB0" w14:textId="77777777" w:rsidTr="003E5AEA">
        <w:tc>
          <w:tcPr>
            <w:tcW w:w="336" w:type="dxa"/>
          </w:tcPr>
          <w:p w14:paraId="1B852BAC" w14:textId="77777777" w:rsidR="006232FF" w:rsidRPr="003E5AEA" w:rsidRDefault="006232FF" w:rsidP="00777352">
            <w:pPr>
              <w:tabs>
                <w:tab w:val="left" w:pos="794"/>
                <w:tab w:val="left" w:pos="1191"/>
                <w:tab w:val="left" w:pos="1588"/>
                <w:tab w:val="left" w:pos="1985"/>
              </w:tabs>
              <w:jc w:val="both"/>
              <w:rPr>
                <w:rFonts w:eastAsiaTheme="minorEastAsia"/>
                <w:lang w:eastAsia="zh-CN" w:bidi="th-TH"/>
              </w:rPr>
            </w:pPr>
            <w:r w:rsidRPr="003E5AEA">
              <w:rPr>
                <w:rFonts w:eastAsiaTheme="minorEastAsia"/>
                <w:lang w:eastAsia="zh-CN" w:bidi="th-TH"/>
              </w:rPr>
              <w:t>2</w:t>
            </w:r>
          </w:p>
        </w:tc>
        <w:tc>
          <w:tcPr>
            <w:tcW w:w="2809" w:type="dxa"/>
          </w:tcPr>
          <w:p w14:paraId="1B852BAD" w14:textId="77777777" w:rsidR="006232FF" w:rsidRPr="003E5AEA" w:rsidRDefault="006232FF" w:rsidP="00577C0F">
            <w:pPr>
              <w:tabs>
                <w:tab w:val="left" w:pos="794"/>
                <w:tab w:val="left" w:pos="1191"/>
                <w:tab w:val="left" w:pos="1588"/>
                <w:tab w:val="left" w:pos="1985"/>
              </w:tabs>
              <w:rPr>
                <w:rFonts w:eastAsiaTheme="minorEastAsia"/>
                <w:lang w:eastAsia="zh-CN" w:bidi="th-TH"/>
              </w:rPr>
            </w:pPr>
            <w:r w:rsidRPr="003E5AEA">
              <w:rPr>
                <w:rFonts w:eastAsiaTheme="minorEastAsia"/>
                <w:lang w:eastAsia="zh-CN" w:bidi="th-TH"/>
              </w:rPr>
              <w:t>RADIOLOCATION</w:t>
            </w:r>
          </w:p>
        </w:tc>
        <w:tc>
          <w:tcPr>
            <w:tcW w:w="2160" w:type="dxa"/>
          </w:tcPr>
          <w:p w14:paraId="1B852BAE" w14:textId="77777777" w:rsidR="006232FF" w:rsidRPr="003E5AEA" w:rsidRDefault="006232FF" w:rsidP="00777352">
            <w:pPr>
              <w:tabs>
                <w:tab w:val="left" w:pos="794"/>
                <w:tab w:val="left" w:pos="1191"/>
                <w:tab w:val="left" w:pos="1588"/>
                <w:tab w:val="left" w:pos="1985"/>
              </w:tabs>
              <w:jc w:val="both"/>
              <w:rPr>
                <w:rFonts w:eastAsiaTheme="minorEastAsia"/>
                <w:lang w:eastAsia="zh-CN" w:bidi="th-TH"/>
              </w:rPr>
            </w:pPr>
            <w:r w:rsidRPr="003E5AEA">
              <w:rPr>
                <w:rFonts w:eastAsiaTheme="minorEastAsia"/>
                <w:lang w:eastAsia="zh-CN" w:bidi="th-TH"/>
              </w:rPr>
              <w:t>13.75-14 GHz</w:t>
            </w:r>
          </w:p>
        </w:tc>
        <w:tc>
          <w:tcPr>
            <w:tcW w:w="4246" w:type="dxa"/>
          </w:tcPr>
          <w:p w14:paraId="1B852BAF" w14:textId="77777777" w:rsidR="006232FF" w:rsidRPr="003E5AEA" w:rsidRDefault="006232FF" w:rsidP="00777352">
            <w:pPr>
              <w:tabs>
                <w:tab w:val="left" w:pos="794"/>
                <w:tab w:val="left" w:pos="1191"/>
                <w:tab w:val="left" w:pos="1588"/>
                <w:tab w:val="left" w:pos="1985"/>
              </w:tabs>
              <w:jc w:val="both"/>
              <w:rPr>
                <w:rFonts w:eastAsiaTheme="minorEastAsia"/>
                <w:lang w:eastAsia="zh-CN" w:bidi="th-TH"/>
              </w:rPr>
            </w:pPr>
          </w:p>
        </w:tc>
      </w:tr>
      <w:tr w:rsidR="006232FF" w:rsidRPr="003E5AEA" w14:paraId="1B852BB5" w14:textId="77777777" w:rsidTr="003E5AEA">
        <w:tc>
          <w:tcPr>
            <w:tcW w:w="336" w:type="dxa"/>
          </w:tcPr>
          <w:p w14:paraId="1B852BB1" w14:textId="77777777" w:rsidR="006232FF" w:rsidRPr="003E5AEA" w:rsidRDefault="006232FF" w:rsidP="00777352">
            <w:pPr>
              <w:tabs>
                <w:tab w:val="left" w:pos="794"/>
                <w:tab w:val="left" w:pos="1191"/>
                <w:tab w:val="left" w:pos="1588"/>
                <w:tab w:val="left" w:pos="1985"/>
              </w:tabs>
              <w:jc w:val="both"/>
              <w:rPr>
                <w:rFonts w:eastAsiaTheme="minorEastAsia"/>
                <w:lang w:eastAsia="zh-CN" w:bidi="th-TH"/>
              </w:rPr>
            </w:pPr>
            <w:r w:rsidRPr="003E5AEA">
              <w:rPr>
                <w:rFonts w:eastAsiaTheme="minorEastAsia"/>
                <w:lang w:eastAsia="zh-CN" w:bidi="th-TH"/>
              </w:rPr>
              <w:t>3</w:t>
            </w:r>
          </w:p>
        </w:tc>
        <w:tc>
          <w:tcPr>
            <w:tcW w:w="2809" w:type="dxa"/>
          </w:tcPr>
          <w:p w14:paraId="1B852BB2" w14:textId="77777777" w:rsidR="006232FF" w:rsidRPr="003E5AEA" w:rsidRDefault="006232FF" w:rsidP="00577C0F">
            <w:pPr>
              <w:tabs>
                <w:tab w:val="left" w:pos="794"/>
                <w:tab w:val="left" w:pos="1191"/>
                <w:tab w:val="left" w:pos="1588"/>
                <w:tab w:val="left" w:pos="1985"/>
              </w:tabs>
              <w:rPr>
                <w:rFonts w:eastAsiaTheme="minorEastAsia"/>
                <w:lang w:eastAsia="zh-CN" w:bidi="th-TH"/>
              </w:rPr>
            </w:pPr>
            <w:r w:rsidRPr="003E5AEA">
              <w:rPr>
                <w:rFonts w:eastAsiaTheme="minorEastAsia"/>
                <w:lang w:eastAsia="zh-CN" w:bidi="th-TH"/>
              </w:rPr>
              <w:t>Earth exploration-satellite</w:t>
            </w:r>
          </w:p>
        </w:tc>
        <w:tc>
          <w:tcPr>
            <w:tcW w:w="2160" w:type="dxa"/>
          </w:tcPr>
          <w:p w14:paraId="1B852BB3" w14:textId="77777777" w:rsidR="006232FF" w:rsidRPr="003E5AEA" w:rsidRDefault="006232FF" w:rsidP="00777352">
            <w:pPr>
              <w:tabs>
                <w:tab w:val="left" w:pos="794"/>
                <w:tab w:val="left" w:pos="1191"/>
                <w:tab w:val="left" w:pos="1588"/>
                <w:tab w:val="left" w:pos="1985"/>
              </w:tabs>
              <w:jc w:val="both"/>
              <w:rPr>
                <w:rFonts w:eastAsiaTheme="minorEastAsia"/>
                <w:lang w:eastAsia="zh-CN" w:bidi="th-TH"/>
              </w:rPr>
            </w:pPr>
            <w:r w:rsidRPr="003E5AEA">
              <w:rPr>
                <w:rFonts w:eastAsiaTheme="minorEastAsia"/>
                <w:lang w:eastAsia="zh-CN" w:bidi="th-TH"/>
              </w:rPr>
              <w:t>13.75-14 GHz</w:t>
            </w:r>
          </w:p>
        </w:tc>
        <w:tc>
          <w:tcPr>
            <w:tcW w:w="4246" w:type="dxa"/>
          </w:tcPr>
          <w:p w14:paraId="1B852BB4" w14:textId="77777777" w:rsidR="006232FF" w:rsidRPr="003E5AEA" w:rsidRDefault="006232FF" w:rsidP="00777352">
            <w:pPr>
              <w:tabs>
                <w:tab w:val="left" w:pos="794"/>
                <w:tab w:val="left" w:pos="1191"/>
                <w:tab w:val="left" w:pos="1588"/>
                <w:tab w:val="left" w:pos="1985"/>
              </w:tabs>
              <w:jc w:val="both"/>
              <w:rPr>
                <w:rFonts w:eastAsiaTheme="minorEastAsia"/>
                <w:lang w:eastAsia="zh-CN" w:bidi="th-TH"/>
              </w:rPr>
            </w:pPr>
          </w:p>
        </w:tc>
      </w:tr>
      <w:tr w:rsidR="006232FF" w:rsidRPr="003E5AEA" w14:paraId="1B852BBA" w14:textId="77777777" w:rsidTr="003E5AEA">
        <w:tc>
          <w:tcPr>
            <w:tcW w:w="336" w:type="dxa"/>
          </w:tcPr>
          <w:p w14:paraId="1B852BB6" w14:textId="77777777" w:rsidR="006232FF" w:rsidRPr="003E5AEA" w:rsidRDefault="006232FF" w:rsidP="00777352">
            <w:pPr>
              <w:tabs>
                <w:tab w:val="left" w:pos="794"/>
                <w:tab w:val="left" w:pos="1191"/>
                <w:tab w:val="left" w:pos="1588"/>
                <w:tab w:val="left" w:pos="1985"/>
              </w:tabs>
              <w:jc w:val="both"/>
              <w:rPr>
                <w:rFonts w:eastAsiaTheme="minorEastAsia"/>
                <w:lang w:eastAsia="zh-CN" w:bidi="th-TH"/>
              </w:rPr>
            </w:pPr>
            <w:r w:rsidRPr="003E5AEA">
              <w:rPr>
                <w:rFonts w:eastAsiaTheme="minorEastAsia"/>
                <w:lang w:eastAsia="zh-CN" w:bidi="th-TH"/>
              </w:rPr>
              <w:t>4</w:t>
            </w:r>
          </w:p>
        </w:tc>
        <w:tc>
          <w:tcPr>
            <w:tcW w:w="2809" w:type="dxa"/>
          </w:tcPr>
          <w:p w14:paraId="1B852BB7" w14:textId="1161DB54" w:rsidR="006232FF" w:rsidRPr="003E5AEA" w:rsidRDefault="006232FF" w:rsidP="00577C0F">
            <w:pPr>
              <w:tabs>
                <w:tab w:val="left" w:pos="794"/>
                <w:tab w:val="left" w:pos="1191"/>
                <w:tab w:val="left" w:pos="1588"/>
                <w:tab w:val="left" w:pos="1985"/>
              </w:tabs>
              <w:rPr>
                <w:rFonts w:eastAsiaTheme="minorEastAsia"/>
                <w:lang w:eastAsia="zh-CN" w:bidi="th-TH"/>
              </w:rPr>
            </w:pPr>
            <w:r w:rsidRPr="003E5AEA">
              <w:rPr>
                <w:rFonts w:eastAsiaTheme="minorEastAsia"/>
                <w:lang w:eastAsia="zh-CN" w:bidi="th-TH"/>
              </w:rPr>
              <w:t>Standard frequency and time signal-satellite</w:t>
            </w:r>
            <w:r w:rsidR="00577C0F" w:rsidRPr="003E5AEA">
              <w:rPr>
                <w:rFonts w:eastAsiaTheme="minorEastAsia"/>
                <w:lang w:eastAsia="zh-CN" w:bidi="th-TH"/>
              </w:rPr>
              <w:t xml:space="preserve"> </w:t>
            </w:r>
            <w:r w:rsidRPr="003E5AEA">
              <w:rPr>
                <w:rFonts w:eastAsiaTheme="minorEastAsia"/>
                <w:lang w:eastAsia="zh-CN" w:bidi="th-TH"/>
              </w:rPr>
              <w:t>(Earth-to-space)</w:t>
            </w:r>
          </w:p>
        </w:tc>
        <w:tc>
          <w:tcPr>
            <w:tcW w:w="2160" w:type="dxa"/>
          </w:tcPr>
          <w:p w14:paraId="1B852BB8" w14:textId="77777777" w:rsidR="006232FF" w:rsidRPr="003E5AEA" w:rsidRDefault="006232FF" w:rsidP="00777352">
            <w:pPr>
              <w:tabs>
                <w:tab w:val="left" w:pos="794"/>
                <w:tab w:val="left" w:pos="1191"/>
                <w:tab w:val="left" w:pos="1588"/>
                <w:tab w:val="left" w:pos="1985"/>
              </w:tabs>
              <w:jc w:val="both"/>
              <w:rPr>
                <w:rFonts w:eastAsiaTheme="minorEastAsia"/>
                <w:lang w:eastAsia="zh-CN" w:bidi="th-TH"/>
              </w:rPr>
            </w:pPr>
            <w:r w:rsidRPr="003E5AEA">
              <w:rPr>
                <w:rFonts w:eastAsiaTheme="minorEastAsia"/>
                <w:lang w:eastAsia="zh-CN" w:bidi="th-TH"/>
              </w:rPr>
              <w:t>13.75-14 GHz</w:t>
            </w:r>
          </w:p>
        </w:tc>
        <w:tc>
          <w:tcPr>
            <w:tcW w:w="4246" w:type="dxa"/>
          </w:tcPr>
          <w:p w14:paraId="1B852BB9" w14:textId="77777777" w:rsidR="006232FF" w:rsidRPr="003E5AEA" w:rsidRDefault="006232FF" w:rsidP="00777352">
            <w:pPr>
              <w:tabs>
                <w:tab w:val="left" w:pos="794"/>
                <w:tab w:val="left" w:pos="1191"/>
                <w:tab w:val="left" w:pos="1588"/>
                <w:tab w:val="left" w:pos="1985"/>
              </w:tabs>
              <w:jc w:val="both"/>
              <w:rPr>
                <w:rFonts w:eastAsiaTheme="minorEastAsia"/>
                <w:lang w:eastAsia="zh-CN" w:bidi="th-TH"/>
              </w:rPr>
            </w:pPr>
          </w:p>
        </w:tc>
      </w:tr>
      <w:tr w:rsidR="006232FF" w:rsidRPr="003E5AEA" w14:paraId="1B852BBF" w14:textId="77777777" w:rsidTr="003E5AEA">
        <w:tc>
          <w:tcPr>
            <w:tcW w:w="336" w:type="dxa"/>
          </w:tcPr>
          <w:p w14:paraId="1B852BBB" w14:textId="77777777" w:rsidR="006232FF" w:rsidRPr="003E5AEA" w:rsidRDefault="006232FF" w:rsidP="00777352">
            <w:pPr>
              <w:tabs>
                <w:tab w:val="left" w:pos="794"/>
                <w:tab w:val="left" w:pos="1191"/>
                <w:tab w:val="left" w:pos="1588"/>
                <w:tab w:val="left" w:pos="1985"/>
              </w:tabs>
              <w:jc w:val="both"/>
              <w:rPr>
                <w:rFonts w:eastAsiaTheme="minorEastAsia"/>
                <w:lang w:eastAsia="zh-CN" w:bidi="th-TH"/>
              </w:rPr>
            </w:pPr>
            <w:r w:rsidRPr="003E5AEA">
              <w:rPr>
                <w:rFonts w:eastAsiaTheme="minorEastAsia"/>
                <w:lang w:eastAsia="zh-CN" w:bidi="th-TH"/>
              </w:rPr>
              <w:t>5</w:t>
            </w:r>
          </w:p>
        </w:tc>
        <w:tc>
          <w:tcPr>
            <w:tcW w:w="2809" w:type="dxa"/>
          </w:tcPr>
          <w:p w14:paraId="1B852BBC" w14:textId="77777777" w:rsidR="006232FF" w:rsidRPr="003E5AEA" w:rsidRDefault="006232FF" w:rsidP="00777352">
            <w:pPr>
              <w:tabs>
                <w:tab w:val="left" w:pos="794"/>
                <w:tab w:val="left" w:pos="1191"/>
                <w:tab w:val="left" w:pos="1588"/>
                <w:tab w:val="left" w:pos="1985"/>
              </w:tabs>
              <w:jc w:val="both"/>
              <w:rPr>
                <w:rFonts w:eastAsiaTheme="minorEastAsia"/>
                <w:lang w:eastAsia="zh-CN" w:bidi="th-TH"/>
              </w:rPr>
            </w:pPr>
            <w:r w:rsidRPr="003E5AEA">
              <w:rPr>
                <w:rFonts w:eastAsiaTheme="minorEastAsia"/>
                <w:lang w:eastAsia="zh-CN" w:bidi="th-TH"/>
              </w:rPr>
              <w:t>Space research</w:t>
            </w:r>
          </w:p>
        </w:tc>
        <w:tc>
          <w:tcPr>
            <w:tcW w:w="2160" w:type="dxa"/>
          </w:tcPr>
          <w:p w14:paraId="1B852BBD" w14:textId="77777777" w:rsidR="006232FF" w:rsidRPr="003E5AEA" w:rsidRDefault="006232FF" w:rsidP="00777352">
            <w:pPr>
              <w:tabs>
                <w:tab w:val="left" w:pos="794"/>
                <w:tab w:val="left" w:pos="1191"/>
                <w:tab w:val="left" w:pos="1588"/>
                <w:tab w:val="left" w:pos="1985"/>
              </w:tabs>
              <w:jc w:val="both"/>
              <w:rPr>
                <w:rFonts w:eastAsiaTheme="minorEastAsia"/>
                <w:lang w:eastAsia="zh-CN" w:bidi="th-TH"/>
              </w:rPr>
            </w:pPr>
            <w:r w:rsidRPr="003E5AEA">
              <w:rPr>
                <w:rFonts w:eastAsiaTheme="minorEastAsia"/>
                <w:lang w:eastAsia="zh-CN" w:bidi="th-TH"/>
              </w:rPr>
              <w:t>13.75-14 GHz</w:t>
            </w:r>
          </w:p>
        </w:tc>
        <w:tc>
          <w:tcPr>
            <w:tcW w:w="4246" w:type="dxa"/>
          </w:tcPr>
          <w:p w14:paraId="1B852BBE" w14:textId="77777777" w:rsidR="006232FF" w:rsidRPr="003E5AEA" w:rsidRDefault="006232FF" w:rsidP="00777352">
            <w:pPr>
              <w:tabs>
                <w:tab w:val="left" w:pos="794"/>
                <w:tab w:val="left" w:pos="1191"/>
                <w:tab w:val="left" w:pos="1588"/>
                <w:tab w:val="left" w:pos="1985"/>
              </w:tabs>
              <w:jc w:val="both"/>
              <w:rPr>
                <w:rFonts w:eastAsiaTheme="minorEastAsia"/>
                <w:lang w:eastAsia="zh-CN" w:bidi="th-TH"/>
              </w:rPr>
            </w:pPr>
          </w:p>
        </w:tc>
      </w:tr>
    </w:tbl>
    <w:p w14:paraId="20771DC3" w14:textId="77777777" w:rsidR="00EC0953" w:rsidRPr="00357A15" w:rsidRDefault="00EC0953" w:rsidP="00357A15">
      <w:pPr>
        <w:pStyle w:val="Header2"/>
        <w:numPr>
          <w:ilvl w:val="0"/>
          <w:numId w:val="0"/>
        </w:numPr>
        <w:tabs>
          <w:tab w:val="clear" w:pos="1134"/>
          <w:tab w:val="left" w:pos="720"/>
        </w:tabs>
        <w:ind w:left="8087"/>
        <w:rPr>
          <w:szCs w:val="24"/>
        </w:rPr>
      </w:pPr>
      <w:bookmarkStart w:id="12" w:name="_Toc414627218"/>
    </w:p>
    <w:p w14:paraId="1B852BC1" w14:textId="7641C1DF" w:rsidR="006232FF" w:rsidRPr="003E5AEA" w:rsidRDefault="006232FF" w:rsidP="00357A15">
      <w:pPr>
        <w:pStyle w:val="Header2"/>
        <w:tabs>
          <w:tab w:val="clear" w:pos="1134"/>
          <w:tab w:val="left" w:pos="720"/>
        </w:tabs>
        <w:ind w:hanging="8087"/>
        <w:rPr>
          <w:szCs w:val="24"/>
        </w:rPr>
      </w:pPr>
      <w:r w:rsidRPr="003E5AEA">
        <w:rPr>
          <w:szCs w:val="24"/>
        </w:rPr>
        <w:t>Indonesia</w:t>
      </w:r>
      <w:bookmarkEnd w:id="12"/>
      <w:r w:rsidR="00745109" w:rsidRPr="003E5AEA">
        <w:rPr>
          <w:szCs w:val="24"/>
        </w:rPr>
        <w:t xml:space="preserve"> (Republic of)</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
        <w:gridCol w:w="2857"/>
        <w:gridCol w:w="2160"/>
        <w:gridCol w:w="4230"/>
      </w:tblGrid>
      <w:tr w:rsidR="0034009A" w:rsidRPr="003E5AEA" w14:paraId="10FB6A07" w14:textId="77777777" w:rsidTr="00C26425">
        <w:trPr>
          <w:tblHeader/>
        </w:trPr>
        <w:tc>
          <w:tcPr>
            <w:tcW w:w="288" w:type="dxa"/>
            <w:shd w:val="clear" w:color="auto" w:fill="D9D9D9" w:themeFill="background1" w:themeFillShade="D9"/>
          </w:tcPr>
          <w:p w14:paraId="32E980A0" w14:textId="77777777" w:rsidR="0034009A" w:rsidRPr="003E5AEA" w:rsidRDefault="0034009A" w:rsidP="00C26425">
            <w:pPr>
              <w:pStyle w:val="ListParagraph"/>
              <w:tabs>
                <w:tab w:val="left" w:pos="794"/>
                <w:tab w:val="left" w:pos="1191"/>
                <w:tab w:val="left" w:pos="1588"/>
                <w:tab w:val="left" w:pos="1985"/>
              </w:tabs>
              <w:overflowPunct w:val="0"/>
              <w:autoSpaceDE w:val="0"/>
              <w:autoSpaceDN w:val="0"/>
              <w:adjustRightInd w:val="0"/>
              <w:ind w:left="360" w:firstLineChars="0" w:firstLine="0"/>
              <w:jc w:val="both"/>
              <w:textAlignment w:val="baseline"/>
              <w:rPr>
                <w:rFonts w:eastAsia="Times New Roman"/>
                <w:b/>
                <w:bCs/>
                <w:lang w:eastAsia="zh-CN" w:bidi="th-TH"/>
              </w:rPr>
            </w:pPr>
          </w:p>
        </w:tc>
        <w:tc>
          <w:tcPr>
            <w:tcW w:w="2857" w:type="dxa"/>
            <w:shd w:val="clear" w:color="auto" w:fill="D9D9D9" w:themeFill="background1" w:themeFillShade="D9"/>
          </w:tcPr>
          <w:p w14:paraId="42F84919" w14:textId="77777777" w:rsidR="0034009A" w:rsidRPr="003E5AEA" w:rsidRDefault="0034009A" w:rsidP="00C26425">
            <w:pPr>
              <w:tabs>
                <w:tab w:val="left" w:pos="794"/>
                <w:tab w:val="left" w:pos="1191"/>
                <w:tab w:val="left" w:pos="1588"/>
                <w:tab w:val="left" w:pos="1985"/>
              </w:tabs>
              <w:overflowPunct w:val="0"/>
              <w:autoSpaceDE w:val="0"/>
              <w:autoSpaceDN w:val="0"/>
              <w:adjustRightInd w:val="0"/>
              <w:jc w:val="both"/>
              <w:textAlignment w:val="baseline"/>
              <w:rPr>
                <w:rFonts w:eastAsia="Times New Roman"/>
                <w:b/>
                <w:bCs/>
                <w:lang w:eastAsia="zh-CN" w:bidi="th-TH"/>
              </w:rPr>
            </w:pPr>
            <w:r w:rsidRPr="003E5AEA">
              <w:rPr>
                <w:rFonts w:eastAsia="Times New Roman"/>
                <w:b/>
                <w:bCs/>
                <w:lang w:eastAsia="zh-CN"/>
              </w:rPr>
              <w:t xml:space="preserve">Allocations </w:t>
            </w:r>
          </w:p>
        </w:tc>
        <w:tc>
          <w:tcPr>
            <w:tcW w:w="2160" w:type="dxa"/>
            <w:shd w:val="clear" w:color="auto" w:fill="D9D9D9" w:themeFill="background1" w:themeFillShade="D9"/>
          </w:tcPr>
          <w:p w14:paraId="4A192F27" w14:textId="77777777" w:rsidR="0034009A" w:rsidRPr="003E5AEA" w:rsidRDefault="0034009A" w:rsidP="00C26425">
            <w:pPr>
              <w:tabs>
                <w:tab w:val="left" w:pos="794"/>
                <w:tab w:val="left" w:pos="1191"/>
                <w:tab w:val="left" w:pos="1588"/>
                <w:tab w:val="left" w:pos="1985"/>
              </w:tabs>
              <w:overflowPunct w:val="0"/>
              <w:autoSpaceDE w:val="0"/>
              <w:autoSpaceDN w:val="0"/>
              <w:adjustRightInd w:val="0"/>
              <w:jc w:val="both"/>
              <w:textAlignment w:val="baseline"/>
              <w:rPr>
                <w:rFonts w:eastAsia="Times New Roman"/>
                <w:b/>
                <w:bCs/>
                <w:lang w:eastAsia="zh-CN" w:bidi="th-TH"/>
              </w:rPr>
            </w:pPr>
            <w:r>
              <w:rPr>
                <w:rFonts w:eastAsiaTheme="minorEastAsia"/>
                <w:b/>
                <w:bCs/>
                <w:lang w:eastAsia="zh-CN" w:bidi="th-TH"/>
              </w:rPr>
              <w:t>F</w:t>
            </w:r>
            <w:r w:rsidRPr="003E5AEA">
              <w:rPr>
                <w:rFonts w:eastAsiaTheme="minorEastAsia"/>
                <w:b/>
                <w:bCs/>
                <w:lang w:eastAsia="zh-CN" w:bidi="th-TH"/>
              </w:rPr>
              <w:t xml:space="preserve">requency </w:t>
            </w:r>
            <w:r>
              <w:rPr>
                <w:rFonts w:eastAsiaTheme="minorEastAsia"/>
                <w:b/>
                <w:bCs/>
                <w:lang w:eastAsia="zh-CN" w:bidi="th-TH"/>
              </w:rPr>
              <w:t>range</w:t>
            </w:r>
            <w:r w:rsidRPr="003E5AEA">
              <w:rPr>
                <w:rFonts w:eastAsiaTheme="minorEastAsia"/>
                <w:b/>
                <w:bCs/>
                <w:lang w:eastAsia="zh-CN" w:bidi="th-TH"/>
              </w:rPr>
              <w:t xml:space="preserve"> </w:t>
            </w:r>
          </w:p>
        </w:tc>
        <w:tc>
          <w:tcPr>
            <w:tcW w:w="4230" w:type="dxa"/>
            <w:shd w:val="clear" w:color="auto" w:fill="D9D9D9" w:themeFill="background1" w:themeFillShade="D9"/>
          </w:tcPr>
          <w:p w14:paraId="4332DAA9" w14:textId="77777777" w:rsidR="0034009A" w:rsidRPr="003E5AEA" w:rsidRDefault="0034009A" w:rsidP="00C26425">
            <w:pPr>
              <w:tabs>
                <w:tab w:val="left" w:pos="794"/>
                <w:tab w:val="left" w:pos="1191"/>
                <w:tab w:val="left" w:pos="1588"/>
                <w:tab w:val="left" w:pos="1985"/>
              </w:tabs>
              <w:overflowPunct w:val="0"/>
              <w:autoSpaceDE w:val="0"/>
              <w:autoSpaceDN w:val="0"/>
              <w:adjustRightInd w:val="0"/>
              <w:jc w:val="both"/>
              <w:textAlignment w:val="baseline"/>
              <w:rPr>
                <w:rFonts w:eastAsia="Times New Roman"/>
                <w:b/>
                <w:bCs/>
                <w:lang w:eastAsia="zh-CN" w:bidi="th-TH"/>
              </w:rPr>
            </w:pPr>
            <w:r w:rsidRPr="003E5AEA">
              <w:rPr>
                <w:rFonts w:eastAsia="Times New Roman"/>
                <w:b/>
                <w:bCs/>
                <w:lang w:eastAsia="zh-CN" w:bidi="th-TH"/>
              </w:rPr>
              <w:t>Specific Regulation</w:t>
            </w:r>
          </w:p>
        </w:tc>
      </w:tr>
      <w:tr w:rsidR="0034009A" w:rsidRPr="003E5AEA" w14:paraId="41814F62" w14:textId="77777777" w:rsidTr="00C26425">
        <w:tc>
          <w:tcPr>
            <w:tcW w:w="288" w:type="dxa"/>
            <w:shd w:val="clear" w:color="auto" w:fill="auto"/>
          </w:tcPr>
          <w:p w14:paraId="181F3FD9" w14:textId="77777777" w:rsidR="0034009A" w:rsidRPr="003E5AEA" w:rsidRDefault="0034009A" w:rsidP="00C26425">
            <w:pPr>
              <w:tabs>
                <w:tab w:val="left" w:pos="794"/>
                <w:tab w:val="left" w:pos="1191"/>
                <w:tab w:val="left" w:pos="1588"/>
                <w:tab w:val="left" w:pos="1985"/>
              </w:tabs>
              <w:overflowPunct w:val="0"/>
              <w:autoSpaceDE w:val="0"/>
              <w:autoSpaceDN w:val="0"/>
              <w:adjustRightInd w:val="0"/>
              <w:jc w:val="both"/>
              <w:textAlignment w:val="baseline"/>
              <w:rPr>
                <w:rFonts w:eastAsia="Times New Roman"/>
                <w:lang w:eastAsia="zh-CN" w:bidi="th-TH"/>
              </w:rPr>
            </w:pPr>
            <w:r w:rsidRPr="003E5AEA">
              <w:rPr>
                <w:rFonts w:eastAsia="Times New Roman"/>
                <w:lang w:eastAsia="zh-CN" w:bidi="th-TH"/>
              </w:rPr>
              <w:t>1</w:t>
            </w:r>
          </w:p>
        </w:tc>
        <w:tc>
          <w:tcPr>
            <w:tcW w:w="2857" w:type="dxa"/>
            <w:shd w:val="clear" w:color="auto" w:fill="auto"/>
          </w:tcPr>
          <w:p w14:paraId="01E12F3E"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imes New Roman"/>
                <w:lang w:eastAsia="zh-CN"/>
              </w:rPr>
            </w:pPr>
            <w:r w:rsidRPr="003E5AEA">
              <w:rPr>
                <w:rFonts w:eastAsia="Times New Roman"/>
                <w:lang w:eastAsia="zh-CN"/>
              </w:rPr>
              <w:t xml:space="preserve">FIXED </w:t>
            </w:r>
          </w:p>
          <w:p w14:paraId="36DE14F9"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imes New Roman"/>
                <w:lang w:eastAsia="zh-CN"/>
              </w:rPr>
            </w:pPr>
            <w:r w:rsidRPr="003E5AEA">
              <w:rPr>
                <w:rFonts w:eastAsia="Times New Roman"/>
                <w:lang w:eastAsia="zh-CN"/>
              </w:rPr>
              <w:t xml:space="preserve">MOBILE </w:t>
            </w:r>
          </w:p>
          <w:p w14:paraId="00D757D3"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imes New Roman"/>
                <w:lang w:eastAsia="zh-CN"/>
              </w:rPr>
            </w:pPr>
            <w:r w:rsidRPr="003E5AEA">
              <w:rPr>
                <w:rFonts w:eastAsia="Times New Roman"/>
                <w:lang w:eastAsia="zh-CN"/>
              </w:rPr>
              <w:t>FIXED SATELLITE (Earth-to-space) 5.484A</w:t>
            </w:r>
          </w:p>
          <w:p w14:paraId="6050E915"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imes New Roman"/>
                <w:lang w:eastAsia="zh-CN"/>
              </w:rPr>
            </w:pPr>
            <w:r w:rsidRPr="003E5AEA">
              <w:rPr>
                <w:rFonts w:eastAsia="Times New Roman"/>
                <w:lang w:eastAsia="zh-CN"/>
              </w:rPr>
              <w:t>RADIOLOCATION</w:t>
            </w:r>
          </w:p>
          <w:p w14:paraId="1B0AA3A6"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imes New Roman"/>
                <w:lang w:eastAsia="zh-CN"/>
              </w:rPr>
            </w:pPr>
            <w:r w:rsidRPr="003E5AEA">
              <w:rPr>
                <w:rFonts w:eastAsia="Times New Roman"/>
                <w:lang w:eastAsia="zh-CN"/>
              </w:rPr>
              <w:t>Earth exploration-satellite</w:t>
            </w:r>
          </w:p>
          <w:p w14:paraId="0234CE28"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imes New Roman"/>
                <w:lang w:eastAsia="zh-CN"/>
              </w:rPr>
            </w:pPr>
            <w:r w:rsidRPr="003E5AEA">
              <w:rPr>
                <w:rFonts w:eastAsia="Times New Roman"/>
                <w:lang w:eastAsia="zh-CN"/>
              </w:rPr>
              <w:t>Standard frequency and time signal-satellite (Earth-to-space)</w:t>
            </w:r>
          </w:p>
          <w:p w14:paraId="3ED58682"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imes New Roman"/>
                <w:lang w:eastAsia="zh-CN" w:bidi="th-TH"/>
              </w:rPr>
            </w:pPr>
            <w:r w:rsidRPr="003E5AEA">
              <w:rPr>
                <w:rFonts w:eastAsia="Times New Roman"/>
                <w:lang w:eastAsia="zh-CN"/>
              </w:rPr>
              <w:t>Space research</w:t>
            </w:r>
          </w:p>
        </w:tc>
        <w:tc>
          <w:tcPr>
            <w:tcW w:w="2160" w:type="dxa"/>
            <w:shd w:val="clear" w:color="auto" w:fill="auto"/>
          </w:tcPr>
          <w:p w14:paraId="209608FD"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imes New Roman"/>
                <w:lang w:eastAsia="zh-CN" w:bidi="th-TH"/>
              </w:rPr>
            </w:pPr>
            <w:r w:rsidRPr="003E5AEA">
              <w:rPr>
                <w:rFonts w:eastAsia="Times New Roman"/>
                <w:lang w:eastAsia="zh-CN" w:bidi="th-TH"/>
              </w:rPr>
              <w:t>13.75-14 GHz</w:t>
            </w:r>
          </w:p>
        </w:tc>
        <w:tc>
          <w:tcPr>
            <w:tcW w:w="4230" w:type="dxa"/>
            <w:shd w:val="clear" w:color="auto" w:fill="auto"/>
          </w:tcPr>
          <w:p w14:paraId="36E3A1A2"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imes New Roman"/>
                <w:lang w:eastAsia="zh-CN" w:bidi="th-TH"/>
              </w:rPr>
            </w:pPr>
            <w:r w:rsidRPr="003E5AEA">
              <w:rPr>
                <w:rFonts w:eastAsia="Times New Roman"/>
                <w:lang w:eastAsia="zh-CN" w:bidi="th-TH"/>
              </w:rPr>
              <w:t>Ministerial Regulation No 12 Year 2022 regarding Indonesia National Table of Frequency Allocation. This Ministerial Regulation adopted the RR footnotes 5.484A, 5.499, 5.500, 5.501, 5.502 and 5.503.</w:t>
            </w:r>
          </w:p>
          <w:p w14:paraId="55BCA7E1"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imes New Roman"/>
                <w:lang w:eastAsia="zh-CN" w:bidi="th-TH"/>
              </w:rPr>
            </w:pPr>
            <w:r w:rsidRPr="003E5AEA">
              <w:rPr>
                <w:rFonts w:eastAsia="Times New Roman"/>
                <w:lang w:eastAsia="zh-CN" w:bidi="th-TH"/>
              </w:rPr>
              <w:t xml:space="preserve">A specific country footnote related to the use of FSS in this band is INS34: The frequency bands of …, 13,75–14,5 GHz (uplink) are prioritized for the FSS Ku band. </w:t>
            </w:r>
          </w:p>
        </w:tc>
      </w:tr>
    </w:tbl>
    <w:p w14:paraId="44C02549" w14:textId="0923A436" w:rsidR="00EC0953" w:rsidRPr="003E5AEA" w:rsidRDefault="00EC0953" w:rsidP="00E539D9">
      <w:pPr>
        <w:pStyle w:val="Note2"/>
      </w:pPr>
    </w:p>
    <w:p w14:paraId="1B852BF7" w14:textId="6A71B036" w:rsidR="006232FF" w:rsidRPr="00357A15" w:rsidRDefault="006232FF" w:rsidP="00357A15">
      <w:pPr>
        <w:pStyle w:val="Header2"/>
        <w:tabs>
          <w:tab w:val="clear" w:pos="1134"/>
          <w:tab w:val="left" w:pos="720"/>
        </w:tabs>
        <w:ind w:hanging="8087"/>
        <w:rPr>
          <w:szCs w:val="24"/>
        </w:rPr>
      </w:pPr>
      <w:bookmarkStart w:id="13" w:name="_Toc414627219"/>
      <w:r w:rsidRPr="003E5AEA">
        <w:rPr>
          <w:szCs w:val="24"/>
        </w:rPr>
        <w:t>Iran (Islamic Republic of)</w:t>
      </w:r>
      <w:bookmarkEnd w:id="13"/>
    </w:p>
    <w:tbl>
      <w:tblPr>
        <w:tblStyle w:val="TableGrid"/>
        <w:tblW w:w="9525" w:type="dxa"/>
        <w:tblLook w:val="04A0" w:firstRow="1" w:lastRow="0" w:firstColumn="1" w:lastColumn="0" w:noHBand="0" w:noVBand="1"/>
      </w:tblPr>
      <w:tblGrid>
        <w:gridCol w:w="336"/>
        <w:gridCol w:w="2809"/>
        <w:gridCol w:w="2160"/>
        <w:gridCol w:w="4220"/>
      </w:tblGrid>
      <w:tr w:rsidR="003E5AEA" w:rsidRPr="003E5AEA" w14:paraId="1B852BFC" w14:textId="77777777" w:rsidTr="003E5AEA">
        <w:tc>
          <w:tcPr>
            <w:tcW w:w="336" w:type="dxa"/>
            <w:shd w:val="clear" w:color="auto" w:fill="D9D9D9" w:themeFill="background1" w:themeFillShade="D9"/>
          </w:tcPr>
          <w:p w14:paraId="1B852BF8" w14:textId="77777777" w:rsidR="003E5AEA" w:rsidRPr="003E5AEA" w:rsidRDefault="003E5AEA" w:rsidP="003E5AEA">
            <w:pPr>
              <w:tabs>
                <w:tab w:val="left" w:pos="794"/>
                <w:tab w:val="left" w:pos="1191"/>
                <w:tab w:val="left" w:pos="1588"/>
                <w:tab w:val="left" w:pos="1985"/>
              </w:tabs>
              <w:overflowPunct w:val="0"/>
              <w:autoSpaceDE w:val="0"/>
              <w:autoSpaceDN w:val="0"/>
              <w:adjustRightInd w:val="0"/>
              <w:jc w:val="both"/>
              <w:textAlignment w:val="baseline"/>
              <w:rPr>
                <w:rFonts w:eastAsiaTheme="minorEastAsia"/>
                <w:b/>
                <w:bCs/>
                <w:lang w:eastAsia="zh-CN" w:bidi="th-TH"/>
              </w:rPr>
            </w:pPr>
          </w:p>
        </w:tc>
        <w:tc>
          <w:tcPr>
            <w:tcW w:w="2809" w:type="dxa"/>
            <w:shd w:val="clear" w:color="auto" w:fill="D9D9D9" w:themeFill="background1" w:themeFillShade="D9"/>
          </w:tcPr>
          <w:p w14:paraId="1B852BF9" w14:textId="77777777" w:rsidR="003E5AEA" w:rsidRPr="003E5AEA" w:rsidRDefault="003E5AEA" w:rsidP="003E5AEA">
            <w:pPr>
              <w:tabs>
                <w:tab w:val="left" w:pos="794"/>
                <w:tab w:val="left" w:pos="1191"/>
                <w:tab w:val="left" w:pos="1588"/>
                <w:tab w:val="left" w:pos="1985"/>
              </w:tabs>
              <w:overflowPunct w:val="0"/>
              <w:autoSpaceDE w:val="0"/>
              <w:autoSpaceDN w:val="0"/>
              <w:adjustRightInd w:val="0"/>
              <w:jc w:val="both"/>
              <w:textAlignment w:val="baseline"/>
              <w:rPr>
                <w:rFonts w:eastAsiaTheme="minorEastAsia"/>
                <w:b/>
                <w:bCs/>
                <w:lang w:eastAsia="zh-CN" w:bidi="th-TH"/>
              </w:rPr>
            </w:pPr>
            <w:r w:rsidRPr="003E5AEA">
              <w:rPr>
                <w:rFonts w:eastAsiaTheme="minorEastAsia"/>
                <w:b/>
                <w:bCs/>
                <w:lang w:eastAsia="zh-CN"/>
              </w:rPr>
              <w:t xml:space="preserve">Allocations </w:t>
            </w:r>
          </w:p>
        </w:tc>
        <w:tc>
          <w:tcPr>
            <w:tcW w:w="2160" w:type="dxa"/>
            <w:shd w:val="clear" w:color="auto" w:fill="D9D9D9" w:themeFill="background1" w:themeFillShade="D9"/>
          </w:tcPr>
          <w:p w14:paraId="1B852BFA" w14:textId="2C646516" w:rsidR="003E5AEA" w:rsidRPr="003E5AEA" w:rsidRDefault="003E5AEA" w:rsidP="003E5AEA">
            <w:pPr>
              <w:tabs>
                <w:tab w:val="left" w:pos="794"/>
                <w:tab w:val="left" w:pos="1191"/>
                <w:tab w:val="left" w:pos="1588"/>
                <w:tab w:val="left" w:pos="1985"/>
              </w:tabs>
              <w:overflowPunct w:val="0"/>
              <w:autoSpaceDE w:val="0"/>
              <w:autoSpaceDN w:val="0"/>
              <w:adjustRightInd w:val="0"/>
              <w:jc w:val="both"/>
              <w:textAlignment w:val="baseline"/>
              <w:rPr>
                <w:rFonts w:eastAsiaTheme="minorEastAsia"/>
                <w:b/>
                <w:bCs/>
                <w:lang w:eastAsia="zh-CN" w:bidi="th-TH"/>
              </w:rPr>
            </w:pPr>
            <w:r>
              <w:rPr>
                <w:rFonts w:eastAsiaTheme="minorEastAsia"/>
                <w:b/>
                <w:bCs/>
                <w:lang w:eastAsia="zh-CN" w:bidi="th-TH"/>
              </w:rPr>
              <w:t>F</w:t>
            </w:r>
            <w:r w:rsidRPr="003E5AEA">
              <w:rPr>
                <w:rFonts w:eastAsiaTheme="minorEastAsia"/>
                <w:b/>
                <w:bCs/>
                <w:lang w:eastAsia="zh-CN" w:bidi="th-TH"/>
              </w:rPr>
              <w:t xml:space="preserve">requency </w:t>
            </w:r>
            <w:r>
              <w:rPr>
                <w:rFonts w:eastAsiaTheme="minorEastAsia"/>
                <w:b/>
                <w:bCs/>
                <w:lang w:eastAsia="zh-CN" w:bidi="th-TH"/>
              </w:rPr>
              <w:t>range</w:t>
            </w:r>
            <w:r w:rsidRPr="003E5AEA">
              <w:rPr>
                <w:rFonts w:eastAsiaTheme="minorEastAsia"/>
                <w:b/>
                <w:bCs/>
                <w:lang w:eastAsia="zh-CN" w:bidi="th-TH"/>
              </w:rPr>
              <w:t xml:space="preserve"> </w:t>
            </w:r>
          </w:p>
        </w:tc>
        <w:tc>
          <w:tcPr>
            <w:tcW w:w="4220" w:type="dxa"/>
            <w:shd w:val="clear" w:color="auto" w:fill="D9D9D9" w:themeFill="background1" w:themeFillShade="D9"/>
          </w:tcPr>
          <w:p w14:paraId="1B852BFB" w14:textId="77777777" w:rsidR="003E5AEA" w:rsidRPr="003E5AEA" w:rsidRDefault="003E5AEA" w:rsidP="003E5AEA">
            <w:pPr>
              <w:tabs>
                <w:tab w:val="left" w:pos="794"/>
                <w:tab w:val="left" w:pos="1191"/>
                <w:tab w:val="left" w:pos="1588"/>
                <w:tab w:val="left" w:pos="1985"/>
              </w:tabs>
              <w:overflowPunct w:val="0"/>
              <w:autoSpaceDE w:val="0"/>
              <w:autoSpaceDN w:val="0"/>
              <w:adjustRightInd w:val="0"/>
              <w:jc w:val="both"/>
              <w:textAlignment w:val="baseline"/>
              <w:rPr>
                <w:rFonts w:eastAsiaTheme="minorEastAsia"/>
                <w:b/>
                <w:bCs/>
                <w:lang w:eastAsia="zh-CN" w:bidi="th-TH"/>
              </w:rPr>
            </w:pPr>
            <w:r w:rsidRPr="003E5AEA">
              <w:rPr>
                <w:rFonts w:eastAsiaTheme="minorEastAsia"/>
                <w:b/>
                <w:bCs/>
                <w:lang w:eastAsia="zh-CN" w:bidi="th-TH"/>
              </w:rPr>
              <w:t>Specific Regulation</w:t>
            </w:r>
          </w:p>
        </w:tc>
      </w:tr>
      <w:tr w:rsidR="006232FF" w:rsidRPr="003E5AEA" w14:paraId="1B852C01" w14:textId="77777777" w:rsidTr="003E5AEA">
        <w:tc>
          <w:tcPr>
            <w:tcW w:w="336" w:type="dxa"/>
          </w:tcPr>
          <w:p w14:paraId="1B852BFD" w14:textId="77777777" w:rsidR="006232FF" w:rsidRPr="003E5AEA" w:rsidRDefault="006232FF" w:rsidP="003C244B">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1</w:t>
            </w:r>
          </w:p>
        </w:tc>
        <w:tc>
          <w:tcPr>
            <w:tcW w:w="2809" w:type="dxa"/>
          </w:tcPr>
          <w:p w14:paraId="1B852BFE" w14:textId="77777777" w:rsidR="006232FF" w:rsidRPr="003E5AEA" w:rsidRDefault="006232FF" w:rsidP="003C244B">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FIXED-SATELLITE (Earth-to-space)</w:t>
            </w:r>
          </w:p>
        </w:tc>
        <w:tc>
          <w:tcPr>
            <w:tcW w:w="2160" w:type="dxa"/>
          </w:tcPr>
          <w:p w14:paraId="1B852BFF" w14:textId="77777777" w:rsidR="006232FF" w:rsidRPr="003E5AEA" w:rsidRDefault="006232FF" w:rsidP="003C244B">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MS Mincho"/>
                <w:lang w:eastAsia="ja-JP" w:bidi="th-TH"/>
              </w:rPr>
              <w:t>13.75-14 GHz</w:t>
            </w:r>
          </w:p>
        </w:tc>
        <w:tc>
          <w:tcPr>
            <w:tcW w:w="4220" w:type="dxa"/>
          </w:tcPr>
          <w:p w14:paraId="1B852C00" w14:textId="77777777" w:rsidR="006232FF" w:rsidRPr="003E5AEA" w:rsidRDefault="006232FF" w:rsidP="003C244B">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fa-IR"/>
              </w:rPr>
              <w:t>As provided by</w:t>
            </w:r>
            <w:r w:rsidRPr="003E5AEA">
              <w:rPr>
                <w:rFonts w:eastAsiaTheme="minorEastAsia"/>
                <w:lang w:eastAsia="zh-CN" w:bidi="th-TH"/>
              </w:rPr>
              <w:t xml:space="preserve"> </w:t>
            </w:r>
            <w:r w:rsidRPr="003E5AEA">
              <w:t xml:space="preserve">RR No.5.484A and No.5.502 </w:t>
            </w:r>
          </w:p>
        </w:tc>
      </w:tr>
      <w:tr w:rsidR="006232FF" w:rsidRPr="003E5AEA" w14:paraId="1B852C06" w14:textId="77777777" w:rsidTr="003E5AEA">
        <w:tc>
          <w:tcPr>
            <w:tcW w:w="336" w:type="dxa"/>
          </w:tcPr>
          <w:p w14:paraId="1B852C02" w14:textId="77777777" w:rsidR="006232FF" w:rsidRPr="003E5AEA" w:rsidRDefault="006232FF" w:rsidP="003C244B">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lastRenderedPageBreak/>
              <w:t>2</w:t>
            </w:r>
          </w:p>
        </w:tc>
        <w:tc>
          <w:tcPr>
            <w:tcW w:w="2809" w:type="dxa"/>
          </w:tcPr>
          <w:p w14:paraId="1B852C03" w14:textId="77777777" w:rsidR="006232FF" w:rsidRPr="003E5AEA" w:rsidRDefault="006232FF" w:rsidP="003C244B">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RADIOLOCATION</w:t>
            </w:r>
          </w:p>
        </w:tc>
        <w:tc>
          <w:tcPr>
            <w:tcW w:w="2160" w:type="dxa"/>
          </w:tcPr>
          <w:p w14:paraId="1B852C04" w14:textId="77777777" w:rsidR="006232FF" w:rsidRPr="003E5AEA" w:rsidRDefault="006232FF" w:rsidP="003C244B">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MS Mincho"/>
                <w:lang w:eastAsia="ja-JP" w:bidi="th-TH"/>
              </w:rPr>
              <w:t>13.75-14 GHz</w:t>
            </w:r>
          </w:p>
        </w:tc>
        <w:tc>
          <w:tcPr>
            <w:tcW w:w="4220" w:type="dxa"/>
          </w:tcPr>
          <w:p w14:paraId="1B852C05" w14:textId="77777777" w:rsidR="006232FF" w:rsidRPr="003E5AEA" w:rsidRDefault="006232FF" w:rsidP="003C244B">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Short range low power radiodetermination applications under technical standard EN 300 440</w:t>
            </w:r>
          </w:p>
        </w:tc>
      </w:tr>
      <w:tr w:rsidR="006232FF" w:rsidRPr="003E5AEA" w14:paraId="1B852C0B" w14:textId="77777777" w:rsidTr="003E5AEA">
        <w:tc>
          <w:tcPr>
            <w:tcW w:w="336" w:type="dxa"/>
          </w:tcPr>
          <w:p w14:paraId="1B852C07" w14:textId="77777777" w:rsidR="006232FF" w:rsidRPr="003E5AEA" w:rsidRDefault="006232FF" w:rsidP="003C244B">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3</w:t>
            </w:r>
          </w:p>
        </w:tc>
        <w:tc>
          <w:tcPr>
            <w:tcW w:w="2809" w:type="dxa"/>
          </w:tcPr>
          <w:p w14:paraId="1B852C08" w14:textId="77777777" w:rsidR="006232FF" w:rsidRPr="003E5AEA" w:rsidRDefault="006232FF" w:rsidP="003C244B">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FIXED</w:t>
            </w:r>
          </w:p>
        </w:tc>
        <w:tc>
          <w:tcPr>
            <w:tcW w:w="2160" w:type="dxa"/>
          </w:tcPr>
          <w:p w14:paraId="1B852C09" w14:textId="77777777" w:rsidR="006232FF" w:rsidRPr="003E5AEA" w:rsidRDefault="006232FF" w:rsidP="003C244B">
            <w:pPr>
              <w:tabs>
                <w:tab w:val="left" w:pos="794"/>
                <w:tab w:val="left" w:pos="1191"/>
                <w:tab w:val="left" w:pos="1588"/>
                <w:tab w:val="left" w:pos="1985"/>
              </w:tabs>
              <w:overflowPunct w:val="0"/>
              <w:autoSpaceDE w:val="0"/>
              <w:autoSpaceDN w:val="0"/>
              <w:adjustRightInd w:val="0"/>
              <w:textAlignment w:val="baseline"/>
              <w:rPr>
                <w:rFonts w:eastAsia="MS Mincho"/>
                <w:lang w:eastAsia="ja-JP" w:bidi="th-TH"/>
              </w:rPr>
            </w:pPr>
            <w:r w:rsidRPr="003E5AEA">
              <w:rPr>
                <w:rFonts w:eastAsia="MS Mincho"/>
                <w:lang w:eastAsia="ja-JP" w:bidi="th-TH"/>
              </w:rPr>
              <w:t>13.75-14 GHz</w:t>
            </w:r>
          </w:p>
        </w:tc>
        <w:tc>
          <w:tcPr>
            <w:tcW w:w="4220" w:type="dxa"/>
          </w:tcPr>
          <w:p w14:paraId="1B852C0A" w14:textId="77777777" w:rsidR="006232FF" w:rsidRPr="003E5AEA" w:rsidRDefault="006232FF" w:rsidP="003C244B">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fa-IR"/>
              </w:rPr>
              <w:t>As provided by</w:t>
            </w:r>
            <w:r w:rsidRPr="003E5AEA">
              <w:rPr>
                <w:rFonts w:eastAsiaTheme="minorEastAsia"/>
                <w:lang w:eastAsia="zh-CN" w:bidi="th-TH"/>
              </w:rPr>
              <w:t xml:space="preserve"> </w:t>
            </w:r>
            <w:r w:rsidRPr="003E5AEA">
              <w:t>RR No.5.500</w:t>
            </w:r>
          </w:p>
        </w:tc>
      </w:tr>
      <w:tr w:rsidR="006232FF" w:rsidRPr="003E5AEA" w14:paraId="1B852C10" w14:textId="77777777" w:rsidTr="003E5AEA">
        <w:trPr>
          <w:trHeight w:val="64"/>
        </w:trPr>
        <w:tc>
          <w:tcPr>
            <w:tcW w:w="336" w:type="dxa"/>
          </w:tcPr>
          <w:p w14:paraId="1B852C0C" w14:textId="77777777" w:rsidR="006232FF" w:rsidRPr="003E5AEA" w:rsidRDefault="006232FF" w:rsidP="003C244B">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4</w:t>
            </w:r>
          </w:p>
        </w:tc>
        <w:tc>
          <w:tcPr>
            <w:tcW w:w="2809" w:type="dxa"/>
          </w:tcPr>
          <w:p w14:paraId="1B852C0D" w14:textId="77777777" w:rsidR="006232FF" w:rsidRPr="003E5AEA" w:rsidRDefault="006232FF" w:rsidP="003C244B">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MOBILE</w:t>
            </w:r>
          </w:p>
        </w:tc>
        <w:tc>
          <w:tcPr>
            <w:tcW w:w="2160" w:type="dxa"/>
          </w:tcPr>
          <w:p w14:paraId="1B852C0E" w14:textId="77777777" w:rsidR="006232FF" w:rsidRPr="003E5AEA" w:rsidRDefault="006232FF" w:rsidP="003C244B">
            <w:pPr>
              <w:tabs>
                <w:tab w:val="left" w:pos="794"/>
                <w:tab w:val="left" w:pos="1191"/>
                <w:tab w:val="left" w:pos="1588"/>
                <w:tab w:val="left" w:pos="1985"/>
              </w:tabs>
              <w:overflowPunct w:val="0"/>
              <w:autoSpaceDE w:val="0"/>
              <w:autoSpaceDN w:val="0"/>
              <w:adjustRightInd w:val="0"/>
              <w:textAlignment w:val="baseline"/>
              <w:rPr>
                <w:rFonts w:eastAsia="MS Mincho"/>
                <w:lang w:eastAsia="ja-JP" w:bidi="th-TH"/>
              </w:rPr>
            </w:pPr>
            <w:r w:rsidRPr="003E5AEA">
              <w:rPr>
                <w:rFonts w:eastAsia="MS Mincho"/>
                <w:lang w:eastAsia="ja-JP" w:bidi="th-TH"/>
              </w:rPr>
              <w:t>13.75-14 GHz</w:t>
            </w:r>
          </w:p>
        </w:tc>
        <w:tc>
          <w:tcPr>
            <w:tcW w:w="4220" w:type="dxa"/>
          </w:tcPr>
          <w:p w14:paraId="1B852C0F" w14:textId="77777777" w:rsidR="006232FF" w:rsidRPr="003E5AEA" w:rsidRDefault="006232FF" w:rsidP="003C244B">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fa-IR"/>
              </w:rPr>
              <w:t>As provided by</w:t>
            </w:r>
            <w:r w:rsidRPr="003E5AEA">
              <w:rPr>
                <w:rFonts w:eastAsiaTheme="minorEastAsia"/>
                <w:lang w:eastAsia="zh-CN" w:bidi="th-TH"/>
              </w:rPr>
              <w:t xml:space="preserve"> </w:t>
            </w:r>
            <w:r w:rsidRPr="003E5AEA">
              <w:t>RR No.5.500</w:t>
            </w:r>
          </w:p>
        </w:tc>
      </w:tr>
      <w:tr w:rsidR="006232FF" w:rsidRPr="003E5AEA" w14:paraId="1B852C15" w14:textId="77777777" w:rsidTr="003E5AEA">
        <w:tc>
          <w:tcPr>
            <w:tcW w:w="336" w:type="dxa"/>
          </w:tcPr>
          <w:p w14:paraId="1B852C11" w14:textId="77777777" w:rsidR="006232FF" w:rsidRPr="003E5AEA" w:rsidRDefault="006232FF" w:rsidP="003C244B">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5</w:t>
            </w:r>
          </w:p>
        </w:tc>
        <w:tc>
          <w:tcPr>
            <w:tcW w:w="2809" w:type="dxa"/>
          </w:tcPr>
          <w:p w14:paraId="1B852C12" w14:textId="77777777" w:rsidR="006232FF" w:rsidRPr="003E5AEA" w:rsidRDefault="006232FF" w:rsidP="003C244B">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Earth exploration-satellite</w:t>
            </w:r>
          </w:p>
        </w:tc>
        <w:tc>
          <w:tcPr>
            <w:tcW w:w="2160" w:type="dxa"/>
          </w:tcPr>
          <w:p w14:paraId="1B852C13" w14:textId="77777777" w:rsidR="006232FF" w:rsidRPr="003E5AEA" w:rsidRDefault="006232FF" w:rsidP="003C244B">
            <w:pPr>
              <w:tabs>
                <w:tab w:val="left" w:pos="794"/>
                <w:tab w:val="left" w:pos="1191"/>
                <w:tab w:val="left" w:pos="1588"/>
                <w:tab w:val="left" w:pos="1985"/>
              </w:tabs>
              <w:overflowPunct w:val="0"/>
              <w:autoSpaceDE w:val="0"/>
              <w:autoSpaceDN w:val="0"/>
              <w:adjustRightInd w:val="0"/>
              <w:textAlignment w:val="baseline"/>
              <w:rPr>
                <w:rFonts w:eastAsia="MS Mincho"/>
                <w:lang w:eastAsia="ja-JP" w:bidi="th-TH"/>
              </w:rPr>
            </w:pPr>
            <w:r w:rsidRPr="003E5AEA">
              <w:rPr>
                <w:rFonts w:eastAsia="MS Mincho"/>
                <w:lang w:eastAsia="ja-JP" w:bidi="th-TH"/>
              </w:rPr>
              <w:t>13.75-14 GHz</w:t>
            </w:r>
          </w:p>
        </w:tc>
        <w:tc>
          <w:tcPr>
            <w:tcW w:w="4220" w:type="dxa"/>
          </w:tcPr>
          <w:p w14:paraId="1B852C14" w14:textId="77777777" w:rsidR="006232FF" w:rsidRPr="003E5AEA" w:rsidRDefault="006232FF" w:rsidP="003C244B">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w:t>
            </w:r>
          </w:p>
        </w:tc>
      </w:tr>
      <w:tr w:rsidR="006232FF" w:rsidRPr="003E5AEA" w14:paraId="1B852C1A" w14:textId="77777777" w:rsidTr="003E5AEA">
        <w:tc>
          <w:tcPr>
            <w:tcW w:w="336" w:type="dxa"/>
          </w:tcPr>
          <w:p w14:paraId="1B852C16" w14:textId="77777777" w:rsidR="006232FF" w:rsidRPr="003E5AEA" w:rsidRDefault="006232FF" w:rsidP="003C244B">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6</w:t>
            </w:r>
          </w:p>
        </w:tc>
        <w:tc>
          <w:tcPr>
            <w:tcW w:w="2809" w:type="dxa"/>
          </w:tcPr>
          <w:p w14:paraId="1B852C17" w14:textId="77777777" w:rsidR="006232FF" w:rsidRPr="003E5AEA" w:rsidRDefault="006232FF" w:rsidP="003C244B">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Standard frequency and time signal-satellite (Uplink)</w:t>
            </w:r>
          </w:p>
        </w:tc>
        <w:tc>
          <w:tcPr>
            <w:tcW w:w="2160" w:type="dxa"/>
          </w:tcPr>
          <w:p w14:paraId="1B852C18" w14:textId="77777777" w:rsidR="006232FF" w:rsidRPr="003E5AEA" w:rsidRDefault="006232FF" w:rsidP="003C244B">
            <w:pPr>
              <w:tabs>
                <w:tab w:val="left" w:pos="794"/>
                <w:tab w:val="left" w:pos="1191"/>
                <w:tab w:val="left" w:pos="1588"/>
                <w:tab w:val="left" w:pos="1985"/>
              </w:tabs>
              <w:overflowPunct w:val="0"/>
              <w:autoSpaceDE w:val="0"/>
              <w:autoSpaceDN w:val="0"/>
              <w:adjustRightInd w:val="0"/>
              <w:textAlignment w:val="baseline"/>
              <w:rPr>
                <w:rFonts w:eastAsia="MS Mincho"/>
                <w:lang w:eastAsia="ja-JP" w:bidi="th-TH"/>
              </w:rPr>
            </w:pPr>
            <w:r w:rsidRPr="003E5AEA">
              <w:rPr>
                <w:rFonts w:eastAsia="MS Mincho"/>
                <w:lang w:eastAsia="ja-JP" w:bidi="th-TH"/>
              </w:rPr>
              <w:t>13.75-14 GHz</w:t>
            </w:r>
          </w:p>
        </w:tc>
        <w:tc>
          <w:tcPr>
            <w:tcW w:w="4220" w:type="dxa"/>
          </w:tcPr>
          <w:p w14:paraId="1B852C19" w14:textId="77777777" w:rsidR="006232FF" w:rsidRPr="003E5AEA" w:rsidRDefault="006232FF" w:rsidP="003C244B">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w:t>
            </w:r>
          </w:p>
        </w:tc>
      </w:tr>
      <w:tr w:rsidR="006232FF" w:rsidRPr="003E5AEA" w14:paraId="1B852C1F" w14:textId="77777777" w:rsidTr="003E5AEA">
        <w:tc>
          <w:tcPr>
            <w:tcW w:w="336" w:type="dxa"/>
          </w:tcPr>
          <w:p w14:paraId="1B852C1B" w14:textId="77777777" w:rsidR="006232FF" w:rsidRPr="003E5AEA" w:rsidRDefault="006232FF" w:rsidP="003C244B">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7</w:t>
            </w:r>
          </w:p>
        </w:tc>
        <w:tc>
          <w:tcPr>
            <w:tcW w:w="2809" w:type="dxa"/>
          </w:tcPr>
          <w:p w14:paraId="1B852C1C" w14:textId="77777777" w:rsidR="006232FF" w:rsidRPr="003E5AEA" w:rsidRDefault="006232FF" w:rsidP="003C244B">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Space research</w:t>
            </w:r>
          </w:p>
        </w:tc>
        <w:tc>
          <w:tcPr>
            <w:tcW w:w="2160" w:type="dxa"/>
          </w:tcPr>
          <w:p w14:paraId="1B852C1D" w14:textId="77777777" w:rsidR="006232FF" w:rsidRPr="003E5AEA" w:rsidRDefault="006232FF" w:rsidP="003C244B">
            <w:pPr>
              <w:tabs>
                <w:tab w:val="left" w:pos="794"/>
                <w:tab w:val="left" w:pos="1191"/>
                <w:tab w:val="left" w:pos="1588"/>
                <w:tab w:val="left" w:pos="1985"/>
              </w:tabs>
              <w:overflowPunct w:val="0"/>
              <w:autoSpaceDE w:val="0"/>
              <w:autoSpaceDN w:val="0"/>
              <w:adjustRightInd w:val="0"/>
              <w:textAlignment w:val="baseline"/>
              <w:rPr>
                <w:rFonts w:eastAsia="MS Mincho"/>
                <w:lang w:eastAsia="ja-JP" w:bidi="th-TH"/>
              </w:rPr>
            </w:pPr>
            <w:r w:rsidRPr="003E5AEA">
              <w:rPr>
                <w:rFonts w:eastAsia="MS Mincho"/>
                <w:lang w:eastAsia="ja-JP" w:bidi="th-TH"/>
              </w:rPr>
              <w:t>13.75-14 GHz</w:t>
            </w:r>
          </w:p>
        </w:tc>
        <w:tc>
          <w:tcPr>
            <w:tcW w:w="4220" w:type="dxa"/>
          </w:tcPr>
          <w:p w14:paraId="1B852C1E" w14:textId="77777777" w:rsidR="006232FF" w:rsidRPr="003E5AEA" w:rsidRDefault="006232FF" w:rsidP="003C244B">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w:t>
            </w:r>
          </w:p>
        </w:tc>
      </w:tr>
    </w:tbl>
    <w:p w14:paraId="38DE23EB" w14:textId="77777777" w:rsidR="000D6749" w:rsidRPr="003E5AEA" w:rsidRDefault="000D6749" w:rsidP="00E539D9">
      <w:pPr>
        <w:pStyle w:val="Note2"/>
      </w:pPr>
      <w:bookmarkStart w:id="14" w:name="_Toc414627220"/>
    </w:p>
    <w:p w14:paraId="1B852C20" w14:textId="266F1ECF" w:rsidR="006232FF" w:rsidRPr="00357A15" w:rsidRDefault="006232FF" w:rsidP="00357A15">
      <w:pPr>
        <w:pStyle w:val="Header2"/>
        <w:tabs>
          <w:tab w:val="clear" w:pos="1134"/>
          <w:tab w:val="left" w:pos="720"/>
        </w:tabs>
        <w:ind w:hanging="8087"/>
        <w:rPr>
          <w:szCs w:val="24"/>
        </w:rPr>
      </w:pPr>
      <w:r w:rsidRPr="003E5AEA">
        <w:rPr>
          <w:szCs w:val="24"/>
        </w:rPr>
        <w:t>Japan</w:t>
      </w:r>
      <w:bookmarkEnd w:id="14"/>
    </w:p>
    <w:tbl>
      <w:tblPr>
        <w:tblStyle w:val="TableGrid"/>
        <w:tblW w:w="9504" w:type="dxa"/>
        <w:tblLayout w:type="fixed"/>
        <w:tblLook w:val="04A0" w:firstRow="1" w:lastRow="0" w:firstColumn="1" w:lastColumn="0" w:noHBand="0" w:noVBand="1"/>
      </w:tblPr>
      <w:tblGrid>
        <w:gridCol w:w="288"/>
        <w:gridCol w:w="2857"/>
        <w:gridCol w:w="2160"/>
        <w:gridCol w:w="4199"/>
      </w:tblGrid>
      <w:tr w:rsidR="003E5AEA" w:rsidRPr="003E5AEA" w14:paraId="1B852C25" w14:textId="77777777" w:rsidTr="003E5AEA">
        <w:trPr>
          <w:tblHeader/>
        </w:trPr>
        <w:tc>
          <w:tcPr>
            <w:tcW w:w="288" w:type="dxa"/>
            <w:shd w:val="clear" w:color="auto" w:fill="D9D9D9" w:themeFill="background1" w:themeFillShade="D9"/>
          </w:tcPr>
          <w:p w14:paraId="1B852C21" w14:textId="77777777" w:rsidR="003E5AEA" w:rsidRPr="003E5AEA" w:rsidRDefault="003E5AEA" w:rsidP="003E5AEA">
            <w:pPr>
              <w:tabs>
                <w:tab w:val="left" w:pos="794"/>
                <w:tab w:val="left" w:pos="1191"/>
                <w:tab w:val="left" w:pos="1588"/>
                <w:tab w:val="left" w:pos="1985"/>
              </w:tabs>
              <w:overflowPunct w:val="0"/>
              <w:autoSpaceDE w:val="0"/>
              <w:autoSpaceDN w:val="0"/>
              <w:adjustRightInd w:val="0"/>
              <w:textAlignment w:val="baseline"/>
              <w:rPr>
                <w:rFonts w:eastAsiaTheme="minorEastAsia"/>
                <w:b/>
                <w:bCs/>
                <w:lang w:eastAsia="zh-CN" w:bidi="th-TH"/>
              </w:rPr>
            </w:pPr>
          </w:p>
        </w:tc>
        <w:tc>
          <w:tcPr>
            <w:tcW w:w="2857" w:type="dxa"/>
            <w:shd w:val="clear" w:color="auto" w:fill="D9D9D9" w:themeFill="background1" w:themeFillShade="D9"/>
          </w:tcPr>
          <w:p w14:paraId="1B852C22" w14:textId="77777777" w:rsidR="003E5AEA" w:rsidRPr="003E5AEA" w:rsidRDefault="003E5AEA" w:rsidP="003E5AEA">
            <w:pPr>
              <w:tabs>
                <w:tab w:val="left" w:pos="794"/>
                <w:tab w:val="left" w:pos="1191"/>
                <w:tab w:val="left" w:pos="1588"/>
                <w:tab w:val="left" w:pos="1985"/>
              </w:tabs>
              <w:overflowPunct w:val="0"/>
              <w:autoSpaceDE w:val="0"/>
              <w:autoSpaceDN w:val="0"/>
              <w:adjustRightInd w:val="0"/>
              <w:textAlignment w:val="baseline"/>
              <w:rPr>
                <w:rFonts w:eastAsiaTheme="minorEastAsia"/>
                <w:b/>
                <w:bCs/>
                <w:lang w:eastAsia="ja-JP" w:bidi="th-TH"/>
              </w:rPr>
            </w:pPr>
            <w:r w:rsidRPr="003E5AEA">
              <w:rPr>
                <w:rFonts w:eastAsiaTheme="minorEastAsia"/>
                <w:b/>
                <w:bCs/>
                <w:lang w:eastAsia="zh-CN"/>
              </w:rPr>
              <w:t>Allocations</w:t>
            </w:r>
          </w:p>
        </w:tc>
        <w:tc>
          <w:tcPr>
            <w:tcW w:w="2160" w:type="dxa"/>
            <w:shd w:val="clear" w:color="auto" w:fill="D9D9D9" w:themeFill="background1" w:themeFillShade="D9"/>
          </w:tcPr>
          <w:p w14:paraId="1B852C23" w14:textId="7A62B2F3" w:rsidR="003E5AEA" w:rsidRPr="003E5AEA" w:rsidRDefault="003E5AEA" w:rsidP="003E5AEA">
            <w:pPr>
              <w:tabs>
                <w:tab w:val="left" w:pos="794"/>
                <w:tab w:val="left" w:pos="1191"/>
                <w:tab w:val="left" w:pos="1588"/>
                <w:tab w:val="left" w:pos="1985"/>
              </w:tabs>
              <w:overflowPunct w:val="0"/>
              <w:autoSpaceDE w:val="0"/>
              <w:autoSpaceDN w:val="0"/>
              <w:adjustRightInd w:val="0"/>
              <w:textAlignment w:val="baseline"/>
              <w:rPr>
                <w:rFonts w:eastAsiaTheme="minorEastAsia"/>
                <w:b/>
                <w:bCs/>
                <w:lang w:eastAsia="ja-JP" w:bidi="th-TH"/>
              </w:rPr>
            </w:pPr>
            <w:r>
              <w:rPr>
                <w:rFonts w:eastAsiaTheme="minorEastAsia"/>
                <w:b/>
                <w:bCs/>
                <w:lang w:eastAsia="zh-CN" w:bidi="th-TH"/>
              </w:rPr>
              <w:t>F</w:t>
            </w:r>
            <w:r w:rsidRPr="003E5AEA">
              <w:rPr>
                <w:rFonts w:eastAsiaTheme="minorEastAsia"/>
                <w:b/>
                <w:bCs/>
                <w:lang w:eastAsia="zh-CN" w:bidi="th-TH"/>
              </w:rPr>
              <w:t xml:space="preserve">requency </w:t>
            </w:r>
            <w:r>
              <w:rPr>
                <w:rFonts w:eastAsiaTheme="minorEastAsia"/>
                <w:b/>
                <w:bCs/>
                <w:lang w:eastAsia="zh-CN" w:bidi="th-TH"/>
              </w:rPr>
              <w:t>range</w:t>
            </w:r>
            <w:r w:rsidRPr="003E5AEA">
              <w:rPr>
                <w:rFonts w:eastAsiaTheme="minorEastAsia"/>
                <w:b/>
                <w:bCs/>
                <w:lang w:eastAsia="zh-CN" w:bidi="th-TH"/>
              </w:rPr>
              <w:t xml:space="preserve"> </w:t>
            </w:r>
          </w:p>
        </w:tc>
        <w:tc>
          <w:tcPr>
            <w:tcW w:w="4199" w:type="dxa"/>
            <w:shd w:val="clear" w:color="auto" w:fill="D9D9D9" w:themeFill="background1" w:themeFillShade="D9"/>
          </w:tcPr>
          <w:p w14:paraId="1B852C24" w14:textId="77777777" w:rsidR="003E5AEA" w:rsidRPr="003E5AEA" w:rsidRDefault="003E5AEA" w:rsidP="003E5AEA">
            <w:pPr>
              <w:tabs>
                <w:tab w:val="left" w:pos="794"/>
                <w:tab w:val="left" w:pos="1191"/>
                <w:tab w:val="left" w:pos="1588"/>
                <w:tab w:val="left" w:pos="1985"/>
              </w:tabs>
              <w:overflowPunct w:val="0"/>
              <w:autoSpaceDE w:val="0"/>
              <w:autoSpaceDN w:val="0"/>
              <w:adjustRightInd w:val="0"/>
              <w:textAlignment w:val="baseline"/>
              <w:rPr>
                <w:rFonts w:eastAsiaTheme="minorEastAsia"/>
                <w:b/>
                <w:bCs/>
                <w:color w:val="FF0000"/>
                <w:lang w:eastAsia="ja-JP" w:bidi="th-TH"/>
              </w:rPr>
            </w:pPr>
            <w:r w:rsidRPr="003E5AEA">
              <w:rPr>
                <w:rFonts w:eastAsiaTheme="minorEastAsia"/>
                <w:b/>
                <w:bCs/>
                <w:lang w:eastAsia="zh-CN" w:bidi="th-TH"/>
              </w:rPr>
              <w:t>Specific Regulation</w:t>
            </w:r>
          </w:p>
        </w:tc>
      </w:tr>
      <w:tr w:rsidR="006232FF" w:rsidRPr="003E5AEA" w14:paraId="1B852C2C" w14:textId="77777777" w:rsidTr="003E5AEA">
        <w:tc>
          <w:tcPr>
            <w:tcW w:w="288" w:type="dxa"/>
          </w:tcPr>
          <w:p w14:paraId="1B852C26" w14:textId="77777777" w:rsidR="006232FF" w:rsidRPr="003E5AEA"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3E5AEA">
              <w:rPr>
                <w:rFonts w:eastAsiaTheme="minorEastAsia"/>
                <w:lang w:eastAsia="zh-CN" w:bidi="th-TH"/>
              </w:rPr>
              <w:t>1</w:t>
            </w:r>
          </w:p>
        </w:tc>
        <w:tc>
          <w:tcPr>
            <w:tcW w:w="2857" w:type="dxa"/>
          </w:tcPr>
          <w:p w14:paraId="1B852C27" w14:textId="77777777" w:rsidR="006232FF" w:rsidRPr="003E5AEA" w:rsidRDefault="006232FF" w:rsidP="00561806">
            <w:pPr>
              <w:tabs>
                <w:tab w:val="left" w:pos="794"/>
                <w:tab w:val="left" w:pos="1191"/>
                <w:tab w:val="left" w:pos="1588"/>
                <w:tab w:val="left" w:pos="1985"/>
              </w:tabs>
              <w:overflowPunct w:val="0"/>
              <w:autoSpaceDE w:val="0"/>
              <w:autoSpaceDN w:val="0"/>
              <w:adjustRightInd w:val="0"/>
              <w:textAlignment w:val="baseline"/>
              <w:rPr>
                <w:rFonts w:eastAsiaTheme="minorEastAsia"/>
                <w:color w:val="0070C0"/>
                <w:lang w:eastAsia="ja-JP" w:bidi="th-TH"/>
              </w:rPr>
            </w:pPr>
            <w:r w:rsidRPr="003E5AEA">
              <w:rPr>
                <w:rFonts w:eastAsiaTheme="minorEastAsia"/>
                <w:color w:val="000000" w:themeColor="text1"/>
                <w:lang w:eastAsia="ja-JP" w:bidi="th-TH"/>
              </w:rPr>
              <w:t>FIXED-SATELLITE</w:t>
            </w:r>
            <w:r w:rsidRPr="003E5AEA">
              <w:rPr>
                <w:rFonts w:eastAsiaTheme="minorEastAsia"/>
                <w:color w:val="000000" w:themeColor="text1"/>
                <w:lang w:eastAsia="ja-JP" w:bidi="th-TH"/>
              </w:rPr>
              <w:br/>
              <w:t>(Earth-to-space)</w:t>
            </w:r>
          </w:p>
        </w:tc>
        <w:tc>
          <w:tcPr>
            <w:tcW w:w="2160" w:type="dxa"/>
          </w:tcPr>
          <w:p w14:paraId="1B852C28" w14:textId="77777777" w:rsidR="006232FF" w:rsidRPr="003E5AEA"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ja-JP" w:bidi="th-TH"/>
              </w:rPr>
            </w:pPr>
            <w:r w:rsidRPr="003E5AEA">
              <w:rPr>
                <w:rFonts w:eastAsiaTheme="minorEastAsia"/>
                <w:lang w:eastAsia="ja-JP" w:bidi="th-TH"/>
              </w:rPr>
              <w:t>13.75-14 GHz</w:t>
            </w:r>
          </w:p>
        </w:tc>
        <w:tc>
          <w:tcPr>
            <w:tcW w:w="4199" w:type="dxa"/>
            <w:vMerge w:val="restart"/>
          </w:tcPr>
          <w:p w14:paraId="1B852C29" w14:textId="77777777" w:rsidR="006232FF" w:rsidRPr="003E5AEA"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ja-JP" w:bidi="th-TH"/>
              </w:rPr>
            </w:pPr>
            <w:r w:rsidRPr="003E5AEA">
              <w:rPr>
                <w:rFonts w:eastAsiaTheme="minorEastAsia"/>
                <w:lang w:eastAsia="ja-JP" w:bidi="th-TH"/>
              </w:rPr>
              <w:t xml:space="preserve">No specific Regulations </w:t>
            </w:r>
          </w:p>
          <w:p w14:paraId="1B852C2A" w14:textId="77777777" w:rsidR="006232FF" w:rsidRPr="003E5AEA"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ja-JP" w:bidi="th-TH"/>
              </w:rPr>
            </w:pPr>
            <w:r w:rsidRPr="003E5AEA">
              <w:rPr>
                <w:rFonts w:eastAsiaTheme="minorEastAsia"/>
                <w:lang w:eastAsia="ja-JP" w:bidi="th-TH"/>
              </w:rPr>
              <w:t xml:space="preserve">(in conformity with RR FN Nos. </w:t>
            </w:r>
            <w:r w:rsidRPr="003E5AEA">
              <w:rPr>
                <w:rFonts w:eastAsiaTheme="minorEastAsia"/>
                <w:b/>
                <w:lang w:eastAsia="ja-JP" w:bidi="th-TH"/>
              </w:rPr>
              <w:t>5.502</w:t>
            </w:r>
            <w:r w:rsidRPr="003E5AEA">
              <w:rPr>
                <w:rFonts w:eastAsiaTheme="minorEastAsia"/>
                <w:lang w:eastAsia="ja-JP" w:bidi="th-TH"/>
              </w:rPr>
              <w:t xml:space="preserve"> and </w:t>
            </w:r>
            <w:r w:rsidRPr="003E5AEA">
              <w:rPr>
                <w:rFonts w:eastAsiaTheme="minorEastAsia"/>
                <w:b/>
                <w:lang w:eastAsia="ja-JP" w:bidi="th-TH"/>
              </w:rPr>
              <w:t>5.503</w:t>
            </w:r>
            <w:r w:rsidRPr="003E5AEA">
              <w:rPr>
                <w:rFonts w:eastAsiaTheme="minorEastAsia"/>
                <w:lang w:eastAsia="ja-JP" w:bidi="th-TH"/>
              </w:rPr>
              <w:t>)</w:t>
            </w:r>
          </w:p>
          <w:p w14:paraId="1B852C2B" w14:textId="77777777" w:rsidR="006232FF" w:rsidRPr="003E5AEA"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ja-JP" w:bidi="th-TH"/>
              </w:rPr>
            </w:pPr>
          </w:p>
        </w:tc>
      </w:tr>
      <w:tr w:rsidR="006232FF" w:rsidRPr="003E5AEA" w14:paraId="1B852C31" w14:textId="77777777" w:rsidTr="003E5AEA">
        <w:tc>
          <w:tcPr>
            <w:tcW w:w="288" w:type="dxa"/>
          </w:tcPr>
          <w:p w14:paraId="1B852C2D" w14:textId="77777777" w:rsidR="006232FF" w:rsidRPr="003E5AEA"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3E5AEA">
              <w:rPr>
                <w:rFonts w:eastAsiaTheme="minorEastAsia"/>
                <w:lang w:eastAsia="zh-CN" w:bidi="th-TH"/>
              </w:rPr>
              <w:t>2</w:t>
            </w:r>
          </w:p>
        </w:tc>
        <w:tc>
          <w:tcPr>
            <w:tcW w:w="2857" w:type="dxa"/>
          </w:tcPr>
          <w:p w14:paraId="1B852C2E" w14:textId="77777777" w:rsidR="006232FF" w:rsidRPr="003E5AEA" w:rsidRDefault="006232FF" w:rsidP="00561806">
            <w:pPr>
              <w:tabs>
                <w:tab w:val="left" w:pos="794"/>
                <w:tab w:val="left" w:pos="1191"/>
                <w:tab w:val="left" w:pos="1588"/>
                <w:tab w:val="left" w:pos="1985"/>
              </w:tabs>
              <w:overflowPunct w:val="0"/>
              <w:autoSpaceDE w:val="0"/>
              <w:autoSpaceDN w:val="0"/>
              <w:adjustRightInd w:val="0"/>
              <w:textAlignment w:val="baseline"/>
              <w:rPr>
                <w:rFonts w:eastAsiaTheme="minorEastAsia"/>
                <w:lang w:eastAsia="ja-JP" w:bidi="th-TH"/>
              </w:rPr>
            </w:pPr>
            <w:r w:rsidRPr="003E5AEA">
              <w:rPr>
                <w:rFonts w:eastAsiaTheme="minorEastAsia"/>
                <w:color w:val="000000" w:themeColor="text1"/>
                <w:lang w:eastAsia="ja-JP" w:bidi="th-TH"/>
              </w:rPr>
              <w:t>RADIOLOCATION</w:t>
            </w:r>
          </w:p>
        </w:tc>
        <w:tc>
          <w:tcPr>
            <w:tcW w:w="2160" w:type="dxa"/>
          </w:tcPr>
          <w:p w14:paraId="1B852C2F" w14:textId="77777777" w:rsidR="006232FF" w:rsidRPr="003E5AEA"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ja-JP" w:bidi="th-TH"/>
              </w:rPr>
            </w:pPr>
            <w:r w:rsidRPr="003E5AEA">
              <w:rPr>
                <w:rFonts w:eastAsiaTheme="minorEastAsia"/>
                <w:lang w:eastAsia="ja-JP" w:bidi="th-TH"/>
              </w:rPr>
              <w:t>13.75-14 GHz</w:t>
            </w:r>
          </w:p>
        </w:tc>
        <w:tc>
          <w:tcPr>
            <w:tcW w:w="4199" w:type="dxa"/>
            <w:vMerge/>
          </w:tcPr>
          <w:p w14:paraId="1B852C30" w14:textId="77777777" w:rsidR="006232FF" w:rsidRPr="003E5AEA"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r>
      <w:tr w:rsidR="006232FF" w:rsidRPr="003E5AEA" w14:paraId="1B852C37" w14:textId="77777777" w:rsidTr="003E5AEA">
        <w:tc>
          <w:tcPr>
            <w:tcW w:w="288" w:type="dxa"/>
          </w:tcPr>
          <w:p w14:paraId="1B852C32" w14:textId="77777777" w:rsidR="006232FF" w:rsidRPr="003E5AEA"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ja-JP" w:bidi="th-TH"/>
              </w:rPr>
            </w:pPr>
            <w:r w:rsidRPr="003E5AEA">
              <w:rPr>
                <w:rFonts w:eastAsiaTheme="minorEastAsia"/>
                <w:lang w:eastAsia="ja-JP" w:bidi="th-TH"/>
              </w:rPr>
              <w:t>3</w:t>
            </w:r>
          </w:p>
        </w:tc>
        <w:tc>
          <w:tcPr>
            <w:tcW w:w="2857" w:type="dxa"/>
          </w:tcPr>
          <w:p w14:paraId="1B852C33" w14:textId="77777777" w:rsidR="006232FF" w:rsidRPr="003E5AEA" w:rsidRDefault="006232FF" w:rsidP="00561806">
            <w:pPr>
              <w:tabs>
                <w:tab w:val="left" w:pos="794"/>
                <w:tab w:val="left" w:pos="1191"/>
                <w:tab w:val="left" w:pos="1588"/>
                <w:tab w:val="left" w:pos="1985"/>
              </w:tabs>
              <w:overflowPunct w:val="0"/>
              <w:autoSpaceDE w:val="0"/>
              <w:autoSpaceDN w:val="0"/>
              <w:adjustRightInd w:val="0"/>
              <w:textAlignment w:val="baseline"/>
              <w:rPr>
                <w:rFonts w:eastAsiaTheme="minorEastAsia"/>
                <w:color w:val="000000" w:themeColor="text1"/>
                <w:lang w:eastAsia="ja-JP" w:bidi="th-TH"/>
              </w:rPr>
            </w:pPr>
            <w:r w:rsidRPr="003E5AEA">
              <w:rPr>
                <w:rFonts w:eastAsiaTheme="minorEastAsia"/>
                <w:color w:val="000000" w:themeColor="text1"/>
                <w:lang w:eastAsia="ja-JP" w:bidi="th-TH"/>
              </w:rPr>
              <w:t>RADIONAVIGATION</w:t>
            </w:r>
          </w:p>
        </w:tc>
        <w:tc>
          <w:tcPr>
            <w:tcW w:w="2160" w:type="dxa"/>
          </w:tcPr>
          <w:p w14:paraId="1B852C34" w14:textId="77777777" w:rsidR="006232FF" w:rsidRPr="003E5AEA"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ja-JP" w:bidi="th-TH"/>
              </w:rPr>
            </w:pPr>
            <w:r w:rsidRPr="003E5AEA">
              <w:rPr>
                <w:rFonts w:eastAsiaTheme="minorEastAsia"/>
                <w:lang w:eastAsia="ja-JP" w:bidi="th-TH"/>
              </w:rPr>
              <w:t>13.75-14 GHz</w:t>
            </w:r>
          </w:p>
          <w:p w14:paraId="1B852C35" w14:textId="77777777" w:rsidR="006232FF" w:rsidRPr="003E5AEA" w:rsidRDefault="006232FF" w:rsidP="003E5AEA">
            <w:pPr>
              <w:tabs>
                <w:tab w:val="left" w:pos="794"/>
                <w:tab w:val="left" w:pos="1191"/>
                <w:tab w:val="left" w:pos="1588"/>
                <w:tab w:val="left" w:pos="1985"/>
              </w:tabs>
              <w:overflowPunct w:val="0"/>
              <w:autoSpaceDE w:val="0"/>
              <w:autoSpaceDN w:val="0"/>
              <w:adjustRightInd w:val="0"/>
              <w:textAlignment w:val="baseline"/>
              <w:rPr>
                <w:rFonts w:eastAsiaTheme="minorEastAsia"/>
                <w:lang w:eastAsia="ja-JP" w:bidi="th-TH"/>
              </w:rPr>
            </w:pPr>
            <w:r w:rsidRPr="003E5AEA">
              <w:rPr>
                <w:rFonts w:eastAsiaTheme="minorEastAsia"/>
                <w:lang w:eastAsia="ja-JP" w:bidi="th-TH"/>
              </w:rPr>
              <w:t xml:space="preserve">(According to RR No. </w:t>
            </w:r>
            <w:r w:rsidRPr="003E5AEA">
              <w:rPr>
                <w:rFonts w:eastAsiaTheme="minorEastAsia"/>
                <w:b/>
                <w:lang w:eastAsia="ja-JP" w:bidi="th-TH"/>
              </w:rPr>
              <w:t>5.501</w:t>
            </w:r>
            <w:r w:rsidRPr="003E5AEA">
              <w:rPr>
                <w:rFonts w:eastAsiaTheme="minorEastAsia"/>
                <w:lang w:eastAsia="ja-JP" w:bidi="th-TH"/>
              </w:rPr>
              <w:t>)</w:t>
            </w:r>
          </w:p>
        </w:tc>
        <w:tc>
          <w:tcPr>
            <w:tcW w:w="4199" w:type="dxa"/>
            <w:vMerge/>
          </w:tcPr>
          <w:p w14:paraId="1B852C36" w14:textId="77777777" w:rsidR="006232FF" w:rsidRPr="003E5AEA"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r>
      <w:tr w:rsidR="0034009A" w:rsidRPr="003E5AEA" w14:paraId="1B852C3C" w14:textId="77777777" w:rsidTr="003E5AEA">
        <w:tc>
          <w:tcPr>
            <w:tcW w:w="288" w:type="dxa"/>
          </w:tcPr>
          <w:p w14:paraId="1B852C38" w14:textId="77777777" w:rsidR="0034009A" w:rsidRPr="003E5AEA" w:rsidRDefault="0034009A" w:rsidP="0034009A">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ja-JP" w:bidi="th-TH"/>
              </w:rPr>
            </w:pPr>
            <w:r w:rsidRPr="003E5AEA">
              <w:rPr>
                <w:rFonts w:eastAsiaTheme="minorEastAsia"/>
                <w:lang w:eastAsia="ja-JP" w:bidi="th-TH"/>
              </w:rPr>
              <w:t>4</w:t>
            </w:r>
          </w:p>
        </w:tc>
        <w:tc>
          <w:tcPr>
            <w:tcW w:w="2857" w:type="dxa"/>
          </w:tcPr>
          <w:p w14:paraId="1B852C39" w14:textId="5686B61F" w:rsidR="0034009A" w:rsidRPr="003E5AEA" w:rsidRDefault="0034009A" w:rsidP="0034009A">
            <w:pPr>
              <w:tabs>
                <w:tab w:val="left" w:pos="794"/>
                <w:tab w:val="left" w:pos="1191"/>
                <w:tab w:val="left" w:pos="1588"/>
                <w:tab w:val="left" w:pos="1985"/>
              </w:tabs>
              <w:overflowPunct w:val="0"/>
              <w:autoSpaceDE w:val="0"/>
              <w:autoSpaceDN w:val="0"/>
              <w:adjustRightInd w:val="0"/>
              <w:textAlignment w:val="baseline"/>
              <w:rPr>
                <w:rFonts w:eastAsiaTheme="minorEastAsia"/>
                <w:color w:val="000000" w:themeColor="text1"/>
                <w:lang w:eastAsia="ja-JP" w:bidi="th-TH"/>
              </w:rPr>
            </w:pPr>
            <w:r w:rsidRPr="00357A15">
              <w:rPr>
                <w:color w:val="000000" w:themeColor="text1"/>
              </w:rPr>
              <w:t xml:space="preserve">Earth </w:t>
            </w:r>
            <w:r w:rsidRPr="003E5AEA">
              <w:rPr>
                <w:rFonts w:eastAsiaTheme="minorEastAsia"/>
                <w:color w:val="000000" w:themeColor="text1"/>
                <w:lang w:eastAsia="ja-JP" w:bidi="th-TH"/>
              </w:rPr>
              <w:t>Exploration</w:t>
            </w:r>
            <w:r w:rsidRPr="003E5AEA" w:rsidDel="00E10369">
              <w:rPr>
                <w:rFonts w:eastAsiaTheme="minorEastAsia"/>
                <w:color w:val="000000" w:themeColor="text1"/>
                <w:lang w:eastAsia="ja-JP" w:bidi="th-TH"/>
              </w:rPr>
              <w:t xml:space="preserve"> </w:t>
            </w:r>
            <w:r w:rsidRPr="003E5AEA">
              <w:rPr>
                <w:rFonts w:eastAsiaTheme="minorEastAsia"/>
                <w:color w:val="000000" w:themeColor="text1"/>
                <w:lang w:eastAsia="ja-JP" w:bidi="th-TH"/>
              </w:rPr>
              <w:t>-Satellite</w:t>
            </w:r>
          </w:p>
        </w:tc>
        <w:tc>
          <w:tcPr>
            <w:tcW w:w="2160" w:type="dxa"/>
          </w:tcPr>
          <w:p w14:paraId="1B852C3A" w14:textId="77777777" w:rsidR="0034009A" w:rsidRPr="003E5AEA" w:rsidRDefault="0034009A" w:rsidP="0034009A">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ja-JP" w:bidi="th-TH"/>
              </w:rPr>
            </w:pPr>
            <w:r w:rsidRPr="003E5AEA">
              <w:rPr>
                <w:rFonts w:eastAsiaTheme="minorEastAsia"/>
                <w:lang w:eastAsia="ja-JP" w:bidi="th-TH"/>
              </w:rPr>
              <w:t>13.75-14 GHz</w:t>
            </w:r>
          </w:p>
        </w:tc>
        <w:tc>
          <w:tcPr>
            <w:tcW w:w="4199" w:type="dxa"/>
            <w:vMerge/>
          </w:tcPr>
          <w:p w14:paraId="1B852C3B" w14:textId="77777777" w:rsidR="0034009A" w:rsidRPr="003E5AEA" w:rsidRDefault="0034009A" w:rsidP="0034009A">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ja-JP" w:bidi="th-TH"/>
              </w:rPr>
            </w:pPr>
          </w:p>
        </w:tc>
      </w:tr>
      <w:tr w:rsidR="0034009A" w:rsidRPr="003E5AEA" w14:paraId="1B852C41" w14:textId="77777777" w:rsidTr="003E5AEA">
        <w:tc>
          <w:tcPr>
            <w:tcW w:w="288" w:type="dxa"/>
          </w:tcPr>
          <w:p w14:paraId="1B852C3D" w14:textId="77777777" w:rsidR="0034009A" w:rsidRPr="003E5AEA" w:rsidRDefault="0034009A" w:rsidP="0034009A">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ja-JP" w:bidi="th-TH"/>
              </w:rPr>
            </w:pPr>
            <w:r w:rsidRPr="003E5AEA">
              <w:rPr>
                <w:rFonts w:eastAsiaTheme="minorEastAsia"/>
                <w:lang w:eastAsia="ja-JP" w:bidi="th-TH"/>
              </w:rPr>
              <w:t>5</w:t>
            </w:r>
          </w:p>
        </w:tc>
        <w:tc>
          <w:tcPr>
            <w:tcW w:w="2857" w:type="dxa"/>
          </w:tcPr>
          <w:p w14:paraId="1B852C3E" w14:textId="323DEE4E" w:rsidR="0034009A" w:rsidRPr="003E5AEA" w:rsidRDefault="0034009A" w:rsidP="0034009A">
            <w:pPr>
              <w:tabs>
                <w:tab w:val="left" w:pos="794"/>
                <w:tab w:val="left" w:pos="1191"/>
                <w:tab w:val="left" w:pos="1588"/>
                <w:tab w:val="left" w:pos="1985"/>
              </w:tabs>
              <w:overflowPunct w:val="0"/>
              <w:autoSpaceDE w:val="0"/>
              <w:autoSpaceDN w:val="0"/>
              <w:adjustRightInd w:val="0"/>
              <w:textAlignment w:val="baseline"/>
              <w:rPr>
                <w:rFonts w:eastAsiaTheme="minorEastAsia"/>
                <w:color w:val="000000" w:themeColor="text1"/>
                <w:lang w:eastAsia="ja-JP" w:bidi="th-TH"/>
              </w:rPr>
            </w:pPr>
            <w:r w:rsidRPr="00357A15">
              <w:rPr>
                <w:color w:val="000000" w:themeColor="text1"/>
              </w:rPr>
              <w:t xml:space="preserve">Standard </w:t>
            </w:r>
            <w:r w:rsidRPr="003E5AEA">
              <w:rPr>
                <w:rFonts w:eastAsiaTheme="minorEastAsia"/>
                <w:color w:val="000000" w:themeColor="text1"/>
                <w:lang w:eastAsia="ja-JP" w:bidi="th-TH"/>
              </w:rPr>
              <w:t>Frequency</w:t>
            </w:r>
            <w:r w:rsidRPr="00357A15">
              <w:rPr>
                <w:color w:val="000000" w:themeColor="text1"/>
              </w:rPr>
              <w:t xml:space="preserve"> and </w:t>
            </w:r>
            <w:r w:rsidRPr="003E5AEA">
              <w:rPr>
                <w:rFonts w:eastAsiaTheme="minorEastAsia"/>
                <w:color w:val="000000" w:themeColor="text1"/>
                <w:lang w:eastAsia="ja-JP" w:bidi="th-TH"/>
              </w:rPr>
              <w:t xml:space="preserve">Time Signal-Satellite </w:t>
            </w:r>
            <w:r w:rsidRPr="00357A15">
              <w:rPr>
                <w:color w:val="000000" w:themeColor="text1"/>
              </w:rPr>
              <w:t>(Earth-to-space)</w:t>
            </w:r>
            <w:r w:rsidRPr="003E5AEA">
              <w:rPr>
                <w:rFonts w:eastAsiaTheme="minorEastAsia"/>
                <w:color w:val="000000" w:themeColor="text1"/>
                <w:lang w:eastAsia="ja-JP" w:bidi="th-TH"/>
              </w:rPr>
              <w:t> </w:t>
            </w:r>
          </w:p>
        </w:tc>
        <w:tc>
          <w:tcPr>
            <w:tcW w:w="2160" w:type="dxa"/>
          </w:tcPr>
          <w:p w14:paraId="1B852C3F" w14:textId="77777777" w:rsidR="0034009A" w:rsidRPr="003E5AEA" w:rsidRDefault="0034009A" w:rsidP="0034009A">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ja-JP" w:bidi="th-TH"/>
              </w:rPr>
            </w:pPr>
            <w:r w:rsidRPr="003E5AEA">
              <w:rPr>
                <w:rFonts w:eastAsiaTheme="minorEastAsia"/>
                <w:lang w:eastAsia="ja-JP" w:bidi="th-TH"/>
              </w:rPr>
              <w:t>13.75-14 GHz</w:t>
            </w:r>
          </w:p>
        </w:tc>
        <w:tc>
          <w:tcPr>
            <w:tcW w:w="4199" w:type="dxa"/>
            <w:vMerge/>
          </w:tcPr>
          <w:p w14:paraId="1B852C40" w14:textId="77777777" w:rsidR="0034009A" w:rsidRPr="003E5AEA" w:rsidRDefault="0034009A" w:rsidP="0034009A">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r>
      <w:tr w:rsidR="0034009A" w:rsidRPr="003E5AEA" w14:paraId="1B852C46" w14:textId="77777777" w:rsidTr="003E5AEA">
        <w:tc>
          <w:tcPr>
            <w:tcW w:w="288" w:type="dxa"/>
          </w:tcPr>
          <w:p w14:paraId="1B852C42" w14:textId="77777777" w:rsidR="0034009A" w:rsidRPr="003E5AEA" w:rsidRDefault="0034009A" w:rsidP="0034009A">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ja-JP" w:bidi="th-TH"/>
              </w:rPr>
            </w:pPr>
            <w:r w:rsidRPr="003E5AEA">
              <w:rPr>
                <w:rFonts w:eastAsiaTheme="minorEastAsia"/>
                <w:lang w:eastAsia="ja-JP" w:bidi="th-TH"/>
              </w:rPr>
              <w:t>6</w:t>
            </w:r>
          </w:p>
        </w:tc>
        <w:tc>
          <w:tcPr>
            <w:tcW w:w="2857" w:type="dxa"/>
          </w:tcPr>
          <w:p w14:paraId="1B852C43" w14:textId="0CEBEAF9" w:rsidR="0034009A" w:rsidRPr="003E5AEA" w:rsidRDefault="0034009A" w:rsidP="0034009A">
            <w:pPr>
              <w:tabs>
                <w:tab w:val="left" w:pos="794"/>
                <w:tab w:val="left" w:pos="1191"/>
                <w:tab w:val="left" w:pos="1588"/>
                <w:tab w:val="left" w:pos="1985"/>
              </w:tabs>
              <w:overflowPunct w:val="0"/>
              <w:autoSpaceDE w:val="0"/>
              <w:autoSpaceDN w:val="0"/>
              <w:adjustRightInd w:val="0"/>
              <w:textAlignment w:val="baseline"/>
              <w:rPr>
                <w:rFonts w:eastAsiaTheme="minorEastAsia"/>
                <w:color w:val="000000" w:themeColor="text1"/>
                <w:lang w:eastAsia="ja-JP" w:bidi="th-TH"/>
              </w:rPr>
            </w:pPr>
            <w:r w:rsidRPr="00357A15">
              <w:rPr>
                <w:color w:val="000000" w:themeColor="text1"/>
              </w:rPr>
              <w:t xml:space="preserve">Space </w:t>
            </w:r>
            <w:r w:rsidRPr="003E5AEA">
              <w:rPr>
                <w:rFonts w:eastAsiaTheme="minorEastAsia"/>
                <w:color w:val="000000" w:themeColor="text1"/>
                <w:lang w:eastAsia="ja-JP" w:bidi="th-TH"/>
              </w:rPr>
              <w:t>Research </w:t>
            </w:r>
          </w:p>
        </w:tc>
        <w:tc>
          <w:tcPr>
            <w:tcW w:w="2160" w:type="dxa"/>
          </w:tcPr>
          <w:p w14:paraId="1B852C44" w14:textId="77777777" w:rsidR="0034009A" w:rsidRPr="003E5AEA" w:rsidRDefault="0034009A" w:rsidP="0034009A">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ja-JP" w:bidi="th-TH"/>
              </w:rPr>
            </w:pPr>
            <w:r w:rsidRPr="003E5AEA">
              <w:rPr>
                <w:rFonts w:eastAsiaTheme="minorEastAsia"/>
                <w:lang w:eastAsia="ja-JP" w:bidi="th-TH"/>
              </w:rPr>
              <w:t>13.75-14 GHz</w:t>
            </w:r>
          </w:p>
        </w:tc>
        <w:tc>
          <w:tcPr>
            <w:tcW w:w="4199" w:type="dxa"/>
            <w:vMerge/>
          </w:tcPr>
          <w:p w14:paraId="1B852C45" w14:textId="77777777" w:rsidR="0034009A" w:rsidRPr="003E5AEA" w:rsidRDefault="0034009A" w:rsidP="0034009A">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r>
    </w:tbl>
    <w:p w14:paraId="129AEDB2" w14:textId="77777777" w:rsidR="00EC0953" w:rsidRDefault="00EC0953" w:rsidP="005462BF">
      <w:pPr>
        <w:jc w:val="both"/>
        <w:rPr>
          <w:i/>
          <w:iCs/>
        </w:rPr>
      </w:pPr>
      <w:bookmarkStart w:id="15" w:name="_Toc414627221"/>
    </w:p>
    <w:p w14:paraId="78CD8FA5" w14:textId="77777777" w:rsidR="0034009A" w:rsidRPr="003E5AEA" w:rsidRDefault="0034009A" w:rsidP="0034009A">
      <w:pPr>
        <w:jc w:val="both"/>
        <w:rPr>
          <w:i/>
          <w:iCs/>
        </w:rPr>
      </w:pPr>
      <w:r w:rsidRPr="003E5AEA">
        <w:rPr>
          <w:i/>
          <w:iCs/>
        </w:rPr>
        <w:t xml:space="preserve">*Note: Japan’s Frequency allocations can be found in </w:t>
      </w:r>
      <w:hyperlink r:id="rId13" w:tgtFrame="_blank" w:history="1">
        <w:r w:rsidRPr="003E5AEA">
          <w:t>APT Frequency Information System</w:t>
        </w:r>
      </w:hyperlink>
      <w:r w:rsidRPr="003E5AEA">
        <w:rPr>
          <w:i/>
          <w:iCs/>
        </w:rPr>
        <w:t xml:space="preserve"> (AFIS) </w:t>
      </w:r>
    </w:p>
    <w:p w14:paraId="326B05F2" w14:textId="77777777" w:rsidR="00EC0953" w:rsidRPr="00357A15" w:rsidRDefault="00EC0953" w:rsidP="00357A15">
      <w:pPr>
        <w:pStyle w:val="Header2"/>
        <w:numPr>
          <w:ilvl w:val="0"/>
          <w:numId w:val="0"/>
        </w:numPr>
        <w:tabs>
          <w:tab w:val="clear" w:pos="1134"/>
          <w:tab w:val="left" w:pos="720"/>
        </w:tabs>
        <w:ind w:left="8087"/>
        <w:rPr>
          <w:szCs w:val="24"/>
        </w:rPr>
      </w:pPr>
    </w:p>
    <w:p w14:paraId="1B852C48" w14:textId="784FDFA5" w:rsidR="006232FF" w:rsidRPr="00357A15" w:rsidRDefault="006232FF" w:rsidP="00357A15">
      <w:pPr>
        <w:pStyle w:val="Header2"/>
        <w:tabs>
          <w:tab w:val="clear" w:pos="1134"/>
          <w:tab w:val="left" w:pos="720"/>
        </w:tabs>
        <w:ind w:hanging="8087"/>
        <w:rPr>
          <w:szCs w:val="24"/>
        </w:rPr>
      </w:pPr>
      <w:r w:rsidRPr="003E5AEA">
        <w:rPr>
          <w:szCs w:val="24"/>
        </w:rPr>
        <w:t>Korea (Republic of)</w:t>
      </w:r>
      <w:bookmarkEnd w:id="15"/>
    </w:p>
    <w:tbl>
      <w:tblPr>
        <w:tblStyle w:val="TableGrid"/>
        <w:tblW w:w="9532" w:type="dxa"/>
        <w:tblLook w:val="04A0" w:firstRow="1" w:lastRow="0" w:firstColumn="1" w:lastColumn="0" w:noHBand="0" w:noVBand="1"/>
      </w:tblPr>
      <w:tblGrid>
        <w:gridCol w:w="336"/>
        <w:gridCol w:w="2809"/>
        <w:gridCol w:w="2160"/>
        <w:gridCol w:w="4227"/>
      </w:tblGrid>
      <w:tr w:rsidR="003E5AEA" w:rsidRPr="003E5AEA" w14:paraId="1B852C4D" w14:textId="77777777" w:rsidTr="003E5AEA">
        <w:tc>
          <w:tcPr>
            <w:tcW w:w="336" w:type="dxa"/>
            <w:shd w:val="clear" w:color="auto" w:fill="D9D9D9" w:themeFill="background1" w:themeFillShade="D9"/>
            <w:vAlign w:val="center"/>
          </w:tcPr>
          <w:p w14:paraId="1B852C49" w14:textId="77777777" w:rsidR="003E5AEA" w:rsidRPr="003E5AEA" w:rsidRDefault="003E5AEA" w:rsidP="003E5AEA">
            <w:pPr>
              <w:tabs>
                <w:tab w:val="left" w:pos="794"/>
                <w:tab w:val="left" w:pos="1191"/>
                <w:tab w:val="left" w:pos="1588"/>
                <w:tab w:val="left" w:pos="1985"/>
              </w:tabs>
              <w:jc w:val="both"/>
              <w:rPr>
                <w:rFonts w:eastAsiaTheme="minorEastAsia"/>
                <w:b/>
                <w:bCs/>
                <w:lang w:eastAsia="zh-CN" w:bidi="th-TH"/>
              </w:rPr>
            </w:pPr>
          </w:p>
        </w:tc>
        <w:tc>
          <w:tcPr>
            <w:tcW w:w="2809" w:type="dxa"/>
            <w:shd w:val="clear" w:color="auto" w:fill="D9D9D9" w:themeFill="background1" w:themeFillShade="D9"/>
            <w:vAlign w:val="center"/>
          </w:tcPr>
          <w:p w14:paraId="1B852C4A" w14:textId="77777777" w:rsidR="003E5AEA" w:rsidRPr="003E5AEA" w:rsidRDefault="003E5AEA" w:rsidP="003E5AEA">
            <w:pPr>
              <w:tabs>
                <w:tab w:val="left" w:pos="794"/>
                <w:tab w:val="left" w:pos="1191"/>
                <w:tab w:val="left" w:pos="1588"/>
                <w:tab w:val="left" w:pos="1985"/>
              </w:tabs>
              <w:jc w:val="both"/>
              <w:rPr>
                <w:rFonts w:eastAsiaTheme="minorEastAsia"/>
                <w:b/>
                <w:bCs/>
                <w:lang w:eastAsia="zh-CN" w:bidi="th-TH"/>
              </w:rPr>
            </w:pPr>
            <w:r w:rsidRPr="003E5AEA">
              <w:rPr>
                <w:rFonts w:eastAsiaTheme="minorEastAsia"/>
                <w:b/>
                <w:bCs/>
                <w:lang w:eastAsia="zh-CN"/>
              </w:rPr>
              <w:t>Allocations</w:t>
            </w:r>
          </w:p>
        </w:tc>
        <w:tc>
          <w:tcPr>
            <w:tcW w:w="2160" w:type="dxa"/>
            <w:shd w:val="clear" w:color="auto" w:fill="D9D9D9" w:themeFill="background1" w:themeFillShade="D9"/>
          </w:tcPr>
          <w:p w14:paraId="1B852C4B" w14:textId="58EEACF3" w:rsidR="003E5AEA" w:rsidRPr="003E5AEA" w:rsidRDefault="003E5AEA" w:rsidP="003E5AEA">
            <w:pPr>
              <w:tabs>
                <w:tab w:val="left" w:pos="794"/>
                <w:tab w:val="left" w:pos="1191"/>
                <w:tab w:val="left" w:pos="1588"/>
                <w:tab w:val="left" w:pos="1985"/>
              </w:tabs>
              <w:jc w:val="both"/>
              <w:rPr>
                <w:rFonts w:eastAsiaTheme="minorEastAsia"/>
                <w:b/>
                <w:bCs/>
                <w:lang w:eastAsia="zh-CN" w:bidi="th-TH"/>
              </w:rPr>
            </w:pPr>
            <w:r>
              <w:rPr>
                <w:rFonts w:eastAsiaTheme="minorEastAsia"/>
                <w:b/>
                <w:bCs/>
                <w:lang w:eastAsia="zh-CN" w:bidi="th-TH"/>
              </w:rPr>
              <w:t>F</w:t>
            </w:r>
            <w:r w:rsidRPr="003E5AEA">
              <w:rPr>
                <w:rFonts w:eastAsiaTheme="minorEastAsia"/>
                <w:b/>
                <w:bCs/>
                <w:lang w:eastAsia="zh-CN" w:bidi="th-TH"/>
              </w:rPr>
              <w:t xml:space="preserve">requency </w:t>
            </w:r>
            <w:r>
              <w:rPr>
                <w:rFonts w:eastAsiaTheme="minorEastAsia"/>
                <w:b/>
                <w:bCs/>
                <w:lang w:eastAsia="zh-CN" w:bidi="th-TH"/>
              </w:rPr>
              <w:t>range</w:t>
            </w:r>
            <w:r w:rsidRPr="003E5AEA">
              <w:rPr>
                <w:rFonts w:eastAsiaTheme="minorEastAsia"/>
                <w:b/>
                <w:bCs/>
                <w:lang w:eastAsia="zh-CN" w:bidi="th-TH"/>
              </w:rPr>
              <w:t xml:space="preserve"> </w:t>
            </w:r>
          </w:p>
        </w:tc>
        <w:tc>
          <w:tcPr>
            <w:tcW w:w="4227" w:type="dxa"/>
            <w:shd w:val="clear" w:color="auto" w:fill="D9D9D9" w:themeFill="background1" w:themeFillShade="D9"/>
            <w:vAlign w:val="center"/>
          </w:tcPr>
          <w:p w14:paraId="1B852C4C" w14:textId="77777777" w:rsidR="003E5AEA" w:rsidRPr="003E5AEA" w:rsidRDefault="003E5AEA" w:rsidP="003E5AEA">
            <w:pPr>
              <w:tabs>
                <w:tab w:val="left" w:pos="794"/>
                <w:tab w:val="left" w:pos="1191"/>
                <w:tab w:val="left" w:pos="1588"/>
                <w:tab w:val="left" w:pos="1985"/>
              </w:tabs>
              <w:jc w:val="both"/>
              <w:rPr>
                <w:rFonts w:eastAsiaTheme="minorEastAsia"/>
                <w:b/>
                <w:bCs/>
                <w:lang w:eastAsia="zh-CN" w:bidi="th-TH"/>
              </w:rPr>
            </w:pPr>
            <w:r w:rsidRPr="003E5AEA">
              <w:rPr>
                <w:rFonts w:eastAsiaTheme="minorEastAsia"/>
                <w:b/>
                <w:bCs/>
                <w:lang w:eastAsia="zh-CN" w:bidi="th-TH"/>
              </w:rPr>
              <w:t>Specific Regulation</w:t>
            </w:r>
          </w:p>
        </w:tc>
      </w:tr>
      <w:tr w:rsidR="006232FF" w:rsidRPr="003E5AEA" w14:paraId="1B852C52" w14:textId="77777777" w:rsidTr="003E5AEA">
        <w:trPr>
          <w:trHeight w:val="656"/>
        </w:trPr>
        <w:tc>
          <w:tcPr>
            <w:tcW w:w="336" w:type="dxa"/>
            <w:vAlign w:val="center"/>
          </w:tcPr>
          <w:p w14:paraId="1B852C4E" w14:textId="77777777" w:rsidR="006232FF" w:rsidRPr="003E5AEA" w:rsidRDefault="006232FF" w:rsidP="00777352">
            <w:pPr>
              <w:tabs>
                <w:tab w:val="left" w:pos="794"/>
                <w:tab w:val="left" w:pos="1191"/>
                <w:tab w:val="left" w:pos="1588"/>
                <w:tab w:val="left" w:pos="1985"/>
              </w:tabs>
              <w:jc w:val="both"/>
              <w:rPr>
                <w:rFonts w:eastAsiaTheme="minorEastAsia"/>
                <w:lang w:eastAsia="zh-CN" w:bidi="th-TH"/>
              </w:rPr>
            </w:pPr>
            <w:r w:rsidRPr="003E5AEA">
              <w:rPr>
                <w:rFonts w:eastAsiaTheme="minorEastAsia"/>
                <w:lang w:eastAsia="zh-CN" w:bidi="th-TH"/>
              </w:rPr>
              <w:t>1</w:t>
            </w:r>
          </w:p>
        </w:tc>
        <w:tc>
          <w:tcPr>
            <w:tcW w:w="2809" w:type="dxa"/>
            <w:vAlign w:val="center"/>
          </w:tcPr>
          <w:p w14:paraId="1B852C4F" w14:textId="77777777" w:rsidR="006232FF" w:rsidRPr="003E5AEA" w:rsidRDefault="006232FF" w:rsidP="003C244B">
            <w:pPr>
              <w:tabs>
                <w:tab w:val="left" w:pos="794"/>
                <w:tab w:val="left" w:pos="1191"/>
                <w:tab w:val="left" w:pos="1588"/>
                <w:tab w:val="left" w:pos="1985"/>
              </w:tabs>
              <w:rPr>
                <w:rFonts w:eastAsiaTheme="minorEastAsia"/>
                <w:lang w:eastAsia="ko-KR" w:bidi="th-TH"/>
              </w:rPr>
            </w:pPr>
            <w:r w:rsidRPr="003E5AEA">
              <w:rPr>
                <w:rFonts w:eastAsiaTheme="minorEastAsia"/>
                <w:lang w:eastAsia="ko-KR" w:bidi="th-TH"/>
              </w:rPr>
              <w:t>FIXED SATELLITE (Earth-to-space)</w:t>
            </w:r>
          </w:p>
        </w:tc>
        <w:tc>
          <w:tcPr>
            <w:tcW w:w="2160" w:type="dxa"/>
            <w:vAlign w:val="center"/>
          </w:tcPr>
          <w:p w14:paraId="1B852C50" w14:textId="77777777" w:rsidR="006232FF" w:rsidRPr="003E5AEA" w:rsidRDefault="006232FF" w:rsidP="003C244B">
            <w:pPr>
              <w:tabs>
                <w:tab w:val="left" w:pos="794"/>
                <w:tab w:val="left" w:pos="1191"/>
                <w:tab w:val="left" w:pos="1588"/>
                <w:tab w:val="left" w:pos="1985"/>
              </w:tabs>
              <w:rPr>
                <w:rFonts w:eastAsiaTheme="minorEastAsia"/>
                <w:lang w:eastAsia="ko-KR" w:bidi="th-TH"/>
              </w:rPr>
            </w:pPr>
            <w:r w:rsidRPr="003E5AEA">
              <w:rPr>
                <w:rFonts w:eastAsiaTheme="minorEastAsia"/>
                <w:lang w:eastAsia="ko-KR" w:bidi="th-TH"/>
              </w:rPr>
              <w:t>13.75 – 14 GHz</w:t>
            </w:r>
          </w:p>
        </w:tc>
        <w:tc>
          <w:tcPr>
            <w:tcW w:w="4227" w:type="dxa"/>
            <w:vAlign w:val="center"/>
          </w:tcPr>
          <w:p w14:paraId="71E6293E" w14:textId="77777777" w:rsidR="00162B0C" w:rsidRPr="003E5AEA" w:rsidRDefault="006232FF" w:rsidP="003C244B">
            <w:pPr>
              <w:tabs>
                <w:tab w:val="left" w:pos="794"/>
                <w:tab w:val="left" w:pos="1191"/>
                <w:tab w:val="left" w:pos="1588"/>
                <w:tab w:val="left" w:pos="1985"/>
              </w:tabs>
              <w:rPr>
                <w:rFonts w:eastAsiaTheme="minorEastAsia"/>
                <w:lang w:eastAsia="ko-KR" w:bidi="th-TH"/>
              </w:rPr>
            </w:pPr>
            <w:r w:rsidRPr="003E5AEA">
              <w:rPr>
                <w:rFonts w:eastAsiaTheme="minorEastAsia"/>
                <w:lang w:eastAsia="ko-KR" w:bidi="th-TH"/>
              </w:rPr>
              <w:t>K151B</w:t>
            </w:r>
          </w:p>
          <w:p w14:paraId="1B852C51" w14:textId="364E7FB2" w:rsidR="006232FF" w:rsidRPr="003E5AEA" w:rsidRDefault="0034009A" w:rsidP="003C244B">
            <w:pPr>
              <w:tabs>
                <w:tab w:val="left" w:pos="794"/>
                <w:tab w:val="left" w:pos="1191"/>
                <w:tab w:val="left" w:pos="1588"/>
                <w:tab w:val="left" w:pos="1985"/>
              </w:tabs>
              <w:rPr>
                <w:rFonts w:eastAsiaTheme="minorEastAsia"/>
                <w:lang w:eastAsia="ko-KR" w:bidi="th-TH"/>
              </w:rPr>
            </w:pPr>
            <w:r w:rsidRPr="003E5AEA">
              <w:rPr>
                <w:rFonts w:eastAsiaTheme="minorEastAsia"/>
                <w:lang w:eastAsia="ko-KR" w:bidi="th-TH"/>
              </w:rPr>
              <w:t>RR Nos. 5.502 and 5.503</w:t>
            </w:r>
          </w:p>
        </w:tc>
      </w:tr>
      <w:tr w:rsidR="006232FF" w:rsidRPr="003E5AEA" w14:paraId="1B852C57" w14:textId="77777777" w:rsidTr="003E5AEA">
        <w:trPr>
          <w:trHeight w:val="350"/>
        </w:trPr>
        <w:tc>
          <w:tcPr>
            <w:tcW w:w="336" w:type="dxa"/>
            <w:vAlign w:val="center"/>
          </w:tcPr>
          <w:p w14:paraId="1B852C53" w14:textId="77777777" w:rsidR="006232FF" w:rsidRPr="003E5AEA" w:rsidRDefault="006232FF" w:rsidP="00777352">
            <w:pPr>
              <w:tabs>
                <w:tab w:val="left" w:pos="794"/>
                <w:tab w:val="left" w:pos="1191"/>
                <w:tab w:val="left" w:pos="1588"/>
                <w:tab w:val="left" w:pos="1985"/>
              </w:tabs>
              <w:jc w:val="both"/>
              <w:rPr>
                <w:rFonts w:eastAsiaTheme="minorEastAsia"/>
                <w:lang w:eastAsia="zh-CN" w:bidi="th-TH"/>
              </w:rPr>
            </w:pPr>
            <w:r w:rsidRPr="003E5AEA">
              <w:rPr>
                <w:rFonts w:eastAsiaTheme="minorEastAsia"/>
                <w:lang w:eastAsia="zh-CN" w:bidi="th-TH"/>
              </w:rPr>
              <w:t>2</w:t>
            </w:r>
          </w:p>
        </w:tc>
        <w:tc>
          <w:tcPr>
            <w:tcW w:w="2809" w:type="dxa"/>
            <w:vAlign w:val="center"/>
          </w:tcPr>
          <w:p w14:paraId="1B852C54" w14:textId="77777777" w:rsidR="006232FF" w:rsidRPr="003E5AEA" w:rsidRDefault="006232FF" w:rsidP="003C244B">
            <w:pPr>
              <w:tabs>
                <w:tab w:val="left" w:pos="794"/>
                <w:tab w:val="left" w:pos="1191"/>
                <w:tab w:val="left" w:pos="1588"/>
                <w:tab w:val="left" w:pos="1985"/>
              </w:tabs>
              <w:rPr>
                <w:rFonts w:eastAsiaTheme="minorEastAsia"/>
                <w:lang w:eastAsia="ko-KR" w:bidi="th-TH"/>
              </w:rPr>
            </w:pPr>
            <w:r w:rsidRPr="003E5AEA">
              <w:rPr>
                <w:rFonts w:eastAsiaTheme="minorEastAsia"/>
                <w:lang w:eastAsia="ko-KR" w:bidi="th-TH"/>
              </w:rPr>
              <w:t>RADIOLOCATION</w:t>
            </w:r>
          </w:p>
        </w:tc>
        <w:tc>
          <w:tcPr>
            <w:tcW w:w="2160" w:type="dxa"/>
            <w:vAlign w:val="center"/>
          </w:tcPr>
          <w:p w14:paraId="1B852C55" w14:textId="77777777" w:rsidR="006232FF" w:rsidRPr="003E5AEA" w:rsidRDefault="006232FF" w:rsidP="003C244B">
            <w:pPr>
              <w:tabs>
                <w:tab w:val="left" w:pos="794"/>
                <w:tab w:val="left" w:pos="1191"/>
                <w:tab w:val="left" w:pos="1588"/>
                <w:tab w:val="left" w:pos="1985"/>
              </w:tabs>
              <w:rPr>
                <w:rFonts w:eastAsiaTheme="minorEastAsia"/>
                <w:lang w:eastAsia="zh-CN" w:bidi="th-TH"/>
              </w:rPr>
            </w:pPr>
            <w:r w:rsidRPr="003E5AEA">
              <w:rPr>
                <w:rFonts w:eastAsiaTheme="minorEastAsia"/>
                <w:lang w:eastAsia="ko-KR" w:bidi="th-TH"/>
              </w:rPr>
              <w:t>13.75 – 14 GHz</w:t>
            </w:r>
          </w:p>
        </w:tc>
        <w:tc>
          <w:tcPr>
            <w:tcW w:w="4227" w:type="dxa"/>
            <w:vAlign w:val="center"/>
          </w:tcPr>
          <w:p w14:paraId="1B852C56" w14:textId="77777777" w:rsidR="006232FF" w:rsidRPr="003E5AEA" w:rsidRDefault="006232FF" w:rsidP="003C244B">
            <w:pPr>
              <w:tabs>
                <w:tab w:val="left" w:pos="794"/>
                <w:tab w:val="left" w:pos="1191"/>
                <w:tab w:val="left" w:pos="1588"/>
                <w:tab w:val="left" w:pos="1985"/>
              </w:tabs>
              <w:rPr>
                <w:rFonts w:eastAsiaTheme="minorEastAsia"/>
                <w:lang w:eastAsia="zh-CN" w:bidi="th-TH"/>
              </w:rPr>
            </w:pPr>
          </w:p>
        </w:tc>
      </w:tr>
      <w:tr w:rsidR="006232FF" w:rsidRPr="003E5AEA" w14:paraId="1B852C5C" w14:textId="77777777" w:rsidTr="003E5AEA">
        <w:tc>
          <w:tcPr>
            <w:tcW w:w="336" w:type="dxa"/>
            <w:vAlign w:val="center"/>
          </w:tcPr>
          <w:p w14:paraId="1B852C58" w14:textId="77777777" w:rsidR="006232FF" w:rsidRPr="003E5AEA" w:rsidRDefault="006232FF" w:rsidP="00777352">
            <w:pPr>
              <w:tabs>
                <w:tab w:val="left" w:pos="794"/>
                <w:tab w:val="left" w:pos="1191"/>
                <w:tab w:val="left" w:pos="1588"/>
                <w:tab w:val="left" w:pos="1985"/>
              </w:tabs>
              <w:jc w:val="both"/>
              <w:rPr>
                <w:rFonts w:eastAsiaTheme="minorEastAsia"/>
                <w:lang w:eastAsia="ko-KR" w:bidi="th-TH"/>
              </w:rPr>
            </w:pPr>
            <w:r w:rsidRPr="003E5AEA">
              <w:rPr>
                <w:rFonts w:eastAsiaTheme="minorEastAsia"/>
                <w:lang w:eastAsia="ko-KR" w:bidi="th-TH"/>
              </w:rPr>
              <w:t>3</w:t>
            </w:r>
          </w:p>
        </w:tc>
        <w:tc>
          <w:tcPr>
            <w:tcW w:w="2809" w:type="dxa"/>
            <w:vAlign w:val="center"/>
          </w:tcPr>
          <w:p w14:paraId="1B852C59" w14:textId="77777777" w:rsidR="006232FF" w:rsidRPr="003E5AEA" w:rsidRDefault="006232FF" w:rsidP="003C244B">
            <w:pPr>
              <w:tabs>
                <w:tab w:val="left" w:pos="794"/>
                <w:tab w:val="left" w:pos="1191"/>
                <w:tab w:val="left" w:pos="1588"/>
                <w:tab w:val="left" w:pos="1985"/>
              </w:tabs>
              <w:rPr>
                <w:rFonts w:eastAsiaTheme="minorEastAsia"/>
                <w:lang w:eastAsia="ko-KR" w:bidi="th-TH"/>
              </w:rPr>
            </w:pPr>
            <w:r w:rsidRPr="003E5AEA">
              <w:rPr>
                <w:rFonts w:eastAsiaTheme="minorEastAsia"/>
                <w:lang w:eastAsia="ko-KR" w:bidi="th-TH"/>
              </w:rPr>
              <w:t>Standard frequency and time signal satellite (Earth-to-space)</w:t>
            </w:r>
          </w:p>
        </w:tc>
        <w:tc>
          <w:tcPr>
            <w:tcW w:w="2160" w:type="dxa"/>
            <w:vAlign w:val="center"/>
          </w:tcPr>
          <w:p w14:paraId="1B852C5A" w14:textId="77777777" w:rsidR="006232FF" w:rsidRPr="003E5AEA" w:rsidRDefault="006232FF" w:rsidP="003C244B">
            <w:pPr>
              <w:tabs>
                <w:tab w:val="left" w:pos="794"/>
                <w:tab w:val="left" w:pos="1191"/>
                <w:tab w:val="left" w:pos="1588"/>
                <w:tab w:val="left" w:pos="1985"/>
              </w:tabs>
              <w:rPr>
                <w:lang w:eastAsia="zh-CN" w:bidi="th-TH"/>
              </w:rPr>
            </w:pPr>
            <w:r w:rsidRPr="003E5AEA">
              <w:rPr>
                <w:rFonts w:eastAsiaTheme="minorEastAsia"/>
                <w:lang w:eastAsia="ko-KR" w:bidi="th-TH"/>
              </w:rPr>
              <w:t>13.75 – 14 GHz</w:t>
            </w:r>
          </w:p>
        </w:tc>
        <w:tc>
          <w:tcPr>
            <w:tcW w:w="4227" w:type="dxa"/>
            <w:vAlign w:val="center"/>
          </w:tcPr>
          <w:p w14:paraId="1B852C5B" w14:textId="77777777" w:rsidR="006232FF" w:rsidRPr="003E5AEA" w:rsidRDefault="006232FF" w:rsidP="003C244B">
            <w:pPr>
              <w:tabs>
                <w:tab w:val="left" w:pos="794"/>
                <w:tab w:val="left" w:pos="1191"/>
                <w:tab w:val="left" w:pos="1588"/>
                <w:tab w:val="left" w:pos="1985"/>
              </w:tabs>
              <w:rPr>
                <w:lang w:eastAsia="zh-CN" w:bidi="th-TH"/>
              </w:rPr>
            </w:pPr>
          </w:p>
        </w:tc>
      </w:tr>
      <w:tr w:rsidR="006232FF" w:rsidRPr="003E5AEA" w14:paraId="1B852C61" w14:textId="77777777" w:rsidTr="003E5AEA">
        <w:trPr>
          <w:trHeight w:val="413"/>
        </w:trPr>
        <w:tc>
          <w:tcPr>
            <w:tcW w:w="336" w:type="dxa"/>
            <w:vAlign w:val="center"/>
          </w:tcPr>
          <w:p w14:paraId="1B852C5D" w14:textId="77777777" w:rsidR="006232FF" w:rsidRPr="003E5AEA" w:rsidRDefault="006232FF" w:rsidP="00777352">
            <w:pPr>
              <w:tabs>
                <w:tab w:val="left" w:pos="794"/>
                <w:tab w:val="left" w:pos="1191"/>
                <w:tab w:val="left" w:pos="1588"/>
                <w:tab w:val="left" w:pos="1985"/>
              </w:tabs>
              <w:jc w:val="both"/>
              <w:rPr>
                <w:rFonts w:eastAsiaTheme="minorEastAsia"/>
                <w:lang w:eastAsia="ko-KR" w:bidi="th-TH"/>
              </w:rPr>
            </w:pPr>
            <w:r w:rsidRPr="003E5AEA">
              <w:rPr>
                <w:rFonts w:eastAsiaTheme="minorEastAsia"/>
                <w:lang w:eastAsia="ko-KR" w:bidi="th-TH"/>
              </w:rPr>
              <w:t>4</w:t>
            </w:r>
          </w:p>
        </w:tc>
        <w:tc>
          <w:tcPr>
            <w:tcW w:w="2809" w:type="dxa"/>
            <w:vAlign w:val="center"/>
          </w:tcPr>
          <w:p w14:paraId="1B852C5E" w14:textId="77777777" w:rsidR="006232FF" w:rsidRPr="003E5AEA" w:rsidRDefault="006232FF" w:rsidP="003C244B">
            <w:pPr>
              <w:tabs>
                <w:tab w:val="left" w:pos="794"/>
                <w:tab w:val="left" w:pos="1191"/>
                <w:tab w:val="left" w:pos="1588"/>
                <w:tab w:val="left" w:pos="1985"/>
              </w:tabs>
              <w:rPr>
                <w:lang w:eastAsia="ko-KR" w:bidi="th-TH"/>
              </w:rPr>
            </w:pPr>
            <w:r w:rsidRPr="003E5AEA">
              <w:rPr>
                <w:rFonts w:eastAsia="Batang"/>
                <w:lang w:eastAsia="ko-KR" w:bidi="th-TH"/>
              </w:rPr>
              <w:t>Space research</w:t>
            </w:r>
          </w:p>
        </w:tc>
        <w:tc>
          <w:tcPr>
            <w:tcW w:w="2160" w:type="dxa"/>
            <w:vAlign w:val="center"/>
          </w:tcPr>
          <w:p w14:paraId="1B852C5F" w14:textId="77777777" w:rsidR="006232FF" w:rsidRPr="003E5AEA" w:rsidRDefault="006232FF" w:rsidP="003C244B">
            <w:pPr>
              <w:tabs>
                <w:tab w:val="left" w:pos="794"/>
                <w:tab w:val="left" w:pos="1191"/>
                <w:tab w:val="left" w:pos="1588"/>
                <w:tab w:val="left" w:pos="1985"/>
              </w:tabs>
              <w:rPr>
                <w:lang w:eastAsia="zh-CN" w:bidi="th-TH"/>
              </w:rPr>
            </w:pPr>
            <w:r w:rsidRPr="003E5AEA">
              <w:rPr>
                <w:rFonts w:eastAsiaTheme="minorEastAsia"/>
                <w:lang w:eastAsia="ko-KR" w:bidi="th-TH"/>
              </w:rPr>
              <w:t>13.75 – 14 GHz</w:t>
            </w:r>
          </w:p>
        </w:tc>
        <w:tc>
          <w:tcPr>
            <w:tcW w:w="4227" w:type="dxa"/>
            <w:vAlign w:val="center"/>
          </w:tcPr>
          <w:p w14:paraId="1B852C60" w14:textId="77777777" w:rsidR="006232FF" w:rsidRPr="003E5AEA" w:rsidRDefault="006232FF" w:rsidP="003C244B">
            <w:pPr>
              <w:tabs>
                <w:tab w:val="left" w:pos="794"/>
                <w:tab w:val="left" w:pos="1191"/>
                <w:tab w:val="left" w:pos="1588"/>
                <w:tab w:val="left" w:pos="1985"/>
              </w:tabs>
              <w:rPr>
                <w:lang w:eastAsia="zh-CN" w:bidi="th-TH"/>
              </w:rPr>
            </w:pPr>
          </w:p>
        </w:tc>
      </w:tr>
    </w:tbl>
    <w:p w14:paraId="778543F5" w14:textId="77777777" w:rsidR="00EC0953" w:rsidRDefault="00EC0953" w:rsidP="009342C1">
      <w:pPr>
        <w:ind w:left="1260" w:hanging="1260"/>
        <w:jc w:val="both"/>
        <w:rPr>
          <w:b/>
          <w:bCs/>
        </w:rPr>
      </w:pPr>
      <w:bookmarkStart w:id="16" w:name="_Toc414627222"/>
    </w:p>
    <w:p w14:paraId="09192B22" w14:textId="7D6A7130" w:rsidR="00A12A5F" w:rsidRPr="003E5AEA" w:rsidRDefault="00A12A5F" w:rsidP="009342C1">
      <w:pPr>
        <w:ind w:left="1260" w:hanging="1260"/>
        <w:jc w:val="both"/>
      </w:pPr>
      <w:r w:rsidRPr="003E5AEA">
        <w:rPr>
          <w:b/>
          <w:bCs/>
        </w:rPr>
        <w:t>K151B</w:t>
      </w:r>
      <w:r w:rsidRPr="003E5AEA">
        <w:tab/>
        <w:t>The bands 11.7-12.0 GHz, 12.2-12.75 GHz, 13.75-14.5 GHz, 14.5-14.8 GHz, 19.8-21.2 GHz, and 29.6-31.0 GHz are used for satellite services.</w:t>
      </w:r>
    </w:p>
    <w:p w14:paraId="73700FE3" w14:textId="77777777" w:rsidR="00EC0953" w:rsidRDefault="00EC0953" w:rsidP="00DF4F95">
      <w:pPr>
        <w:jc w:val="both"/>
        <w:rPr>
          <w:i/>
          <w:iCs/>
        </w:rPr>
      </w:pPr>
    </w:p>
    <w:p w14:paraId="12FF2C39" w14:textId="77777777" w:rsidR="0034009A" w:rsidRDefault="0034009A" w:rsidP="0034009A">
      <w:pPr>
        <w:jc w:val="both"/>
        <w:rPr>
          <w:i/>
          <w:iCs/>
        </w:rPr>
      </w:pPr>
      <w:r w:rsidRPr="003E5AEA">
        <w:rPr>
          <w:i/>
          <w:iCs/>
        </w:rPr>
        <w:lastRenderedPageBreak/>
        <w:t xml:space="preserve">Note: The Republic of Korea’s Frequency allocations can be found in </w:t>
      </w:r>
      <w:hyperlink r:id="rId14" w:history="1">
        <w:r w:rsidRPr="003E5AEA">
          <w:rPr>
            <w:i/>
            <w:iCs/>
          </w:rPr>
          <w:t>APT Frequency Information System</w:t>
        </w:r>
      </w:hyperlink>
      <w:r w:rsidRPr="003E5AEA">
        <w:rPr>
          <w:i/>
          <w:iCs/>
        </w:rPr>
        <w:t xml:space="preserve"> (AFIS)</w:t>
      </w:r>
    </w:p>
    <w:p w14:paraId="539B034F" w14:textId="77777777" w:rsidR="003E5AEA" w:rsidRDefault="003E5AEA" w:rsidP="00DF4F95">
      <w:pPr>
        <w:jc w:val="both"/>
        <w:rPr>
          <w:i/>
          <w:iCs/>
        </w:rPr>
      </w:pPr>
    </w:p>
    <w:p w14:paraId="1B852C63" w14:textId="71F39367" w:rsidR="00777352" w:rsidRPr="003E5AEA" w:rsidRDefault="00965909" w:rsidP="00357A15">
      <w:pPr>
        <w:pStyle w:val="Header2"/>
        <w:tabs>
          <w:tab w:val="clear" w:pos="1134"/>
          <w:tab w:val="left" w:pos="720"/>
        </w:tabs>
        <w:ind w:hanging="8087"/>
        <w:rPr>
          <w:szCs w:val="24"/>
        </w:rPr>
      </w:pPr>
      <w:r w:rsidRPr="003E5AEA">
        <w:rPr>
          <w:szCs w:val="24"/>
        </w:rPr>
        <w:t xml:space="preserve">Malaysia </w:t>
      </w:r>
    </w:p>
    <w:tbl>
      <w:tblPr>
        <w:tblStyle w:val="TableGrid1"/>
        <w:tblW w:w="9427" w:type="dxa"/>
        <w:tblInd w:w="108" w:type="dxa"/>
        <w:tblLook w:val="04A0" w:firstRow="1" w:lastRow="0" w:firstColumn="1" w:lastColumn="0" w:noHBand="0" w:noVBand="1"/>
      </w:tblPr>
      <w:tblGrid>
        <w:gridCol w:w="358"/>
        <w:gridCol w:w="2679"/>
        <w:gridCol w:w="2160"/>
        <w:gridCol w:w="4230"/>
      </w:tblGrid>
      <w:tr w:rsidR="0034009A" w:rsidRPr="003E5AEA" w14:paraId="7CC64E78" w14:textId="77777777" w:rsidTr="00C26425">
        <w:trPr>
          <w:tblHeader/>
        </w:trPr>
        <w:tc>
          <w:tcPr>
            <w:tcW w:w="358" w:type="dxa"/>
            <w:shd w:val="clear" w:color="auto" w:fill="D9D9D9"/>
          </w:tcPr>
          <w:p w14:paraId="6B767DAE" w14:textId="77777777" w:rsidR="0034009A" w:rsidRPr="003E5AEA" w:rsidRDefault="0034009A" w:rsidP="00357A15">
            <w:pPr>
              <w:pStyle w:val="Heading1"/>
              <w:numPr>
                <w:ilvl w:val="0"/>
                <w:numId w:val="0"/>
              </w:numPr>
              <w:rPr>
                <w:lang w:eastAsia="zh-CN" w:bidi="th-TH"/>
              </w:rPr>
            </w:pPr>
          </w:p>
        </w:tc>
        <w:tc>
          <w:tcPr>
            <w:tcW w:w="2679" w:type="dxa"/>
            <w:shd w:val="clear" w:color="auto" w:fill="D9D9D9"/>
          </w:tcPr>
          <w:p w14:paraId="3BC0749F" w14:textId="77777777" w:rsidR="0034009A" w:rsidRPr="003E5AEA" w:rsidRDefault="0034009A" w:rsidP="00C26425">
            <w:pPr>
              <w:tabs>
                <w:tab w:val="left" w:pos="794"/>
                <w:tab w:val="left" w:pos="1191"/>
                <w:tab w:val="left" w:pos="1588"/>
                <w:tab w:val="left" w:pos="1985"/>
              </w:tabs>
              <w:jc w:val="both"/>
              <w:rPr>
                <w:rFonts w:eastAsiaTheme="minorEastAsia"/>
                <w:b/>
                <w:bCs/>
                <w:lang w:eastAsia="zh-CN" w:bidi="th-TH"/>
              </w:rPr>
            </w:pPr>
            <w:r w:rsidRPr="003E5AEA">
              <w:rPr>
                <w:rFonts w:eastAsiaTheme="minorEastAsia"/>
                <w:b/>
                <w:bCs/>
                <w:lang w:eastAsia="zh-CN" w:bidi="th-TH"/>
              </w:rPr>
              <w:t>Allocations</w:t>
            </w:r>
          </w:p>
        </w:tc>
        <w:tc>
          <w:tcPr>
            <w:tcW w:w="2160" w:type="dxa"/>
            <w:shd w:val="clear" w:color="auto" w:fill="D9D9D9"/>
          </w:tcPr>
          <w:p w14:paraId="6146CDB4" w14:textId="77777777" w:rsidR="0034009A" w:rsidRPr="003E5AEA" w:rsidRDefault="0034009A" w:rsidP="00C26425">
            <w:pPr>
              <w:tabs>
                <w:tab w:val="left" w:pos="794"/>
                <w:tab w:val="left" w:pos="1191"/>
                <w:tab w:val="left" w:pos="1588"/>
                <w:tab w:val="left" w:pos="1985"/>
              </w:tabs>
              <w:jc w:val="both"/>
              <w:rPr>
                <w:rFonts w:eastAsiaTheme="minorEastAsia"/>
                <w:b/>
                <w:bCs/>
                <w:lang w:eastAsia="zh-CN" w:bidi="th-TH"/>
              </w:rPr>
            </w:pPr>
            <w:r>
              <w:rPr>
                <w:rFonts w:eastAsiaTheme="minorEastAsia"/>
                <w:b/>
                <w:bCs/>
                <w:lang w:eastAsia="zh-CN" w:bidi="th-TH"/>
              </w:rPr>
              <w:t>F</w:t>
            </w:r>
            <w:r w:rsidRPr="003E5AEA">
              <w:rPr>
                <w:rFonts w:eastAsiaTheme="minorEastAsia"/>
                <w:b/>
                <w:bCs/>
                <w:lang w:eastAsia="zh-CN" w:bidi="th-TH"/>
              </w:rPr>
              <w:t xml:space="preserve">requency </w:t>
            </w:r>
            <w:r>
              <w:rPr>
                <w:rFonts w:eastAsiaTheme="minorEastAsia"/>
                <w:b/>
                <w:bCs/>
                <w:lang w:eastAsia="zh-CN" w:bidi="th-TH"/>
              </w:rPr>
              <w:t>range</w:t>
            </w:r>
            <w:r w:rsidRPr="003E5AEA">
              <w:rPr>
                <w:rFonts w:eastAsiaTheme="minorEastAsia"/>
                <w:b/>
                <w:bCs/>
                <w:lang w:eastAsia="zh-CN" w:bidi="th-TH"/>
              </w:rPr>
              <w:t xml:space="preserve"> </w:t>
            </w:r>
          </w:p>
        </w:tc>
        <w:tc>
          <w:tcPr>
            <w:tcW w:w="4230" w:type="dxa"/>
            <w:shd w:val="clear" w:color="auto" w:fill="D9D9D9"/>
          </w:tcPr>
          <w:p w14:paraId="744E5957" w14:textId="77777777" w:rsidR="0034009A" w:rsidRPr="003E5AEA" w:rsidRDefault="0034009A" w:rsidP="00C26425">
            <w:pPr>
              <w:tabs>
                <w:tab w:val="left" w:pos="794"/>
                <w:tab w:val="left" w:pos="1191"/>
                <w:tab w:val="left" w:pos="1588"/>
                <w:tab w:val="left" w:pos="1985"/>
              </w:tabs>
              <w:jc w:val="both"/>
              <w:rPr>
                <w:rFonts w:eastAsiaTheme="minorEastAsia"/>
                <w:b/>
                <w:bCs/>
                <w:lang w:eastAsia="zh-CN" w:bidi="th-TH"/>
              </w:rPr>
            </w:pPr>
            <w:r w:rsidRPr="003E5AEA">
              <w:rPr>
                <w:rFonts w:eastAsiaTheme="minorEastAsia"/>
                <w:b/>
                <w:bCs/>
                <w:lang w:eastAsia="zh-CN" w:bidi="th-TH"/>
              </w:rPr>
              <w:t>Specific Regulation</w:t>
            </w:r>
          </w:p>
        </w:tc>
      </w:tr>
      <w:tr w:rsidR="0034009A" w:rsidRPr="003E5AEA" w14:paraId="712BEC9B" w14:textId="77777777" w:rsidTr="00C26425">
        <w:tc>
          <w:tcPr>
            <w:tcW w:w="358" w:type="dxa"/>
          </w:tcPr>
          <w:p w14:paraId="5EBD5923" w14:textId="77777777" w:rsidR="0034009A" w:rsidRPr="003E5AEA" w:rsidRDefault="0034009A" w:rsidP="00C26425">
            <w:pPr>
              <w:tabs>
                <w:tab w:val="left" w:pos="794"/>
                <w:tab w:val="left" w:pos="1191"/>
                <w:tab w:val="left" w:pos="1588"/>
                <w:tab w:val="left" w:pos="1985"/>
              </w:tabs>
              <w:overflowPunct w:val="0"/>
              <w:autoSpaceDE w:val="0"/>
              <w:autoSpaceDN w:val="0"/>
              <w:adjustRightInd w:val="0"/>
              <w:jc w:val="both"/>
              <w:textAlignment w:val="baseline"/>
              <w:rPr>
                <w:rFonts w:eastAsia="Malgun Gothic"/>
                <w:lang w:eastAsia="zh-CN" w:bidi="th-TH"/>
              </w:rPr>
            </w:pPr>
            <w:r w:rsidRPr="003E5AEA">
              <w:rPr>
                <w:rFonts w:eastAsia="Malgun Gothic"/>
                <w:lang w:eastAsia="zh-CN" w:bidi="th-TH"/>
              </w:rPr>
              <w:t>1</w:t>
            </w:r>
          </w:p>
        </w:tc>
        <w:tc>
          <w:tcPr>
            <w:tcW w:w="2679" w:type="dxa"/>
          </w:tcPr>
          <w:p w14:paraId="2111842F"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Malgun Gothic"/>
                <w:lang w:eastAsia="zh-CN" w:bidi="th-TH"/>
              </w:rPr>
            </w:pPr>
            <w:r w:rsidRPr="003E5AEA">
              <w:rPr>
                <w:rFonts w:eastAsia="Malgun Gothic"/>
                <w:lang w:eastAsia="zh-CN" w:bidi="th-TH"/>
              </w:rPr>
              <w:t>FIXED</w:t>
            </w:r>
          </w:p>
        </w:tc>
        <w:tc>
          <w:tcPr>
            <w:tcW w:w="2160" w:type="dxa"/>
          </w:tcPr>
          <w:p w14:paraId="3808CB34"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Malgun Gothic"/>
                <w:lang w:eastAsia="zh-CN" w:bidi="th-TH"/>
              </w:rPr>
            </w:pPr>
            <w:r w:rsidRPr="003E5AEA">
              <w:rPr>
                <w:rFonts w:eastAsia="Malgun Gothic"/>
                <w:lang w:eastAsia="zh-CN" w:bidi="th-TH"/>
              </w:rPr>
              <w:t>13.75-14 GHz</w:t>
            </w:r>
          </w:p>
        </w:tc>
        <w:tc>
          <w:tcPr>
            <w:tcW w:w="4230" w:type="dxa"/>
          </w:tcPr>
          <w:p w14:paraId="44685259" w14:textId="77777777" w:rsidR="0034009A" w:rsidRPr="003E5AEA" w:rsidRDefault="0034009A" w:rsidP="00C26425">
            <w:pPr>
              <w:tabs>
                <w:tab w:val="left" w:pos="1191"/>
                <w:tab w:val="left" w:pos="1588"/>
                <w:tab w:val="left" w:pos="1985"/>
              </w:tabs>
              <w:overflowPunct w:val="0"/>
              <w:autoSpaceDE w:val="0"/>
              <w:autoSpaceDN w:val="0"/>
              <w:adjustRightInd w:val="0"/>
              <w:textAlignment w:val="baseline"/>
              <w:rPr>
                <w:rFonts w:eastAsia="Malgun Gothic"/>
                <w:lang w:eastAsia="zh-CN" w:bidi="th-TH"/>
              </w:rPr>
            </w:pPr>
            <w:r w:rsidRPr="003E5AEA">
              <w:rPr>
                <w:rFonts w:eastAsia="Malgun Gothic"/>
                <w:lang w:eastAsia="zh-CN" w:bidi="th-TH"/>
              </w:rPr>
              <w:t>5.500</w:t>
            </w:r>
          </w:p>
        </w:tc>
      </w:tr>
      <w:tr w:rsidR="0034009A" w:rsidRPr="003E5AEA" w14:paraId="77B1E1DF" w14:textId="77777777" w:rsidTr="00C26425">
        <w:tc>
          <w:tcPr>
            <w:tcW w:w="358" w:type="dxa"/>
          </w:tcPr>
          <w:p w14:paraId="3D20F311" w14:textId="77777777" w:rsidR="0034009A" w:rsidRPr="003E5AEA" w:rsidRDefault="0034009A" w:rsidP="00C26425">
            <w:pPr>
              <w:tabs>
                <w:tab w:val="left" w:pos="794"/>
                <w:tab w:val="left" w:pos="1191"/>
                <w:tab w:val="left" w:pos="1588"/>
                <w:tab w:val="left" w:pos="1985"/>
              </w:tabs>
              <w:overflowPunct w:val="0"/>
              <w:autoSpaceDE w:val="0"/>
              <w:autoSpaceDN w:val="0"/>
              <w:adjustRightInd w:val="0"/>
              <w:jc w:val="both"/>
              <w:textAlignment w:val="baseline"/>
              <w:rPr>
                <w:rFonts w:eastAsia="Malgun Gothic"/>
                <w:lang w:eastAsia="zh-CN" w:bidi="th-TH"/>
              </w:rPr>
            </w:pPr>
            <w:r w:rsidRPr="003E5AEA">
              <w:rPr>
                <w:rFonts w:eastAsia="Malgun Gothic"/>
                <w:lang w:eastAsia="zh-CN" w:bidi="th-TH"/>
              </w:rPr>
              <w:t>2</w:t>
            </w:r>
          </w:p>
        </w:tc>
        <w:tc>
          <w:tcPr>
            <w:tcW w:w="2679" w:type="dxa"/>
          </w:tcPr>
          <w:p w14:paraId="34199749"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Malgun Gothic"/>
                <w:lang w:eastAsia="zh-CN"/>
              </w:rPr>
            </w:pPr>
            <w:r w:rsidRPr="003E5AEA">
              <w:rPr>
                <w:rFonts w:eastAsia="Malgun Gothic"/>
                <w:lang w:eastAsia="zh-CN"/>
              </w:rPr>
              <w:t xml:space="preserve">FIXED SATELLITE (Earth-to-space) </w:t>
            </w:r>
          </w:p>
        </w:tc>
        <w:tc>
          <w:tcPr>
            <w:tcW w:w="2160" w:type="dxa"/>
          </w:tcPr>
          <w:p w14:paraId="54CDA9A1"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Malgun Gothic"/>
                <w:lang w:eastAsia="zh-CN" w:bidi="th-TH"/>
              </w:rPr>
            </w:pPr>
            <w:r w:rsidRPr="003E5AEA">
              <w:rPr>
                <w:rFonts w:eastAsia="Malgun Gothic"/>
                <w:lang w:eastAsia="zh-CN" w:bidi="th-TH"/>
              </w:rPr>
              <w:t>13.75-14 GHz</w:t>
            </w:r>
          </w:p>
        </w:tc>
        <w:tc>
          <w:tcPr>
            <w:tcW w:w="4230" w:type="dxa"/>
          </w:tcPr>
          <w:p w14:paraId="70F164B8" w14:textId="77777777" w:rsidR="0034009A" w:rsidRPr="003E5AEA" w:rsidRDefault="0034009A" w:rsidP="00C26425">
            <w:pPr>
              <w:tabs>
                <w:tab w:val="left" w:pos="1191"/>
                <w:tab w:val="left" w:pos="1588"/>
                <w:tab w:val="left" w:pos="1985"/>
              </w:tabs>
              <w:overflowPunct w:val="0"/>
              <w:autoSpaceDE w:val="0"/>
              <w:autoSpaceDN w:val="0"/>
              <w:adjustRightInd w:val="0"/>
              <w:textAlignment w:val="baseline"/>
              <w:rPr>
                <w:rFonts w:eastAsia="Malgun Gothic"/>
                <w:lang w:eastAsia="zh-CN"/>
              </w:rPr>
            </w:pPr>
            <w:r w:rsidRPr="003E5AEA">
              <w:rPr>
                <w:rFonts w:eastAsia="Malgun Gothic"/>
                <w:lang w:eastAsia="zh-CN" w:bidi="th-TH"/>
              </w:rPr>
              <w:t>5.484A, 5.502, 5.503, MLA3, MLA58A</w:t>
            </w:r>
          </w:p>
        </w:tc>
      </w:tr>
      <w:tr w:rsidR="0034009A" w:rsidRPr="003E5AEA" w14:paraId="64280B66" w14:textId="77777777" w:rsidTr="00C26425">
        <w:tc>
          <w:tcPr>
            <w:tcW w:w="358" w:type="dxa"/>
          </w:tcPr>
          <w:p w14:paraId="7E33321A" w14:textId="77777777" w:rsidR="0034009A" w:rsidRPr="003E5AEA" w:rsidRDefault="0034009A" w:rsidP="00C26425">
            <w:pPr>
              <w:tabs>
                <w:tab w:val="left" w:pos="794"/>
                <w:tab w:val="left" w:pos="1191"/>
                <w:tab w:val="left" w:pos="1588"/>
                <w:tab w:val="left" w:pos="1985"/>
              </w:tabs>
              <w:overflowPunct w:val="0"/>
              <w:autoSpaceDE w:val="0"/>
              <w:autoSpaceDN w:val="0"/>
              <w:adjustRightInd w:val="0"/>
              <w:jc w:val="both"/>
              <w:textAlignment w:val="baseline"/>
              <w:rPr>
                <w:rFonts w:eastAsia="Malgun Gothic"/>
                <w:lang w:eastAsia="zh-CN" w:bidi="th-TH"/>
              </w:rPr>
            </w:pPr>
            <w:r w:rsidRPr="003E5AEA">
              <w:rPr>
                <w:rFonts w:eastAsia="Malgun Gothic"/>
                <w:lang w:eastAsia="zh-CN" w:bidi="th-TH"/>
              </w:rPr>
              <w:t>3</w:t>
            </w:r>
          </w:p>
        </w:tc>
        <w:tc>
          <w:tcPr>
            <w:tcW w:w="2679" w:type="dxa"/>
          </w:tcPr>
          <w:p w14:paraId="0D1606A9"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Malgun Gothic"/>
                <w:lang w:eastAsia="zh-CN"/>
              </w:rPr>
            </w:pPr>
            <w:r w:rsidRPr="003E5AEA">
              <w:rPr>
                <w:rFonts w:eastAsia="Malgun Gothic"/>
                <w:lang w:eastAsia="zh-CN"/>
              </w:rPr>
              <w:t>MOBILE</w:t>
            </w:r>
          </w:p>
        </w:tc>
        <w:tc>
          <w:tcPr>
            <w:tcW w:w="2160" w:type="dxa"/>
          </w:tcPr>
          <w:p w14:paraId="210A3493"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Malgun Gothic"/>
                <w:lang w:eastAsia="zh-CN" w:bidi="th-TH"/>
              </w:rPr>
            </w:pPr>
            <w:r w:rsidRPr="003E5AEA">
              <w:rPr>
                <w:rFonts w:eastAsia="Malgun Gothic"/>
                <w:lang w:eastAsia="zh-CN" w:bidi="th-TH"/>
              </w:rPr>
              <w:t>13.75-14 GHz</w:t>
            </w:r>
          </w:p>
        </w:tc>
        <w:tc>
          <w:tcPr>
            <w:tcW w:w="4230" w:type="dxa"/>
          </w:tcPr>
          <w:p w14:paraId="1F8FA134" w14:textId="77777777" w:rsidR="0034009A" w:rsidRPr="003E5AEA" w:rsidRDefault="0034009A" w:rsidP="00C26425">
            <w:pPr>
              <w:tabs>
                <w:tab w:val="left" w:pos="1191"/>
                <w:tab w:val="left" w:pos="1588"/>
                <w:tab w:val="left" w:pos="1985"/>
              </w:tabs>
              <w:overflowPunct w:val="0"/>
              <w:autoSpaceDE w:val="0"/>
              <w:autoSpaceDN w:val="0"/>
              <w:adjustRightInd w:val="0"/>
              <w:textAlignment w:val="baseline"/>
              <w:rPr>
                <w:rFonts w:eastAsia="Malgun Gothic"/>
                <w:lang w:eastAsia="zh-CN"/>
              </w:rPr>
            </w:pPr>
            <w:r w:rsidRPr="003E5AEA">
              <w:rPr>
                <w:rFonts w:eastAsia="Malgun Gothic"/>
                <w:lang w:eastAsia="zh-CN"/>
              </w:rPr>
              <w:t>5.500</w:t>
            </w:r>
          </w:p>
        </w:tc>
      </w:tr>
      <w:tr w:rsidR="0034009A" w:rsidRPr="003E5AEA" w14:paraId="1E9F0AE6" w14:textId="77777777" w:rsidTr="00C26425">
        <w:tc>
          <w:tcPr>
            <w:tcW w:w="358" w:type="dxa"/>
          </w:tcPr>
          <w:p w14:paraId="6F4A3B24" w14:textId="77777777" w:rsidR="0034009A" w:rsidRPr="003E5AEA" w:rsidRDefault="0034009A" w:rsidP="00C26425">
            <w:pPr>
              <w:tabs>
                <w:tab w:val="left" w:pos="794"/>
                <w:tab w:val="left" w:pos="1191"/>
                <w:tab w:val="left" w:pos="1588"/>
                <w:tab w:val="left" w:pos="1985"/>
              </w:tabs>
              <w:overflowPunct w:val="0"/>
              <w:autoSpaceDE w:val="0"/>
              <w:autoSpaceDN w:val="0"/>
              <w:adjustRightInd w:val="0"/>
              <w:jc w:val="both"/>
              <w:textAlignment w:val="baseline"/>
              <w:rPr>
                <w:rFonts w:eastAsia="Malgun Gothic"/>
                <w:lang w:eastAsia="zh-CN" w:bidi="th-TH"/>
              </w:rPr>
            </w:pPr>
            <w:r w:rsidRPr="003E5AEA">
              <w:rPr>
                <w:rFonts w:eastAsia="Malgun Gothic"/>
                <w:lang w:eastAsia="zh-CN" w:bidi="th-TH"/>
              </w:rPr>
              <w:t>4</w:t>
            </w:r>
          </w:p>
        </w:tc>
        <w:tc>
          <w:tcPr>
            <w:tcW w:w="2679" w:type="dxa"/>
          </w:tcPr>
          <w:p w14:paraId="0DCBD449"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Malgun Gothic"/>
                <w:lang w:eastAsia="zh-CN" w:bidi="th-TH"/>
              </w:rPr>
            </w:pPr>
            <w:r w:rsidRPr="003E5AEA">
              <w:rPr>
                <w:rFonts w:eastAsia="Malgun Gothic"/>
                <w:lang w:eastAsia="zh-CN"/>
              </w:rPr>
              <w:t>RADIO LOCATION</w:t>
            </w:r>
          </w:p>
        </w:tc>
        <w:tc>
          <w:tcPr>
            <w:tcW w:w="2160" w:type="dxa"/>
          </w:tcPr>
          <w:p w14:paraId="5F9B9FE7"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Malgun Gothic"/>
                <w:lang w:eastAsia="zh-CN" w:bidi="th-TH"/>
              </w:rPr>
            </w:pPr>
            <w:r w:rsidRPr="003E5AEA">
              <w:rPr>
                <w:rFonts w:eastAsia="Malgun Gothic"/>
                <w:lang w:eastAsia="zh-CN" w:bidi="th-TH"/>
              </w:rPr>
              <w:t>13.75-14 GHz</w:t>
            </w:r>
          </w:p>
        </w:tc>
        <w:tc>
          <w:tcPr>
            <w:tcW w:w="4230" w:type="dxa"/>
          </w:tcPr>
          <w:p w14:paraId="70524146" w14:textId="77777777" w:rsidR="0034009A" w:rsidRPr="003E5AEA" w:rsidRDefault="0034009A" w:rsidP="00C26425">
            <w:pPr>
              <w:tabs>
                <w:tab w:val="left" w:pos="1191"/>
                <w:tab w:val="left" w:pos="1588"/>
                <w:tab w:val="left" w:pos="1985"/>
              </w:tabs>
              <w:overflowPunct w:val="0"/>
              <w:autoSpaceDE w:val="0"/>
              <w:autoSpaceDN w:val="0"/>
              <w:adjustRightInd w:val="0"/>
              <w:textAlignment w:val="baseline"/>
              <w:rPr>
                <w:rFonts w:eastAsia="Malgun Gothic"/>
                <w:lang w:eastAsia="zh-CN"/>
              </w:rPr>
            </w:pPr>
            <w:r w:rsidRPr="003E5AEA">
              <w:rPr>
                <w:rFonts w:eastAsia="Malgun Gothic"/>
                <w:lang w:eastAsia="zh-CN"/>
              </w:rPr>
              <w:t>5.502</w:t>
            </w:r>
          </w:p>
        </w:tc>
      </w:tr>
      <w:tr w:rsidR="0034009A" w:rsidRPr="003E5AEA" w14:paraId="6D1089FF" w14:textId="77777777" w:rsidTr="00C26425">
        <w:tc>
          <w:tcPr>
            <w:tcW w:w="358" w:type="dxa"/>
          </w:tcPr>
          <w:p w14:paraId="5671E5C1" w14:textId="77777777" w:rsidR="0034009A" w:rsidRPr="003E5AEA" w:rsidRDefault="0034009A" w:rsidP="00C26425">
            <w:pPr>
              <w:tabs>
                <w:tab w:val="left" w:pos="794"/>
                <w:tab w:val="left" w:pos="1191"/>
                <w:tab w:val="left" w:pos="1588"/>
                <w:tab w:val="left" w:pos="1985"/>
              </w:tabs>
              <w:overflowPunct w:val="0"/>
              <w:autoSpaceDE w:val="0"/>
              <w:autoSpaceDN w:val="0"/>
              <w:adjustRightInd w:val="0"/>
              <w:jc w:val="both"/>
              <w:textAlignment w:val="baseline"/>
              <w:rPr>
                <w:rFonts w:eastAsia="Malgun Gothic"/>
                <w:lang w:eastAsia="zh-CN" w:bidi="th-TH"/>
              </w:rPr>
            </w:pPr>
            <w:r w:rsidRPr="003E5AEA">
              <w:rPr>
                <w:rFonts w:eastAsia="Malgun Gothic"/>
                <w:lang w:eastAsia="zh-CN" w:bidi="th-TH"/>
              </w:rPr>
              <w:t>5</w:t>
            </w:r>
          </w:p>
        </w:tc>
        <w:tc>
          <w:tcPr>
            <w:tcW w:w="2679" w:type="dxa"/>
          </w:tcPr>
          <w:p w14:paraId="6A8812E6"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Malgun Gothic"/>
                <w:lang w:eastAsia="zh-CN"/>
              </w:rPr>
            </w:pPr>
            <w:r w:rsidRPr="003E5AEA">
              <w:rPr>
                <w:rFonts w:eastAsia="Malgun Gothic"/>
                <w:lang w:eastAsia="zh-CN"/>
              </w:rPr>
              <w:t>Earth exploration-satellite</w:t>
            </w:r>
          </w:p>
        </w:tc>
        <w:tc>
          <w:tcPr>
            <w:tcW w:w="2160" w:type="dxa"/>
          </w:tcPr>
          <w:p w14:paraId="0149F014"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Malgun Gothic"/>
                <w:lang w:eastAsia="zh-CN" w:bidi="th-TH"/>
              </w:rPr>
            </w:pPr>
            <w:r w:rsidRPr="003E5AEA">
              <w:rPr>
                <w:rFonts w:eastAsia="Malgun Gothic"/>
                <w:lang w:eastAsia="zh-CN" w:bidi="th-TH"/>
              </w:rPr>
              <w:t>13.75-14 GHz</w:t>
            </w:r>
          </w:p>
        </w:tc>
        <w:tc>
          <w:tcPr>
            <w:tcW w:w="4230" w:type="dxa"/>
          </w:tcPr>
          <w:p w14:paraId="0C8BDFAC" w14:textId="77777777" w:rsidR="0034009A" w:rsidRPr="003E5AEA" w:rsidRDefault="0034009A" w:rsidP="00C26425">
            <w:pPr>
              <w:tabs>
                <w:tab w:val="left" w:pos="1191"/>
                <w:tab w:val="left" w:pos="1588"/>
                <w:tab w:val="left" w:pos="1985"/>
              </w:tabs>
              <w:overflowPunct w:val="0"/>
              <w:autoSpaceDE w:val="0"/>
              <w:autoSpaceDN w:val="0"/>
              <w:adjustRightInd w:val="0"/>
              <w:textAlignment w:val="baseline"/>
              <w:rPr>
                <w:rFonts w:eastAsia="Malgun Gothic"/>
                <w:lang w:eastAsia="zh-CN"/>
              </w:rPr>
            </w:pPr>
            <w:r w:rsidRPr="003E5AEA">
              <w:rPr>
                <w:rFonts w:eastAsia="Malgun Gothic"/>
                <w:lang w:eastAsia="zh-CN" w:bidi="th-TH"/>
              </w:rPr>
              <w:t>5.502, 5.503</w:t>
            </w:r>
          </w:p>
        </w:tc>
      </w:tr>
      <w:tr w:rsidR="0034009A" w:rsidRPr="003E5AEA" w14:paraId="473111B6" w14:textId="77777777" w:rsidTr="00C26425">
        <w:tc>
          <w:tcPr>
            <w:tcW w:w="358" w:type="dxa"/>
          </w:tcPr>
          <w:p w14:paraId="2E8AF00A" w14:textId="77777777" w:rsidR="0034009A" w:rsidRPr="003E5AEA" w:rsidRDefault="0034009A" w:rsidP="00C26425">
            <w:pPr>
              <w:tabs>
                <w:tab w:val="left" w:pos="794"/>
                <w:tab w:val="left" w:pos="1191"/>
                <w:tab w:val="left" w:pos="1588"/>
                <w:tab w:val="left" w:pos="1985"/>
              </w:tabs>
              <w:overflowPunct w:val="0"/>
              <w:autoSpaceDE w:val="0"/>
              <w:autoSpaceDN w:val="0"/>
              <w:adjustRightInd w:val="0"/>
              <w:jc w:val="both"/>
              <w:textAlignment w:val="baseline"/>
              <w:rPr>
                <w:rFonts w:eastAsia="Malgun Gothic"/>
                <w:lang w:eastAsia="zh-CN" w:bidi="th-TH"/>
              </w:rPr>
            </w:pPr>
            <w:r w:rsidRPr="003E5AEA">
              <w:rPr>
                <w:rFonts w:eastAsia="Malgun Gothic"/>
                <w:lang w:eastAsia="zh-CN" w:bidi="th-TH"/>
              </w:rPr>
              <w:t>6</w:t>
            </w:r>
          </w:p>
        </w:tc>
        <w:tc>
          <w:tcPr>
            <w:tcW w:w="2679" w:type="dxa"/>
          </w:tcPr>
          <w:p w14:paraId="23277D30"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Malgun Gothic"/>
                <w:lang w:eastAsia="zh-CN"/>
              </w:rPr>
            </w:pPr>
            <w:r w:rsidRPr="003E5AEA">
              <w:rPr>
                <w:rFonts w:eastAsia="Malgun Gothic"/>
                <w:lang w:eastAsia="zh-CN"/>
              </w:rPr>
              <w:t>Standard frequency and time signal satellite (Earth-to-space)</w:t>
            </w:r>
          </w:p>
        </w:tc>
        <w:tc>
          <w:tcPr>
            <w:tcW w:w="2160" w:type="dxa"/>
          </w:tcPr>
          <w:p w14:paraId="3CFA4DD7"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Malgun Gothic"/>
                <w:lang w:eastAsia="zh-CN" w:bidi="th-TH"/>
              </w:rPr>
            </w:pPr>
            <w:r w:rsidRPr="003E5AEA">
              <w:rPr>
                <w:rFonts w:eastAsia="Malgun Gothic"/>
                <w:lang w:eastAsia="zh-CN" w:bidi="th-TH"/>
              </w:rPr>
              <w:t>13.75-14 GHz</w:t>
            </w:r>
          </w:p>
        </w:tc>
        <w:tc>
          <w:tcPr>
            <w:tcW w:w="4230" w:type="dxa"/>
          </w:tcPr>
          <w:p w14:paraId="6988FBCF" w14:textId="77777777" w:rsidR="0034009A" w:rsidRPr="003E5AEA" w:rsidRDefault="0034009A" w:rsidP="00C26425">
            <w:pPr>
              <w:tabs>
                <w:tab w:val="left" w:pos="1191"/>
                <w:tab w:val="left" w:pos="1588"/>
                <w:tab w:val="left" w:pos="1985"/>
              </w:tabs>
              <w:overflowPunct w:val="0"/>
              <w:autoSpaceDE w:val="0"/>
              <w:autoSpaceDN w:val="0"/>
              <w:adjustRightInd w:val="0"/>
              <w:textAlignment w:val="baseline"/>
              <w:rPr>
                <w:rFonts w:eastAsia="Malgun Gothic"/>
                <w:lang w:eastAsia="zh-CN"/>
              </w:rPr>
            </w:pPr>
            <w:r w:rsidRPr="003E5AEA">
              <w:rPr>
                <w:rFonts w:eastAsia="Malgun Gothic"/>
                <w:lang w:eastAsia="zh-CN" w:bidi="th-TH"/>
              </w:rPr>
              <w:t>5.502, 5.503</w:t>
            </w:r>
          </w:p>
        </w:tc>
      </w:tr>
      <w:tr w:rsidR="0034009A" w:rsidRPr="003E5AEA" w14:paraId="3C741AAE" w14:textId="77777777" w:rsidTr="00C26425">
        <w:tc>
          <w:tcPr>
            <w:tcW w:w="358" w:type="dxa"/>
          </w:tcPr>
          <w:p w14:paraId="408140F8" w14:textId="77777777" w:rsidR="0034009A" w:rsidRPr="003E5AEA" w:rsidRDefault="0034009A" w:rsidP="00C26425">
            <w:pPr>
              <w:tabs>
                <w:tab w:val="left" w:pos="794"/>
                <w:tab w:val="left" w:pos="1191"/>
                <w:tab w:val="left" w:pos="1588"/>
                <w:tab w:val="left" w:pos="1985"/>
              </w:tabs>
              <w:overflowPunct w:val="0"/>
              <w:autoSpaceDE w:val="0"/>
              <w:autoSpaceDN w:val="0"/>
              <w:adjustRightInd w:val="0"/>
              <w:jc w:val="both"/>
              <w:textAlignment w:val="baseline"/>
              <w:rPr>
                <w:rFonts w:eastAsia="Malgun Gothic"/>
                <w:lang w:eastAsia="zh-CN" w:bidi="th-TH"/>
              </w:rPr>
            </w:pPr>
            <w:r w:rsidRPr="003E5AEA">
              <w:rPr>
                <w:rFonts w:eastAsia="Malgun Gothic"/>
                <w:lang w:eastAsia="zh-CN" w:bidi="th-TH"/>
              </w:rPr>
              <w:t>7</w:t>
            </w:r>
          </w:p>
        </w:tc>
        <w:tc>
          <w:tcPr>
            <w:tcW w:w="2679" w:type="dxa"/>
          </w:tcPr>
          <w:p w14:paraId="39A6395E"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Malgun Gothic"/>
                <w:lang w:eastAsia="zh-CN"/>
              </w:rPr>
            </w:pPr>
            <w:r w:rsidRPr="003E5AEA">
              <w:rPr>
                <w:rFonts w:eastAsia="Malgun Gothic"/>
                <w:lang w:eastAsia="zh-CN"/>
              </w:rPr>
              <w:t>Space research</w:t>
            </w:r>
          </w:p>
        </w:tc>
        <w:tc>
          <w:tcPr>
            <w:tcW w:w="2160" w:type="dxa"/>
          </w:tcPr>
          <w:p w14:paraId="38F3ABBB"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Malgun Gothic"/>
                <w:lang w:eastAsia="zh-CN" w:bidi="th-TH"/>
              </w:rPr>
            </w:pPr>
            <w:r w:rsidRPr="003E5AEA">
              <w:rPr>
                <w:rFonts w:eastAsia="Malgun Gothic"/>
                <w:lang w:eastAsia="zh-CN" w:bidi="th-TH"/>
              </w:rPr>
              <w:t>13.75-14 GHz</w:t>
            </w:r>
          </w:p>
        </w:tc>
        <w:tc>
          <w:tcPr>
            <w:tcW w:w="4230" w:type="dxa"/>
          </w:tcPr>
          <w:p w14:paraId="771003F1" w14:textId="77777777" w:rsidR="0034009A" w:rsidRPr="003E5AEA" w:rsidRDefault="0034009A" w:rsidP="00C26425">
            <w:pPr>
              <w:tabs>
                <w:tab w:val="left" w:pos="1191"/>
                <w:tab w:val="left" w:pos="1588"/>
                <w:tab w:val="left" w:pos="1985"/>
              </w:tabs>
              <w:overflowPunct w:val="0"/>
              <w:autoSpaceDE w:val="0"/>
              <w:autoSpaceDN w:val="0"/>
              <w:adjustRightInd w:val="0"/>
              <w:textAlignment w:val="baseline"/>
              <w:rPr>
                <w:rFonts w:eastAsia="Malgun Gothic"/>
                <w:lang w:eastAsia="zh-CN"/>
              </w:rPr>
            </w:pPr>
            <w:r w:rsidRPr="003E5AEA">
              <w:rPr>
                <w:rFonts w:eastAsia="Malgun Gothic"/>
                <w:lang w:eastAsia="zh-CN" w:bidi="th-TH"/>
              </w:rPr>
              <w:t>5.503</w:t>
            </w:r>
          </w:p>
        </w:tc>
      </w:tr>
    </w:tbl>
    <w:p w14:paraId="4D304EDD" w14:textId="77777777" w:rsidR="0034009A" w:rsidRDefault="0034009A" w:rsidP="0034009A">
      <w:pPr>
        <w:ind w:left="1260" w:hanging="1260"/>
        <w:jc w:val="both"/>
        <w:rPr>
          <w:b/>
          <w:bCs/>
        </w:rPr>
      </w:pPr>
    </w:p>
    <w:p w14:paraId="514E6354" w14:textId="77777777" w:rsidR="0034009A" w:rsidRPr="003E5AEA" w:rsidRDefault="0034009A" w:rsidP="0034009A">
      <w:pPr>
        <w:ind w:left="1260" w:hanging="1260"/>
        <w:jc w:val="both"/>
      </w:pPr>
      <w:r w:rsidRPr="003E5AEA">
        <w:rPr>
          <w:b/>
          <w:bCs/>
        </w:rPr>
        <w:t>MLA3</w:t>
      </w:r>
      <w:r w:rsidRPr="003E5AEA">
        <w:tab/>
        <w:t>The use of this frequency band shall be subject to the requirements stipulated in the Class Assignment.</w:t>
      </w:r>
    </w:p>
    <w:p w14:paraId="47456EB3" w14:textId="77777777" w:rsidR="0034009A" w:rsidRPr="003E5AEA" w:rsidRDefault="0034009A" w:rsidP="0034009A">
      <w:pPr>
        <w:ind w:left="1260" w:hanging="1260"/>
        <w:jc w:val="both"/>
      </w:pPr>
      <w:r w:rsidRPr="003E5AEA">
        <w:rPr>
          <w:b/>
          <w:bCs/>
        </w:rPr>
        <w:t>MLA58A</w:t>
      </w:r>
      <w:r w:rsidRPr="003E5AEA">
        <w:tab/>
        <w:t>Priority to satellite network filed under the administration of Malaysia at 91.5° East orbital slot in the Fixed Satellite Service. Fixed Service stations may operate on a non-interference basis.</w:t>
      </w:r>
    </w:p>
    <w:p w14:paraId="56BF6E29" w14:textId="77777777" w:rsidR="004E7057" w:rsidRDefault="004E7057" w:rsidP="004E7057">
      <w:pPr>
        <w:jc w:val="center"/>
        <w:rPr>
          <w:lang w:eastAsia="ko-KR"/>
        </w:rPr>
      </w:pPr>
    </w:p>
    <w:p w14:paraId="08F1F809" w14:textId="77777777" w:rsidR="004E7057" w:rsidRPr="003E5AEA" w:rsidRDefault="004E7057" w:rsidP="00357A15">
      <w:pPr>
        <w:pStyle w:val="Header2"/>
        <w:tabs>
          <w:tab w:val="clear" w:pos="1134"/>
          <w:tab w:val="left" w:pos="720"/>
        </w:tabs>
        <w:ind w:hanging="8087"/>
        <w:rPr>
          <w:szCs w:val="24"/>
        </w:rPr>
      </w:pPr>
      <w:r w:rsidRPr="003E5AEA">
        <w:rPr>
          <w:szCs w:val="24"/>
        </w:rPr>
        <w:t>Myanmar (Republic of the Union of)</w:t>
      </w:r>
    </w:p>
    <w:tbl>
      <w:tblPr>
        <w:tblStyle w:val="TableGrid4"/>
        <w:tblW w:w="9625" w:type="dxa"/>
        <w:tblLook w:val="04A0" w:firstRow="1" w:lastRow="0" w:firstColumn="1" w:lastColumn="0" w:noHBand="0" w:noVBand="1"/>
      </w:tblPr>
      <w:tblGrid>
        <w:gridCol w:w="535"/>
        <w:gridCol w:w="2610"/>
        <w:gridCol w:w="2160"/>
        <w:gridCol w:w="4320"/>
      </w:tblGrid>
      <w:tr w:rsidR="0034009A" w:rsidRPr="003E5AEA" w14:paraId="7460454D" w14:textId="77777777" w:rsidTr="00C26425">
        <w:trPr>
          <w:trHeight w:val="320"/>
        </w:trPr>
        <w:tc>
          <w:tcPr>
            <w:tcW w:w="535" w:type="dxa"/>
            <w:shd w:val="clear" w:color="auto" w:fill="D9D9D9"/>
            <w:hideMark/>
          </w:tcPr>
          <w:p w14:paraId="716E3773" w14:textId="77777777" w:rsidR="0034009A" w:rsidRPr="003E5AEA" w:rsidRDefault="0034009A" w:rsidP="00C26425">
            <w:pPr>
              <w:jc w:val="both"/>
            </w:pPr>
            <w:r w:rsidRPr="003E5AEA">
              <w:t> </w:t>
            </w:r>
          </w:p>
        </w:tc>
        <w:tc>
          <w:tcPr>
            <w:tcW w:w="2610" w:type="dxa"/>
            <w:shd w:val="clear" w:color="auto" w:fill="D9D9D9"/>
            <w:hideMark/>
          </w:tcPr>
          <w:p w14:paraId="2C523C73" w14:textId="77777777" w:rsidR="0034009A" w:rsidRPr="003E5AEA" w:rsidRDefault="0034009A" w:rsidP="00C26425">
            <w:pPr>
              <w:tabs>
                <w:tab w:val="left" w:pos="794"/>
                <w:tab w:val="left" w:pos="1191"/>
                <w:tab w:val="left" w:pos="1588"/>
                <w:tab w:val="left" w:pos="1985"/>
              </w:tabs>
              <w:jc w:val="both"/>
              <w:rPr>
                <w:rFonts w:eastAsiaTheme="minorEastAsia"/>
                <w:b/>
                <w:bCs/>
                <w:lang w:eastAsia="zh-CN" w:bidi="th-TH"/>
              </w:rPr>
            </w:pPr>
            <w:r w:rsidRPr="003E5AEA">
              <w:rPr>
                <w:rFonts w:eastAsiaTheme="minorEastAsia"/>
                <w:b/>
                <w:bCs/>
                <w:lang w:eastAsia="zh-CN" w:bidi="th-TH"/>
              </w:rPr>
              <w:t>Allocations</w:t>
            </w:r>
          </w:p>
        </w:tc>
        <w:tc>
          <w:tcPr>
            <w:tcW w:w="2160" w:type="dxa"/>
            <w:shd w:val="clear" w:color="auto" w:fill="D9D9D9"/>
            <w:hideMark/>
          </w:tcPr>
          <w:p w14:paraId="69E5E36A" w14:textId="77777777" w:rsidR="0034009A" w:rsidRPr="003E5AEA" w:rsidRDefault="0034009A" w:rsidP="00C26425">
            <w:pPr>
              <w:tabs>
                <w:tab w:val="left" w:pos="794"/>
                <w:tab w:val="left" w:pos="1191"/>
                <w:tab w:val="left" w:pos="1588"/>
                <w:tab w:val="left" w:pos="1985"/>
              </w:tabs>
              <w:jc w:val="both"/>
              <w:rPr>
                <w:rFonts w:eastAsiaTheme="minorEastAsia"/>
                <w:b/>
                <w:bCs/>
                <w:lang w:eastAsia="zh-CN" w:bidi="th-TH"/>
              </w:rPr>
            </w:pPr>
            <w:r>
              <w:rPr>
                <w:rFonts w:eastAsiaTheme="minorEastAsia"/>
                <w:b/>
                <w:bCs/>
                <w:lang w:eastAsia="zh-CN" w:bidi="th-TH"/>
              </w:rPr>
              <w:t>F</w:t>
            </w:r>
            <w:r w:rsidRPr="003E5AEA">
              <w:rPr>
                <w:rFonts w:eastAsiaTheme="minorEastAsia"/>
                <w:b/>
                <w:bCs/>
                <w:lang w:eastAsia="zh-CN" w:bidi="th-TH"/>
              </w:rPr>
              <w:t xml:space="preserve">requency </w:t>
            </w:r>
            <w:r>
              <w:rPr>
                <w:rFonts w:eastAsiaTheme="minorEastAsia"/>
                <w:b/>
                <w:bCs/>
                <w:lang w:eastAsia="zh-CN" w:bidi="th-TH"/>
              </w:rPr>
              <w:t>range</w:t>
            </w:r>
            <w:r w:rsidRPr="003E5AEA">
              <w:rPr>
                <w:rFonts w:eastAsiaTheme="minorEastAsia"/>
                <w:b/>
                <w:bCs/>
                <w:lang w:eastAsia="zh-CN" w:bidi="th-TH"/>
              </w:rPr>
              <w:t xml:space="preserve"> </w:t>
            </w:r>
          </w:p>
        </w:tc>
        <w:tc>
          <w:tcPr>
            <w:tcW w:w="4320" w:type="dxa"/>
            <w:shd w:val="clear" w:color="auto" w:fill="D9D9D9"/>
            <w:hideMark/>
          </w:tcPr>
          <w:p w14:paraId="335238F8" w14:textId="77777777" w:rsidR="0034009A" w:rsidRPr="003E5AEA" w:rsidRDefault="0034009A" w:rsidP="00C26425">
            <w:pPr>
              <w:tabs>
                <w:tab w:val="left" w:pos="794"/>
                <w:tab w:val="left" w:pos="1191"/>
                <w:tab w:val="left" w:pos="1588"/>
                <w:tab w:val="left" w:pos="1985"/>
              </w:tabs>
              <w:jc w:val="both"/>
              <w:rPr>
                <w:rFonts w:eastAsiaTheme="minorEastAsia"/>
                <w:b/>
                <w:bCs/>
                <w:lang w:eastAsia="zh-CN" w:bidi="th-TH"/>
              </w:rPr>
            </w:pPr>
            <w:r w:rsidRPr="003E5AEA">
              <w:rPr>
                <w:rFonts w:eastAsiaTheme="minorEastAsia"/>
                <w:b/>
                <w:bCs/>
                <w:lang w:eastAsia="zh-CN" w:bidi="th-TH"/>
              </w:rPr>
              <w:t>Specific Regulation</w:t>
            </w:r>
          </w:p>
        </w:tc>
      </w:tr>
      <w:tr w:rsidR="0034009A" w:rsidRPr="003E5AEA" w14:paraId="11E81060" w14:textId="77777777" w:rsidTr="00C26425">
        <w:trPr>
          <w:trHeight w:val="320"/>
        </w:trPr>
        <w:tc>
          <w:tcPr>
            <w:tcW w:w="535" w:type="dxa"/>
            <w:hideMark/>
          </w:tcPr>
          <w:p w14:paraId="2C4F988E" w14:textId="77777777" w:rsidR="0034009A" w:rsidRPr="003E5AEA" w:rsidRDefault="0034009A" w:rsidP="00C26425">
            <w:pPr>
              <w:jc w:val="both"/>
            </w:pPr>
            <w:r w:rsidRPr="003E5AEA">
              <w:t>1</w:t>
            </w:r>
          </w:p>
        </w:tc>
        <w:tc>
          <w:tcPr>
            <w:tcW w:w="2610" w:type="dxa"/>
            <w:hideMark/>
          </w:tcPr>
          <w:p w14:paraId="049C438D" w14:textId="77777777" w:rsidR="0034009A" w:rsidRDefault="0034009A" w:rsidP="00C26425">
            <w:r w:rsidRPr="003E5AEA">
              <w:t>FIXED-SATELLITE (Earth-to-space) 5</w:t>
            </w:r>
            <w:r>
              <w:t>.</w:t>
            </w:r>
            <w:r w:rsidRPr="003E5AEA">
              <w:t xml:space="preserve">484A </w:t>
            </w:r>
          </w:p>
          <w:p w14:paraId="79D82208" w14:textId="77777777" w:rsidR="0034009A" w:rsidRDefault="0034009A" w:rsidP="00C26425">
            <w:r w:rsidRPr="003E5AEA">
              <w:t xml:space="preserve">RADIOLOCATION </w:t>
            </w:r>
          </w:p>
          <w:p w14:paraId="739E7461" w14:textId="77777777" w:rsidR="0034009A" w:rsidRDefault="0034009A" w:rsidP="00C26425">
            <w:r w:rsidRPr="003E5AEA">
              <w:t>Standard frequency and time signal-satellite (Earth-to-space)</w:t>
            </w:r>
          </w:p>
          <w:p w14:paraId="20E3A799" w14:textId="77777777" w:rsidR="0034009A" w:rsidRPr="003E5AEA" w:rsidRDefault="0034009A" w:rsidP="00C26425">
            <w:r w:rsidRPr="003E5AEA">
              <w:t>Space research</w:t>
            </w:r>
          </w:p>
          <w:p w14:paraId="58A163E2" w14:textId="77777777" w:rsidR="0034009A" w:rsidRPr="003E5AEA" w:rsidRDefault="0034009A" w:rsidP="00C26425">
            <w:r w:rsidRPr="003E5AEA">
              <w:t>BRM4 5</w:t>
            </w:r>
            <w:r>
              <w:t>.</w:t>
            </w:r>
            <w:r w:rsidRPr="003E5AEA">
              <w:t>502 5.503</w:t>
            </w:r>
          </w:p>
        </w:tc>
        <w:tc>
          <w:tcPr>
            <w:tcW w:w="2160" w:type="dxa"/>
            <w:hideMark/>
          </w:tcPr>
          <w:p w14:paraId="4281C3FF" w14:textId="77777777" w:rsidR="0034009A" w:rsidRPr="003E5AEA" w:rsidRDefault="0034009A" w:rsidP="00C26425">
            <w:pPr>
              <w:jc w:val="both"/>
            </w:pPr>
            <w:r w:rsidRPr="003E5AEA">
              <w:t> 13.75-14 GHz</w:t>
            </w:r>
          </w:p>
        </w:tc>
        <w:tc>
          <w:tcPr>
            <w:tcW w:w="4320" w:type="dxa"/>
            <w:hideMark/>
          </w:tcPr>
          <w:p w14:paraId="0748E0E3" w14:textId="77777777" w:rsidR="0034009A" w:rsidRPr="003E5AEA" w:rsidRDefault="0034009A" w:rsidP="00C26425">
            <w:r w:rsidRPr="003E5AEA">
              <w:t xml:space="preserve">BRM4: This band is considered for the future needs </w:t>
            </w:r>
            <w:proofErr w:type="gramStart"/>
            <w:r w:rsidRPr="003E5AEA">
              <w:t>all of</w:t>
            </w:r>
            <w:proofErr w:type="gramEnd"/>
            <w:r w:rsidRPr="003E5AEA">
              <w:t xml:space="preserve"> or some of the services in this band. Clearly, the right </w:t>
            </w:r>
            <w:proofErr w:type="gramStart"/>
            <w:r w:rsidRPr="003E5AEA">
              <w:t>of</w:t>
            </w:r>
            <w:proofErr w:type="gramEnd"/>
            <w:r w:rsidRPr="003E5AEA">
              <w:t xml:space="preserve"> any modification of available services within this band is reserved for the Posts and Telecommunications Department (PTD) under the Ministry of Transport and Communications. </w:t>
            </w:r>
          </w:p>
        </w:tc>
      </w:tr>
    </w:tbl>
    <w:p w14:paraId="0E2DC05A" w14:textId="77777777" w:rsidR="00EC0953" w:rsidRPr="003E5AEA" w:rsidRDefault="00EC0953" w:rsidP="00E539D9">
      <w:pPr>
        <w:pStyle w:val="Note2"/>
      </w:pPr>
    </w:p>
    <w:p w14:paraId="1B852C64" w14:textId="77777777" w:rsidR="009250B3" w:rsidRPr="00357A15" w:rsidRDefault="006232FF" w:rsidP="00357A15">
      <w:pPr>
        <w:pStyle w:val="Header2"/>
        <w:tabs>
          <w:tab w:val="clear" w:pos="1134"/>
          <w:tab w:val="left" w:pos="720"/>
        </w:tabs>
        <w:ind w:hanging="8087"/>
        <w:rPr>
          <w:szCs w:val="24"/>
        </w:rPr>
      </w:pPr>
      <w:r w:rsidRPr="003E5AEA">
        <w:rPr>
          <w:szCs w:val="24"/>
        </w:rPr>
        <w:t>New Zealand</w:t>
      </w:r>
      <w:bookmarkEnd w:id="16"/>
    </w:p>
    <w:tbl>
      <w:tblPr>
        <w:tblStyle w:val="TableGrid"/>
        <w:tblW w:w="9648" w:type="dxa"/>
        <w:tblLook w:val="04A0" w:firstRow="1" w:lastRow="0" w:firstColumn="1" w:lastColumn="0" w:noHBand="0" w:noVBand="1"/>
      </w:tblPr>
      <w:tblGrid>
        <w:gridCol w:w="432"/>
        <w:gridCol w:w="2713"/>
        <w:gridCol w:w="2160"/>
        <w:gridCol w:w="4343"/>
      </w:tblGrid>
      <w:tr w:rsidR="003E5AEA" w:rsidRPr="003E5AEA" w14:paraId="1B852C69" w14:textId="77777777" w:rsidTr="003E5AEA">
        <w:tc>
          <w:tcPr>
            <w:tcW w:w="432" w:type="dxa"/>
            <w:shd w:val="clear" w:color="auto" w:fill="D9D9D9" w:themeFill="background1" w:themeFillShade="D9"/>
          </w:tcPr>
          <w:p w14:paraId="1B852C65" w14:textId="77777777" w:rsidR="003E5AEA" w:rsidRPr="003E5AEA" w:rsidRDefault="003E5AEA" w:rsidP="003E5AEA">
            <w:pPr>
              <w:tabs>
                <w:tab w:val="left" w:pos="794"/>
                <w:tab w:val="left" w:pos="1191"/>
                <w:tab w:val="left" w:pos="1588"/>
                <w:tab w:val="left" w:pos="1985"/>
              </w:tabs>
              <w:overflowPunct w:val="0"/>
              <w:autoSpaceDE w:val="0"/>
              <w:autoSpaceDN w:val="0"/>
              <w:adjustRightInd w:val="0"/>
              <w:jc w:val="both"/>
              <w:textAlignment w:val="baseline"/>
              <w:rPr>
                <w:rFonts w:eastAsia="SimSun"/>
                <w:b/>
                <w:bCs/>
                <w:lang w:eastAsia="zh-CN" w:bidi="th-TH"/>
              </w:rPr>
            </w:pPr>
          </w:p>
        </w:tc>
        <w:tc>
          <w:tcPr>
            <w:tcW w:w="2713" w:type="dxa"/>
            <w:shd w:val="clear" w:color="auto" w:fill="D9D9D9" w:themeFill="background1" w:themeFillShade="D9"/>
          </w:tcPr>
          <w:p w14:paraId="1B852C66" w14:textId="77777777" w:rsidR="003E5AEA" w:rsidRPr="003E5AEA" w:rsidRDefault="003E5AEA" w:rsidP="003E5AEA">
            <w:pPr>
              <w:tabs>
                <w:tab w:val="left" w:pos="794"/>
                <w:tab w:val="left" w:pos="1191"/>
                <w:tab w:val="left" w:pos="1588"/>
                <w:tab w:val="left" w:pos="1985"/>
              </w:tabs>
              <w:overflowPunct w:val="0"/>
              <w:autoSpaceDE w:val="0"/>
              <w:autoSpaceDN w:val="0"/>
              <w:adjustRightInd w:val="0"/>
              <w:jc w:val="both"/>
              <w:textAlignment w:val="baseline"/>
              <w:rPr>
                <w:rFonts w:eastAsia="SimSun"/>
                <w:b/>
                <w:bCs/>
                <w:lang w:eastAsia="zh-CN" w:bidi="th-TH"/>
              </w:rPr>
            </w:pPr>
            <w:r w:rsidRPr="003E5AEA">
              <w:rPr>
                <w:rFonts w:eastAsia="SimSun"/>
                <w:b/>
                <w:bCs/>
                <w:lang w:eastAsia="zh-CN"/>
              </w:rPr>
              <w:t xml:space="preserve">Allocations </w:t>
            </w:r>
          </w:p>
        </w:tc>
        <w:tc>
          <w:tcPr>
            <w:tcW w:w="2160" w:type="dxa"/>
            <w:shd w:val="clear" w:color="auto" w:fill="D9D9D9" w:themeFill="background1" w:themeFillShade="D9"/>
          </w:tcPr>
          <w:p w14:paraId="1B852C67" w14:textId="5F1EEE56" w:rsidR="003E5AEA" w:rsidRPr="003E5AEA" w:rsidRDefault="003E5AEA" w:rsidP="003E5AEA">
            <w:pPr>
              <w:tabs>
                <w:tab w:val="left" w:pos="794"/>
                <w:tab w:val="left" w:pos="1191"/>
                <w:tab w:val="left" w:pos="1588"/>
                <w:tab w:val="left" w:pos="1985"/>
              </w:tabs>
              <w:overflowPunct w:val="0"/>
              <w:autoSpaceDE w:val="0"/>
              <w:autoSpaceDN w:val="0"/>
              <w:adjustRightInd w:val="0"/>
              <w:jc w:val="both"/>
              <w:textAlignment w:val="baseline"/>
              <w:rPr>
                <w:rFonts w:eastAsia="SimSun"/>
                <w:b/>
                <w:bCs/>
                <w:lang w:eastAsia="zh-CN" w:bidi="th-TH"/>
              </w:rPr>
            </w:pPr>
            <w:r>
              <w:rPr>
                <w:rFonts w:eastAsiaTheme="minorEastAsia"/>
                <w:b/>
                <w:bCs/>
                <w:lang w:eastAsia="zh-CN" w:bidi="th-TH"/>
              </w:rPr>
              <w:t>F</w:t>
            </w:r>
            <w:r w:rsidRPr="003E5AEA">
              <w:rPr>
                <w:rFonts w:eastAsiaTheme="minorEastAsia"/>
                <w:b/>
                <w:bCs/>
                <w:lang w:eastAsia="zh-CN" w:bidi="th-TH"/>
              </w:rPr>
              <w:t xml:space="preserve">requency </w:t>
            </w:r>
            <w:r>
              <w:rPr>
                <w:rFonts w:eastAsiaTheme="minorEastAsia"/>
                <w:b/>
                <w:bCs/>
                <w:lang w:eastAsia="zh-CN" w:bidi="th-TH"/>
              </w:rPr>
              <w:t>range</w:t>
            </w:r>
            <w:r w:rsidRPr="003E5AEA">
              <w:rPr>
                <w:rFonts w:eastAsiaTheme="minorEastAsia"/>
                <w:b/>
                <w:bCs/>
                <w:lang w:eastAsia="zh-CN" w:bidi="th-TH"/>
              </w:rPr>
              <w:t xml:space="preserve"> </w:t>
            </w:r>
          </w:p>
        </w:tc>
        <w:tc>
          <w:tcPr>
            <w:tcW w:w="4343" w:type="dxa"/>
            <w:shd w:val="clear" w:color="auto" w:fill="D9D9D9" w:themeFill="background1" w:themeFillShade="D9"/>
          </w:tcPr>
          <w:p w14:paraId="1B852C68" w14:textId="77777777" w:rsidR="003E5AEA" w:rsidRPr="003E5AEA" w:rsidRDefault="003E5AEA" w:rsidP="003E5AEA">
            <w:pPr>
              <w:tabs>
                <w:tab w:val="left" w:pos="794"/>
                <w:tab w:val="left" w:pos="1191"/>
                <w:tab w:val="left" w:pos="1588"/>
                <w:tab w:val="left" w:pos="1985"/>
              </w:tabs>
              <w:overflowPunct w:val="0"/>
              <w:autoSpaceDE w:val="0"/>
              <w:autoSpaceDN w:val="0"/>
              <w:adjustRightInd w:val="0"/>
              <w:jc w:val="both"/>
              <w:textAlignment w:val="baseline"/>
              <w:rPr>
                <w:rFonts w:eastAsia="SimSun"/>
                <w:b/>
                <w:bCs/>
                <w:lang w:eastAsia="zh-CN" w:bidi="th-TH"/>
              </w:rPr>
            </w:pPr>
            <w:r w:rsidRPr="003E5AEA">
              <w:rPr>
                <w:rFonts w:eastAsia="SimSun"/>
                <w:b/>
                <w:bCs/>
                <w:lang w:eastAsia="zh-CN" w:bidi="th-TH"/>
              </w:rPr>
              <w:t>Specific Regulation</w:t>
            </w:r>
          </w:p>
        </w:tc>
      </w:tr>
      <w:tr w:rsidR="009250B3" w:rsidRPr="003E5AEA" w14:paraId="1B852C6E" w14:textId="77777777" w:rsidTr="003E5AEA">
        <w:tc>
          <w:tcPr>
            <w:tcW w:w="432" w:type="dxa"/>
          </w:tcPr>
          <w:p w14:paraId="1B852C6A" w14:textId="77777777" w:rsidR="009250B3" w:rsidRPr="003E5AEA" w:rsidRDefault="009250B3" w:rsidP="00777352">
            <w:pPr>
              <w:tabs>
                <w:tab w:val="left" w:pos="794"/>
                <w:tab w:val="left" w:pos="1191"/>
                <w:tab w:val="left" w:pos="1588"/>
                <w:tab w:val="left" w:pos="1985"/>
              </w:tabs>
              <w:overflowPunct w:val="0"/>
              <w:autoSpaceDE w:val="0"/>
              <w:autoSpaceDN w:val="0"/>
              <w:adjustRightInd w:val="0"/>
              <w:jc w:val="both"/>
              <w:textAlignment w:val="baseline"/>
              <w:rPr>
                <w:rFonts w:eastAsia="SimSun"/>
                <w:lang w:eastAsia="zh-CN" w:bidi="th-TH"/>
              </w:rPr>
            </w:pPr>
            <w:r w:rsidRPr="003E5AEA">
              <w:rPr>
                <w:rFonts w:eastAsia="SimSun"/>
                <w:lang w:eastAsia="zh-CN" w:bidi="th-TH"/>
              </w:rPr>
              <w:t>1</w:t>
            </w:r>
          </w:p>
        </w:tc>
        <w:tc>
          <w:tcPr>
            <w:tcW w:w="2713" w:type="dxa"/>
          </w:tcPr>
          <w:p w14:paraId="1B852C6B" w14:textId="77777777" w:rsidR="009250B3" w:rsidRPr="003E5AEA" w:rsidRDefault="009250B3" w:rsidP="00777352">
            <w:pPr>
              <w:tabs>
                <w:tab w:val="left" w:pos="794"/>
                <w:tab w:val="left" w:pos="1191"/>
                <w:tab w:val="left" w:pos="1588"/>
                <w:tab w:val="left" w:pos="1985"/>
              </w:tabs>
              <w:overflowPunct w:val="0"/>
              <w:autoSpaceDE w:val="0"/>
              <w:autoSpaceDN w:val="0"/>
              <w:adjustRightInd w:val="0"/>
              <w:jc w:val="both"/>
              <w:textAlignment w:val="baseline"/>
              <w:rPr>
                <w:rFonts w:eastAsia="SimSun"/>
                <w:lang w:eastAsia="zh-CN" w:bidi="th-TH"/>
              </w:rPr>
            </w:pPr>
            <w:r w:rsidRPr="003E5AEA">
              <w:rPr>
                <w:rFonts w:eastAsia="SimSun"/>
                <w:lang w:eastAsia="zh-CN" w:bidi="th-TH"/>
              </w:rPr>
              <w:t>RADIOLOCATION</w:t>
            </w:r>
          </w:p>
        </w:tc>
        <w:tc>
          <w:tcPr>
            <w:tcW w:w="2160" w:type="dxa"/>
          </w:tcPr>
          <w:p w14:paraId="1B852C6C" w14:textId="77777777" w:rsidR="009250B3" w:rsidRPr="003E5AEA" w:rsidRDefault="009250B3" w:rsidP="00777352">
            <w:pPr>
              <w:tabs>
                <w:tab w:val="left" w:pos="794"/>
                <w:tab w:val="left" w:pos="1191"/>
                <w:tab w:val="left" w:pos="1588"/>
                <w:tab w:val="left" w:pos="1985"/>
              </w:tabs>
              <w:overflowPunct w:val="0"/>
              <w:autoSpaceDE w:val="0"/>
              <w:autoSpaceDN w:val="0"/>
              <w:adjustRightInd w:val="0"/>
              <w:jc w:val="both"/>
              <w:textAlignment w:val="baseline"/>
              <w:rPr>
                <w:rFonts w:eastAsia="SimSun"/>
                <w:lang w:eastAsia="zh-CN" w:bidi="th-TH"/>
              </w:rPr>
            </w:pPr>
            <w:r w:rsidRPr="003E5AEA">
              <w:rPr>
                <w:rFonts w:eastAsia="SimSun"/>
                <w:lang w:eastAsia="zh-CN" w:bidi="th-TH"/>
              </w:rPr>
              <w:t>13.75-14 GHz</w:t>
            </w:r>
          </w:p>
        </w:tc>
        <w:tc>
          <w:tcPr>
            <w:tcW w:w="4343" w:type="dxa"/>
          </w:tcPr>
          <w:p w14:paraId="1B852C6D" w14:textId="77777777" w:rsidR="009250B3" w:rsidRPr="003E5AEA" w:rsidRDefault="009250B3" w:rsidP="00777352">
            <w:pPr>
              <w:tabs>
                <w:tab w:val="left" w:pos="794"/>
                <w:tab w:val="left" w:pos="1191"/>
                <w:tab w:val="left" w:pos="1588"/>
                <w:tab w:val="left" w:pos="1985"/>
              </w:tabs>
              <w:overflowPunct w:val="0"/>
              <w:autoSpaceDE w:val="0"/>
              <w:autoSpaceDN w:val="0"/>
              <w:adjustRightInd w:val="0"/>
              <w:jc w:val="both"/>
              <w:textAlignment w:val="baseline"/>
              <w:rPr>
                <w:rFonts w:eastAsia="SimSun"/>
                <w:lang w:eastAsia="zh-CN" w:bidi="th-TH"/>
              </w:rPr>
            </w:pPr>
            <w:r w:rsidRPr="003E5AEA">
              <w:rPr>
                <w:rFonts w:eastAsia="SimSun"/>
                <w:lang w:eastAsia="zh-CN" w:bidi="th-TH"/>
              </w:rPr>
              <w:t>N/A</w:t>
            </w:r>
          </w:p>
        </w:tc>
      </w:tr>
    </w:tbl>
    <w:p w14:paraId="40BC7764" w14:textId="77777777" w:rsidR="00EC0953" w:rsidRDefault="00EC0953" w:rsidP="00E539D9">
      <w:pPr>
        <w:pStyle w:val="Note2"/>
        <w:rPr>
          <w:rFonts w:eastAsia="Malgun Gothic"/>
          <w:bCs/>
          <w:i/>
          <w:iCs/>
        </w:rPr>
      </w:pPr>
    </w:p>
    <w:p w14:paraId="40F01A20" w14:textId="77777777" w:rsidR="0034009A" w:rsidRPr="003E5AEA" w:rsidRDefault="0034009A" w:rsidP="0034009A">
      <w:pPr>
        <w:pStyle w:val="Note2"/>
        <w:rPr>
          <w:rFonts w:eastAsia="Malgun Gothic"/>
          <w:b/>
          <w:i/>
          <w:iCs/>
        </w:rPr>
      </w:pPr>
      <w:r w:rsidRPr="003E5AEA">
        <w:rPr>
          <w:rFonts w:eastAsia="Malgun Gothic"/>
          <w:bCs/>
          <w:i/>
          <w:iCs/>
        </w:rPr>
        <w:t>Note:</w:t>
      </w:r>
      <w:r w:rsidRPr="003E5AEA">
        <w:rPr>
          <w:rFonts w:eastAsia="Malgun Gothic"/>
          <w:b/>
          <w:i/>
          <w:iCs/>
        </w:rPr>
        <w:t xml:space="preserve"> </w:t>
      </w:r>
      <w:r w:rsidRPr="003E5AEA">
        <w:rPr>
          <w:rFonts w:eastAsia="Malgun Gothic"/>
          <w:bCs/>
          <w:i/>
          <w:iCs/>
        </w:rPr>
        <w:t>New Zealand’s Frequency allocations can be found in</w:t>
      </w:r>
      <w:r w:rsidRPr="003E5AEA">
        <w:rPr>
          <w:rFonts w:eastAsia="Malgun Gothic"/>
          <w:b/>
          <w:i/>
          <w:iCs/>
        </w:rPr>
        <w:t xml:space="preserve"> </w:t>
      </w:r>
      <w:hyperlink r:id="rId15" w:history="1">
        <w:r w:rsidRPr="003E5AEA">
          <w:rPr>
            <w:rStyle w:val="Hyperlink"/>
            <w:i/>
            <w:iCs/>
          </w:rPr>
          <w:t>APT Frequency Information System</w:t>
        </w:r>
      </w:hyperlink>
      <w:r w:rsidRPr="003E5AEA">
        <w:rPr>
          <w:i/>
          <w:iCs/>
        </w:rPr>
        <w:t xml:space="preserve"> (AFIS) or </w:t>
      </w:r>
      <w:hyperlink r:id="rId16" w:history="1">
        <w:r w:rsidRPr="003E5AEA">
          <w:rPr>
            <w:rStyle w:val="Hyperlink"/>
            <w:i/>
            <w:iCs/>
          </w:rPr>
          <w:t>Table of Radio Spectrum Usage in New Zealand (PIB 21)</w:t>
        </w:r>
      </w:hyperlink>
    </w:p>
    <w:p w14:paraId="1B852C6F" w14:textId="77777777" w:rsidR="006232FF" w:rsidRDefault="006232FF" w:rsidP="00E539D9">
      <w:pPr>
        <w:pStyle w:val="Note2"/>
      </w:pPr>
    </w:p>
    <w:p w14:paraId="4BF963CA" w14:textId="3067613C" w:rsidR="00F37B5D" w:rsidRPr="00357A15" w:rsidRDefault="00F37B5D" w:rsidP="00357A15">
      <w:pPr>
        <w:pStyle w:val="Header2"/>
        <w:tabs>
          <w:tab w:val="clear" w:pos="1134"/>
          <w:tab w:val="left" w:pos="720"/>
        </w:tabs>
        <w:ind w:hanging="8087"/>
        <w:rPr>
          <w:szCs w:val="24"/>
        </w:rPr>
      </w:pPr>
      <w:r w:rsidRPr="00357A15">
        <w:lastRenderedPageBreak/>
        <w:t>Philippines (Republic of the)</w:t>
      </w:r>
    </w:p>
    <w:tbl>
      <w:tblPr>
        <w:tblStyle w:val="TableGrid"/>
        <w:tblW w:w="9648" w:type="dxa"/>
        <w:tblLook w:val="04A0" w:firstRow="1" w:lastRow="0" w:firstColumn="1" w:lastColumn="0" w:noHBand="0" w:noVBand="1"/>
      </w:tblPr>
      <w:tblGrid>
        <w:gridCol w:w="432"/>
        <w:gridCol w:w="2713"/>
        <w:gridCol w:w="2160"/>
        <w:gridCol w:w="4343"/>
      </w:tblGrid>
      <w:tr w:rsidR="0034009A" w:rsidRPr="003E5AEA" w14:paraId="37E44BDC" w14:textId="77777777" w:rsidTr="00C26425">
        <w:trPr>
          <w:tblHeader/>
        </w:trPr>
        <w:tc>
          <w:tcPr>
            <w:tcW w:w="432" w:type="dxa"/>
            <w:shd w:val="clear" w:color="auto" w:fill="D9D9D9" w:themeFill="background1" w:themeFillShade="D9"/>
          </w:tcPr>
          <w:p w14:paraId="3D67EF81" w14:textId="77777777" w:rsidR="0034009A" w:rsidRPr="003E5AEA" w:rsidRDefault="0034009A" w:rsidP="00C26425">
            <w:pPr>
              <w:tabs>
                <w:tab w:val="left" w:pos="794"/>
                <w:tab w:val="left" w:pos="1191"/>
                <w:tab w:val="left" w:pos="1588"/>
                <w:tab w:val="left" w:pos="1985"/>
              </w:tabs>
              <w:overflowPunct w:val="0"/>
              <w:autoSpaceDE w:val="0"/>
              <w:autoSpaceDN w:val="0"/>
              <w:adjustRightInd w:val="0"/>
              <w:jc w:val="both"/>
              <w:textAlignment w:val="baseline"/>
              <w:rPr>
                <w:rFonts w:eastAsia="SimSun"/>
                <w:b/>
                <w:bCs/>
                <w:lang w:eastAsia="zh-CN" w:bidi="th-TH"/>
              </w:rPr>
            </w:pPr>
          </w:p>
        </w:tc>
        <w:tc>
          <w:tcPr>
            <w:tcW w:w="2713" w:type="dxa"/>
            <w:shd w:val="clear" w:color="auto" w:fill="D9D9D9" w:themeFill="background1" w:themeFillShade="D9"/>
          </w:tcPr>
          <w:p w14:paraId="575BF8B6" w14:textId="77777777" w:rsidR="0034009A" w:rsidRPr="003E5AEA" w:rsidRDefault="0034009A" w:rsidP="00C26425">
            <w:pPr>
              <w:tabs>
                <w:tab w:val="left" w:pos="794"/>
                <w:tab w:val="left" w:pos="1191"/>
                <w:tab w:val="left" w:pos="1588"/>
                <w:tab w:val="left" w:pos="1985"/>
              </w:tabs>
              <w:overflowPunct w:val="0"/>
              <w:autoSpaceDE w:val="0"/>
              <w:autoSpaceDN w:val="0"/>
              <w:adjustRightInd w:val="0"/>
              <w:jc w:val="both"/>
              <w:textAlignment w:val="baseline"/>
              <w:rPr>
                <w:rFonts w:eastAsia="SimSun"/>
                <w:b/>
                <w:bCs/>
                <w:lang w:eastAsia="zh-CN" w:bidi="th-TH"/>
              </w:rPr>
            </w:pPr>
            <w:r w:rsidRPr="003E5AEA">
              <w:rPr>
                <w:rFonts w:eastAsia="SimSun"/>
                <w:b/>
                <w:bCs/>
                <w:lang w:eastAsia="zh-CN"/>
              </w:rPr>
              <w:t xml:space="preserve">Allocations </w:t>
            </w:r>
          </w:p>
        </w:tc>
        <w:tc>
          <w:tcPr>
            <w:tcW w:w="2160" w:type="dxa"/>
            <w:shd w:val="clear" w:color="auto" w:fill="D9D9D9" w:themeFill="background1" w:themeFillShade="D9"/>
          </w:tcPr>
          <w:p w14:paraId="7E613794" w14:textId="77777777" w:rsidR="0034009A" w:rsidRPr="003E5AEA" w:rsidRDefault="0034009A" w:rsidP="00C26425">
            <w:pPr>
              <w:tabs>
                <w:tab w:val="left" w:pos="794"/>
                <w:tab w:val="left" w:pos="1191"/>
                <w:tab w:val="left" w:pos="1588"/>
                <w:tab w:val="left" w:pos="1985"/>
              </w:tabs>
              <w:overflowPunct w:val="0"/>
              <w:autoSpaceDE w:val="0"/>
              <w:autoSpaceDN w:val="0"/>
              <w:adjustRightInd w:val="0"/>
              <w:jc w:val="both"/>
              <w:textAlignment w:val="baseline"/>
              <w:rPr>
                <w:rFonts w:eastAsia="SimSun"/>
                <w:b/>
                <w:bCs/>
                <w:lang w:eastAsia="zh-CN" w:bidi="th-TH"/>
              </w:rPr>
            </w:pPr>
            <w:r>
              <w:rPr>
                <w:rFonts w:eastAsiaTheme="minorEastAsia"/>
                <w:b/>
                <w:bCs/>
                <w:lang w:eastAsia="zh-CN" w:bidi="th-TH"/>
              </w:rPr>
              <w:t>F</w:t>
            </w:r>
            <w:r w:rsidRPr="003E5AEA">
              <w:rPr>
                <w:rFonts w:eastAsiaTheme="minorEastAsia"/>
                <w:b/>
                <w:bCs/>
                <w:lang w:eastAsia="zh-CN" w:bidi="th-TH"/>
              </w:rPr>
              <w:t xml:space="preserve">requency </w:t>
            </w:r>
            <w:r>
              <w:rPr>
                <w:rFonts w:eastAsiaTheme="minorEastAsia"/>
                <w:b/>
                <w:bCs/>
                <w:lang w:eastAsia="zh-CN" w:bidi="th-TH"/>
              </w:rPr>
              <w:t>range</w:t>
            </w:r>
            <w:r w:rsidRPr="003E5AEA">
              <w:rPr>
                <w:rFonts w:eastAsiaTheme="minorEastAsia"/>
                <w:b/>
                <w:bCs/>
                <w:lang w:eastAsia="zh-CN" w:bidi="th-TH"/>
              </w:rPr>
              <w:t xml:space="preserve"> </w:t>
            </w:r>
          </w:p>
        </w:tc>
        <w:tc>
          <w:tcPr>
            <w:tcW w:w="4343" w:type="dxa"/>
            <w:shd w:val="clear" w:color="auto" w:fill="D9D9D9" w:themeFill="background1" w:themeFillShade="D9"/>
          </w:tcPr>
          <w:p w14:paraId="729E2452" w14:textId="77777777" w:rsidR="0034009A" w:rsidRPr="003E5AEA" w:rsidRDefault="0034009A" w:rsidP="00C26425">
            <w:pPr>
              <w:tabs>
                <w:tab w:val="left" w:pos="794"/>
                <w:tab w:val="left" w:pos="1191"/>
                <w:tab w:val="left" w:pos="1588"/>
                <w:tab w:val="left" w:pos="1985"/>
              </w:tabs>
              <w:overflowPunct w:val="0"/>
              <w:autoSpaceDE w:val="0"/>
              <w:autoSpaceDN w:val="0"/>
              <w:adjustRightInd w:val="0"/>
              <w:jc w:val="both"/>
              <w:textAlignment w:val="baseline"/>
              <w:rPr>
                <w:rFonts w:eastAsia="SimSun"/>
                <w:b/>
                <w:bCs/>
                <w:lang w:eastAsia="zh-CN" w:bidi="th-TH"/>
              </w:rPr>
            </w:pPr>
            <w:r w:rsidRPr="003E5AEA">
              <w:rPr>
                <w:rFonts w:eastAsia="SimSun"/>
                <w:b/>
                <w:bCs/>
                <w:lang w:eastAsia="zh-CN" w:bidi="th-TH"/>
              </w:rPr>
              <w:t>Specific Regulation</w:t>
            </w:r>
          </w:p>
        </w:tc>
      </w:tr>
      <w:tr w:rsidR="0034009A" w:rsidRPr="003E5AEA" w14:paraId="4767192A" w14:textId="77777777" w:rsidTr="00C26425">
        <w:tc>
          <w:tcPr>
            <w:tcW w:w="432" w:type="dxa"/>
          </w:tcPr>
          <w:p w14:paraId="4C3F0A51" w14:textId="77777777" w:rsidR="0034009A" w:rsidRPr="003E5AEA" w:rsidRDefault="0034009A" w:rsidP="00C26425">
            <w:pPr>
              <w:tabs>
                <w:tab w:val="left" w:pos="794"/>
                <w:tab w:val="left" w:pos="1191"/>
                <w:tab w:val="left" w:pos="1588"/>
                <w:tab w:val="left" w:pos="1985"/>
              </w:tabs>
              <w:overflowPunct w:val="0"/>
              <w:autoSpaceDE w:val="0"/>
              <w:autoSpaceDN w:val="0"/>
              <w:adjustRightInd w:val="0"/>
              <w:jc w:val="both"/>
              <w:textAlignment w:val="baseline"/>
              <w:rPr>
                <w:rFonts w:eastAsia="SimSun"/>
                <w:lang w:eastAsia="zh-CN" w:bidi="th-TH"/>
              </w:rPr>
            </w:pPr>
            <w:r w:rsidRPr="003E5AEA">
              <w:rPr>
                <w:rFonts w:eastAsia="SimSun"/>
                <w:lang w:eastAsia="zh-CN" w:bidi="th-TH"/>
              </w:rPr>
              <w:t>1</w:t>
            </w:r>
          </w:p>
        </w:tc>
        <w:tc>
          <w:tcPr>
            <w:tcW w:w="2713" w:type="dxa"/>
          </w:tcPr>
          <w:p w14:paraId="297BA5A3" w14:textId="77777777" w:rsidR="0034009A" w:rsidRPr="003E5AEA" w:rsidRDefault="0034009A" w:rsidP="00C26425">
            <w:pPr>
              <w:tabs>
                <w:tab w:val="left" w:pos="794"/>
                <w:tab w:val="left" w:pos="1191"/>
                <w:tab w:val="left" w:pos="1588"/>
                <w:tab w:val="left" w:pos="1985"/>
              </w:tabs>
              <w:overflowPunct w:val="0"/>
              <w:autoSpaceDE w:val="0"/>
              <w:autoSpaceDN w:val="0"/>
              <w:adjustRightInd w:val="0"/>
              <w:jc w:val="both"/>
              <w:textAlignment w:val="baseline"/>
              <w:rPr>
                <w:rFonts w:eastAsia="SimSun"/>
                <w:lang w:eastAsia="zh-CN" w:bidi="th-TH"/>
              </w:rPr>
            </w:pPr>
            <w:r w:rsidRPr="003E5AEA">
              <w:rPr>
                <w:rFonts w:eastAsia="SimSun"/>
                <w:lang w:eastAsia="zh-CN" w:bidi="th-TH"/>
              </w:rPr>
              <w:t>FIXED-SATELLITE (Earth-to-space)</w:t>
            </w:r>
          </w:p>
        </w:tc>
        <w:tc>
          <w:tcPr>
            <w:tcW w:w="2160" w:type="dxa"/>
            <w:vMerge w:val="restart"/>
          </w:tcPr>
          <w:p w14:paraId="078E1A63" w14:textId="77777777" w:rsidR="0034009A" w:rsidRPr="003E5AEA" w:rsidRDefault="0034009A" w:rsidP="00C26425">
            <w:pPr>
              <w:tabs>
                <w:tab w:val="left" w:pos="794"/>
                <w:tab w:val="left" w:pos="1191"/>
                <w:tab w:val="left" w:pos="1588"/>
                <w:tab w:val="left" w:pos="1985"/>
              </w:tabs>
              <w:overflowPunct w:val="0"/>
              <w:autoSpaceDE w:val="0"/>
              <w:autoSpaceDN w:val="0"/>
              <w:adjustRightInd w:val="0"/>
              <w:jc w:val="both"/>
              <w:textAlignment w:val="baseline"/>
              <w:rPr>
                <w:rFonts w:eastAsia="SimSun"/>
                <w:lang w:eastAsia="zh-CN" w:bidi="th-TH"/>
              </w:rPr>
            </w:pPr>
            <w:r w:rsidRPr="003E5AEA">
              <w:rPr>
                <w:rFonts w:eastAsia="SimSun"/>
                <w:lang w:eastAsia="zh-CN" w:bidi="th-TH"/>
              </w:rPr>
              <w:t>13.75-14 GHz</w:t>
            </w:r>
          </w:p>
        </w:tc>
        <w:tc>
          <w:tcPr>
            <w:tcW w:w="4343" w:type="dxa"/>
          </w:tcPr>
          <w:p w14:paraId="7196F5F8" w14:textId="77777777" w:rsidR="0034009A" w:rsidRPr="003E5AEA" w:rsidRDefault="0034009A" w:rsidP="00C26425">
            <w:pPr>
              <w:tabs>
                <w:tab w:val="left" w:pos="794"/>
                <w:tab w:val="left" w:pos="1191"/>
                <w:tab w:val="left" w:pos="1588"/>
                <w:tab w:val="left" w:pos="1985"/>
              </w:tabs>
              <w:overflowPunct w:val="0"/>
              <w:autoSpaceDE w:val="0"/>
              <w:autoSpaceDN w:val="0"/>
              <w:adjustRightInd w:val="0"/>
              <w:jc w:val="both"/>
              <w:textAlignment w:val="baseline"/>
              <w:rPr>
                <w:rFonts w:eastAsia="SimSun"/>
                <w:lang w:eastAsia="zh-CN" w:bidi="th-TH"/>
              </w:rPr>
            </w:pPr>
          </w:p>
        </w:tc>
      </w:tr>
      <w:tr w:rsidR="0034009A" w:rsidRPr="003E5AEA" w14:paraId="0B487261" w14:textId="77777777" w:rsidTr="00C26425">
        <w:tc>
          <w:tcPr>
            <w:tcW w:w="432" w:type="dxa"/>
          </w:tcPr>
          <w:p w14:paraId="593D33A7" w14:textId="77777777" w:rsidR="0034009A" w:rsidRPr="003E5AEA" w:rsidRDefault="0034009A" w:rsidP="00C26425">
            <w:pPr>
              <w:tabs>
                <w:tab w:val="left" w:pos="794"/>
                <w:tab w:val="left" w:pos="1191"/>
                <w:tab w:val="left" w:pos="1588"/>
                <w:tab w:val="left" w:pos="1985"/>
              </w:tabs>
              <w:overflowPunct w:val="0"/>
              <w:autoSpaceDE w:val="0"/>
              <w:autoSpaceDN w:val="0"/>
              <w:adjustRightInd w:val="0"/>
              <w:jc w:val="both"/>
              <w:textAlignment w:val="baseline"/>
              <w:rPr>
                <w:rFonts w:eastAsia="SimSun"/>
                <w:lang w:eastAsia="zh-CN" w:bidi="th-TH"/>
              </w:rPr>
            </w:pPr>
            <w:r>
              <w:rPr>
                <w:rFonts w:eastAsia="SimSun"/>
                <w:lang w:eastAsia="zh-CN" w:bidi="th-TH"/>
              </w:rPr>
              <w:t>2</w:t>
            </w:r>
          </w:p>
        </w:tc>
        <w:tc>
          <w:tcPr>
            <w:tcW w:w="2713" w:type="dxa"/>
          </w:tcPr>
          <w:p w14:paraId="1BF36DE1" w14:textId="77777777" w:rsidR="0034009A" w:rsidRPr="003E5AEA" w:rsidRDefault="0034009A" w:rsidP="00C26425">
            <w:pPr>
              <w:tabs>
                <w:tab w:val="left" w:pos="794"/>
                <w:tab w:val="left" w:pos="1191"/>
                <w:tab w:val="left" w:pos="1588"/>
                <w:tab w:val="left" w:pos="1985"/>
              </w:tabs>
              <w:overflowPunct w:val="0"/>
              <w:autoSpaceDE w:val="0"/>
              <w:autoSpaceDN w:val="0"/>
              <w:adjustRightInd w:val="0"/>
              <w:jc w:val="both"/>
              <w:textAlignment w:val="baseline"/>
              <w:rPr>
                <w:rFonts w:eastAsia="SimSun"/>
                <w:lang w:eastAsia="zh-CN" w:bidi="th-TH"/>
              </w:rPr>
            </w:pPr>
            <w:r w:rsidRPr="003E5AEA">
              <w:rPr>
                <w:rFonts w:eastAsia="SimSun"/>
                <w:lang w:eastAsia="zh-CN" w:bidi="th-TH"/>
              </w:rPr>
              <w:t>RADIOLOCATION</w:t>
            </w:r>
          </w:p>
        </w:tc>
        <w:tc>
          <w:tcPr>
            <w:tcW w:w="2160" w:type="dxa"/>
            <w:vMerge/>
          </w:tcPr>
          <w:p w14:paraId="64CB0CE7" w14:textId="77777777" w:rsidR="0034009A" w:rsidRPr="003E5AEA" w:rsidRDefault="0034009A" w:rsidP="00C26425">
            <w:pPr>
              <w:tabs>
                <w:tab w:val="left" w:pos="794"/>
                <w:tab w:val="left" w:pos="1191"/>
                <w:tab w:val="left" w:pos="1588"/>
                <w:tab w:val="left" w:pos="1985"/>
              </w:tabs>
              <w:overflowPunct w:val="0"/>
              <w:autoSpaceDE w:val="0"/>
              <w:autoSpaceDN w:val="0"/>
              <w:adjustRightInd w:val="0"/>
              <w:jc w:val="both"/>
              <w:textAlignment w:val="baseline"/>
              <w:rPr>
                <w:rFonts w:eastAsia="SimSun"/>
                <w:lang w:eastAsia="zh-CN" w:bidi="th-TH"/>
              </w:rPr>
            </w:pPr>
          </w:p>
        </w:tc>
        <w:tc>
          <w:tcPr>
            <w:tcW w:w="4343" w:type="dxa"/>
          </w:tcPr>
          <w:p w14:paraId="5CBAF4A6"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SimSun"/>
                <w:lang w:eastAsia="zh-CN" w:bidi="th-TH"/>
              </w:rPr>
            </w:pPr>
            <w:r w:rsidRPr="003E5AEA">
              <w:rPr>
                <w:rFonts w:eastAsia="SimSun"/>
                <w:lang w:eastAsia="zh-CN" w:bidi="th-TH"/>
              </w:rPr>
              <w:t>National Telecommunications Commission Memorandum Circular No.03-05-2007</w:t>
            </w:r>
          </w:p>
        </w:tc>
      </w:tr>
      <w:tr w:rsidR="0034009A" w:rsidRPr="003E5AEA" w14:paraId="4ACA43C4" w14:textId="77777777" w:rsidTr="00C26425">
        <w:tc>
          <w:tcPr>
            <w:tcW w:w="432" w:type="dxa"/>
          </w:tcPr>
          <w:p w14:paraId="7558A031" w14:textId="77777777" w:rsidR="0034009A" w:rsidRPr="003E5AEA" w:rsidRDefault="0034009A" w:rsidP="00C26425">
            <w:pPr>
              <w:tabs>
                <w:tab w:val="left" w:pos="794"/>
                <w:tab w:val="left" w:pos="1191"/>
                <w:tab w:val="left" w:pos="1588"/>
                <w:tab w:val="left" w:pos="1985"/>
              </w:tabs>
              <w:overflowPunct w:val="0"/>
              <w:autoSpaceDE w:val="0"/>
              <w:autoSpaceDN w:val="0"/>
              <w:adjustRightInd w:val="0"/>
              <w:jc w:val="both"/>
              <w:textAlignment w:val="baseline"/>
              <w:rPr>
                <w:rFonts w:eastAsia="SimSun"/>
                <w:lang w:eastAsia="zh-CN" w:bidi="th-TH"/>
              </w:rPr>
            </w:pPr>
            <w:r>
              <w:rPr>
                <w:rFonts w:eastAsia="SimSun"/>
                <w:lang w:eastAsia="zh-CN" w:bidi="th-TH"/>
              </w:rPr>
              <w:t>3</w:t>
            </w:r>
          </w:p>
        </w:tc>
        <w:tc>
          <w:tcPr>
            <w:tcW w:w="2713" w:type="dxa"/>
          </w:tcPr>
          <w:p w14:paraId="64067767" w14:textId="77777777" w:rsidR="0034009A" w:rsidRPr="003E5AEA" w:rsidRDefault="0034009A" w:rsidP="00C26425">
            <w:pPr>
              <w:tabs>
                <w:tab w:val="left" w:pos="794"/>
                <w:tab w:val="left" w:pos="1191"/>
                <w:tab w:val="left" w:pos="1588"/>
                <w:tab w:val="left" w:pos="1985"/>
              </w:tabs>
              <w:overflowPunct w:val="0"/>
              <w:autoSpaceDE w:val="0"/>
              <w:autoSpaceDN w:val="0"/>
              <w:adjustRightInd w:val="0"/>
              <w:jc w:val="both"/>
              <w:textAlignment w:val="baseline"/>
              <w:rPr>
                <w:rFonts w:eastAsia="SimSun"/>
                <w:lang w:eastAsia="zh-CN" w:bidi="th-TH"/>
              </w:rPr>
            </w:pPr>
            <w:r w:rsidRPr="003E5AEA">
              <w:rPr>
                <w:rFonts w:eastAsia="SimSun"/>
                <w:lang w:eastAsia="zh-CN" w:bidi="th-TH"/>
              </w:rPr>
              <w:t>Earth exploration-satellite</w:t>
            </w:r>
          </w:p>
          <w:p w14:paraId="671F9125" w14:textId="77777777" w:rsidR="0034009A" w:rsidRPr="003E5AEA" w:rsidRDefault="0034009A" w:rsidP="00C26425">
            <w:pPr>
              <w:tabs>
                <w:tab w:val="left" w:pos="794"/>
                <w:tab w:val="left" w:pos="1191"/>
                <w:tab w:val="left" w:pos="1588"/>
                <w:tab w:val="left" w:pos="1985"/>
              </w:tabs>
              <w:overflowPunct w:val="0"/>
              <w:autoSpaceDE w:val="0"/>
              <w:autoSpaceDN w:val="0"/>
              <w:adjustRightInd w:val="0"/>
              <w:jc w:val="both"/>
              <w:textAlignment w:val="baseline"/>
              <w:rPr>
                <w:rFonts w:eastAsia="SimSun"/>
                <w:lang w:eastAsia="zh-CN" w:bidi="th-TH"/>
              </w:rPr>
            </w:pPr>
            <w:r w:rsidRPr="003E5AEA">
              <w:rPr>
                <w:rFonts w:eastAsiaTheme="minorEastAsia"/>
                <w:lang w:eastAsia="zh-CN" w:bidi="th-TH"/>
              </w:rPr>
              <w:t>Standard frequency and time signal- Satellite (Earth-to-space)</w:t>
            </w:r>
          </w:p>
        </w:tc>
        <w:tc>
          <w:tcPr>
            <w:tcW w:w="2160" w:type="dxa"/>
            <w:vMerge/>
          </w:tcPr>
          <w:p w14:paraId="41101368" w14:textId="77777777" w:rsidR="0034009A" w:rsidRPr="003E5AEA" w:rsidRDefault="0034009A" w:rsidP="00C26425">
            <w:pPr>
              <w:tabs>
                <w:tab w:val="left" w:pos="794"/>
                <w:tab w:val="left" w:pos="1191"/>
                <w:tab w:val="left" w:pos="1588"/>
                <w:tab w:val="left" w:pos="1985"/>
              </w:tabs>
              <w:overflowPunct w:val="0"/>
              <w:autoSpaceDE w:val="0"/>
              <w:autoSpaceDN w:val="0"/>
              <w:adjustRightInd w:val="0"/>
              <w:jc w:val="both"/>
              <w:textAlignment w:val="baseline"/>
              <w:rPr>
                <w:rFonts w:eastAsia="SimSun"/>
                <w:lang w:eastAsia="zh-CN" w:bidi="th-TH"/>
              </w:rPr>
            </w:pPr>
          </w:p>
        </w:tc>
        <w:tc>
          <w:tcPr>
            <w:tcW w:w="4343" w:type="dxa"/>
          </w:tcPr>
          <w:p w14:paraId="20C543E4" w14:textId="77777777" w:rsidR="0034009A" w:rsidRPr="003E5AEA" w:rsidRDefault="0034009A" w:rsidP="00C26425">
            <w:pPr>
              <w:tabs>
                <w:tab w:val="left" w:pos="794"/>
                <w:tab w:val="left" w:pos="1191"/>
                <w:tab w:val="left" w:pos="1588"/>
                <w:tab w:val="left" w:pos="1985"/>
              </w:tabs>
              <w:overflowPunct w:val="0"/>
              <w:autoSpaceDE w:val="0"/>
              <w:autoSpaceDN w:val="0"/>
              <w:adjustRightInd w:val="0"/>
              <w:jc w:val="both"/>
              <w:textAlignment w:val="baseline"/>
              <w:rPr>
                <w:rFonts w:eastAsia="SimSun"/>
                <w:lang w:eastAsia="zh-CN" w:bidi="th-TH"/>
              </w:rPr>
            </w:pPr>
          </w:p>
        </w:tc>
      </w:tr>
    </w:tbl>
    <w:p w14:paraId="7341836B" w14:textId="193D0E66" w:rsidR="003E5AEA" w:rsidRDefault="003E5AEA">
      <w:pPr>
        <w:rPr>
          <w:rFonts w:eastAsia="MS Mincho"/>
          <w:b/>
          <w:bCs/>
          <w:lang w:val="en-GB" w:eastAsia="ja-JP"/>
        </w:rPr>
      </w:pPr>
      <w:bookmarkStart w:id="17" w:name="_Toc414627223"/>
    </w:p>
    <w:p w14:paraId="1B852C70" w14:textId="3BEFA2B3" w:rsidR="009250B3" w:rsidRPr="00357A15" w:rsidRDefault="009250B3" w:rsidP="00357A15">
      <w:pPr>
        <w:pStyle w:val="Header2"/>
        <w:tabs>
          <w:tab w:val="clear" w:pos="1134"/>
          <w:tab w:val="left" w:pos="720"/>
        </w:tabs>
        <w:ind w:hanging="8087"/>
      </w:pPr>
      <w:r w:rsidRPr="00357A15">
        <w:t>Singapore</w:t>
      </w:r>
      <w:bookmarkEnd w:id="17"/>
    </w:p>
    <w:tbl>
      <w:tblPr>
        <w:tblStyle w:val="TableGrid"/>
        <w:tblW w:w="9648" w:type="dxa"/>
        <w:tblLook w:val="04A0" w:firstRow="1" w:lastRow="0" w:firstColumn="1" w:lastColumn="0" w:noHBand="0" w:noVBand="1"/>
      </w:tblPr>
      <w:tblGrid>
        <w:gridCol w:w="432"/>
        <w:gridCol w:w="2713"/>
        <w:gridCol w:w="2160"/>
        <w:gridCol w:w="4343"/>
      </w:tblGrid>
      <w:tr w:rsidR="003E5AEA" w:rsidRPr="003E5AEA" w14:paraId="1B852C75" w14:textId="77777777" w:rsidTr="003E5AEA">
        <w:tc>
          <w:tcPr>
            <w:tcW w:w="432" w:type="dxa"/>
            <w:shd w:val="clear" w:color="auto" w:fill="D9D9D9" w:themeFill="background1" w:themeFillShade="D9"/>
          </w:tcPr>
          <w:p w14:paraId="1B852C71" w14:textId="77777777" w:rsidR="003E5AEA" w:rsidRPr="003E5AEA" w:rsidRDefault="003E5AEA" w:rsidP="003E5AEA">
            <w:pPr>
              <w:tabs>
                <w:tab w:val="left" w:pos="794"/>
                <w:tab w:val="left" w:pos="1191"/>
                <w:tab w:val="left" w:pos="1588"/>
                <w:tab w:val="left" w:pos="1985"/>
              </w:tabs>
              <w:jc w:val="both"/>
              <w:rPr>
                <w:rFonts w:eastAsiaTheme="minorEastAsia"/>
                <w:b/>
                <w:bCs/>
                <w:lang w:eastAsia="zh-CN" w:bidi="th-TH"/>
              </w:rPr>
            </w:pPr>
          </w:p>
        </w:tc>
        <w:tc>
          <w:tcPr>
            <w:tcW w:w="2713" w:type="dxa"/>
            <w:shd w:val="clear" w:color="auto" w:fill="D9D9D9" w:themeFill="background1" w:themeFillShade="D9"/>
          </w:tcPr>
          <w:p w14:paraId="1B852C72" w14:textId="77777777" w:rsidR="003E5AEA" w:rsidRPr="003E5AEA" w:rsidRDefault="003E5AEA" w:rsidP="003E5AEA">
            <w:pPr>
              <w:tabs>
                <w:tab w:val="left" w:pos="794"/>
                <w:tab w:val="left" w:pos="1191"/>
                <w:tab w:val="left" w:pos="1588"/>
                <w:tab w:val="left" w:pos="1985"/>
              </w:tabs>
              <w:jc w:val="both"/>
              <w:rPr>
                <w:rFonts w:eastAsiaTheme="minorEastAsia"/>
                <w:b/>
                <w:bCs/>
                <w:lang w:eastAsia="zh-CN" w:bidi="th-TH"/>
              </w:rPr>
            </w:pPr>
            <w:r w:rsidRPr="003E5AEA">
              <w:rPr>
                <w:rFonts w:eastAsiaTheme="minorEastAsia"/>
                <w:b/>
                <w:bCs/>
                <w:lang w:eastAsia="zh-CN"/>
              </w:rPr>
              <w:t xml:space="preserve">Allocations </w:t>
            </w:r>
          </w:p>
        </w:tc>
        <w:tc>
          <w:tcPr>
            <w:tcW w:w="2160" w:type="dxa"/>
            <w:shd w:val="clear" w:color="auto" w:fill="D9D9D9" w:themeFill="background1" w:themeFillShade="D9"/>
          </w:tcPr>
          <w:p w14:paraId="1B852C73" w14:textId="0937C518" w:rsidR="003E5AEA" w:rsidRPr="003E5AEA" w:rsidRDefault="003E5AEA" w:rsidP="003E5AEA">
            <w:pPr>
              <w:tabs>
                <w:tab w:val="left" w:pos="794"/>
                <w:tab w:val="left" w:pos="1191"/>
                <w:tab w:val="left" w:pos="1588"/>
                <w:tab w:val="left" w:pos="1985"/>
              </w:tabs>
              <w:jc w:val="both"/>
              <w:rPr>
                <w:rFonts w:eastAsiaTheme="minorEastAsia"/>
                <w:b/>
                <w:bCs/>
                <w:lang w:eastAsia="zh-CN" w:bidi="th-TH"/>
              </w:rPr>
            </w:pPr>
            <w:r>
              <w:rPr>
                <w:rFonts w:eastAsiaTheme="minorEastAsia"/>
                <w:b/>
                <w:bCs/>
                <w:lang w:eastAsia="zh-CN" w:bidi="th-TH"/>
              </w:rPr>
              <w:t>F</w:t>
            </w:r>
            <w:r w:rsidRPr="003E5AEA">
              <w:rPr>
                <w:rFonts w:eastAsiaTheme="minorEastAsia"/>
                <w:b/>
                <w:bCs/>
                <w:lang w:eastAsia="zh-CN" w:bidi="th-TH"/>
              </w:rPr>
              <w:t xml:space="preserve">requency </w:t>
            </w:r>
            <w:r>
              <w:rPr>
                <w:rFonts w:eastAsiaTheme="minorEastAsia"/>
                <w:b/>
                <w:bCs/>
                <w:lang w:eastAsia="zh-CN" w:bidi="th-TH"/>
              </w:rPr>
              <w:t>range</w:t>
            </w:r>
            <w:r w:rsidRPr="003E5AEA">
              <w:rPr>
                <w:rFonts w:eastAsiaTheme="minorEastAsia"/>
                <w:b/>
                <w:bCs/>
                <w:lang w:eastAsia="zh-CN" w:bidi="th-TH"/>
              </w:rPr>
              <w:t xml:space="preserve"> </w:t>
            </w:r>
          </w:p>
        </w:tc>
        <w:tc>
          <w:tcPr>
            <w:tcW w:w="4343" w:type="dxa"/>
            <w:shd w:val="clear" w:color="auto" w:fill="D9D9D9" w:themeFill="background1" w:themeFillShade="D9"/>
          </w:tcPr>
          <w:p w14:paraId="1B852C74" w14:textId="77777777" w:rsidR="003E5AEA" w:rsidRPr="003E5AEA" w:rsidRDefault="003E5AEA" w:rsidP="003E5AEA">
            <w:pPr>
              <w:tabs>
                <w:tab w:val="left" w:pos="794"/>
                <w:tab w:val="left" w:pos="1191"/>
                <w:tab w:val="left" w:pos="1588"/>
                <w:tab w:val="left" w:pos="1985"/>
              </w:tabs>
              <w:jc w:val="both"/>
              <w:rPr>
                <w:rFonts w:eastAsiaTheme="minorEastAsia"/>
                <w:b/>
                <w:bCs/>
                <w:lang w:eastAsia="zh-CN" w:bidi="th-TH"/>
              </w:rPr>
            </w:pPr>
            <w:r w:rsidRPr="003E5AEA">
              <w:rPr>
                <w:rFonts w:eastAsiaTheme="minorEastAsia"/>
                <w:b/>
                <w:bCs/>
                <w:lang w:eastAsia="zh-CN" w:bidi="th-TH"/>
              </w:rPr>
              <w:t>Specific Regulation</w:t>
            </w:r>
          </w:p>
        </w:tc>
      </w:tr>
      <w:tr w:rsidR="009250B3" w:rsidRPr="003E5AEA" w14:paraId="1B852C7A" w14:textId="77777777" w:rsidTr="003E5AEA">
        <w:tc>
          <w:tcPr>
            <w:tcW w:w="432" w:type="dxa"/>
          </w:tcPr>
          <w:p w14:paraId="1B852C76" w14:textId="77777777" w:rsidR="009250B3" w:rsidRPr="003E5AEA" w:rsidRDefault="009250B3" w:rsidP="00777352">
            <w:pPr>
              <w:tabs>
                <w:tab w:val="left" w:pos="794"/>
                <w:tab w:val="left" w:pos="1191"/>
                <w:tab w:val="left" w:pos="1588"/>
                <w:tab w:val="left" w:pos="1985"/>
              </w:tabs>
              <w:jc w:val="both"/>
              <w:rPr>
                <w:rFonts w:eastAsiaTheme="minorEastAsia"/>
                <w:lang w:eastAsia="zh-CN" w:bidi="th-TH"/>
              </w:rPr>
            </w:pPr>
            <w:r w:rsidRPr="003E5AEA">
              <w:rPr>
                <w:rFonts w:eastAsiaTheme="minorEastAsia"/>
                <w:lang w:eastAsia="zh-CN" w:bidi="th-TH"/>
              </w:rPr>
              <w:t>1</w:t>
            </w:r>
          </w:p>
        </w:tc>
        <w:tc>
          <w:tcPr>
            <w:tcW w:w="2713" w:type="dxa"/>
          </w:tcPr>
          <w:p w14:paraId="1B852C77" w14:textId="77777777" w:rsidR="009250B3" w:rsidRPr="003E5AEA" w:rsidRDefault="009250B3" w:rsidP="00777352">
            <w:pPr>
              <w:tabs>
                <w:tab w:val="left" w:pos="794"/>
                <w:tab w:val="left" w:pos="1191"/>
                <w:tab w:val="left" w:pos="1588"/>
                <w:tab w:val="left" w:pos="1985"/>
              </w:tabs>
              <w:jc w:val="both"/>
              <w:rPr>
                <w:rFonts w:eastAsiaTheme="minorEastAsia"/>
                <w:lang w:eastAsia="zh-CN" w:bidi="th-TH"/>
              </w:rPr>
            </w:pPr>
            <w:r w:rsidRPr="003E5AEA">
              <w:rPr>
                <w:rFonts w:eastAsiaTheme="minorEastAsia"/>
                <w:lang w:eastAsia="zh-CN" w:bidi="th-TH"/>
              </w:rPr>
              <w:t>Fixed-Satellite Service*</w:t>
            </w:r>
          </w:p>
        </w:tc>
        <w:tc>
          <w:tcPr>
            <w:tcW w:w="2160" w:type="dxa"/>
          </w:tcPr>
          <w:p w14:paraId="1B852C78" w14:textId="77777777" w:rsidR="009250B3" w:rsidRPr="003E5AEA" w:rsidRDefault="009250B3" w:rsidP="00777352">
            <w:pPr>
              <w:tabs>
                <w:tab w:val="left" w:pos="794"/>
                <w:tab w:val="left" w:pos="1191"/>
                <w:tab w:val="left" w:pos="1588"/>
                <w:tab w:val="left" w:pos="1985"/>
              </w:tabs>
              <w:jc w:val="both"/>
              <w:rPr>
                <w:rFonts w:eastAsiaTheme="minorEastAsia"/>
                <w:lang w:eastAsia="zh-CN" w:bidi="th-TH"/>
              </w:rPr>
            </w:pPr>
            <w:r w:rsidRPr="003E5AEA">
              <w:rPr>
                <w:rFonts w:eastAsiaTheme="minorEastAsia"/>
                <w:lang w:eastAsia="zh-CN" w:bidi="th-TH"/>
              </w:rPr>
              <w:t>13.75 – 14.0 GHz</w:t>
            </w:r>
          </w:p>
        </w:tc>
        <w:tc>
          <w:tcPr>
            <w:tcW w:w="4343" w:type="dxa"/>
          </w:tcPr>
          <w:p w14:paraId="1B852C79" w14:textId="77777777" w:rsidR="009250B3" w:rsidRPr="003E5AEA" w:rsidRDefault="009250B3" w:rsidP="00777352">
            <w:pPr>
              <w:tabs>
                <w:tab w:val="left" w:pos="794"/>
                <w:tab w:val="left" w:pos="1191"/>
                <w:tab w:val="left" w:pos="1588"/>
                <w:tab w:val="left" w:pos="1985"/>
              </w:tabs>
              <w:jc w:val="both"/>
              <w:rPr>
                <w:rFonts w:eastAsiaTheme="minorEastAsia"/>
                <w:lang w:eastAsia="zh-CN" w:bidi="th-TH"/>
              </w:rPr>
            </w:pPr>
          </w:p>
        </w:tc>
      </w:tr>
    </w:tbl>
    <w:p w14:paraId="725B78AE" w14:textId="77777777" w:rsidR="00EC0953" w:rsidRDefault="00EC0953" w:rsidP="009F0569">
      <w:pPr>
        <w:jc w:val="both"/>
        <w:rPr>
          <w:i/>
          <w:iCs/>
        </w:rPr>
      </w:pPr>
    </w:p>
    <w:p w14:paraId="73608A19" w14:textId="127430EF" w:rsidR="0034009A" w:rsidRPr="00357A15" w:rsidRDefault="0034009A" w:rsidP="0034009A">
      <w:pPr>
        <w:jc w:val="both"/>
        <w:rPr>
          <w:i/>
        </w:rPr>
      </w:pPr>
      <w:r w:rsidRPr="00357A15">
        <w:rPr>
          <w:i/>
        </w:rPr>
        <w:t>* In Singapore, the 13.</w:t>
      </w:r>
      <w:r w:rsidRPr="003E5AEA">
        <w:rPr>
          <w:i/>
          <w:iCs/>
        </w:rPr>
        <w:t>75</w:t>
      </w:r>
      <w:r w:rsidRPr="00357A15">
        <w:rPr>
          <w:i/>
        </w:rPr>
        <w:t xml:space="preserve">-14 GHz </w:t>
      </w:r>
      <w:r w:rsidRPr="003E5AEA">
        <w:rPr>
          <w:i/>
          <w:iCs/>
        </w:rPr>
        <w:t xml:space="preserve">band </w:t>
      </w:r>
      <w:r w:rsidRPr="00357A15">
        <w:rPr>
          <w:i/>
        </w:rPr>
        <w:t xml:space="preserve">is </w:t>
      </w:r>
      <w:r w:rsidRPr="003E5AEA">
        <w:rPr>
          <w:i/>
          <w:iCs/>
        </w:rPr>
        <w:t>primarily</w:t>
      </w:r>
      <w:r w:rsidRPr="00357A15">
        <w:rPr>
          <w:i/>
        </w:rPr>
        <w:t xml:space="preserve"> allocated to fixed</w:t>
      </w:r>
      <w:r w:rsidRPr="003E5AEA">
        <w:rPr>
          <w:i/>
          <w:iCs/>
        </w:rPr>
        <w:t>,</w:t>
      </w:r>
      <w:r w:rsidRPr="00357A15">
        <w:rPr>
          <w:i/>
        </w:rPr>
        <w:t xml:space="preserve"> mobile </w:t>
      </w:r>
      <w:r w:rsidRPr="003E5AEA">
        <w:rPr>
          <w:i/>
          <w:iCs/>
        </w:rPr>
        <w:t xml:space="preserve">and fixed-satellite (Earth-to-space) </w:t>
      </w:r>
      <w:r w:rsidRPr="00357A15">
        <w:rPr>
          <w:i/>
        </w:rPr>
        <w:t>services</w:t>
      </w:r>
      <w:r w:rsidRPr="003E5AEA">
        <w:rPr>
          <w:i/>
          <w:iCs/>
        </w:rPr>
        <w:t>. There are currently only fixed-satellite (Earth-to-space) assignments in this band</w:t>
      </w:r>
      <w:r w:rsidRPr="00357A15">
        <w:rPr>
          <w:i/>
        </w:rPr>
        <w:t>.</w:t>
      </w:r>
    </w:p>
    <w:p w14:paraId="599EC389" w14:textId="0E85EADD" w:rsidR="0034009A" w:rsidRPr="003E5AEA" w:rsidRDefault="0034009A" w:rsidP="0034009A">
      <w:pPr>
        <w:jc w:val="both"/>
      </w:pPr>
    </w:p>
    <w:p w14:paraId="3AC052AF" w14:textId="77777777" w:rsidR="0034009A" w:rsidRPr="003E5AEA" w:rsidRDefault="0034009A" w:rsidP="0034009A">
      <w:pPr>
        <w:jc w:val="both"/>
      </w:pPr>
      <w:r w:rsidRPr="003E5AEA">
        <w:t xml:space="preserve">Applicants seeking to use this band for satellite communication purposes will need to obtain the relevant radio-communication </w:t>
      </w:r>
      <w:proofErr w:type="spellStart"/>
      <w:r w:rsidRPr="003E5AEA">
        <w:t>licences</w:t>
      </w:r>
      <w:proofErr w:type="spellEnd"/>
      <w:r w:rsidRPr="003E5AEA">
        <w:t xml:space="preserve"> from IMDA such as the Satellite Communication Station </w:t>
      </w:r>
      <w:proofErr w:type="spellStart"/>
      <w:r w:rsidRPr="003E5AEA">
        <w:t>Licence</w:t>
      </w:r>
      <w:proofErr w:type="spellEnd"/>
      <w:r w:rsidRPr="003E5AEA">
        <w:t xml:space="preserve"> for the operation of the satellite station or the Services-Based Operator (SBO) (Individual) </w:t>
      </w:r>
      <w:proofErr w:type="spellStart"/>
      <w:r w:rsidRPr="003E5AEA">
        <w:t>Licence</w:t>
      </w:r>
      <w:proofErr w:type="spellEnd"/>
      <w:r w:rsidRPr="003E5AEA">
        <w:t xml:space="preserve"> for the provision of satellite services. </w:t>
      </w:r>
    </w:p>
    <w:p w14:paraId="1AB87F3A" w14:textId="01A6F54A" w:rsidR="00EC0953" w:rsidRPr="003E5AEA" w:rsidRDefault="009250B3" w:rsidP="00E539D9">
      <w:pPr>
        <w:pStyle w:val="Note2"/>
        <w:rPr>
          <w:rFonts w:eastAsia="Malgun Gothic"/>
        </w:rPr>
      </w:pPr>
      <w:r w:rsidRPr="003E5AEA">
        <w:t xml:space="preserve"> </w:t>
      </w:r>
      <w:bookmarkStart w:id="18" w:name="_Toc414627224"/>
    </w:p>
    <w:p w14:paraId="1B852C7D" w14:textId="37C062EA" w:rsidR="009250B3" w:rsidRPr="00357A15" w:rsidRDefault="009250B3" w:rsidP="00357A15">
      <w:pPr>
        <w:pStyle w:val="Header2"/>
        <w:tabs>
          <w:tab w:val="clear" w:pos="1134"/>
          <w:tab w:val="left" w:pos="720"/>
        </w:tabs>
        <w:ind w:hanging="8087"/>
      </w:pPr>
      <w:r w:rsidRPr="00357A15">
        <w:t>Socialist Republic of Viet Nam</w:t>
      </w:r>
      <w:bookmarkEnd w:id="18"/>
    </w:p>
    <w:tbl>
      <w:tblPr>
        <w:tblStyle w:val="TableGrid"/>
        <w:tblW w:w="9648" w:type="dxa"/>
        <w:tblLook w:val="04A0" w:firstRow="1" w:lastRow="0" w:firstColumn="1" w:lastColumn="0" w:noHBand="0" w:noVBand="1"/>
      </w:tblPr>
      <w:tblGrid>
        <w:gridCol w:w="432"/>
        <w:gridCol w:w="2713"/>
        <w:gridCol w:w="2160"/>
        <w:gridCol w:w="4343"/>
      </w:tblGrid>
      <w:tr w:rsidR="003E5AEA" w:rsidRPr="003E5AEA" w14:paraId="1B852C82" w14:textId="77777777" w:rsidTr="003E5AEA">
        <w:tc>
          <w:tcPr>
            <w:tcW w:w="432" w:type="dxa"/>
            <w:shd w:val="clear" w:color="auto" w:fill="D9D9D9" w:themeFill="background1" w:themeFillShade="D9"/>
          </w:tcPr>
          <w:p w14:paraId="1B852C7E" w14:textId="77777777" w:rsidR="003E5AEA" w:rsidRPr="003E5AEA" w:rsidRDefault="003E5AEA" w:rsidP="003E5AEA">
            <w:pPr>
              <w:tabs>
                <w:tab w:val="left" w:pos="794"/>
                <w:tab w:val="left" w:pos="1191"/>
                <w:tab w:val="left" w:pos="1588"/>
                <w:tab w:val="left" w:pos="1985"/>
              </w:tabs>
              <w:overflowPunct w:val="0"/>
              <w:autoSpaceDE w:val="0"/>
              <w:autoSpaceDN w:val="0"/>
              <w:adjustRightInd w:val="0"/>
              <w:jc w:val="both"/>
              <w:textAlignment w:val="baseline"/>
              <w:rPr>
                <w:rFonts w:eastAsiaTheme="minorEastAsia"/>
                <w:b/>
                <w:bCs/>
                <w:lang w:eastAsia="zh-CN" w:bidi="th-TH"/>
              </w:rPr>
            </w:pPr>
          </w:p>
        </w:tc>
        <w:tc>
          <w:tcPr>
            <w:tcW w:w="2713" w:type="dxa"/>
            <w:shd w:val="clear" w:color="auto" w:fill="D9D9D9" w:themeFill="background1" w:themeFillShade="D9"/>
          </w:tcPr>
          <w:p w14:paraId="1B852C7F" w14:textId="77777777" w:rsidR="003E5AEA" w:rsidRPr="003E5AEA" w:rsidRDefault="003E5AEA" w:rsidP="003E5AEA">
            <w:pPr>
              <w:tabs>
                <w:tab w:val="left" w:pos="794"/>
                <w:tab w:val="left" w:pos="1191"/>
                <w:tab w:val="left" w:pos="1588"/>
                <w:tab w:val="left" w:pos="1985"/>
              </w:tabs>
              <w:overflowPunct w:val="0"/>
              <w:autoSpaceDE w:val="0"/>
              <w:autoSpaceDN w:val="0"/>
              <w:adjustRightInd w:val="0"/>
              <w:jc w:val="both"/>
              <w:textAlignment w:val="baseline"/>
              <w:rPr>
                <w:rFonts w:eastAsiaTheme="minorEastAsia"/>
                <w:b/>
                <w:bCs/>
                <w:lang w:eastAsia="zh-CN" w:bidi="th-TH"/>
              </w:rPr>
            </w:pPr>
            <w:r w:rsidRPr="003E5AEA">
              <w:rPr>
                <w:rFonts w:eastAsiaTheme="minorEastAsia"/>
                <w:b/>
                <w:bCs/>
                <w:lang w:eastAsia="zh-CN"/>
              </w:rPr>
              <w:t xml:space="preserve">Allocations </w:t>
            </w:r>
          </w:p>
        </w:tc>
        <w:tc>
          <w:tcPr>
            <w:tcW w:w="2160" w:type="dxa"/>
            <w:shd w:val="clear" w:color="auto" w:fill="D9D9D9" w:themeFill="background1" w:themeFillShade="D9"/>
          </w:tcPr>
          <w:p w14:paraId="1B852C80" w14:textId="09AF499D" w:rsidR="003E5AEA" w:rsidRPr="003E5AEA" w:rsidRDefault="003E5AEA" w:rsidP="003E5AEA">
            <w:pPr>
              <w:tabs>
                <w:tab w:val="left" w:pos="794"/>
                <w:tab w:val="left" w:pos="1191"/>
                <w:tab w:val="left" w:pos="1588"/>
                <w:tab w:val="left" w:pos="1985"/>
              </w:tabs>
              <w:overflowPunct w:val="0"/>
              <w:autoSpaceDE w:val="0"/>
              <w:autoSpaceDN w:val="0"/>
              <w:adjustRightInd w:val="0"/>
              <w:jc w:val="both"/>
              <w:textAlignment w:val="baseline"/>
              <w:rPr>
                <w:rFonts w:eastAsiaTheme="minorEastAsia"/>
                <w:b/>
                <w:bCs/>
                <w:lang w:eastAsia="zh-CN" w:bidi="th-TH"/>
              </w:rPr>
            </w:pPr>
            <w:r>
              <w:rPr>
                <w:rFonts w:eastAsiaTheme="minorEastAsia"/>
                <w:b/>
                <w:bCs/>
                <w:lang w:eastAsia="zh-CN" w:bidi="th-TH"/>
              </w:rPr>
              <w:t>F</w:t>
            </w:r>
            <w:r w:rsidRPr="003E5AEA">
              <w:rPr>
                <w:rFonts w:eastAsiaTheme="minorEastAsia"/>
                <w:b/>
                <w:bCs/>
                <w:lang w:eastAsia="zh-CN" w:bidi="th-TH"/>
              </w:rPr>
              <w:t xml:space="preserve">requency </w:t>
            </w:r>
            <w:r>
              <w:rPr>
                <w:rFonts w:eastAsiaTheme="minorEastAsia"/>
                <w:b/>
                <w:bCs/>
                <w:lang w:eastAsia="zh-CN" w:bidi="th-TH"/>
              </w:rPr>
              <w:t>range</w:t>
            </w:r>
            <w:r w:rsidRPr="003E5AEA">
              <w:rPr>
                <w:rFonts w:eastAsiaTheme="minorEastAsia"/>
                <w:b/>
                <w:bCs/>
                <w:lang w:eastAsia="zh-CN" w:bidi="th-TH"/>
              </w:rPr>
              <w:t xml:space="preserve"> </w:t>
            </w:r>
          </w:p>
        </w:tc>
        <w:tc>
          <w:tcPr>
            <w:tcW w:w="4343" w:type="dxa"/>
            <w:shd w:val="clear" w:color="auto" w:fill="D9D9D9" w:themeFill="background1" w:themeFillShade="D9"/>
          </w:tcPr>
          <w:p w14:paraId="1B852C81" w14:textId="77777777" w:rsidR="003E5AEA" w:rsidRPr="003E5AEA" w:rsidRDefault="003E5AEA" w:rsidP="003E5AEA">
            <w:pPr>
              <w:tabs>
                <w:tab w:val="left" w:pos="794"/>
                <w:tab w:val="left" w:pos="1191"/>
                <w:tab w:val="left" w:pos="1588"/>
                <w:tab w:val="left" w:pos="1985"/>
              </w:tabs>
              <w:overflowPunct w:val="0"/>
              <w:autoSpaceDE w:val="0"/>
              <w:autoSpaceDN w:val="0"/>
              <w:adjustRightInd w:val="0"/>
              <w:jc w:val="both"/>
              <w:textAlignment w:val="baseline"/>
              <w:rPr>
                <w:rFonts w:eastAsiaTheme="minorEastAsia"/>
                <w:b/>
                <w:bCs/>
                <w:lang w:eastAsia="zh-CN" w:bidi="th-TH"/>
              </w:rPr>
            </w:pPr>
            <w:r w:rsidRPr="003E5AEA">
              <w:rPr>
                <w:rFonts w:eastAsiaTheme="minorEastAsia"/>
                <w:b/>
                <w:bCs/>
                <w:lang w:eastAsia="zh-CN" w:bidi="th-TH"/>
              </w:rPr>
              <w:t>Specific Regulation</w:t>
            </w:r>
          </w:p>
        </w:tc>
      </w:tr>
      <w:tr w:rsidR="009250B3" w:rsidRPr="003E5AEA" w14:paraId="1B852C87" w14:textId="77777777" w:rsidTr="003E5AEA">
        <w:tc>
          <w:tcPr>
            <w:tcW w:w="432" w:type="dxa"/>
          </w:tcPr>
          <w:p w14:paraId="1B852C83" w14:textId="77777777" w:rsidR="009250B3" w:rsidRPr="003E5AEA" w:rsidRDefault="009250B3"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3E5AEA">
              <w:rPr>
                <w:rFonts w:eastAsiaTheme="minorEastAsia"/>
                <w:lang w:eastAsia="zh-CN" w:bidi="th-TH"/>
              </w:rPr>
              <w:t>1</w:t>
            </w:r>
          </w:p>
        </w:tc>
        <w:tc>
          <w:tcPr>
            <w:tcW w:w="2713" w:type="dxa"/>
          </w:tcPr>
          <w:p w14:paraId="1B852C84" w14:textId="77777777" w:rsidR="009250B3" w:rsidRPr="003E5AEA" w:rsidRDefault="009250B3" w:rsidP="00974693">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FIXED-SATELLITE (Earth-to-space)</w:t>
            </w:r>
          </w:p>
        </w:tc>
        <w:tc>
          <w:tcPr>
            <w:tcW w:w="2160" w:type="dxa"/>
          </w:tcPr>
          <w:p w14:paraId="1B852C85" w14:textId="77777777" w:rsidR="009250B3" w:rsidRPr="003E5AEA" w:rsidRDefault="009250B3"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3E5AEA">
              <w:rPr>
                <w:rFonts w:eastAsiaTheme="minorEastAsia"/>
                <w:lang w:eastAsia="zh-CN" w:bidi="th-TH"/>
              </w:rPr>
              <w:t>13.75-14 GHz</w:t>
            </w:r>
          </w:p>
        </w:tc>
        <w:tc>
          <w:tcPr>
            <w:tcW w:w="4343" w:type="dxa"/>
          </w:tcPr>
          <w:p w14:paraId="1B852C86" w14:textId="77777777" w:rsidR="009250B3" w:rsidRPr="003E5AEA" w:rsidRDefault="009250B3"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3E5AEA">
              <w:rPr>
                <w:rFonts w:eastAsiaTheme="minorEastAsia"/>
                <w:lang w:eastAsia="zh-CN" w:bidi="th-TH"/>
              </w:rPr>
              <w:t>5.484A VTN16 5.502 5.503</w:t>
            </w:r>
          </w:p>
        </w:tc>
      </w:tr>
      <w:tr w:rsidR="009250B3" w:rsidRPr="003E5AEA" w14:paraId="1B852C8F" w14:textId="77777777" w:rsidTr="003E5AEA">
        <w:tc>
          <w:tcPr>
            <w:tcW w:w="432" w:type="dxa"/>
          </w:tcPr>
          <w:p w14:paraId="1B852C88" w14:textId="77777777" w:rsidR="009250B3" w:rsidRPr="003E5AEA" w:rsidRDefault="009250B3"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3E5AEA">
              <w:rPr>
                <w:rFonts w:eastAsiaTheme="minorEastAsia"/>
                <w:lang w:eastAsia="zh-CN" w:bidi="th-TH"/>
              </w:rPr>
              <w:t>2</w:t>
            </w:r>
          </w:p>
        </w:tc>
        <w:tc>
          <w:tcPr>
            <w:tcW w:w="2713" w:type="dxa"/>
          </w:tcPr>
          <w:p w14:paraId="1B852C89" w14:textId="77777777" w:rsidR="009250B3" w:rsidRPr="003E5AEA" w:rsidRDefault="009250B3" w:rsidP="00974693">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RADIOLOCATION</w:t>
            </w:r>
          </w:p>
          <w:p w14:paraId="1B852C8A" w14:textId="77777777" w:rsidR="009250B3" w:rsidRPr="003E5AEA" w:rsidRDefault="009250B3" w:rsidP="00974693">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Earth exploration-satellite</w:t>
            </w:r>
          </w:p>
          <w:p w14:paraId="1B852C8B" w14:textId="77777777" w:rsidR="009250B3" w:rsidRPr="003E5AEA" w:rsidRDefault="009250B3" w:rsidP="00974693">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Standard frequency and time signal-satellite (Earth-to-space)</w:t>
            </w:r>
          </w:p>
          <w:p w14:paraId="1B852C8C" w14:textId="77777777" w:rsidR="009250B3" w:rsidRPr="003E5AEA" w:rsidRDefault="009250B3" w:rsidP="00974693">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Space research</w:t>
            </w:r>
          </w:p>
        </w:tc>
        <w:tc>
          <w:tcPr>
            <w:tcW w:w="2160" w:type="dxa"/>
          </w:tcPr>
          <w:p w14:paraId="1B852C8D" w14:textId="77777777" w:rsidR="009250B3" w:rsidRPr="003E5AEA" w:rsidRDefault="009250B3"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3E5AEA">
              <w:rPr>
                <w:rFonts w:eastAsiaTheme="minorEastAsia"/>
                <w:lang w:eastAsia="zh-CN" w:bidi="th-TH"/>
              </w:rPr>
              <w:t>13.75-14 GHz</w:t>
            </w:r>
          </w:p>
        </w:tc>
        <w:tc>
          <w:tcPr>
            <w:tcW w:w="4343" w:type="dxa"/>
          </w:tcPr>
          <w:p w14:paraId="1B852C8E" w14:textId="77777777" w:rsidR="009250B3" w:rsidRPr="003E5AEA" w:rsidRDefault="009250B3"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3E5AEA">
              <w:rPr>
                <w:rFonts w:eastAsiaTheme="minorEastAsia"/>
                <w:lang w:eastAsia="zh-CN" w:bidi="th-TH"/>
              </w:rPr>
              <w:t>VTN16 5.502 5.503</w:t>
            </w:r>
          </w:p>
        </w:tc>
      </w:tr>
    </w:tbl>
    <w:p w14:paraId="02157952" w14:textId="77777777" w:rsidR="00EC0953" w:rsidRDefault="00EC0953" w:rsidP="00FB2134">
      <w:pPr>
        <w:ind w:left="1260" w:hanging="1260"/>
        <w:jc w:val="both"/>
        <w:rPr>
          <w:rFonts w:eastAsiaTheme="minorEastAsia"/>
          <w:lang w:eastAsia="zh-CN" w:bidi="th-TH"/>
        </w:rPr>
      </w:pPr>
    </w:p>
    <w:p w14:paraId="3677F5AE" w14:textId="1D8EAF8F" w:rsidR="0034009A" w:rsidRPr="003E5AEA" w:rsidRDefault="0034009A" w:rsidP="00357A15">
      <w:pPr>
        <w:ind w:left="1260" w:hanging="1260"/>
        <w:jc w:val="both"/>
        <w:rPr>
          <w:rFonts w:eastAsiaTheme="minorEastAsia"/>
          <w:lang w:eastAsia="zh-CN" w:bidi="th-TH"/>
        </w:rPr>
      </w:pPr>
      <w:r w:rsidRPr="003E5AEA">
        <w:rPr>
          <w:rFonts w:eastAsiaTheme="minorEastAsia"/>
          <w:lang w:eastAsia="zh-CN" w:bidi="th-TH"/>
        </w:rPr>
        <w:t>VTN16</w:t>
      </w:r>
      <w:r w:rsidRPr="003E5AEA">
        <w:rPr>
          <w:rFonts w:eastAsiaTheme="minorEastAsia"/>
          <w:lang w:eastAsia="zh-CN" w:bidi="th-TH"/>
        </w:rPr>
        <w:tab/>
      </w:r>
      <w:r w:rsidRPr="003E5AEA">
        <w:t>The</w:t>
      </w:r>
      <w:r w:rsidRPr="003E5AEA">
        <w:rPr>
          <w:rFonts w:eastAsiaTheme="minorEastAsia"/>
          <w:lang w:eastAsia="zh-CN" w:bidi="th-TH"/>
        </w:rPr>
        <w:t xml:space="preserve"> below frequency bands are preferential to use for systems operating in FSS:</w:t>
      </w:r>
    </w:p>
    <w:p w14:paraId="75F937CE" w14:textId="77777777" w:rsidR="0034009A" w:rsidRPr="003E5AEA" w:rsidRDefault="0034009A" w:rsidP="00357A15">
      <w:pPr>
        <w:tabs>
          <w:tab w:val="left" w:pos="794"/>
          <w:tab w:val="left" w:pos="1191"/>
          <w:tab w:val="left" w:pos="1588"/>
          <w:tab w:val="left" w:pos="1985"/>
        </w:tabs>
        <w:overflowPunct w:val="0"/>
        <w:autoSpaceDE w:val="0"/>
        <w:autoSpaceDN w:val="0"/>
        <w:adjustRightInd w:val="0"/>
        <w:ind w:left="1680"/>
        <w:textAlignment w:val="baseline"/>
        <w:rPr>
          <w:rFonts w:eastAsiaTheme="minorEastAsia"/>
          <w:lang w:eastAsia="zh-CN" w:bidi="th-TH"/>
        </w:rPr>
      </w:pPr>
      <w:r w:rsidRPr="003E5AEA">
        <w:rPr>
          <w:rFonts w:eastAsiaTheme="minorEastAsia"/>
          <w:lang w:eastAsia="zh-CN" w:bidi="th-TH"/>
        </w:rPr>
        <w:t>13750- 14000 MHz (Earth -to- space)</w:t>
      </w:r>
    </w:p>
    <w:p w14:paraId="74DEDD1B" w14:textId="77777777" w:rsidR="0034009A" w:rsidRPr="003E5AEA" w:rsidRDefault="0034009A" w:rsidP="00357A15">
      <w:pPr>
        <w:tabs>
          <w:tab w:val="left" w:pos="794"/>
          <w:tab w:val="left" w:pos="1588"/>
          <w:tab w:val="left" w:pos="1985"/>
        </w:tabs>
        <w:overflowPunct w:val="0"/>
        <w:autoSpaceDE w:val="0"/>
        <w:autoSpaceDN w:val="0"/>
        <w:adjustRightInd w:val="0"/>
        <w:ind w:left="1260"/>
        <w:jc w:val="both"/>
        <w:textAlignment w:val="baseline"/>
        <w:rPr>
          <w:rFonts w:eastAsiaTheme="minorEastAsia"/>
          <w:lang w:eastAsia="zh-CN" w:bidi="th-TH"/>
        </w:rPr>
      </w:pPr>
      <w:r w:rsidRPr="003E5AEA">
        <w:rPr>
          <w:rFonts w:eastAsiaTheme="minorEastAsia"/>
          <w:lang w:eastAsia="zh-CN" w:bidi="th-TH"/>
        </w:rPr>
        <w:t xml:space="preserve">The systems operating in FSS in the above downlink frequency bands (space-to-Earth) shall </w:t>
      </w:r>
      <w:proofErr w:type="gramStart"/>
      <w:r w:rsidRPr="003E5AEA">
        <w:rPr>
          <w:rFonts w:eastAsiaTheme="minorEastAsia"/>
          <w:lang w:eastAsia="zh-CN" w:bidi="th-TH"/>
        </w:rPr>
        <w:t>have receiving</w:t>
      </w:r>
      <w:proofErr w:type="gramEnd"/>
      <w:r w:rsidRPr="003E5AEA">
        <w:rPr>
          <w:rFonts w:eastAsiaTheme="minorEastAsia"/>
          <w:lang w:eastAsia="zh-CN" w:bidi="th-TH"/>
        </w:rPr>
        <w:t xml:space="preserve"> filters complying with the standards of the out of band </w:t>
      </w:r>
      <w:r w:rsidRPr="003E5AEA">
        <w:rPr>
          <w:rFonts w:eastAsiaTheme="minorEastAsia"/>
          <w:lang w:eastAsia="zh-CN" w:bidi="th-TH"/>
        </w:rPr>
        <w:lastRenderedPageBreak/>
        <w:t xml:space="preserve">signal. Systems operating in other services in these frequency bands shall not cause harmful interference </w:t>
      </w:r>
      <w:proofErr w:type="gramStart"/>
      <w:r w:rsidRPr="003E5AEA">
        <w:rPr>
          <w:rFonts w:eastAsiaTheme="minorEastAsia"/>
          <w:lang w:eastAsia="zh-CN" w:bidi="th-TH"/>
        </w:rPr>
        <w:t>to</w:t>
      </w:r>
      <w:proofErr w:type="gramEnd"/>
      <w:r w:rsidRPr="003E5AEA">
        <w:rPr>
          <w:rFonts w:eastAsiaTheme="minorEastAsia"/>
          <w:lang w:eastAsia="zh-CN" w:bidi="th-TH"/>
        </w:rPr>
        <w:t>, nor claim protection from the systems operating in FSS.</w:t>
      </w:r>
    </w:p>
    <w:p w14:paraId="3EA86F7B" w14:textId="32EACA91" w:rsidR="00FB2134" w:rsidRPr="00357A15" w:rsidRDefault="00FB2134" w:rsidP="00357A15">
      <w:pPr>
        <w:pStyle w:val="Header2"/>
        <w:numPr>
          <w:ilvl w:val="0"/>
          <w:numId w:val="0"/>
        </w:numPr>
        <w:tabs>
          <w:tab w:val="clear" w:pos="1134"/>
          <w:tab w:val="left" w:pos="720"/>
        </w:tabs>
        <w:ind w:left="8087"/>
      </w:pPr>
      <w:bookmarkStart w:id="19" w:name="_Toc414627225"/>
    </w:p>
    <w:p w14:paraId="1B852C9B" w14:textId="32F5A226" w:rsidR="009250B3" w:rsidRPr="00357A15" w:rsidRDefault="009250B3" w:rsidP="00357A15">
      <w:pPr>
        <w:pStyle w:val="Header2"/>
        <w:tabs>
          <w:tab w:val="clear" w:pos="1134"/>
          <w:tab w:val="left" w:pos="720"/>
        </w:tabs>
        <w:ind w:hanging="8087"/>
      </w:pPr>
      <w:r w:rsidRPr="00357A15">
        <w:t>Thailand</w:t>
      </w:r>
      <w:bookmarkEnd w:id="19"/>
      <w:r w:rsidR="00A15368" w:rsidRPr="00357A15">
        <w:t xml:space="preserve"> (Kingdom of)</w:t>
      </w:r>
    </w:p>
    <w:tbl>
      <w:tblPr>
        <w:tblStyle w:val="TableGrid"/>
        <w:tblW w:w="9594" w:type="dxa"/>
        <w:tblLook w:val="04A0" w:firstRow="1" w:lastRow="0" w:firstColumn="1" w:lastColumn="0" w:noHBand="0" w:noVBand="1"/>
      </w:tblPr>
      <w:tblGrid>
        <w:gridCol w:w="378"/>
        <w:gridCol w:w="2767"/>
        <w:gridCol w:w="2160"/>
        <w:gridCol w:w="4289"/>
      </w:tblGrid>
      <w:tr w:rsidR="0034009A" w:rsidRPr="003E5AEA" w14:paraId="559A4C45" w14:textId="77777777" w:rsidTr="00C26425">
        <w:tc>
          <w:tcPr>
            <w:tcW w:w="378" w:type="dxa"/>
            <w:shd w:val="clear" w:color="auto" w:fill="D9D9D9" w:themeFill="background1" w:themeFillShade="D9"/>
          </w:tcPr>
          <w:p w14:paraId="45267A10" w14:textId="77777777" w:rsidR="0034009A" w:rsidRPr="003E5AEA" w:rsidRDefault="0034009A" w:rsidP="00C26425">
            <w:pPr>
              <w:tabs>
                <w:tab w:val="left" w:pos="794"/>
                <w:tab w:val="left" w:pos="1191"/>
                <w:tab w:val="left" w:pos="1588"/>
                <w:tab w:val="left" w:pos="1985"/>
              </w:tabs>
              <w:overflowPunct w:val="0"/>
              <w:autoSpaceDE w:val="0"/>
              <w:autoSpaceDN w:val="0"/>
              <w:adjustRightInd w:val="0"/>
              <w:jc w:val="both"/>
              <w:textAlignment w:val="baseline"/>
              <w:rPr>
                <w:rFonts w:eastAsiaTheme="minorEastAsia"/>
                <w:b/>
                <w:bCs/>
                <w:lang w:eastAsia="zh-CN" w:bidi="th-TH"/>
              </w:rPr>
            </w:pPr>
          </w:p>
        </w:tc>
        <w:tc>
          <w:tcPr>
            <w:tcW w:w="2767" w:type="dxa"/>
            <w:shd w:val="clear" w:color="auto" w:fill="D9D9D9" w:themeFill="background1" w:themeFillShade="D9"/>
          </w:tcPr>
          <w:p w14:paraId="7025A38F" w14:textId="77777777" w:rsidR="0034009A" w:rsidRPr="003E5AEA" w:rsidRDefault="0034009A" w:rsidP="00C26425">
            <w:pPr>
              <w:tabs>
                <w:tab w:val="left" w:pos="794"/>
                <w:tab w:val="left" w:pos="1191"/>
                <w:tab w:val="left" w:pos="1588"/>
                <w:tab w:val="left" w:pos="1985"/>
              </w:tabs>
              <w:overflowPunct w:val="0"/>
              <w:autoSpaceDE w:val="0"/>
              <w:autoSpaceDN w:val="0"/>
              <w:adjustRightInd w:val="0"/>
              <w:jc w:val="both"/>
              <w:textAlignment w:val="baseline"/>
              <w:rPr>
                <w:rFonts w:eastAsiaTheme="minorEastAsia"/>
                <w:b/>
                <w:bCs/>
                <w:lang w:eastAsia="zh-CN" w:bidi="th-TH"/>
              </w:rPr>
            </w:pPr>
            <w:r w:rsidRPr="003E5AEA">
              <w:rPr>
                <w:rFonts w:eastAsiaTheme="minorEastAsia"/>
                <w:b/>
                <w:bCs/>
                <w:lang w:eastAsia="zh-CN"/>
              </w:rPr>
              <w:t xml:space="preserve">Allocations </w:t>
            </w:r>
          </w:p>
        </w:tc>
        <w:tc>
          <w:tcPr>
            <w:tcW w:w="2160" w:type="dxa"/>
            <w:shd w:val="clear" w:color="auto" w:fill="D9D9D9" w:themeFill="background1" w:themeFillShade="D9"/>
          </w:tcPr>
          <w:p w14:paraId="6F00866E" w14:textId="77777777" w:rsidR="0034009A" w:rsidRPr="003E5AEA" w:rsidRDefault="0034009A" w:rsidP="00C26425">
            <w:pPr>
              <w:tabs>
                <w:tab w:val="left" w:pos="794"/>
                <w:tab w:val="left" w:pos="1191"/>
                <w:tab w:val="left" w:pos="1588"/>
                <w:tab w:val="left" w:pos="1985"/>
              </w:tabs>
              <w:overflowPunct w:val="0"/>
              <w:autoSpaceDE w:val="0"/>
              <w:autoSpaceDN w:val="0"/>
              <w:adjustRightInd w:val="0"/>
              <w:jc w:val="both"/>
              <w:textAlignment w:val="baseline"/>
              <w:rPr>
                <w:rFonts w:eastAsiaTheme="minorEastAsia"/>
                <w:b/>
                <w:bCs/>
                <w:lang w:eastAsia="zh-CN" w:bidi="th-TH"/>
              </w:rPr>
            </w:pPr>
            <w:r>
              <w:rPr>
                <w:rFonts w:eastAsiaTheme="minorEastAsia"/>
                <w:b/>
                <w:bCs/>
                <w:lang w:eastAsia="zh-CN" w:bidi="th-TH"/>
              </w:rPr>
              <w:t>F</w:t>
            </w:r>
            <w:r w:rsidRPr="003E5AEA">
              <w:rPr>
                <w:rFonts w:eastAsiaTheme="minorEastAsia"/>
                <w:b/>
                <w:bCs/>
                <w:lang w:eastAsia="zh-CN" w:bidi="th-TH"/>
              </w:rPr>
              <w:t xml:space="preserve">requency </w:t>
            </w:r>
            <w:r>
              <w:rPr>
                <w:rFonts w:eastAsiaTheme="minorEastAsia"/>
                <w:b/>
                <w:bCs/>
                <w:lang w:eastAsia="zh-CN" w:bidi="th-TH"/>
              </w:rPr>
              <w:t>range</w:t>
            </w:r>
            <w:r w:rsidRPr="003E5AEA">
              <w:rPr>
                <w:rFonts w:eastAsiaTheme="minorEastAsia"/>
                <w:b/>
                <w:bCs/>
                <w:lang w:eastAsia="zh-CN" w:bidi="th-TH"/>
              </w:rPr>
              <w:t xml:space="preserve"> </w:t>
            </w:r>
          </w:p>
        </w:tc>
        <w:tc>
          <w:tcPr>
            <w:tcW w:w="4289" w:type="dxa"/>
            <w:shd w:val="clear" w:color="auto" w:fill="D9D9D9" w:themeFill="background1" w:themeFillShade="D9"/>
          </w:tcPr>
          <w:p w14:paraId="02320FF1" w14:textId="77777777" w:rsidR="0034009A" w:rsidRPr="003E5AEA" w:rsidRDefault="0034009A" w:rsidP="00C26425">
            <w:pPr>
              <w:tabs>
                <w:tab w:val="left" w:pos="794"/>
                <w:tab w:val="left" w:pos="1191"/>
                <w:tab w:val="left" w:pos="1588"/>
                <w:tab w:val="left" w:pos="1985"/>
              </w:tabs>
              <w:overflowPunct w:val="0"/>
              <w:autoSpaceDE w:val="0"/>
              <w:autoSpaceDN w:val="0"/>
              <w:adjustRightInd w:val="0"/>
              <w:jc w:val="both"/>
              <w:textAlignment w:val="baseline"/>
              <w:rPr>
                <w:rFonts w:eastAsiaTheme="minorEastAsia"/>
                <w:b/>
                <w:bCs/>
                <w:lang w:eastAsia="zh-CN" w:bidi="th-TH"/>
              </w:rPr>
            </w:pPr>
            <w:r w:rsidRPr="003E5AEA">
              <w:rPr>
                <w:rFonts w:eastAsiaTheme="minorEastAsia"/>
                <w:b/>
                <w:bCs/>
                <w:lang w:eastAsia="zh-CN" w:bidi="th-TH"/>
              </w:rPr>
              <w:t>Specific Regulation</w:t>
            </w:r>
          </w:p>
        </w:tc>
      </w:tr>
      <w:tr w:rsidR="0034009A" w:rsidRPr="003E5AEA" w14:paraId="7B590171" w14:textId="77777777" w:rsidTr="00C26425">
        <w:tc>
          <w:tcPr>
            <w:tcW w:w="378" w:type="dxa"/>
          </w:tcPr>
          <w:p w14:paraId="1B6CC3FE" w14:textId="77777777" w:rsidR="0034009A" w:rsidRPr="003E5AEA" w:rsidRDefault="0034009A" w:rsidP="00C26425">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3E5AEA">
              <w:rPr>
                <w:rFonts w:eastAsiaTheme="minorEastAsia"/>
                <w:lang w:eastAsia="zh-CN" w:bidi="th-TH"/>
              </w:rPr>
              <w:t>1</w:t>
            </w:r>
          </w:p>
        </w:tc>
        <w:tc>
          <w:tcPr>
            <w:tcW w:w="2767" w:type="dxa"/>
          </w:tcPr>
          <w:p w14:paraId="36A7B859"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rPr>
              <w:t xml:space="preserve">FIXED SATELLITE (Earth- to - space) </w:t>
            </w:r>
          </w:p>
        </w:tc>
        <w:tc>
          <w:tcPr>
            <w:tcW w:w="2160" w:type="dxa"/>
          </w:tcPr>
          <w:p w14:paraId="5B57F656"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13.75-14 GHz</w:t>
            </w:r>
          </w:p>
        </w:tc>
        <w:tc>
          <w:tcPr>
            <w:tcW w:w="4289" w:type="dxa"/>
          </w:tcPr>
          <w:p w14:paraId="5892306F" w14:textId="77777777" w:rsidR="0034009A" w:rsidRPr="003E5AEA" w:rsidRDefault="0034009A" w:rsidP="00C26425">
            <w:pPr>
              <w:tabs>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rPr>
              <w:t xml:space="preserve">No specific regulation </w:t>
            </w:r>
            <w:r w:rsidRPr="003E5AEA">
              <w:rPr>
                <w:rFonts w:eastAsiaTheme="minorEastAsia"/>
                <w:lang w:eastAsia="zh-CN" w:bidi="th-TH"/>
              </w:rPr>
              <w:br/>
              <w:t>RR No. 5.484A, 5.502, 5.503</w:t>
            </w:r>
          </w:p>
        </w:tc>
      </w:tr>
      <w:tr w:rsidR="0034009A" w:rsidRPr="003E5AEA" w14:paraId="62B449CC" w14:textId="77777777" w:rsidTr="00C26425">
        <w:tc>
          <w:tcPr>
            <w:tcW w:w="378" w:type="dxa"/>
          </w:tcPr>
          <w:p w14:paraId="20993434" w14:textId="77777777" w:rsidR="0034009A" w:rsidRPr="003E5AEA" w:rsidRDefault="0034009A" w:rsidP="00C26425">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3E5AEA">
              <w:rPr>
                <w:rFonts w:eastAsiaTheme="minorEastAsia"/>
                <w:lang w:eastAsia="zh-CN" w:bidi="th-TH"/>
              </w:rPr>
              <w:t>2</w:t>
            </w:r>
          </w:p>
        </w:tc>
        <w:tc>
          <w:tcPr>
            <w:tcW w:w="2767" w:type="dxa"/>
          </w:tcPr>
          <w:p w14:paraId="307474F3"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rPr>
            </w:pPr>
            <w:r w:rsidRPr="003E5AEA">
              <w:rPr>
                <w:rFonts w:eastAsiaTheme="minorEastAsia"/>
                <w:lang w:eastAsia="zh-CN"/>
              </w:rPr>
              <w:t>RADIO LOCATION</w:t>
            </w:r>
          </w:p>
        </w:tc>
        <w:tc>
          <w:tcPr>
            <w:tcW w:w="2160" w:type="dxa"/>
          </w:tcPr>
          <w:p w14:paraId="7EB761BE"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13.75-14 GHz</w:t>
            </w:r>
          </w:p>
        </w:tc>
        <w:tc>
          <w:tcPr>
            <w:tcW w:w="4289" w:type="dxa"/>
          </w:tcPr>
          <w:p w14:paraId="5C2DC390" w14:textId="77777777" w:rsidR="0034009A" w:rsidRPr="003E5AEA" w:rsidRDefault="0034009A" w:rsidP="00C26425">
            <w:pPr>
              <w:tabs>
                <w:tab w:val="left" w:pos="1191"/>
                <w:tab w:val="left" w:pos="1588"/>
                <w:tab w:val="left" w:pos="1985"/>
              </w:tabs>
              <w:overflowPunct w:val="0"/>
              <w:autoSpaceDE w:val="0"/>
              <w:autoSpaceDN w:val="0"/>
              <w:adjustRightInd w:val="0"/>
              <w:textAlignment w:val="baseline"/>
              <w:rPr>
                <w:rFonts w:eastAsiaTheme="minorEastAsia"/>
                <w:lang w:eastAsia="zh-CN"/>
              </w:rPr>
            </w:pPr>
            <w:r w:rsidRPr="003E5AEA">
              <w:rPr>
                <w:rFonts w:eastAsiaTheme="minorEastAsia"/>
                <w:lang w:eastAsia="zh-CN" w:bidi="th-TH"/>
              </w:rPr>
              <w:t>RR No.  5.502</w:t>
            </w:r>
          </w:p>
        </w:tc>
      </w:tr>
      <w:tr w:rsidR="0034009A" w:rsidRPr="003E5AEA" w14:paraId="1154920E" w14:textId="77777777" w:rsidTr="00C26425">
        <w:tc>
          <w:tcPr>
            <w:tcW w:w="378" w:type="dxa"/>
          </w:tcPr>
          <w:p w14:paraId="397FF2D3" w14:textId="77777777" w:rsidR="0034009A" w:rsidRPr="003E5AEA" w:rsidRDefault="0034009A" w:rsidP="00C26425">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3E5AEA">
              <w:rPr>
                <w:rFonts w:eastAsiaTheme="minorEastAsia"/>
                <w:lang w:eastAsia="zh-CN" w:bidi="th-TH"/>
              </w:rPr>
              <w:t>3</w:t>
            </w:r>
          </w:p>
        </w:tc>
        <w:tc>
          <w:tcPr>
            <w:tcW w:w="2767" w:type="dxa"/>
          </w:tcPr>
          <w:p w14:paraId="7C9348B6"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rPr>
            </w:pPr>
            <w:r w:rsidRPr="003E5AEA">
              <w:rPr>
                <w:rFonts w:eastAsiaTheme="minorEastAsia"/>
                <w:lang w:eastAsia="zh-CN"/>
              </w:rPr>
              <w:t>Earth exploration satellite</w:t>
            </w:r>
          </w:p>
        </w:tc>
        <w:tc>
          <w:tcPr>
            <w:tcW w:w="2160" w:type="dxa"/>
          </w:tcPr>
          <w:p w14:paraId="395979EF"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13.75-14 GHz</w:t>
            </w:r>
          </w:p>
        </w:tc>
        <w:tc>
          <w:tcPr>
            <w:tcW w:w="4289" w:type="dxa"/>
          </w:tcPr>
          <w:p w14:paraId="38A79D91" w14:textId="77777777" w:rsidR="0034009A" w:rsidRPr="003E5AEA" w:rsidRDefault="0034009A" w:rsidP="00C26425">
            <w:pPr>
              <w:tabs>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RR No.  5.502, 5.503</w:t>
            </w:r>
          </w:p>
        </w:tc>
      </w:tr>
      <w:tr w:rsidR="0034009A" w:rsidRPr="003E5AEA" w14:paraId="5AF8BB85" w14:textId="77777777" w:rsidTr="00C26425">
        <w:tc>
          <w:tcPr>
            <w:tcW w:w="378" w:type="dxa"/>
          </w:tcPr>
          <w:p w14:paraId="7473D669" w14:textId="77777777" w:rsidR="0034009A" w:rsidRPr="003E5AEA" w:rsidRDefault="0034009A" w:rsidP="00C26425">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3E5AEA">
              <w:rPr>
                <w:rFonts w:eastAsiaTheme="minorEastAsia"/>
                <w:lang w:eastAsia="zh-CN" w:bidi="th-TH"/>
              </w:rPr>
              <w:t>4</w:t>
            </w:r>
          </w:p>
        </w:tc>
        <w:tc>
          <w:tcPr>
            <w:tcW w:w="2767" w:type="dxa"/>
          </w:tcPr>
          <w:p w14:paraId="1AF5643F"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rPr>
            </w:pPr>
            <w:r w:rsidRPr="003E5AEA">
              <w:rPr>
                <w:rFonts w:eastAsiaTheme="minorEastAsia"/>
                <w:lang w:eastAsia="zh-CN"/>
              </w:rPr>
              <w:t>Standard frequency and time signal satellite (Earth- to - space)</w:t>
            </w:r>
          </w:p>
        </w:tc>
        <w:tc>
          <w:tcPr>
            <w:tcW w:w="2160" w:type="dxa"/>
          </w:tcPr>
          <w:p w14:paraId="53138027"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13.75-14 GHz</w:t>
            </w:r>
          </w:p>
        </w:tc>
        <w:tc>
          <w:tcPr>
            <w:tcW w:w="4289" w:type="dxa"/>
          </w:tcPr>
          <w:p w14:paraId="2E284C02" w14:textId="77777777" w:rsidR="0034009A" w:rsidRPr="003E5AEA" w:rsidRDefault="0034009A" w:rsidP="00C26425">
            <w:pPr>
              <w:tabs>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RR No.  5.502, 5.503</w:t>
            </w:r>
          </w:p>
        </w:tc>
      </w:tr>
      <w:tr w:rsidR="0034009A" w:rsidRPr="003E5AEA" w14:paraId="3E91BFC7" w14:textId="77777777" w:rsidTr="00C26425">
        <w:tc>
          <w:tcPr>
            <w:tcW w:w="378" w:type="dxa"/>
          </w:tcPr>
          <w:p w14:paraId="133ED282" w14:textId="77777777" w:rsidR="0034009A" w:rsidRPr="003E5AEA" w:rsidRDefault="0034009A" w:rsidP="00C26425">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3E5AEA">
              <w:rPr>
                <w:rFonts w:eastAsiaTheme="minorEastAsia"/>
                <w:lang w:eastAsia="zh-CN" w:bidi="th-TH"/>
              </w:rPr>
              <w:t>5</w:t>
            </w:r>
          </w:p>
        </w:tc>
        <w:tc>
          <w:tcPr>
            <w:tcW w:w="2767" w:type="dxa"/>
          </w:tcPr>
          <w:p w14:paraId="6C1E7BFF"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rPr>
            </w:pPr>
            <w:r w:rsidRPr="003E5AEA">
              <w:rPr>
                <w:rFonts w:eastAsiaTheme="minorEastAsia"/>
                <w:lang w:eastAsia="zh-CN"/>
              </w:rPr>
              <w:t>Space research</w:t>
            </w:r>
          </w:p>
        </w:tc>
        <w:tc>
          <w:tcPr>
            <w:tcW w:w="2160" w:type="dxa"/>
          </w:tcPr>
          <w:p w14:paraId="6887DD5F"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13.75-14 GHz</w:t>
            </w:r>
          </w:p>
        </w:tc>
        <w:tc>
          <w:tcPr>
            <w:tcW w:w="4289" w:type="dxa"/>
          </w:tcPr>
          <w:p w14:paraId="3F44698B" w14:textId="77777777" w:rsidR="0034009A" w:rsidRPr="003E5AEA" w:rsidRDefault="0034009A" w:rsidP="00C26425">
            <w:pPr>
              <w:tabs>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RR No.  5.503</w:t>
            </w:r>
          </w:p>
        </w:tc>
      </w:tr>
    </w:tbl>
    <w:p w14:paraId="01FBB919" w14:textId="77777777" w:rsidR="004101A1" w:rsidRDefault="004101A1" w:rsidP="004101A1">
      <w:pPr>
        <w:pStyle w:val="Note2"/>
        <w:rPr>
          <w:lang w:eastAsia="ko-KR"/>
        </w:rPr>
      </w:pPr>
    </w:p>
    <w:p w14:paraId="46CEC383" w14:textId="0CDBF3FE" w:rsidR="003E5AEA" w:rsidRDefault="003E5AEA">
      <w:pPr>
        <w:rPr>
          <w:rFonts w:eastAsia="MS Mincho"/>
          <w:b/>
          <w:bCs/>
          <w:lang w:val="en-GB" w:eastAsia="ja-JP"/>
        </w:rPr>
      </w:pPr>
    </w:p>
    <w:p w14:paraId="205CC8DB" w14:textId="1CBE2CF0" w:rsidR="000620FA" w:rsidRPr="00357A15" w:rsidRDefault="00FB2134" w:rsidP="00357A15">
      <w:pPr>
        <w:pStyle w:val="Header2"/>
        <w:tabs>
          <w:tab w:val="clear" w:pos="1134"/>
          <w:tab w:val="left" w:pos="720"/>
        </w:tabs>
        <w:ind w:hanging="8087"/>
      </w:pPr>
      <w:r w:rsidRPr="00357A15">
        <w:t>Papua New Guinea</w:t>
      </w:r>
    </w:p>
    <w:tbl>
      <w:tblPr>
        <w:tblStyle w:val="TableGrid"/>
        <w:tblW w:w="9576" w:type="dxa"/>
        <w:tblInd w:w="18" w:type="dxa"/>
        <w:tblLook w:val="04A0" w:firstRow="1" w:lastRow="0" w:firstColumn="1" w:lastColumn="0" w:noHBand="0" w:noVBand="1"/>
      </w:tblPr>
      <w:tblGrid>
        <w:gridCol w:w="360"/>
        <w:gridCol w:w="2767"/>
        <w:gridCol w:w="2160"/>
        <w:gridCol w:w="4289"/>
      </w:tblGrid>
      <w:tr w:rsidR="0034009A" w:rsidRPr="003E5AEA" w14:paraId="3E92184E" w14:textId="77777777" w:rsidTr="00C26425">
        <w:tc>
          <w:tcPr>
            <w:tcW w:w="360" w:type="dxa"/>
            <w:shd w:val="clear" w:color="auto" w:fill="D9D9D9" w:themeFill="background1" w:themeFillShade="D9"/>
          </w:tcPr>
          <w:p w14:paraId="559B573E"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b/>
                <w:bCs/>
                <w:lang w:eastAsia="zh-CN" w:bidi="th-TH"/>
              </w:rPr>
            </w:pPr>
          </w:p>
        </w:tc>
        <w:tc>
          <w:tcPr>
            <w:tcW w:w="2767" w:type="dxa"/>
            <w:shd w:val="clear" w:color="auto" w:fill="D9D9D9" w:themeFill="background1" w:themeFillShade="D9"/>
          </w:tcPr>
          <w:p w14:paraId="436EBC5E"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b/>
                <w:bCs/>
                <w:lang w:eastAsia="zh-CN" w:bidi="th-TH"/>
              </w:rPr>
            </w:pPr>
            <w:r w:rsidRPr="003E5AEA">
              <w:rPr>
                <w:rFonts w:eastAsiaTheme="minorEastAsia"/>
                <w:b/>
                <w:bCs/>
                <w:lang w:eastAsia="zh-CN" w:bidi="th-TH"/>
              </w:rPr>
              <w:t xml:space="preserve">Allocations </w:t>
            </w:r>
          </w:p>
        </w:tc>
        <w:tc>
          <w:tcPr>
            <w:tcW w:w="2160" w:type="dxa"/>
            <w:shd w:val="clear" w:color="auto" w:fill="D9D9D9" w:themeFill="background1" w:themeFillShade="D9"/>
          </w:tcPr>
          <w:p w14:paraId="0A3D29A2"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b/>
                <w:bCs/>
                <w:lang w:eastAsia="zh-CN" w:bidi="th-TH"/>
              </w:rPr>
            </w:pPr>
            <w:r>
              <w:rPr>
                <w:rFonts w:eastAsiaTheme="minorEastAsia"/>
                <w:b/>
                <w:bCs/>
                <w:lang w:eastAsia="zh-CN" w:bidi="th-TH"/>
              </w:rPr>
              <w:t>F</w:t>
            </w:r>
            <w:r w:rsidRPr="003E5AEA">
              <w:rPr>
                <w:rFonts w:eastAsiaTheme="minorEastAsia"/>
                <w:b/>
                <w:bCs/>
                <w:lang w:eastAsia="zh-CN" w:bidi="th-TH"/>
              </w:rPr>
              <w:t xml:space="preserve">requency </w:t>
            </w:r>
            <w:r>
              <w:rPr>
                <w:rFonts w:eastAsiaTheme="minorEastAsia"/>
                <w:b/>
                <w:bCs/>
                <w:lang w:eastAsia="zh-CN" w:bidi="th-TH"/>
              </w:rPr>
              <w:t>range</w:t>
            </w:r>
            <w:r w:rsidRPr="003E5AEA">
              <w:rPr>
                <w:rFonts w:eastAsiaTheme="minorEastAsia"/>
                <w:b/>
                <w:bCs/>
                <w:lang w:eastAsia="zh-CN" w:bidi="th-TH"/>
              </w:rPr>
              <w:t xml:space="preserve"> </w:t>
            </w:r>
          </w:p>
        </w:tc>
        <w:tc>
          <w:tcPr>
            <w:tcW w:w="4289" w:type="dxa"/>
            <w:shd w:val="clear" w:color="auto" w:fill="D9D9D9" w:themeFill="background1" w:themeFillShade="D9"/>
          </w:tcPr>
          <w:p w14:paraId="6772EA44"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b/>
                <w:bCs/>
                <w:lang w:eastAsia="zh-CN" w:bidi="th-TH"/>
              </w:rPr>
            </w:pPr>
            <w:r w:rsidRPr="003E5AEA">
              <w:rPr>
                <w:rFonts w:eastAsiaTheme="minorEastAsia"/>
                <w:b/>
                <w:bCs/>
                <w:lang w:eastAsia="zh-CN" w:bidi="th-TH"/>
              </w:rPr>
              <w:t>Specific Regulation</w:t>
            </w:r>
          </w:p>
        </w:tc>
      </w:tr>
      <w:tr w:rsidR="0034009A" w:rsidRPr="003E5AEA" w14:paraId="43FB8DDF" w14:textId="77777777" w:rsidTr="00C26425">
        <w:tc>
          <w:tcPr>
            <w:tcW w:w="360" w:type="dxa"/>
          </w:tcPr>
          <w:p w14:paraId="05BB4DDE"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1</w:t>
            </w:r>
          </w:p>
        </w:tc>
        <w:tc>
          <w:tcPr>
            <w:tcW w:w="2767" w:type="dxa"/>
          </w:tcPr>
          <w:p w14:paraId="7DA6F5D7"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FIXED-SATELLITE (Earth-to-space) ITU RR 5.484A</w:t>
            </w:r>
          </w:p>
        </w:tc>
        <w:tc>
          <w:tcPr>
            <w:tcW w:w="2160" w:type="dxa"/>
          </w:tcPr>
          <w:p w14:paraId="09324227"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13.75-14.8 GHz</w:t>
            </w:r>
          </w:p>
        </w:tc>
        <w:tc>
          <w:tcPr>
            <w:tcW w:w="4289" w:type="dxa"/>
            <w:vMerge w:val="restart"/>
          </w:tcPr>
          <w:p w14:paraId="68208E2F"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Shipboard and airborne military radars for tracking targets and commanding and controlling in the band 13.25 – 14 GHz. In this band GSO and non-GSO FSS earth stations and radiolocation or radionavigation shall comply with technical requirements given in ITU RR No.5.502.</w:t>
            </w:r>
          </w:p>
        </w:tc>
      </w:tr>
      <w:tr w:rsidR="0034009A" w:rsidRPr="003E5AEA" w14:paraId="7D8CB6F7" w14:textId="77777777" w:rsidTr="00C26425">
        <w:tc>
          <w:tcPr>
            <w:tcW w:w="360" w:type="dxa"/>
          </w:tcPr>
          <w:p w14:paraId="247E73F6"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2</w:t>
            </w:r>
          </w:p>
        </w:tc>
        <w:tc>
          <w:tcPr>
            <w:tcW w:w="2767" w:type="dxa"/>
          </w:tcPr>
          <w:p w14:paraId="223376F1"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RADIOLOCATION</w:t>
            </w:r>
          </w:p>
        </w:tc>
        <w:tc>
          <w:tcPr>
            <w:tcW w:w="2160" w:type="dxa"/>
          </w:tcPr>
          <w:p w14:paraId="2B66B579"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13.75-14 GHz</w:t>
            </w:r>
          </w:p>
        </w:tc>
        <w:tc>
          <w:tcPr>
            <w:tcW w:w="4289" w:type="dxa"/>
            <w:vMerge/>
          </w:tcPr>
          <w:p w14:paraId="1E4CA618"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lang w:bidi="th-TH"/>
              </w:rPr>
            </w:pPr>
          </w:p>
        </w:tc>
      </w:tr>
      <w:tr w:rsidR="0034009A" w:rsidRPr="003E5AEA" w14:paraId="79BC69C5" w14:textId="77777777" w:rsidTr="00C26425">
        <w:tc>
          <w:tcPr>
            <w:tcW w:w="360" w:type="dxa"/>
          </w:tcPr>
          <w:p w14:paraId="1A54102D"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3</w:t>
            </w:r>
          </w:p>
        </w:tc>
        <w:tc>
          <w:tcPr>
            <w:tcW w:w="2767" w:type="dxa"/>
          </w:tcPr>
          <w:p w14:paraId="25FD5E4C"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Earth exploration-satellite</w:t>
            </w:r>
          </w:p>
        </w:tc>
        <w:tc>
          <w:tcPr>
            <w:tcW w:w="2160" w:type="dxa"/>
          </w:tcPr>
          <w:p w14:paraId="04175C2F"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13.75-14 GHz</w:t>
            </w:r>
          </w:p>
        </w:tc>
        <w:tc>
          <w:tcPr>
            <w:tcW w:w="4289" w:type="dxa"/>
            <w:vMerge/>
          </w:tcPr>
          <w:p w14:paraId="0F3830FF"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lang w:bidi="th-TH"/>
              </w:rPr>
            </w:pPr>
          </w:p>
        </w:tc>
      </w:tr>
      <w:tr w:rsidR="0034009A" w:rsidRPr="003E5AEA" w14:paraId="1E679D81" w14:textId="77777777" w:rsidTr="00C26425">
        <w:tc>
          <w:tcPr>
            <w:tcW w:w="360" w:type="dxa"/>
          </w:tcPr>
          <w:p w14:paraId="4C32A12D"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4</w:t>
            </w:r>
          </w:p>
        </w:tc>
        <w:tc>
          <w:tcPr>
            <w:tcW w:w="2767" w:type="dxa"/>
          </w:tcPr>
          <w:p w14:paraId="4D5E29DE"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 xml:space="preserve">Standard frequency and time signal-satellite (Earth-to-space) </w:t>
            </w:r>
          </w:p>
        </w:tc>
        <w:tc>
          <w:tcPr>
            <w:tcW w:w="2160" w:type="dxa"/>
          </w:tcPr>
          <w:p w14:paraId="3079006B"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13.75-14 GHz</w:t>
            </w:r>
          </w:p>
        </w:tc>
        <w:tc>
          <w:tcPr>
            <w:tcW w:w="4289" w:type="dxa"/>
            <w:vMerge/>
          </w:tcPr>
          <w:p w14:paraId="2D11C963"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lang w:bidi="th-TH"/>
              </w:rPr>
            </w:pPr>
          </w:p>
        </w:tc>
      </w:tr>
      <w:tr w:rsidR="0034009A" w:rsidRPr="003E5AEA" w14:paraId="0E356118" w14:textId="77777777" w:rsidTr="00C26425">
        <w:tc>
          <w:tcPr>
            <w:tcW w:w="360" w:type="dxa"/>
          </w:tcPr>
          <w:p w14:paraId="08121CBB"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5</w:t>
            </w:r>
          </w:p>
        </w:tc>
        <w:tc>
          <w:tcPr>
            <w:tcW w:w="2767" w:type="dxa"/>
          </w:tcPr>
          <w:p w14:paraId="39E4F49F"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 xml:space="preserve">Space research </w:t>
            </w:r>
          </w:p>
          <w:p w14:paraId="1F894491"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ITU RR 5.502</w:t>
            </w:r>
          </w:p>
          <w:p w14:paraId="7018291E"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ITU RR 5.503</w:t>
            </w:r>
          </w:p>
        </w:tc>
        <w:tc>
          <w:tcPr>
            <w:tcW w:w="2160" w:type="dxa"/>
          </w:tcPr>
          <w:p w14:paraId="69EE57CF"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13.75-14 GHz</w:t>
            </w:r>
          </w:p>
        </w:tc>
        <w:tc>
          <w:tcPr>
            <w:tcW w:w="4289" w:type="dxa"/>
            <w:vMerge/>
          </w:tcPr>
          <w:p w14:paraId="77ABA066"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lang w:bidi="th-TH"/>
              </w:rPr>
            </w:pPr>
          </w:p>
        </w:tc>
      </w:tr>
    </w:tbl>
    <w:p w14:paraId="6EB3FE5C" w14:textId="77777777" w:rsidR="000620FA" w:rsidRDefault="000620FA" w:rsidP="000620FA">
      <w:pPr>
        <w:tabs>
          <w:tab w:val="left" w:pos="1191"/>
          <w:tab w:val="left" w:pos="1276"/>
          <w:tab w:val="left" w:pos="1588"/>
          <w:tab w:val="left" w:pos="1985"/>
        </w:tabs>
        <w:overflowPunct w:val="0"/>
        <w:autoSpaceDE w:val="0"/>
        <w:autoSpaceDN w:val="0"/>
        <w:adjustRightInd w:val="0"/>
        <w:ind w:left="1276" w:hanging="1276"/>
        <w:jc w:val="both"/>
        <w:textAlignment w:val="baseline"/>
        <w:rPr>
          <w:rFonts w:eastAsiaTheme="minorEastAsia"/>
          <w:b/>
          <w:lang w:eastAsia="zh-CN" w:bidi="th-TH"/>
        </w:rPr>
      </w:pPr>
    </w:p>
    <w:p w14:paraId="681F6C76" w14:textId="5B895EF7" w:rsidR="00CF61EC" w:rsidRDefault="00CF61EC">
      <w:pPr>
        <w:rPr>
          <w:b/>
          <w:bCs/>
          <w:lang w:val="en-GB"/>
        </w:rPr>
      </w:pPr>
      <w:bookmarkStart w:id="20" w:name="_Toc414627226"/>
    </w:p>
    <w:p w14:paraId="1B852CAD" w14:textId="6C6B36BA" w:rsidR="00075C92" w:rsidRPr="003E5AEA" w:rsidRDefault="00075C92" w:rsidP="00DF4F95">
      <w:pPr>
        <w:pStyle w:val="Heading1"/>
      </w:pPr>
      <w:r w:rsidRPr="003E5AEA">
        <w:t>The current/planned applications and responsible contact points (optional) of APT Members in the frequency band 13.75-14 GHz</w:t>
      </w:r>
      <w:bookmarkEnd w:id="20"/>
    </w:p>
    <w:p w14:paraId="1B852CAF" w14:textId="77777777" w:rsidR="00075C92" w:rsidRPr="00357A15" w:rsidRDefault="00075C92" w:rsidP="00357A15">
      <w:pPr>
        <w:pStyle w:val="Header2"/>
        <w:tabs>
          <w:tab w:val="clear" w:pos="1134"/>
          <w:tab w:val="left" w:pos="720"/>
        </w:tabs>
        <w:ind w:hanging="8087"/>
      </w:pPr>
      <w:bookmarkStart w:id="21" w:name="_Toc414627227"/>
      <w:r w:rsidRPr="00357A15">
        <w:t>Australia</w:t>
      </w:r>
      <w:bookmarkEnd w:id="21"/>
      <w:r w:rsidRPr="00357A15">
        <w:t xml:space="preserve"> </w:t>
      </w:r>
    </w:p>
    <w:tbl>
      <w:tblPr>
        <w:tblStyle w:val="TableGrid"/>
        <w:tblW w:w="9697" w:type="dxa"/>
        <w:tblLayout w:type="fixed"/>
        <w:tblLook w:val="04A0" w:firstRow="1" w:lastRow="0" w:firstColumn="1" w:lastColumn="0" w:noHBand="0" w:noVBand="1"/>
      </w:tblPr>
      <w:tblGrid>
        <w:gridCol w:w="378"/>
        <w:gridCol w:w="2227"/>
        <w:gridCol w:w="1350"/>
        <w:gridCol w:w="1710"/>
        <w:gridCol w:w="2592"/>
        <w:gridCol w:w="1440"/>
      </w:tblGrid>
      <w:tr w:rsidR="003E5AEA" w:rsidRPr="003E5AEA" w14:paraId="1B852CB6" w14:textId="77777777" w:rsidTr="00EC0953">
        <w:trPr>
          <w:trHeight w:val="432"/>
          <w:tblHeader/>
        </w:trPr>
        <w:tc>
          <w:tcPr>
            <w:tcW w:w="378" w:type="dxa"/>
            <w:shd w:val="clear" w:color="auto" w:fill="D9D9D9" w:themeFill="background1" w:themeFillShade="D9"/>
          </w:tcPr>
          <w:p w14:paraId="1B852CB0" w14:textId="77777777" w:rsidR="003E5AEA" w:rsidRPr="003E5AEA" w:rsidRDefault="003E5AEA" w:rsidP="003E5AEA">
            <w:pPr>
              <w:tabs>
                <w:tab w:val="left" w:pos="794"/>
                <w:tab w:val="left" w:pos="1191"/>
                <w:tab w:val="left" w:pos="1588"/>
                <w:tab w:val="left" w:pos="1985"/>
              </w:tabs>
              <w:overflowPunct w:val="0"/>
              <w:autoSpaceDE w:val="0"/>
              <w:autoSpaceDN w:val="0"/>
              <w:adjustRightInd w:val="0"/>
              <w:jc w:val="both"/>
              <w:textAlignment w:val="baseline"/>
              <w:rPr>
                <w:rFonts w:eastAsiaTheme="minorEastAsia"/>
                <w:b/>
                <w:bCs/>
                <w:lang w:eastAsia="zh-CN" w:bidi="th-TH"/>
              </w:rPr>
            </w:pPr>
          </w:p>
        </w:tc>
        <w:tc>
          <w:tcPr>
            <w:tcW w:w="2227" w:type="dxa"/>
            <w:shd w:val="clear" w:color="auto" w:fill="D9D9D9" w:themeFill="background1" w:themeFillShade="D9"/>
          </w:tcPr>
          <w:p w14:paraId="1B852CB1" w14:textId="77777777" w:rsidR="003E5AEA" w:rsidRPr="003E5AEA" w:rsidRDefault="003E5AEA" w:rsidP="003E5AEA">
            <w:pPr>
              <w:tabs>
                <w:tab w:val="left" w:pos="794"/>
                <w:tab w:val="left" w:pos="1191"/>
                <w:tab w:val="left" w:pos="1588"/>
                <w:tab w:val="left" w:pos="1985"/>
              </w:tabs>
              <w:overflowPunct w:val="0"/>
              <w:autoSpaceDE w:val="0"/>
              <w:autoSpaceDN w:val="0"/>
              <w:adjustRightInd w:val="0"/>
              <w:textAlignment w:val="baseline"/>
              <w:rPr>
                <w:rFonts w:eastAsiaTheme="minorEastAsia"/>
                <w:b/>
                <w:bCs/>
                <w:lang w:eastAsia="zh-CN" w:bidi="th-TH"/>
              </w:rPr>
            </w:pPr>
            <w:r w:rsidRPr="003E5AEA">
              <w:rPr>
                <w:b/>
                <w:bCs/>
              </w:rPr>
              <w:t>Service</w:t>
            </w:r>
          </w:p>
        </w:tc>
        <w:tc>
          <w:tcPr>
            <w:tcW w:w="1350" w:type="dxa"/>
            <w:shd w:val="clear" w:color="auto" w:fill="D9D9D9" w:themeFill="background1" w:themeFillShade="D9"/>
          </w:tcPr>
          <w:p w14:paraId="1B852CB2" w14:textId="17B69E6F" w:rsidR="003E5AEA" w:rsidRPr="003E5AEA" w:rsidRDefault="003E5AEA" w:rsidP="003E5AEA">
            <w:pPr>
              <w:tabs>
                <w:tab w:val="left" w:pos="794"/>
                <w:tab w:val="left" w:pos="1191"/>
                <w:tab w:val="left" w:pos="1588"/>
                <w:tab w:val="left" w:pos="1985"/>
              </w:tabs>
              <w:overflowPunct w:val="0"/>
              <w:autoSpaceDE w:val="0"/>
              <w:autoSpaceDN w:val="0"/>
              <w:adjustRightInd w:val="0"/>
              <w:textAlignment w:val="baseline"/>
              <w:rPr>
                <w:rFonts w:eastAsiaTheme="minorEastAsia"/>
                <w:b/>
                <w:bCs/>
                <w:lang w:eastAsia="zh-CN" w:bidi="th-TH"/>
              </w:rPr>
            </w:pPr>
            <w:r>
              <w:rPr>
                <w:rFonts w:eastAsiaTheme="minorEastAsia"/>
                <w:b/>
                <w:bCs/>
                <w:lang w:eastAsia="zh-CN" w:bidi="th-TH"/>
              </w:rPr>
              <w:t>F</w:t>
            </w:r>
            <w:r w:rsidRPr="003E5AEA">
              <w:rPr>
                <w:rFonts w:eastAsiaTheme="minorEastAsia"/>
                <w:b/>
                <w:bCs/>
                <w:lang w:eastAsia="zh-CN" w:bidi="th-TH"/>
              </w:rPr>
              <w:t xml:space="preserve">requency </w:t>
            </w:r>
            <w:r>
              <w:rPr>
                <w:rFonts w:eastAsiaTheme="minorEastAsia"/>
                <w:b/>
                <w:bCs/>
                <w:lang w:eastAsia="zh-CN" w:bidi="th-TH"/>
              </w:rPr>
              <w:t>range</w:t>
            </w:r>
            <w:r w:rsidRPr="003E5AEA">
              <w:rPr>
                <w:rFonts w:eastAsiaTheme="minorEastAsia"/>
                <w:b/>
                <w:bCs/>
                <w:lang w:eastAsia="zh-CN" w:bidi="th-TH"/>
              </w:rPr>
              <w:t xml:space="preserve"> </w:t>
            </w:r>
          </w:p>
        </w:tc>
        <w:tc>
          <w:tcPr>
            <w:tcW w:w="1710" w:type="dxa"/>
            <w:shd w:val="clear" w:color="auto" w:fill="D9D9D9" w:themeFill="background1" w:themeFillShade="D9"/>
          </w:tcPr>
          <w:p w14:paraId="1B852CB3" w14:textId="77777777" w:rsidR="003E5AEA" w:rsidRPr="003E5AEA" w:rsidRDefault="003E5AEA" w:rsidP="003E5AEA">
            <w:pPr>
              <w:tabs>
                <w:tab w:val="left" w:pos="794"/>
                <w:tab w:val="left" w:pos="1191"/>
                <w:tab w:val="left" w:pos="1588"/>
                <w:tab w:val="left" w:pos="1985"/>
              </w:tabs>
              <w:overflowPunct w:val="0"/>
              <w:autoSpaceDE w:val="0"/>
              <w:autoSpaceDN w:val="0"/>
              <w:adjustRightInd w:val="0"/>
              <w:textAlignment w:val="baseline"/>
              <w:rPr>
                <w:rFonts w:eastAsiaTheme="minorEastAsia"/>
                <w:b/>
                <w:bCs/>
                <w:lang w:eastAsia="zh-CN" w:bidi="th-TH"/>
              </w:rPr>
            </w:pPr>
            <w:r w:rsidRPr="003E5AEA">
              <w:rPr>
                <w:rFonts w:eastAsiaTheme="minorEastAsia"/>
                <w:b/>
                <w:bCs/>
                <w:lang w:eastAsia="zh-CN" w:bidi="th-TH"/>
              </w:rPr>
              <w:t>Current applications or plans</w:t>
            </w:r>
          </w:p>
        </w:tc>
        <w:tc>
          <w:tcPr>
            <w:tcW w:w="2592" w:type="dxa"/>
            <w:shd w:val="clear" w:color="auto" w:fill="D9D9D9" w:themeFill="background1" w:themeFillShade="D9"/>
          </w:tcPr>
          <w:p w14:paraId="1B852CB4" w14:textId="77777777" w:rsidR="003E5AEA" w:rsidRPr="003E5AEA" w:rsidRDefault="003E5AEA" w:rsidP="003E5AEA">
            <w:pPr>
              <w:tabs>
                <w:tab w:val="left" w:pos="794"/>
                <w:tab w:val="left" w:pos="1191"/>
                <w:tab w:val="left" w:pos="1588"/>
                <w:tab w:val="left" w:pos="1985"/>
              </w:tabs>
              <w:overflowPunct w:val="0"/>
              <w:autoSpaceDE w:val="0"/>
              <w:autoSpaceDN w:val="0"/>
              <w:adjustRightInd w:val="0"/>
              <w:textAlignment w:val="baseline"/>
              <w:rPr>
                <w:rFonts w:eastAsiaTheme="minorEastAsia"/>
                <w:b/>
                <w:bCs/>
                <w:lang w:eastAsia="zh-CN" w:bidi="th-TH"/>
              </w:rPr>
            </w:pPr>
            <w:r w:rsidRPr="003E5AEA">
              <w:rPr>
                <w:rFonts w:eastAsiaTheme="minorEastAsia"/>
                <w:b/>
                <w:bCs/>
                <w:lang w:eastAsia="zh-CN" w:bidi="th-TH"/>
              </w:rPr>
              <w:t xml:space="preserve">Protection requirement </w:t>
            </w:r>
          </w:p>
        </w:tc>
        <w:tc>
          <w:tcPr>
            <w:tcW w:w="1440" w:type="dxa"/>
            <w:shd w:val="clear" w:color="auto" w:fill="D9D9D9" w:themeFill="background1" w:themeFillShade="D9"/>
          </w:tcPr>
          <w:p w14:paraId="1B852CB5" w14:textId="77777777" w:rsidR="003E5AEA" w:rsidRPr="003E5AEA" w:rsidRDefault="003E5AEA" w:rsidP="003E5AEA">
            <w:pPr>
              <w:tabs>
                <w:tab w:val="left" w:pos="794"/>
                <w:tab w:val="left" w:pos="1191"/>
                <w:tab w:val="left" w:pos="1588"/>
                <w:tab w:val="left" w:pos="1985"/>
              </w:tabs>
              <w:overflowPunct w:val="0"/>
              <w:autoSpaceDE w:val="0"/>
              <w:autoSpaceDN w:val="0"/>
              <w:adjustRightInd w:val="0"/>
              <w:textAlignment w:val="baseline"/>
              <w:rPr>
                <w:rFonts w:eastAsiaTheme="minorEastAsia"/>
                <w:b/>
                <w:bCs/>
                <w:lang w:eastAsia="zh-CN" w:bidi="th-TH"/>
              </w:rPr>
            </w:pPr>
            <w:r w:rsidRPr="003E5AEA">
              <w:rPr>
                <w:rFonts w:eastAsiaTheme="minorEastAsia"/>
                <w:b/>
                <w:bCs/>
                <w:lang w:eastAsia="zh-CN" w:bidi="th-TH"/>
              </w:rPr>
              <w:t>Contact point (optional)</w:t>
            </w:r>
          </w:p>
        </w:tc>
      </w:tr>
      <w:tr w:rsidR="0034009A" w:rsidRPr="003E5AEA" w14:paraId="1B852CBD" w14:textId="77777777" w:rsidTr="00EC0953">
        <w:tc>
          <w:tcPr>
            <w:tcW w:w="378" w:type="dxa"/>
          </w:tcPr>
          <w:p w14:paraId="1B852CB7" w14:textId="77777777" w:rsidR="0034009A" w:rsidRPr="003E5AEA" w:rsidRDefault="0034009A" w:rsidP="0034009A">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3E5AEA">
              <w:rPr>
                <w:rFonts w:eastAsiaTheme="minorEastAsia"/>
                <w:lang w:eastAsia="zh-CN" w:bidi="th-TH"/>
              </w:rPr>
              <w:t>1</w:t>
            </w:r>
          </w:p>
        </w:tc>
        <w:tc>
          <w:tcPr>
            <w:tcW w:w="2227" w:type="dxa"/>
          </w:tcPr>
          <w:p w14:paraId="1B852CB8" w14:textId="1F1486B3" w:rsidR="0034009A" w:rsidRPr="003E5AEA" w:rsidRDefault="0034009A" w:rsidP="0034009A">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Malgun Gothic"/>
                <w:iCs/>
                <w:lang w:val="en-GB"/>
              </w:rPr>
              <w:t>FIXED-SATELLITE (Earth</w:t>
            </w:r>
            <w:r w:rsidRPr="00357A15">
              <w:rPr>
                <w:lang w:val="en-GB"/>
              </w:rPr>
              <w:t>-to-space)</w:t>
            </w:r>
          </w:p>
        </w:tc>
        <w:tc>
          <w:tcPr>
            <w:tcW w:w="1350" w:type="dxa"/>
          </w:tcPr>
          <w:p w14:paraId="1B852CB9" w14:textId="62BA730E" w:rsidR="0034009A" w:rsidRPr="003E5AEA" w:rsidRDefault="0034009A" w:rsidP="0034009A">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13.75-14.8 GHz</w:t>
            </w:r>
          </w:p>
        </w:tc>
        <w:tc>
          <w:tcPr>
            <w:tcW w:w="1710" w:type="dxa"/>
          </w:tcPr>
          <w:p w14:paraId="1B852CBA" w14:textId="245BF6A7" w:rsidR="0034009A" w:rsidRPr="003E5AEA" w:rsidRDefault="0034009A" w:rsidP="0034009A">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Fixed Satellite Service</w:t>
            </w:r>
          </w:p>
        </w:tc>
        <w:tc>
          <w:tcPr>
            <w:tcW w:w="2592" w:type="dxa"/>
          </w:tcPr>
          <w:p w14:paraId="1B852CBB" w14:textId="7180437C" w:rsidR="0034009A" w:rsidRPr="003E5AEA" w:rsidRDefault="0034009A" w:rsidP="0034009A">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proofErr w:type="spellStart"/>
            <w:r w:rsidRPr="003E5AEA">
              <w:rPr>
                <w:rFonts w:eastAsiaTheme="minorEastAsia"/>
                <w:lang w:eastAsia="zh-CN" w:bidi="th-TH"/>
              </w:rPr>
              <w:t>Licence</w:t>
            </w:r>
            <w:proofErr w:type="spellEnd"/>
            <w:r w:rsidRPr="003E5AEA">
              <w:rPr>
                <w:rFonts w:eastAsiaTheme="minorEastAsia"/>
                <w:lang w:eastAsia="zh-CN" w:bidi="th-TH"/>
              </w:rPr>
              <w:t xml:space="preserve"> application for earth station transmitters in 13.75-14 GHz are assessed in accordance with ACMA </w:t>
            </w:r>
            <w:hyperlink r:id="rId17" w:history="1">
              <w:r w:rsidRPr="003E5AEA">
                <w:rPr>
                  <w:rStyle w:val="Hyperlink"/>
                  <w:rFonts w:eastAsiaTheme="minorEastAsia"/>
                  <w:lang w:eastAsia="zh-CN" w:bidi="th-TH"/>
                </w:rPr>
                <w:t xml:space="preserve">Procedure </w:t>
              </w:r>
              <w:r w:rsidRPr="003E5AEA">
                <w:rPr>
                  <w:rStyle w:val="Hyperlink"/>
                  <w:rFonts w:eastAsiaTheme="minorEastAsia"/>
                  <w:lang w:eastAsia="zh-CN" w:bidi="th-TH"/>
                </w:rPr>
                <w:lastRenderedPageBreak/>
                <w:t>for earth and earth receive licensing, and registering earth stations</w:t>
              </w:r>
            </w:hyperlink>
            <w:r w:rsidRPr="003E5AEA">
              <w:rPr>
                <w:rFonts w:eastAsiaTheme="minorEastAsia"/>
                <w:lang w:eastAsia="zh-CN" w:bidi="th-TH"/>
              </w:rPr>
              <w:t>, which includes consideration of ITU satellite coordination process and impact of Australian satellite operators.</w:t>
            </w:r>
          </w:p>
        </w:tc>
        <w:tc>
          <w:tcPr>
            <w:tcW w:w="1440" w:type="dxa"/>
          </w:tcPr>
          <w:p w14:paraId="1B852CBC" w14:textId="77777777" w:rsidR="0034009A" w:rsidRPr="003E5AEA" w:rsidRDefault="0034009A" w:rsidP="0034009A">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p>
        </w:tc>
      </w:tr>
      <w:tr w:rsidR="0034009A" w:rsidRPr="003E5AEA" w14:paraId="1B852CC4" w14:textId="77777777" w:rsidTr="00EC0953">
        <w:tc>
          <w:tcPr>
            <w:tcW w:w="378" w:type="dxa"/>
          </w:tcPr>
          <w:p w14:paraId="1B852CBE" w14:textId="77777777" w:rsidR="0034009A" w:rsidRPr="003E5AEA" w:rsidRDefault="0034009A" w:rsidP="0034009A">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3E5AEA">
              <w:rPr>
                <w:rFonts w:eastAsiaTheme="minorEastAsia"/>
                <w:lang w:eastAsia="zh-CN" w:bidi="th-TH"/>
              </w:rPr>
              <w:t>2</w:t>
            </w:r>
          </w:p>
        </w:tc>
        <w:tc>
          <w:tcPr>
            <w:tcW w:w="2227" w:type="dxa"/>
          </w:tcPr>
          <w:p w14:paraId="1B852CBF" w14:textId="60A9F0AB" w:rsidR="0034009A" w:rsidRPr="003E5AEA" w:rsidRDefault="0034009A" w:rsidP="0034009A">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RADIOLOCATION</w:t>
            </w:r>
          </w:p>
        </w:tc>
        <w:tc>
          <w:tcPr>
            <w:tcW w:w="1350" w:type="dxa"/>
          </w:tcPr>
          <w:p w14:paraId="1B852CC0" w14:textId="7282BD70" w:rsidR="0034009A" w:rsidRPr="003E5AEA" w:rsidRDefault="0034009A" w:rsidP="0034009A">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13.75-14 GHz</w:t>
            </w:r>
          </w:p>
        </w:tc>
        <w:tc>
          <w:tcPr>
            <w:tcW w:w="1710" w:type="dxa"/>
          </w:tcPr>
          <w:p w14:paraId="1B852CC1" w14:textId="28A1FBE6" w:rsidR="0034009A" w:rsidRPr="003E5AEA" w:rsidRDefault="0034009A" w:rsidP="0034009A">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Government use only</w:t>
            </w:r>
          </w:p>
        </w:tc>
        <w:tc>
          <w:tcPr>
            <w:tcW w:w="2592" w:type="dxa"/>
          </w:tcPr>
          <w:p w14:paraId="1B852CC2" w14:textId="77777777" w:rsidR="0034009A" w:rsidRPr="003E5AEA" w:rsidRDefault="0034009A" w:rsidP="0034009A">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p>
        </w:tc>
        <w:tc>
          <w:tcPr>
            <w:tcW w:w="1440" w:type="dxa"/>
          </w:tcPr>
          <w:p w14:paraId="1B852CC3" w14:textId="77777777" w:rsidR="0034009A" w:rsidRPr="003E5AEA" w:rsidRDefault="0034009A" w:rsidP="0034009A">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p>
        </w:tc>
      </w:tr>
    </w:tbl>
    <w:p w14:paraId="1B852CC5" w14:textId="77777777" w:rsidR="00777352" w:rsidRPr="003E5AEA" w:rsidRDefault="00777352" w:rsidP="008D4442">
      <w:pPr>
        <w:pStyle w:val="ListParagraph"/>
        <w:ind w:left="426" w:firstLineChars="0" w:firstLine="0"/>
        <w:jc w:val="both"/>
        <w:rPr>
          <w:rFonts w:eastAsia="Malgun Gothic"/>
          <w:lang w:eastAsia="ko-KR"/>
        </w:rPr>
      </w:pPr>
      <w:bookmarkStart w:id="22" w:name="_Toc414627228"/>
    </w:p>
    <w:p w14:paraId="1B852CC6" w14:textId="48D7458E" w:rsidR="00303FFF" w:rsidRPr="00357A15" w:rsidRDefault="00303FFF" w:rsidP="00357A15">
      <w:pPr>
        <w:pStyle w:val="Header2"/>
        <w:tabs>
          <w:tab w:val="clear" w:pos="1134"/>
          <w:tab w:val="left" w:pos="720"/>
        </w:tabs>
        <w:ind w:hanging="8087"/>
      </w:pPr>
      <w:r w:rsidRPr="00357A15">
        <w:t>Bhutan</w:t>
      </w:r>
      <w:bookmarkEnd w:id="22"/>
    </w:p>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
        <w:gridCol w:w="2227"/>
        <w:gridCol w:w="1350"/>
        <w:gridCol w:w="1620"/>
        <w:gridCol w:w="2700"/>
        <w:gridCol w:w="1440"/>
      </w:tblGrid>
      <w:tr w:rsidR="003E5AEA" w:rsidRPr="003E5AEA" w14:paraId="1B852CCD" w14:textId="77777777" w:rsidTr="00EC0953">
        <w:tc>
          <w:tcPr>
            <w:tcW w:w="378" w:type="dxa"/>
            <w:shd w:val="clear" w:color="auto" w:fill="D9D9D9" w:themeFill="background1" w:themeFillShade="D9"/>
          </w:tcPr>
          <w:p w14:paraId="1B852CC7" w14:textId="77777777" w:rsidR="003E5AEA" w:rsidRPr="003E5AEA" w:rsidRDefault="003E5AEA" w:rsidP="003E5AEA">
            <w:pPr>
              <w:tabs>
                <w:tab w:val="left" w:pos="794"/>
                <w:tab w:val="left" w:pos="1191"/>
                <w:tab w:val="left" w:pos="1588"/>
                <w:tab w:val="left" w:pos="1985"/>
              </w:tabs>
              <w:jc w:val="both"/>
              <w:rPr>
                <w:b/>
                <w:bCs/>
              </w:rPr>
            </w:pPr>
          </w:p>
        </w:tc>
        <w:tc>
          <w:tcPr>
            <w:tcW w:w="2227" w:type="dxa"/>
            <w:shd w:val="clear" w:color="auto" w:fill="D9D9D9" w:themeFill="background1" w:themeFillShade="D9"/>
          </w:tcPr>
          <w:p w14:paraId="1B852CC8" w14:textId="77777777" w:rsidR="003E5AEA" w:rsidRPr="003E5AEA" w:rsidRDefault="003E5AEA" w:rsidP="003E5AEA">
            <w:pPr>
              <w:tabs>
                <w:tab w:val="left" w:pos="794"/>
                <w:tab w:val="left" w:pos="1191"/>
                <w:tab w:val="left" w:pos="1588"/>
                <w:tab w:val="left" w:pos="1985"/>
              </w:tabs>
              <w:rPr>
                <w:b/>
                <w:bCs/>
              </w:rPr>
            </w:pPr>
            <w:r w:rsidRPr="003E5AEA">
              <w:rPr>
                <w:b/>
                <w:bCs/>
              </w:rPr>
              <w:t>Service</w:t>
            </w:r>
          </w:p>
        </w:tc>
        <w:tc>
          <w:tcPr>
            <w:tcW w:w="1350" w:type="dxa"/>
            <w:shd w:val="clear" w:color="auto" w:fill="D9D9D9" w:themeFill="background1" w:themeFillShade="D9"/>
          </w:tcPr>
          <w:p w14:paraId="1B852CC9" w14:textId="498E6A54" w:rsidR="003E5AEA" w:rsidRPr="003E5AEA" w:rsidRDefault="003E5AEA" w:rsidP="003E5AEA">
            <w:pPr>
              <w:tabs>
                <w:tab w:val="left" w:pos="794"/>
                <w:tab w:val="left" w:pos="1191"/>
                <w:tab w:val="left" w:pos="1588"/>
                <w:tab w:val="left" w:pos="1985"/>
              </w:tabs>
              <w:rPr>
                <w:b/>
                <w:bCs/>
              </w:rPr>
            </w:pPr>
            <w:r>
              <w:rPr>
                <w:rFonts w:eastAsiaTheme="minorEastAsia"/>
                <w:b/>
                <w:bCs/>
                <w:lang w:eastAsia="zh-CN" w:bidi="th-TH"/>
              </w:rPr>
              <w:t>F</w:t>
            </w:r>
            <w:r w:rsidRPr="003E5AEA">
              <w:rPr>
                <w:rFonts w:eastAsiaTheme="minorEastAsia"/>
                <w:b/>
                <w:bCs/>
                <w:lang w:eastAsia="zh-CN" w:bidi="th-TH"/>
              </w:rPr>
              <w:t xml:space="preserve">requency </w:t>
            </w:r>
            <w:r>
              <w:rPr>
                <w:rFonts w:eastAsiaTheme="minorEastAsia"/>
                <w:b/>
                <w:bCs/>
                <w:lang w:eastAsia="zh-CN" w:bidi="th-TH"/>
              </w:rPr>
              <w:t>range</w:t>
            </w:r>
            <w:r w:rsidRPr="003E5AEA">
              <w:rPr>
                <w:rFonts w:eastAsiaTheme="minorEastAsia"/>
                <w:b/>
                <w:bCs/>
                <w:lang w:eastAsia="zh-CN" w:bidi="th-TH"/>
              </w:rPr>
              <w:t xml:space="preserve"> </w:t>
            </w:r>
          </w:p>
        </w:tc>
        <w:tc>
          <w:tcPr>
            <w:tcW w:w="1620" w:type="dxa"/>
            <w:shd w:val="clear" w:color="auto" w:fill="D9D9D9" w:themeFill="background1" w:themeFillShade="D9"/>
          </w:tcPr>
          <w:p w14:paraId="1B852CCA" w14:textId="77777777" w:rsidR="003E5AEA" w:rsidRPr="003E5AEA" w:rsidRDefault="003E5AEA" w:rsidP="003E5AEA">
            <w:pPr>
              <w:tabs>
                <w:tab w:val="left" w:pos="794"/>
                <w:tab w:val="left" w:pos="1191"/>
                <w:tab w:val="left" w:pos="1588"/>
                <w:tab w:val="left" w:pos="1985"/>
              </w:tabs>
              <w:rPr>
                <w:b/>
                <w:bCs/>
              </w:rPr>
            </w:pPr>
            <w:r w:rsidRPr="003E5AEA">
              <w:rPr>
                <w:b/>
                <w:bCs/>
              </w:rPr>
              <w:t>Current applications or plans</w:t>
            </w:r>
          </w:p>
        </w:tc>
        <w:tc>
          <w:tcPr>
            <w:tcW w:w="2700" w:type="dxa"/>
            <w:shd w:val="clear" w:color="auto" w:fill="D9D9D9" w:themeFill="background1" w:themeFillShade="D9"/>
          </w:tcPr>
          <w:p w14:paraId="1B852CCB" w14:textId="77777777" w:rsidR="003E5AEA" w:rsidRPr="003E5AEA" w:rsidRDefault="003E5AEA" w:rsidP="003E5AEA">
            <w:pPr>
              <w:tabs>
                <w:tab w:val="left" w:pos="794"/>
                <w:tab w:val="left" w:pos="1191"/>
                <w:tab w:val="left" w:pos="1588"/>
                <w:tab w:val="left" w:pos="1985"/>
              </w:tabs>
              <w:rPr>
                <w:b/>
                <w:bCs/>
              </w:rPr>
            </w:pPr>
            <w:r w:rsidRPr="003E5AEA">
              <w:rPr>
                <w:b/>
                <w:bCs/>
              </w:rPr>
              <w:t xml:space="preserve">Protection requirement </w:t>
            </w:r>
          </w:p>
        </w:tc>
        <w:tc>
          <w:tcPr>
            <w:tcW w:w="1440" w:type="dxa"/>
            <w:shd w:val="clear" w:color="auto" w:fill="D9D9D9" w:themeFill="background1" w:themeFillShade="D9"/>
          </w:tcPr>
          <w:p w14:paraId="1B852CCC" w14:textId="77777777" w:rsidR="003E5AEA" w:rsidRPr="003E5AEA" w:rsidRDefault="003E5AEA" w:rsidP="003E5AEA">
            <w:pPr>
              <w:tabs>
                <w:tab w:val="left" w:pos="794"/>
                <w:tab w:val="left" w:pos="1191"/>
                <w:tab w:val="left" w:pos="1588"/>
                <w:tab w:val="left" w:pos="1985"/>
              </w:tabs>
              <w:rPr>
                <w:b/>
                <w:bCs/>
              </w:rPr>
            </w:pPr>
            <w:r w:rsidRPr="003E5AEA">
              <w:rPr>
                <w:b/>
                <w:bCs/>
              </w:rPr>
              <w:t>Contact point (optional)</w:t>
            </w:r>
          </w:p>
        </w:tc>
      </w:tr>
      <w:tr w:rsidR="008861A6" w:rsidRPr="003E5AEA" w14:paraId="1B852CD4" w14:textId="77777777" w:rsidTr="00EC0953">
        <w:tc>
          <w:tcPr>
            <w:tcW w:w="378" w:type="dxa"/>
          </w:tcPr>
          <w:p w14:paraId="1B852CCE" w14:textId="77777777" w:rsidR="008861A6" w:rsidRPr="003E5AEA" w:rsidRDefault="008861A6" w:rsidP="00777352">
            <w:pPr>
              <w:tabs>
                <w:tab w:val="left" w:pos="794"/>
                <w:tab w:val="left" w:pos="1191"/>
                <w:tab w:val="left" w:pos="1588"/>
                <w:tab w:val="left" w:pos="1985"/>
              </w:tabs>
              <w:jc w:val="both"/>
            </w:pPr>
            <w:r w:rsidRPr="003E5AEA">
              <w:t>1</w:t>
            </w:r>
          </w:p>
        </w:tc>
        <w:tc>
          <w:tcPr>
            <w:tcW w:w="2227" w:type="dxa"/>
          </w:tcPr>
          <w:p w14:paraId="1B852CCF" w14:textId="77777777" w:rsidR="008861A6" w:rsidRPr="003E5AEA" w:rsidRDefault="008861A6" w:rsidP="00A22289">
            <w:pPr>
              <w:tabs>
                <w:tab w:val="left" w:pos="794"/>
                <w:tab w:val="left" w:pos="1191"/>
                <w:tab w:val="left" w:pos="1588"/>
                <w:tab w:val="left" w:pos="1985"/>
              </w:tabs>
            </w:pPr>
            <w:r w:rsidRPr="003E5AEA">
              <w:t>N/A</w:t>
            </w:r>
          </w:p>
        </w:tc>
        <w:tc>
          <w:tcPr>
            <w:tcW w:w="1350" w:type="dxa"/>
          </w:tcPr>
          <w:p w14:paraId="1B852CD0" w14:textId="77777777" w:rsidR="008861A6" w:rsidRPr="003E5AEA" w:rsidRDefault="008861A6" w:rsidP="00A22289">
            <w:pPr>
              <w:tabs>
                <w:tab w:val="left" w:pos="794"/>
                <w:tab w:val="left" w:pos="1191"/>
                <w:tab w:val="left" w:pos="1588"/>
                <w:tab w:val="left" w:pos="1985"/>
              </w:tabs>
            </w:pPr>
            <w:r w:rsidRPr="003E5AEA">
              <w:t>N/A</w:t>
            </w:r>
          </w:p>
        </w:tc>
        <w:tc>
          <w:tcPr>
            <w:tcW w:w="1620" w:type="dxa"/>
          </w:tcPr>
          <w:p w14:paraId="1B852CD1" w14:textId="77777777" w:rsidR="008861A6" w:rsidRPr="003E5AEA" w:rsidRDefault="008861A6" w:rsidP="00A22289">
            <w:pPr>
              <w:tabs>
                <w:tab w:val="left" w:pos="794"/>
                <w:tab w:val="left" w:pos="1191"/>
                <w:tab w:val="left" w:pos="1588"/>
                <w:tab w:val="left" w:pos="1985"/>
              </w:tabs>
            </w:pPr>
            <w:r w:rsidRPr="003E5AEA">
              <w:t>N/A</w:t>
            </w:r>
          </w:p>
        </w:tc>
        <w:tc>
          <w:tcPr>
            <w:tcW w:w="2700" w:type="dxa"/>
          </w:tcPr>
          <w:p w14:paraId="1B852CD2" w14:textId="77777777" w:rsidR="008861A6" w:rsidRPr="003E5AEA" w:rsidRDefault="008861A6" w:rsidP="00A22289">
            <w:pPr>
              <w:tabs>
                <w:tab w:val="left" w:pos="794"/>
                <w:tab w:val="left" w:pos="1191"/>
                <w:tab w:val="left" w:pos="1588"/>
                <w:tab w:val="left" w:pos="1985"/>
              </w:tabs>
            </w:pPr>
            <w:r w:rsidRPr="003E5AEA">
              <w:t>N/A</w:t>
            </w:r>
          </w:p>
        </w:tc>
        <w:tc>
          <w:tcPr>
            <w:tcW w:w="1440" w:type="dxa"/>
          </w:tcPr>
          <w:p w14:paraId="1B852CD3" w14:textId="77777777" w:rsidR="008861A6" w:rsidRPr="003E5AEA" w:rsidRDefault="008861A6" w:rsidP="00A22289">
            <w:pPr>
              <w:tabs>
                <w:tab w:val="left" w:pos="794"/>
                <w:tab w:val="left" w:pos="1191"/>
                <w:tab w:val="left" w:pos="1588"/>
                <w:tab w:val="left" w:pos="1985"/>
              </w:tabs>
            </w:pPr>
            <w:r w:rsidRPr="003E5AEA">
              <w:t>N/A</w:t>
            </w:r>
          </w:p>
        </w:tc>
      </w:tr>
    </w:tbl>
    <w:p w14:paraId="721C872A" w14:textId="35EDC3A8" w:rsidR="00880597" w:rsidRDefault="00880597">
      <w:pPr>
        <w:rPr>
          <w:rFonts w:eastAsia="MS Mincho"/>
          <w:b/>
          <w:bCs/>
          <w:lang w:val="en-GB" w:eastAsia="ja-JP" w:bidi="th-TH"/>
        </w:rPr>
      </w:pPr>
      <w:bookmarkStart w:id="23" w:name="_Toc414627229"/>
    </w:p>
    <w:p w14:paraId="3AB24231" w14:textId="7CE5F6C8" w:rsidR="00083B86" w:rsidRPr="00357A15" w:rsidRDefault="00083B86" w:rsidP="00357A15">
      <w:pPr>
        <w:pStyle w:val="Header2"/>
        <w:tabs>
          <w:tab w:val="clear" w:pos="1134"/>
          <w:tab w:val="left" w:pos="720"/>
        </w:tabs>
        <w:ind w:hanging="8087"/>
      </w:pPr>
      <w:r w:rsidRPr="00357A15">
        <w:t>Cambodia (Kingdom of)</w:t>
      </w:r>
    </w:p>
    <w:tbl>
      <w:tblPr>
        <w:tblStyle w:val="TableGrid"/>
        <w:tblW w:w="9715" w:type="dxa"/>
        <w:tblLook w:val="04A0" w:firstRow="1" w:lastRow="0" w:firstColumn="1" w:lastColumn="0" w:noHBand="0" w:noVBand="1"/>
      </w:tblPr>
      <w:tblGrid>
        <w:gridCol w:w="354"/>
        <w:gridCol w:w="1891"/>
        <w:gridCol w:w="1350"/>
        <w:gridCol w:w="1704"/>
        <w:gridCol w:w="1496"/>
        <w:gridCol w:w="2920"/>
      </w:tblGrid>
      <w:tr w:rsidR="003E5AEA" w:rsidRPr="003E5AEA" w14:paraId="37D0AE47" w14:textId="77777777" w:rsidTr="0034009A">
        <w:trPr>
          <w:trHeight w:val="940"/>
        </w:trPr>
        <w:tc>
          <w:tcPr>
            <w:tcW w:w="3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5BA286" w14:textId="77777777" w:rsidR="003E5AEA" w:rsidRPr="003E5AEA" w:rsidRDefault="003E5AEA" w:rsidP="003E5AEA">
            <w:pPr>
              <w:jc w:val="center"/>
              <w:rPr>
                <w:b/>
                <w:bCs/>
              </w:rPr>
            </w:pPr>
          </w:p>
        </w:tc>
        <w:tc>
          <w:tcPr>
            <w:tcW w:w="18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76D16F" w14:textId="77777777" w:rsidR="003E5AEA" w:rsidRPr="003E5AEA" w:rsidRDefault="003E5AEA" w:rsidP="003E5AEA">
            <w:pPr>
              <w:tabs>
                <w:tab w:val="left" w:pos="794"/>
                <w:tab w:val="left" w:pos="1191"/>
                <w:tab w:val="left" w:pos="1588"/>
                <w:tab w:val="left" w:pos="1985"/>
              </w:tabs>
              <w:rPr>
                <w:b/>
                <w:bCs/>
              </w:rPr>
            </w:pPr>
            <w:r w:rsidRPr="003E5AEA">
              <w:rPr>
                <w:b/>
                <w:bCs/>
              </w:rPr>
              <w:t>Service</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4D789A" w14:textId="605D5148" w:rsidR="003E5AEA" w:rsidRPr="003E5AEA" w:rsidRDefault="003E5AEA" w:rsidP="003E5AEA">
            <w:pPr>
              <w:tabs>
                <w:tab w:val="left" w:pos="794"/>
                <w:tab w:val="left" w:pos="1191"/>
                <w:tab w:val="left" w:pos="1588"/>
                <w:tab w:val="left" w:pos="1985"/>
              </w:tabs>
              <w:rPr>
                <w:b/>
                <w:bCs/>
              </w:rPr>
            </w:pPr>
            <w:r>
              <w:rPr>
                <w:rFonts w:eastAsiaTheme="minorEastAsia"/>
                <w:b/>
                <w:bCs/>
                <w:lang w:eastAsia="zh-CN" w:bidi="th-TH"/>
              </w:rPr>
              <w:t>F</w:t>
            </w:r>
            <w:r w:rsidRPr="003E5AEA">
              <w:rPr>
                <w:rFonts w:eastAsiaTheme="minorEastAsia"/>
                <w:b/>
                <w:bCs/>
                <w:lang w:eastAsia="zh-CN" w:bidi="th-TH"/>
              </w:rPr>
              <w:t xml:space="preserve">requency </w:t>
            </w:r>
            <w:r>
              <w:rPr>
                <w:rFonts w:eastAsiaTheme="minorEastAsia"/>
                <w:b/>
                <w:bCs/>
                <w:lang w:eastAsia="zh-CN" w:bidi="th-TH"/>
              </w:rPr>
              <w:t>range</w:t>
            </w:r>
            <w:r w:rsidRPr="003E5AEA">
              <w:rPr>
                <w:rFonts w:eastAsiaTheme="minorEastAsia"/>
                <w:b/>
                <w:bCs/>
                <w:lang w:eastAsia="zh-CN" w:bidi="th-TH"/>
              </w:rPr>
              <w:t xml:space="preserve"> </w:t>
            </w:r>
          </w:p>
        </w:tc>
        <w:tc>
          <w:tcPr>
            <w:tcW w:w="1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18675E" w14:textId="77777777" w:rsidR="003E5AEA" w:rsidRPr="003E5AEA" w:rsidRDefault="003E5AEA" w:rsidP="003E5AEA">
            <w:pPr>
              <w:tabs>
                <w:tab w:val="left" w:pos="794"/>
                <w:tab w:val="left" w:pos="1191"/>
                <w:tab w:val="left" w:pos="1588"/>
                <w:tab w:val="left" w:pos="1985"/>
              </w:tabs>
              <w:rPr>
                <w:b/>
                <w:bCs/>
              </w:rPr>
            </w:pPr>
            <w:r w:rsidRPr="003E5AEA">
              <w:rPr>
                <w:b/>
                <w:bCs/>
              </w:rPr>
              <w:t>Current applications or plans</w:t>
            </w:r>
          </w:p>
        </w:tc>
        <w:tc>
          <w:tcPr>
            <w:tcW w:w="14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423632" w14:textId="77777777" w:rsidR="003E5AEA" w:rsidRPr="003E5AEA" w:rsidRDefault="003E5AEA" w:rsidP="003E5AEA">
            <w:pPr>
              <w:tabs>
                <w:tab w:val="left" w:pos="794"/>
                <w:tab w:val="left" w:pos="1191"/>
                <w:tab w:val="left" w:pos="1588"/>
                <w:tab w:val="left" w:pos="1985"/>
              </w:tabs>
              <w:rPr>
                <w:b/>
                <w:bCs/>
              </w:rPr>
            </w:pPr>
            <w:r w:rsidRPr="003E5AEA">
              <w:rPr>
                <w:b/>
                <w:bCs/>
              </w:rPr>
              <w:t>Protection requirement</w:t>
            </w:r>
          </w:p>
        </w:tc>
        <w:tc>
          <w:tcPr>
            <w:tcW w:w="2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260D14" w14:textId="77777777" w:rsidR="003E5AEA" w:rsidRPr="003E5AEA" w:rsidRDefault="003E5AEA" w:rsidP="003E5AEA">
            <w:pPr>
              <w:tabs>
                <w:tab w:val="left" w:pos="794"/>
                <w:tab w:val="left" w:pos="1191"/>
                <w:tab w:val="left" w:pos="1588"/>
                <w:tab w:val="left" w:pos="1985"/>
              </w:tabs>
              <w:rPr>
                <w:b/>
                <w:bCs/>
              </w:rPr>
            </w:pPr>
            <w:r w:rsidRPr="003E5AEA">
              <w:rPr>
                <w:b/>
                <w:bCs/>
              </w:rPr>
              <w:t>Contact point (optional)</w:t>
            </w:r>
          </w:p>
        </w:tc>
      </w:tr>
      <w:tr w:rsidR="0034009A" w:rsidRPr="003E5AEA" w14:paraId="002D5FB3" w14:textId="77777777" w:rsidTr="0034009A">
        <w:trPr>
          <w:trHeight w:val="320"/>
        </w:trPr>
        <w:tc>
          <w:tcPr>
            <w:tcW w:w="354" w:type="dxa"/>
            <w:tcBorders>
              <w:top w:val="single" w:sz="4" w:space="0" w:color="auto"/>
              <w:left w:val="single" w:sz="4" w:space="0" w:color="auto"/>
              <w:bottom w:val="single" w:sz="4" w:space="0" w:color="auto"/>
              <w:right w:val="single" w:sz="4" w:space="0" w:color="auto"/>
            </w:tcBorders>
            <w:vAlign w:val="center"/>
            <w:hideMark/>
          </w:tcPr>
          <w:p w14:paraId="5BBAB6ED" w14:textId="77777777" w:rsidR="0034009A" w:rsidRPr="003E5AEA" w:rsidRDefault="0034009A" w:rsidP="0034009A">
            <w:pPr>
              <w:tabs>
                <w:tab w:val="left" w:pos="794"/>
                <w:tab w:val="left" w:pos="1191"/>
                <w:tab w:val="left" w:pos="1588"/>
                <w:tab w:val="left" w:pos="1985"/>
              </w:tabs>
            </w:pPr>
            <w:r w:rsidRPr="003E5AEA">
              <w:t>1</w:t>
            </w:r>
          </w:p>
        </w:tc>
        <w:tc>
          <w:tcPr>
            <w:tcW w:w="1891" w:type="dxa"/>
            <w:tcBorders>
              <w:top w:val="single" w:sz="4" w:space="0" w:color="auto"/>
              <w:left w:val="single" w:sz="4" w:space="0" w:color="auto"/>
              <w:bottom w:val="single" w:sz="4" w:space="0" w:color="auto"/>
              <w:right w:val="single" w:sz="4" w:space="0" w:color="auto"/>
            </w:tcBorders>
            <w:vAlign w:val="center"/>
            <w:hideMark/>
          </w:tcPr>
          <w:p w14:paraId="250899D6" w14:textId="1CAA726B" w:rsidR="0034009A" w:rsidRPr="003E5AEA" w:rsidRDefault="0034009A" w:rsidP="0034009A">
            <w:pPr>
              <w:tabs>
                <w:tab w:val="left" w:pos="794"/>
                <w:tab w:val="left" w:pos="1191"/>
                <w:tab w:val="left" w:pos="1588"/>
                <w:tab w:val="left" w:pos="1985"/>
              </w:tabs>
            </w:pPr>
            <w:r w:rsidRPr="003E5AEA">
              <w:t>FIXED-SATELLITE (Earth-to-space)</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E8C665E" w14:textId="51F428BE" w:rsidR="0034009A" w:rsidRPr="003E5AEA" w:rsidRDefault="0034009A" w:rsidP="0034009A">
            <w:pPr>
              <w:tabs>
                <w:tab w:val="left" w:pos="794"/>
                <w:tab w:val="left" w:pos="1191"/>
                <w:tab w:val="left" w:pos="1588"/>
                <w:tab w:val="left" w:pos="1985"/>
              </w:tabs>
            </w:pPr>
            <w:r w:rsidRPr="003E5AEA">
              <w:t>13.75-14 GHz</w:t>
            </w:r>
          </w:p>
          <w:p w14:paraId="34CD16B0" w14:textId="77777777" w:rsidR="0034009A" w:rsidRPr="003E5AEA" w:rsidRDefault="0034009A" w:rsidP="0034009A">
            <w:pPr>
              <w:tabs>
                <w:tab w:val="left" w:pos="794"/>
                <w:tab w:val="left" w:pos="1191"/>
                <w:tab w:val="left" w:pos="1588"/>
                <w:tab w:val="left" w:pos="1985"/>
              </w:tabs>
            </w:pPr>
          </w:p>
        </w:tc>
        <w:tc>
          <w:tcPr>
            <w:tcW w:w="1704" w:type="dxa"/>
            <w:tcBorders>
              <w:top w:val="single" w:sz="4" w:space="0" w:color="auto"/>
              <w:left w:val="single" w:sz="4" w:space="0" w:color="auto"/>
              <w:bottom w:val="single" w:sz="4" w:space="0" w:color="auto"/>
              <w:right w:val="single" w:sz="4" w:space="0" w:color="auto"/>
            </w:tcBorders>
            <w:vAlign w:val="center"/>
            <w:hideMark/>
          </w:tcPr>
          <w:p w14:paraId="70F9E4D7" w14:textId="1ECBF1DE" w:rsidR="0034009A" w:rsidRPr="003E5AEA" w:rsidRDefault="0034009A" w:rsidP="0034009A">
            <w:pPr>
              <w:tabs>
                <w:tab w:val="left" w:pos="794"/>
                <w:tab w:val="left" w:pos="1191"/>
                <w:tab w:val="left" w:pos="1588"/>
                <w:tab w:val="left" w:pos="1985"/>
              </w:tabs>
            </w:pPr>
            <w:r w:rsidRPr="003E5AEA">
              <w:t>Plan use</w:t>
            </w:r>
          </w:p>
          <w:p w14:paraId="10CEB9DE" w14:textId="3DCCEDBD" w:rsidR="0034009A" w:rsidRPr="003E5AEA" w:rsidRDefault="0034009A" w:rsidP="0034009A">
            <w:pPr>
              <w:tabs>
                <w:tab w:val="left" w:pos="794"/>
                <w:tab w:val="left" w:pos="1191"/>
                <w:tab w:val="left" w:pos="1588"/>
                <w:tab w:val="left" w:pos="1985"/>
              </w:tabs>
            </w:pPr>
            <w:r w:rsidRPr="003E5AEA">
              <w:t> </w:t>
            </w:r>
          </w:p>
        </w:tc>
        <w:tc>
          <w:tcPr>
            <w:tcW w:w="1496" w:type="dxa"/>
            <w:tcBorders>
              <w:top w:val="single" w:sz="4" w:space="0" w:color="auto"/>
              <w:left w:val="single" w:sz="4" w:space="0" w:color="auto"/>
              <w:bottom w:val="single" w:sz="4" w:space="0" w:color="auto"/>
              <w:right w:val="single" w:sz="4" w:space="0" w:color="auto"/>
            </w:tcBorders>
            <w:vAlign w:val="center"/>
            <w:hideMark/>
          </w:tcPr>
          <w:p w14:paraId="65BD39DC" w14:textId="77777777" w:rsidR="0034009A" w:rsidRPr="003E5AEA" w:rsidRDefault="0034009A" w:rsidP="0034009A">
            <w:pPr>
              <w:tabs>
                <w:tab w:val="left" w:pos="794"/>
                <w:tab w:val="left" w:pos="1191"/>
                <w:tab w:val="left" w:pos="1588"/>
                <w:tab w:val="left" w:pos="1985"/>
              </w:tabs>
            </w:pPr>
          </w:p>
        </w:tc>
        <w:tc>
          <w:tcPr>
            <w:tcW w:w="2920" w:type="dxa"/>
            <w:tcBorders>
              <w:top w:val="single" w:sz="4" w:space="0" w:color="auto"/>
              <w:left w:val="single" w:sz="4" w:space="0" w:color="auto"/>
              <w:bottom w:val="single" w:sz="4" w:space="0" w:color="auto"/>
              <w:right w:val="single" w:sz="4" w:space="0" w:color="auto"/>
            </w:tcBorders>
            <w:vAlign w:val="center"/>
            <w:hideMark/>
          </w:tcPr>
          <w:p w14:paraId="37A4A662" w14:textId="56B99A95" w:rsidR="0034009A" w:rsidRPr="003E5AEA" w:rsidRDefault="0034009A" w:rsidP="0034009A">
            <w:pPr>
              <w:tabs>
                <w:tab w:val="left" w:pos="794"/>
                <w:tab w:val="left" w:pos="1191"/>
                <w:tab w:val="left" w:pos="1588"/>
                <w:tab w:val="left" w:pos="1985"/>
              </w:tabs>
            </w:pPr>
            <w:r w:rsidRPr="003E5AEA">
              <w:t xml:space="preserve">Mr. Ray </w:t>
            </w:r>
            <w:proofErr w:type="spellStart"/>
            <w:r w:rsidRPr="003E5AEA">
              <w:t>Bunthouen</w:t>
            </w:r>
            <w:proofErr w:type="spellEnd"/>
            <w:r w:rsidRPr="003E5AEA">
              <w:br/>
              <w:t xml:space="preserve">Director of Department of Radio Frequency </w:t>
            </w:r>
            <w:r w:rsidR="00357A15" w:rsidRPr="003E5AEA">
              <w:t>Infrastructure</w:t>
            </w:r>
            <w:r w:rsidRPr="003E5AEA">
              <w:t xml:space="preserve"> Management.</w:t>
            </w:r>
          </w:p>
          <w:p w14:paraId="674FEC69" w14:textId="428FC875" w:rsidR="0034009A" w:rsidRPr="003E5AEA" w:rsidRDefault="0034009A" w:rsidP="0034009A">
            <w:pPr>
              <w:tabs>
                <w:tab w:val="left" w:pos="794"/>
                <w:tab w:val="left" w:pos="1191"/>
                <w:tab w:val="left" w:pos="1588"/>
                <w:tab w:val="left" w:pos="1985"/>
              </w:tabs>
            </w:pPr>
            <w:r w:rsidRPr="003E5AEA">
              <w:t>bunthoeun@mptc.gov.kh</w:t>
            </w:r>
          </w:p>
        </w:tc>
      </w:tr>
    </w:tbl>
    <w:p w14:paraId="1742900B" w14:textId="77777777" w:rsidR="00083B86" w:rsidRPr="00357A15" w:rsidRDefault="00083B86" w:rsidP="00357A15">
      <w:pPr>
        <w:pStyle w:val="Header2"/>
        <w:numPr>
          <w:ilvl w:val="0"/>
          <w:numId w:val="0"/>
        </w:numPr>
        <w:tabs>
          <w:tab w:val="clear" w:pos="1134"/>
          <w:tab w:val="left" w:pos="720"/>
        </w:tabs>
        <w:ind w:left="8087"/>
      </w:pPr>
    </w:p>
    <w:p w14:paraId="1B852CD6" w14:textId="6FEB2CB5" w:rsidR="00ED2DE8" w:rsidRPr="00357A15" w:rsidRDefault="00ED2DE8" w:rsidP="00357A15">
      <w:pPr>
        <w:pStyle w:val="Header2"/>
        <w:tabs>
          <w:tab w:val="clear" w:pos="1134"/>
          <w:tab w:val="left" w:pos="720"/>
        </w:tabs>
        <w:ind w:hanging="8087"/>
      </w:pPr>
      <w:r w:rsidRPr="00357A15">
        <w:t>China (People’s Republic of)</w:t>
      </w:r>
      <w:bookmarkEnd w:id="23"/>
    </w:p>
    <w:tbl>
      <w:tblPr>
        <w:tblStyle w:val="TableGrid"/>
        <w:tblW w:w="9805" w:type="dxa"/>
        <w:tblLayout w:type="fixed"/>
        <w:tblLook w:val="04A0" w:firstRow="1" w:lastRow="0" w:firstColumn="1" w:lastColumn="0" w:noHBand="0" w:noVBand="1"/>
      </w:tblPr>
      <w:tblGrid>
        <w:gridCol w:w="378"/>
        <w:gridCol w:w="2227"/>
        <w:gridCol w:w="1350"/>
        <w:gridCol w:w="1620"/>
        <w:gridCol w:w="2700"/>
        <w:gridCol w:w="1530"/>
      </w:tblGrid>
      <w:tr w:rsidR="00EC0953" w:rsidRPr="00EC0953" w14:paraId="1B852CDD" w14:textId="77777777" w:rsidTr="00EC0953">
        <w:tc>
          <w:tcPr>
            <w:tcW w:w="378" w:type="dxa"/>
            <w:shd w:val="clear" w:color="auto" w:fill="D9D9D9" w:themeFill="background1" w:themeFillShade="D9"/>
          </w:tcPr>
          <w:p w14:paraId="1B852CD7" w14:textId="77777777" w:rsidR="00EC0953" w:rsidRPr="00EC0953" w:rsidRDefault="00EC0953" w:rsidP="00EC0953">
            <w:pPr>
              <w:tabs>
                <w:tab w:val="left" w:pos="794"/>
                <w:tab w:val="left" w:pos="1191"/>
                <w:tab w:val="left" w:pos="1588"/>
                <w:tab w:val="left" w:pos="1985"/>
              </w:tabs>
              <w:jc w:val="both"/>
              <w:rPr>
                <w:rFonts w:eastAsiaTheme="minorEastAsia"/>
                <w:b/>
                <w:bCs/>
                <w:lang w:eastAsia="zh-CN" w:bidi="th-TH"/>
              </w:rPr>
            </w:pPr>
          </w:p>
        </w:tc>
        <w:tc>
          <w:tcPr>
            <w:tcW w:w="2227" w:type="dxa"/>
            <w:shd w:val="clear" w:color="auto" w:fill="D9D9D9" w:themeFill="background1" w:themeFillShade="D9"/>
          </w:tcPr>
          <w:p w14:paraId="1B852CD8" w14:textId="77777777" w:rsidR="00EC0953" w:rsidRPr="00EC0953" w:rsidRDefault="00EC0953" w:rsidP="00EC0953">
            <w:pPr>
              <w:tabs>
                <w:tab w:val="left" w:pos="794"/>
                <w:tab w:val="left" w:pos="1191"/>
                <w:tab w:val="left" w:pos="1588"/>
                <w:tab w:val="left" w:pos="1985"/>
              </w:tabs>
              <w:rPr>
                <w:rFonts w:eastAsiaTheme="minorEastAsia"/>
                <w:b/>
                <w:bCs/>
                <w:lang w:eastAsia="zh-CN" w:bidi="th-TH"/>
              </w:rPr>
            </w:pPr>
            <w:r w:rsidRPr="00EC0953">
              <w:rPr>
                <w:b/>
                <w:bCs/>
              </w:rPr>
              <w:t>Service</w:t>
            </w:r>
          </w:p>
        </w:tc>
        <w:tc>
          <w:tcPr>
            <w:tcW w:w="1350" w:type="dxa"/>
            <w:shd w:val="clear" w:color="auto" w:fill="D9D9D9" w:themeFill="background1" w:themeFillShade="D9"/>
          </w:tcPr>
          <w:p w14:paraId="1B852CD9" w14:textId="0584388C" w:rsidR="00EC0953" w:rsidRPr="00EC0953" w:rsidRDefault="00EC0953" w:rsidP="00EC0953">
            <w:pPr>
              <w:tabs>
                <w:tab w:val="left" w:pos="794"/>
                <w:tab w:val="left" w:pos="1191"/>
                <w:tab w:val="left" w:pos="1588"/>
                <w:tab w:val="left" w:pos="1985"/>
              </w:tabs>
              <w:rPr>
                <w:rFonts w:eastAsiaTheme="minorEastAsia"/>
                <w:b/>
                <w:bCs/>
                <w:lang w:eastAsia="zh-CN" w:bidi="th-TH"/>
              </w:rPr>
            </w:pPr>
            <w:r w:rsidRPr="00EC0953">
              <w:rPr>
                <w:rFonts w:eastAsiaTheme="minorEastAsia"/>
                <w:b/>
                <w:bCs/>
                <w:lang w:eastAsia="zh-CN" w:bidi="th-TH"/>
              </w:rPr>
              <w:t xml:space="preserve">Frequency range </w:t>
            </w:r>
          </w:p>
        </w:tc>
        <w:tc>
          <w:tcPr>
            <w:tcW w:w="1620" w:type="dxa"/>
            <w:shd w:val="clear" w:color="auto" w:fill="D9D9D9" w:themeFill="background1" w:themeFillShade="D9"/>
          </w:tcPr>
          <w:p w14:paraId="1B852CDA" w14:textId="77777777" w:rsidR="00EC0953" w:rsidRPr="00EC0953" w:rsidRDefault="00EC0953" w:rsidP="00EC0953">
            <w:pPr>
              <w:tabs>
                <w:tab w:val="left" w:pos="794"/>
                <w:tab w:val="left" w:pos="1191"/>
                <w:tab w:val="left" w:pos="1588"/>
                <w:tab w:val="left" w:pos="1985"/>
              </w:tabs>
              <w:rPr>
                <w:rFonts w:eastAsiaTheme="minorEastAsia"/>
                <w:b/>
                <w:bCs/>
                <w:lang w:eastAsia="zh-CN" w:bidi="th-TH"/>
              </w:rPr>
            </w:pPr>
            <w:r w:rsidRPr="00EC0953">
              <w:rPr>
                <w:rFonts w:eastAsiaTheme="minorEastAsia"/>
                <w:b/>
                <w:bCs/>
                <w:lang w:eastAsia="zh-CN" w:bidi="th-TH"/>
              </w:rPr>
              <w:t>Current applications or plans</w:t>
            </w:r>
          </w:p>
        </w:tc>
        <w:tc>
          <w:tcPr>
            <w:tcW w:w="2700" w:type="dxa"/>
            <w:shd w:val="clear" w:color="auto" w:fill="D9D9D9" w:themeFill="background1" w:themeFillShade="D9"/>
          </w:tcPr>
          <w:p w14:paraId="1B852CDB" w14:textId="77777777" w:rsidR="00EC0953" w:rsidRPr="00EC0953" w:rsidRDefault="00EC0953" w:rsidP="00EC0953">
            <w:pPr>
              <w:tabs>
                <w:tab w:val="left" w:pos="794"/>
                <w:tab w:val="left" w:pos="1191"/>
                <w:tab w:val="left" w:pos="1588"/>
                <w:tab w:val="left" w:pos="1985"/>
              </w:tabs>
              <w:rPr>
                <w:rFonts w:eastAsiaTheme="minorEastAsia"/>
                <w:b/>
                <w:bCs/>
                <w:lang w:eastAsia="zh-CN" w:bidi="th-TH"/>
              </w:rPr>
            </w:pPr>
            <w:r w:rsidRPr="00EC0953">
              <w:rPr>
                <w:rFonts w:eastAsiaTheme="minorEastAsia"/>
                <w:b/>
                <w:bCs/>
                <w:lang w:eastAsia="zh-CN" w:bidi="th-TH"/>
              </w:rPr>
              <w:t xml:space="preserve">Protection requirement </w:t>
            </w:r>
          </w:p>
        </w:tc>
        <w:tc>
          <w:tcPr>
            <w:tcW w:w="1530" w:type="dxa"/>
            <w:shd w:val="clear" w:color="auto" w:fill="D9D9D9" w:themeFill="background1" w:themeFillShade="D9"/>
          </w:tcPr>
          <w:p w14:paraId="1B852CDC" w14:textId="77777777" w:rsidR="00EC0953" w:rsidRPr="00EC0953" w:rsidRDefault="00EC0953" w:rsidP="00EC0953">
            <w:pPr>
              <w:tabs>
                <w:tab w:val="left" w:pos="794"/>
                <w:tab w:val="left" w:pos="1191"/>
                <w:tab w:val="left" w:pos="1588"/>
                <w:tab w:val="left" w:pos="1985"/>
              </w:tabs>
              <w:rPr>
                <w:rFonts w:eastAsiaTheme="minorEastAsia"/>
                <w:b/>
                <w:bCs/>
                <w:lang w:eastAsia="zh-CN" w:bidi="th-TH"/>
              </w:rPr>
            </w:pPr>
            <w:r w:rsidRPr="00EC0953">
              <w:rPr>
                <w:rFonts w:eastAsiaTheme="minorEastAsia"/>
                <w:b/>
                <w:bCs/>
                <w:lang w:eastAsia="zh-CN" w:bidi="th-TH"/>
              </w:rPr>
              <w:t>Contact point (optional)</w:t>
            </w:r>
          </w:p>
        </w:tc>
      </w:tr>
      <w:tr w:rsidR="0034009A" w:rsidRPr="003E5AEA" w14:paraId="1B852CE4" w14:textId="77777777" w:rsidTr="00EC0953">
        <w:tc>
          <w:tcPr>
            <w:tcW w:w="378" w:type="dxa"/>
          </w:tcPr>
          <w:p w14:paraId="1B852CDE" w14:textId="77777777" w:rsidR="0034009A" w:rsidRPr="003E5AEA" w:rsidRDefault="0034009A" w:rsidP="0034009A">
            <w:pPr>
              <w:tabs>
                <w:tab w:val="left" w:pos="794"/>
                <w:tab w:val="left" w:pos="1191"/>
                <w:tab w:val="left" w:pos="1588"/>
                <w:tab w:val="left" w:pos="1985"/>
              </w:tabs>
              <w:jc w:val="both"/>
              <w:rPr>
                <w:rFonts w:eastAsiaTheme="minorEastAsia"/>
                <w:lang w:eastAsia="zh-CN" w:bidi="th-TH"/>
              </w:rPr>
            </w:pPr>
            <w:r w:rsidRPr="003E5AEA">
              <w:rPr>
                <w:rFonts w:eastAsiaTheme="minorEastAsia"/>
                <w:lang w:eastAsia="zh-CN" w:bidi="th-TH"/>
              </w:rPr>
              <w:t>1</w:t>
            </w:r>
          </w:p>
        </w:tc>
        <w:tc>
          <w:tcPr>
            <w:tcW w:w="2227" w:type="dxa"/>
          </w:tcPr>
          <w:p w14:paraId="1B852CDF" w14:textId="110A9A42" w:rsidR="0034009A" w:rsidRPr="003E5AEA" w:rsidRDefault="0034009A" w:rsidP="0034009A">
            <w:pPr>
              <w:tabs>
                <w:tab w:val="left" w:pos="794"/>
                <w:tab w:val="left" w:pos="1191"/>
                <w:tab w:val="left" w:pos="1588"/>
                <w:tab w:val="left" w:pos="1985"/>
              </w:tabs>
              <w:rPr>
                <w:rFonts w:eastAsiaTheme="minorEastAsia"/>
                <w:lang w:eastAsia="zh-CN" w:bidi="th-TH"/>
              </w:rPr>
            </w:pPr>
            <w:proofErr w:type="gramStart"/>
            <w:r w:rsidRPr="003E5AEA">
              <w:rPr>
                <w:rFonts w:eastAsiaTheme="minorEastAsia"/>
                <w:lang w:eastAsia="zh-CN" w:bidi="th-TH"/>
              </w:rPr>
              <w:t>Fixed-satellite</w:t>
            </w:r>
            <w:proofErr w:type="gramEnd"/>
          </w:p>
        </w:tc>
        <w:tc>
          <w:tcPr>
            <w:tcW w:w="1350" w:type="dxa"/>
          </w:tcPr>
          <w:p w14:paraId="1B852CE0" w14:textId="5ECC89D3" w:rsidR="0034009A" w:rsidRPr="003E5AEA" w:rsidRDefault="0034009A" w:rsidP="0034009A">
            <w:pPr>
              <w:tabs>
                <w:tab w:val="left" w:pos="794"/>
                <w:tab w:val="left" w:pos="1191"/>
                <w:tab w:val="left" w:pos="1588"/>
                <w:tab w:val="left" w:pos="1985"/>
              </w:tabs>
              <w:rPr>
                <w:rFonts w:eastAsiaTheme="minorEastAsia"/>
                <w:lang w:eastAsia="zh-CN" w:bidi="th-TH"/>
              </w:rPr>
            </w:pPr>
            <w:r w:rsidRPr="003E5AEA">
              <w:rPr>
                <w:rFonts w:eastAsiaTheme="minorEastAsia"/>
                <w:lang w:eastAsia="zh-CN" w:bidi="th-TH"/>
              </w:rPr>
              <w:t>13.75-14</w:t>
            </w:r>
            <w:r>
              <w:rPr>
                <w:rFonts w:eastAsiaTheme="minorEastAsia"/>
                <w:lang w:eastAsia="zh-CN" w:bidi="th-TH"/>
              </w:rPr>
              <w:t xml:space="preserve"> </w:t>
            </w:r>
            <w:r w:rsidRPr="003E5AEA">
              <w:rPr>
                <w:rFonts w:eastAsiaTheme="minorEastAsia"/>
                <w:lang w:eastAsia="zh-CN" w:bidi="th-TH"/>
              </w:rPr>
              <w:t>GHz</w:t>
            </w:r>
          </w:p>
        </w:tc>
        <w:tc>
          <w:tcPr>
            <w:tcW w:w="1620" w:type="dxa"/>
          </w:tcPr>
          <w:p w14:paraId="1B852CE1" w14:textId="3ED32E68" w:rsidR="0034009A" w:rsidRPr="003E5AEA" w:rsidRDefault="0034009A" w:rsidP="0034009A">
            <w:pPr>
              <w:tabs>
                <w:tab w:val="left" w:pos="794"/>
                <w:tab w:val="left" w:pos="1191"/>
                <w:tab w:val="left" w:pos="1588"/>
                <w:tab w:val="left" w:pos="1985"/>
              </w:tabs>
              <w:rPr>
                <w:rFonts w:eastAsiaTheme="minorEastAsia"/>
                <w:lang w:eastAsia="zh-CN" w:bidi="th-TH"/>
              </w:rPr>
            </w:pPr>
            <w:r w:rsidRPr="003E5AEA">
              <w:rPr>
                <w:rFonts w:eastAsiaTheme="minorEastAsia"/>
                <w:lang w:eastAsia="zh-CN" w:bidi="th-TH"/>
              </w:rPr>
              <w:t>Fixed-satellite service</w:t>
            </w:r>
          </w:p>
        </w:tc>
        <w:tc>
          <w:tcPr>
            <w:tcW w:w="2700" w:type="dxa"/>
          </w:tcPr>
          <w:p w14:paraId="1B852CE2" w14:textId="46A81BE1" w:rsidR="0034009A" w:rsidRPr="003E5AEA" w:rsidRDefault="0034009A" w:rsidP="0034009A">
            <w:pPr>
              <w:tabs>
                <w:tab w:val="left" w:pos="794"/>
                <w:tab w:val="left" w:pos="1191"/>
                <w:tab w:val="left" w:pos="1588"/>
                <w:tab w:val="left" w:pos="1985"/>
              </w:tabs>
              <w:rPr>
                <w:rFonts w:eastAsiaTheme="minorEastAsia"/>
                <w:lang w:eastAsia="zh-CN" w:bidi="th-TH"/>
              </w:rPr>
            </w:pPr>
          </w:p>
        </w:tc>
        <w:tc>
          <w:tcPr>
            <w:tcW w:w="1530" w:type="dxa"/>
          </w:tcPr>
          <w:p w14:paraId="1B852CE3" w14:textId="77777777" w:rsidR="0034009A" w:rsidRPr="003E5AEA" w:rsidRDefault="0034009A" w:rsidP="0034009A">
            <w:pPr>
              <w:tabs>
                <w:tab w:val="left" w:pos="794"/>
                <w:tab w:val="left" w:pos="1191"/>
                <w:tab w:val="left" w:pos="1588"/>
                <w:tab w:val="left" w:pos="1985"/>
              </w:tabs>
              <w:rPr>
                <w:rFonts w:eastAsiaTheme="minorEastAsia"/>
                <w:lang w:eastAsia="zh-CN" w:bidi="th-TH"/>
              </w:rPr>
            </w:pPr>
          </w:p>
        </w:tc>
      </w:tr>
      <w:tr w:rsidR="0034009A" w:rsidRPr="003E5AEA" w14:paraId="1B852CEB" w14:textId="77777777" w:rsidTr="00EC0953">
        <w:tc>
          <w:tcPr>
            <w:tcW w:w="378" w:type="dxa"/>
          </w:tcPr>
          <w:p w14:paraId="1B852CE5" w14:textId="77777777" w:rsidR="0034009A" w:rsidRPr="003E5AEA" w:rsidRDefault="0034009A" w:rsidP="0034009A">
            <w:pPr>
              <w:tabs>
                <w:tab w:val="left" w:pos="794"/>
                <w:tab w:val="left" w:pos="1191"/>
                <w:tab w:val="left" w:pos="1588"/>
                <w:tab w:val="left" w:pos="1985"/>
              </w:tabs>
              <w:jc w:val="both"/>
              <w:rPr>
                <w:rFonts w:eastAsiaTheme="minorEastAsia"/>
                <w:lang w:eastAsia="zh-CN" w:bidi="th-TH"/>
              </w:rPr>
            </w:pPr>
            <w:r w:rsidRPr="003E5AEA">
              <w:rPr>
                <w:rFonts w:eastAsiaTheme="minorEastAsia"/>
                <w:lang w:eastAsia="zh-CN" w:bidi="th-TH"/>
              </w:rPr>
              <w:t>2</w:t>
            </w:r>
          </w:p>
        </w:tc>
        <w:tc>
          <w:tcPr>
            <w:tcW w:w="2227" w:type="dxa"/>
          </w:tcPr>
          <w:p w14:paraId="1B852CE6" w14:textId="375F5893" w:rsidR="0034009A" w:rsidRPr="003E5AEA" w:rsidRDefault="0034009A" w:rsidP="0034009A">
            <w:pPr>
              <w:tabs>
                <w:tab w:val="left" w:pos="794"/>
                <w:tab w:val="left" w:pos="1191"/>
                <w:tab w:val="left" w:pos="1588"/>
                <w:tab w:val="left" w:pos="1985"/>
              </w:tabs>
              <w:rPr>
                <w:rFonts w:eastAsiaTheme="minorEastAsia"/>
                <w:lang w:eastAsia="zh-CN" w:bidi="th-TH"/>
              </w:rPr>
            </w:pPr>
            <w:r w:rsidRPr="003E5AEA">
              <w:rPr>
                <w:rFonts w:eastAsiaTheme="minorEastAsia"/>
                <w:lang w:eastAsia="zh-CN" w:bidi="th-TH"/>
              </w:rPr>
              <w:t>Radiolocation</w:t>
            </w:r>
          </w:p>
        </w:tc>
        <w:tc>
          <w:tcPr>
            <w:tcW w:w="1350" w:type="dxa"/>
          </w:tcPr>
          <w:p w14:paraId="1B852CE7" w14:textId="5E267558" w:rsidR="0034009A" w:rsidRPr="003E5AEA" w:rsidRDefault="0034009A" w:rsidP="0034009A">
            <w:pPr>
              <w:tabs>
                <w:tab w:val="left" w:pos="794"/>
                <w:tab w:val="left" w:pos="1191"/>
                <w:tab w:val="left" w:pos="1588"/>
                <w:tab w:val="left" w:pos="1985"/>
              </w:tabs>
              <w:rPr>
                <w:rFonts w:eastAsiaTheme="minorEastAsia"/>
                <w:lang w:eastAsia="zh-CN" w:bidi="th-TH"/>
              </w:rPr>
            </w:pPr>
            <w:r w:rsidRPr="003E5AEA">
              <w:rPr>
                <w:rFonts w:eastAsiaTheme="minorEastAsia"/>
                <w:lang w:eastAsia="zh-CN" w:bidi="th-TH"/>
              </w:rPr>
              <w:t>13.75-14</w:t>
            </w:r>
            <w:r>
              <w:rPr>
                <w:rFonts w:eastAsiaTheme="minorEastAsia"/>
                <w:lang w:eastAsia="zh-CN" w:bidi="th-TH"/>
              </w:rPr>
              <w:t xml:space="preserve"> </w:t>
            </w:r>
            <w:r w:rsidRPr="003E5AEA">
              <w:rPr>
                <w:rFonts w:eastAsiaTheme="minorEastAsia"/>
                <w:lang w:eastAsia="zh-CN" w:bidi="th-TH"/>
              </w:rPr>
              <w:t>GHz</w:t>
            </w:r>
          </w:p>
        </w:tc>
        <w:tc>
          <w:tcPr>
            <w:tcW w:w="1620" w:type="dxa"/>
          </w:tcPr>
          <w:p w14:paraId="1B852CE8" w14:textId="0470A08A" w:rsidR="0034009A" w:rsidRPr="003E5AEA" w:rsidRDefault="0034009A" w:rsidP="0034009A">
            <w:pPr>
              <w:tabs>
                <w:tab w:val="left" w:pos="794"/>
                <w:tab w:val="left" w:pos="1191"/>
                <w:tab w:val="left" w:pos="1588"/>
                <w:tab w:val="left" w:pos="1985"/>
              </w:tabs>
              <w:rPr>
                <w:rFonts w:eastAsiaTheme="minorEastAsia"/>
                <w:lang w:eastAsia="zh-CN" w:bidi="th-TH"/>
              </w:rPr>
            </w:pPr>
            <w:r w:rsidRPr="003E5AEA">
              <w:rPr>
                <w:rFonts w:eastAsiaTheme="minorEastAsia"/>
                <w:lang w:eastAsia="zh-CN" w:bidi="th-TH"/>
              </w:rPr>
              <w:t>Radiolocation</w:t>
            </w:r>
          </w:p>
        </w:tc>
        <w:tc>
          <w:tcPr>
            <w:tcW w:w="2700" w:type="dxa"/>
          </w:tcPr>
          <w:p w14:paraId="1B852CE9" w14:textId="6FCB935D" w:rsidR="0034009A" w:rsidRPr="003E5AEA" w:rsidRDefault="0034009A" w:rsidP="0034009A">
            <w:pPr>
              <w:tabs>
                <w:tab w:val="left" w:pos="794"/>
              </w:tabs>
              <w:rPr>
                <w:rFonts w:eastAsiaTheme="minorEastAsia"/>
                <w:lang w:eastAsia="zh-CN" w:bidi="th-TH"/>
              </w:rPr>
            </w:pPr>
            <w:r w:rsidRPr="003E5AEA">
              <w:rPr>
                <w:rFonts w:eastAsiaTheme="minorEastAsia"/>
                <w:lang w:eastAsia="zh-CN" w:bidi="th-TH"/>
              </w:rPr>
              <w:t>ITU-R M.1644</w:t>
            </w:r>
          </w:p>
        </w:tc>
        <w:tc>
          <w:tcPr>
            <w:tcW w:w="1530" w:type="dxa"/>
          </w:tcPr>
          <w:p w14:paraId="1B852CEA" w14:textId="77777777" w:rsidR="0034009A" w:rsidRPr="003E5AEA" w:rsidRDefault="0034009A" w:rsidP="0034009A">
            <w:pPr>
              <w:tabs>
                <w:tab w:val="left" w:pos="794"/>
                <w:tab w:val="left" w:pos="1191"/>
                <w:tab w:val="left" w:pos="1588"/>
                <w:tab w:val="left" w:pos="1985"/>
              </w:tabs>
              <w:rPr>
                <w:rFonts w:eastAsiaTheme="minorEastAsia"/>
                <w:lang w:eastAsia="zh-CN" w:bidi="th-TH"/>
              </w:rPr>
            </w:pPr>
          </w:p>
        </w:tc>
      </w:tr>
    </w:tbl>
    <w:p w14:paraId="7AF7E261" w14:textId="77777777" w:rsidR="00466331" w:rsidRDefault="00466331" w:rsidP="00466331">
      <w:pPr>
        <w:pStyle w:val="ListParagraph"/>
        <w:ind w:left="426" w:firstLineChars="0" w:firstLine="0"/>
        <w:jc w:val="both"/>
        <w:rPr>
          <w:lang w:bidi="th-TH"/>
        </w:rPr>
      </w:pPr>
      <w:bookmarkStart w:id="24" w:name="_Toc414627230"/>
    </w:p>
    <w:p w14:paraId="5CBEEEFC" w14:textId="77777777" w:rsidR="00663BA6" w:rsidRDefault="00663BA6" w:rsidP="00466331">
      <w:pPr>
        <w:pStyle w:val="ListParagraph"/>
        <w:ind w:left="426" w:firstLineChars="0" w:firstLine="0"/>
        <w:jc w:val="both"/>
        <w:rPr>
          <w:lang w:bidi="th-TH"/>
        </w:rPr>
      </w:pPr>
    </w:p>
    <w:p w14:paraId="1B852CED" w14:textId="1C2BD747" w:rsidR="00ED2DE8" w:rsidRPr="00357A15" w:rsidRDefault="00ED2DE8" w:rsidP="00357A15">
      <w:pPr>
        <w:pStyle w:val="Header2"/>
        <w:tabs>
          <w:tab w:val="clear" w:pos="1134"/>
          <w:tab w:val="left" w:pos="720"/>
        </w:tabs>
        <w:ind w:hanging="8087"/>
      </w:pPr>
      <w:r w:rsidRPr="00357A15">
        <w:lastRenderedPageBreak/>
        <w:t>Indonesia</w:t>
      </w:r>
      <w:bookmarkEnd w:id="24"/>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
        <w:gridCol w:w="2186"/>
        <w:gridCol w:w="1310"/>
        <w:gridCol w:w="1685"/>
        <w:gridCol w:w="2677"/>
        <w:gridCol w:w="1572"/>
      </w:tblGrid>
      <w:tr w:rsidR="0034009A" w:rsidRPr="00EC0953" w14:paraId="669C4F16" w14:textId="77777777" w:rsidTr="00C26425">
        <w:tc>
          <w:tcPr>
            <w:tcW w:w="375" w:type="dxa"/>
            <w:shd w:val="clear" w:color="auto" w:fill="D9D9D9" w:themeFill="background1" w:themeFillShade="D9"/>
          </w:tcPr>
          <w:p w14:paraId="477D0E98" w14:textId="77777777" w:rsidR="0034009A" w:rsidRPr="00EC0953" w:rsidRDefault="0034009A" w:rsidP="00C26425">
            <w:pPr>
              <w:tabs>
                <w:tab w:val="left" w:pos="794"/>
                <w:tab w:val="left" w:pos="1191"/>
                <w:tab w:val="left" w:pos="1588"/>
                <w:tab w:val="left" w:pos="1985"/>
              </w:tabs>
              <w:overflowPunct w:val="0"/>
              <w:autoSpaceDE w:val="0"/>
              <w:autoSpaceDN w:val="0"/>
              <w:adjustRightInd w:val="0"/>
              <w:textAlignment w:val="baseline"/>
              <w:rPr>
                <w:rFonts w:eastAsia="Times New Roman"/>
                <w:b/>
                <w:bCs/>
                <w:lang w:eastAsia="zh-CN" w:bidi="th-TH"/>
              </w:rPr>
            </w:pPr>
            <w:bookmarkStart w:id="25" w:name="_Toc414627231"/>
          </w:p>
        </w:tc>
        <w:tc>
          <w:tcPr>
            <w:tcW w:w="2186" w:type="dxa"/>
            <w:shd w:val="clear" w:color="auto" w:fill="D9D9D9" w:themeFill="background1" w:themeFillShade="D9"/>
          </w:tcPr>
          <w:p w14:paraId="23A5B629" w14:textId="77777777" w:rsidR="0034009A" w:rsidRPr="00EC0953" w:rsidRDefault="0034009A" w:rsidP="00C26425">
            <w:pPr>
              <w:tabs>
                <w:tab w:val="left" w:pos="794"/>
                <w:tab w:val="left" w:pos="1191"/>
                <w:tab w:val="left" w:pos="1588"/>
                <w:tab w:val="left" w:pos="1985"/>
              </w:tabs>
              <w:overflowPunct w:val="0"/>
              <w:autoSpaceDE w:val="0"/>
              <w:autoSpaceDN w:val="0"/>
              <w:adjustRightInd w:val="0"/>
              <w:textAlignment w:val="baseline"/>
              <w:rPr>
                <w:rFonts w:eastAsia="Times New Roman"/>
                <w:b/>
                <w:bCs/>
                <w:lang w:eastAsia="zh-CN" w:bidi="th-TH"/>
              </w:rPr>
            </w:pPr>
            <w:r w:rsidRPr="00EC0953">
              <w:rPr>
                <w:b/>
                <w:bCs/>
              </w:rPr>
              <w:t>Service</w:t>
            </w:r>
          </w:p>
        </w:tc>
        <w:tc>
          <w:tcPr>
            <w:tcW w:w="1310" w:type="dxa"/>
            <w:shd w:val="clear" w:color="auto" w:fill="D9D9D9" w:themeFill="background1" w:themeFillShade="D9"/>
          </w:tcPr>
          <w:p w14:paraId="274A0DAD" w14:textId="77777777" w:rsidR="0034009A" w:rsidRPr="00EC0953" w:rsidRDefault="0034009A" w:rsidP="00C26425">
            <w:pPr>
              <w:tabs>
                <w:tab w:val="left" w:pos="794"/>
                <w:tab w:val="left" w:pos="1191"/>
                <w:tab w:val="left" w:pos="1588"/>
                <w:tab w:val="left" w:pos="1985"/>
              </w:tabs>
              <w:overflowPunct w:val="0"/>
              <w:autoSpaceDE w:val="0"/>
              <w:autoSpaceDN w:val="0"/>
              <w:adjustRightInd w:val="0"/>
              <w:textAlignment w:val="baseline"/>
              <w:rPr>
                <w:rFonts w:eastAsia="Times New Roman"/>
                <w:b/>
                <w:bCs/>
                <w:lang w:eastAsia="zh-CN" w:bidi="th-TH"/>
              </w:rPr>
            </w:pPr>
            <w:r w:rsidRPr="00EC0953">
              <w:rPr>
                <w:rFonts w:eastAsiaTheme="minorEastAsia"/>
                <w:b/>
                <w:bCs/>
                <w:lang w:eastAsia="zh-CN" w:bidi="th-TH"/>
              </w:rPr>
              <w:t xml:space="preserve">Frequency range </w:t>
            </w:r>
          </w:p>
        </w:tc>
        <w:tc>
          <w:tcPr>
            <w:tcW w:w="1685" w:type="dxa"/>
            <w:shd w:val="clear" w:color="auto" w:fill="D9D9D9" w:themeFill="background1" w:themeFillShade="D9"/>
          </w:tcPr>
          <w:p w14:paraId="5EFB63F6" w14:textId="77777777" w:rsidR="0034009A" w:rsidRPr="00EC0953" w:rsidRDefault="0034009A" w:rsidP="00C26425">
            <w:pPr>
              <w:tabs>
                <w:tab w:val="left" w:pos="794"/>
                <w:tab w:val="left" w:pos="1191"/>
                <w:tab w:val="left" w:pos="1588"/>
                <w:tab w:val="left" w:pos="1985"/>
              </w:tabs>
              <w:overflowPunct w:val="0"/>
              <w:autoSpaceDE w:val="0"/>
              <w:autoSpaceDN w:val="0"/>
              <w:adjustRightInd w:val="0"/>
              <w:textAlignment w:val="baseline"/>
              <w:rPr>
                <w:rFonts w:eastAsia="Times New Roman"/>
                <w:b/>
                <w:bCs/>
                <w:lang w:eastAsia="zh-CN" w:bidi="th-TH"/>
              </w:rPr>
            </w:pPr>
            <w:r w:rsidRPr="00EC0953">
              <w:rPr>
                <w:rFonts w:eastAsia="Times New Roman"/>
                <w:b/>
                <w:bCs/>
                <w:lang w:eastAsia="zh-CN" w:bidi="th-TH"/>
              </w:rPr>
              <w:t>Current applications or plans</w:t>
            </w:r>
          </w:p>
        </w:tc>
        <w:tc>
          <w:tcPr>
            <w:tcW w:w="2677" w:type="dxa"/>
            <w:shd w:val="clear" w:color="auto" w:fill="D9D9D9" w:themeFill="background1" w:themeFillShade="D9"/>
          </w:tcPr>
          <w:p w14:paraId="6D36C475" w14:textId="77777777" w:rsidR="0034009A" w:rsidRPr="00EC0953" w:rsidRDefault="0034009A" w:rsidP="00C26425">
            <w:pPr>
              <w:tabs>
                <w:tab w:val="left" w:pos="794"/>
                <w:tab w:val="left" w:pos="1191"/>
                <w:tab w:val="left" w:pos="1588"/>
                <w:tab w:val="left" w:pos="1985"/>
              </w:tabs>
              <w:overflowPunct w:val="0"/>
              <w:autoSpaceDE w:val="0"/>
              <w:autoSpaceDN w:val="0"/>
              <w:adjustRightInd w:val="0"/>
              <w:textAlignment w:val="baseline"/>
              <w:rPr>
                <w:rFonts w:eastAsia="Times New Roman"/>
                <w:b/>
                <w:bCs/>
                <w:lang w:eastAsia="zh-CN" w:bidi="th-TH"/>
              </w:rPr>
            </w:pPr>
            <w:r w:rsidRPr="00EC0953">
              <w:rPr>
                <w:rFonts w:eastAsia="Times New Roman"/>
                <w:b/>
                <w:bCs/>
                <w:lang w:eastAsia="zh-CN" w:bidi="th-TH"/>
              </w:rPr>
              <w:t xml:space="preserve">Protection requirement </w:t>
            </w:r>
          </w:p>
        </w:tc>
        <w:tc>
          <w:tcPr>
            <w:tcW w:w="1572" w:type="dxa"/>
            <w:shd w:val="clear" w:color="auto" w:fill="D9D9D9" w:themeFill="background1" w:themeFillShade="D9"/>
          </w:tcPr>
          <w:p w14:paraId="691BB284" w14:textId="77777777" w:rsidR="0034009A" w:rsidRPr="00EC0953" w:rsidRDefault="0034009A" w:rsidP="00C26425">
            <w:pPr>
              <w:tabs>
                <w:tab w:val="left" w:pos="794"/>
                <w:tab w:val="left" w:pos="1191"/>
                <w:tab w:val="left" w:pos="1588"/>
                <w:tab w:val="left" w:pos="1985"/>
              </w:tabs>
              <w:overflowPunct w:val="0"/>
              <w:autoSpaceDE w:val="0"/>
              <w:autoSpaceDN w:val="0"/>
              <w:adjustRightInd w:val="0"/>
              <w:textAlignment w:val="baseline"/>
              <w:rPr>
                <w:rFonts w:eastAsia="Times New Roman"/>
                <w:b/>
                <w:bCs/>
                <w:lang w:eastAsia="zh-CN" w:bidi="th-TH"/>
              </w:rPr>
            </w:pPr>
            <w:r w:rsidRPr="00EC0953">
              <w:rPr>
                <w:rFonts w:eastAsia="Times New Roman"/>
                <w:b/>
                <w:bCs/>
                <w:lang w:eastAsia="zh-CN" w:bidi="th-TH"/>
              </w:rPr>
              <w:t>Contact point (optional)</w:t>
            </w:r>
          </w:p>
        </w:tc>
      </w:tr>
      <w:tr w:rsidR="0034009A" w:rsidRPr="003E5AEA" w14:paraId="3D9E2C91" w14:textId="77777777" w:rsidTr="00C26425">
        <w:tc>
          <w:tcPr>
            <w:tcW w:w="375" w:type="dxa"/>
            <w:shd w:val="clear" w:color="auto" w:fill="auto"/>
          </w:tcPr>
          <w:p w14:paraId="1592F6BB"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imes New Roman"/>
                <w:lang w:eastAsia="zh-CN" w:bidi="th-TH"/>
              </w:rPr>
            </w:pPr>
            <w:r w:rsidRPr="003E5AEA">
              <w:rPr>
                <w:rFonts w:eastAsia="Times New Roman"/>
                <w:lang w:eastAsia="zh-CN" w:bidi="th-TH"/>
              </w:rPr>
              <w:t>1</w:t>
            </w:r>
          </w:p>
        </w:tc>
        <w:tc>
          <w:tcPr>
            <w:tcW w:w="2186" w:type="dxa"/>
            <w:shd w:val="clear" w:color="auto" w:fill="auto"/>
          </w:tcPr>
          <w:p w14:paraId="42102173"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imes New Roman"/>
                <w:lang w:eastAsia="zh-CN" w:bidi="th-TH"/>
              </w:rPr>
            </w:pPr>
            <w:r w:rsidRPr="003E5AEA">
              <w:rPr>
                <w:rFonts w:eastAsia="Times New Roman"/>
                <w:lang w:eastAsia="zh-CN" w:bidi="th-TH"/>
              </w:rPr>
              <w:t xml:space="preserve">FIXED SATELLITE </w:t>
            </w:r>
          </w:p>
        </w:tc>
        <w:tc>
          <w:tcPr>
            <w:tcW w:w="1310" w:type="dxa"/>
            <w:shd w:val="clear" w:color="auto" w:fill="auto"/>
          </w:tcPr>
          <w:p w14:paraId="7FE0177C"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imes New Roman"/>
                <w:lang w:eastAsia="zh-CN" w:bidi="th-TH"/>
              </w:rPr>
            </w:pPr>
            <w:r w:rsidRPr="003E5AEA">
              <w:rPr>
                <w:rFonts w:eastAsia="Times New Roman"/>
                <w:lang w:eastAsia="zh-CN" w:bidi="th-TH"/>
              </w:rPr>
              <w:t>13.75</w:t>
            </w:r>
            <w:r w:rsidRPr="003E5AEA">
              <w:rPr>
                <w:rFonts w:eastAsia="Batang"/>
              </w:rPr>
              <w:t>–</w:t>
            </w:r>
            <w:r w:rsidRPr="003E5AEA">
              <w:rPr>
                <w:rFonts w:eastAsia="Times New Roman"/>
                <w:lang w:eastAsia="zh-CN" w:bidi="th-TH"/>
              </w:rPr>
              <w:t>14 GHz</w:t>
            </w:r>
          </w:p>
        </w:tc>
        <w:tc>
          <w:tcPr>
            <w:tcW w:w="1685" w:type="dxa"/>
            <w:shd w:val="clear" w:color="auto" w:fill="auto"/>
          </w:tcPr>
          <w:p w14:paraId="52F1E0AA"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imes New Roman"/>
                <w:lang w:eastAsia="zh-CN" w:bidi="th-TH"/>
              </w:rPr>
            </w:pPr>
            <w:r w:rsidRPr="003E5AEA">
              <w:rPr>
                <w:rFonts w:eastAsia="Times New Roman"/>
                <w:lang w:eastAsia="zh-CN" w:bidi="th-TH"/>
              </w:rPr>
              <w:t xml:space="preserve">Fixed-satellite service </w:t>
            </w:r>
          </w:p>
        </w:tc>
        <w:tc>
          <w:tcPr>
            <w:tcW w:w="2677" w:type="dxa"/>
            <w:shd w:val="clear" w:color="auto" w:fill="auto"/>
          </w:tcPr>
          <w:p w14:paraId="2444B3E6"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imes New Roman"/>
                <w:lang w:eastAsia="zh-CN" w:bidi="th-TH"/>
              </w:rPr>
            </w:pPr>
            <w:r w:rsidRPr="003E5AEA">
              <w:rPr>
                <w:rFonts w:eastAsia="Times New Roman"/>
                <w:lang w:eastAsia="zh-CN" w:bidi="th-TH"/>
              </w:rPr>
              <w:t>-</w:t>
            </w:r>
          </w:p>
        </w:tc>
        <w:tc>
          <w:tcPr>
            <w:tcW w:w="1572" w:type="dxa"/>
            <w:shd w:val="clear" w:color="auto" w:fill="auto"/>
          </w:tcPr>
          <w:p w14:paraId="7AB645BC"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imes New Roman"/>
                <w:lang w:eastAsia="zh-CN" w:bidi="th-TH"/>
              </w:rPr>
            </w:pPr>
            <w:r w:rsidRPr="003E5AEA">
              <w:rPr>
                <w:rFonts w:eastAsia="Times New Roman"/>
                <w:lang w:eastAsia="zh-CN" w:bidi="th-TH"/>
              </w:rPr>
              <w:t>-</w:t>
            </w:r>
          </w:p>
        </w:tc>
      </w:tr>
    </w:tbl>
    <w:p w14:paraId="6F707E34" w14:textId="77777777" w:rsidR="00EC0953" w:rsidRPr="003E5AEA" w:rsidRDefault="00EC0953">
      <w:pPr>
        <w:rPr>
          <w:rFonts w:eastAsia="MS Mincho"/>
          <w:b/>
          <w:bCs/>
          <w:lang w:val="en-GB" w:eastAsia="ja-JP" w:bidi="th-TH"/>
        </w:rPr>
      </w:pPr>
    </w:p>
    <w:p w14:paraId="1B852D04" w14:textId="33186FC7" w:rsidR="00ED2DE8" w:rsidRPr="00357A15" w:rsidRDefault="00F925E5" w:rsidP="00357A15">
      <w:pPr>
        <w:pStyle w:val="Header2"/>
        <w:tabs>
          <w:tab w:val="clear" w:pos="1134"/>
          <w:tab w:val="left" w:pos="720"/>
        </w:tabs>
        <w:ind w:hanging="8087"/>
      </w:pPr>
      <w:r w:rsidRPr="00357A15">
        <w:t>Iran (Islamic Republic of)</w:t>
      </w:r>
      <w:bookmarkEnd w:id="25"/>
    </w:p>
    <w:tbl>
      <w:tblPr>
        <w:tblStyle w:val="TableGrid"/>
        <w:tblW w:w="9805" w:type="dxa"/>
        <w:tblLayout w:type="fixed"/>
        <w:tblLook w:val="04A0" w:firstRow="1" w:lastRow="0" w:firstColumn="1" w:lastColumn="0" w:noHBand="0" w:noVBand="1"/>
      </w:tblPr>
      <w:tblGrid>
        <w:gridCol w:w="378"/>
        <w:gridCol w:w="2137"/>
        <w:gridCol w:w="1350"/>
        <w:gridCol w:w="1710"/>
        <w:gridCol w:w="2700"/>
        <w:gridCol w:w="1530"/>
      </w:tblGrid>
      <w:tr w:rsidR="00EC0953" w:rsidRPr="00EC0953" w14:paraId="1B852D0B" w14:textId="77777777" w:rsidTr="00EC0953">
        <w:trPr>
          <w:tblHeader/>
        </w:trPr>
        <w:tc>
          <w:tcPr>
            <w:tcW w:w="378" w:type="dxa"/>
            <w:shd w:val="clear" w:color="auto" w:fill="D9D9D9" w:themeFill="background1" w:themeFillShade="D9"/>
          </w:tcPr>
          <w:p w14:paraId="1B852D05" w14:textId="77777777" w:rsidR="00EC0953" w:rsidRPr="00EC0953" w:rsidRDefault="00EC0953" w:rsidP="00EC0953">
            <w:pPr>
              <w:tabs>
                <w:tab w:val="left" w:pos="794"/>
                <w:tab w:val="left" w:pos="1191"/>
                <w:tab w:val="left" w:pos="1588"/>
                <w:tab w:val="left" w:pos="1985"/>
              </w:tabs>
              <w:overflowPunct w:val="0"/>
              <w:autoSpaceDE w:val="0"/>
              <w:autoSpaceDN w:val="0"/>
              <w:adjustRightInd w:val="0"/>
              <w:textAlignment w:val="baseline"/>
              <w:rPr>
                <w:rFonts w:eastAsiaTheme="minorEastAsia"/>
                <w:b/>
                <w:bCs/>
                <w:lang w:eastAsia="zh-CN" w:bidi="th-TH"/>
              </w:rPr>
            </w:pPr>
          </w:p>
        </w:tc>
        <w:tc>
          <w:tcPr>
            <w:tcW w:w="2137" w:type="dxa"/>
            <w:shd w:val="clear" w:color="auto" w:fill="D9D9D9" w:themeFill="background1" w:themeFillShade="D9"/>
          </w:tcPr>
          <w:p w14:paraId="1B852D06" w14:textId="77777777" w:rsidR="00EC0953" w:rsidRPr="00EC0953" w:rsidRDefault="00EC0953" w:rsidP="00EC0953">
            <w:pPr>
              <w:tabs>
                <w:tab w:val="left" w:pos="794"/>
                <w:tab w:val="left" w:pos="1191"/>
                <w:tab w:val="left" w:pos="1588"/>
                <w:tab w:val="left" w:pos="1985"/>
              </w:tabs>
              <w:overflowPunct w:val="0"/>
              <w:autoSpaceDE w:val="0"/>
              <w:autoSpaceDN w:val="0"/>
              <w:adjustRightInd w:val="0"/>
              <w:textAlignment w:val="baseline"/>
              <w:rPr>
                <w:rFonts w:eastAsiaTheme="minorEastAsia"/>
                <w:b/>
                <w:bCs/>
                <w:lang w:eastAsia="zh-CN" w:bidi="th-TH"/>
              </w:rPr>
            </w:pPr>
            <w:r w:rsidRPr="00EC0953">
              <w:rPr>
                <w:b/>
                <w:bCs/>
              </w:rPr>
              <w:t>Service</w:t>
            </w:r>
          </w:p>
        </w:tc>
        <w:tc>
          <w:tcPr>
            <w:tcW w:w="1350" w:type="dxa"/>
            <w:shd w:val="clear" w:color="auto" w:fill="D9D9D9" w:themeFill="background1" w:themeFillShade="D9"/>
          </w:tcPr>
          <w:p w14:paraId="1B852D07" w14:textId="4570D913" w:rsidR="00EC0953" w:rsidRPr="00EC0953" w:rsidRDefault="00EC0953" w:rsidP="00EC0953">
            <w:pPr>
              <w:tabs>
                <w:tab w:val="left" w:pos="794"/>
                <w:tab w:val="left" w:pos="1191"/>
                <w:tab w:val="left" w:pos="1588"/>
                <w:tab w:val="left" w:pos="1985"/>
              </w:tabs>
              <w:overflowPunct w:val="0"/>
              <w:autoSpaceDE w:val="0"/>
              <w:autoSpaceDN w:val="0"/>
              <w:adjustRightInd w:val="0"/>
              <w:textAlignment w:val="baseline"/>
              <w:rPr>
                <w:rFonts w:eastAsiaTheme="minorEastAsia"/>
                <w:b/>
                <w:bCs/>
                <w:lang w:eastAsia="zh-CN" w:bidi="th-TH"/>
              </w:rPr>
            </w:pPr>
            <w:r w:rsidRPr="00EC0953">
              <w:rPr>
                <w:rFonts w:eastAsiaTheme="minorEastAsia"/>
                <w:b/>
                <w:bCs/>
                <w:lang w:eastAsia="zh-CN" w:bidi="th-TH"/>
              </w:rPr>
              <w:t xml:space="preserve">Frequency range </w:t>
            </w:r>
          </w:p>
        </w:tc>
        <w:tc>
          <w:tcPr>
            <w:tcW w:w="1710" w:type="dxa"/>
            <w:shd w:val="clear" w:color="auto" w:fill="D9D9D9" w:themeFill="background1" w:themeFillShade="D9"/>
          </w:tcPr>
          <w:p w14:paraId="1B852D08" w14:textId="77777777" w:rsidR="00EC0953" w:rsidRPr="00EC0953" w:rsidRDefault="00EC0953" w:rsidP="00EC0953">
            <w:pPr>
              <w:tabs>
                <w:tab w:val="left" w:pos="794"/>
                <w:tab w:val="left" w:pos="1191"/>
                <w:tab w:val="left" w:pos="1588"/>
                <w:tab w:val="left" w:pos="1985"/>
              </w:tabs>
              <w:overflowPunct w:val="0"/>
              <w:autoSpaceDE w:val="0"/>
              <w:autoSpaceDN w:val="0"/>
              <w:adjustRightInd w:val="0"/>
              <w:textAlignment w:val="baseline"/>
              <w:rPr>
                <w:rFonts w:eastAsiaTheme="minorEastAsia"/>
                <w:b/>
                <w:bCs/>
                <w:lang w:eastAsia="zh-CN" w:bidi="th-TH"/>
              </w:rPr>
            </w:pPr>
            <w:r w:rsidRPr="00EC0953">
              <w:rPr>
                <w:rFonts w:eastAsiaTheme="minorEastAsia"/>
                <w:b/>
                <w:bCs/>
                <w:lang w:eastAsia="zh-CN" w:bidi="th-TH"/>
              </w:rPr>
              <w:t>Current applications or plans</w:t>
            </w:r>
          </w:p>
        </w:tc>
        <w:tc>
          <w:tcPr>
            <w:tcW w:w="2700" w:type="dxa"/>
            <w:shd w:val="clear" w:color="auto" w:fill="D9D9D9" w:themeFill="background1" w:themeFillShade="D9"/>
          </w:tcPr>
          <w:p w14:paraId="1B852D09" w14:textId="77777777" w:rsidR="00EC0953" w:rsidRPr="00EC0953" w:rsidRDefault="00EC0953" w:rsidP="00EC0953">
            <w:pPr>
              <w:tabs>
                <w:tab w:val="left" w:pos="794"/>
                <w:tab w:val="left" w:pos="1191"/>
                <w:tab w:val="left" w:pos="1588"/>
                <w:tab w:val="left" w:pos="1985"/>
              </w:tabs>
              <w:overflowPunct w:val="0"/>
              <w:autoSpaceDE w:val="0"/>
              <w:autoSpaceDN w:val="0"/>
              <w:adjustRightInd w:val="0"/>
              <w:textAlignment w:val="baseline"/>
              <w:rPr>
                <w:rFonts w:eastAsiaTheme="minorEastAsia"/>
                <w:b/>
                <w:bCs/>
                <w:lang w:eastAsia="zh-CN" w:bidi="th-TH"/>
              </w:rPr>
            </w:pPr>
            <w:r w:rsidRPr="00EC0953">
              <w:rPr>
                <w:rFonts w:eastAsiaTheme="minorEastAsia"/>
                <w:b/>
                <w:bCs/>
                <w:lang w:eastAsia="zh-CN" w:bidi="th-TH"/>
              </w:rPr>
              <w:t xml:space="preserve">Protection requirement </w:t>
            </w:r>
          </w:p>
        </w:tc>
        <w:tc>
          <w:tcPr>
            <w:tcW w:w="1530" w:type="dxa"/>
            <w:shd w:val="clear" w:color="auto" w:fill="D9D9D9" w:themeFill="background1" w:themeFillShade="D9"/>
          </w:tcPr>
          <w:p w14:paraId="1B852D0A" w14:textId="77777777" w:rsidR="00EC0953" w:rsidRPr="00EC0953" w:rsidRDefault="00EC0953" w:rsidP="00EC0953">
            <w:pPr>
              <w:tabs>
                <w:tab w:val="left" w:pos="794"/>
                <w:tab w:val="left" w:pos="1191"/>
                <w:tab w:val="left" w:pos="1588"/>
                <w:tab w:val="left" w:pos="1985"/>
              </w:tabs>
              <w:overflowPunct w:val="0"/>
              <w:autoSpaceDE w:val="0"/>
              <w:autoSpaceDN w:val="0"/>
              <w:adjustRightInd w:val="0"/>
              <w:textAlignment w:val="baseline"/>
              <w:rPr>
                <w:rFonts w:eastAsiaTheme="minorEastAsia"/>
                <w:b/>
                <w:bCs/>
                <w:lang w:eastAsia="zh-CN" w:bidi="th-TH"/>
              </w:rPr>
            </w:pPr>
            <w:r w:rsidRPr="00EC0953">
              <w:rPr>
                <w:rFonts w:eastAsiaTheme="minorEastAsia"/>
                <w:b/>
                <w:bCs/>
                <w:lang w:eastAsia="zh-CN" w:bidi="th-TH"/>
              </w:rPr>
              <w:t>Contact point (optional)</w:t>
            </w:r>
          </w:p>
        </w:tc>
      </w:tr>
      <w:tr w:rsidR="00F925E5" w:rsidRPr="003E5AEA" w14:paraId="1B852D12" w14:textId="77777777" w:rsidTr="00EC0953">
        <w:tc>
          <w:tcPr>
            <w:tcW w:w="378" w:type="dxa"/>
          </w:tcPr>
          <w:p w14:paraId="1B852D0C" w14:textId="77777777" w:rsidR="00F925E5" w:rsidRPr="003E5AEA" w:rsidRDefault="00F925E5" w:rsidP="00A22289">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1</w:t>
            </w:r>
          </w:p>
        </w:tc>
        <w:tc>
          <w:tcPr>
            <w:tcW w:w="2137" w:type="dxa"/>
          </w:tcPr>
          <w:p w14:paraId="1B852D0D" w14:textId="77777777" w:rsidR="00F925E5" w:rsidRPr="003E5AEA" w:rsidRDefault="00F925E5" w:rsidP="00A22289">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FIXED-SATELLITE</w:t>
            </w:r>
          </w:p>
        </w:tc>
        <w:tc>
          <w:tcPr>
            <w:tcW w:w="1350" w:type="dxa"/>
          </w:tcPr>
          <w:p w14:paraId="1B852D0E" w14:textId="77777777" w:rsidR="00F925E5" w:rsidRPr="003E5AEA" w:rsidRDefault="00F925E5" w:rsidP="00A22289">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MS Mincho"/>
                <w:lang w:eastAsia="ja-JP" w:bidi="th-TH"/>
              </w:rPr>
              <w:t>13.75-14 GHz</w:t>
            </w:r>
          </w:p>
        </w:tc>
        <w:tc>
          <w:tcPr>
            <w:tcW w:w="1710" w:type="dxa"/>
          </w:tcPr>
          <w:p w14:paraId="1B852D0F" w14:textId="77777777" w:rsidR="00F925E5" w:rsidRPr="003E5AEA" w:rsidRDefault="00F925E5" w:rsidP="00A22289">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VSAT (Terminals and hubs)</w:t>
            </w:r>
          </w:p>
        </w:tc>
        <w:tc>
          <w:tcPr>
            <w:tcW w:w="2700" w:type="dxa"/>
          </w:tcPr>
          <w:p w14:paraId="1B852D10" w14:textId="77777777" w:rsidR="00F925E5" w:rsidRPr="003E5AEA" w:rsidRDefault="00F925E5" w:rsidP="00A22289">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w:t>
            </w:r>
          </w:p>
        </w:tc>
        <w:tc>
          <w:tcPr>
            <w:tcW w:w="1530" w:type="dxa"/>
          </w:tcPr>
          <w:p w14:paraId="1B852D11" w14:textId="77777777" w:rsidR="00F925E5" w:rsidRPr="003E5AEA" w:rsidRDefault="00F925E5" w:rsidP="00A22289">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w:t>
            </w:r>
          </w:p>
        </w:tc>
      </w:tr>
      <w:tr w:rsidR="00F925E5" w:rsidRPr="003E5AEA" w14:paraId="1B852D19" w14:textId="77777777" w:rsidTr="00EC0953">
        <w:tc>
          <w:tcPr>
            <w:tcW w:w="378" w:type="dxa"/>
          </w:tcPr>
          <w:p w14:paraId="1B852D13" w14:textId="77777777" w:rsidR="00F925E5" w:rsidRPr="003E5AEA" w:rsidRDefault="00F925E5" w:rsidP="00A22289">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2</w:t>
            </w:r>
          </w:p>
        </w:tc>
        <w:tc>
          <w:tcPr>
            <w:tcW w:w="2137" w:type="dxa"/>
          </w:tcPr>
          <w:p w14:paraId="1B852D14" w14:textId="77777777" w:rsidR="00F925E5" w:rsidRPr="003E5AEA" w:rsidRDefault="00F925E5" w:rsidP="00A22289">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FIXED</w:t>
            </w:r>
          </w:p>
        </w:tc>
        <w:tc>
          <w:tcPr>
            <w:tcW w:w="1350" w:type="dxa"/>
          </w:tcPr>
          <w:p w14:paraId="1B852D15" w14:textId="77777777" w:rsidR="00F925E5" w:rsidRPr="003E5AEA" w:rsidRDefault="00F925E5" w:rsidP="00A22289">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MS Mincho"/>
                <w:lang w:eastAsia="ja-JP" w:bidi="th-TH"/>
              </w:rPr>
              <w:t>13.75-14 GHz</w:t>
            </w:r>
          </w:p>
        </w:tc>
        <w:tc>
          <w:tcPr>
            <w:tcW w:w="1710" w:type="dxa"/>
          </w:tcPr>
          <w:p w14:paraId="1B852D16" w14:textId="77777777" w:rsidR="00F925E5" w:rsidRPr="003E5AEA" w:rsidRDefault="00F925E5" w:rsidP="00A22289">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t>Low density point to point links</w:t>
            </w:r>
          </w:p>
        </w:tc>
        <w:tc>
          <w:tcPr>
            <w:tcW w:w="2700" w:type="dxa"/>
          </w:tcPr>
          <w:p w14:paraId="1B852D17" w14:textId="77777777" w:rsidR="00F925E5" w:rsidRPr="003E5AEA" w:rsidRDefault="00F925E5" w:rsidP="00A22289">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w:t>
            </w:r>
          </w:p>
        </w:tc>
        <w:tc>
          <w:tcPr>
            <w:tcW w:w="1530" w:type="dxa"/>
          </w:tcPr>
          <w:p w14:paraId="1B852D18" w14:textId="77777777" w:rsidR="00F925E5" w:rsidRPr="003E5AEA" w:rsidRDefault="00F925E5" w:rsidP="00A22289">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w:t>
            </w:r>
          </w:p>
        </w:tc>
      </w:tr>
      <w:tr w:rsidR="00F925E5" w:rsidRPr="003E5AEA" w14:paraId="1B852D21" w14:textId="77777777" w:rsidTr="00EC0953">
        <w:tc>
          <w:tcPr>
            <w:tcW w:w="378" w:type="dxa"/>
          </w:tcPr>
          <w:p w14:paraId="1B852D1A" w14:textId="77777777" w:rsidR="00F925E5" w:rsidRPr="003E5AEA" w:rsidRDefault="00F925E5" w:rsidP="00A22289">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3</w:t>
            </w:r>
          </w:p>
        </w:tc>
        <w:tc>
          <w:tcPr>
            <w:tcW w:w="2137" w:type="dxa"/>
          </w:tcPr>
          <w:p w14:paraId="1B852D1B" w14:textId="77777777" w:rsidR="00F925E5" w:rsidRPr="003E5AEA" w:rsidRDefault="00F925E5" w:rsidP="00A22289">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SRD (Short Range Device)</w:t>
            </w:r>
          </w:p>
        </w:tc>
        <w:tc>
          <w:tcPr>
            <w:tcW w:w="1350" w:type="dxa"/>
          </w:tcPr>
          <w:p w14:paraId="1B852D1C" w14:textId="77777777" w:rsidR="00F925E5" w:rsidRPr="003E5AEA" w:rsidRDefault="00F925E5" w:rsidP="00A22289">
            <w:pPr>
              <w:tabs>
                <w:tab w:val="left" w:pos="794"/>
                <w:tab w:val="left" w:pos="1191"/>
                <w:tab w:val="left" w:pos="1588"/>
                <w:tab w:val="left" w:pos="1985"/>
              </w:tabs>
              <w:overflowPunct w:val="0"/>
              <w:autoSpaceDE w:val="0"/>
              <w:autoSpaceDN w:val="0"/>
              <w:adjustRightInd w:val="0"/>
              <w:textAlignment w:val="baseline"/>
              <w:rPr>
                <w:rFonts w:eastAsia="MS Mincho"/>
                <w:lang w:eastAsia="ja-JP" w:bidi="th-TH"/>
              </w:rPr>
            </w:pPr>
            <w:r w:rsidRPr="003E5AEA">
              <w:rPr>
                <w:rFonts w:eastAsia="MS Mincho"/>
                <w:lang w:eastAsia="ja-JP" w:bidi="th-TH"/>
              </w:rPr>
              <w:t>13.4-14 GHz</w:t>
            </w:r>
          </w:p>
        </w:tc>
        <w:tc>
          <w:tcPr>
            <w:tcW w:w="1710" w:type="dxa"/>
          </w:tcPr>
          <w:p w14:paraId="1B852D1D" w14:textId="77777777" w:rsidR="00F925E5" w:rsidRPr="003E5AEA" w:rsidRDefault="00F925E5" w:rsidP="00A22289">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Radiodetermination: radar, detection, movement and alert applications</w:t>
            </w:r>
          </w:p>
        </w:tc>
        <w:tc>
          <w:tcPr>
            <w:tcW w:w="2700" w:type="dxa"/>
          </w:tcPr>
          <w:p w14:paraId="1B852D1E" w14:textId="77777777" w:rsidR="00F925E5" w:rsidRPr="003E5AEA" w:rsidRDefault="00F925E5" w:rsidP="00A22289">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 xml:space="preserve">Max. Power: 25mW </w:t>
            </w:r>
            <w:proofErr w:type="spellStart"/>
            <w:r w:rsidRPr="003E5AEA">
              <w:rPr>
                <w:rFonts w:eastAsiaTheme="minorEastAsia"/>
                <w:lang w:eastAsia="zh-CN" w:bidi="th-TH"/>
              </w:rPr>
              <w:t>e.i.r.p</w:t>
            </w:r>
            <w:proofErr w:type="spellEnd"/>
          </w:p>
          <w:p w14:paraId="1B852D1F" w14:textId="77777777" w:rsidR="00F925E5" w:rsidRPr="003E5AEA" w:rsidRDefault="00F925E5" w:rsidP="00A22289">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p>
        </w:tc>
        <w:tc>
          <w:tcPr>
            <w:tcW w:w="1530" w:type="dxa"/>
          </w:tcPr>
          <w:p w14:paraId="1B852D20" w14:textId="77777777" w:rsidR="00F925E5" w:rsidRPr="003E5AEA" w:rsidRDefault="00F925E5" w:rsidP="00A22289">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w:t>
            </w:r>
          </w:p>
        </w:tc>
      </w:tr>
    </w:tbl>
    <w:p w14:paraId="7706AE08" w14:textId="2F052D06" w:rsidR="00FE6BED" w:rsidRDefault="00FE6BED">
      <w:pPr>
        <w:rPr>
          <w:rFonts w:eastAsia="MS Mincho"/>
          <w:b/>
          <w:bCs/>
          <w:lang w:val="en-GB" w:eastAsia="ja-JP" w:bidi="th-TH"/>
        </w:rPr>
      </w:pPr>
      <w:bookmarkStart w:id="26" w:name="_Toc414627232"/>
    </w:p>
    <w:p w14:paraId="1B852D23" w14:textId="7E42511B" w:rsidR="00FC0934" w:rsidRPr="00357A15" w:rsidRDefault="00FC0934" w:rsidP="00357A15">
      <w:pPr>
        <w:pStyle w:val="Header2"/>
        <w:tabs>
          <w:tab w:val="clear" w:pos="1134"/>
          <w:tab w:val="left" w:pos="720"/>
        </w:tabs>
        <w:ind w:hanging="8087"/>
      </w:pPr>
      <w:r w:rsidRPr="00357A15">
        <w:t>Japan</w:t>
      </w:r>
      <w:bookmarkEnd w:id="26"/>
    </w:p>
    <w:tbl>
      <w:tblPr>
        <w:tblStyle w:val="TableGrid"/>
        <w:tblW w:w="9805" w:type="dxa"/>
        <w:tblLayout w:type="fixed"/>
        <w:tblLook w:val="04A0" w:firstRow="1" w:lastRow="0" w:firstColumn="1" w:lastColumn="0" w:noHBand="0" w:noVBand="1"/>
      </w:tblPr>
      <w:tblGrid>
        <w:gridCol w:w="378"/>
        <w:gridCol w:w="2137"/>
        <w:gridCol w:w="1319"/>
        <w:gridCol w:w="1741"/>
        <w:gridCol w:w="2700"/>
        <w:gridCol w:w="1530"/>
      </w:tblGrid>
      <w:tr w:rsidR="00EC0953" w:rsidRPr="00EC0953" w14:paraId="1B852D2A" w14:textId="77777777" w:rsidTr="00EC0953">
        <w:trPr>
          <w:trHeight w:val="576"/>
          <w:tblHeader/>
        </w:trPr>
        <w:tc>
          <w:tcPr>
            <w:tcW w:w="378" w:type="dxa"/>
            <w:shd w:val="clear" w:color="auto" w:fill="D9D9D9" w:themeFill="background1" w:themeFillShade="D9"/>
          </w:tcPr>
          <w:p w14:paraId="1B852D24" w14:textId="77777777" w:rsidR="00EC0953" w:rsidRPr="00EC0953" w:rsidRDefault="00EC0953" w:rsidP="00EC0953">
            <w:pPr>
              <w:tabs>
                <w:tab w:val="left" w:pos="794"/>
                <w:tab w:val="left" w:pos="1191"/>
                <w:tab w:val="left" w:pos="1588"/>
                <w:tab w:val="left" w:pos="1985"/>
              </w:tabs>
              <w:overflowPunct w:val="0"/>
              <w:autoSpaceDE w:val="0"/>
              <w:autoSpaceDN w:val="0"/>
              <w:adjustRightInd w:val="0"/>
              <w:textAlignment w:val="baseline"/>
              <w:rPr>
                <w:rFonts w:eastAsiaTheme="minorEastAsia"/>
                <w:b/>
                <w:bCs/>
                <w:lang w:eastAsia="zh-CN" w:bidi="th-TH"/>
              </w:rPr>
            </w:pPr>
          </w:p>
        </w:tc>
        <w:tc>
          <w:tcPr>
            <w:tcW w:w="2137" w:type="dxa"/>
            <w:shd w:val="clear" w:color="auto" w:fill="D9D9D9" w:themeFill="background1" w:themeFillShade="D9"/>
          </w:tcPr>
          <w:p w14:paraId="1B852D25" w14:textId="77777777" w:rsidR="00EC0953" w:rsidRPr="00EC0953" w:rsidRDefault="00EC0953" w:rsidP="00EC0953">
            <w:pPr>
              <w:tabs>
                <w:tab w:val="left" w:pos="794"/>
                <w:tab w:val="left" w:pos="1191"/>
                <w:tab w:val="left" w:pos="1588"/>
                <w:tab w:val="left" w:pos="1985"/>
              </w:tabs>
              <w:overflowPunct w:val="0"/>
              <w:autoSpaceDE w:val="0"/>
              <w:autoSpaceDN w:val="0"/>
              <w:adjustRightInd w:val="0"/>
              <w:textAlignment w:val="baseline"/>
              <w:rPr>
                <w:rFonts w:eastAsiaTheme="minorEastAsia"/>
                <w:b/>
                <w:bCs/>
                <w:lang w:eastAsia="ja-JP" w:bidi="th-TH"/>
              </w:rPr>
            </w:pPr>
            <w:r w:rsidRPr="00EC0953">
              <w:rPr>
                <w:b/>
                <w:bCs/>
              </w:rPr>
              <w:t>Service</w:t>
            </w:r>
          </w:p>
        </w:tc>
        <w:tc>
          <w:tcPr>
            <w:tcW w:w="1319" w:type="dxa"/>
            <w:shd w:val="clear" w:color="auto" w:fill="D9D9D9" w:themeFill="background1" w:themeFillShade="D9"/>
          </w:tcPr>
          <w:p w14:paraId="1B852D26" w14:textId="6F1A996D" w:rsidR="00EC0953" w:rsidRPr="00EC0953" w:rsidRDefault="00EC0953" w:rsidP="00EC0953">
            <w:pPr>
              <w:tabs>
                <w:tab w:val="left" w:pos="794"/>
                <w:tab w:val="left" w:pos="1191"/>
                <w:tab w:val="left" w:pos="1588"/>
                <w:tab w:val="left" w:pos="1985"/>
              </w:tabs>
              <w:overflowPunct w:val="0"/>
              <w:autoSpaceDE w:val="0"/>
              <w:autoSpaceDN w:val="0"/>
              <w:adjustRightInd w:val="0"/>
              <w:textAlignment w:val="baseline"/>
              <w:rPr>
                <w:rFonts w:eastAsiaTheme="minorEastAsia"/>
                <w:b/>
                <w:bCs/>
                <w:lang w:eastAsia="zh-CN" w:bidi="th-TH"/>
              </w:rPr>
            </w:pPr>
            <w:r w:rsidRPr="00EC0953">
              <w:rPr>
                <w:rFonts w:eastAsiaTheme="minorEastAsia"/>
                <w:b/>
                <w:bCs/>
                <w:lang w:eastAsia="zh-CN" w:bidi="th-TH"/>
              </w:rPr>
              <w:t xml:space="preserve">Frequency range </w:t>
            </w:r>
          </w:p>
        </w:tc>
        <w:tc>
          <w:tcPr>
            <w:tcW w:w="1741" w:type="dxa"/>
            <w:shd w:val="clear" w:color="auto" w:fill="D9D9D9" w:themeFill="background1" w:themeFillShade="D9"/>
          </w:tcPr>
          <w:p w14:paraId="1B852D27" w14:textId="77777777" w:rsidR="00EC0953" w:rsidRPr="00EC0953" w:rsidRDefault="00EC0953" w:rsidP="00EC0953">
            <w:pPr>
              <w:tabs>
                <w:tab w:val="left" w:pos="794"/>
                <w:tab w:val="left" w:pos="1191"/>
                <w:tab w:val="left" w:pos="1588"/>
                <w:tab w:val="left" w:pos="1985"/>
              </w:tabs>
              <w:overflowPunct w:val="0"/>
              <w:autoSpaceDE w:val="0"/>
              <w:autoSpaceDN w:val="0"/>
              <w:adjustRightInd w:val="0"/>
              <w:textAlignment w:val="baseline"/>
              <w:rPr>
                <w:rFonts w:eastAsiaTheme="minorEastAsia"/>
                <w:b/>
                <w:bCs/>
                <w:lang w:eastAsia="ja-JP" w:bidi="th-TH"/>
              </w:rPr>
            </w:pPr>
            <w:r w:rsidRPr="00EC0953">
              <w:rPr>
                <w:rFonts w:eastAsiaTheme="minorEastAsia"/>
                <w:b/>
                <w:bCs/>
                <w:lang w:eastAsia="zh-CN" w:bidi="th-TH"/>
              </w:rPr>
              <w:t>Current applications or plans</w:t>
            </w:r>
          </w:p>
        </w:tc>
        <w:tc>
          <w:tcPr>
            <w:tcW w:w="2700" w:type="dxa"/>
            <w:shd w:val="clear" w:color="auto" w:fill="D9D9D9" w:themeFill="background1" w:themeFillShade="D9"/>
          </w:tcPr>
          <w:p w14:paraId="1B852D28" w14:textId="4B7A3F32" w:rsidR="00EC0953" w:rsidRPr="00EC0953" w:rsidRDefault="00EC0953" w:rsidP="00EC0953">
            <w:pPr>
              <w:tabs>
                <w:tab w:val="left" w:pos="794"/>
                <w:tab w:val="left" w:pos="1191"/>
                <w:tab w:val="left" w:pos="1588"/>
                <w:tab w:val="left" w:pos="1985"/>
              </w:tabs>
              <w:overflowPunct w:val="0"/>
              <w:autoSpaceDE w:val="0"/>
              <w:autoSpaceDN w:val="0"/>
              <w:adjustRightInd w:val="0"/>
              <w:textAlignment w:val="baseline"/>
              <w:rPr>
                <w:rFonts w:eastAsiaTheme="minorEastAsia"/>
                <w:b/>
                <w:bCs/>
                <w:lang w:eastAsia="ja-JP" w:bidi="th-TH"/>
              </w:rPr>
            </w:pPr>
            <w:r w:rsidRPr="00EC0953">
              <w:rPr>
                <w:rFonts w:eastAsiaTheme="minorEastAsia"/>
                <w:b/>
                <w:bCs/>
                <w:lang w:eastAsia="zh-CN" w:bidi="th-TH"/>
              </w:rPr>
              <w:t>Protection requirement</w:t>
            </w:r>
          </w:p>
        </w:tc>
        <w:tc>
          <w:tcPr>
            <w:tcW w:w="1530" w:type="dxa"/>
            <w:shd w:val="clear" w:color="auto" w:fill="D9D9D9" w:themeFill="background1" w:themeFillShade="D9"/>
          </w:tcPr>
          <w:p w14:paraId="1B852D29" w14:textId="77777777" w:rsidR="00EC0953" w:rsidRPr="00EC0953" w:rsidRDefault="00EC0953" w:rsidP="00EC0953">
            <w:pPr>
              <w:tabs>
                <w:tab w:val="left" w:pos="794"/>
                <w:tab w:val="left" w:pos="1191"/>
                <w:tab w:val="left" w:pos="1588"/>
                <w:tab w:val="left" w:pos="1985"/>
              </w:tabs>
              <w:overflowPunct w:val="0"/>
              <w:autoSpaceDE w:val="0"/>
              <w:autoSpaceDN w:val="0"/>
              <w:adjustRightInd w:val="0"/>
              <w:textAlignment w:val="baseline"/>
              <w:rPr>
                <w:rFonts w:eastAsiaTheme="minorEastAsia"/>
                <w:b/>
                <w:bCs/>
                <w:lang w:eastAsia="ja-JP" w:bidi="th-TH"/>
              </w:rPr>
            </w:pPr>
            <w:r w:rsidRPr="00EC0953">
              <w:rPr>
                <w:rFonts w:eastAsiaTheme="minorEastAsia"/>
                <w:b/>
                <w:bCs/>
                <w:lang w:eastAsia="zh-CN" w:bidi="th-TH"/>
              </w:rPr>
              <w:t>Contact point (optional)</w:t>
            </w:r>
          </w:p>
        </w:tc>
      </w:tr>
      <w:tr w:rsidR="0034009A" w:rsidRPr="003E5AEA" w14:paraId="1B852D32" w14:textId="77777777" w:rsidTr="00EC0953">
        <w:tc>
          <w:tcPr>
            <w:tcW w:w="378" w:type="dxa"/>
          </w:tcPr>
          <w:p w14:paraId="1B852D2B" w14:textId="77777777" w:rsidR="0034009A" w:rsidRPr="003E5AEA" w:rsidRDefault="0034009A" w:rsidP="0034009A">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1</w:t>
            </w:r>
          </w:p>
        </w:tc>
        <w:tc>
          <w:tcPr>
            <w:tcW w:w="2137" w:type="dxa"/>
          </w:tcPr>
          <w:p w14:paraId="1B852D2C" w14:textId="4E75C9E0" w:rsidR="0034009A" w:rsidRPr="003E5AEA" w:rsidRDefault="0034009A" w:rsidP="0034009A">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color w:val="000000" w:themeColor="text1"/>
                <w:lang w:eastAsia="ja-JP" w:bidi="th-TH"/>
              </w:rPr>
              <w:t>FIXED-SATELLITE</w:t>
            </w:r>
            <w:r w:rsidRPr="003E5AEA">
              <w:rPr>
                <w:rFonts w:eastAsiaTheme="minorEastAsia"/>
                <w:color w:val="000000" w:themeColor="text1"/>
                <w:lang w:eastAsia="ja-JP" w:bidi="th-TH"/>
              </w:rPr>
              <w:br/>
              <w:t>(Earth-to-space)</w:t>
            </w:r>
          </w:p>
        </w:tc>
        <w:tc>
          <w:tcPr>
            <w:tcW w:w="1319" w:type="dxa"/>
          </w:tcPr>
          <w:p w14:paraId="1B852D2D" w14:textId="68294354" w:rsidR="0034009A" w:rsidRPr="003E5AEA" w:rsidRDefault="0034009A" w:rsidP="0034009A">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ja-JP" w:bidi="th-TH"/>
              </w:rPr>
              <w:t>13.75-14 GHz</w:t>
            </w:r>
          </w:p>
        </w:tc>
        <w:tc>
          <w:tcPr>
            <w:tcW w:w="1741" w:type="dxa"/>
          </w:tcPr>
          <w:p w14:paraId="1B852D2E" w14:textId="6FE150B1" w:rsidR="0034009A" w:rsidRPr="003E5AEA" w:rsidRDefault="0034009A" w:rsidP="0034009A">
            <w:pPr>
              <w:tabs>
                <w:tab w:val="left" w:pos="794"/>
                <w:tab w:val="left" w:pos="1191"/>
                <w:tab w:val="left" w:pos="1588"/>
                <w:tab w:val="left" w:pos="1985"/>
              </w:tabs>
              <w:overflowPunct w:val="0"/>
              <w:autoSpaceDE w:val="0"/>
              <w:autoSpaceDN w:val="0"/>
              <w:adjustRightInd w:val="0"/>
              <w:textAlignment w:val="baseline"/>
              <w:rPr>
                <w:rFonts w:eastAsiaTheme="minorEastAsia"/>
                <w:lang w:eastAsia="ja-JP" w:bidi="th-TH"/>
              </w:rPr>
            </w:pPr>
            <w:r w:rsidRPr="003E5AEA">
              <w:rPr>
                <w:rFonts w:eastAsiaTheme="minorEastAsia"/>
                <w:lang w:eastAsia="ja-JP" w:bidi="th-TH"/>
              </w:rPr>
              <w:t>Satellite uplink</w:t>
            </w:r>
          </w:p>
        </w:tc>
        <w:tc>
          <w:tcPr>
            <w:tcW w:w="2700" w:type="dxa"/>
          </w:tcPr>
          <w:p w14:paraId="2DBF7896" w14:textId="794F8F44" w:rsidR="0034009A" w:rsidRPr="003E5AEA" w:rsidRDefault="0034009A" w:rsidP="0034009A">
            <w:pPr>
              <w:tabs>
                <w:tab w:val="left" w:pos="794"/>
                <w:tab w:val="left" w:pos="1191"/>
                <w:tab w:val="left" w:pos="1588"/>
                <w:tab w:val="left" w:pos="1985"/>
              </w:tabs>
              <w:overflowPunct w:val="0"/>
              <w:autoSpaceDE w:val="0"/>
              <w:autoSpaceDN w:val="0"/>
              <w:adjustRightInd w:val="0"/>
              <w:textAlignment w:val="baseline"/>
              <w:rPr>
                <w:rFonts w:eastAsia="MS Mincho"/>
                <w:lang w:eastAsia="ja-JP" w:bidi="th-TH"/>
              </w:rPr>
            </w:pPr>
            <w:r w:rsidRPr="003E5AEA">
              <w:rPr>
                <w:rFonts w:eastAsia="MS Mincho"/>
                <w:lang w:eastAsia="ja-JP" w:bidi="th-TH"/>
              </w:rPr>
              <w:t>Protected on primary basis</w:t>
            </w:r>
          </w:p>
          <w:p w14:paraId="1B852D30" w14:textId="0AD22B51" w:rsidR="0034009A" w:rsidRPr="003E5AEA" w:rsidRDefault="0034009A" w:rsidP="0034009A">
            <w:pPr>
              <w:tabs>
                <w:tab w:val="left" w:pos="794"/>
                <w:tab w:val="left" w:pos="1191"/>
                <w:tab w:val="left" w:pos="1588"/>
                <w:tab w:val="left" w:pos="1985"/>
              </w:tabs>
              <w:overflowPunct w:val="0"/>
              <w:autoSpaceDE w:val="0"/>
              <w:autoSpaceDN w:val="0"/>
              <w:adjustRightInd w:val="0"/>
              <w:textAlignment w:val="baseline"/>
              <w:rPr>
                <w:rFonts w:eastAsiaTheme="minorEastAsia"/>
                <w:lang w:eastAsia="ja-JP" w:bidi="th-TH"/>
              </w:rPr>
            </w:pPr>
          </w:p>
        </w:tc>
        <w:tc>
          <w:tcPr>
            <w:tcW w:w="1530" w:type="dxa"/>
          </w:tcPr>
          <w:p w14:paraId="1B852D31" w14:textId="77777777" w:rsidR="0034009A" w:rsidRPr="003E5AEA" w:rsidRDefault="0034009A" w:rsidP="0034009A">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p>
        </w:tc>
      </w:tr>
      <w:tr w:rsidR="0034009A" w:rsidRPr="003E5AEA" w14:paraId="1B852D39" w14:textId="77777777" w:rsidTr="00EC0953">
        <w:tc>
          <w:tcPr>
            <w:tcW w:w="378" w:type="dxa"/>
          </w:tcPr>
          <w:p w14:paraId="1B852D33" w14:textId="77777777" w:rsidR="0034009A" w:rsidRPr="003E5AEA" w:rsidRDefault="0034009A" w:rsidP="0034009A">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2</w:t>
            </w:r>
          </w:p>
        </w:tc>
        <w:tc>
          <w:tcPr>
            <w:tcW w:w="2137" w:type="dxa"/>
          </w:tcPr>
          <w:p w14:paraId="1B852D34" w14:textId="7FF61CDB" w:rsidR="0034009A" w:rsidRPr="003E5AEA" w:rsidRDefault="0034009A" w:rsidP="0034009A">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color w:val="000000" w:themeColor="text1"/>
                <w:lang w:eastAsia="ja-JP" w:bidi="th-TH"/>
              </w:rPr>
              <w:t>RADIOLOCATION</w:t>
            </w:r>
          </w:p>
        </w:tc>
        <w:tc>
          <w:tcPr>
            <w:tcW w:w="1319" w:type="dxa"/>
          </w:tcPr>
          <w:p w14:paraId="1B852D35" w14:textId="55726262" w:rsidR="0034009A" w:rsidRPr="003E5AEA" w:rsidRDefault="0034009A" w:rsidP="0034009A">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ja-JP" w:bidi="th-TH"/>
              </w:rPr>
              <w:t>13.75-14 GHz</w:t>
            </w:r>
          </w:p>
        </w:tc>
        <w:tc>
          <w:tcPr>
            <w:tcW w:w="1741" w:type="dxa"/>
          </w:tcPr>
          <w:p w14:paraId="1B852D36" w14:textId="7C382D58" w:rsidR="0034009A" w:rsidRPr="003E5AEA" w:rsidRDefault="0034009A" w:rsidP="0034009A">
            <w:pPr>
              <w:tabs>
                <w:tab w:val="left" w:pos="794"/>
                <w:tab w:val="left" w:pos="1191"/>
                <w:tab w:val="left" w:pos="1588"/>
                <w:tab w:val="left" w:pos="1985"/>
              </w:tabs>
              <w:overflowPunct w:val="0"/>
              <w:autoSpaceDE w:val="0"/>
              <w:autoSpaceDN w:val="0"/>
              <w:adjustRightInd w:val="0"/>
              <w:textAlignment w:val="baseline"/>
              <w:rPr>
                <w:rFonts w:eastAsiaTheme="minorEastAsia"/>
                <w:lang w:eastAsia="ja-JP" w:bidi="th-TH"/>
              </w:rPr>
            </w:pPr>
            <w:r w:rsidRPr="003E5AEA">
              <w:rPr>
                <w:rFonts w:eastAsiaTheme="minorEastAsia"/>
                <w:lang w:eastAsia="ja-JP" w:bidi="th-TH"/>
              </w:rPr>
              <w:t>Radar</w:t>
            </w:r>
          </w:p>
        </w:tc>
        <w:tc>
          <w:tcPr>
            <w:tcW w:w="2700" w:type="dxa"/>
          </w:tcPr>
          <w:p w14:paraId="1B852D37" w14:textId="12307CBC" w:rsidR="0034009A" w:rsidRPr="003E5AEA" w:rsidRDefault="0034009A" w:rsidP="0034009A">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MS Mincho"/>
                <w:lang w:eastAsia="ja-JP" w:bidi="th-TH"/>
              </w:rPr>
              <w:t>Protected on primary basis</w:t>
            </w:r>
          </w:p>
        </w:tc>
        <w:tc>
          <w:tcPr>
            <w:tcW w:w="1530" w:type="dxa"/>
          </w:tcPr>
          <w:p w14:paraId="1B852D38" w14:textId="77777777" w:rsidR="0034009A" w:rsidRPr="003E5AEA" w:rsidRDefault="0034009A" w:rsidP="0034009A">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p>
        </w:tc>
      </w:tr>
      <w:tr w:rsidR="0034009A" w:rsidRPr="003E5AEA" w14:paraId="1B852D41" w14:textId="77777777" w:rsidTr="00EC0953">
        <w:tc>
          <w:tcPr>
            <w:tcW w:w="378" w:type="dxa"/>
          </w:tcPr>
          <w:p w14:paraId="1B852D3A" w14:textId="77777777" w:rsidR="0034009A" w:rsidRPr="003E5AEA" w:rsidRDefault="0034009A" w:rsidP="0034009A">
            <w:pPr>
              <w:tabs>
                <w:tab w:val="left" w:pos="794"/>
                <w:tab w:val="left" w:pos="1191"/>
                <w:tab w:val="left" w:pos="1588"/>
                <w:tab w:val="left" w:pos="1985"/>
              </w:tabs>
              <w:overflowPunct w:val="0"/>
              <w:autoSpaceDE w:val="0"/>
              <w:autoSpaceDN w:val="0"/>
              <w:adjustRightInd w:val="0"/>
              <w:textAlignment w:val="baseline"/>
              <w:rPr>
                <w:rFonts w:eastAsiaTheme="minorEastAsia"/>
                <w:lang w:eastAsia="ja-JP" w:bidi="th-TH"/>
              </w:rPr>
            </w:pPr>
            <w:r w:rsidRPr="003E5AEA">
              <w:rPr>
                <w:rFonts w:eastAsiaTheme="minorEastAsia"/>
                <w:lang w:eastAsia="ja-JP" w:bidi="th-TH"/>
              </w:rPr>
              <w:t>3</w:t>
            </w:r>
          </w:p>
        </w:tc>
        <w:tc>
          <w:tcPr>
            <w:tcW w:w="2137" w:type="dxa"/>
          </w:tcPr>
          <w:p w14:paraId="1B852D3B" w14:textId="7A4A7D3E" w:rsidR="0034009A" w:rsidRPr="003E5AEA" w:rsidRDefault="0034009A" w:rsidP="0034009A">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color w:val="000000" w:themeColor="text1"/>
                <w:lang w:eastAsia="ja-JP" w:bidi="th-TH"/>
              </w:rPr>
              <w:t>RADIONAVIGATION</w:t>
            </w:r>
          </w:p>
        </w:tc>
        <w:tc>
          <w:tcPr>
            <w:tcW w:w="1319" w:type="dxa"/>
          </w:tcPr>
          <w:p w14:paraId="1B852D3C" w14:textId="05732A39" w:rsidR="0034009A" w:rsidRPr="003E5AEA" w:rsidRDefault="0034009A" w:rsidP="0034009A">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ja-JP" w:bidi="th-TH"/>
              </w:rPr>
              <w:t>13.75-14 GHz</w:t>
            </w:r>
          </w:p>
        </w:tc>
        <w:tc>
          <w:tcPr>
            <w:tcW w:w="1741" w:type="dxa"/>
          </w:tcPr>
          <w:p w14:paraId="1B852D3D" w14:textId="3BF7820D" w:rsidR="0034009A" w:rsidRPr="003E5AEA" w:rsidRDefault="0034009A" w:rsidP="0034009A">
            <w:pPr>
              <w:tabs>
                <w:tab w:val="left" w:pos="794"/>
                <w:tab w:val="left" w:pos="1191"/>
                <w:tab w:val="left" w:pos="1588"/>
                <w:tab w:val="left" w:pos="1985"/>
              </w:tabs>
              <w:overflowPunct w:val="0"/>
              <w:autoSpaceDE w:val="0"/>
              <w:autoSpaceDN w:val="0"/>
              <w:adjustRightInd w:val="0"/>
              <w:textAlignment w:val="baseline"/>
              <w:rPr>
                <w:rFonts w:eastAsiaTheme="minorEastAsia"/>
                <w:lang w:val="fr-FR" w:eastAsia="ja-JP" w:bidi="th-TH"/>
              </w:rPr>
            </w:pPr>
            <w:r w:rsidRPr="003E5AEA">
              <w:rPr>
                <w:rFonts w:eastAsiaTheme="minorEastAsia"/>
                <w:lang w:val="fr-FR" w:eastAsia="ja-JP" w:bidi="th-TH"/>
              </w:rPr>
              <w:t>Vessel Traffic Service (VTS)</w:t>
            </w:r>
            <w:r w:rsidRPr="003E5AEA">
              <w:rPr>
                <w:lang w:val="fr-FR"/>
              </w:rPr>
              <w:t xml:space="preserve"> </w:t>
            </w:r>
            <w:r w:rsidRPr="003E5AEA">
              <w:rPr>
                <w:rFonts w:eastAsiaTheme="minorEastAsia"/>
                <w:lang w:val="fr-FR" w:eastAsia="ja-JP" w:bidi="th-TH"/>
              </w:rPr>
              <w:t>radar</w:t>
            </w:r>
          </w:p>
        </w:tc>
        <w:tc>
          <w:tcPr>
            <w:tcW w:w="2700" w:type="dxa"/>
          </w:tcPr>
          <w:p w14:paraId="6C9B9C34" w14:textId="0658B1B2" w:rsidR="0034009A" w:rsidRPr="003E5AEA" w:rsidRDefault="0034009A" w:rsidP="0034009A">
            <w:pPr>
              <w:tabs>
                <w:tab w:val="left" w:pos="794"/>
                <w:tab w:val="left" w:pos="1191"/>
                <w:tab w:val="left" w:pos="1588"/>
                <w:tab w:val="left" w:pos="1985"/>
              </w:tabs>
              <w:overflowPunct w:val="0"/>
              <w:autoSpaceDE w:val="0"/>
              <w:autoSpaceDN w:val="0"/>
              <w:adjustRightInd w:val="0"/>
              <w:textAlignment w:val="baseline"/>
              <w:rPr>
                <w:rFonts w:eastAsiaTheme="minorEastAsia"/>
                <w:lang w:eastAsia="ja-JP" w:bidi="th-TH"/>
              </w:rPr>
            </w:pPr>
            <w:r w:rsidRPr="003E5AEA">
              <w:rPr>
                <w:rFonts w:eastAsia="MS Mincho"/>
                <w:lang w:eastAsia="ja-JP" w:bidi="th-TH"/>
              </w:rPr>
              <w:t>Protected on primary basis</w:t>
            </w:r>
          </w:p>
          <w:p w14:paraId="1B852D3F" w14:textId="6B0B1FE5" w:rsidR="0034009A" w:rsidRPr="003E5AEA" w:rsidRDefault="0034009A" w:rsidP="0034009A">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p>
        </w:tc>
        <w:tc>
          <w:tcPr>
            <w:tcW w:w="1530" w:type="dxa"/>
          </w:tcPr>
          <w:p w14:paraId="1B852D40" w14:textId="77777777" w:rsidR="0034009A" w:rsidRPr="003E5AEA" w:rsidRDefault="0034009A" w:rsidP="0034009A">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p>
        </w:tc>
      </w:tr>
      <w:tr w:rsidR="0034009A" w:rsidRPr="003E5AEA" w14:paraId="1B852D49" w14:textId="77777777" w:rsidTr="00EC0953">
        <w:tc>
          <w:tcPr>
            <w:tcW w:w="378" w:type="dxa"/>
          </w:tcPr>
          <w:p w14:paraId="1B852D42" w14:textId="77777777" w:rsidR="0034009A" w:rsidRPr="003E5AEA" w:rsidRDefault="0034009A" w:rsidP="0034009A">
            <w:pPr>
              <w:tabs>
                <w:tab w:val="left" w:pos="794"/>
                <w:tab w:val="left" w:pos="1191"/>
                <w:tab w:val="left" w:pos="1588"/>
                <w:tab w:val="left" w:pos="1985"/>
              </w:tabs>
              <w:overflowPunct w:val="0"/>
              <w:autoSpaceDE w:val="0"/>
              <w:autoSpaceDN w:val="0"/>
              <w:adjustRightInd w:val="0"/>
              <w:textAlignment w:val="baseline"/>
              <w:rPr>
                <w:rFonts w:eastAsiaTheme="minorEastAsia"/>
                <w:lang w:eastAsia="ja-JP" w:bidi="th-TH"/>
              </w:rPr>
            </w:pPr>
            <w:r w:rsidRPr="003E5AEA">
              <w:rPr>
                <w:rFonts w:eastAsiaTheme="minorEastAsia"/>
                <w:lang w:eastAsia="ja-JP" w:bidi="th-TH"/>
              </w:rPr>
              <w:t>4</w:t>
            </w:r>
          </w:p>
        </w:tc>
        <w:tc>
          <w:tcPr>
            <w:tcW w:w="2137" w:type="dxa"/>
          </w:tcPr>
          <w:p w14:paraId="1B852D43" w14:textId="13A5A892" w:rsidR="0034009A" w:rsidRPr="003E5AEA" w:rsidRDefault="0034009A" w:rsidP="0034009A">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color w:val="000000" w:themeColor="text1"/>
                <w:lang w:eastAsia="ja-JP" w:bidi="th-TH"/>
              </w:rPr>
              <w:t xml:space="preserve">Earth </w:t>
            </w:r>
            <w:r w:rsidRPr="003E5AEA">
              <w:t>Exploration</w:t>
            </w:r>
            <w:r w:rsidRPr="003E5AEA" w:rsidDel="0048163A">
              <w:rPr>
                <w:rFonts w:eastAsiaTheme="minorEastAsia"/>
                <w:color w:val="000000" w:themeColor="text1"/>
                <w:lang w:eastAsia="ja-JP" w:bidi="th-TH"/>
              </w:rPr>
              <w:t xml:space="preserve"> </w:t>
            </w:r>
            <w:r w:rsidRPr="003E5AEA">
              <w:rPr>
                <w:rFonts w:eastAsiaTheme="minorEastAsia"/>
                <w:color w:val="000000" w:themeColor="text1"/>
                <w:lang w:eastAsia="ja-JP" w:bidi="th-TH"/>
              </w:rPr>
              <w:t>-satellite</w:t>
            </w:r>
          </w:p>
        </w:tc>
        <w:tc>
          <w:tcPr>
            <w:tcW w:w="1319" w:type="dxa"/>
          </w:tcPr>
          <w:p w14:paraId="1B852D44" w14:textId="49465432" w:rsidR="0034009A" w:rsidRPr="003E5AEA" w:rsidRDefault="0034009A" w:rsidP="0034009A">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ja-JP" w:bidi="th-TH"/>
              </w:rPr>
              <w:t>13.75-14 GHz</w:t>
            </w:r>
          </w:p>
        </w:tc>
        <w:tc>
          <w:tcPr>
            <w:tcW w:w="1741" w:type="dxa"/>
          </w:tcPr>
          <w:p w14:paraId="1B852D45" w14:textId="5540B7A3" w:rsidR="0034009A" w:rsidRPr="003E5AEA" w:rsidRDefault="0034009A" w:rsidP="0034009A">
            <w:pPr>
              <w:tabs>
                <w:tab w:val="left" w:pos="794"/>
                <w:tab w:val="left" w:pos="1191"/>
                <w:tab w:val="left" w:pos="1588"/>
                <w:tab w:val="left" w:pos="1985"/>
              </w:tabs>
              <w:overflowPunct w:val="0"/>
              <w:autoSpaceDE w:val="0"/>
              <w:autoSpaceDN w:val="0"/>
              <w:adjustRightInd w:val="0"/>
              <w:textAlignment w:val="baseline"/>
              <w:rPr>
                <w:rFonts w:eastAsiaTheme="minorEastAsia"/>
                <w:lang w:eastAsia="ja-JP" w:bidi="th-TH"/>
              </w:rPr>
            </w:pPr>
            <w:r w:rsidRPr="003E5AEA">
              <w:rPr>
                <w:rFonts w:eastAsiaTheme="minorEastAsia"/>
                <w:lang w:eastAsia="ja-JP" w:bidi="th-TH"/>
              </w:rPr>
              <w:t>N/A</w:t>
            </w:r>
            <w:r w:rsidRPr="003E5AEA" w:rsidDel="00984B8D">
              <w:rPr>
                <w:rFonts w:eastAsiaTheme="minorEastAsia"/>
                <w:lang w:eastAsia="ja-JP" w:bidi="th-TH"/>
              </w:rPr>
              <w:t xml:space="preserve"> </w:t>
            </w:r>
          </w:p>
        </w:tc>
        <w:tc>
          <w:tcPr>
            <w:tcW w:w="2700" w:type="dxa"/>
          </w:tcPr>
          <w:p w14:paraId="130C2173" w14:textId="4AFDBE0A" w:rsidR="0034009A" w:rsidRPr="003E5AEA" w:rsidRDefault="0034009A" w:rsidP="0034009A">
            <w:pPr>
              <w:tabs>
                <w:tab w:val="left" w:pos="794"/>
                <w:tab w:val="left" w:pos="1191"/>
                <w:tab w:val="left" w:pos="1588"/>
                <w:tab w:val="left" w:pos="1985"/>
              </w:tabs>
              <w:overflowPunct w:val="0"/>
              <w:autoSpaceDE w:val="0"/>
              <w:autoSpaceDN w:val="0"/>
              <w:adjustRightInd w:val="0"/>
              <w:textAlignment w:val="baseline"/>
              <w:rPr>
                <w:rFonts w:eastAsiaTheme="minorEastAsia"/>
                <w:lang w:eastAsia="ja-JP" w:bidi="th-TH"/>
              </w:rPr>
            </w:pPr>
            <w:r w:rsidRPr="003E5AEA">
              <w:rPr>
                <w:rFonts w:eastAsia="MS Mincho"/>
                <w:lang w:eastAsia="ja-JP" w:bidi="th-TH"/>
              </w:rPr>
              <w:t xml:space="preserve">Protected on </w:t>
            </w:r>
            <w:proofErr w:type="gramStart"/>
            <w:r w:rsidRPr="003E5AEA">
              <w:rPr>
                <w:rFonts w:eastAsia="MS Mincho"/>
                <w:lang w:eastAsia="ja-JP" w:bidi="th-TH"/>
              </w:rPr>
              <w:t>secondary</w:t>
            </w:r>
            <w:proofErr w:type="gramEnd"/>
            <w:r w:rsidRPr="003E5AEA">
              <w:rPr>
                <w:rFonts w:eastAsia="MS Mincho"/>
                <w:lang w:eastAsia="ja-JP" w:bidi="th-TH"/>
              </w:rPr>
              <w:t xml:space="preserve"> basis</w:t>
            </w:r>
          </w:p>
          <w:p w14:paraId="1B852D47" w14:textId="71287EB4" w:rsidR="0034009A" w:rsidRPr="003E5AEA" w:rsidRDefault="0034009A" w:rsidP="0034009A">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p>
        </w:tc>
        <w:tc>
          <w:tcPr>
            <w:tcW w:w="1530" w:type="dxa"/>
          </w:tcPr>
          <w:p w14:paraId="1B852D48" w14:textId="77777777" w:rsidR="0034009A" w:rsidRPr="003E5AEA" w:rsidRDefault="0034009A" w:rsidP="0034009A">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p>
        </w:tc>
      </w:tr>
      <w:tr w:rsidR="0034009A" w:rsidRPr="003E5AEA" w14:paraId="1B852D50" w14:textId="77777777" w:rsidTr="00EC0953">
        <w:tc>
          <w:tcPr>
            <w:tcW w:w="378" w:type="dxa"/>
          </w:tcPr>
          <w:p w14:paraId="1B852D4A" w14:textId="77777777" w:rsidR="0034009A" w:rsidRPr="003E5AEA" w:rsidRDefault="0034009A" w:rsidP="0034009A">
            <w:pPr>
              <w:tabs>
                <w:tab w:val="left" w:pos="794"/>
                <w:tab w:val="left" w:pos="1191"/>
                <w:tab w:val="left" w:pos="1588"/>
                <w:tab w:val="left" w:pos="1985"/>
              </w:tabs>
              <w:overflowPunct w:val="0"/>
              <w:autoSpaceDE w:val="0"/>
              <w:autoSpaceDN w:val="0"/>
              <w:adjustRightInd w:val="0"/>
              <w:textAlignment w:val="baseline"/>
              <w:rPr>
                <w:rFonts w:eastAsiaTheme="minorEastAsia"/>
                <w:lang w:eastAsia="ja-JP" w:bidi="th-TH"/>
              </w:rPr>
            </w:pPr>
            <w:r w:rsidRPr="003E5AEA">
              <w:rPr>
                <w:rFonts w:eastAsiaTheme="minorEastAsia"/>
                <w:lang w:eastAsia="ja-JP" w:bidi="th-TH"/>
              </w:rPr>
              <w:t>5</w:t>
            </w:r>
          </w:p>
        </w:tc>
        <w:tc>
          <w:tcPr>
            <w:tcW w:w="2137" w:type="dxa"/>
          </w:tcPr>
          <w:p w14:paraId="1B852D4B" w14:textId="6D36B816" w:rsidR="0034009A" w:rsidRPr="003E5AEA" w:rsidRDefault="0034009A" w:rsidP="0034009A">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color w:val="000000" w:themeColor="text1"/>
                <w:lang w:eastAsia="ja-JP" w:bidi="th-TH"/>
              </w:rPr>
              <w:t>Standard frequency and time signal-</w:t>
            </w:r>
            <w:r w:rsidRPr="003E5AEA">
              <w:rPr>
                <w:rFonts w:eastAsiaTheme="minorEastAsia"/>
                <w:color w:val="000000" w:themeColor="text1"/>
                <w:lang w:eastAsia="ja-JP" w:bidi="th-TH"/>
              </w:rPr>
              <w:lastRenderedPageBreak/>
              <w:t>satellite (Earth-to-space)</w:t>
            </w:r>
          </w:p>
        </w:tc>
        <w:tc>
          <w:tcPr>
            <w:tcW w:w="1319" w:type="dxa"/>
          </w:tcPr>
          <w:p w14:paraId="1B852D4C" w14:textId="46EB9CF2" w:rsidR="0034009A" w:rsidRPr="003E5AEA" w:rsidRDefault="0034009A" w:rsidP="0034009A">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ja-JP" w:bidi="th-TH"/>
              </w:rPr>
              <w:lastRenderedPageBreak/>
              <w:t>13.75-14 GHz</w:t>
            </w:r>
          </w:p>
        </w:tc>
        <w:tc>
          <w:tcPr>
            <w:tcW w:w="1741" w:type="dxa"/>
          </w:tcPr>
          <w:p w14:paraId="1B852D4D" w14:textId="4BF45D39" w:rsidR="0034009A" w:rsidRPr="003E5AEA" w:rsidRDefault="0034009A" w:rsidP="0034009A">
            <w:pPr>
              <w:tabs>
                <w:tab w:val="left" w:pos="794"/>
                <w:tab w:val="left" w:pos="1191"/>
                <w:tab w:val="left" w:pos="1588"/>
                <w:tab w:val="left" w:pos="1985"/>
              </w:tabs>
              <w:overflowPunct w:val="0"/>
              <w:autoSpaceDE w:val="0"/>
              <w:autoSpaceDN w:val="0"/>
              <w:adjustRightInd w:val="0"/>
              <w:textAlignment w:val="baseline"/>
              <w:rPr>
                <w:rFonts w:eastAsiaTheme="minorEastAsia"/>
                <w:lang w:eastAsia="ja-JP" w:bidi="th-TH"/>
              </w:rPr>
            </w:pPr>
            <w:r w:rsidRPr="003E5AEA">
              <w:rPr>
                <w:rFonts w:eastAsiaTheme="minorEastAsia"/>
                <w:lang w:eastAsia="ja-JP" w:bidi="th-TH"/>
              </w:rPr>
              <w:t>N/A</w:t>
            </w:r>
          </w:p>
        </w:tc>
        <w:tc>
          <w:tcPr>
            <w:tcW w:w="2700" w:type="dxa"/>
          </w:tcPr>
          <w:p w14:paraId="1B852D4E" w14:textId="03706758" w:rsidR="0034009A" w:rsidRPr="003E5AEA" w:rsidRDefault="0034009A" w:rsidP="0034009A">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MS Mincho"/>
                <w:lang w:eastAsia="ja-JP" w:bidi="th-TH"/>
              </w:rPr>
              <w:t>Protected on secondary basis</w:t>
            </w:r>
          </w:p>
        </w:tc>
        <w:tc>
          <w:tcPr>
            <w:tcW w:w="1530" w:type="dxa"/>
          </w:tcPr>
          <w:p w14:paraId="1B852D4F" w14:textId="77777777" w:rsidR="0034009A" w:rsidRPr="003E5AEA" w:rsidRDefault="0034009A" w:rsidP="0034009A">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p>
        </w:tc>
      </w:tr>
      <w:tr w:rsidR="0034009A" w:rsidRPr="003E5AEA" w14:paraId="1B852D57" w14:textId="77777777" w:rsidTr="00EC0953">
        <w:tc>
          <w:tcPr>
            <w:tcW w:w="378" w:type="dxa"/>
          </w:tcPr>
          <w:p w14:paraId="1B852D51" w14:textId="77777777" w:rsidR="0034009A" w:rsidRPr="003E5AEA" w:rsidRDefault="0034009A" w:rsidP="0034009A">
            <w:pPr>
              <w:tabs>
                <w:tab w:val="left" w:pos="794"/>
                <w:tab w:val="left" w:pos="1191"/>
                <w:tab w:val="left" w:pos="1588"/>
                <w:tab w:val="left" w:pos="1985"/>
              </w:tabs>
              <w:overflowPunct w:val="0"/>
              <w:autoSpaceDE w:val="0"/>
              <w:autoSpaceDN w:val="0"/>
              <w:adjustRightInd w:val="0"/>
              <w:textAlignment w:val="baseline"/>
              <w:rPr>
                <w:rFonts w:eastAsiaTheme="minorEastAsia"/>
                <w:lang w:eastAsia="ja-JP" w:bidi="th-TH"/>
              </w:rPr>
            </w:pPr>
            <w:r w:rsidRPr="003E5AEA">
              <w:rPr>
                <w:rFonts w:eastAsiaTheme="minorEastAsia"/>
                <w:lang w:eastAsia="ja-JP" w:bidi="th-TH"/>
              </w:rPr>
              <w:t>6</w:t>
            </w:r>
          </w:p>
        </w:tc>
        <w:tc>
          <w:tcPr>
            <w:tcW w:w="2137" w:type="dxa"/>
          </w:tcPr>
          <w:p w14:paraId="1B852D52" w14:textId="66CE9587" w:rsidR="0034009A" w:rsidRPr="003E5AEA" w:rsidRDefault="0034009A" w:rsidP="0034009A">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color w:val="000000" w:themeColor="text1"/>
                <w:lang w:eastAsia="ja-JP" w:bidi="th-TH"/>
              </w:rPr>
              <w:t>Space research</w:t>
            </w:r>
          </w:p>
        </w:tc>
        <w:tc>
          <w:tcPr>
            <w:tcW w:w="1319" w:type="dxa"/>
          </w:tcPr>
          <w:p w14:paraId="1B852D53" w14:textId="4761A522" w:rsidR="0034009A" w:rsidRPr="003E5AEA" w:rsidRDefault="0034009A" w:rsidP="0034009A">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ja-JP" w:bidi="th-TH"/>
              </w:rPr>
              <w:t>13.75-14 GHz</w:t>
            </w:r>
          </w:p>
        </w:tc>
        <w:tc>
          <w:tcPr>
            <w:tcW w:w="1741" w:type="dxa"/>
          </w:tcPr>
          <w:p w14:paraId="1B852D54" w14:textId="0A39490E" w:rsidR="0034009A" w:rsidRPr="003E5AEA" w:rsidRDefault="0034009A" w:rsidP="0034009A">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ja-JP" w:bidi="th-TH"/>
              </w:rPr>
              <w:t>Radio system in experiment</w:t>
            </w:r>
          </w:p>
        </w:tc>
        <w:tc>
          <w:tcPr>
            <w:tcW w:w="2700" w:type="dxa"/>
          </w:tcPr>
          <w:p w14:paraId="1B852D55" w14:textId="52B44666" w:rsidR="0034009A" w:rsidRPr="003E5AEA" w:rsidRDefault="0034009A" w:rsidP="0034009A">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ja-JP" w:bidi="th-TH"/>
              </w:rPr>
              <w:t>Protected on secondary basis</w:t>
            </w:r>
          </w:p>
        </w:tc>
        <w:tc>
          <w:tcPr>
            <w:tcW w:w="1530" w:type="dxa"/>
          </w:tcPr>
          <w:p w14:paraId="1B852D56" w14:textId="77777777" w:rsidR="0034009A" w:rsidRPr="003E5AEA" w:rsidRDefault="0034009A" w:rsidP="0034009A">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p>
        </w:tc>
      </w:tr>
    </w:tbl>
    <w:p w14:paraId="09458EE6" w14:textId="77777777" w:rsidR="00EC0953" w:rsidRDefault="00CA226E" w:rsidP="00FD0E89">
      <w:pPr>
        <w:pStyle w:val="ListParagraph"/>
        <w:ind w:firstLineChars="0" w:firstLine="0"/>
        <w:jc w:val="both"/>
        <w:rPr>
          <w:rFonts w:eastAsia="Malgun Gothic"/>
          <w:bCs/>
          <w:i/>
          <w:iCs/>
        </w:rPr>
      </w:pPr>
      <w:r w:rsidRPr="003E5AEA">
        <w:rPr>
          <w:rFonts w:eastAsia="Malgun Gothic"/>
          <w:bCs/>
          <w:i/>
          <w:iCs/>
        </w:rPr>
        <w:t> </w:t>
      </w:r>
    </w:p>
    <w:p w14:paraId="4DA3C70E" w14:textId="77777777" w:rsidR="0034009A" w:rsidRPr="003E5AEA" w:rsidRDefault="0034009A" w:rsidP="0034009A">
      <w:pPr>
        <w:pStyle w:val="ListParagraph"/>
        <w:ind w:firstLineChars="0" w:firstLine="0"/>
        <w:jc w:val="both"/>
        <w:rPr>
          <w:rFonts w:eastAsia="Malgun Gothic"/>
          <w:bCs/>
          <w:i/>
          <w:iCs/>
        </w:rPr>
      </w:pPr>
      <w:r w:rsidRPr="003E5AEA">
        <w:rPr>
          <w:rFonts w:eastAsia="Malgun Gothic"/>
          <w:bCs/>
          <w:i/>
          <w:iCs/>
        </w:rPr>
        <w:t xml:space="preserve">*Note: Japan’s Frequency allocations can be found in </w:t>
      </w:r>
      <w:hyperlink r:id="rId18" w:tgtFrame="_blank" w:history="1">
        <w:r w:rsidRPr="003E5AEA">
          <w:rPr>
            <w:rFonts w:eastAsia="Malgun Gothic"/>
            <w:bCs/>
          </w:rPr>
          <w:t>APT Frequency Information System</w:t>
        </w:r>
      </w:hyperlink>
      <w:r w:rsidRPr="003E5AEA">
        <w:rPr>
          <w:rFonts w:eastAsia="Malgun Gothic"/>
          <w:bCs/>
          <w:i/>
          <w:iCs/>
        </w:rPr>
        <w:t xml:space="preserve"> (AFIS) </w:t>
      </w:r>
    </w:p>
    <w:p w14:paraId="1B852D58" w14:textId="77777777" w:rsidR="00F925E5" w:rsidRDefault="00F925E5" w:rsidP="008D4442">
      <w:pPr>
        <w:pStyle w:val="ListParagraph"/>
        <w:ind w:left="426" w:firstLineChars="0" w:firstLine="0"/>
        <w:jc w:val="both"/>
        <w:rPr>
          <w:rFonts w:eastAsia="Malgun Gothic"/>
          <w:b/>
        </w:rPr>
      </w:pPr>
    </w:p>
    <w:p w14:paraId="1B852D59" w14:textId="7C8B9D97" w:rsidR="003D13D7" w:rsidRPr="00357A15" w:rsidRDefault="003D13D7" w:rsidP="00357A15">
      <w:pPr>
        <w:pStyle w:val="Header2"/>
        <w:tabs>
          <w:tab w:val="clear" w:pos="1134"/>
          <w:tab w:val="left" w:pos="720"/>
        </w:tabs>
        <w:ind w:hanging="8087"/>
      </w:pPr>
      <w:bookmarkStart w:id="27" w:name="_Toc414627233"/>
      <w:r w:rsidRPr="00357A15">
        <w:t>Korea (Republic of)</w:t>
      </w:r>
      <w:bookmarkEnd w:id="27"/>
    </w:p>
    <w:tbl>
      <w:tblPr>
        <w:tblStyle w:val="TableGrid"/>
        <w:tblW w:w="9805" w:type="dxa"/>
        <w:tblLayout w:type="fixed"/>
        <w:tblLook w:val="04A0" w:firstRow="1" w:lastRow="0" w:firstColumn="1" w:lastColumn="0" w:noHBand="0" w:noVBand="1"/>
      </w:tblPr>
      <w:tblGrid>
        <w:gridCol w:w="378"/>
        <w:gridCol w:w="2137"/>
        <w:gridCol w:w="1350"/>
        <w:gridCol w:w="1710"/>
        <w:gridCol w:w="2700"/>
        <w:gridCol w:w="1530"/>
      </w:tblGrid>
      <w:tr w:rsidR="00EC0953" w:rsidRPr="00EC0953" w14:paraId="1B852D60" w14:textId="77777777" w:rsidTr="00EC0953">
        <w:tc>
          <w:tcPr>
            <w:tcW w:w="378" w:type="dxa"/>
            <w:shd w:val="clear" w:color="auto" w:fill="D9D9D9" w:themeFill="background1" w:themeFillShade="D9"/>
          </w:tcPr>
          <w:p w14:paraId="1B852D5A" w14:textId="77777777" w:rsidR="00EC0953" w:rsidRPr="00EC0953" w:rsidRDefault="00EC0953" w:rsidP="00EC0953">
            <w:pPr>
              <w:tabs>
                <w:tab w:val="left" w:pos="794"/>
                <w:tab w:val="left" w:pos="1191"/>
                <w:tab w:val="left" w:pos="1588"/>
                <w:tab w:val="left" w:pos="1985"/>
              </w:tabs>
              <w:rPr>
                <w:rFonts w:eastAsiaTheme="minorEastAsia"/>
                <w:b/>
                <w:bCs/>
                <w:lang w:eastAsia="zh-CN" w:bidi="th-TH"/>
              </w:rPr>
            </w:pPr>
          </w:p>
        </w:tc>
        <w:tc>
          <w:tcPr>
            <w:tcW w:w="2137" w:type="dxa"/>
            <w:shd w:val="clear" w:color="auto" w:fill="D9D9D9" w:themeFill="background1" w:themeFillShade="D9"/>
          </w:tcPr>
          <w:p w14:paraId="1B852D5B" w14:textId="77777777" w:rsidR="00EC0953" w:rsidRPr="00EC0953" w:rsidRDefault="00EC0953" w:rsidP="00EC0953">
            <w:pPr>
              <w:tabs>
                <w:tab w:val="left" w:pos="794"/>
                <w:tab w:val="left" w:pos="1191"/>
                <w:tab w:val="left" w:pos="1588"/>
                <w:tab w:val="left" w:pos="1985"/>
              </w:tabs>
              <w:rPr>
                <w:rFonts w:eastAsiaTheme="minorEastAsia"/>
                <w:b/>
                <w:bCs/>
                <w:lang w:eastAsia="zh-CN" w:bidi="th-TH"/>
              </w:rPr>
            </w:pPr>
            <w:r w:rsidRPr="00EC0953">
              <w:rPr>
                <w:b/>
                <w:bCs/>
              </w:rPr>
              <w:t>Service</w:t>
            </w:r>
          </w:p>
        </w:tc>
        <w:tc>
          <w:tcPr>
            <w:tcW w:w="1350" w:type="dxa"/>
            <w:shd w:val="clear" w:color="auto" w:fill="D9D9D9" w:themeFill="background1" w:themeFillShade="D9"/>
          </w:tcPr>
          <w:p w14:paraId="1B852D5C" w14:textId="0D889ABA" w:rsidR="00EC0953" w:rsidRPr="00EC0953" w:rsidRDefault="00EC0953" w:rsidP="00EC0953">
            <w:pPr>
              <w:tabs>
                <w:tab w:val="left" w:pos="794"/>
                <w:tab w:val="left" w:pos="1191"/>
                <w:tab w:val="left" w:pos="1588"/>
                <w:tab w:val="left" w:pos="1985"/>
              </w:tabs>
              <w:rPr>
                <w:rFonts w:eastAsiaTheme="minorEastAsia"/>
                <w:b/>
                <w:bCs/>
                <w:lang w:eastAsia="zh-CN" w:bidi="th-TH"/>
              </w:rPr>
            </w:pPr>
            <w:r w:rsidRPr="00EC0953">
              <w:rPr>
                <w:rFonts w:eastAsiaTheme="minorEastAsia"/>
                <w:b/>
                <w:bCs/>
                <w:lang w:eastAsia="zh-CN" w:bidi="th-TH"/>
              </w:rPr>
              <w:t xml:space="preserve">Frequency range </w:t>
            </w:r>
          </w:p>
        </w:tc>
        <w:tc>
          <w:tcPr>
            <w:tcW w:w="1710" w:type="dxa"/>
            <w:shd w:val="clear" w:color="auto" w:fill="D9D9D9" w:themeFill="background1" w:themeFillShade="D9"/>
          </w:tcPr>
          <w:p w14:paraId="1B852D5D" w14:textId="77777777" w:rsidR="00EC0953" w:rsidRPr="00EC0953" w:rsidRDefault="00EC0953" w:rsidP="00EC0953">
            <w:pPr>
              <w:tabs>
                <w:tab w:val="left" w:pos="794"/>
                <w:tab w:val="left" w:pos="1191"/>
                <w:tab w:val="left" w:pos="1588"/>
                <w:tab w:val="left" w:pos="1985"/>
              </w:tabs>
              <w:rPr>
                <w:rFonts w:eastAsiaTheme="minorEastAsia"/>
                <w:b/>
                <w:bCs/>
                <w:lang w:eastAsia="zh-CN" w:bidi="th-TH"/>
              </w:rPr>
            </w:pPr>
            <w:r w:rsidRPr="00EC0953">
              <w:rPr>
                <w:rFonts w:eastAsiaTheme="minorEastAsia"/>
                <w:b/>
                <w:bCs/>
                <w:lang w:eastAsia="zh-CN" w:bidi="th-TH"/>
              </w:rPr>
              <w:t>Current applications or plans</w:t>
            </w:r>
          </w:p>
        </w:tc>
        <w:tc>
          <w:tcPr>
            <w:tcW w:w="2700" w:type="dxa"/>
            <w:shd w:val="clear" w:color="auto" w:fill="D9D9D9" w:themeFill="background1" w:themeFillShade="D9"/>
          </w:tcPr>
          <w:p w14:paraId="1B852D5E" w14:textId="77777777" w:rsidR="00EC0953" w:rsidRPr="00EC0953" w:rsidRDefault="00EC0953" w:rsidP="00EC0953">
            <w:pPr>
              <w:tabs>
                <w:tab w:val="left" w:pos="794"/>
                <w:tab w:val="left" w:pos="1191"/>
                <w:tab w:val="left" w:pos="1588"/>
                <w:tab w:val="left" w:pos="1985"/>
              </w:tabs>
              <w:rPr>
                <w:rFonts w:eastAsiaTheme="minorEastAsia"/>
                <w:b/>
                <w:bCs/>
                <w:lang w:eastAsia="zh-CN" w:bidi="th-TH"/>
              </w:rPr>
            </w:pPr>
            <w:r w:rsidRPr="00EC0953">
              <w:rPr>
                <w:rFonts w:eastAsiaTheme="minorEastAsia"/>
                <w:b/>
                <w:bCs/>
                <w:lang w:eastAsia="zh-CN" w:bidi="th-TH"/>
              </w:rPr>
              <w:t xml:space="preserve">Protection requirement </w:t>
            </w:r>
          </w:p>
        </w:tc>
        <w:tc>
          <w:tcPr>
            <w:tcW w:w="1530" w:type="dxa"/>
            <w:shd w:val="clear" w:color="auto" w:fill="D9D9D9" w:themeFill="background1" w:themeFillShade="D9"/>
          </w:tcPr>
          <w:p w14:paraId="1B852D5F" w14:textId="77777777" w:rsidR="00EC0953" w:rsidRPr="00EC0953" w:rsidRDefault="00EC0953" w:rsidP="00EC0953">
            <w:pPr>
              <w:tabs>
                <w:tab w:val="left" w:pos="794"/>
                <w:tab w:val="left" w:pos="1191"/>
                <w:tab w:val="left" w:pos="1588"/>
                <w:tab w:val="left" w:pos="1985"/>
              </w:tabs>
              <w:rPr>
                <w:rFonts w:eastAsiaTheme="minorEastAsia"/>
                <w:b/>
                <w:bCs/>
                <w:lang w:eastAsia="zh-CN" w:bidi="th-TH"/>
              </w:rPr>
            </w:pPr>
            <w:r w:rsidRPr="00EC0953">
              <w:rPr>
                <w:rFonts w:eastAsiaTheme="minorEastAsia"/>
                <w:b/>
                <w:bCs/>
                <w:lang w:eastAsia="zh-CN" w:bidi="th-TH"/>
              </w:rPr>
              <w:t>Contact point (optional)</w:t>
            </w:r>
          </w:p>
        </w:tc>
      </w:tr>
      <w:tr w:rsidR="00206B20" w:rsidRPr="003E5AEA" w14:paraId="2F144D83" w14:textId="77777777" w:rsidTr="00EC0953">
        <w:tc>
          <w:tcPr>
            <w:tcW w:w="378" w:type="dxa"/>
          </w:tcPr>
          <w:p w14:paraId="06C9DD0A" w14:textId="5364726D" w:rsidR="00206B20" w:rsidRPr="003E5AEA" w:rsidDel="001E1264" w:rsidRDefault="00206B20" w:rsidP="00206B20">
            <w:pPr>
              <w:tabs>
                <w:tab w:val="left" w:pos="794"/>
                <w:tab w:val="left" w:pos="1191"/>
                <w:tab w:val="left" w:pos="1588"/>
                <w:tab w:val="left" w:pos="1985"/>
              </w:tabs>
              <w:rPr>
                <w:rFonts w:eastAsiaTheme="minorEastAsia"/>
                <w:lang w:eastAsia="zh-CN" w:bidi="th-TH"/>
              </w:rPr>
            </w:pPr>
            <w:r w:rsidRPr="003E5AEA">
              <w:rPr>
                <w:rFonts w:eastAsiaTheme="minorEastAsia"/>
                <w:lang w:eastAsia="zh-CN" w:bidi="th-TH"/>
              </w:rPr>
              <w:t>1</w:t>
            </w:r>
          </w:p>
        </w:tc>
        <w:tc>
          <w:tcPr>
            <w:tcW w:w="2137" w:type="dxa"/>
          </w:tcPr>
          <w:p w14:paraId="09318541" w14:textId="4F86A234" w:rsidR="00206B20" w:rsidRPr="003E5AEA" w:rsidDel="001E1264" w:rsidRDefault="00206B20" w:rsidP="00206B20">
            <w:pPr>
              <w:tabs>
                <w:tab w:val="left" w:pos="794"/>
                <w:tab w:val="left" w:pos="1191"/>
                <w:tab w:val="left" w:pos="1588"/>
                <w:tab w:val="left" w:pos="1985"/>
              </w:tabs>
              <w:rPr>
                <w:rFonts w:eastAsiaTheme="minorEastAsia"/>
                <w:lang w:eastAsia="ko-KR" w:bidi="th-TH"/>
              </w:rPr>
            </w:pPr>
            <w:r w:rsidRPr="003E5AEA">
              <w:rPr>
                <w:rFonts w:eastAsiaTheme="minorEastAsia"/>
                <w:lang w:eastAsia="ko-KR" w:bidi="th-TH"/>
              </w:rPr>
              <w:t>FSS</w:t>
            </w:r>
          </w:p>
        </w:tc>
        <w:tc>
          <w:tcPr>
            <w:tcW w:w="1350" w:type="dxa"/>
          </w:tcPr>
          <w:p w14:paraId="4BD1C011" w14:textId="7B09803A" w:rsidR="00206B20" w:rsidRPr="003E5AEA" w:rsidDel="001E1264" w:rsidRDefault="00206B20" w:rsidP="00206B20">
            <w:pPr>
              <w:tabs>
                <w:tab w:val="left" w:pos="794"/>
                <w:tab w:val="left" w:pos="1191"/>
                <w:tab w:val="left" w:pos="1588"/>
                <w:tab w:val="left" w:pos="1985"/>
              </w:tabs>
              <w:rPr>
                <w:rFonts w:eastAsiaTheme="minorEastAsia"/>
                <w:lang w:eastAsia="ko-KR" w:bidi="th-TH"/>
              </w:rPr>
            </w:pPr>
            <w:r w:rsidRPr="003E5AEA">
              <w:rPr>
                <w:rFonts w:eastAsiaTheme="minorEastAsia"/>
                <w:lang w:eastAsia="ko-KR" w:bidi="th-TH"/>
              </w:rPr>
              <w:t>13.75-14 GHz</w:t>
            </w:r>
          </w:p>
        </w:tc>
        <w:tc>
          <w:tcPr>
            <w:tcW w:w="1710" w:type="dxa"/>
          </w:tcPr>
          <w:p w14:paraId="48C22185" w14:textId="36891B05" w:rsidR="00206B20" w:rsidRPr="003E5AEA" w:rsidDel="001E1264" w:rsidRDefault="00206B20" w:rsidP="00206B20">
            <w:pPr>
              <w:tabs>
                <w:tab w:val="left" w:pos="794"/>
                <w:tab w:val="left" w:pos="1191"/>
                <w:tab w:val="left" w:pos="1588"/>
                <w:tab w:val="left" w:pos="1985"/>
              </w:tabs>
              <w:rPr>
                <w:rFonts w:eastAsiaTheme="minorEastAsia"/>
                <w:lang w:eastAsia="ko-KR" w:bidi="th-TH"/>
              </w:rPr>
            </w:pPr>
            <w:r w:rsidRPr="003E5AEA">
              <w:rPr>
                <w:rFonts w:eastAsiaTheme="minorEastAsia"/>
                <w:lang w:eastAsia="ko-KR" w:bidi="th-TH"/>
              </w:rPr>
              <w:t>Satellite communication</w:t>
            </w:r>
          </w:p>
        </w:tc>
        <w:tc>
          <w:tcPr>
            <w:tcW w:w="2700" w:type="dxa"/>
          </w:tcPr>
          <w:p w14:paraId="5A8CC0E2" w14:textId="44DE62A9" w:rsidR="00206B20" w:rsidRPr="003E5AEA" w:rsidDel="001E1264" w:rsidRDefault="00206B20" w:rsidP="00206B20">
            <w:pPr>
              <w:tabs>
                <w:tab w:val="left" w:pos="794"/>
                <w:tab w:val="left" w:pos="1191"/>
                <w:tab w:val="left" w:pos="1588"/>
                <w:tab w:val="left" w:pos="1985"/>
              </w:tabs>
              <w:rPr>
                <w:rFonts w:eastAsiaTheme="minorEastAsia"/>
                <w:lang w:eastAsia="ko-KR" w:bidi="th-TH"/>
              </w:rPr>
            </w:pPr>
            <w:r w:rsidRPr="003E5AEA">
              <w:rPr>
                <w:rFonts w:eastAsiaTheme="minorEastAsia"/>
                <w:lang w:eastAsia="ko-KR" w:bidi="th-TH"/>
              </w:rPr>
              <w:t>-</w:t>
            </w:r>
          </w:p>
        </w:tc>
        <w:tc>
          <w:tcPr>
            <w:tcW w:w="1530" w:type="dxa"/>
          </w:tcPr>
          <w:p w14:paraId="64D08893" w14:textId="77777777" w:rsidR="00206B20" w:rsidRPr="003E5AEA" w:rsidRDefault="00206B20" w:rsidP="00206B20">
            <w:pPr>
              <w:tabs>
                <w:tab w:val="left" w:pos="794"/>
                <w:tab w:val="left" w:pos="1191"/>
                <w:tab w:val="left" w:pos="1588"/>
                <w:tab w:val="left" w:pos="1985"/>
              </w:tabs>
              <w:rPr>
                <w:rFonts w:eastAsiaTheme="minorEastAsia"/>
                <w:lang w:eastAsia="ko-KR" w:bidi="th-TH"/>
              </w:rPr>
            </w:pPr>
          </w:p>
        </w:tc>
      </w:tr>
      <w:tr w:rsidR="0034009A" w:rsidRPr="003E5AEA" w14:paraId="101D225B" w14:textId="77777777" w:rsidTr="00EC0953">
        <w:tc>
          <w:tcPr>
            <w:tcW w:w="378" w:type="dxa"/>
          </w:tcPr>
          <w:p w14:paraId="2008B877" w14:textId="227BD10D" w:rsidR="0034009A" w:rsidRPr="003E5AEA" w:rsidDel="001E1264" w:rsidRDefault="0034009A" w:rsidP="0034009A">
            <w:pPr>
              <w:tabs>
                <w:tab w:val="left" w:pos="794"/>
                <w:tab w:val="left" w:pos="1191"/>
                <w:tab w:val="left" w:pos="1588"/>
                <w:tab w:val="left" w:pos="1985"/>
              </w:tabs>
              <w:rPr>
                <w:rFonts w:eastAsiaTheme="minorEastAsia"/>
                <w:lang w:eastAsia="zh-CN" w:bidi="th-TH"/>
              </w:rPr>
            </w:pPr>
            <w:r w:rsidRPr="003E5AEA">
              <w:rPr>
                <w:rFonts w:eastAsiaTheme="minorEastAsia"/>
                <w:lang w:eastAsia="ko-KR" w:bidi="th-TH"/>
              </w:rPr>
              <w:t>2</w:t>
            </w:r>
            <w:r w:rsidRPr="003E5AEA">
              <w:rPr>
                <w:rFonts w:eastAsia="SimSun"/>
                <w:lang w:eastAsia="zh-CN" w:bidi="th-TH"/>
              </w:rPr>
              <w:t>*</w:t>
            </w:r>
          </w:p>
        </w:tc>
        <w:tc>
          <w:tcPr>
            <w:tcW w:w="2137" w:type="dxa"/>
          </w:tcPr>
          <w:p w14:paraId="09996C19" w14:textId="030FA988" w:rsidR="0034009A" w:rsidRPr="003E5AEA" w:rsidDel="001E1264" w:rsidRDefault="0034009A" w:rsidP="0034009A">
            <w:pPr>
              <w:tabs>
                <w:tab w:val="left" w:pos="794"/>
                <w:tab w:val="left" w:pos="1191"/>
                <w:tab w:val="left" w:pos="1588"/>
                <w:tab w:val="left" w:pos="1985"/>
              </w:tabs>
              <w:rPr>
                <w:rFonts w:eastAsiaTheme="minorEastAsia"/>
                <w:lang w:eastAsia="ko-KR" w:bidi="th-TH"/>
              </w:rPr>
            </w:pPr>
            <w:r w:rsidRPr="003E5AEA">
              <w:rPr>
                <w:rFonts w:eastAsiaTheme="minorEastAsia"/>
                <w:lang w:eastAsia="ko-KR" w:bidi="th-TH"/>
              </w:rPr>
              <w:t>RADIOLOCATION</w:t>
            </w:r>
          </w:p>
        </w:tc>
        <w:tc>
          <w:tcPr>
            <w:tcW w:w="1350" w:type="dxa"/>
          </w:tcPr>
          <w:p w14:paraId="5DD4BDC4" w14:textId="0AE776AA" w:rsidR="0034009A" w:rsidRPr="003E5AEA" w:rsidDel="001E1264" w:rsidRDefault="0034009A" w:rsidP="0034009A">
            <w:pPr>
              <w:tabs>
                <w:tab w:val="left" w:pos="794"/>
                <w:tab w:val="left" w:pos="1191"/>
                <w:tab w:val="left" w:pos="1588"/>
                <w:tab w:val="left" w:pos="1985"/>
              </w:tabs>
              <w:rPr>
                <w:rFonts w:eastAsiaTheme="minorEastAsia"/>
                <w:lang w:eastAsia="ko-KR" w:bidi="th-TH"/>
              </w:rPr>
            </w:pPr>
            <w:r w:rsidRPr="003E5AEA">
              <w:rPr>
                <w:rFonts w:eastAsiaTheme="minorEastAsia"/>
                <w:lang w:eastAsia="ko-KR" w:bidi="th-TH"/>
              </w:rPr>
              <w:t>13.75-14 GHz</w:t>
            </w:r>
          </w:p>
        </w:tc>
        <w:tc>
          <w:tcPr>
            <w:tcW w:w="1710" w:type="dxa"/>
          </w:tcPr>
          <w:p w14:paraId="4580FB5E" w14:textId="68FD8640" w:rsidR="0034009A" w:rsidRPr="003E5AEA" w:rsidDel="001E1264" w:rsidRDefault="0034009A" w:rsidP="0034009A">
            <w:pPr>
              <w:tabs>
                <w:tab w:val="left" w:pos="794"/>
                <w:tab w:val="left" w:pos="1191"/>
                <w:tab w:val="left" w:pos="1588"/>
                <w:tab w:val="left" w:pos="1985"/>
              </w:tabs>
              <w:rPr>
                <w:rFonts w:eastAsiaTheme="minorEastAsia"/>
                <w:lang w:eastAsia="ko-KR" w:bidi="th-TH"/>
              </w:rPr>
            </w:pPr>
            <w:r w:rsidRPr="003E5AEA">
              <w:rPr>
                <w:rFonts w:eastAsiaTheme="minorEastAsia"/>
                <w:lang w:eastAsia="ko-KR" w:bidi="th-TH"/>
              </w:rPr>
              <w:t>Radiolocation</w:t>
            </w:r>
          </w:p>
        </w:tc>
        <w:tc>
          <w:tcPr>
            <w:tcW w:w="2700" w:type="dxa"/>
          </w:tcPr>
          <w:p w14:paraId="003825F6" w14:textId="368C4642" w:rsidR="0034009A" w:rsidRPr="003E5AEA" w:rsidDel="001E1264" w:rsidRDefault="0034009A" w:rsidP="0034009A">
            <w:pPr>
              <w:tabs>
                <w:tab w:val="left" w:pos="794"/>
                <w:tab w:val="left" w:pos="1191"/>
                <w:tab w:val="left" w:pos="1588"/>
                <w:tab w:val="left" w:pos="1985"/>
              </w:tabs>
              <w:rPr>
                <w:rFonts w:eastAsiaTheme="minorEastAsia"/>
                <w:lang w:eastAsia="ko-KR" w:bidi="th-TH"/>
              </w:rPr>
            </w:pPr>
            <w:r w:rsidRPr="003E5AEA">
              <w:rPr>
                <w:rFonts w:eastAsiaTheme="minorEastAsia"/>
                <w:lang w:eastAsia="ko-KR" w:bidi="th-TH"/>
              </w:rPr>
              <w:t>-</w:t>
            </w:r>
          </w:p>
        </w:tc>
        <w:tc>
          <w:tcPr>
            <w:tcW w:w="1530" w:type="dxa"/>
          </w:tcPr>
          <w:p w14:paraId="0514F58F" w14:textId="77777777" w:rsidR="0034009A" w:rsidRPr="003E5AEA" w:rsidRDefault="0034009A" w:rsidP="0034009A">
            <w:pPr>
              <w:tabs>
                <w:tab w:val="left" w:pos="794"/>
                <w:tab w:val="left" w:pos="1191"/>
                <w:tab w:val="left" w:pos="1588"/>
                <w:tab w:val="left" w:pos="1985"/>
              </w:tabs>
              <w:rPr>
                <w:rFonts w:eastAsiaTheme="minorEastAsia"/>
                <w:lang w:eastAsia="ko-KR" w:bidi="th-TH"/>
              </w:rPr>
            </w:pPr>
          </w:p>
        </w:tc>
      </w:tr>
    </w:tbl>
    <w:p w14:paraId="32BEEF60" w14:textId="77777777" w:rsidR="00EC0953" w:rsidRDefault="00EC0953" w:rsidP="00DF4F95">
      <w:pPr>
        <w:pStyle w:val="ListParagraph"/>
        <w:ind w:firstLineChars="0" w:firstLine="0"/>
        <w:jc w:val="both"/>
        <w:rPr>
          <w:rFonts w:eastAsia="Malgun Gothic"/>
          <w:b/>
          <w:i/>
          <w:iCs/>
        </w:rPr>
      </w:pPr>
      <w:bookmarkStart w:id="28" w:name="_Toc414627234"/>
    </w:p>
    <w:p w14:paraId="13851205" w14:textId="77777777" w:rsidR="0034009A" w:rsidRPr="003E5AEA" w:rsidRDefault="0034009A" w:rsidP="0034009A">
      <w:pPr>
        <w:pStyle w:val="ListParagraph"/>
        <w:ind w:firstLineChars="0" w:firstLine="0"/>
        <w:jc w:val="both"/>
        <w:rPr>
          <w:i/>
          <w:iCs/>
        </w:rPr>
      </w:pPr>
      <w:r w:rsidRPr="003E5AEA">
        <w:rPr>
          <w:rFonts w:eastAsia="Malgun Gothic"/>
          <w:b/>
          <w:i/>
          <w:iCs/>
        </w:rPr>
        <w:t xml:space="preserve">*Note: </w:t>
      </w:r>
      <w:r w:rsidRPr="003E5AEA">
        <w:rPr>
          <w:rFonts w:eastAsia="Malgun Gothic"/>
          <w:bCs/>
          <w:i/>
          <w:iCs/>
        </w:rPr>
        <w:t>The Republic of Korea</w:t>
      </w:r>
      <w:r w:rsidRPr="003E5AEA">
        <w:rPr>
          <w:rFonts w:eastAsia="Malgun Gothic"/>
          <w:bCs/>
          <w:i/>
          <w:iCs/>
          <w:lang w:eastAsia="ko-KR"/>
        </w:rPr>
        <w:t>’</w:t>
      </w:r>
      <w:r w:rsidRPr="003E5AEA">
        <w:rPr>
          <w:rFonts w:eastAsia="Malgun Gothic"/>
          <w:bCs/>
          <w:i/>
          <w:iCs/>
        </w:rPr>
        <w:t>s Frequency allocations can be found in</w:t>
      </w:r>
      <w:r w:rsidRPr="003E5AEA">
        <w:rPr>
          <w:rFonts w:eastAsia="Malgun Gothic"/>
          <w:b/>
          <w:i/>
          <w:iCs/>
        </w:rPr>
        <w:t xml:space="preserve"> </w:t>
      </w:r>
      <w:hyperlink r:id="rId19" w:history="1">
        <w:r w:rsidRPr="003E5AEA">
          <w:rPr>
            <w:rStyle w:val="Hyperlink"/>
            <w:i/>
            <w:iCs/>
          </w:rPr>
          <w:t>APT Frequency Information System</w:t>
        </w:r>
      </w:hyperlink>
      <w:r w:rsidRPr="003E5AEA">
        <w:rPr>
          <w:i/>
          <w:iCs/>
        </w:rPr>
        <w:t xml:space="preserve"> (AFIS)</w:t>
      </w:r>
    </w:p>
    <w:p w14:paraId="01065CA8" w14:textId="77777777" w:rsidR="009145BF" w:rsidRDefault="009145BF" w:rsidP="00DF4F95">
      <w:pPr>
        <w:pStyle w:val="ListParagraph"/>
        <w:ind w:firstLineChars="0" w:firstLine="0"/>
        <w:jc w:val="both"/>
        <w:rPr>
          <w:i/>
          <w:iCs/>
          <w:lang w:eastAsia="ko-KR" w:bidi="th-TH"/>
        </w:rPr>
      </w:pPr>
    </w:p>
    <w:p w14:paraId="4229F71C" w14:textId="7D3BCCF9" w:rsidR="009145BF" w:rsidRPr="00357A15" w:rsidRDefault="009145BF" w:rsidP="00357A15">
      <w:pPr>
        <w:pStyle w:val="Header2"/>
        <w:tabs>
          <w:tab w:val="clear" w:pos="1134"/>
          <w:tab w:val="left" w:pos="720"/>
        </w:tabs>
        <w:ind w:hanging="8087"/>
      </w:pPr>
      <w:r w:rsidRPr="00357A15">
        <w:t xml:space="preserve">Malaysia </w:t>
      </w:r>
    </w:p>
    <w:tbl>
      <w:tblPr>
        <w:tblStyle w:val="TableGrid2"/>
        <w:tblW w:w="9697" w:type="dxa"/>
        <w:tblInd w:w="108" w:type="dxa"/>
        <w:tblLayout w:type="fixed"/>
        <w:tblLook w:val="04A0" w:firstRow="1" w:lastRow="0" w:firstColumn="1" w:lastColumn="0" w:noHBand="0" w:noVBand="1"/>
      </w:tblPr>
      <w:tblGrid>
        <w:gridCol w:w="360"/>
        <w:gridCol w:w="2047"/>
        <w:gridCol w:w="1449"/>
        <w:gridCol w:w="1611"/>
        <w:gridCol w:w="2700"/>
        <w:gridCol w:w="1530"/>
      </w:tblGrid>
      <w:tr w:rsidR="0034009A" w:rsidRPr="00EC0953" w14:paraId="526E414E" w14:textId="77777777" w:rsidTr="00C26425">
        <w:tc>
          <w:tcPr>
            <w:tcW w:w="360" w:type="dxa"/>
            <w:shd w:val="clear" w:color="auto" w:fill="D9D9D9"/>
          </w:tcPr>
          <w:p w14:paraId="21EB467F" w14:textId="77777777" w:rsidR="0034009A" w:rsidRPr="00EC0953" w:rsidRDefault="0034009A" w:rsidP="00C26425">
            <w:pPr>
              <w:tabs>
                <w:tab w:val="left" w:pos="794"/>
                <w:tab w:val="left" w:pos="1191"/>
                <w:tab w:val="left" w:pos="1588"/>
                <w:tab w:val="left" w:pos="1985"/>
              </w:tabs>
              <w:overflowPunct w:val="0"/>
              <w:autoSpaceDE w:val="0"/>
              <w:autoSpaceDN w:val="0"/>
              <w:adjustRightInd w:val="0"/>
              <w:jc w:val="both"/>
              <w:textAlignment w:val="baseline"/>
              <w:rPr>
                <w:rFonts w:eastAsia="Malgun Gothic"/>
                <w:b/>
                <w:bCs/>
                <w:lang w:eastAsia="zh-CN" w:bidi="th-TH"/>
              </w:rPr>
            </w:pPr>
            <w:bookmarkStart w:id="29" w:name="_Hlk175128266"/>
          </w:p>
        </w:tc>
        <w:tc>
          <w:tcPr>
            <w:tcW w:w="2047" w:type="dxa"/>
            <w:shd w:val="clear" w:color="auto" w:fill="D9D9D9"/>
          </w:tcPr>
          <w:p w14:paraId="59FC300E" w14:textId="77777777" w:rsidR="0034009A" w:rsidRPr="00EC0953" w:rsidRDefault="0034009A" w:rsidP="00C26425">
            <w:pPr>
              <w:tabs>
                <w:tab w:val="left" w:pos="794"/>
                <w:tab w:val="left" w:pos="1191"/>
                <w:tab w:val="left" w:pos="1588"/>
                <w:tab w:val="left" w:pos="1985"/>
              </w:tabs>
              <w:overflowPunct w:val="0"/>
              <w:autoSpaceDE w:val="0"/>
              <w:autoSpaceDN w:val="0"/>
              <w:adjustRightInd w:val="0"/>
              <w:textAlignment w:val="baseline"/>
              <w:rPr>
                <w:rFonts w:eastAsia="Malgun Gothic"/>
                <w:b/>
                <w:bCs/>
                <w:lang w:eastAsia="zh-CN" w:bidi="th-TH"/>
              </w:rPr>
            </w:pPr>
            <w:r w:rsidRPr="00EC0953">
              <w:rPr>
                <w:b/>
                <w:bCs/>
              </w:rPr>
              <w:t>Service</w:t>
            </w:r>
          </w:p>
        </w:tc>
        <w:tc>
          <w:tcPr>
            <w:tcW w:w="1449" w:type="dxa"/>
            <w:shd w:val="clear" w:color="auto" w:fill="D9D9D9"/>
          </w:tcPr>
          <w:p w14:paraId="3ACC7296" w14:textId="77777777" w:rsidR="0034009A" w:rsidRPr="00EC0953" w:rsidRDefault="0034009A" w:rsidP="00C26425">
            <w:pPr>
              <w:tabs>
                <w:tab w:val="left" w:pos="794"/>
                <w:tab w:val="left" w:pos="1191"/>
                <w:tab w:val="left" w:pos="1588"/>
                <w:tab w:val="left" w:pos="1985"/>
              </w:tabs>
              <w:overflowPunct w:val="0"/>
              <w:autoSpaceDE w:val="0"/>
              <w:autoSpaceDN w:val="0"/>
              <w:adjustRightInd w:val="0"/>
              <w:textAlignment w:val="baseline"/>
              <w:rPr>
                <w:rFonts w:eastAsia="Malgun Gothic"/>
                <w:b/>
                <w:bCs/>
                <w:lang w:eastAsia="zh-CN" w:bidi="th-TH"/>
              </w:rPr>
            </w:pPr>
            <w:r w:rsidRPr="00EC0953">
              <w:rPr>
                <w:rFonts w:eastAsiaTheme="minorEastAsia"/>
                <w:b/>
                <w:bCs/>
                <w:lang w:eastAsia="zh-CN" w:bidi="th-TH"/>
              </w:rPr>
              <w:t xml:space="preserve">Frequency range </w:t>
            </w:r>
          </w:p>
        </w:tc>
        <w:tc>
          <w:tcPr>
            <w:tcW w:w="1611" w:type="dxa"/>
            <w:shd w:val="clear" w:color="auto" w:fill="D9D9D9"/>
          </w:tcPr>
          <w:p w14:paraId="5054B4BD" w14:textId="77777777" w:rsidR="0034009A" w:rsidRPr="00EC0953" w:rsidRDefault="0034009A" w:rsidP="00C26425">
            <w:pPr>
              <w:tabs>
                <w:tab w:val="left" w:pos="794"/>
                <w:tab w:val="left" w:pos="1191"/>
                <w:tab w:val="left" w:pos="1588"/>
                <w:tab w:val="left" w:pos="1985"/>
              </w:tabs>
              <w:overflowPunct w:val="0"/>
              <w:autoSpaceDE w:val="0"/>
              <w:autoSpaceDN w:val="0"/>
              <w:adjustRightInd w:val="0"/>
              <w:textAlignment w:val="baseline"/>
              <w:rPr>
                <w:rFonts w:eastAsia="Malgun Gothic"/>
                <w:b/>
                <w:bCs/>
                <w:lang w:eastAsia="zh-CN" w:bidi="th-TH"/>
              </w:rPr>
            </w:pPr>
            <w:r w:rsidRPr="00EC0953">
              <w:rPr>
                <w:rFonts w:eastAsia="Malgun Gothic"/>
                <w:b/>
                <w:bCs/>
                <w:lang w:eastAsia="zh-CN" w:bidi="th-TH"/>
              </w:rPr>
              <w:t>Current applications or plans</w:t>
            </w:r>
          </w:p>
        </w:tc>
        <w:tc>
          <w:tcPr>
            <w:tcW w:w="2700" w:type="dxa"/>
            <w:shd w:val="clear" w:color="auto" w:fill="D9D9D9"/>
          </w:tcPr>
          <w:p w14:paraId="5CA6A51A" w14:textId="77777777" w:rsidR="0034009A" w:rsidRPr="00EC0953" w:rsidRDefault="0034009A" w:rsidP="00C26425">
            <w:pPr>
              <w:tabs>
                <w:tab w:val="left" w:pos="794"/>
                <w:tab w:val="left" w:pos="1191"/>
                <w:tab w:val="left" w:pos="1588"/>
                <w:tab w:val="left" w:pos="1985"/>
              </w:tabs>
              <w:overflowPunct w:val="0"/>
              <w:autoSpaceDE w:val="0"/>
              <w:autoSpaceDN w:val="0"/>
              <w:adjustRightInd w:val="0"/>
              <w:textAlignment w:val="baseline"/>
              <w:rPr>
                <w:rFonts w:eastAsia="Malgun Gothic"/>
                <w:b/>
                <w:bCs/>
                <w:lang w:eastAsia="zh-CN" w:bidi="th-TH"/>
              </w:rPr>
            </w:pPr>
            <w:r w:rsidRPr="00EC0953">
              <w:rPr>
                <w:rFonts w:eastAsia="Malgun Gothic"/>
                <w:b/>
                <w:bCs/>
                <w:lang w:eastAsia="zh-CN" w:bidi="th-TH"/>
              </w:rPr>
              <w:t xml:space="preserve">Protection requirement </w:t>
            </w:r>
          </w:p>
        </w:tc>
        <w:tc>
          <w:tcPr>
            <w:tcW w:w="1530" w:type="dxa"/>
            <w:shd w:val="clear" w:color="auto" w:fill="D9D9D9"/>
          </w:tcPr>
          <w:p w14:paraId="0018CC9D" w14:textId="77777777" w:rsidR="0034009A" w:rsidRPr="00EC0953" w:rsidRDefault="0034009A" w:rsidP="00C26425">
            <w:pPr>
              <w:tabs>
                <w:tab w:val="left" w:pos="794"/>
                <w:tab w:val="left" w:pos="1191"/>
                <w:tab w:val="left" w:pos="1588"/>
                <w:tab w:val="left" w:pos="1985"/>
              </w:tabs>
              <w:overflowPunct w:val="0"/>
              <w:autoSpaceDE w:val="0"/>
              <w:autoSpaceDN w:val="0"/>
              <w:adjustRightInd w:val="0"/>
              <w:textAlignment w:val="baseline"/>
              <w:rPr>
                <w:rFonts w:eastAsia="Malgun Gothic"/>
                <w:b/>
                <w:bCs/>
                <w:lang w:eastAsia="zh-CN" w:bidi="th-TH"/>
              </w:rPr>
            </w:pPr>
            <w:r w:rsidRPr="00EC0953">
              <w:rPr>
                <w:rFonts w:eastAsia="Malgun Gothic"/>
                <w:b/>
                <w:bCs/>
                <w:lang w:eastAsia="zh-CN" w:bidi="th-TH"/>
              </w:rPr>
              <w:t>Contact point (optional)</w:t>
            </w:r>
          </w:p>
        </w:tc>
      </w:tr>
      <w:tr w:rsidR="0034009A" w:rsidRPr="003E5AEA" w14:paraId="411BEEAB" w14:textId="77777777" w:rsidTr="00C26425">
        <w:tc>
          <w:tcPr>
            <w:tcW w:w="360" w:type="dxa"/>
          </w:tcPr>
          <w:p w14:paraId="6ACC35DC" w14:textId="77777777" w:rsidR="0034009A" w:rsidRPr="003E5AEA" w:rsidRDefault="0034009A" w:rsidP="00C26425">
            <w:pPr>
              <w:tabs>
                <w:tab w:val="left" w:pos="794"/>
                <w:tab w:val="left" w:pos="1191"/>
                <w:tab w:val="left" w:pos="1588"/>
                <w:tab w:val="left" w:pos="1985"/>
              </w:tabs>
              <w:overflowPunct w:val="0"/>
              <w:autoSpaceDE w:val="0"/>
              <w:autoSpaceDN w:val="0"/>
              <w:adjustRightInd w:val="0"/>
              <w:jc w:val="both"/>
              <w:textAlignment w:val="baseline"/>
              <w:rPr>
                <w:rFonts w:eastAsia="Malgun Gothic"/>
                <w:lang w:eastAsia="zh-CN" w:bidi="th-TH"/>
              </w:rPr>
            </w:pPr>
            <w:r w:rsidRPr="003E5AEA">
              <w:rPr>
                <w:rFonts w:eastAsia="Malgun Gothic"/>
                <w:lang w:eastAsia="zh-CN" w:bidi="th-TH"/>
              </w:rPr>
              <w:t>1</w:t>
            </w:r>
          </w:p>
        </w:tc>
        <w:tc>
          <w:tcPr>
            <w:tcW w:w="2047" w:type="dxa"/>
          </w:tcPr>
          <w:p w14:paraId="373B2F4F"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Malgun Gothic"/>
                <w:lang w:eastAsia="zh-CN" w:bidi="th-TH"/>
              </w:rPr>
            </w:pPr>
            <w:r w:rsidRPr="003E5AEA">
              <w:rPr>
                <w:rFonts w:eastAsia="Malgun Gothic"/>
                <w:lang w:eastAsia="zh-CN"/>
              </w:rPr>
              <w:t>FIXED SATELLITE (Earth-to-space)</w:t>
            </w:r>
          </w:p>
        </w:tc>
        <w:tc>
          <w:tcPr>
            <w:tcW w:w="1449" w:type="dxa"/>
          </w:tcPr>
          <w:p w14:paraId="7492C33C"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Malgun Gothic"/>
                <w:lang w:eastAsia="zh-CN" w:bidi="th-TH"/>
              </w:rPr>
            </w:pPr>
            <w:r w:rsidRPr="003E5AEA">
              <w:rPr>
                <w:rFonts w:eastAsia="Malgun Gothic"/>
                <w:lang w:eastAsia="zh-CN" w:bidi="th-TH"/>
              </w:rPr>
              <w:t>13.75-14 GHz</w:t>
            </w:r>
          </w:p>
        </w:tc>
        <w:tc>
          <w:tcPr>
            <w:tcW w:w="1611" w:type="dxa"/>
          </w:tcPr>
          <w:p w14:paraId="3D58D753"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Malgun Gothic"/>
                <w:lang w:eastAsia="zh-CN" w:bidi="th-TH"/>
              </w:rPr>
            </w:pPr>
            <w:r w:rsidRPr="003E5AEA">
              <w:rPr>
                <w:rFonts w:eastAsia="Malgun Gothic"/>
                <w:lang w:eastAsia="zh-CN"/>
              </w:rPr>
              <w:t>F</w:t>
            </w:r>
            <w:r w:rsidRPr="003E5AEA">
              <w:rPr>
                <w:rFonts w:eastAsia="Malgun Gothic"/>
                <w:lang w:eastAsia="zh-CN" w:bidi="th-TH"/>
              </w:rPr>
              <w:t>ixed Satellite Service</w:t>
            </w:r>
          </w:p>
        </w:tc>
        <w:tc>
          <w:tcPr>
            <w:tcW w:w="2700" w:type="dxa"/>
          </w:tcPr>
          <w:p w14:paraId="14494ED1"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Malgun Gothic"/>
                <w:lang w:eastAsia="zh-CN" w:bidi="th-TH"/>
              </w:rPr>
            </w:pPr>
            <w:r w:rsidRPr="003E5AEA">
              <w:rPr>
                <w:rFonts w:eastAsia="Malgun Gothic"/>
                <w:lang w:eastAsia="zh-CN"/>
              </w:rPr>
              <w:t>MLA58A</w:t>
            </w:r>
          </w:p>
        </w:tc>
        <w:tc>
          <w:tcPr>
            <w:tcW w:w="1530" w:type="dxa"/>
          </w:tcPr>
          <w:p w14:paraId="5B615C39"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Malgun Gothic"/>
                <w:lang w:eastAsia="zh-CN" w:bidi="th-TH"/>
              </w:rPr>
            </w:pPr>
            <w:hyperlink r:id="rId20" w:history="1">
              <w:r w:rsidRPr="003E5AEA">
                <w:t>spectrumplanning@mcmc.gov.my</w:t>
              </w:r>
            </w:hyperlink>
          </w:p>
        </w:tc>
      </w:tr>
      <w:bookmarkEnd w:id="29"/>
    </w:tbl>
    <w:p w14:paraId="76210C96" w14:textId="77777777" w:rsidR="0044256F" w:rsidRDefault="0044256F" w:rsidP="0044256F">
      <w:pPr>
        <w:jc w:val="both"/>
        <w:rPr>
          <w:lang w:val="en-GB"/>
        </w:rPr>
      </w:pPr>
    </w:p>
    <w:p w14:paraId="41707014" w14:textId="77777777" w:rsidR="00EC0953" w:rsidRPr="003E5AEA" w:rsidRDefault="00EC0953" w:rsidP="0044256F">
      <w:pPr>
        <w:jc w:val="both"/>
        <w:rPr>
          <w:lang w:val="en-GB"/>
        </w:rPr>
      </w:pPr>
    </w:p>
    <w:p w14:paraId="69E91B83" w14:textId="604DDF54" w:rsidR="009145BF" w:rsidRPr="00357A15" w:rsidRDefault="009145BF" w:rsidP="00357A15">
      <w:pPr>
        <w:pStyle w:val="Header2"/>
        <w:tabs>
          <w:tab w:val="clear" w:pos="1134"/>
          <w:tab w:val="left" w:pos="720"/>
        </w:tabs>
        <w:ind w:hanging="8087"/>
      </w:pPr>
      <w:r w:rsidRPr="00357A15">
        <w:t>Myanmar (Republic of the Union of)</w:t>
      </w:r>
    </w:p>
    <w:tbl>
      <w:tblPr>
        <w:tblStyle w:val="TableGrid3"/>
        <w:tblW w:w="9805" w:type="dxa"/>
        <w:tblLayout w:type="fixed"/>
        <w:tblLook w:val="04A0" w:firstRow="1" w:lastRow="0" w:firstColumn="1" w:lastColumn="0" w:noHBand="0" w:noVBand="1"/>
      </w:tblPr>
      <w:tblGrid>
        <w:gridCol w:w="330"/>
        <w:gridCol w:w="2185"/>
        <w:gridCol w:w="1440"/>
        <w:gridCol w:w="1710"/>
        <w:gridCol w:w="2610"/>
        <w:gridCol w:w="1530"/>
      </w:tblGrid>
      <w:tr w:rsidR="0034009A" w:rsidRPr="00EC0953" w14:paraId="43E988F8" w14:textId="77777777" w:rsidTr="00C26425">
        <w:trPr>
          <w:trHeight w:val="940"/>
        </w:trPr>
        <w:tc>
          <w:tcPr>
            <w:tcW w:w="330" w:type="dxa"/>
            <w:shd w:val="clear" w:color="auto" w:fill="D9D9D9"/>
            <w:hideMark/>
          </w:tcPr>
          <w:p w14:paraId="587A3834" w14:textId="77777777" w:rsidR="0034009A" w:rsidRPr="00EC0953" w:rsidRDefault="0034009A" w:rsidP="00C26425">
            <w:pPr>
              <w:jc w:val="both"/>
              <w:rPr>
                <w:b/>
                <w:bCs/>
              </w:rPr>
            </w:pPr>
            <w:r w:rsidRPr="00EC0953">
              <w:rPr>
                <w:b/>
                <w:bCs/>
              </w:rPr>
              <w:t> </w:t>
            </w:r>
          </w:p>
        </w:tc>
        <w:tc>
          <w:tcPr>
            <w:tcW w:w="2185" w:type="dxa"/>
            <w:shd w:val="clear" w:color="auto" w:fill="D9D9D9"/>
            <w:hideMark/>
          </w:tcPr>
          <w:p w14:paraId="63CB1767" w14:textId="77777777" w:rsidR="0034009A" w:rsidRPr="00EC0953" w:rsidRDefault="0034009A" w:rsidP="00C26425">
            <w:pPr>
              <w:jc w:val="both"/>
              <w:rPr>
                <w:b/>
                <w:bCs/>
              </w:rPr>
            </w:pPr>
            <w:r w:rsidRPr="00EC0953">
              <w:rPr>
                <w:b/>
                <w:bCs/>
              </w:rPr>
              <w:t>Service</w:t>
            </w:r>
          </w:p>
        </w:tc>
        <w:tc>
          <w:tcPr>
            <w:tcW w:w="1440" w:type="dxa"/>
            <w:shd w:val="clear" w:color="auto" w:fill="D9D9D9"/>
            <w:hideMark/>
          </w:tcPr>
          <w:p w14:paraId="014DB592" w14:textId="77777777" w:rsidR="0034009A" w:rsidRPr="00EC0953" w:rsidRDefault="0034009A" w:rsidP="00C26425">
            <w:pPr>
              <w:jc w:val="both"/>
              <w:rPr>
                <w:b/>
                <w:bCs/>
              </w:rPr>
            </w:pPr>
            <w:r w:rsidRPr="00EC0953">
              <w:rPr>
                <w:rFonts w:eastAsiaTheme="minorEastAsia"/>
                <w:b/>
                <w:bCs/>
                <w:lang w:eastAsia="zh-CN" w:bidi="th-TH"/>
              </w:rPr>
              <w:t xml:space="preserve">Frequency range </w:t>
            </w:r>
          </w:p>
        </w:tc>
        <w:tc>
          <w:tcPr>
            <w:tcW w:w="1710" w:type="dxa"/>
            <w:shd w:val="clear" w:color="auto" w:fill="D9D9D9"/>
            <w:hideMark/>
          </w:tcPr>
          <w:p w14:paraId="1D3B4BC7" w14:textId="77777777" w:rsidR="0034009A" w:rsidRPr="00EC0953" w:rsidRDefault="0034009A" w:rsidP="00C26425">
            <w:pPr>
              <w:jc w:val="both"/>
              <w:rPr>
                <w:b/>
                <w:bCs/>
              </w:rPr>
            </w:pPr>
            <w:r w:rsidRPr="00EC0953">
              <w:rPr>
                <w:b/>
                <w:bCs/>
              </w:rPr>
              <w:t>Current applications or plans</w:t>
            </w:r>
          </w:p>
        </w:tc>
        <w:tc>
          <w:tcPr>
            <w:tcW w:w="2610" w:type="dxa"/>
            <w:shd w:val="clear" w:color="auto" w:fill="D9D9D9"/>
            <w:hideMark/>
          </w:tcPr>
          <w:p w14:paraId="06D6CB71" w14:textId="77777777" w:rsidR="0034009A" w:rsidRPr="00EC0953" w:rsidRDefault="0034009A" w:rsidP="00C26425">
            <w:pPr>
              <w:jc w:val="both"/>
              <w:rPr>
                <w:b/>
                <w:bCs/>
              </w:rPr>
            </w:pPr>
            <w:r w:rsidRPr="00EC0953">
              <w:rPr>
                <w:b/>
                <w:bCs/>
              </w:rPr>
              <w:t xml:space="preserve">Protection requirement </w:t>
            </w:r>
          </w:p>
        </w:tc>
        <w:tc>
          <w:tcPr>
            <w:tcW w:w="1530" w:type="dxa"/>
            <w:shd w:val="clear" w:color="auto" w:fill="D9D9D9"/>
            <w:hideMark/>
          </w:tcPr>
          <w:p w14:paraId="79476B3A" w14:textId="77777777" w:rsidR="0034009A" w:rsidRPr="00EC0953" w:rsidRDefault="0034009A" w:rsidP="00C26425">
            <w:pPr>
              <w:jc w:val="both"/>
              <w:rPr>
                <w:b/>
                <w:bCs/>
              </w:rPr>
            </w:pPr>
            <w:r w:rsidRPr="00EC0953">
              <w:rPr>
                <w:b/>
                <w:bCs/>
              </w:rPr>
              <w:t>Contact point (optional)</w:t>
            </w:r>
          </w:p>
        </w:tc>
      </w:tr>
      <w:tr w:rsidR="0034009A" w:rsidRPr="003E5AEA" w14:paraId="4CF266F7" w14:textId="77777777" w:rsidTr="00C26425">
        <w:trPr>
          <w:trHeight w:val="320"/>
        </w:trPr>
        <w:tc>
          <w:tcPr>
            <w:tcW w:w="330" w:type="dxa"/>
            <w:hideMark/>
          </w:tcPr>
          <w:p w14:paraId="71385BBF" w14:textId="77777777" w:rsidR="0034009A" w:rsidRPr="003E5AEA" w:rsidRDefault="0034009A" w:rsidP="00C26425">
            <w:pPr>
              <w:jc w:val="both"/>
            </w:pPr>
            <w:r w:rsidRPr="003E5AEA">
              <w:t>1</w:t>
            </w:r>
          </w:p>
        </w:tc>
        <w:tc>
          <w:tcPr>
            <w:tcW w:w="2185" w:type="dxa"/>
            <w:hideMark/>
          </w:tcPr>
          <w:p w14:paraId="1A249D6F" w14:textId="77777777" w:rsidR="0034009A" w:rsidRPr="003E5AEA" w:rsidRDefault="0034009A" w:rsidP="00C26425">
            <w:pPr>
              <w:jc w:val="both"/>
            </w:pPr>
            <w:r w:rsidRPr="003E5AEA">
              <w:t xml:space="preserve">FIXED-SATELLITE (Earth-to-space)  </w:t>
            </w:r>
          </w:p>
        </w:tc>
        <w:tc>
          <w:tcPr>
            <w:tcW w:w="1440" w:type="dxa"/>
            <w:hideMark/>
          </w:tcPr>
          <w:p w14:paraId="09B8664C" w14:textId="77777777" w:rsidR="0034009A" w:rsidRPr="003E5AEA" w:rsidRDefault="0034009A" w:rsidP="00C26425">
            <w:pPr>
              <w:jc w:val="both"/>
            </w:pPr>
            <w:r w:rsidRPr="003E5AEA">
              <w:t>13.75-14 GHz</w:t>
            </w:r>
          </w:p>
        </w:tc>
        <w:tc>
          <w:tcPr>
            <w:tcW w:w="1710" w:type="dxa"/>
            <w:hideMark/>
          </w:tcPr>
          <w:p w14:paraId="02392337" w14:textId="23E317BC" w:rsidR="0034009A" w:rsidRPr="003E5AEA" w:rsidRDefault="0034009A" w:rsidP="00C26425">
            <w:r w:rsidRPr="003E5AEA">
              <w:t>Satellite Earth Station and Satellite Remote Station for satellite communication</w:t>
            </w:r>
          </w:p>
        </w:tc>
        <w:tc>
          <w:tcPr>
            <w:tcW w:w="2610" w:type="dxa"/>
            <w:hideMark/>
          </w:tcPr>
          <w:p w14:paraId="6508B1E5" w14:textId="77777777" w:rsidR="0034009A" w:rsidRPr="003E5AEA" w:rsidRDefault="0034009A" w:rsidP="00C26425">
            <w:pPr>
              <w:jc w:val="both"/>
            </w:pPr>
            <w:r w:rsidRPr="003E5AEA">
              <w:t> N/A</w:t>
            </w:r>
          </w:p>
        </w:tc>
        <w:tc>
          <w:tcPr>
            <w:tcW w:w="1530" w:type="dxa"/>
            <w:hideMark/>
          </w:tcPr>
          <w:p w14:paraId="199D91E3" w14:textId="77777777" w:rsidR="0034009A" w:rsidRPr="003E5AEA" w:rsidRDefault="0034009A" w:rsidP="00C26425">
            <w:pPr>
              <w:jc w:val="both"/>
            </w:pPr>
            <w:hyperlink r:id="rId21" w:history="1">
              <w:r w:rsidRPr="003E5AEA">
                <w:rPr>
                  <w:color w:val="0000FF"/>
                  <w:u w:val="single"/>
                </w:rPr>
                <w:t>spectrumresource.ptd@gmail.com</w:t>
              </w:r>
            </w:hyperlink>
          </w:p>
        </w:tc>
      </w:tr>
    </w:tbl>
    <w:p w14:paraId="1B852D69" w14:textId="77777777" w:rsidR="003D13D7" w:rsidRPr="00357A15" w:rsidRDefault="003D13D7" w:rsidP="00357A15">
      <w:pPr>
        <w:pStyle w:val="Header2"/>
        <w:tabs>
          <w:tab w:val="clear" w:pos="1134"/>
          <w:tab w:val="left" w:pos="720"/>
        </w:tabs>
        <w:ind w:hanging="8087"/>
      </w:pPr>
      <w:r w:rsidRPr="00357A15">
        <w:lastRenderedPageBreak/>
        <w:t>New Zealand</w:t>
      </w:r>
      <w:bookmarkEnd w:id="28"/>
    </w:p>
    <w:tbl>
      <w:tblPr>
        <w:tblStyle w:val="TableGrid"/>
        <w:tblW w:w="9805" w:type="dxa"/>
        <w:tblLayout w:type="fixed"/>
        <w:tblLook w:val="04A0" w:firstRow="1" w:lastRow="0" w:firstColumn="1" w:lastColumn="0" w:noHBand="0" w:noVBand="1"/>
      </w:tblPr>
      <w:tblGrid>
        <w:gridCol w:w="378"/>
        <w:gridCol w:w="2137"/>
        <w:gridCol w:w="1440"/>
        <w:gridCol w:w="1710"/>
        <w:gridCol w:w="2700"/>
        <w:gridCol w:w="1440"/>
      </w:tblGrid>
      <w:tr w:rsidR="00EC0953" w:rsidRPr="00EC0953" w14:paraId="1B852D70" w14:textId="77777777" w:rsidTr="0034009A">
        <w:trPr>
          <w:tblHeader/>
        </w:trPr>
        <w:tc>
          <w:tcPr>
            <w:tcW w:w="378" w:type="dxa"/>
            <w:shd w:val="clear" w:color="auto" w:fill="D9D9D9" w:themeFill="background1" w:themeFillShade="D9"/>
          </w:tcPr>
          <w:p w14:paraId="1B852D6A" w14:textId="77777777" w:rsidR="00EC0953" w:rsidRPr="00EC0953" w:rsidRDefault="00EC0953" w:rsidP="00EC0953">
            <w:pPr>
              <w:tabs>
                <w:tab w:val="left" w:pos="794"/>
                <w:tab w:val="left" w:pos="1191"/>
                <w:tab w:val="left" w:pos="1588"/>
                <w:tab w:val="left" w:pos="1985"/>
              </w:tabs>
              <w:overflowPunct w:val="0"/>
              <w:autoSpaceDE w:val="0"/>
              <w:autoSpaceDN w:val="0"/>
              <w:adjustRightInd w:val="0"/>
              <w:textAlignment w:val="baseline"/>
              <w:rPr>
                <w:rFonts w:eastAsia="SimSun"/>
                <w:b/>
                <w:bCs/>
                <w:lang w:eastAsia="zh-CN" w:bidi="th-TH"/>
              </w:rPr>
            </w:pPr>
          </w:p>
        </w:tc>
        <w:tc>
          <w:tcPr>
            <w:tcW w:w="2137" w:type="dxa"/>
            <w:shd w:val="clear" w:color="auto" w:fill="D9D9D9" w:themeFill="background1" w:themeFillShade="D9"/>
          </w:tcPr>
          <w:p w14:paraId="1B852D6B" w14:textId="77777777" w:rsidR="00EC0953" w:rsidRPr="00EC0953" w:rsidRDefault="00EC0953" w:rsidP="00EC0953">
            <w:pPr>
              <w:tabs>
                <w:tab w:val="left" w:pos="794"/>
                <w:tab w:val="left" w:pos="1191"/>
                <w:tab w:val="left" w:pos="1588"/>
                <w:tab w:val="left" w:pos="1985"/>
              </w:tabs>
              <w:overflowPunct w:val="0"/>
              <w:autoSpaceDE w:val="0"/>
              <w:autoSpaceDN w:val="0"/>
              <w:adjustRightInd w:val="0"/>
              <w:textAlignment w:val="baseline"/>
              <w:rPr>
                <w:rFonts w:eastAsia="SimSun"/>
                <w:b/>
                <w:bCs/>
                <w:lang w:eastAsia="zh-CN" w:bidi="th-TH"/>
              </w:rPr>
            </w:pPr>
            <w:r w:rsidRPr="00EC0953">
              <w:rPr>
                <w:b/>
                <w:bCs/>
              </w:rPr>
              <w:t>Service</w:t>
            </w:r>
          </w:p>
        </w:tc>
        <w:tc>
          <w:tcPr>
            <w:tcW w:w="1440" w:type="dxa"/>
            <w:shd w:val="clear" w:color="auto" w:fill="D9D9D9" w:themeFill="background1" w:themeFillShade="D9"/>
          </w:tcPr>
          <w:p w14:paraId="1B852D6C" w14:textId="6E246615" w:rsidR="00EC0953" w:rsidRPr="00EC0953" w:rsidRDefault="00EC0953" w:rsidP="00EC0953">
            <w:pPr>
              <w:tabs>
                <w:tab w:val="left" w:pos="794"/>
                <w:tab w:val="left" w:pos="1191"/>
                <w:tab w:val="left" w:pos="1588"/>
                <w:tab w:val="left" w:pos="1985"/>
              </w:tabs>
              <w:overflowPunct w:val="0"/>
              <w:autoSpaceDE w:val="0"/>
              <w:autoSpaceDN w:val="0"/>
              <w:adjustRightInd w:val="0"/>
              <w:textAlignment w:val="baseline"/>
              <w:rPr>
                <w:rFonts w:eastAsia="SimSun"/>
                <w:b/>
                <w:bCs/>
                <w:lang w:eastAsia="zh-CN" w:bidi="th-TH"/>
              </w:rPr>
            </w:pPr>
            <w:r w:rsidRPr="00EC0953">
              <w:rPr>
                <w:rFonts w:eastAsiaTheme="minorEastAsia"/>
                <w:b/>
                <w:bCs/>
                <w:lang w:eastAsia="zh-CN" w:bidi="th-TH"/>
              </w:rPr>
              <w:t xml:space="preserve">Frequency range </w:t>
            </w:r>
          </w:p>
        </w:tc>
        <w:tc>
          <w:tcPr>
            <w:tcW w:w="1710" w:type="dxa"/>
            <w:shd w:val="clear" w:color="auto" w:fill="D9D9D9" w:themeFill="background1" w:themeFillShade="D9"/>
          </w:tcPr>
          <w:p w14:paraId="1B852D6D" w14:textId="77777777" w:rsidR="00EC0953" w:rsidRPr="00EC0953" w:rsidRDefault="00EC0953" w:rsidP="00EC0953">
            <w:pPr>
              <w:tabs>
                <w:tab w:val="left" w:pos="794"/>
                <w:tab w:val="left" w:pos="1191"/>
                <w:tab w:val="left" w:pos="1588"/>
                <w:tab w:val="left" w:pos="1985"/>
              </w:tabs>
              <w:overflowPunct w:val="0"/>
              <w:autoSpaceDE w:val="0"/>
              <w:autoSpaceDN w:val="0"/>
              <w:adjustRightInd w:val="0"/>
              <w:textAlignment w:val="baseline"/>
              <w:rPr>
                <w:rFonts w:eastAsia="SimSun"/>
                <w:b/>
                <w:bCs/>
                <w:lang w:eastAsia="zh-CN" w:bidi="th-TH"/>
              </w:rPr>
            </w:pPr>
            <w:r w:rsidRPr="00EC0953">
              <w:rPr>
                <w:rFonts w:eastAsia="SimSun"/>
                <w:b/>
                <w:bCs/>
                <w:lang w:eastAsia="zh-CN" w:bidi="th-TH"/>
              </w:rPr>
              <w:t>Current applications or plans</w:t>
            </w:r>
          </w:p>
        </w:tc>
        <w:tc>
          <w:tcPr>
            <w:tcW w:w="2700" w:type="dxa"/>
            <w:shd w:val="clear" w:color="auto" w:fill="D9D9D9" w:themeFill="background1" w:themeFillShade="D9"/>
          </w:tcPr>
          <w:p w14:paraId="1B852D6E" w14:textId="77777777" w:rsidR="00EC0953" w:rsidRPr="00EC0953" w:rsidRDefault="00EC0953" w:rsidP="00EC0953">
            <w:pPr>
              <w:tabs>
                <w:tab w:val="left" w:pos="794"/>
                <w:tab w:val="left" w:pos="1191"/>
                <w:tab w:val="left" w:pos="1588"/>
                <w:tab w:val="left" w:pos="1985"/>
              </w:tabs>
              <w:overflowPunct w:val="0"/>
              <w:autoSpaceDE w:val="0"/>
              <w:autoSpaceDN w:val="0"/>
              <w:adjustRightInd w:val="0"/>
              <w:textAlignment w:val="baseline"/>
              <w:rPr>
                <w:rFonts w:eastAsia="SimSun"/>
                <w:b/>
                <w:bCs/>
                <w:lang w:eastAsia="zh-CN" w:bidi="th-TH"/>
              </w:rPr>
            </w:pPr>
            <w:r w:rsidRPr="00EC0953">
              <w:rPr>
                <w:rFonts w:eastAsia="SimSun"/>
                <w:b/>
                <w:bCs/>
                <w:lang w:eastAsia="zh-CN" w:bidi="th-TH"/>
              </w:rPr>
              <w:t xml:space="preserve">Protection requirement </w:t>
            </w:r>
          </w:p>
        </w:tc>
        <w:tc>
          <w:tcPr>
            <w:tcW w:w="1440" w:type="dxa"/>
            <w:shd w:val="clear" w:color="auto" w:fill="D9D9D9" w:themeFill="background1" w:themeFillShade="D9"/>
          </w:tcPr>
          <w:p w14:paraId="1B852D6F" w14:textId="77777777" w:rsidR="00EC0953" w:rsidRPr="00EC0953" w:rsidRDefault="00EC0953" w:rsidP="00EC0953">
            <w:pPr>
              <w:tabs>
                <w:tab w:val="left" w:pos="794"/>
                <w:tab w:val="left" w:pos="1191"/>
                <w:tab w:val="left" w:pos="1588"/>
                <w:tab w:val="left" w:pos="1985"/>
              </w:tabs>
              <w:overflowPunct w:val="0"/>
              <w:autoSpaceDE w:val="0"/>
              <w:autoSpaceDN w:val="0"/>
              <w:adjustRightInd w:val="0"/>
              <w:textAlignment w:val="baseline"/>
              <w:rPr>
                <w:rFonts w:eastAsia="SimSun"/>
                <w:b/>
                <w:bCs/>
                <w:lang w:eastAsia="zh-CN" w:bidi="th-TH"/>
              </w:rPr>
            </w:pPr>
            <w:r w:rsidRPr="00EC0953">
              <w:rPr>
                <w:rFonts w:eastAsia="SimSun"/>
                <w:b/>
                <w:bCs/>
                <w:lang w:eastAsia="zh-CN" w:bidi="th-TH"/>
              </w:rPr>
              <w:t>Contact point (optional)</w:t>
            </w:r>
          </w:p>
        </w:tc>
      </w:tr>
      <w:tr w:rsidR="0034009A" w:rsidRPr="003E5AEA" w14:paraId="1B852D77" w14:textId="77777777" w:rsidTr="0034009A">
        <w:tc>
          <w:tcPr>
            <w:tcW w:w="378" w:type="dxa"/>
          </w:tcPr>
          <w:p w14:paraId="1B852D71" w14:textId="77777777" w:rsidR="0034009A" w:rsidRPr="003E5AEA" w:rsidRDefault="0034009A" w:rsidP="0034009A">
            <w:pPr>
              <w:tabs>
                <w:tab w:val="left" w:pos="794"/>
                <w:tab w:val="left" w:pos="1191"/>
                <w:tab w:val="left" w:pos="1588"/>
                <w:tab w:val="left" w:pos="1985"/>
              </w:tabs>
              <w:overflowPunct w:val="0"/>
              <w:autoSpaceDE w:val="0"/>
              <w:autoSpaceDN w:val="0"/>
              <w:adjustRightInd w:val="0"/>
              <w:textAlignment w:val="baseline"/>
              <w:rPr>
                <w:rFonts w:eastAsia="SimSun"/>
                <w:lang w:eastAsia="zh-CN" w:bidi="th-TH"/>
              </w:rPr>
            </w:pPr>
            <w:r w:rsidRPr="003E5AEA">
              <w:rPr>
                <w:rFonts w:eastAsia="SimSun"/>
                <w:lang w:eastAsia="zh-CN" w:bidi="th-TH"/>
              </w:rPr>
              <w:t>1</w:t>
            </w:r>
          </w:p>
        </w:tc>
        <w:tc>
          <w:tcPr>
            <w:tcW w:w="2137" w:type="dxa"/>
          </w:tcPr>
          <w:p w14:paraId="1B852D72" w14:textId="77777777" w:rsidR="0034009A" w:rsidRPr="003E5AEA" w:rsidRDefault="0034009A" w:rsidP="0034009A">
            <w:pPr>
              <w:tabs>
                <w:tab w:val="left" w:pos="794"/>
                <w:tab w:val="left" w:pos="1191"/>
                <w:tab w:val="left" w:pos="1588"/>
                <w:tab w:val="left" w:pos="1985"/>
              </w:tabs>
              <w:overflowPunct w:val="0"/>
              <w:autoSpaceDE w:val="0"/>
              <w:autoSpaceDN w:val="0"/>
              <w:adjustRightInd w:val="0"/>
              <w:textAlignment w:val="baseline"/>
              <w:rPr>
                <w:rFonts w:eastAsia="SimSun"/>
                <w:lang w:eastAsia="zh-CN" w:bidi="th-TH"/>
              </w:rPr>
            </w:pPr>
            <w:r w:rsidRPr="003E5AEA">
              <w:rPr>
                <w:rFonts w:eastAsia="SimSun"/>
                <w:lang w:eastAsia="zh-CN" w:bidi="th-TH"/>
              </w:rPr>
              <w:t>RADIOLOCATION</w:t>
            </w:r>
          </w:p>
        </w:tc>
        <w:tc>
          <w:tcPr>
            <w:tcW w:w="1440" w:type="dxa"/>
          </w:tcPr>
          <w:p w14:paraId="1B852D73" w14:textId="77777777" w:rsidR="0034009A" w:rsidRPr="003E5AEA" w:rsidRDefault="0034009A" w:rsidP="0034009A">
            <w:pPr>
              <w:tabs>
                <w:tab w:val="left" w:pos="794"/>
                <w:tab w:val="left" w:pos="1191"/>
                <w:tab w:val="left" w:pos="1588"/>
                <w:tab w:val="left" w:pos="1985"/>
              </w:tabs>
              <w:overflowPunct w:val="0"/>
              <w:autoSpaceDE w:val="0"/>
              <w:autoSpaceDN w:val="0"/>
              <w:adjustRightInd w:val="0"/>
              <w:textAlignment w:val="baseline"/>
              <w:rPr>
                <w:rFonts w:eastAsia="SimSun"/>
                <w:lang w:eastAsia="zh-CN" w:bidi="th-TH"/>
              </w:rPr>
            </w:pPr>
            <w:r w:rsidRPr="003E5AEA">
              <w:rPr>
                <w:rFonts w:eastAsia="SimSun"/>
                <w:lang w:eastAsia="zh-CN" w:bidi="th-TH"/>
              </w:rPr>
              <w:t>13.75-14 GHz</w:t>
            </w:r>
          </w:p>
        </w:tc>
        <w:tc>
          <w:tcPr>
            <w:tcW w:w="1710" w:type="dxa"/>
          </w:tcPr>
          <w:p w14:paraId="1B852D74" w14:textId="5292BEB7" w:rsidR="0034009A" w:rsidRPr="003E5AEA" w:rsidRDefault="0034009A" w:rsidP="0034009A">
            <w:pPr>
              <w:tabs>
                <w:tab w:val="left" w:pos="794"/>
                <w:tab w:val="left" w:pos="1191"/>
                <w:tab w:val="left" w:pos="1588"/>
                <w:tab w:val="left" w:pos="1985"/>
              </w:tabs>
              <w:overflowPunct w:val="0"/>
              <w:autoSpaceDE w:val="0"/>
              <w:autoSpaceDN w:val="0"/>
              <w:adjustRightInd w:val="0"/>
              <w:textAlignment w:val="baseline"/>
              <w:rPr>
                <w:rFonts w:eastAsia="SimSun"/>
                <w:lang w:eastAsia="zh-CN" w:bidi="th-TH"/>
              </w:rPr>
            </w:pPr>
            <w:r w:rsidRPr="00654B97">
              <w:rPr>
                <w:rFonts w:eastAsia="SimSun"/>
                <w:lang w:eastAsia="zh-CN" w:bidi="th-TH"/>
              </w:rPr>
              <w:t xml:space="preserve">Current application - </w:t>
            </w:r>
            <w:r w:rsidRPr="003E5AEA">
              <w:rPr>
                <w:rFonts w:eastAsia="SimSun"/>
                <w:lang w:eastAsia="zh-CN" w:bidi="th-TH"/>
              </w:rPr>
              <w:t xml:space="preserve">Radiolocation </w:t>
            </w:r>
            <w:r w:rsidRPr="00654B97">
              <w:rPr>
                <w:rFonts w:eastAsia="SimSun"/>
                <w:lang w:eastAsia="zh-CN" w:bidi="th-TH"/>
              </w:rPr>
              <w:t>radars</w:t>
            </w:r>
          </w:p>
        </w:tc>
        <w:tc>
          <w:tcPr>
            <w:tcW w:w="2700" w:type="dxa"/>
          </w:tcPr>
          <w:p w14:paraId="1B852D75" w14:textId="7E8BE0B6" w:rsidR="0034009A" w:rsidRPr="003E5AEA" w:rsidRDefault="0034009A" w:rsidP="0034009A">
            <w:pPr>
              <w:tabs>
                <w:tab w:val="left" w:pos="794"/>
                <w:tab w:val="left" w:pos="1191"/>
                <w:tab w:val="left" w:pos="1588"/>
                <w:tab w:val="left" w:pos="1985"/>
              </w:tabs>
              <w:overflowPunct w:val="0"/>
              <w:autoSpaceDE w:val="0"/>
              <w:autoSpaceDN w:val="0"/>
              <w:adjustRightInd w:val="0"/>
              <w:textAlignment w:val="baseline"/>
              <w:rPr>
                <w:rFonts w:eastAsia="SimSun"/>
                <w:lang w:eastAsia="zh-CN" w:bidi="th-TH"/>
              </w:rPr>
            </w:pPr>
            <w:r w:rsidRPr="00654B97">
              <w:rPr>
                <w:rFonts w:eastAsia="SimSun"/>
                <w:lang w:eastAsia="zh-CN" w:bidi="th-TH"/>
              </w:rPr>
              <w:t xml:space="preserve">Protection criteria in accordance with Recommendations </w:t>
            </w:r>
            <w:hyperlink r:id="rId22" w:history="1">
              <w:r w:rsidRPr="00654B97">
                <w:rPr>
                  <w:rStyle w:val="Hyperlink"/>
                  <w:rFonts w:eastAsia="SimSun"/>
                  <w:lang w:eastAsia="zh-CN" w:bidi="th-TH"/>
                </w:rPr>
                <w:t>ITU-R M.1644</w:t>
              </w:r>
            </w:hyperlink>
            <w:r w:rsidRPr="00654B97">
              <w:rPr>
                <w:rFonts w:eastAsia="SimSun"/>
                <w:lang w:eastAsia="zh-CN" w:bidi="th-TH"/>
              </w:rPr>
              <w:t xml:space="preserve"> and </w:t>
            </w:r>
            <w:hyperlink r:id="rId23" w:history="1">
              <w:r w:rsidRPr="00654B97">
                <w:rPr>
                  <w:rStyle w:val="Hyperlink"/>
                  <w:rFonts w:eastAsia="SimSun"/>
                  <w:lang w:eastAsia="zh-CN" w:bidi="th-TH"/>
                </w:rPr>
                <w:t>ITU-R M.1461</w:t>
              </w:r>
            </w:hyperlink>
          </w:p>
        </w:tc>
        <w:tc>
          <w:tcPr>
            <w:tcW w:w="1440" w:type="dxa"/>
          </w:tcPr>
          <w:p w14:paraId="1B852D76" w14:textId="77777777" w:rsidR="0034009A" w:rsidRPr="003E5AEA" w:rsidRDefault="0034009A" w:rsidP="0034009A">
            <w:pPr>
              <w:tabs>
                <w:tab w:val="left" w:pos="794"/>
                <w:tab w:val="left" w:pos="1191"/>
                <w:tab w:val="left" w:pos="1588"/>
                <w:tab w:val="left" w:pos="1985"/>
              </w:tabs>
              <w:overflowPunct w:val="0"/>
              <w:autoSpaceDE w:val="0"/>
              <w:autoSpaceDN w:val="0"/>
              <w:adjustRightInd w:val="0"/>
              <w:textAlignment w:val="baseline"/>
              <w:rPr>
                <w:rFonts w:eastAsia="SimSun"/>
                <w:lang w:eastAsia="zh-CN" w:bidi="th-TH"/>
              </w:rPr>
            </w:pPr>
          </w:p>
        </w:tc>
      </w:tr>
    </w:tbl>
    <w:p w14:paraId="534025CB" w14:textId="77777777" w:rsidR="00EC0953" w:rsidRDefault="00EC0953" w:rsidP="00E539D9">
      <w:pPr>
        <w:pStyle w:val="Note2"/>
        <w:rPr>
          <w:rFonts w:eastAsia="Malgun Gothic"/>
          <w:b/>
          <w:i/>
          <w:iCs/>
        </w:rPr>
      </w:pPr>
    </w:p>
    <w:p w14:paraId="6D93C024" w14:textId="77777777" w:rsidR="0034009A" w:rsidRPr="003E5AEA" w:rsidRDefault="0034009A" w:rsidP="0034009A">
      <w:pPr>
        <w:pStyle w:val="Note2"/>
        <w:rPr>
          <w:rStyle w:val="Hyperlink"/>
          <w:i/>
          <w:iCs/>
        </w:rPr>
      </w:pPr>
      <w:r w:rsidRPr="003E5AEA">
        <w:rPr>
          <w:rFonts w:eastAsia="Malgun Gothic"/>
          <w:b/>
          <w:i/>
          <w:iCs/>
        </w:rPr>
        <w:t xml:space="preserve">*Note: </w:t>
      </w:r>
      <w:r w:rsidRPr="003E5AEA">
        <w:rPr>
          <w:rFonts w:eastAsia="Malgun Gothic"/>
          <w:bCs/>
          <w:i/>
          <w:iCs/>
        </w:rPr>
        <w:t>New Zealand’s Frequency allocations can be found in</w:t>
      </w:r>
      <w:r w:rsidRPr="003E5AEA">
        <w:rPr>
          <w:rFonts w:eastAsia="Malgun Gothic"/>
          <w:b/>
          <w:i/>
          <w:iCs/>
        </w:rPr>
        <w:t xml:space="preserve"> </w:t>
      </w:r>
      <w:hyperlink r:id="rId24" w:history="1">
        <w:r w:rsidRPr="003E5AEA">
          <w:rPr>
            <w:rStyle w:val="Hyperlink"/>
            <w:i/>
            <w:iCs/>
          </w:rPr>
          <w:t>APT Frequency Information System</w:t>
        </w:r>
      </w:hyperlink>
      <w:r w:rsidRPr="003E5AEA">
        <w:rPr>
          <w:i/>
          <w:iCs/>
        </w:rPr>
        <w:t xml:space="preserve"> (AFIS) or </w:t>
      </w:r>
      <w:hyperlink r:id="rId25" w:history="1">
        <w:r w:rsidRPr="003E5AEA">
          <w:rPr>
            <w:rStyle w:val="Hyperlink"/>
            <w:i/>
            <w:iCs/>
          </w:rPr>
          <w:t>Table of Radio Spectrum Usage in New Zealand (PIB 21)</w:t>
        </w:r>
      </w:hyperlink>
    </w:p>
    <w:p w14:paraId="4A2776F9" w14:textId="77777777" w:rsidR="00466331" w:rsidRDefault="00466331" w:rsidP="00E539D9">
      <w:pPr>
        <w:pStyle w:val="Note2"/>
        <w:rPr>
          <w:rFonts w:eastAsia="Malgun Gothic"/>
          <w:b/>
        </w:rPr>
      </w:pPr>
    </w:p>
    <w:p w14:paraId="6865646C" w14:textId="322ADC8E" w:rsidR="0046436C" w:rsidRPr="00357A15" w:rsidRDefault="0046436C" w:rsidP="00357A15">
      <w:pPr>
        <w:pStyle w:val="Header2"/>
        <w:tabs>
          <w:tab w:val="clear" w:pos="1134"/>
          <w:tab w:val="left" w:pos="720"/>
        </w:tabs>
        <w:ind w:hanging="8087"/>
      </w:pPr>
      <w:r w:rsidRPr="00357A15">
        <w:t>Philippines (Republic of the)</w:t>
      </w:r>
    </w:p>
    <w:tbl>
      <w:tblPr>
        <w:tblStyle w:val="TableGrid"/>
        <w:tblW w:w="9805" w:type="dxa"/>
        <w:tblLayout w:type="fixed"/>
        <w:tblLook w:val="04A0" w:firstRow="1" w:lastRow="0" w:firstColumn="1" w:lastColumn="0" w:noHBand="0" w:noVBand="1"/>
      </w:tblPr>
      <w:tblGrid>
        <w:gridCol w:w="378"/>
        <w:gridCol w:w="2137"/>
        <w:gridCol w:w="1440"/>
        <w:gridCol w:w="1710"/>
        <w:gridCol w:w="2700"/>
        <w:gridCol w:w="1440"/>
      </w:tblGrid>
      <w:tr w:rsidR="0034009A" w:rsidRPr="00EC0953" w14:paraId="78CA9223" w14:textId="77777777" w:rsidTr="00C26425">
        <w:trPr>
          <w:tblHeader/>
        </w:trPr>
        <w:tc>
          <w:tcPr>
            <w:tcW w:w="378" w:type="dxa"/>
            <w:shd w:val="clear" w:color="auto" w:fill="D9D9D9" w:themeFill="background1" w:themeFillShade="D9"/>
          </w:tcPr>
          <w:p w14:paraId="1D7203F3" w14:textId="77777777" w:rsidR="0034009A" w:rsidRPr="00EC0953" w:rsidRDefault="0034009A" w:rsidP="00C26425">
            <w:pPr>
              <w:tabs>
                <w:tab w:val="left" w:pos="794"/>
                <w:tab w:val="left" w:pos="1191"/>
                <w:tab w:val="left" w:pos="1588"/>
                <w:tab w:val="left" w:pos="1985"/>
              </w:tabs>
              <w:overflowPunct w:val="0"/>
              <w:autoSpaceDE w:val="0"/>
              <w:autoSpaceDN w:val="0"/>
              <w:adjustRightInd w:val="0"/>
              <w:textAlignment w:val="baseline"/>
              <w:rPr>
                <w:rFonts w:eastAsia="SimSun"/>
                <w:b/>
                <w:bCs/>
                <w:lang w:eastAsia="zh-CN" w:bidi="th-TH"/>
              </w:rPr>
            </w:pPr>
          </w:p>
        </w:tc>
        <w:tc>
          <w:tcPr>
            <w:tcW w:w="2137" w:type="dxa"/>
            <w:shd w:val="clear" w:color="auto" w:fill="D9D9D9" w:themeFill="background1" w:themeFillShade="D9"/>
          </w:tcPr>
          <w:p w14:paraId="3A0E5606" w14:textId="77777777" w:rsidR="0034009A" w:rsidRPr="00EC0953" w:rsidRDefault="0034009A" w:rsidP="00C26425">
            <w:pPr>
              <w:tabs>
                <w:tab w:val="left" w:pos="794"/>
                <w:tab w:val="left" w:pos="1191"/>
                <w:tab w:val="left" w:pos="1588"/>
                <w:tab w:val="left" w:pos="1985"/>
              </w:tabs>
              <w:overflowPunct w:val="0"/>
              <w:autoSpaceDE w:val="0"/>
              <w:autoSpaceDN w:val="0"/>
              <w:adjustRightInd w:val="0"/>
              <w:textAlignment w:val="baseline"/>
              <w:rPr>
                <w:rFonts w:eastAsia="SimSun"/>
                <w:b/>
                <w:bCs/>
                <w:lang w:eastAsia="zh-CN" w:bidi="th-TH"/>
              </w:rPr>
            </w:pPr>
            <w:r w:rsidRPr="00EC0953">
              <w:rPr>
                <w:b/>
                <w:bCs/>
              </w:rPr>
              <w:t>Service</w:t>
            </w:r>
          </w:p>
        </w:tc>
        <w:tc>
          <w:tcPr>
            <w:tcW w:w="1440" w:type="dxa"/>
            <w:shd w:val="clear" w:color="auto" w:fill="D9D9D9" w:themeFill="background1" w:themeFillShade="D9"/>
          </w:tcPr>
          <w:p w14:paraId="5306E85D" w14:textId="77777777" w:rsidR="0034009A" w:rsidRPr="00EC0953" w:rsidRDefault="0034009A" w:rsidP="00C26425">
            <w:pPr>
              <w:tabs>
                <w:tab w:val="left" w:pos="794"/>
                <w:tab w:val="left" w:pos="1191"/>
                <w:tab w:val="left" w:pos="1588"/>
                <w:tab w:val="left" w:pos="1985"/>
              </w:tabs>
              <w:overflowPunct w:val="0"/>
              <w:autoSpaceDE w:val="0"/>
              <w:autoSpaceDN w:val="0"/>
              <w:adjustRightInd w:val="0"/>
              <w:textAlignment w:val="baseline"/>
              <w:rPr>
                <w:rFonts w:eastAsia="SimSun"/>
                <w:b/>
                <w:bCs/>
                <w:lang w:eastAsia="zh-CN" w:bidi="th-TH"/>
              </w:rPr>
            </w:pPr>
            <w:r w:rsidRPr="00EC0953">
              <w:rPr>
                <w:rFonts w:eastAsiaTheme="minorEastAsia"/>
                <w:b/>
                <w:bCs/>
                <w:lang w:eastAsia="zh-CN" w:bidi="th-TH"/>
              </w:rPr>
              <w:t xml:space="preserve">Frequency range </w:t>
            </w:r>
          </w:p>
        </w:tc>
        <w:tc>
          <w:tcPr>
            <w:tcW w:w="1710" w:type="dxa"/>
            <w:shd w:val="clear" w:color="auto" w:fill="D9D9D9" w:themeFill="background1" w:themeFillShade="D9"/>
          </w:tcPr>
          <w:p w14:paraId="4B0D1CDD" w14:textId="77777777" w:rsidR="0034009A" w:rsidRPr="00EC0953" w:rsidRDefault="0034009A" w:rsidP="00C26425">
            <w:pPr>
              <w:tabs>
                <w:tab w:val="left" w:pos="794"/>
                <w:tab w:val="left" w:pos="1191"/>
                <w:tab w:val="left" w:pos="1588"/>
                <w:tab w:val="left" w:pos="1985"/>
              </w:tabs>
              <w:overflowPunct w:val="0"/>
              <w:autoSpaceDE w:val="0"/>
              <w:autoSpaceDN w:val="0"/>
              <w:adjustRightInd w:val="0"/>
              <w:textAlignment w:val="baseline"/>
              <w:rPr>
                <w:rFonts w:eastAsia="SimSun"/>
                <w:b/>
                <w:bCs/>
                <w:lang w:eastAsia="zh-CN" w:bidi="th-TH"/>
              </w:rPr>
            </w:pPr>
            <w:r w:rsidRPr="00EC0953">
              <w:rPr>
                <w:rFonts w:eastAsia="SimSun"/>
                <w:b/>
                <w:bCs/>
                <w:lang w:eastAsia="zh-CN" w:bidi="th-TH"/>
              </w:rPr>
              <w:t>Current applications or plans</w:t>
            </w:r>
          </w:p>
        </w:tc>
        <w:tc>
          <w:tcPr>
            <w:tcW w:w="2700" w:type="dxa"/>
            <w:shd w:val="clear" w:color="auto" w:fill="D9D9D9" w:themeFill="background1" w:themeFillShade="D9"/>
          </w:tcPr>
          <w:p w14:paraId="51192566" w14:textId="77777777" w:rsidR="0034009A" w:rsidRPr="00EC0953" w:rsidRDefault="0034009A" w:rsidP="00C26425">
            <w:pPr>
              <w:tabs>
                <w:tab w:val="left" w:pos="794"/>
                <w:tab w:val="left" w:pos="1191"/>
                <w:tab w:val="left" w:pos="1588"/>
                <w:tab w:val="left" w:pos="1985"/>
              </w:tabs>
              <w:overflowPunct w:val="0"/>
              <w:autoSpaceDE w:val="0"/>
              <w:autoSpaceDN w:val="0"/>
              <w:adjustRightInd w:val="0"/>
              <w:textAlignment w:val="baseline"/>
              <w:rPr>
                <w:rFonts w:eastAsia="SimSun"/>
                <w:b/>
                <w:bCs/>
                <w:lang w:eastAsia="zh-CN" w:bidi="th-TH"/>
              </w:rPr>
            </w:pPr>
            <w:r w:rsidRPr="00EC0953">
              <w:rPr>
                <w:rFonts w:eastAsia="SimSun"/>
                <w:b/>
                <w:bCs/>
                <w:lang w:eastAsia="zh-CN" w:bidi="th-TH"/>
              </w:rPr>
              <w:t xml:space="preserve">Protection requirement </w:t>
            </w:r>
          </w:p>
        </w:tc>
        <w:tc>
          <w:tcPr>
            <w:tcW w:w="1440" w:type="dxa"/>
            <w:shd w:val="clear" w:color="auto" w:fill="D9D9D9" w:themeFill="background1" w:themeFillShade="D9"/>
          </w:tcPr>
          <w:p w14:paraId="4CBC8F19" w14:textId="77777777" w:rsidR="0034009A" w:rsidRPr="00EC0953" w:rsidRDefault="0034009A" w:rsidP="00C26425">
            <w:pPr>
              <w:tabs>
                <w:tab w:val="left" w:pos="794"/>
                <w:tab w:val="left" w:pos="1191"/>
                <w:tab w:val="left" w:pos="1588"/>
                <w:tab w:val="left" w:pos="1985"/>
              </w:tabs>
              <w:overflowPunct w:val="0"/>
              <w:autoSpaceDE w:val="0"/>
              <w:autoSpaceDN w:val="0"/>
              <w:adjustRightInd w:val="0"/>
              <w:textAlignment w:val="baseline"/>
              <w:rPr>
                <w:rFonts w:eastAsia="SimSun"/>
                <w:b/>
                <w:bCs/>
                <w:lang w:eastAsia="zh-CN" w:bidi="th-TH"/>
              </w:rPr>
            </w:pPr>
            <w:r w:rsidRPr="00EC0953">
              <w:rPr>
                <w:rFonts w:eastAsia="SimSun"/>
                <w:b/>
                <w:bCs/>
                <w:lang w:eastAsia="zh-CN" w:bidi="th-TH"/>
              </w:rPr>
              <w:t>Contact point (optional)</w:t>
            </w:r>
          </w:p>
        </w:tc>
      </w:tr>
      <w:tr w:rsidR="0034009A" w:rsidRPr="003E5AEA" w14:paraId="65BE0517" w14:textId="77777777" w:rsidTr="00C26425">
        <w:tc>
          <w:tcPr>
            <w:tcW w:w="378" w:type="dxa"/>
          </w:tcPr>
          <w:p w14:paraId="0E5543AD"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SimSun"/>
                <w:lang w:eastAsia="zh-CN" w:bidi="th-TH"/>
              </w:rPr>
            </w:pPr>
            <w:r w:rsidRPr="003E5AEA">
              <w:rPr>
                <w:rFonts w:eastAsia="SimSun"/>
                <w:lang w:eastAsia="zh-CN" w:bidi="th-TH"/>
              </w:rPr>
              <w:t>1</w:t>
            </w:r>
          </w:p>
        </w:tc>
        <w:tc>
          <w:tcPr>
            <w:tcW w:w="2137" w:type="dxa"/>
          </w:tcPr>
          <w:p w14:paraId="7811FA2B"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SimSun"/>
                <w:lang w:eastAsia="zh-CN" w:bidi="th-TH"/>
              </w:rPr>
            </w:pPr>
            <w:r w:rsidRPr="003E5AEA">
              <w:rPr>
                <w:rFonts w:eastAsia="SimSun"/>
                <w:lang w:eastAsia="zh-CN" w:bidi="th-TH"/>
              </w:rPr>
              <w:t>FIXED-SATELLITE (Earth-to-space)</w:t>
            </w:r>
          </w:p>
        </w:tc>
        <w:tc>
          <w:tcPr>
            <w:tcW w:w="1440" w:type="dxa"/>
          </w:tcPr>
          <w:p w14:paraId="64B737E8"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SimSun"/>
                <w:lang w:eastAsia="zh-CN" w:bidi="th-TH"/>
              </w:rPr>
            </w:pPr>
            <w:r w:rsidRPr="003E5AEA">
              <w:rPr>
                <w:rFonts w:eastAsia="SimSun"/>
                <w:lang w:eastAsia="zh-CN" w:bidi="th-TH"/>
              </w:rPr>
              <w:t>13.75-14 GHz</w:t>
            </w:r>
          </w:p>
        </w:tc>
        <w:tc>
          <w:tcPr>
            <w:tcW w:w="1710" w:type="dxa"/>
          </w:tcPr>
          <w:p w14:paraId="63E8BBE3"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SimSun"/>
                <w:lang w:eastAsia="zh-CN" w:bidi="th-TH"/>
              </w:rPr>
            </w:pPr>
            <w:r w:rsidRPr="003E5AEA">
              <w:rPr>
                <w:rFonts w:eastAsia="SimSun"/>
                <w:lang w:eastAsia="zh-CN" w:bidi="th-TH"/>
              </w:rPr>
              <w:t xml:space="preserve">VSAT </w:t>
            </w:r>
          </w:p>
          <w:p w14:paraId="727CCFEC"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SimSun"/>
                <w:lang w:eastAsia="zh-CN" w:bidi="th-TH"/>
              </w:rPr>
            </w:pPr>
            <w:r w:rsidRPr="003E5AEA">
              <w:rPr>
                <w:rFonts w:eastAsia="SimSun"/>
                <w:lang w:eastAsia="zh-CN" w:bidi="th-TH"/>
              </w:rPr>
              <w:t>DTH</w:t>
            </w:r>
          </w:p>
        </w:tc>
        <w:tc>
          <w:tcPr>
            <w:tcW w:w="2700" w:type="dxa"/>
          </w:tcPr>
          <w:p w14:paraId="3941967B"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SimSun"/>
                <w:lang w:eastAsia="zh-CN" w:bidi="th-TH"/>
              </w:rPr>
            </w:pPr>
            <w:r w:rsidRPr="003E5AEA">
              <w:rPr>
                <w:rFonts w:eastAsia="SimSun"/>
                <w:lang w:eastAsia="zh-CN" w:bidi="th-TH"/>
              </w:rPr>
              <w:t xml:space="preserve">License required for application for earth station transmitter </w:t>
            </w:r>
          </w:p>
        </w:tc>
        <w:tc>
          <w:tcPr>
            <w:tcW w:w="1440" w:type="dxa"/>
          </w:tcPr>
          <w:p w14:paraId="2436CF5E"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SimSun"/>
                <w:lang w:eastAsia="zh-CN" w:bidi="th-TH"/>
              </w:rPr>
            </w:pPr>
            <w:r w:rsidRPr="003E5AEA">
              <w:rPr>
                <w:rFonts w:eastAsia="SimSun"/>
                <w:lang w:eastAsia="zh-CN" w:bidi="th-TH"/>
              </w:rPr>
              <w:t>N/A</w:t>
            </w:r>
          </w:p>
        </w:tc>
      </w:tr>
      <w:tr w:rsidR="0034009A" w:rsidRPr="003E5AEA" w14:paraId="65697AB6" w14:textId="77777777" w:rsidTr="00C26425">
        <w:tc>
          <w:tcPr>
            <w:tcW w:w="378" w:type="dxa"/>
          </w:tcPr>
          <w:p w14:paraId="45D6292F"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SimSun"/>
                <w:lang w:eastAsia="zh-CN" w:bidi="th-TH"/>
              </w:rPr>
            </w:pPr>
          </w:p>
        </w:tc>
        <w:tc>
          <w:tcPr>
            <w:tcW w:w="2137" w:type="dxa"/>
          </w:tcPr>
          <w:p w14:paraId="43F6C425"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SimSun"/>
                <w:lang w:eastAsia="zh-CN" w:bidi="th-TH"/>
              </w:rPr>
            </w:pPr>
            <w:r w:rsidRPr="003E5AEA">
              <w:rPr>
                <w:rFonts w:eastAsia="SimSun"/>
                <w:lang w:eastAsia="zh-CN" w:bidi="th-TH"/>
              </w:rPr>
              <w:t xml:space="preserve">RADIOLOCATION </w:t>
            </w:r>
          </w:p>
        </w:tc>
        <w:tc>
          <w:tcPr>
            <w:tcW w:w="1440" w:type="dxa"/>
          </w:tcPr>
          <w:p w14:paraId="6CCF91A3"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SimSun"/>
                <w:lang w:eastAsia="zh-CN" w:bidi="th-TH"/>
              </w:rPr>
            </w:pPr>
            <w:r w:rsidRPr="003E5AEA">
              <w:rPr>
                <w:rFonts w:eastAsia="SimSun"/>
                <w:lang w:eastAsia="zh-CN" w:bidi="th-TH"/>
              </w:rPr>
              <w:t>13.75-14 GHz</w:t>
            </w:r>
          </w:p>
        </w:tc>
        <w:tc>
          <w:tcPr>
            <w:tcW w:w="1710" w:type="dxa"/>
          </w:tcPr>
          <w:p w14:paraId="7212FE04"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SimSun"/>
                <w:lang w:eastAsia="zh-CN" w:bidi="th-TH"/>
              </w:rPr>
            </w:pPr>
            <w:r w:rsidRPr="003E5AEA">
              <w:rPr>
                <w:rFonts w:eastAsia="SimSun"/>
                <w:lang w:eastAsia="zh-CN" w:bidi="th-TH"/>
              </w:rPr>
              <w:t>Equipment for Detecting Movement and Alert (RADAR)</w:t>
            </w:r>
          </w:p>
        </w:tc>
        <w:tc>
          <w:tcPr>
            <w:tcW w:w="2700" w:type="dxa"/>
          </w:tcPr>
          <w:p w14:paraId="5DA7DD8E"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SimSun"/>
                <w:lang w:eastAsia="zh-CN" w:bidi="th-TH"/>
              </w:rPr>
            </w:pPr>
            <w:r w:rsidRPr="003E5AEA">
              <w:rPr>
                <w:rFonts w:eastAsia="SimSun"/>
                <w:lang w:eastAsia="zh-CN" w:bidi="th-TH"/>
              </w:rPr>
              <w:t xml:space="preserve">Max. Power” 25mW </w:t>
            </w:r>
            <w:proofErr w:type="spellStart"/>
            <w:r w:rsidRPr="003E5AEA">
              <w:rPr>
                <w:rFonts w:eastAsia="SimSun"/>
                <w:lang w:eastAsia="zh-CN" w:bidi="th-TH"/>
              </w:rPr>
              <w:t>eirp</w:t>
            </w:r>
            <w:proofErr w:type="spellEnd"/>
            <w:r w:rsidRPr="003E5AEA">
              <w:rPr>
                <w:rFonts w:eastAsia="SimSun"/>
                <w:lang w:eastAsia="zh-CN" w:bidi="th-TH"/>
              </w:rPr>
              <w:t xml:space="preserve"> </w:t>
            </w:r>
          </w:p>
        </w:tc>
        <w:tc>
          <w:tcPr>
            <w:tcW w:w="1440" w:type="dxa"/>
          </w:tcPr>
          <w:p w14:paraId="0BEB8567"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SimSun"/>
                <w:lang w:eastAsia="zh-CN" w:bidi="th-TH"/>
              </w:rPr>
            </w:pPr>
            <w:r w:rsidRPr="003E5AEA">
              <w:rPr>
                <w:rFonts w:eastAsia="SimSun"/>
                <w:lang w:eastAsia="zh-CN" w:bidi="th-TH"/>
              </w:rPr>
              <w:t>N/A</w:t>
            </w:r>
          </w:p>
        </w:tc>
      </w:tr>
    </w:tbl>
    <w:p w14:paraId="5FE53A2B" w14:textId="33847FE2" w:rsidR="00EC0953" w:rsidRDefault="00EC0953">
      <w:pPr>
        <w:rPr>
          <w:rFonts w:eastAsia="MS Mincho"/>
          <w:b/>
          <w:bCs/>
          <w:lang w:val="en-GB" w:eastAsia="ja-JP" w:bidi="th-TH"/>
        </w:rPr>
      </w:pPr>
      <w:bookmarkStart w:id="30" w:name="_Toc414627235"/>
    </w:p>
    <w:p w14:paraId="1B852D79" w14:textId="6D59F86C" w:rsidR="008546E6" w:rsidRPr="00357A15" w:rsidRDefault="004805CF" w:rsidP="00357A15">
      <w:pPr>
        <w:pStyle w:val="Header2"/>
        <w:tabs>
          <w:tab w:val="clear" w:pos="1134"/>
          <w:tab w:val="left" w:pos="720"/>
        </w:tabs>
        <w:ind w:hanging="8087"/>
      </w:pPr>
      <w:r w:rsidRPr="00357A15">
        <w:t>Singapore</w:t>
      </w:r>
      <w:bookmarkEnd w:id="30"/>
    </w:p>
    <w:tbl>
      <w:tblPr>
        <w:tblStyle w:val="TableGrid"/>
        <w:tblW w:w="9805" w:type="dxa"/>
        <w:tblLayout w:type="fixed"/>
        <w:tblLook w:val="04A0" w:firstRow="1" w:lastRow="0" w:firstColumn="1" w:lastColumn="0" w:noHBand="0" w:noVBand="1"/>
      </w:tblPr>
      <w:tblGrid>
        <w:gridCol w:w="360"/>
        <w:gridCol w:w="2155"/>
        <w:gridCol w:w="1440"/>
        <w:gridCol w:w="1710"/>
        <w:gridCol w:w="2700"/>
        <w:gridCol w:w="1440"/>
      </w:tblGrid>
      <w:tr w:rsidR="00EC0953" w:rsidRPr="00EC0953" w14:paraId="1B852D80" w14:textId="77777777" w:rsidTr="00EC0953">
        <w:tc>
          <w:tcPr>
            <w:tcW w:w="360" w:type="dxa"/>
            <w:shd w:val="clear" w:color="auto" w:fill="D9D9D9" w:themeFill="background1" w:themeFillShade="D9"/>
          </w:tcPr>
          <w:p w14:paraId="1B852D7A" w14:textId="77777777" w:rsidR="00EC0953" w:rsidRPr="00EC0953" w:rsidRDefault="00EC0953" w:rsidP="00EC0953">
            <w:pPr>
              <w:tabs>
                <w:tab w:val="left" w:pos="794"/>
                <w:tab w:val="left" w:pos="1191"/>
                <w:tab w:val="left" w:pos="1588"/>
                <w:tab w:val="left" w:pos="1985"/>
              </w:tabs>
              <w:rPr>
                <w:rFonts w:eastAsiaTheme="minorEastAsia"/>
                <w:b/>
                <w:bCs/>
                <w:lang w:eastAsia="zh-CN" w:bidi="th-TH"/>
              </w:rPr>
            </w:pPr>
          </w:p>
        </w:tc>
        <w:tc>
          <w:tcPr>
            <w:tcW w:w="2155" w:type="dxa"/>
            <w:shd w:val="clear" w:color="auto" w:fill="D9D9D9" w:themeFill="background1" w:themeFillShade="D9"/>
          </w:tcPr>
          <w:p w14:paraId="1B852D7B" w14:textId="77777777" w:rsidR="00EC0953" w:rsidRPr="00EC0953" w:rsidRDefault="00EC0953" w:rsidP="00EC0953">
            <w:pPr>
              <w:tabs>
                <w:tab w:val="left" w:pos="794"/>
                <w:tab w:val="left" w:pos="1191"/>
                <w:tab w:val="left" w:pos="1588"/>
                <w:tab w:val="left" w:pos="1985"/>
              </w:tabs>
              <w:rPr>
                <w:rFonts w:eastAsiaTheme="minorEastAsia"/>
                <w:b/>
                <w:bCs/>
                <w:lang w:eastAsia="zh-CN" w:bidi="th-TH"/>
              </w:rPr>
            </w:pPr>
            <w:r w:rsidRPr="00EC0953">
              <w:rPr>
                <w:b/>
                <w:bCs/>
              </w:rPr>
              <w:t>Service</w:t>
            </w:r>
          </w:p>
        </w:tc>
        <w:tc>
          <w:tcPr>
            <w:tcW w:w="1440" w:type="dxa"/>
            <w:shd w:val="clear" w:color="auto" w:fill="D9D9D9" w:themeFill="background1" w:themeFillShade="D9"/>
          </w:tcPr>
          <w:p w14:paraId="1B852D7C" w14:textId="0F1AA5F2" w:rsidR="00EC0953" w:rsidRPr="00EC0953" w:rsidRDefault="00EC0953" w:rsidP="00EC0953">
            <w:pPr>
              <w:tabs>
                <w:tab w:val="left" w:pos="794"/>
                <w:tab w:val="left" w:pos="1191"/>
                <w:tab w:val="left" w:pos="1588"/>
                <w:tab w:val="left" w:pos="1985"/>
              </w:tabs>
              <w:rPr>
                <w:rFonts w:eastAsiaTheme="minorEastAsia"/>
                <w:b/>
                <w:bCs/>
                <w:lang w:eastAsia="zh-CN" w:bidi="th-TH"/>
              </w:rPr>
            </w:pPr>
            <w:r w:rsidRPr="00EC0953">
              <w:rPr>
                <w:rFonts w:eastAsiaTheme="minorEastAsia"/>
                <w:b/>
                <w:bCs/>
                <w:lang w:eastAsia="zh-CN" w:bidi="th-TH"/>
              </w:rPr>
              <w:t xml:space="preserve">Frequency range </w:t>
            </w:r>
          </w:p>
        </w:tc>
        <w:tc>
          <w:tcPr>
            <w:tcW w:w="1710" w:type="dxa"/>
            <w:shd w:val="clear" w:color="auto" w:fill="D9D9D9" w:themeFill="background1" w:themeFillShade="D9"/>
          </w:tcPr>
          <w:p w14:paraId="1B852D7D" w14:textId="77777777" w:rsidR="00EC0953" w:rsidRPr="00EC0953" w:rsidRDefault="00EC0953" w:rsidP="00EC0953">
            <w:pPr>
              <w:tabs>
                <w:tab w:val="left" w:pos="794"/>
                <w:tab w:val="left" w:pos="1191"/>
                <w:tab w:val="left" w:pos="1588"/>
                <w:tab w:val="left" w:pos="1985"/>
              </w:tabs>
              <w:rPr>
                <w:rFonts w:eastAsiaTheme="minorEastAsia"/>
                <w:b/>
                <w:bCs/>
                <w:lang w:eastAsia="zh-CN" w:bidi="th-TH"/>
              </w:rPr>
            </w:pPr>
            <w:r w:rsidRPr="00EC0953">
              <w:rPr>
                <w:rFonts w:eastAsiaTheme="minorEastAsia"/>
                <w:b/>
                <w:bCs/>
                <w:lang w:eastAsia="zh-CN" w:bidi="th-TH"/>
              </w:rPr>
              <w:t>Current applications or plans</w:t>
            </w:r>
          </w:p>
        </w:tc>
        <w:tc>
          <w:tcPr>
            <w:tcW w:w="2700" w:type="dxa"/>
            <w:shd w:val="clear" w:color="auto" w:fill="D9D9D9" w:themeFill="background1" w:themeFillShade="D9"/>
          </w:tcPr>
          <w:p w14:paraId="1B852D7E" w14:textId="77777777" w:rsidR="00EC0953" w:rsidRPr="00EC0953" w:rsidRDefault="00EC0953" w:rsidP="00EC0953">
            <w:pPr>
              <w:tabs>
                <w:tab w:val="left" w:pos="794"/>
                <w:tab w:val="left" w:pos="1191"/>
                <w:tab w:val="left" w:pos="1588"/>
                <w:tab w:val="left" w:pos="1985"/>
              </w:tabs>
              <w:rPr>
                <w:rFonts w:eastAsiaTheme="minorEastAsia"/>
                <w:b/>
                <w:bCs/>
                <w:lang w:eastAsia="zh-CN" w:bidi="th-TH"/>
              </w:rPr>
            </w:pPr>
            <w:r w:rsidRPr="00EC0953">
              <w:rPr>
                <w:rFonts w:eastAsiaTheme="minorEastAsia"/>
                <w:b/>
                <w:bCs/>
                <w:lang w:eastAsia="zh-CN" w:bidi="th-TH"/>
              </w:rPr>
              <w:t xml:space="preserve">Protection requirement </w:t>
            </w:r>
          </w:p>
        </w:tc>
        <w:tc>
          <w:tcPr>
            <w:tcW w:w="1440" w:type="dxa"/>
            <w:shd w:val="clear" w:color="auto" w:fill="D9D9D9" w:themeFill="background1" w:themeFillShade="D9"/>
          </w:tcPr>
          <w:p w14:paraId="1B852D7F" w14:textId="77777777" w:rsidR="00EC0953" w:rsidRPr="00EC0953" w:rsidRDefault="00EC0953" w:rsidP="00EC0953">
            <w:pPr>
              <w:tabs>
                <w:tab w:val="left" w:pos="794"/>
                <w:tab w:val="left" w:pos="1191"/>
                <w:tab w:val="left" w:pos="1588"/>
                <w:tab w:val="left" w:pos="1985"/>
              </w:tabs>
              <w:rPr>
                <w:rFonts w:eastAsiaTheme="minorEastAsia"/>
                <w:b/>
                <w:bCs/>
                <w:lang w:eastAsia="zh-CN" w:bidi="th-TH"/>
              </w:rPr>
            </w:pPr>
            <w:r w:rsidRPr="00EC0953">
              <w:rPr>
                <w:rFonts w:eastAsiaTheme="minorEastAsia"/>
                <w:b/>
                <w:bCs/>
                <w:lang w:eastAsia="zh-CN" w:bidi="th-TH"/>
              </w:rPr>
              <w:t>Contact point (optional)</w:t>
            </w:r>
          </w:p>
        </w:tc>
      </w:tr>
      <w:tr w:rsidR="008546E6" w:rsidRPr="003E5AEA" w14:paraId="1B852D87" w14:textId="77777777" w:rsidTr="00EC0953">
        <w:tc>
          <w:tcPr>
            <w:tcW w:w="360" w:type="dxa"/>
          </w:tcPr>
          <w:p w14:paraId="1B852D81" w14:textId="77777777" w:rsidR="008546E6" w:rsidRPr="003E5AEA" w:rsidRDefault="008546E6" w:rsidP="00A22289">
            <w:pPr>
              <w:tabs>
                <w:tab w:val="left" w:pos="794"/>
                <w:tab w:val="left" w:pos="1191"/>
                <w:tab w:val="left" w:pos="1588"/>
                <w:tab w:val="left" w:pos="1985"/>
              </w:tabs>
              <w:rPr>
                <w:rFonts w:eastAsiaTheme="minorEastAsia"/>
                <w:lang w:eastAsia="zh-CN" w:bidi="th-TH"/>
              </w:rPr>
            </w:pPr>
            <w:r w:rsidRPr="003E5AEA">
              <w:rPr>
                <w:rFonts w:eastAsiaTheme="minorEastAsia"/>
                <w:lang w:eastAsia="zh-CN" w:bidi="th-TH"/>
              </w:rPr>
              <w:t>1</w:t>
            </w:r>
          </w:p>
        </w:tc>
        <w:tc>
          <w:tcPr>
            <w:tcW w:w="2155" w:type="dxa"/>
          </w:tcPr>
          <w:p w14:paraId="1B852D82" w14:textId="77777777" w:rsidR="008546E6" w:rsidRPr="003E5AEA" w:rsidRDefault="008546E6" w:rsidP="00A22289">
            <w:pPr>
              <w:tabs>
                <w:tab w:val="left" w:pos="794"/>
                <w:tab w:val="left" w:pos="1191"/>
                <w:tab w:val="left" w:pos="1588"/>
                <w:tab w:val="left" w:pos="1985"/>
              </w:tabs>
              <w:rPr>
                <w:rFonts w:eastAsiaTheme="minorEastAsia"/>
                <w:lang w:eastAsia="zh-CN" w:bidi="th-TH"/>
              </w:rPr>
            </w:pPr>
            <w:r w:rsidRPr="003E5AEA">
              <w:rPr>
                <w:rFonts w:eastAsiaTheme="minorEastAsia"/>
                <w:lang w:eastAsia="zh-CN" w:bidi="th-TH"/>
              </w:rPr>
              <w:t>Fixed-Satellite</w:t>
            </w:r>
          </w:p>
        </w:tc>
        <w:tc>
          <w:tcPr>
            <w:tcW w:w="1440" w:type="dxa"/>
          </w:tcPr>
          <w:p w14:paraId="1B852D83" w14:textId="77777777" w:rsidR="008546E6" w:rsidRPr="003E5AEA" w:rsidRDefault="008546E6" w:rsidP="00A22289">
            <w:pPr>
              <w:tabs>
                <w:tab w:val="left" w:pos="794"/>
                <w:tab w:val="left" w:pos="1191"/>
                <w:tab w:val="left" w:pos="1588"/>
                <w:tab w:val="left" w:pos="1985"/>
              </w:tabs>
              <w:rPr>
                <w:rFonts w:eastAsiaTheme="minorEastAsia"/>
                <w:lang w:eastAsia="zh-CN" w:bidi="th-TH"/>
              </w:rPr>
            </w:pPr>
            <w:r w:rsidRPr="003E5AEA">
              <w:rPr>
                <w:rFonts w:eastAsiaTheme="minorEastAsia"/>
                <w:lang w:eastAsia="zh-CN" w:bidi="th-TH"/>
              </w:rPr>
              <w:t>13.75 – 14.0 GHz</w:t>
            </w:r>
          </w:p>
        </w:tc>
        <w:tc>
          <w:tcPr>
            <w:tcW w:w="1710" w:type="dxa"/>
          </w:tcPr>
          <w:p w14:paraId="1B852D84" w14:textId="77777777" w:rsidR="008546E6" w:rsidRPr="003E5AEA" w:rsidRDefault="008546E6" w:rsidP="00A22289">
            <w:pPr>
              <w:tabs>
                <w:tab w:val="left" w:pos="794"/>
                <w:tab w:val="left" w:pos="1191"/>
                <w:tab w:val="left" w:pos="1588"/>
                <w:tab w:val="left" w:pos="1985"/>
              </w:tabs>
              <w:rPr>
                <w:rFonts w:eastAsiaTheme="minorEastAsia"/>
                <w:lang w:eastAsia="zh-CN" w:bidi="th-TH"/>
              </w:rPr>
            </w:pPr>
            <w:r w:rsidRPr="003E5AEA">
              <w:rPr>
                <w:rFonts w:eastAsiaTheme="minorEastAsia"/>
                <w:lang w:eastAsia="zh-CN" w:bidi="th-TH"/>
              </w:rPr>
              <w:t>Satellite Uplink</w:t>
            </w:r>
          </w:p>
        </w:tc>
        <w:tc>
          <w:tcPr>
            <w:tcW w:w="2700" w:type="dxa"/>
          </w:tcPr>
          <w:p w14:paraId="1B852D85" w14:textId="77777777" w:rsidR="008546E6" w:rsidRPr="003E5AEA" w:rsidRDefault="008546E6" w:rsidP="00A22289">
            <w:pPr>
              <w:tabs>
                <w:tab w:val="left" w:pos="794"/>
                <w:tab w:val="left" w:pos="1191"/>
                <w:tab w:val="left" w:pos="1588"/>
                <w:tab w:val="left" w:pos="1985"/>
              </w:tabs>
              <w:rPr>
                <w:rFonts w:eastAsiaTheme="minorEastAsia"/>
                <w:lang w:eastAsia="zh-CN" w:bidi="th-TH"/>
              </w:rPr>
            </w:pPr>
          </w:p>
        </w:tc>
        <w:tc>
          <w:tcPr>
            <w:tcW w:w="1440" w:type="dxa"/>
          </w:tcPr>
          <w:p w14:paraId="1B852D86" w14:textId="77777777" w:rsidR="008546E6" w:rsidRPr="003E5AEA" w:rsidRDefault="008546E6" w:rsidP="00A22289">
            <w:pPr>
              <w:tabs>
                <w:tab w:val="left" w:pos="794"/>
                <w:tab w:val="left" w:pos="1191"/>
                <w:tab w:val="left" w:pos="1588"/>
                <w:tab w:val="left" w:pos="1985"/>
              </w:tabs>
              <w:rPr>
                <w:rFonts w:eastAsiaTheme="minorEastAsia"/>
                <w:lang w:eastAsia="zh-CN" w:bidi="th-TH"/>
              </w:rPr>
            </w:pPr>
          </w:p>
        </w:tc>
      </w:tr>
    </w:tbl>
    <w:p w14:paraId="1F3C996F" w14:textId="77777777" w:rsidR="00EC0953" w:rsidRDefault="00EC0953" w:rsidP="00ED0164">
      <w:pPr>
        <w:jc w:val="both"/>
        <w:rPr>
          <w:i/>
          <w:iCs/>
        </w:rPr>
      </w:pPr>
    </w:p>
    <w:p w14:paraId="403FF261" w14:textId="3E70284B" w:rsidR="0034009A" w:rsidRDefault="0034009A" w:rsidP="0034009A">
      <w:pPr>
        <w:jc w:val="both"/>
        <w:rPr>
          <w:i/>
          <w:iCs/>
        </w:rPr>
      </w:pPr>
      <w:r w:rsidRPr="003E5AEA">
        <w:rPr>
          <w:i/>
          <w:iCs/>
        </w:rPr>
        <w:t>As shared in question 1, the main current applications are for satellite transmission. The band will primary be used for this application and we do not foresee allowing other applications unless co-existence is possible.</w:t>
      </w:r>
    </w:p>
    <w:p w14:paraId="70425A0A" w14:textId="77777777" w:rsidR="0034009A" w:rsidRPr="003E5AEA" w:rsidRDefault="0034009A" w:rsidP="0034009A">
      <w:pPr>
        <w:jc w:val="both"/>
        <w:rPr>
          <w:i/>
          <w:iCs/>
        </w:rPr>
      </w:pPr>
    </w:p>
    <w:p w14:paraId="3C851391" w14:textId="77777777" w:rsidR="0034009A" w:rsidRPr="003E5AEA" w:rsidRDefault="0034009A" w:rsidP="0034009A">
      <w:pPr>
        <w:jc w:val="both"/>
        <w:rPr>
          <w:i/>
          <w:iCs/>
        </w:rPr>
      </w:pPr>
      <w:r w:rsidRPr="003E5AEA">
        <w:rPr>
          <w:i/>
          <w:iCs/>
        </w:rPr>
        <w:t xml:space="preserve">For contact point, please write to IMDA Spectrum Admin at </w:t>
      </w:r>
      <w:hyperlink r:id="rId26" w:history="1">
        <w:r w:rsidRPr="003E5AEA">
          <w:rPr>
            <w:rStyle w:val="Hyperlink"/>
            <w:i/>
            <w:iCs/>
          </w:rPr>
          <w:t>spectrum_admin@imda.gov.sg</w:t>
        </w:r>
      </w:hyperlink>
      <w:r w:rsidRPr="003E5AEA">
        <w:rPr>
          <w:i/>
          <w:iCs/>
        </w:rPr>
        <w:t>.</w:t>
      </w:r>
    </w:p>
    <w:p w14:paraId="20DCE412" w14:textId="77777777" w:rsidR="009342C1" w:rsidRDefault="009342C1" w:rsidP="00ED0164">
      <w:pPr>
        <w:jc w:val="both"/>
      </w:pPr>
    </w:p>
    <w:p w14:paraId="11CEE7AB" w14:textId="77777777" w:rsidR="00663BA6" w:rsidRDefault="00663BA6" w:rsidP="00ED0164">
      <w:pPr>
        <w:jc w:val="both"/>
      </w:pPr>
    </w:p>
    <w:p w14:paraId="3DD61FF4" w14:textId="77777777" w:rsidR="00663BA6" w:rsidRDefault="00663BA6" w:rsidP="00ED0164">
      <w:pPr>
        <w:jc w:val="both"/>
      </w:pPr>
    </w:p>
    <w:p w14:paraId="568F3B85" w14:textId="77777777" w:rsidR="00663BA6" w:rsidRDefault="00663BA6" w:rsidP="00ED0164">
      <w:pPr>
        <w:jc w:val="both"/>
      </w:pPr>
    </w:p>
    <w:p w14:paraId="1B852D89" w14:textId="65D81BF1" w:rsidR="004805CF" w:rsidRPr="00357A15" w:rsidRDefault="008546E6" w:rsidP="00357A15">
      <w:pPr>
        <w:pStyle w:val="Header2"/>
        <w:tabs>
          <w:tab w:val="clear" w:pos="1134"/>
          <w:tab w:val="left" w:pos="720"/>
        </w:tabs>
        <w:ind w:hanging="8087"/>
      </w:pPr>
      <w:bookmarkStart w:id="31" w:name="_Toc414627236"/>
      <w:r w:rsidRPr="00357A15">
        <w:lastRenderedPageBreak/>
        <w:t>Socialist Republic of Viet Nam</w:t>
      </w:r>
      <w:bookmarkEnd w:id="31"/>
    </w:p>
    <w:tbl>
      <w:tblPr>
        <w:tblStyle w:val="TableGrid"/>
        <w:tblW w:w="9787" w:type="dxa"/>
        <w:tblInd w:w="18" w:type="dxa"/>
        <w:tblLayout w:type="fixed"/>
        <w:tblLook w:val="04A0" w:firstRow="1" w:lastRow="0" w:firstColumn="1" w:lastColumn="0" w:noHBand="0" w:noVBand="1"/>
      </w:tblPr>
      <w:tblGrid>
        <w:gridCol w:w="360"/>
        <w:gridCol w:w="2317"/>
        <w:gridCol w:w="1440"/>
        <w:gridCol w:w="1715"/>
        <w:gridCol w:w="1795"/>
        <w:gridCol w:w="2160"/>
      </w:tblGrid>
      <w:tr w:rsidR="00EC0953" w:rsidRPr="00EC0953" w14:paraId="1B852D90" w14:textId="77777777" w:rsidTr="00EC0953">
        <w:trPr>
          <w:tblHeader/>
        </w:trPr>
        <w:tc>
          <w:tcPr>
            <w:tcW w:w="360" w:type="dxa"/>
            <w:shd w:val="clear" w:color="auto" w:fill="D9D9D9" w:themeFill="background1" w:themeFillShade="D9"/>
          </w:tcPr>
          <w:p w14:paraId="1B852D8A" w14:textId="77777777" w:rsidR="00EC0953" w:rsidRPr="00EC0953" w:rsidRDefault="00EC0953" w:rsidP="00EC0953">
            <w:pPr>
              <w:tabs>
                <w:tab w:val="left" w:pos="794"/>
                <w:tab w:val="left" w:pos="1191"/>
                <w:tab w:val="left" w:pos="1588"/>
                <w:tab w:val="left" w:pos="1985"/>
              </w:tabs>
              <w:overflowPunct w:val="0"/>
              <w:autoSpaceDE w:val="0"/>
              <w:autoSpaceDN w:val="0"/>
              <w:adjustRightInd w:val="0"/>
              <w:textAlignment w:val="baseline"/>
              <w:rPr>
                <w:rFonts w:eastAsiaTheme="minorEastAsia"/>
                <w:b/>
                <w:bCs/>
                <w:lang w:eastAsia="zh-CN" w:bidi="th-TH"/>
              </w:rPr>
            </w:pPr>
          </w:p>
        </w:tc>
        <w:tc>
          <w:tcPr>
            <w:tcW w:w="2317" w:type="dxa"/>
            <w:shd w:val="clear" w:color="auto" w:fill="D9D9D9" w:themeFill="background1" w:themeFillShade="D9"/>
          </w:tcPr>
          <w:p w14:paraId="1B852D8B" w14:textId="77777777" w:rsidR="00EC0953" w:rsidRPr="00EC0953" w:rsidRDefault="00EC0953" w:rsidP="00EC0953">
            <w:pPr>
              <w:tabs>
                <w:tab w:val="left" w:pos="794"/>
                <w:tab w:val="left" w:pos="1191"/>
                <w:tab w:val="left" w:pos="1588"/>
                <w:tab w:val="left" w:pos="1985"/>
              </w:tabs>
              <w:overflowPunct w:val="0"/>
              <w:autoSpaceDE w:val="0"/>
              <w:autoSpaceDN w:val="0"/>
              <w:adjustRightInd w:val="0"/>
              <w:textAlignment w:val="baseline"/>
              <w:rPr>
                <w:rFonts w:eastAsiaTheme="minorEastAsia"/>
                <w:b/>
                <w:bCs/>
                <w:lang w:eastAsia="zh-CN" w:bidi="th-TH"/>
              </w:rPr>
            </w:pPr>
            <w:r w:rsidRPr="00EC0953">
              <w:rPr>
                <w:b/>
                <w:bCs/>
              </w:rPr>
              <w:t>Service</w:t>
            </w:r>
          </w:p>
        </w:tc>
        <w:tc>
          <w:tcPr>
            <w:tcW w:w="1440" w:type="dxa"/>
            <w:shd w:val="clear" w:color="auto" w:fill="D9D9D9" w:themeFill="background1" w:themeFillShade="D9"/>
          </w:tcPr>
          <w:p w14:paraId="1B852D8C" w14:textId="3524AF5A" w:rsidR="00EC0953" w:rsidRPr="00EC0953" w:rsidRDefault="00EC0953" w:rsidP="00EC0953">
            <w:pPr>
              <w:tabs>
                <w:tab w:val="left" w:pos="794"/>
                <w:tab w:val="left" w:pos="1191"/>
                <w:tab w:val="left" w:pos="1588"/>
                <w:tab w:val="left" w:pos="1985"/>
              </w:tabs>
              <w:overflowPunct w:val="0"/>
              <w:autoSpaceDE w:val="0"/>
              <w:autoSpaceDN w:val="0"/>
              <w:adjustRightInd w:val="0"/>
              <w:textAlignment w:val="baseline"/>
              <w:rPr>
                <w:rFonts w:eastAsiaTheme="minorEastAsia"/>
                <w:b/>
                <w:bCs/>
                <w:lang w:eastAsia="zh-CN" w:bidi="th-TH"/>
              </w:rPr>
            </w:pPr>
            <w:r w:rsidRPr="00EC0953">
              <w:rPr>
                <w:rFonts w:eastAsiaTheme="minorEastAsia"/>
                <w:b/>
                <w:bCs/>
                <w:lang w:eastAsia="zh-CN" w:bidi="th-TH"/>
              </w:rPr>
              <w:t xml:space="preserve">Frequency range </w:t>
            </w:r>
          </w:p>
        </w:tc>
        <w:tc>
          <w:tcPr>
            <w:tcW w:w="1715" w:type="dxa"/>
            <w:shd w:val="clear" w:color="auto" w:fill="D9D9D9" w:themeFill="background1" w:themeFillShade="D9"/>
          </w:tcPr>
          <w:p w14:paraId="1B852D8D" w14:textId="77777777" w:rsidR="00EC0953" w:rsidRPr="00EC0953" w:rsidRDefault="00EC0953" w:rsidP="00EC0953">
            <w:pPr>
              <w:tabs>
                <w:tab w:val="left" w:pos="794"/>
                <w:tab w:val="left" w:pos="1191"/>
                <w:tab w:val="left" w:pos="1588"/>
                <w:tab w:val="left" w:pos="1985"/>
              </w:tabs>
              <w:overflowPunct w:val="0"/>
              <w:autoSpaceDE w:val="0"/>
              <w:autoSpaceDN w:val="0"/>
              <w:adjustRightInd w:val="0"/>
              <w:textAlignment w:val="baseline"/>
              <w:rPr>
                <w:rFonts w:eastAsiaTheme="minorEastAsia"/>
                <w:b/>
                <w:bCs/>
                <w:lang w:eastAsia="zh-CN" w:bidi="th-TH"/>
              </w:rPr>
            </w:pPr>
            <w:r w:rsidRPr="00EC0953">
              <w:rPr>
                <w:rFonts w:eastAsiaTheme="minorEastAsia"/>
                <w:b/>
                <w:bCs/>
                <w:lang w:eastAsia="zh-CN" w:bidi="th-TH"/>
              </w:rPr>
              <w:t>Current applications or plans</w:t>
            </w:r>
          </w:p>
        </w:tc>
        <w:tc>
          <w:tcPr>
            <w:tcW w:w="1795" w:type="dxa"/>
            <w:shd w:val="clear" w:color="auto" w:fill="D9D9D9" w:themeFill="background1" w:themeFillShade="D9"/>
          </w:tcPr>
          <w:p w14:paraId="1B852D8E" w14:textId="77777777" w:rsidR="00EC0953" w:rsidRPr="00EC0953" w:rsidRDefault="00EC0953" w:rsidP="00EC0953">
            <w:pPr>
              <w:tabs>
                <w:tab w:val="left" w:pos="794"/>
                <w:tab w:val="left" w:pos="1191"/>
                <w:tab w:val="left" w:pos="1588"/>
                <w:tab w:val="left" w:pos="1985"/>
              </w:tabs>
              <w:overflowPunct w:val="0"/>
              <w:autoSpaceDE w:val="0"/>
              <w:autoSpaceDN w:val="0"/>
              <w:adjustRightInd w:val="0"/>
              <w:textAlignment w:val="baseline"/>
              <w:rPr>
                <w:rFonts w:eastAsiaTheme="minorEastAsia"/>
                <w:b/>
                <w:bCs/>
                <w:lang w:eastAsia="zh-CN" w:bidi="th-TH"/>
              </w:rPr>
            </w:pPr>
            <w:r w:rsidRPr="00EC0953">
              <w:rPr>
                <w:rFonts w:eastAsiaTheme="minorEastAsia"/>
                <w:b/>
                <w:bCs/>
                <w:lang w:eastAsia="zh-CN" w:bidi="th-TH"/>
              </w:rPr>
              <w:t xml:space="preserve">Protection requirement </w:t>
            </w:r>
          </w:p>
        </w:tc>
        <w:tc>
          <w:tcPr>
            <w:tcW w:w="2160" w:type="dxa"/>
            <w:shd w:val="clear" w:color="auto" w:fill="D9D9D9" w:themeFill="background1" w:themeFillShade="D9"/>
          </w:tcPr>
          <w:p w14:paraId="1B852D8F" w14:textId="77777777" w:rsidR="00EC0953" w:rsidRPr="00EC0953" w:rsidRDefault="00EC0953" w:rsidP="00EC0953">
            <w:pPr>
              <w:tabs>
                <w:tab w:val="left" w:pos="794"/>
                <w:tab w:val="left" w:pos="1191"/>
                <w:tab w:val="left" w:pos="1588"/>
                <w:tab w:val="left" w:pos="1985"/>
              </w:tabs>
              <w:overflowPunct w:val="0"/>
              <w:autoSpaceDE w:val="0"/>
              <w:autoSpaceDN w:val="0"/>
              <w:adjustRightInd w:val="0"/>
              <w:textAlignment w:val="baseline"/>
              <w:rPr>
                <w:rFonts w:eastAsiaTheme="minorEastAsia"/>
                <w:b/>
                <w:bCs/>
                <w:lang w:eastAsia="zh-CN" w:bidi="th-TH"/>
              </w:rPr>
            </w:pPr>
            <w:r w:rsidRPr="00EC0953">
              <w:rPr>
                <w:rFonts w:eastAsiaTheme="minorEastAsia"/>
                <w:b/>
                <w:bCs/>
                <w:lang w:eastAsia="zh-CN" w:bidi="th-TH"/>
              </w:rPr>
              <w:t>Contact point (optional)</w:t>
            </w:r>
          </w:p>
        </w:tc>
      </w:tr>
      <w:tr w:rsidR="008546E6" w:rsidRPr="003E5AEA" w14:paraId="1B852D99" w14:textId="77777777" w:rsidTr="00EC0953">
        <w:tc>
          <w:tcPr>
            <w:tcW w:w="360" w:type="dxa"/>
          </w:tcPr>
          <w:p w14:paraId="1B852D91" w14:textId="77777777" w:rsidR="008546E6" w:rsidRPr="003E5AEA" w:rsidRDefault="008546E6" w:rsidP="00A22289">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1</w:t>
            </w:r>
          </w:p>
        </w:tc>
        <w:tc>
          <w:tcPr>
            <w:tcW w:w="2317" w:type="dxa"/>
          </w:tcPr>
          <w:p w14:paraId="1B852D92" w14:textId="77777777" w:rsidR="008546E6" w:rsidRPr="003E5AEA" w:rsidRDefault="008546E6" w:rsidP="00A22289">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FIXED-SATELLITE (Earth-to-space)</w:t>
            </w:r>
          </w:p>
        </w:tc>
        <w:tc>
          <w:tcPr>
            <w:tcW w:w="1440" w:type="dxa"/>
          </w:tcPr>
          <w:p w14:paraId="1B852D93" w14:textId="77777777" w:rsidR="008546E6" w:rsidRPr="003E5AEA" w:rsidRDefault="008546E6" w:rsidP="00A22289">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13.75-14 GHz</w:t>
            </w:r>
          </w:p>
        </w:tc>
        <w:tc>
          <w:tcPr>
            <w:tcW w:w="1715" w:type="dxa"/>
          </w:tcPr>
          <w:p w14:paraId="1B852D94" w14:textId="77777777" w:rsidR="008546E6" w:rsidRPr="003E5AEA" w:rsidRDefault="008546E6" w:rsidP="00A22289">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VSAT, DTH</w:t>
            </w:r>
          </w:p>
        </w:tc>
        <w:tc>
          <w:tcPr>
            <w:tcW w:w="1795" w:type="dxa"/>
          </w:tcPr>
          <w:p w14:paraId="1B852D95" w14:textId="77777777" w:rsidR="008546E6" w:rsidRPr="003E5AEA" w:rsidRDefault="008546E6" w:rsidP="00A22289">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5.484A VTN16 5.502 5.503</w:t>
            </w:r>
          </w:p>
        </w:tc>
        <w:tc>
          <w:tcPr>
            <w:tcW w:w="2160" w:type="dxa"/>
            <w:shd w:val="clear" w:color="auto" w:fill="auto"/>
          </w:tcPr>
          <w:p w14:paraId="1B852D96" w14:textId="77777777" w:rsidR="008546E6" w:rsidRPr="003E5AEA" w:rsidRDefault="008546E6" w:rsidP="00A22289">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bCs/>
                <w:lang w:eastAsia="zh-CN" w:bidi="th-TH"/>
              </w:rPr>
              <w:t>VNPT International</w:t>
            </w:r>
            <w:r w:rsidRPr="003E5AEA">
              <w:rPr>
                <w:rFonts w:eastAsiaTheme="minorEastAsia"/>
                <w:lang w:eastAsia="zh-CN" w:bidi="th-TH"/>
              </w:rPr>
              <w:br/>
              <w:t xml:space="preserve">Head Office: </w:t>
            </w:r>
          </w:p>
          <w:p w14:paraId="1B852D97" w14:textId="77777777" w:rsidR="008546E6" w:rsidRPr="003E5AEA" w:rsidRDefault="008546E6" w:rsidP="00A22289">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No. 97 Str. Nguyen Chi Thanh - Ha Noi – Vietnam</w:t>
            </w:r>
          </w:p>
          <w:p w14:paraId="1B852D98" w14:textId="77777777" w:rsidR="008546E6" w:rsidRPr="003E5AEA" w:rsidRDefault="008546E6" w:rsidP="00A22289">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Tel: +84 4 38410034 Fax: +84 4 38357393</w:t>
            </w:r>
          </w:p>
        </w:tc>
      </w:tr>
      <w:tr w:rsidR="008546E6" w:rsidRPr="003E5AEA" w14:paraId="1B852DA3" w14:textId="77777777" w:rsidTr="00EC0953">
        <w:tc>
          <w:tcPr>
            <w:tcW w:w="360" w:type="dxa"/>
          </w:tcPr>
          <w:p w14:paraId="1B852D9A" w14:textId="77777777" w:rsidR="008546E6" w:rsidRPr="003E5AEA" w:rsidRDefault="008546E6" w:rsidP="00A22289">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2</w:t>
            </w:r>
          </w:p>
        </w:tc>
        <w:tc>
          <w:tcPr>
            <w:tcW w:w="2317" w:type="dxa"/>
          </w:tcPr>
          <w:p w14:paraId="1B852D9B" w14:textId="77777777" w:rsidR="008546E6" w:rsidRPr="003E5AEA" w:rsidRDefault="008546E6" w:rsidP="00A22289">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RADIOLOCATION</w:t>
            </w:r>
          </w:p>
          <w:p w14:paraId="1B852D9C" w14:textId="77777777" w:rsidR="008546E6" w:rsidRPr="003E5AEA" w:rsidRDefault="008546E6" w:rsidP="00A22289">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Earth exploration-satellite</w:t>
            </w:r>
          </w:p>
          <w:p w14:paraId="1B852D9D" w14:textId="77777777" w:rsidR="008546E6" w:rsidRPr="003E5AEA" w:rsidRDefault="008546E6" w:rsidP="00A22289">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Standard frequency and time signal-satellite (Earth-to-space)</w:t>
            </w:r>
          </w:p>
          <w:p w14:paraId="1B852D9E" w14:textId="77777777" w:rsidR="008546E6" w:rsidRPr="003E5AEA" w:rsidRDefault="008546E6" w:rsidP="00A22289">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Space research</w:t>
            </w:r>
          </w:p>
        </w:tc>
        <w:tc>
          <w:tcPr>
            <w:tcW w:w="1440" w:type="dxa"/>
          </w:tcPr>
          <w:p w14:paraId="1B852D9F" w14:textId="77777777" w:rsidR="008546E6" w:rsidRPr="003E5AEA" w:rsidRDefault="008546E6" w:rsidP="00A22289">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p>
        </w:tc>
        <w:tc>
          <w:tcPr>
            <w:tcW w:w="1715" w:type="dxa"/>
          </w:tcPr>
          <w:p w14:paraId="1B852DA0" w14:textId="77777777" w:rsidR="008546E6" w:rsidRPr="003E5AEA" w:rsidRDefault="008546E6" w:rsidP="00A22289">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p>
        </w:tc>
        <w:tc>
          <w:tcPr>
            <w:tcW w:w="1795" w:type="dxa"/>
          </w:tcPr>
          <w:p w14:paraId="1B852DA1" w14:textId="77777777" w:rsidR="008546E6" w:rsidRPr="003E5AEA" w:rsidRDefault="008546E6" w:rsidP="00A22289">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p>
        </w:tc>
        <w:tc>
          <w:tcPr>
            <w:tcW w:w="2160" w:type="dxa"/>
          </w:tcPr>
          <w:p w14:paraId="1B852DA2" w14:textId="77777777" w:rsidR="008546E6" w:rsidRPr="003E5AEA" w:rsidRDefault="008546E6" w:rsidP="00A22289">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p>
        </w:tc>
      </w:tr>
    </w:tbl>
    <w:p w14:paraId="5391BC97" w14:textId="77777777" w:rsidR="00EC0953" w:rsidRDefault="00EC0953" w:rsidP="00A42A4D">
      <w:pPr>
        <w:jc w:val="both"/>
        <w:rPr>
          <w:i/>
          <w:iCs/>
        </w:rPr>
      </w:pPr>
    </w:p>
    <w:p w14:paraId="570D8F58" w14:textId="082753B1" w:rsidR="00663BA6" w:rsidRPr="00663BA6" w:rsidRDefault="0034009A" w:rsidP="00663BA6">
      <w:pPr>
        <w:jc w:val="both"/>
        <w:rPr>
          <w:i/>
          <w:iCs/>
        </w:rPr>
      </w:pPr>
      <w:r w:rsidRPr="003E5AEA">
        <w:rPr>
          <w:i/>
          <w:iCs/>
        </w:rPr>
        <w:t>There are currently only fixed-satellite service (Earth-to-space) assignments in this band.</w:t>
      </w:r>
      <w:bookmarkStart w:id="32" w:name="_Toc414627237"/>
      <w:r w:rsidR="00663BA6">
        <w:rPr>
          <w:i/>
          <w:iCs/>
        </w:rPr>
        <w:br/>
      </w:r>
    </w:p>
    <w:p w14:paraId="1B852DAF" w14:textId="2FC29652" w:rsidR="001F716B" w:rsidRPr="00357A15" w:rsidRDefault="001F716B" w:rsidP="00663BA6">
      <w:pPr>
        <w:pStyle w:val="Header2"/>
        <w:tabs>
          <w:tab w:val="clear" w:pos="1134"/>
          <w:tab w:val="left" w:pos="720"/>
        </w:tabs>
        <w:ind w:hanging="8087"/>
      </w:pPr>
      <w:r w:rsidRPr="00357A15">
        <w:t>Thailand</w:t>
      </w:r>
      <w:bookmarkEnd w:id="32"/>
      <w:r w:rsidR="00A15368" w:rsidRPr="00357A15">
        <w:t xml:space="preserve"> (</w:t>
      </w:r>
      <w:r w:rsidR="00A15368" w:rsidRPr="00663BA6">
        <w:t>Kingdom</w:t>
      </w:r>
      <w:r w:rsidR="00A15368" w:rsidRPr="00357A15">
        <w:t xml:space="preserve"> of)</w:t>
      </w:r>
    </w:p>
    <w:tbl>
      <w:tblPr>
        <w:tblStyle w:val="TableGrid"/>
        <w:tblW w:w="9450" w:type="dxa"/>
        <w:tblLayout w:type="fixed"/>
        <w:tblLook w:val="04A0" w:firstRow="1" w:lastRow="0" w:firstColumn="1" w:lastColumn="0" w:noHBand="0" w:noVBand="1"/>
      </w:tblPr>
      <w:tblGrid>
        <w:gridCol w:w="378"/>
        <w:gridCol w:w="1728"/>
        <w:gridCol w:w="1728"/>
        <w:gridCol w:w="2016"/>
        <w:gridCol w:w="2160"/>
        <w:gridCol w:w="1440"/>
      </w:tblGrid>
      <w:tr w:rsidR="0034009A" w:rsidRPr="00EC0953" w14:paraId="454F179A" w14:textId="77777777" w:rsidTr="00C26425">
        <w:tc>
          <w:tcPr>
            <w:tcW w:w="378" w:type="dxa"/>
            <w:shd w:val="clear" w:color="auto" w:fill="D9D9D9" w:themeFill="background1" w:themeFillShade="D9"/>
          </w:tcPr>
          <w:p w14:paraId="0E9EF70A" w14:textId="77777777" w:rsidR="0034009A" w:rsidRPr="00EC0953"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b/>
                <w:bCs/>
                <w:lang w:eastAsia="zh-CN" w:bidi="th-TH"/>
              </w:rPr>
            </w:pPr>
          </w:p>
        </w:tc>
        <w:tc>
          <w:tcPr>
            <w:tcW w:w="1728" w:type="dxa"/>
            <w:shd w:val="clear" w:color="auto" w:fill="D9D9D9" w:themeFill="background1" w:themeFillShade="D9"/>
          </w:tcPr>
          <w:p w14:paraId="0377ED5D" w14:textId="77777777" w:rsidR="0034009A" w:rsidRPr="00EC0953"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b/>
                <w:bCs/>
                <w:lang w:eastAsia="zh-CN" w:bidi="th-TH"/>
              </w:rPr>
            </w:pPr>
            <w:r w:rsidRPr="00EC0953">
              <w:rPr>
                <w:b/>
                <w:bCs/>
              </w:rPr>
              <w:t>Service</w:t>
            </w:r>
          </w:p>
        </w:tc>
        <w:tc>
          <w:tcPr>
            <w:tcW w:w="1728" w:type="dxa"/>
            <w:shd w:val="clear" w:color="auto" w:fill="D9D9D9" w:themeFill="background1" w:themeFillShade="D9"/>
          </w:tcPr>
          <w:p w14:paraId="2AD9BB23" w14:textId="77777777" w:rsidR="0034009A" w:rsidRPr="00EC0953"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b/>
                <w:bCs/>
                <w:lang w:eastAsia="zh-CN" w:bidi="th-TH"/>
              </w:rPr>
            </w:pPr>
            <w:r w:rsidRPr="00EC0953">
              <w:rPr>
                <w:rFonts w:eastAsiaTheme="minorEastAsia"/>
                <w:b/>
                <w:bCs/>
                <w:lang w:eastAsia="zh-CN" w:bidi="th-TH"/>
              </w:rPr>
              <w:t xml:space="preserve">Frequency range </w:t>
            </w:r>
          </w:p>
        </w:tc>
        <w:tc>
          <w:tcPr>
            <w:tcW w:w="2016" w:type="dxa"/>
            <w:shd w:val="clear" w:color="auto" w:fill="D9D9D9" w:themeFill="background1" w:themeFillShade="D9"/>
          </w:tcPr>
          <w:p w14:paraId="7DED09F3" w14:textId="77777777" w:rsidR="0034009A" w:rsidRPr="00EC0953"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b/>
                <w:bCs/>
                <w:lang w:eastAsia="zh-CN" w:bidi="th-TH"/>
              </w:rPr>
            </w:pPr>
            <w:r w:rsidRPr="00EC0953">
              <w:rPr>
                <w:rFonts w:eastAsiaTheme="minorEastAsia"/>
                <w:b/>
                <w:bCs/>
                <w:lang w:eastAsia="zh-CN" w:bidi="th-TH"/>
              </w:rPr>
              <w:t>Current applications or plans</w:t>
            </w:r>
          </w:p>
        </w:tc>
        <w:tc>
          <w:tcPr>
            <w:tcW w:w="2160" w:type="dxa"/>
            <w:shd w:val="clear" w:color="auto" w:fill="D9D9D9" w:themeFill="background1" w:themeFillShade="D9"/>
          </w:tcPr>
          <w:p w14:paraId="09A3A01F" w14:textId="77777777" w:rsidR="0034009A" w:rsidRPr="00EC0953"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b/>
                <w:bCs/>
                <w:lang w:eastAsia="zh-CN" w:bidi="th-TH"/>
              </w:rPr>
            </w:pPr>
            <w:r w:rsidRPr="00EC0953">
              <w:rPr>
                <w:rFonts w:eastAsiaTheme="minorEastAsia"/>
                <w:b/>
                <w:bCs/>
                <w:lang w:eastAsia="zh-CN" w:bidi="th-TH"/>
              </w:rPr>
              <w:t xml:space="preserve">Protection requirement </w:t>
            </w:r>
          </w:p>
        </w:tc>
        <w:tc>
          <w:tcPr>
            <w:tcW w:w="1440" w:type="dxa"/>
            <w:shd w:val="clear" w:color="auto" w:fill="D9D9D9" w:themeFill="background1" w:themeFillShade="D9"/>
          </w:tcPr>
          <w:p w14:paraId="65428E04" w14:textId="77777777" w:rsidR="0034009A" w:rsidRPr="00EC0953"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b/>
                <w:bCs/>
                <w:lang w:eastAsia="zh-CN" w:bidi="th-TH"/>
              </w:rPr>
            </w:pPr>
            <w:r w:rsidRPr="00EC0953">
              <w:rPr>
                <w:rFonts w:eastAsiaTheme="minorEastAsia"/>
                <w:b/>
                <w:bCs/>
                <w:lang w:eastAsia="zh-CN" w:bidi="th-TH"/>
              </w:rPr>
              <w:t>Contact point (optional)</w:t>
            </w:r>
          </w:p>
        </w:tc>
      </w:tr>
      <w:tr w:rsidR="0034009A" w:rsidRPr="003E5AEA" w14:paraId="45B0F51A" w14:textId="77777777" w:rsidTr="00C26425">
        <w:tc>
          <w:tcPr>
            <w:tcW w:w="378" w:type="dxa"/>
          </w:tcPr>
          <w:p w14:paraId="06495B38" w14:textId="77777777" w:rsidR="0034009A" w:rsidRPr="003E5AEA" w:rsidDel="001E1264"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1</w:t>
            </w:r>
          </w:p>
        </w:tc>
        <w:tc>
          <w:tcPr>
            <w:tcW w:w="1728" w:type="dxa"/>
          </w:tcPr>
          <w:p w14:paraId="473D38E1" w14:textId="77777777" w:rsidR="0034009A" w:rsidRPr="003E5AEA" w:rsidDel="001E1264"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rPr>
              <w:t>FIXED SATELLITE (Earth- to - space)</w:t>
            </w:r>
          </w:p>
        </w:tc>
        <w:tc>
          <w:tcPr>
            <w:tcW w:w="1728" w:type="dxa"/>
          </w:tcPr>
          <w:p w14:paraId="12BBD8CC" w14:textId="77777777" w:rsidR="0034009A" w:rsidRPr="003E5AEA" w:rsidDel="001E1264"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13.75-14 GHz</w:t>
            </w:r>
          </w:p>
        </w:tc>
        <w:tc>
          <w:tcPr>
            <w:tcW w:w="2016" w:type="dxa"/>
          </w:tcPr>
          <w:p w14:paraId="4B78C168" w14:textId="77777777" w:rsidR="0034009A" w:rsidRPr="003E5AEA" w:rsidDel="001E1264"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rPr>
              <w:t>Satellite uplink station for satellite communication</w:t>
            </w:r>
            <w:r w:rsidRPr="003E5AEA">
              <w:rPr>
                <w:rFonts w:eastAsiaTheme="minorEastAsia"/>
                <w:lang w:eastAsia="zh-CN" w:bidi="th-TH"/>
              </w:rPr>
              <w:t xml:space="preserve"> </w:t>
            </w:r>
          </w:p>
        </w:tc>
        <w:tc>
          <w:tcPr>
            <w:tcW w:w="2160" w:type="dxa"/>
          </w:tcPr>
          <w:p w14:paraId="72A08E91"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rPr>
              <w:t>No specific regulation</w:t>
            </w:r>
          </w:p>
          <w:p w14:paraId="148A3E13"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RR No. 5.484A, 5.502, 5.503</w:t>
            </w:r>
          </w:p>
        </w:tc>
        <w:tc>
          <w:tcPr>
            <w:tcW w:w="1440" w:type="dxa"/>
          </w:tcPr>
          <w:p w14:paraId="167C19E0" w14:textId="77777777" w:rsidR="0034009A" w:rsidRPr="003E5AEA" w:rsidRDefault="0034009A" w:rsidP="00C26425">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roofErr w:type="spellStart"/>
            <w:r w:rsidRPr="003E5AEA">
              <w:rPr>
                <w:rFonts w:eastAsiaTheme="minorEastAsia"/>
                <w:lang w:eastAsia="zh-CN" w:bidi="th-TH"/>
              </w:rPr>
              <w:t>Itthipat</w:t>
            </w:r>
            <w:proofErr w:type="spellEnd"/>
            <w:r w:rsidRPr="003E5AEA">
              <w:rPr>
                <w:rFonts w:eastAsiaTheme="minorEastAsia"/>
                <w:lang w:eastAsia="zh-CN" w:bidi="th-TH"/>
              </w:rPr>
              <w:t xml:space="preserve"> </w:t>
            </w:r>
            <w:proofErr w:type="spellStart"/>
            <w:r w:rsidRPr="003E5AEA">
              <w:rPr>
                <w:rFonts w:eastAsiaTheme="minorEastAsia"/>
                <w:lang w:eastAsia="zh-CN" w:bidi="th-TH"/>
              </w:rPr>
              <w:t>Akkarasinyakon</w:t>
            </w:r>
            <w:proofErr w:type="spellEnd"/>
            <w:r w:rsidRPr="003E5AEA">
              <w:rPr>
                <w:rFonts w:eastAsiaTheme="minorEastAsia"/>
                <w:lang w:eastAsia="zh-CN" w:bidi="th-TH"/>
              </w:rPr>
              <w:br/>
            </w:r>
          </w:p>
          <w:p w14:paraId="31F957FB"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itthipat.a@nbtc.go.th</w:t>
            </w:r>
          </w:p>
        </w:tc>
      </w:tr>
    </w:tbl>
    <w:p w14:paraId="4E839ABE" w14:textId="77777777" w:rsidR="00CF61EC" w:rsidRDefault="00CF61EC">
      <w:pPr>
        <w:rPr>
          <w:rFonts w:eastAsia="MS Mincho"/>
          <w:b/>
          <w:bCs/>
          <w:lang w:val="en-GB" w:eastAsia="ja-JP"/>
        </w:rPr>
      </w:pPr>
    </w:p>
    <w:p w14:paraId="0692A40A" w14:textId="6B6796C0" w:rsidR="00C87FD6" w:rsidRPr="00357A15" w:rsidRDefault="00C87FD6" w:rsidP="00357A15">
      <w:pPr>
        <w:pStyle w:val="Header2"/>
        <w:tabs>
          <w:tab w:val="clear" w:pos="1134"/>
          <w:tab w:val="left" w:pos="720"/>
        </w:tabs>
        <w:ind w:hanging="8087"/>
      </w:pPr>
      <w:r w:rsidRPr="00357A15">
        <w:t xml:space="preserve">Papua </w:t>
      </w:r>
      <w:r w:rsidR="00357E36" w:rsidRPr="00357A15">
        <w:t>N</w:t>
      </w:r>
      <w:r w:rsidRPr="00357A15">
        <w:t>ew Guinea</w:t>
      </w:r>
    </w:p>
    <w:tbl>
      <w:tblPr>
        <w:tblStyle w:val="TableGrid"/>
        <w:tblW w:w="9306" w:type="dxa"/>
        <w:tblInd w:w="85" w:type="dxa"/>
        <w:tblLayout w:type="fixed"/>
        <w:tblLook w:val="04A0" w:firstRow="1" w:lastRow="0" w:firstColumn="1" w:lastColumn="0" w:noHBand="0" w:noVBand="1"/>
      </w:tblPr>
      <w:tblGrid>
        <w:gridCol w:w="378"/>
        <w:gridCol w:w="1728"/>
        <w:gridCol w:w="1728"/>
        <w:gridCol w:w="2016"/>
        <w:gridCol w:w="2016"/>
        <w:gridCol w:w="1440"/>
      </w:tblGrid>
      <w:tr w:rsidR="0034009A" w:rsidRPr="00EC0953" w14:paraId="73C737B7" w14:textId="77777777" w:rsidTr="00C26425">
        <w:tc>
          <w:tcPr>
            <w:tcW w:w="378" w:type="dxa"/>
            <w:shd w:val="clear" w:color="auto" w:fill="D9D9D9" w:themeFill="background1" w:themeFillShade="D9"/>
          </w:tcPr>
          <w:p w14:paraId="0B4DCA02" w14:textId="77777777" w:rsidR="0034009A" w:rsidRPr="00EC0953" w:rsidRDefault="0034009A" w:rsidP="0034009A">
            <w:pPr>
              <w:pStyle w:val="Heading1"/>
              <w:rPr>
                <w:lang w:eastAsia="zh-CN" w:bidi="th-TH"/>
              </w:rPr>
            </w:pPr>
          </w:p>
        </w:tc>
        <w:tc>
          <w:tcPr>
            <w:tcW w:w="1728" w:type="dxa"/>
            <w:shd w:val="clear" w:color="auto" w:fill="D9D9D9" w:themeFill="background1" w:themeFillShade="D9"/>
          </w:tcPr>
          <w:p w14:paraId="424B668C" w14:textId="77777777" w:rsidR="0034009A" w:rsidRPr="00EC0953"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b/>
                <w:bCs/>
                <w:lang w:eastAsia="zh-CN" w:bidi="th-TH"/>
              </w:rPr>
            </w:pPr>
            <w:r w:rsidRPr="00EC0953">
              <w:rPr>
                <w:b/>
                <w:bCs/>
              </w:rPr>
              <w:t>Service</w:t>
            </w:r>
          </w:p>
        </w:tc>
        <w:tc>
          <w:tcPr>
            <w:tcW w:w="1728" w:type="dxa"/>
            <w:shd w:val="clear" w:color="auto" w:fill="D9D9D9" w:themeFill="background1" w:themeFillShade="D9"/>
          </w:tcPr>
          <w:p w14:paraId="61A9EF0F" w14:textId="77777777" w:rsidR="0034009A" w:rsidRPr="00EC0953"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b/>
                <w:bCs/>
                <w:lang w:eastAsia="zh-CN" w:bidi="th-TH"/>
              </w:rPr>
            </w:pPr>
            <w:r w:rsidRPr="00EC0953">
              <w:rPr>
                <w:rFonts w:eastAsiaTheme="minorEastAsia"/>
                <w:b/>
                <w:bCs/>
                <w:lang w:eastAsia="zh-CN" w:bidi="th-TH"/>
              </w:rPr>
              <w:t xml:space="preserve">Frequency range </w:t>
            </w:r>
          </w:p>
        </w:tc>
        <w:tc>
          <w:tcPr>
            <w:tcW w:w="2016" w:type="dxa"/>
            <w:shd w:val="clear" w:color="auto" w:fill="D9D9D9" w:themeFill="background1" w:themeFillShade="D9"/>
          </w:tcPr>
          <w:p w14:paraId="4F45095C" w14:textId="77777777" w:rsidR="0034009A" w:rsidRPr="00EC0953"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b/>
                <w:bCs/>
                <w:lang w:eastAsia="zh-CN" w:bidi="th-TH"/>
              </w:rPr>
            </w:pPr>
            <w:r w:rsidRPr="00EC0953">
              <w:rPr>
                <w:rFonts w:eastAsiaTheme="minorEastAsia"/>
                <w:b/>
                <w:bCs/>
                <w:lang w:eastAsia="zh-CN" w:bidi="th-TH"/>
              </w:rPr>
              <w:t>Current applications or plans</w:t>
            </w:r>
          </w:p>
        </w:tc>
        <w:tc>
          <w:tcPr>
            <w:tcW w:w="2016" w:type="dxa"/>
            <w:shd w:val="clear" w:color="auto" w:fill="D9D9D9" w:themeFill="background1" w:themeFillShade="D9"/>
          </w:tcPr>
          <w:p w14:paraId="2684F261" w14:textId="77777777" w:rsidR="0034009A" w:rsidRPr="00EC0953"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b/>
                <w:bCs/>
                <w:lang w:eastAsia="zh-CN" w:bidi="th-TH"/>
              </w:rPr>
            </w:pPr>
            <w:r w:rsidRPr="00EC0953">
              <w:rPr>
                <w:rFonts w:eastAsiaTheme="minorEastAsia"/>
                <w:b/>
                <w:bCs/>
                <w:lang w:eastAsia="zh-CN" w:bidi="th-TH"/>
              </w:rPr>
              <w:t xml:space="preserve">Protection requirement </w:t>
            </w:r>
          </w:p>
        </w:tc>
        <w:tc>
          <w:tcPr>
            <w:tcW w:w="1440" w:type="dxa"/>
            <w:shd w:val="clear" w:color="auto" w:fill="D9D9D9" w:themeFill="background1" w:themeFillShade="D9"/>
          </w:tcPr>
          <w:p w14:paraId="5553328D" w14:textId="77777777" w:rsidR="0034009A" w:rsidRPr="00EC0953"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b/>
                <w:bCs/>
                <w:lang w:eastAsia="zh-CN" w:bidi="th-TH"/>
              </w:rPr>
            </w:pPr>
            <w:r w:rsidRPr="00EC0953">
              <w:rPr>
                <w:rFonts w:eastAsiaTheme="minorEastAsia"/>
                <w:b/>
                <w:bCs/>
                <w:lang w:eastAsia="zh-CN" w:bidi="th-TH"/>
              </w:rPr>
              <w:t>Contact point (optional)</w:t>
            </w:r>
          </w:p>
        </w:tc>
      </w:tr>
      <w:tr w:rsidR="0034009A" w:rsidRPr="003E5AEA" w14:paraId="36F43CF5" w14:textId="77777777" w:rsidTr="00C26425">
        <w:tc>
          <w:tcPr>
            <w:tcW w:w="378" w:type="dxa"/>
          </w:tcPr>
          <w:p w14:paraId="3CB16848"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1</w:t>
            </w:r>
          </w:p>
        </w:tc>
        <w:tc>
          <w:tcPr>
            <w:tcW w:w="1728" w:type="dxa"/>
          </w:tcPr>
          <w:p w14:paraId="7CFA7548"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w:t>
            </w:r>
          </w:p>
        </w:tc>
        <w:tc>
          <w:tcPr>
            <w:tcW w:w="1728" w:type="dxa"/>
          </w:tcPr>
          <w:p w14:paraId="2F725746"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w:t>
            </w:r>
          </w:p>
        </w:tc>
        <w:tc>
          <w:tcPr>
            <w:tcW w:w="2016" w:type="dxa"/>
          </w:tcPr>
          <w:p w14:paraId="508AE5AE"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w:t>
            </w:r>
          </w:p>
        </w:tc>
        <w:tc>
          <w:tcPr>
            <w:tcW w:w="2016" w:type="dxa"/>
          </w:tcPr>
          <w:p w14:paraId="7B9A2876"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w:t>
            </w:r>
          </w:p>
        </w:tc>
        <w:tc>
          <w:tcPr>
            <w:tcW w:w="1440" w:type="dxa"/>
          </w:tcPr>
          <w:p w14:paraId="640F386B" w14:textId="77777777" w:rsidR="0034009A" w:rsidRPr="003E5AEA" w:rsidRDefault="0034009A" w:rsidP="00C26425">
            <w:pPr>
              <w:tabs>
                <w:tab w:val="left" w:pos="794"/>
                <w:tab w:val="left" w:pos="1191"/>
                <w:tab w:val="left" w:pos="1588"/>
                <w:tab w:val="left" w:pos="1985"/>
              </w:tabs>
              <w:overflowPunct w:val="0"/>
              <w:autoSpaceDE w:val="0"/>
              <w:autoSpaceDN w:val="0"/>
              <w:adjustRightInd w:val="0"/>
              <w:textAlignment w:val="baseline"/>
              <w:rPr>
                <w:rFonts w:eastAsiaTheme="minorEastAsia"/>
                <w:lang w:eastAsia="zh-CN" w:bidi="th-TH"/>
              </w:rPr>
            </w:pPr>
            <w:r w:rsidRPr="003E5AEA">
              <w:rPr>
                <w:rFonts w:eastAsiaTheme="minorEastAsia"/>
                <w:lang w:eastAsia="zh-CN" w:bidi="th-TH"/>
              </w:rPr>
              <w:t>-</w:t>
            </w:r>
          </w:p>
        </w:tc>
      </w:tr>
    </w:tbl>
    <w:p w14:paraId="52D365E9" w14:textId="77777777" w:rsidR="0034009A" w:rsidRPr="00663BA6" w:rsidRDefault="0034009A" w:rsidP="0034009A">
      <w:pPr>
        <w:rPr>
          <w:b/>
          <w:bCs/>
          <w:sz w:val="2"/>
          <w:szCs w:val="2"/>
          <w:lang w:eastAsia="zh-CN"/>
        </w:rPr>
      </w:pPr>
    </w:p>
    <w:p w14:paraId="12F96C7F" w14:textId="77777777" w:rsidR="0034009A" w:rsidRPr="003E5AEA" w:rsidRDefault="0034009A" w:rsidP="0034009A">
      <w:pPr>
        <w:rPr>
          <w:i/>
          <w:iCs/>
          <w:lang w:eastAsia="zh-CN"/>
        </w:rPr>
      </w:pPr>
      <w:r w:rsidRPr="003E5AEA">
        <w:rPr>
          <w:b/>
          <w:bCs/>
          <w:i/>
          <w:iCs/>
          <w:lang w:eastAsia="zh-CN"/>
        </w:rPr>
        <w:t>NOTE:</w:t>
      </w:r>
      <w:r w:rsidRPr="003E5AEA">
        <w:rPr>
          <w:i/>
          <w:iCs/>
          <w:lang w:eastAsia="zh-CN"/>
        </w:rPr>
        <w:t xml:space="preserve"> Currently limited FSS ES deployment in 13.75-14 GHz due to the constraining technical limitations presented in ITU RR. No. 5.502</w:t>
      </w:r>
    </w:p>
    <w:p w14:paraId="199B135B" w14:textId="006BCF1E" w:rsidR="00B56010" w:rsidRPr="003E5AEA" w:rsidRDefault="00B56010" w:rsidP="00B56010">
      <w:pPr>
        <w:pStyle w:val="Heading1"/>
      </w:pPr>
      <w:bookmarkStart w:id="33" w:name="_Toc414627238"/>
      <w:r w:rsidRPr="003E5AEA">
        <w:lastRenderedPageBreak/>
        <w:t>Summary</w:t>
      </w:r>
      <w:bookmarkEnd w:id="33"/>
    </w:p>
    <w:p w14:paraId="42108F74" w14:textId="77777777" w:rsidR="0034009A" w:rsidRPr="003E5AEA" w:rsidRDefault="0034009A" w:rsidP="0034009A">
      <w:pPr>
        <w:jc w:val="both"/>
        <w:rPr>
          <w:rFonts w:eastAsia="MS Mincho"/>
          <w:lang w:eastAsia="ja-JP"/>
        </w:rPr>
      </w:pPr>
      <w:r w:rsidRPr="003E5AEA">
        <w:rPr>
          <w:rFonts w:eastAsia="MS Mincho"/>
          <w:lang w:eastAsia="ja-JP"/>
        </w:rPr>
        <w:t xml:space="preserve">The survey of APT members' current and planned applications within the 13.75-14 GHz frequency band reveals a diverse range of uses across the region, reflecting the unique telecommunications needs and regulatory frameworks of each country. </w:t>
      </w:r>
    </w:p>
    <w:p w14:paraId="6A82DD99" w14:textId="77777777" w:rsidR="006779B9" w:rsidRPr="003E5AEA" w:rsidRDefault="006779B9" w:rsidP="00B30908">
      <w:pPr>
        <w:jc w:val="both"/>
        <w:rPr>
          <w:rFonts w:eastAsia="MS Mincho"/>
          <w:lang w:eastAsia="ja-JP"/>
        </w:rPr>
      </w:pPr>
    </w:p>
    <w:p w14:paraId="21C4E6C0" w14:textId="34EA25C7" w:rsidR="0003048B" w:rsidRPr="003E5AEA" w:rsidRDefault="00B56010" w:rsidP="00777352">
      <w:pPr>
        <w:jc w:val="both"/>
        <w:rPr>
          <w:rFonts w:eastAsiaTheme="minorEastAsia"/>
          <w:lang w:eastAsia="zh-CN"/>
        </w:rPr>
      </w:pPr>
      <w:r w:rsidRPr="003E5AEA">
        <w:rPr>
          <w:rFonts w:eastAsia="MS Mincho"/>
          <w:lang w:eastAsia="ja-JP"/>
        </w:rPr>
        <w:t xml:space="preserve">This survey report includes </w:t>
      </w:r>
      <w:r w:rsidRPr="003E5AEA">
        <w:rPr>
          <w:rFonts w:eastAsiaTheme="minorEastAsia"/>
          <w:lang w:eastAsia="zh-CN"/>
        </w:rPr>
        <w:t>information on the allocations and current/planned application situation of APT Members in the frequency band 13.75-14 GHz. Such information could help APT Members to better understand the actual usage and avoid the potential harmful interference between different co-primary services and thus improve the efficient usage of the frequency band 13.75-14 GHz.</w:t>
      </w:r>
    </w:p>
    <w:p w14:paraId="1B852DC2" w14:textId="77777777" w:rsidR="00514D40" w:rsidRPr="003E5AEA" w:rsidRDefault="00514D40" w:rsidP="00AA52D9">
      <w:pPr>
        <w:spacing w:before="720"/>
        <w:jc w:val="center"/>
      </w:pPr>
      <w:r w:rsidRPr="003E5AEA">
        <w:t>_______________</w:t>
      </w:r>
    </w:p>
    <w:sectPr w:rsidR="00514D40" w:rsidRPr="003E5AEA" w:rsidSect="00671DC5">
      <w:headerReference w:type="default" r:id="rId27"/>
      <w:footerReference w:type="default" r:id="rId28"/>
      <w:footerReference w:type="first" r:id="rId29"/>
      <w:pgSz w:w="11906" w:h="16838" w:code="9"/>
      <w:pgMar w:top="1195" w:right="1152" w:bottom="1138" w:left="1440" w:header="778" w:footer="612"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1AC8D" w14:textId="77777777" w:rsidR="0049397C" w:rsidRDefault="0049397C" w:rsidP="007A5F1E">
      <w:r>
        <w:separator/>
      </w:r>
    </w:p>
  </w:endnote>
  <w:endnote w:type="continuationSeparator" w:id="0">
    <w:p w14:paraId="42671F6F" w14:textId="77777777" w:rsidR="0049397C" w:rsidRDefault="0049397C" w:rsidP="007A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aiTi_GB2312">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pitch w:val="default"/>
    <w:sig w:usb0="00000000"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2B6E8" w14:textId="77777777" w:rsidR="00C26425" w:rsidRDefault="00C26425" w:rsidP="00CF61EC">
    <w:pPr>
      <w:tabs>
        <w:tab w:val="center" w:pos="4320"/>
        <w:tab w:val="right" w:pos="8640"/>
      </w:tabs>
    </w:pPr>
  </w:p>
  <w:p w14:paraId="6C83A2CD" w14:textId="77777777" w:rsidR="00C26425" w:rsidRDefault="00C26425" w:rsidP="00CF61EC">
    <w:pPr>
      <w:tabs>
        <w:tab w:val="center" w:pos="4320"/>
        <w:tab w:val="right" w:pos="8640"/>
      </w:tabs>
    </w:pPr>
  </w:p>
  <w:p w14:paraId="4EC76320" w14:textId="7784EAB0" w:rsidR="00C26425" w:rsidRDefault="00C26425" w:rsidP="00CF61EC">
    <w:pPr>
      <w:tabs>
        <w:tab w:val="center" w:pos="4320"/>
        <w:tab w:val="right" w:pos="8640"/>
      </w:tabs>
    </w:pPr>
    <w:r w:rsidRPr="001930DC">
      <w:tab/>
    </w:r>
    <w:r w:rsidRPr="001930DC">
      <w:tab/>
      <w:t xml:space="preserve">Page </w:t>
    </w:r>
    <w:r w:rsidRPr="001930DC">
      <w:rPr>
        <w:b/>
        <w:bCs/>
      </w:rPr>
      <w:fldChar w:fldCharType="begin"/>
    </w:r>
    <w:r w:rsidRPr="001930DC">
      <w:rPr>
        <w:b/>
        <w:bCs/>
      </w:rPr>
      <w:instrText xml:space="preserve"> PAGE  \* Arabic  \* MERGEFORMAT </w:instrText>
    </w:r>
    <w:r w:rsidRPr="001930DC">
      <w:rPr>
        <w:b/>
        <w:bCs/>
      </w:rPr>
      <w:fldChar w:fldCharType="separate"/>
    </w:r>
    <w:r w:rsidR="00DF0B78">
      <w:rPr>
        <w:b/>
        <w:bCs/>
        <w:noProof/>
      </w:rPr>
      <w:t>2</w:t>
    </w:r>
    <w:r w:rsidRPr="001930DC">
      <w:rPr>
        <w:b/>
        <w:bCs/>
      </w:rPr>
      <w:fldChar w:fldCharType="end"/>
    </w:r>
    <w:r w:rsidRPr="001930DC">
      <w:t xml:space="preserve"> of </w:t>
    </w:r>
    <w:r w:rsidRPr="001930DC">
      <w:rPr>
        <w:b/>
        <w:bCs/>
      </w:rPr>
      <w:fldChar w:fldCharType="begin"/>
    </w:r>
    <w:r w:rsidRPr="001930DC">
      <w:rPr>
        <w:b/>
        <w:bCs/>
      </w:rPr>
      <w:instrText xml:space="preserve"> NUMPAGES  \* Arabic  \* MERGEFORMAT </w:instrText>
    </w:r>
    <w:r w:rsidRPr="001930DC">
      <w:rPr>
        <w:b/>
        <w:bCs/>
      </w:rPr>
      <w:fldChar w:fldCharType="separate"/>
    </w:r>
    <w:r w:rsidR="00DF0B78">
      <w:rPr>
        <w:b/>
        <w:bCs/>
        <w:noProof/>
      </w:rPr>
      <w:t>24</w:t>
    </w:r>
    <w:r w:rsidRPr="001930DC">
      <w:rPr>
        <w:b/>
        <w:bCs/>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E7ABA" w14:textId="77777777" w:rsidR="00C26425" w:rsidRDefault="00C26425" w:rsidP="00CE7944">
    <w:pPr>
      <w:tabs>
        <w:tab w:val="center" w:pos="4320"/>
        <w:tab w:val="right" w:pos="14490"/>
      </w:tabs>
    </w:pPr>
  </w:p>
  <w:p w14:paraId="0AE70545" w14:textId="72339100" w:rsidR="00C26425" w:rsidRDefault="00C26425" w:rsidP="00CE7944">
    <w:pPr>
      <w:tabs>
        <w:tab w:val="center" w:pos="4320"/>
        <w:tab w:val="right" w:pos="144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F48B7" w14:textId="77777777" w:rsidR="0049397C" w:rsidRDefault="0049397C" w:rsidP="007A5F1E">
      <w:r>
        <w:separator/>
      </w:r>
    </w:p>
  </w:footnote>
  <w:footnote w:type="continuationSeparator" w:id="0">
    <w:p w14:paraId="4C1E518D" w14:textId="77777777" w:rsidR="0049397C" w:rsidRDefault="0049397C" w:rsidP="007A5F1E">
      <w:r>
        <w:continuationSeparator/>
      </w:r>
    </w:p>
  </w:footnote>
  <w:footnote w:id="1">
    <w:p w14:paraId="24D0558F" w14:textId="77777777" w:rsidR="00C26425" w:rsidRDefault="00C26425" w:rsidP="0034009A">
      <w:pPr>
        <w:pStyle w:val="FootnoteText"/>
      </w:pPr>
      <w:r>
        <w:rPr>
          <w:rStyle w:val="FootnoteReference"/>
        </w:rPr>
        <w:footnoteRef/>
      </w:r>
      <w:r>
        <w:t xml:space="preserve"> </w:t>
      </w:r>
      <w:r>
        <w:rPr>
          <w:lang w:val="en-GB" w:eastAsia="ja-JP"/>
        </w:rPr>
        <w:t>S</w:t>
      </w:r>
      <w:r w:rsidRPr="00FE6916">
        <w:rPr>
          <w:lang w:val="en-GB" w:eastAsia="ja-JP"/>
        </w:rPr>
        <w:t xml:space="preserve">ee </w:t>
      </w:r>
      <w:hyperlink r:id="rId1" w:history="1">
        <w:r w:rsidRPr="004D4D9C">
          <w:rPr>
            <w:rStyle w:val="Hyperlink"/>
            <w:lang w:val="en-GB" w:eastAsia="ja-JP"/>
          </w:rPr>
          <w:t>https://www.itu.int/pub/R-REG-RR-2024</w:t>
        </w:r>
      </w:hyperlink>
      <w:r>
        <w:rPr>
          <w:rStyle w:val="Hyperlink"/>
          <w:lang w:val="en-GB" w:eastAsia="ja-JP"/>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9CC49" w14:textId="6C9452E5" w:rsidR="001332C9" w:rsidRPr="001332C9" w:rsidRDefault="001332C9" w:rsidP="001332C9">
    <w:pPr>
      <w:pStyle w:val="Header"/>
      <w:jc w:val="center"/>
      <w:rPr>
        <w:rFonts w:ascii="Times New Roman" w:hAnsi="Times New Roman"/>
        <w:sz w:val="24"/>
        <w:szCs w:val="24"/>
      </w:rPr>
    </w:pPr>
    <w:r w:rsidRPr="001332C9">
      <w:rPr>
        <w:rFonts w:ascii="Times New Roman" w:hAnsi="Times New Roman"/>
        <w:sz w:val="24"/>
        <w:szCs w:val="24"/>
      </w:rPr>
      <w:t>APT/AWG/REP-58(Rev.1)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tentative="1">
      <w:start w:val="1"/>
      <w:numFmt w:val="decimal"/>
      <w:suff w:val="nothing"/>
      <w:lvlText w:val="%1  "/>
      <w:lvlJc w:val="left"/>
      <w:pPr>
        <w:ind w:left="0" w:firstLine="0"/>
      </w:pPr>
      <w:rPr>
        <w:rFonts w:ascii="Arial" w:eastAsia="SimHei" w:hAnsi="Arial" w:hint="default"/>
        <w:b w:val="0"/>
        <w:i w:val="0"/>
        <w:sz w:val="36"/>
        <w:szCs w:val="36"/>
      </w:rPr>
    </w:lvl>
    <w:lvl w:ilvl="1" w:tentative="1">
      <w:start w:val="1"/>
      <w:numFmt w:val="decimal"/>
      <w:suff w:val="nothing"/>
      <w:lvlText w:val="%1.%2  "/>
      <w:lvlJc w:val="left"/>
      <w:pPr>
        <w:ind w:left="0" w:firstLine="0"/>
      </w:pPr>
      <w:rPr>
        <w:rFonts w:ascii="Arial" w:hAnsi="Arial" w:hint="default"/>
        <w:b w:val="0"/>
        <w:i w:val="0"/>
        <w:sz w:val="30"/>
        <w:szCs w:val="30"/>
      </w:rPr>
    </w:lvl>
    <w:lvl w:ilvl="2" w:tentative="1">
      <w:start w:val="1"/>
      <w:numFmt w:val="decimal"/>
      <w:suff w:val="nothing"/>
      <w:lvlText w:val="%1.%2.%3  "/>
      <w:lvlJc w:val="left"/>
      <w:pPr>
        <w:ind w:left="0" w:firstLine="0"/>
      </w:pPr>
      <w:rPr>
        <w:rFonts w:ascii="Arial" w:hAnsi="Arial" w:hint="default"/>
        <w:b w:val="0"/>
        <w:i w:val="0"/>
        <w:sz w:val="24"/>
        <w:szCs w:val="24"/>
      </w:rPr>
    </w:lvl>
    <w:lvl w:ilvl="3" w:tentative="1">
      <w:start w:val="1"/>
      <w:numFmt w:val="decimal"/>
      <w:suff w:val="nothing"/>
      <w:lvlText w:val="%1.%2.%3.%4  "/>
      <w:lvlJc w:val="left"/>
      <w:pPr>
        <w:ind w:left="0" w:firstLine="0"/>
      </w:pPr>
      <w:rPr>
        <w:rFonts w:ascii="Arial" w:hAnsi="Arial" w:hint="default"/>
        <w:b w:val="0"/>
        <w:i w:val="0"/>
        <w:sz w:val="21"/>
        <w:szCs w:val="21"/>
      </w:rPr>
    </w:lvl>
    <w:lvl w:ilvl="4" w:tentative="1">
      <w:start w:val="1"/>
      <w:numFmt w:val="decimal"/>
      <w:lvlText w:val="%5."/>
      <w:lvlJc w:val="left"/>
      <w:pPr>
        <w:tabs>
          <w:tab w:val="left" w:pos="1134"/>
        </w:tabs>
        <w:ind w:left="1134" w:hanging="312"/>
      </w:pPr>
      <w:rPr>
        <w:rFonts w:ascii="Arial" w:hAnsi="Arial" w:hint="default"/>
        <w:b w:val="0"/>
        <w:i w:val="0"/>
        <w:sz w:val="21"/>
        <w:szCs w:val="21"/>
      </w:rPr>
    </w:lvl>
    <w:lvl w:ilvl="5" w:tentative="1">
      <w:start w:val="1"/>
      <w:numFmt w:val="decimal"/>
      <w:lvlText w:val="%6)"/>
      <w:lvlJc w:val="left"/>
      <w:pPr>
        <w:tabs>
          <w:tab w:val="left" w:pos="1134"/>
        </w:tabs>
        <w:ind w:left="1134" w:hanging="312"/>
      </w:pPr>
      <w:rPr>
        <w:rFonts w:ascii="Arial" w:hAnsi="Arial" w:hint="default"/>
        <w:b w:val="0"/>
        <w:i w:val="0"/>
        <w:sz w:val="21"/>
        <w:szCs w:val="21"/>
      </w:rPr>
    </w:lvl>
    <w:lvl w:ilvl="6" w:tentative="1">
      <w:start w:val="1"/>
      <w:numFmt w:val="lowerLetter"/>
      <w:lvlText w:val="%7."/>
      <w:lvlJc w:val="left"/>
      <w:pPr>
        <w:tabs>
          <w:tab w:val="left" w:pos="1134"/>
        </w:tabs>
        <w:ind w:left="1134" w:hanging="312"/>
      </w:pPr>
      <w:rPr>
        <w:rFonts w:ascii="Arial" w:hAnsi="Arial" w:hint="default"/>
        <w:b w:val="0"/>
        <w:i w:val="0"/>
        <w:sz w:val="21"/>
        <w:szCs w:val="21"/>
      </w:rPr>
    </w:lvl>
    <w:lvl w:ilvl="7" w:tentative="1">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tentative="1">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 w15:restartNumberingAfterBreak="0">
    <w:nsid w:val="00000011"/>
    <w:multiLevelType w:val="multilevel"/>
    <w:tmpl w:val="9ABEE930"/>
    <w:lvl w:ilvl="0">
      <w:start w:val="1"/>
      <w:numFmt w:val="decimal"/>
      <w:pStyle w:val="Heading1"/>
      <w:lvlText w:val="%1."/>
      <w:lvlJc w:val="left"/>
      <w:pPr>
        <w:ind w:left="360" w:hanging="360"/>
      </w:pPr>
      <w:rPr>
        <w:rFonts w:hint="eastAsia"/>
      </w:rPr>
    </w:lvl>
    <w:lvl w:ilvl="1">
      <w:start w:val="1"/>
      <w:numFmt w:val="decimal"/>
      <w:pStyle w:val="Header2"/>
      <w:lvlText w:val="%1.%2."/>
      <w:lvlJc w:val="left"/>
      <w:pPr>
        <w:ind w:left="8087" w:hanging="432"/>
      </w:pPr>
      <w:rPr>
        <w:rFonts w:hint="eastAsia"/>
        <w:lang w:val="en-US"/>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16cid:durableId="55864677">
    <w:abstractNumId w:val="1"/>
  </w:num>
  <w:num w:numId="2" w16cid:durableId="78508356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20"/>
  <w:doNotHyphenateCaps/>
  <w:drawingGridHorizontalSpacing w:val="120"/>
  <w:drawingGridVerticalSpacing w:val="163"/>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F1E"/>
    <w:rsid w:val="000060D8"/>
    <w:rsid w:val="00006266"/>
    <w:rsid w:val="000110D5"/>
    <w:rsid w:val="00014F46"/>
    <w:rsid w:val="00015A02"/>
    <w:rsid w:val="00017062"/>
    <w:rsid w:val="0002017E"/>
    <w:rsid w:val="00021C2E"/>
    <w:rsid w:val="00025177"/>
    <w:rsid w:val="000263BE"/>
    <w:rsid w:val="0003048B"/>
    <w:rsid w:val="00032A3E"/>
    <w:rsid w:val="00037E22"/>
    <w:rsid w:val="0004328E"/>
    <w:rsid w:val="00045282"/>
    <w:rsid w:val="00045B5E"/>
    <w:rsid w:val="0005159C"/>
    <w:rsid w:val="0005172B"/>
    <w:rsid w:val="00051C50"/>
    <w:rsid w:val="0005360B"/>
    <w:rsid w:val="0005383D"/>
    <w:rsid w:val="00055181"/>
    <w:rsid w:val="00061945"/>
    <w:rsid w:val="000620FA"/>
    <w:rsid w:val="00063DD6"/>
    <w:rsid w:val="0006554D"/>
    <w:rsid w:val="00066FAC"/>
    <w:rsid w:val="000731CF"/>
    <w:rsid w:val="00073418"/>
    <w:rsid w:val="0007412D"/>
    <w:rsid w:val="00074C51"/>
    <w:rsid w:val="00075C92"/>
    <w:rsid w:val="00077872"/>
    <w:rsid w:val="0008091B"/>
    <w:rsid w:val="00080FFB"/>
    <w:rsid w:val="00083B86"/>
    <w:rsid w:val="000860A2"/>
    <w:rsid w:val="00092145"/>
    <w:rsid w:val="00092E42"/>
    <w:rsid w:val="00094410"/>
    <w:rsid w:val="00094A3A"/>
    <w:rsid w:val="000A0D6D"/>
    <w:rsid w:val="000A1D51"/>
    <w:rsid w:val="000B0062"/>
    <w:rsid w:val="000B1385"/>
    <w:rsid w:val="000B5F42"/>
    <w:rsid w:val="000B7E59"/>
    <w:rsid w:val="000C01EB"/>
    <w:rsid w:val="000C0D36"/>
    <w:rsid w:val="000C1392"/>
    <w:rsid w:val="000C2383"/>
    <w:rsid w:val="000C7764"/>
    <w:rsid w:val="000C77F7"/>
    <w:rsid w:val="000D0165"/>
    <w:rsid w:val="000D59CB"/>
    <w:rsid w:val="000D6749"/>
    <w:rsid w:val="000D7C19"/>
    <w:rsid w:val="000E1185"/>
    <w:rsid w:val="000E2D2E"/>
    <w:rsid w:val="000E399A"/>
    <w:rsid w:val="000E3E42"/>
    <w:rsid w:val="000E4197"/>
    <w:rsid w:val="000E7DE2"/>
    <w:rsid w:val="000F16C6"/>
    <w:rsid w:val="000F171B"/>
    <w:rsid w:val="000F3A6F"/>
    <w:rsid w:val="000F4799"/>
    <w:rsid w:val="000F4932"/>
    <w:rsid w:val="000F72B6"/>
    <w:rsid w:val="000F7E38"/>
    <w:rsid w:val="00102A4F"/>
    <w:rsid w:val="00103743"/>
    <w:rsid w:val="0010536C"/>
    <w:rsid w:val="0011028E"/>
    <w:rsid w:val="001108FB"/>
    <w:rsid w:val="00115890"/>
    <w:rsid w:val="00121A6F"/>
    <w:rsid w:val="0012213C"/>
    <w:rsid w:val="00124584"/>
    <w:rsid w:val="00131BBC"/>
    <w:rsid w:val="001332C9"/>
    <w:rsid w:val="00140B9D"/>
    <w:rsid w:val="00143AD7"/>
    <w:rsid w:val="0014489F"/>
    <w:rsid w:val="00150CA7"/>
    <w:rsid w:val="00151AEE"/>
    <w:rsid w:val="00155537"/>
    <w:rsid w:val="00155DA3"/>
    <w:rsid w:val="00157C90"/>
    <w:rsid w:val="00162B0C"/>
    <w:rsid w:val="001640BE"/>
    <w:rsid w:val="001679A5"/>
    <w:rsid w:val="00174BBA"/>
    <w:rsid w:val="00176ABA"/>
    <w:rsid w:val="00183755"/>
    <w:rsid w:val="0018433B"/>
    <w:rsid w:val="00186E38"/>
    <w:rsid w:val="00187C47"/>
    <w:rsid w:val="001930DC"/>
    <w:rsid w:val="00194AF8"/>
    <w:rsid w:val="00195B7D"/>
    <w:rsid w:val="001A5F71"/>
    <w:rsid w:val="001A6A2C"/>
    <w:rsid w:val="001B13F9"/>
    <w:rsid w:val="001B65A6"/>
    <w:rsid w:val="001B7BF3"/>
    <w:rsid w:val="001B7F2B"/>
    <w:rsid w:val="001C2D80"/>
    <w:rsid w:val="001C4BC1"/>
    <w:rsid w:val="001D0C2D"/>
    <w:rsid w:val="001D25EE"/>
    <w:rsid w:val="001E1264"/>
    <w:rsid w:val="001E1523"/>
    <w:rsid w:val="001E154A"/>
    <w:rsid w:val="001E306B"/>
    <w:rsid w:val="001E584A"/>
    <w:rsid w:val="001E5DB1"/>
    <w:rsid w:val="001E6862"/>
    <w:rsid w:val="001F1DED"/>
    <w:rsid w:val="001F23EF"/>
    <w:rsid w:val="001F5AA3"/>
    <w:rsid w:val="001F716B"/>
    <w:rsid w:val="002037A0"/>
    <w:rsid w:val="002049AD"/>
    <w:rsid w:val="00206B20"/>
    <w:rsid w:val="00210A25"/>
    <w:rsid w:val="0021316E"/>
    <w:rsid w:val="00213430"/>
    <w:rsid w:val="00213A21"/>
    <w:rsid w:val="0021618D"/>
    <w:rsid w:val="00221195"/>
    <w:rsid w:val="0022427B"/>
    <w:rsid w:val="002277CC"/>
    <w:rsid w:val="00232C44"/>
    <w:rsid w:val="00240BA7"/>
    <w:rsid w:val="0024171B"/>
    <w:rsid w:val="00243771"/>
    <w:rsid w:val="0025443D"/>
    <w:rsid w:val="00256019"/>
    <w:rsid w:val="00260FEB"/>
    <w:rsid w:val="00265C21"/>
    <w:rsid w:val="00273C0A"/>
    <w:rsid w:val="002749EE"/>
    <w:rsid w:val="002754DF"/>
    <w:rsid w:val="00275DE6"/>
    <w:rsid w:val="00277C6E"/>
    <w:rsid w:val="002846BD"/>
    <w:rsid w:val="00284919"/>
    <w:rsid w:val="00286055"/>
    <w:rsid w:val="0028616C"/>
    <w:rsid w:val="002965F1"/>
    <w:rsid w:val="002A4B55"/>
    <w:rsid w:val="002A6579"/>
    <w:rsid w:val="002A6E62"/>
    <w:rsid w:val="002A72D1"/>
    <w:rsid w:val="002B0AA7"/>
    <w:rsid w:val="002B1574"/>
    <w:rsid w:val="002B391C"/>
    <w:rsid w:val="002B7F28"/>
    <w:rsid w:val="002B7FE3"/>
    <w:rsid w:val="002C1C1E"/>
    <w:rsid w:val="002C4694"/>
    <w:rsid w:val="002C520C"/>
    <w:rsid w:val="002C5376"/>
    <w:rsid w:val="002D0336"/>
    <w:rsid w:val="002D61DE"/>
    <w:rsid w:val="002F56F9"/>
    <w:rsid w:val="002F7444"/>
    <w:rsid w:val="002F793C"/>
    <w:rsid w:val="00300506"/>
    <w:rsid w:val="00302621"/>
    <w:rsid w:val="00303620"/>
    <w:rsid w:val="00303FFF"/>
    <w:rsid w:val="00307B71"/>
    <w:rsid w:val="003121ED"/>
    <w:rsid w:val="00331D3A"/>
    <w:rsid w:val="003367C2"/>
    <w:rsid w:val="00336AE8"/>
    <w:rsid w:val="0034009A"/>
    <w:rsid w:val="0034329B"/>
    <w:rsid w:val="0034348B"/>
    <w:rsid w:val="00344179"/>
    <w:rsid w:val="003458F1"/>
    <w:rsid w:val="00346E27"/>
    <w:rsid w:val="003477B1"/>
    <w:rsid w:val="003506AD"/>
    <w:rsid w:val="0035151B"/>
    <w:rsid w:val="0035530B"/>
    <w:rsid w:val="00356E80"/>
    <w:rsid w:val="00357A15"/>
    <w:rsid w:val="00357E36"/>
    <w:rsid w:val="003603C0"/>
    <w:rsid w:val="00363AAA"/>
    <w:rsid w:val="00365860"/>
    <w:rsid w:val="00366E5F"/>
    <w:rsid w:val="003731B7"/>
    <w:rsid w:val="0037529B"/>
    <w:rsid w:val="003809DA"/>
    <w:rsid w:val="00382525"/>
    <w:rsid w:val="00383ABB"/>
    <w:rsid w:val="00385088"/>
    <w:rsid w:val="003951C3"/>
    <w:rsid w:val="00395C7D"/>
    <w:rsid w:val="00396256"/>
    <w:rsid w:val="00396952"/>
    <w:rsid w:val="00397887"/>
    <w:rsid w:val="003A011F"/>
    <w:rsid w:val="003A332E"/>
    <w:rsid w:val="003A79D1"/>
    <w:rsid w:val="003B6047"/>
    <w:rsid w:val="003B6E97"/>
    <w:rsid w:val="003C1993"/>
    <w:rsid w:val="003C244B"/>
    <w:rsid w:val="003D13D7"/>
    <w:rsid w:val="003D16C3"/>
    <w:rsid w:val="003D7716"/>
    <w:rsid w:val="003E069E"/>
    <w:rsid w:val="003E0A92"/>
    <w:rsid w:val="003E1EB2"/>
    <w:rsid w:val="003E457C"/>
    <w:rsid w:val="003E5AEA"/>
    <w:rsid w:val="003E6C0E"/>
    <w:rsid w:val="003F2C70"/>
    <w:rsid w:val="003F6A63"/>
    <w:rsid w:val="00406965"/>
    <w:rsid w:val="00407E29"/>
    <w:rsid w:val="004101A1"/>
    <w:rsid w:val="0041034D"/>
    <w:rsid w:val="004113B2"/>
    <w:rsid w:val="0041404D"/>
    <w:rsid w:val="004174EB"/>
    <w:rsid w:val="00417F8C"/>
    <w:rsid w:val="00420C50"/>
    <w:rsid w:val="00425413"/>
    <w:rsid w:val="00426576"/>
    <w:rsid w:val="0043354D"/>
    <w:rsid w:val="00433DB3"/>
    <w:rsid w:val="004345FA"/>
    <w:rsid w:val="00434BAC"/>
    <w:rsid w:val="00436113"/>
    <w:rsid w:val="0044111D"/>
    <w:rsid w:val="0044256F"/>
    <w:rsid w:val="00444DCE"/>
    <w:rsid w:val="00447D4D"/>
    <w:rsid w:val="00453BF3"/>
    <w:rsid w:val="0045435B"/>
    <w:rsid w:val="004575BA"/>
    <w:rsid w:val="00463835"/>
    <w:rsid w:val="0046436C"/>
    <w:rsid w:val="004656CE"/>
    <w:rsid w:val="00466331"/>
    <w:rsid w:val="004665DD"/>
    <w:rsid w:val="004704A7"/>
    <w:rsid w:val="00470708"/>
    <w:rsid w:val="004727B0"/>
    <w:rsid w:val="004767FB"/>
    <w:rsid w:val="00477264"/>
    <w:rsid w:val="00477443"/>
    <w:rsid w:val="004805CF"/>
    <w:rsid w:val="0048163A"/>
    <w:rsid w:val="00482DA9"/>
    <w:rsid w:val="004833A9"/>
    <w:rsid w:val="00485372"/>
    <w:rsid w:val="004874DE"/>
    <w:rsid w:val="00492837"/>
    <w:rsid w:val="0049397C"/>
    <w:rsid w:val="0049647D"/>
    <w:rsid w:val="004A1B2D"/>
    <w:rsid w:val="004A6E1A"/>
    <w:rsid w:val="004B01E3"/>
    <w:rsid w:val="004B050D"/>
    <w:rsid w:val="004C7084"/>
    <w:rsid w:val="004C772E"/>
    <w:rsid w:val="004D1E54"/>
    <w:rsid w:val="004D5947"/>
    <w:rsid w:val="004D66E5"/>
    <w:rsid w:val="004E6F57"/>
    <w:rsid w:val="004E7057"/>
    <w:rsid w:val="004F4391"/>
    <w:rsid w:val="004F4668"/>
    <w:rsid w:val="004F5CB1"/>
    <w:rsid w:val="004F6B28"/>
    <w:rsid w:val="005061DB"/>
    <w:rsid w:val="00510363"/>
    <w:rsid w:val="00512103"/>
    <w:rsid w:val="00512586"/>
    <w:rsid w:val="00512D98"/>
    <w:rsid w:val="00514D40"/>
    <w:rsid w:val="0052056E"/>
    <w:rsid w:val="005209EC"/>
    <w:rsid w:val="0052441A"/>
    <w:rsid w:val="00527347"/>
    <w:rsid w:val="005311D7"/>
    <w:rsid w:val="00542FD6"/>
    <w:rsid w:val="005462BF"/>
    <w:rsid w:val="00550F47"/>
    <w:rsid w:val="005532AE"/>
    <w:rsid w:val="00557366"/>
    <w:rsid w:val="0056011C"/>
    <w:rsid w:val="00561806"/>
    <w:rsid w:val="00561B12"/>
    <w:rsid w:val="00562612"/>
    <w:rsid w:val="00563482"/>
    <w:rsid w:val="00564650"/>
    <w:rsid w:val="00566ACC"/>
    <w:rsid w:val="00566EF3"/>
    <w:rsid w:val="0057511C"/>
    <w:rsid w:val="005754A0"/>
    <w:rsid w:val="00576CDD"/>
    <w:rsid w:val="00577C0F"/>
    <w:rsid w:val="00580C3D"/>
    <w:rsid w:val="00591EC9"/>
    <w:rsid w:val="00597D0D"/>
    <w:rsid w:val="005A11C3"/>
    <w:rsid w:val="005A1B52"/>
    <w:rsid w:val="005A281F"/>
    <w:rsid w:val="005A5673"/>
    <w:rsid w:val="005A67DF"/>
    <w:rsid w:val="005A6F9A"/>
    <w:rsid w:val="005B26D6"/>
    <w:rsid w:val="005B68FB"/>
    <w:rsid w:val="005C6275"/>
    <w:rsid w:val="005C6A92"/>
    <w:rsid w:val="005D294C"/>
    <w:rsid w:val="005D7F0A"/>
    <w:rsid w:val="005E16F1"/>
    <w:rsid w:val="005E5D00"/>
    <w:rsid w:val="005E6736"/>
    <w:rsid w:val="005F3C27"/>
    <w:rsid w:val="005F5106"/>
    <w:rsid w:val="005F693C"/>
    <w:rsid w:val="0060327F"/>
    <w:rsid w:val="0060355B"/>
    <w:rsid w:val="00614897"/>
    <w:rsid w:val="006163A0"/>
    <w:rsid w:val="006201AC"/>
    <w:rsid w:val="0062065E"/>
    <w:rsid w:val="006207E2"/>
    <w:rsid w:val="006219EE"/>
    <w:rsid w:val="006232FF"/>
    <w:rsid w:val="006247B9"/>
    <w:rsid w:val="0063000A"/>
    <w:rsid w:val="00630DCD"/>
    <w:rsid w:val="006313A4"/>
    <w:rsid w:val="00634478"/>
    <w:rsid w:val="006368E2"/>
    <w:rsid w:val="00637FB8"/>
    <w:rsid w:val="0064003E"/>
    <w:rsid w:val="00642D99"/>
    <w:rsid w:val="0064602F"/>
    <w:rsid w:val="00646E38"/>
    <w:rsid w:val="00647C2F"/>
    <w:rsid w:val="00651E99"/>
    <w:rsid w:val="00654B8F"/>
    <w:rsid w:val="00654B97"/>
    <w:rsid w:val="00654C0C"/>
    <w:rsid w:val="0065515A"/>
    <w:rsid w:val="0065545B"/>
    <w:rsid w:val="00655FAB"/>
    <w:rsid w:val="006629F4"/>
    <w:rsid w:val="0066399B"/>
    <w:rsid w:val="00663BA6"/>
    <w:rsid w:val="00666267"/>
    <w:rsid w:val="00667BA8"/>
    <w:rsid w:val="00670BED"/>
    <w:rsid w:val="00671DC5"/>
    <w:rsid w:val="00673569"/>
    <w:rsid w:val="00674A57"/>
    <w:rsid w:val="006779B9"/>
    <w:rsid w:val="0068090C"/>
    <w:rsid w:val="00683CC0"/>
    <w:rsid w:val="00685CFA"/>
    <w:rsid w:val="00685FE8"/>
    <w:rsid w:val="0069106A"/>
    <w:rsid w:val="00694363"/>
    <w:rsid w:val="0069705A"/>
    <w:rsid w:val="006A2EDC"/>
    <w:rsid w:val="006B4E9D"/>
    <w:rsid w:val="006B607B"/>
    <w:rsid w:val="006C0CD2"/>
    <w:rsid w:val="006C1B7A"/>
    <w:rsid w:val="006C2468"/>
    <w:rsid w:val="006C3760"/>
    <w:rsid w:val="006C4B44"/>
    <w:rsid w:val="006D012D"/>
    <w:rsid w:val="006D37F4"/>
    <w:rsid w:val="006E3A25"/>
    <w:rsid w:val="006E67FD"/>
    <w:rsid w:val="006E7CBD"/>
    <w:rsid w:val="006E7F63"/>
    <w:rsid w:val="006E7FAA"/>
    <w:rsid w:val="006F0AD2"/>
    <w:rsid w:val="006F4178"/>
    <w:rsid w:val="006F509B"/>
    <w:rsid w:val="006F6887"/>
    <w:rsid w:val="00703CC7"/>
    <w:rsid w:val="0070599B"/>
    <w:rsid w:val="00705B06"/>
    <w:rsid w:val="00716FBC"/>
    <w:rsid w:val="007233C3"/>
    <w:rsid w:val="007238F2"/>
    <w:rsid w:val="00726845"/>
    <w:rsid w:val="00730978"/>
    <w:rsid w:val="007312E9"/>
    <w:rsid w:val="007437A6"/>
    <w:rsid w:val="00745109"/>
    <w:rsid w:val="00746B19"/>
    <w:rsid w:val="00752585"/>
    <w:rsid w:val="00755320"/>
    <w:rsid w:val="007554B5"/>
    <w:rsid w:val="007562CC"/>
    <w:rsid w:val="007638BB"/>
    <w:rsid w:val="0076735B"/>
    <w:rsid w:val="00770BD8"/>
    <w:rsid w:val="0077382E"/>
    <w:rsid w:val="00774AED"/>
    <w:rsid w:val="00777352"/>
    <w:rsid w:val="00780227"/>
    <w:rsid w:val="00784BF8"/>
    <w:rsid w:val="007902A0"/>
    <w:rsid w:val="0079762B"/>
    <w:rsid w:val="007A1776"/>
    <w:rsid w:val="007A4825"/>
    <w:rsid w:val="007A5C2B"/>
    <w:rsid w:val="007A5F1E"/>
    <w:rsid w:val="007A62FA"/>
    <w:rsid w:val="007C011F"/>
    <w:rsid w:val="007C12B3"/>
    <w:rsid w:val="007C1AAA"/>
    <w:rsid w:val="007C27D8"/>
    <w:rsid w:val="007C29C1"/>
    <w:rsid w:val="007C41CE"/>
    <w:rsid w:val="007C69E3"/>
    <w:rsid w:val="007C6A46"/>
    <w:rsid w:val="007D511D"/>
    <w:rsid w:val="007D733D"/>
    <w:rsid w:val="007E42B1"/>
    <w:rsid w:val="007E59FC"/>
    <w:rsid w:val="007E667B"/>
    <w:rsid w:val="007F287D"/>
    <w:rsid w:val="007F4D23"/>
    <w:rsid w:val="007F5CC2"/>
    <w:rsid w:val="007F63B0"/>
    <w:rsid w:val="00800D75"/>
    <w:rsid w:val="00806046"/>
    <w:rsid w:val="00814EB4"/>
    <w:rsid w:val="00817E79"/>
    <w:rsid w:val="00831894"/>
    <w:rsid w:val="00833191"/>
    <w:rsid w:val="008340C2"/>
    <w:rsid w:val="00836B92"/>
    <w:rsid w:val="00842EDF"/>
    <w:rsid w:val="008434DC"/>
    <w:rsid w:val="008442C0"/>
    <w:rsid w:val="00844FC7"/>
    <w:rsid w:val="0084660D"/>
    <w:rsid w:val="0084742D"/>
    <w:rsid w:val="00847568"/>
    <w:rsid w:val="0085085B"/>
    <w:rsid w:val="00850B54"/>
    <w:rsid w:val="008546E6"/>
    <w:rsid w:val="00854870"/>
    <w:rsid w:val="00856950"/>
    <w:rsid w:val="00856F2E"/>
    <w:rsid w:val="00856F38"/>
    <w:rsid w:val="0085771E"/>
    <w:rsid w:val="008612F5"/>
    <w:rsid w:val="00861E04"/>
    <w:rsid w:val="0086275C"/>
    <w:rsid w:val="00865F24"/>
    <w:rsid w:val="008703EE"/>
    <w:rsid w:val="008708E1"/>
    <w:rsid w:val="00872487"/>
    <w:rsid w:val="00872BA1"/>
    <w:rsid w:val="00872C7F"/>
    <w:rsid w:val="008753A6"/>
    <w:rsid w:val="0087596E"/>
    <w:rsid w:val="00877520"/>
    <w:rsid w:val="00880597"/>
    <w:rsid w:val="00881CB6"/>
    <w:rsid w:val="008861A6"/>
    <w:rsid w:val="00886FDB"/>
    <w:rsid w:val="008A25E5"/>
    <w:rsid w:val="008A2629"/>
    <w:rsid w:val="008A32B0"/>
    <w:rsid w:val="008A3E3C"/>
    <w:rsid w:val="008A5F81"/>
    <w:rsid w:val="008A793E"/>
    <w:rsid w:val="008B0EF0"/>
    <w:rsid w:val="008B3CA6"/>
    <w:rsid w:val="008B3D3A"/>
    <w:rsid w:val="008B52FA"/>
    <w:rsid w:val="008C5986"/>
    <w:rsid w:val="008D4442"/>
    <w:rsid w:val="008D4E01"/>
    <w:rsid w:val="008D745E"/>
    <w:rsid w:val="008E52D5"/>
    <w:rsid w:val="008E7590"/>
    <w:rsid w:val="008F2F44"/>
    <w:rsid w:val="009015A9"/>
    <w:rsid w:val="0090245F"/>
    <w:rsid w:val="009079F2"/>
    <w:rsid w:val="00907B86"/>
    <w:rsid w:val="00907FCB"/>
    <w:rsid w:val="009107BE"/>
    <w:rsid w:val="00910C0F"/>
    <w:rsid w:val="00912EC1"/>
    <w:rsid w:val="0091329F"/>
    <w:rsid w:val="009145BF"/>
    <w:rsid w:val="009150F5"/>
    <w:rsid w:val="009250B3"/>
    <w:rsid w:val="00927963"/>
    <w:rsid w:val="009342C1"/>
    <w:rsid w:val="00936356"/>
    <w:rsid w:val="00937B97"/>
    <w:rsid w:val="009434FE"/>
    <w:rsid w:val="0094657F"/>
    <w:rsid w:val="00947A4B"/>
    <w:rsid w:val="00951968"/>
    <w:rsid w:val="00951D45"/>
    <w:rsid w:val="009533B5"/>
    <w:rsid w:val="00954509"/>
    <w:rsid w:val="00954A1D"/>
    <w:rsid w:val="00965909"/>
    <w:rsid w:val="00970FA0"/>
    <w:rsid w:val="00974693"/>
    <w:rsid w:val="0097516F"/>
    <w:rsid w:val="0097549C"/>
    <w:rsid w:val="00975FB8"/>
    <w:rsid w:val="009813D8"/>
    <w:rsid w:val="00986957"/>
    <w:rsid w:val="00991569"/>
    <w:rsid w:val="00993389"/>
    <w:rsid w:val="009A0141"/>
    <w:rsid w:val="009A12BE"/>
    <w:rsid w:val="009A17F3"/>
    <w:rsid w:val="009B168D"/>
    <w:rsid w:val="009B3E30"/>
    <w:rsid w:val="009B6BC3"/>
    <w:rsid w:val="009B7802"/>
    <w:rsid w:val="009C0E94"/>
    <w:rsid w:val="009C2761"/>
    <w:rsid w:val="009C3760"/>
    <w:rsid w:val="009C3DE9"/>
    <w:rsid w:val="009C586F"/>
    <w:rsid w:val="009C5AAD"/>
    <w:rsid w:val="009C65DE"/>
    <w:rsid w:val="009C76A4"/>
    <w:rsid w:val="009D0967"/>
    <w:rsid w:val="009D4A03"/>
    <w:rsid w:val="009E2C16"/>
    <w:rsid w:val="009E4800"/>
    <w:rsid w:val="009E738A"/>
    <w:rsid w:val="009F0569"/>
    <w:rsid w:val="009F5463"/>
    <w:rsid w:val="00A02E35"/>
    <w:rsid w:val="00A031CB"/>
    <w:rsid w:val="00A0357D"/>
    <w:rsid w:val="00A039E4"/>
    <w:rsid w:val="00A049F0"/>
    <w:rsid w:val="00A05B30"/>
    <w:rsid w:val="00A0644B"/>
    <w:rsid w:val="00A0673F"/>
    <w:rsid w:val="00A110CF"/>
    <w:rsid w:val="00A123AE"/>
    <w:rsid w:val="00A12A5F"/>
    <w:rsid w:val="00A136DB"/>
    <w:rsid w:val="00A15368"/>
    <w:rsid w:val="00A1654D"/>
    <w:rsid w:val="00A21087"/>
    <w:rsid w:val="00A22289"/>
    <w:rsid w:val="00A4039A"/>
    <w:rsid w:val="00A42A4D"/>
    <w:rsid w:val="00A432D8"/>
    <w:rsid w:val="00A43632"/>
    <w:rsid w:val="00A43742"/>
    <w:rsid w:val="00A449A4"/>
    <w:rsid w:val="00A46BDD"/>
    <w:rsid w:val="00A47051"/>
    <w:rsid w:val="00A60CB4"/>
    <w:rsid w:val="00A61A31"/>
    <w:rsid w:val="00A63F71"/>
    <w:rsid w:val="00A652F7"/>
    <w:rsid w:val="00A65F0D"/>
    <w:rsid w:val="00A73413"/>
    <w:rsid w:val="00A7362C"/>
    <w:rsid w:val="00A7421E"/>
    <w:rsid w:val="00A80F04"/>
    <w:rsid w:val="00A85F15"/>
    <w:rsid w:val="00A86146"/>
    <w:rsid w:val="00A86BA1"/>
    <w:rsid w:val="00A907DC"/>
    <w:rsid w:val="00AA4494"/>
    <w:rsid w:val="00AA52D9"/>
    <w:rsid w:val="00AB1DB7"/>
    <w:rsid w:val="00AB39BD"/>
    <w:rsid w:val="00AB428B"/>
    <w:rsid w:val="00AB6B70"/>
    <w:rsid w:val="00AC1EC9"/>
    <w:rsid w:val="00AC3034"/>
    <w:rsid w:val="00AC45B4"/>
    <w:rsid w:val="00AC4BA9"/>
    <w:rsid w:val="00AC5C0D"/>
    <w:rsid w:val="00AC6405"/>
    <w:rsid w:val="00AC6ADC"/>
    <w:rsid w:val="00AD207C"/>
    <w:rsid w:val="00AD3397"/>
    <w:rsid w:val="00AD6258"/>
    <w:rsid w:val="00AE005B"/>
    <w:rsid w:val="00AE21FA"/>
    <w:rsid w:val="00AE28C4"/>
    <w:rsid w:val="00AE53DF"/>
    <w:rsid w:val="00AF67D1"/>
    <w:rsid w:val="00AF68D7"/>
    <w:rsid w:val="00B04A9E"/>
    <w:rsid w:val="00B05A8B"/>
    <w:rsid w:val="00B11E79"/>
    <w:rsid w:val="00B177FD"/>
    <w:rsid w:val="00B21AF3"/>
    <w:rsid w:val="00B24DD6"/>
    <w:rsid w:val="00B25782"/>
    <w:rsid w:val="00B30622"/>
    <w:rsid w:val="00B30908"/>
    <w:rsid w:val="00B30DBB"/>
    <w:rsid w:val="00B31170"/>
    <w:rsid w:val="00B375C3"/>
    <w:rsid w:val="00B4133B"/>
    <w:rsid w:val="00B43186"/>
    <w:rsid w:val="00B4489F"/>
    <w:rsid w:val="00B46367"/>
    <w:rsid w:val="00B464C0"/>
    <w:rsid w:val="00B51889"/>
    <w:rsid w:val="00B54885"/>
    <w:rsid w:val="00B54EBB"/>
    <w:rsid w:val="00B56010"/>
    <w:rsid w:val="00B56066"/>
    <w:rsid w:val="00B66598"/>
    <w:rsid w:val="00B72116"/>
    <w:rsid w:val="00B750C4"/>
    <w:rsid w:val="00B7511B"/>
    <w:rsid w:val="00B76C18"/>
    <w:rsid w:val="00B82C2F"/>
    <w:rsid w:val="00B8524F"/>
    <w:rsid w:val="00B94B78"/>
    <w:rsid w:val="00BA1793"/>
    <w:rsid w:val="00BA36DC"/>
    <w:rsid w:val="00BA6D11"/>
    <w:rsid w:val="00BB0888"/>
    <w:rsid w:val="00BB1BEE"/>
    <w:rsid w:val="00BB4A81"/>
    <w:rsid w:val="00BB648D"/>
    <w:rsid w:val="00BC0F3E"/>
    <w:rsid w:val="00BC21B9"/>
    <w:rsid w:val="00BC2D4C"/>
    <w:rsid w:val="00BC68B6"/>
    <w:rsid w:val="00BC72C5"/>
    <w:rsid w:val="00BD2564"/>
    <w:rsid w:val="00BD39B9"/>
    <w:rsid w:val="00BD6E7F"/>
    <w:rsid w:val="00BD716F"/>
    <w:rsid w:val="00BD75CE"/>
    <w:rsid w:val="00BE433F"/>
    <w:rsid w:val="00BF5DFB"/>
    <w:rsid w:val="00BF74C4"/>
    <w:rsid w:val="00C012B8"/>
    <w:rsid w:val="00C02501"/>
    <w:rsid w:val="00C057EA"/>
    <w:rsid w:val="00C072C7"/>
    <w:rsid w:val="00C12218"/>
    <w:rsid w:val="00C13804"/>
    <w:rsid w:val="00C15D5A"/>
    <w:rsid w:val="00C25484"/>
    <w:rsid w:val="00C258EE"/>
    <w:rsid w:val="00C2598B"/>
    <w:rsid w:val="00C25BDA"/>
    <w:rsid w:val="00C26425"/>
    <w:rsid w:val="00C26632"/>
    <w:rsid w:val="00C3100C"/>
    <w:rsid w:val="00C4441A"/>
    <w:rsid w:val="00C51B9C"/>
    <w:rsid w:val="00C55B39"/>
    <w:rsid w:val="00C61109"/>
    <w:rsid w:val="00C6265A"/>
    <w:rsid w:val="00C62CB0"/>
    <w:rsid w:val="00C70FD3"/>
    <w:rsid w:val="00C74106"/>
    <w:rsid w:val="00C76977"/>
    <w:rsid w:val="00C87FD6"/>
    <w:rsid w:val="00C9051D"/>
    <w:rsid w:val="00C970FD"/>
    <w:rsid w:val="00CA0A5E"/>
    <w:rsid w:val="00CA1678"/>
    <w:rsid w:val="00CA226E"/>
    <w:rsid w:val="00CA2657"/>
    <w:rsid w:val="00CA5AA4"/>
    <w:rsid w:val="00CB27E8"/>
    <w:rsid w:val="00CB478B"/>
    <w:rsid w:val="00CB505B"/>
    <w:rsid w:val="00CB70B8"/>
    <w:rsid w:val="00CC224B"/>
    <w:rsid w:val="00CC2FBF"/>
    <w:rsid w:val="00CC3FF3"/>
    <w:rsid w:val="00CC56F3"/>
    <w:rsid w:val="00CC6FB7"/>
    <w:rsid w:val="00CD3898"/>
    <w:rsid w:val="00CD4E59"/>
    <w:rsid w:val="00CD6955"/>
    <w:rsid w:val="00CE0FF2"/>
    <w:rsid w:val="00CE19FC"/>
    <w:rsid w:val="00CE740C"/>
    <w:rsid w:val="00CE7944"/>
    <w:rsid w:val="00CF1153"/>
    <w:rsid w:val="00CF503A"/>
    <w:rsid w:val="00CF50B6"/>
    <w:rsid w:val="00CF61EC"/>
    <w:rsid w:val="00D018EC"/>
    <w:rsid w:val="00D03E55"/>
    <w:rsid w:val="00D05A0C"/>
    <w:rsid w:val="00D05FEC"/>
    <w:rsid w:val="00D12DAA"/>
    <w:rsid w:val="00D16E9C"/>
    <w:rsid w:val="00D201D4"/>
    <w:rsid w:val="00D21C08"/>
    <w:rsid w:val="00D23EAF"/>
    <w:rsid w:val="00D254CA"/>
    <w:rsid w:val="00D346AA"/>
    <w:rsid w:val="00D34A24"/>
    <w:rsid w:val="00D3630B"/>
    <w:rsid w:val="00D40737"/>
    <w:rsid w:val="00D41AD2"/>
    <w:rsid w:val="00D44C67"/>
    <w:rsid w:val="00D45BF3"/>
    <w:rsid w:val="00D50299"/>
    <w:rsid w:val="00D52F93"/>
    <w:rsid w:val="00D53867"/>
    <w:rsid w:val="00D569F4"/>
    <w:rsid w:val="00D6257D"/>
    <w:rsid w:val="00D63E11"/>
    <w:rsid w:val="00D67CC3"/>
    <w:rsid w:val="00D70E74"/>
    <w:rsid w:val="00D732AA"/>
    <w:rsid w:val="00D75D36"/>
    <w:rsid w:val="00D76EBB"/>
    <w:rsid w:val="00D817F1"/>
    <w:rsid w:val="00D81E41"/>
    <w:rsid w:val="00D824CB"/>
    <w:rsid w:val="00D83065"/>
    <w:rsid w:val="00D83324"/>
    <w:rsid w:val="00D83FC9"/>
    <w:rsid w:val="00D84051"/>
    <w:rsid w:val="00D849CD"/>
    <w:rsid w:val="00D90ED4"/>
    <w:rsid w:val="00D92B61"/>
    <w:rsid w:val="00D93184"/>
    <w:rsid w:val="00D933FA"/>
    <w:rsid w:val="00D97644"/>
    <w:rsid w:val="00D97850"/>
    <w:rsid w:val="00DA0723"/>
    <w:rsid w:val="00DA0B56"/>
    <w:rsid w:val="00DA287B"/>
    <w:rsid w:val="00DB0F68"/>
    <w:rsid w:val="00DB3BC4"/>
    <w:rsid w:val="00DB4CE2"/>
    <w:rsid w:val="00DC2C96"/>
    <w:rsid w:val="00DD02DD"/>
    <w:rsid w:val="00DD410F"/>
    <w:rsid w:val="00DD66CD"/>
    <w:rsid w:val="00DD6CC1"/>
    <w:rsid w:val="00DE1F16"/>
    <w:rsid w:val="00DE26BD"/>
    <w:rsid w:val="00DE3467"/>
    <w:rsid w:val="00DE5DB0"/>
    <w:rsid w:val="00DE7A34"/>
    <w:rsid w:val="00DF0B78"/>
    <w:rsid w:val="00DF34CA"/>
    <w:rsid w:val="00DF4480"/>
    <w:rsid w:val="00DF4CA0"/>
    <w:rsid w:val="00DF4F95"/>
    <w:rsid w:val="00E10369"/>
    <w:rsid w:val="00E12A0D"/>
    <w:rsid w:val="00E12EFD"/>
    <w:rsid w:val="00E164F3"/>
    <w:rsid w:val="00E17E78"/>
    <w:rsid w:val="00E22A71"/>
    <w:rsid w:val="00E23A49"/>
    <w:rsid w:val="00E311CF"/>
    <w:rsid w:val="00E31BAF"/>
    <w:rsid w:val="00E32705"/>
    <w:rsid w:val="00E3357E"/>
    <w:rsid w:val="00E33DBE"/>
    <w:rsid w:val="00E44DF4"/>
    <w:rsid w:val="00E539D9"/>
    <w:rsid w:val="00E543D6"/>
    <w:rsid w:val="00E54DAE"/>
    <w:rsid w:val="00E5543D"/>
    <w:rsid w:val="00E55D85"/>
    <w:rsid w:val="00E56308"/>
    <w:rsid w:val="00E601D8"/>
    <w:rsid w:val="00E722B8"/>
    <w:rsid w:val="00E74726"/>
    <w:rsid w:val="00E74A35"/>
    <w:rsid w:val="00E758AA"/>
    <w:rsid w:val="00E77AE6"/>
    <w:rsid w:val="00E808B0"/>
    <w:rsid w:val="00E80EC0"/>
    <w:rsid w:val="00E81CE7"/>
    <w:rsid w:val="00E875F6"/>
    <w:rsid w:val="00E918EB"/>
    <w:rsid w:val="00E94ECA"/>
    <w:rsid w:val="00E96DC8"/>
    <w:rsid w:val="00EB32B8"/>
    <w:rsid w:val="00EB70F8"/>
    <w:rsid w:val="00EB77F4"/>
    <w:rsid w:val="00EC0953"/>
    <w:rsid w:val="00EC3908"/>
    <w:rsid w:val="00ED0164"/>
    <w:rsid w:val="00ED01E4"/>
    <w:rsid w:val="00ED1D27"/>
    <w:rsid w:val="00ED2DE8"/>
    <w:rsid w:val="00ED451D"/>
    <w:rsid w:val="00ED4CCE"/>
    <w:rsid w:val="00EE1506"/>
    <w:rsid w:val="00EE39CE"/>
    <w:rsid w:val="00EE3D42"/>
    <w:rsid w:val="00EE57D6"/>
    <w:rsid w:val="00EE5E1A"/>
    <w:rsid w:val="00EE6FD3"/>
    <w:rsid w:val="00EE7FA7"/>
    <w:rsid w:val="00EF1612"/>
    <w:rsid w:val="00EF2B95"/>
    <w:rsid w:val="00EF6983"/>
    <w:rsid w:val="00EF6C77"/>
    <w:rsid w:val="00EF7F52"/>
    <w:rsid w:val="00F038E7"/>
    <w:rsid w:val="00F04D54"/>
    <w:rsid w:val="00F0684C"/>
    <w:rsid w:val="00F106ED"/>
    <w:rsid w:val="00F11BC6"/>
    <w:rsid w:val="00F15B86"/>
    <w:rsid w:val="00F15BF6"/>
    <w:rsid w:val="00F16B49"/>
    <w:rsid w:val="00F26090"/>
    <w:rsid w:val="00F26BB0"/>
    <w:rsid w:val="00F31153"/>
    <w:rsid w:val="00F33EF9"/>
    <w:rsid w:val="00F34BA4"/>
    <w:rsid w:val="00F37B5D"/>
    <w:rsid w:val="00F401B8"/>
    <w:rsid w:val="00F4544B"/>
    <w:rsid w:val="00F516B4"/>
    <w:rsid w:val="00F5174D"/>
    <w:rsid w:val="00F526B3"/>
    <w:rsid w:val="00F54D0E"/>
    <w:rsid w:val="00F55BFD"/>
    <w:rsid w:val="00F602A2"/>
    <w:rsid w:val="00F65FCF"/>
    <w:rsid w:val="00F71B18"/>
    <w:rsid w:val="00F71E33"/>
    <w:rsid w:val="00F7204E"/>
    <w:rsid w:val="00F73FED"/>
    <w:rsid w:val="00F7556A"/>
    <w:rsid w:val="00F757FC"/>
    <w:rsid w:val="00F75D89"/>
    <w:rsid w:val="00F7772F"/>
    <w:rsid w:val="00F77A57"/>
    <w:rsid w:val="00F80DBC"/>
    <w:rsid w:val="00F846E7"/>
    <w:rsid w:val="00F854DA"/>
    <w:rsid w:val="00F859C8"/>
    <w:rsid w:val="00F86D93"/>
    <w:rsid w:val="00F925E5"/>
    <w:rsid w:val="00F96F67"/>
    <w:rsid w:val="00F97066"/>
    <w:rsid w:val="00FA15DD"/>
    <w:rsid w:val="00FA385D"/>
    <w:rsid w:val="00FA4115"/>
    <w:rsid w:val="00FA429A"/>
    <w:rsid w:val="00FA4497"/>
    <w:rsid w:val="00FB0725"/>
    <w:rsid w:val="00FB0E07"/>
    <w:rsid w:val="00FB2134"/>
    <w:rsid w:val="00FB6605"/>
    <w:rsid w:val="00FB75FA"/>
    <w:rsid w:val="00FC0934"/>
    <w:rsid w:val="00FC4064"/>
    <w:rsid w:val="00FC43DB"/>
    <w:rsid w:val="00FD0E89"/>
    <w:rsid w:val="00FD332D"/>
    <w:rsid w:val="00FE0BE8"/>
    <w:rsid w:val="00FE1594"/>
    <w:rsid w:val="00FE462C"/>
    <w:rsid w:val="00FE6916"/>
    <w:rsid w:val="00FE6BED"/>
    <w:rsid w:val="00FF0D4B"/>
    <w:rsid w:val="00FF1849"/>
    <w:rsid w:val="00FF4ED7"/>
    <w:rsid w:val="00FF5102"/>
    <w:rsid w:val="00FF657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1B852AC1"/>
  <w15:docId w15:val="{344DF731-7F66-4E33-96F5-F13ABD9DE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207E2"/>
    <w:rPr>
      <w:rFonts w:eastAsia="BatangChe"/>
      <w:sz w:val="24"/>
      <w:szCs w:val="24"/>
      <w:lang w:eastAsia="en-US"/>
    </w:rPr>
  </w:style>
  <w:style w:type="paragraph" w:styleId="Heading1">
    <w:name w:val="heading 1"/>
    <w:next w:val="Heading2"/>
    <w:link w:val="Heading1Char"/>
    <w:qFormat/>
    <w:rsid w:val="00DF4F95"/>
    <w:pPr>
      <w:keepNext/>
      <w:numPr>
        <w:numId w:val="1"/>
      </w:numPr>
      <w:tabs>
        <w:tab w:val="left" w:pos="720"/>
      </w:tabs>
      <w:spacing w:after="120"/>
      <w:ind w:left="720" w:hanging="720"/>
      <w:jc w:val="both"/>
      <w:outlineLvl w:val="0"/>
    </w:pPr>
    <w:rPr>
      <w:rFonts w:eastAsia="BatangChe"/>
      <w:b/>
      <w:bCs/>
      <w:sz w:val="24"/>
      <w:szCs w:val="24"/>
      <w:lang w:val="en-GB" w:eastAsia="en-US"/>
    </w:rPr>
  </w:style>
  <w:style w:type="paragraph" w:styleId="Heading2">
    <w:name w:val="heading 2"/>
    <w:next w:val="Normal"/>
    <w:rsid w:val="0005159C"/>
    <w:pPr>
      <w:keepNext/>
      <w:tabs>
        <w:tab w:val="left" w:pos="432"/>
        <w:tab w:val="left" w:pos="576"/>
      </w:tabs>
      <w:spacing w:before="240" w:after="240"/>
      <w:jc w:val="both"/>
      <w:outlineLvl w:val="1"/>
    </w:pPr>
    <w:rPr>
      <w:rFonts w:eastAsia="SimHei"/>
      <w:b/>
      <w:sz w:val="24"/>
      <w:szCs w:val="24"/>
    </w:rPr>
  </w:style>
  <w:style w:type="paragraph" w:styleId="Heading3">
    <w:name w:val="heading 3"/>
    <w:basedOn w:val="Normal"/>
    <w:next w:val="Normal"/>
    <w:rsid w:val="007A5F1E"/>
    <w:pPr>
      <w:keepNext/>
      <w:keepLines/>
      <w:tabs>
        <w:tab w:val="left" w:pos="432"/>
        <w:tab w:val="left" w:pos="720"/>
      </w:tabs>
      <w:spacing w:before="260" w:after="260" w:line="416" w:lineRule="auto"/>
      <w:jc w:val="both"/>
      <w:outlineLvl w:val="2"/>
    </w:pPr>
    <w:rPr>
      <w:rFonts w:eastAsia="SimHei"/>
      <w:bCs/>
      <w:kern w:val="2"/>
      <w:szCs w:val="32"/>
    </w:rPr>
  </w:style>
  <w:style w:type="paragraph" w:styleId="Heading8">
    <w:name w:val="heading 8"/>
    <w:basedOn w:val="Normal"/>
    <w:next w:val="Normal"/>
    <w:link w:val="Heading8Char"/>
    <w:uiPriority w:val="9"/>
    <w:semiHidden/>
    <w:unhideWhenUsed/>
    <w:qFormat/>
    <w:rsid w:val="00A449A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正文首行缩进 Char"/>
    <w:basedOn w:val="BodyTextChar"/>
    <w:link w:val="1"/>
    <w:semiHidden/>
    <w:rsid w:val="007A5F1E"/>
    <w:rPr>
      <w:rFonts w:eastAsia="BatangChe"/>
      <w:sz w:val="24"/>
      <w:szCs w:val="24"/>
      <w:lang w:eastAsia="en-US"/>
    </w:rPr>
  </w:style>
  <w:style w:type="character" w:customStyle="1" w:styleId="BodyTextChar">
    <w:name w:val="Body Text Char"/>
    <w:basedOn w:val="DefaultParagraphFont"/>
    <w:link w:val="BodyText"/>
    <w:semiHidden/>
    <w:rsid w:val="007A5F1E"/>
    <w:rPr>
      <w:rFonts w:eastAsia="BatangChe"/>
      <w:sz w:val="24"/>
      <w:szCs w:val="24"/>
      <w:lang w:eastAsia="en-US"/>
    </w:rPr>
  </w:style>
  <w:style w:type="paragraph" w:styleId="BodyText">
    <w:name w:val="Body Text"/>
    <w:basedOn w:val="Normal"/>
    <w:link w:val="BodyTextChar"/>
    <w:rsid w:val="007A5F1E"/>
    <w:pPr>
      <w:spacing w:after="120"/>
    </w:pPr>
  </w:style>
  <w:style w:type="paragraph" w:customStyle="1" w:styleId="1">
    <w:name w:val="正文首行缩进1"/>
    <w:basedOn w:val="BodyText"/>
    <w:link w:val="Char"/>
    <w:rsid w:val="007A5F1E"/>
    <w:pPr>
      <w:ind w:firstLineChars="100" w:firstLine="420"/>
    </w:pPr>
  </w:style>
  <w:style w:type="paragraph" w:styleId="CommentText">
    <w:name w:val="annotation text"/>
    <w:basedOn w:val="Normal"/>
    <w:rsid w:val="007A5F1E"/>
  </w:style>
  <w:style w:type="paragraph" w:styleId="TOC3">
    <w:name w:val="toc 3"/>
    <w:basedOn w:val="Normal"/>
    <w:next w:val="Normal"/>
    <w:rsid w:val="007A5F1E"/>
    <w:pPr>
      <w:ind w:leftChars="400" w:left="840"/>
    </w:pPr>
  </w:style>
  <w:style w:type="paragraph" w:styleId="BalloonText">
    <w:name w:val="Balloon Text"/>
    <w:basedOn w:val="Normal"/>
    <w:link w:val="BalloonTextChar"/>
    <w:rsid w:val="007A5F1E"/>
    <w:rPr>
      <w:snapToGrid w:val="0"/>
      <w:sz w:val="18"/>
      <w:szCs w:val="18"/>
    </w:rPr>
  </w:style>
  <w:style w:type="character" w:customStyle="1" w:styleId="BalloonTextChar">
    <w:name w:val="Balloon Text Char"/>
    <w:basedOn w:val="DefaultParagraphFont"/>
    <w:link w:val="BalloonText"/>
    <w:semiHidden/>
    <w:rsid w:val="007A5F1E"/>
    <w:rPr>
      <w:snapToGrid w:val="0"/>
      <w:sz w:val="18"/>
      <w:szCs w:val="18"/>
    </w:rPr>
  </w:style>
  <w:style w:type="paragraph" w:styleId="Footer">
    <w:name w:val="footer"/>
    <w:link w:val="FooterChar"/>
    <w:rsid w:val="007A5F1E"/>
    <w:pPr>
      <w:tabs>
        <w:tab w:val="center" w:pos="4510"/>
        <w:tab w:val="right" w:pos="9020"/>
      </w:tabs>
    </w:pPr>
    <w:rPr>
      <w:rFonts w:ascii="Arial" w:hAnsi="Arial"/>
      <w:sz w:val="18"/>
      <w:szCs w:val="18"/>
    </w:rPr>
  </w:style>
  <w:style w:type="paragraph" w:styleId="Header">
    <w:name w:val="header"/>
    <w:rsid w:val="007A5F1E"/>
    <w:pPr>
      <w:tabs>
        <w:tab w:val="center" w:pos="4153"/>
        <w:tab w:val="right" w:pos="8306"/>
      </w:tabs>
      <w:snapToGrid w:val="0"/>
      <w:jc w:val="both"/>
    </w:pPr>
    <w:rPr>
      <w:rFonts w:ascii="Arial" w:hAnsi="Arial"/>
      <w:sz w:val="18"/>
      <w:szCs w:val="18"/>
    </w:rPr>
  </w:style>
  <w:style w:type="paragraph" w:styleId="TOC1">
    <w:name w:val="toc 1"/>
    <w:basedOn w:val="Normal"/>
    <w:next w:val="Normal"/>
    <w:uiPriority w:val="39"/>
    <w:rsid w:val="007A5F1E"/>
  </w:style>
  <w:style w:type="paragraph" w:styleId="TOC2">
    <w:name w:val="toc 2"/>
    <w:basedOn w:val="Normal"/>
    <w:next w:val="Normal"/>
    <w:uiPriority w:val="39"/>
    <w:rsid w:val="007A5F1E"/>
    <w:pPr>
      <w:ind w:leftChars="200" w:left="420"/>
    </w:pPr>
  </w:style>
  <w:style w:type="character" w:styleId="Strong">
    <w:name w:val="Strong"/>
    <w:rsid w:val="007A5F1E"/>
    <w:rPr>
      <w:b/>
      <w:bCs/>
    </w:rPr>
  </w:style>
  <w:style w:type="character" w:styleId="Hyperlink">
    <w:name w:val="Hyperlink"/>
    <w:aliases w:val="CEO_Hyperlink"/>
    <w:basedOn w:val="DefaultParagraphFont"/>
    <w:uiPriority w:val="99"/>
    <w:qFormat/>
    <w:rsid w:val="007A5F1E"/>
    <w:rPr>
      <w:color w:val="0000FF"/>
      <w:u w:val="single"/>
    </w:rPr>
  </w:style>
  <w:style w:type="paragraph" w:customStyle="1" w:styleId="a0">
    <w:name w:val="表格题注"/>
    <w:next w:val="Normal"/>
    <w:rsid w:val="007A5F1E"/>
    <w:pPr>
      <w:keepLines/>
      <w:numPr>
        <w:ilvl w:val="8"/>
        <w:numId w:val="2"/>
      </w:numPr>
      <w:spacing w:beforeLines="100"/>
      <w:ind w:left="1089" w:hanging="369"/>
      <w:jc w:val="center"/>
    </w:pPr>
    <w:rPr>
      <w:rFonts w:ascii="Arial" w:hAnsi="Arial"/>
      <w:sz w:val="18"/>
      <w:szCs w:val="18"/>
    </w:rPr>
  </w:style>
  <w:style w:type="paragraph" w:customStyle="1" w:styleId="a1">
    <w:name w:val="表格文本"/>
    <w:rsid w:val="007A5F1E"/>
    <w:pPr>
      <w:tabs>
        <w:tab w:val="decimal" w:pos="0"/>
      </w:tabs>
    </w:pPr>
    <w:rPr>
      <w:rFonts w:ascii="Arial" w:hAnsi="Arial"/>
      <w:sz w:val="21"/>
      <w:szCs w:val="21"/>
    </w:rPr>
  </w:style>
  <w:style w:type="paragraph" w:customStyle="1" w:styleId="a2">
    <w:name w:val="表头文本"/>
    <w:rsid w:val="007A5F1E"/>
    <w:pPr>
      <w:jc w:val="center"/>
    </w:pPr>
    <w:rPr>
      <w:rFonts w:ascii="Arial" w:hAnsi="Arial"/>
      <w:b/>
      <w:sz w:val="21"/>
      <w:szCs w:val="21"/>
    </w:rPr>
  </w:style>
  <w:style w:type="paragraph" w:customStyle="1" w:styleId="a">
    <w:name w:val="插图题注"/>
    <w:next w:val="Normal"/>
    <w:rsid w:val="007A5F1E"/>
    <w:pPr>
      <w:numPr>
        <w:ilvl w:val="7"/>
        <w:numId w:val="2"/>
      </w:numPr>
      <w:spacing w:afterLines="100"/>
      <w:ind w:left="1089" w:hanging="369"/>
      <w:jc w:val="center"/>
    </w:pPr>
    <w:rPr>
      <w:rFonts w:ascii="Arial" w:hAnsi="Arial"/>
      <w:sz w:val="18"/>
      <w:szCs w:val="18"/>
    </w:rPr>
  </w:style>
  <w:style w:type="paragraph" w:customStyle="1" w:styleId="a3">
    <w:name w:val="图样式"/>
    <w:basedOn w:val="Normal"/>
    <w:rsid w:val="007A5F1E"/>
    <w:pPr>
      <w:keepNext/>
      <w:spacing w:before="80" w:after="80"/>
      <w:jc w:val="center"/>
    </w:pPr>
  </w:style>
  <w:style w:type="paragraph" w:customStyle="1" w:styleId="a4">
    <w:name w:val="文档标题"/>
    <w:basedOn w:val="Normal"/>
    <w:rsid w:val="007A5F1E"/>
    <w:pPr>
      <w:tabs>
        <w:tab w:val="left" w:pos="0"/>
      </w:tabs>
      <w:spacing w:before="300" w:after="300"/>
      <w:jc w:val="center"/>
    </w:pPr>
    <w:rPr>
      <w:rFonts w:ascii="Arial" w:eastAsia="SimHei" w:hAnsi="Arial"/>
      <w:sz w:val="36"/>
      <w:szCs w:val="36"/>
    </w:rPr>
  </w:style>
  <w:style w:type="paragraph" w:customStyle="1" w:styleId="a5">
    <w:name w:val="正文（首行不缩进）"/>
    <w:basedOn w:val="Normal"/>
    <w:rsid w:val="007A5F1E"/>
  </w:style>
  <w:style w:type="paragraph" w:customStyle="1" w:styleId="a6">
    <w:name w:val="注示头"/>
    <w:basedOn w:val="Normal"/>
    <w:rsid w:val="007A5F1E"/>
    <w:pPr>
      <w:pBdr>
        <w:top w:val="single" w:sz="4" w:space="1" w:color="000000"/>
      </w:pBdr>
      <w:jc w:val="both"/>
    </w:pPr>
    <w:rPr>
      <w:rFonts w:ascii="Arial" w:eastAsia="SimHei" w:hAnsi="Arial"/>
      <w:sz w:val="18"/>
    </w:rPr>
  </w:style>
  <w:style w:type="paragraph" w:customStyle="1" w:styleId="a7">
    <w:name w:val="注示文本"/>
    <w:basedOn w:val="Normal"/>
    <w:rsid w:val="007A5F1E"/>
    <w:pPr>
      <w:pBdr>
        <w:bottom w:val="single" w:sz="4" w:space="1" w:color="000000"/>
      </w:pBdr>
      <w:ind w:firstLine="360"/>
      <w:jc w:val="both"/>
    </w:pPr>
    <w:rPr>
      <w:rFonts w:ascii="Arial" w:eastAsia="KaiTi_GB2312" w:hAnsi="Arial"/>
      <w:sz w:val="18"/>
      <w:szCs w:val="18"/>
    </w:rPr>
  </w:style>
  <w:style w:type="paragraph" w:customStyle="1" w:styleId="a8">
    <w:name w:val="编写建议"/>
    <w:basedOn w:val="Normal"/>
    <w:rsid w:val="007A5F1E"/>
    <w:pPr>
      <w:ind w:firstLine="420"/>
    </w:pPr>
    <w:rPr>
      <w:rFonts w:ascii="Arial" w:hAnsi="Arial" w:cs="Arial"/>
      <w:i/>
      <w:color w:val="0000FF"/>
    </w:rPr>
  </w:style>
  <w:style w:type="paragraph" w:customStyle="1" w:styleId="Equation">
    <w:name w:val="Equation"/>
    <w:basedOn w:val="Normal"/>
    <w:rsid w:val="007A5F1E"/>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rPr>
  </w:style>
  <w:style w:type="paragraph" w:customStyle="1" w:styleId="Tabletext">
    <w:name w:val="Table_text"/>
    <w:basedOn w:val="Normal"/>
    <w:link w:val="TabletextCharChar"/>
    <w:rsid w:val="007A5F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Batang"/>
      <w:sz w:val="22"/>
    </w:rPr>
  </w:style>
  <w:style w:type="paragraph" w:customStyle="1" w:styleId="Tablehead">
    <w:name w:val="Table_head"/>
    <w:basedOn w:val="Normal"/>
    <w:next w:val="Tabletext"/>
    <w:link w:val="TableheadChar"/>
    <w:rsid w:val="007A5F1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Batang"/>
      <w:b/>
      <w:sz w:val="22"/>
      <w:szCs w:val="20"/>
    </w:rPr>
  </w:style>
  <w:style w:type="paragraph" w:customStyle="1" w:styleId="10">
    <w:name w:val="列出段落1"/>
    <w:basedOn w:val="Normal"/>
    <w:rsid w:val="007A5F1E"/>
    <w:pPr>
      <w:ind w:left="720"/>
      <w:contextualSpacing/>
    </w:pPr>
  </w:style>
  <w:style w:type="paragraph" w:customStyle="1" w:styleId="TableNo">
    <w:name w:val="Table_No"/>
    <w:basedOn w:val="Normal"/>
    <w:next w:val="Normal"/>
    <w:link w:val="TableNoCharChar"/>
    <w:rsid w:val="007A5F1E"/>
    <w:pPr>
      <w:keepNext/>
      <w:tabs>
        <w:tab w:val="left" w:pos="1134"/>
        <w:tab w:val="left" w:pos="1871"/>
        <w:tab w:val="left" w:pos="2268"/>
      </w:tabs>
      <w:overflowPunct w:val="0"/>
      <w:autoSpaceDE w:val="0"/>
      <w:autoSpaceDN w:val="0"/>
      <w:adjustRightInd w:val="0"/>
      <w:spacing w:before="560" w:after="120"/>
      <w:jc w:val="center"/>
      <w:textAlignment w:val="baseline"/>
    </w:pPr>
    <w:rPr>
      <w:rFonts w:eastAsia="SimSun"/>
      <w:caps/>
    </w:rPr>
  </w:style>
  <w:style w:type="paragraph" w:customStyle="1" w:styleId="FigureTitle">
    <w:name w:val="Figure_Title"/>
    <w:basedOn w:val="Normal"/>
    <w:next w:val="Normal"/>
    <w:rsid w:val="007A5F1E"/>
    <w:pPr>
      <w:keepLines/>
      <w:tabs>
        <w:tab w:val="left" w:pos="794"/>
        <w:tab w:val="left" w:pos="1191"/>
        <w:tab w:val="left" w:pos="1588"/>
        <w:tab w:val="left" w:pos="1985"/>
      </w:tabs>
      <w:overflowPunct w:val="0"/>
      <w:autoSpaceDE w:val="0"/>
      <w:autoSpaceDN w:val="0"/>
      <w:adjustRightInd w:val="0"/>
      <w:spacing w:after="480"/>
      <w:jc w:val="center"/>
      <w:textAlignment w:val="baseline"/>
    </w:pPr>
    <w:rPr>
      <w:rFonts w:eastAsia="SimSun"/>
      <w:b/>
      <w:szCs w:val="20"/>
      <w:lang w:eastAsia="zh-CN"/>
    </w:rPr>
  </w:style>
  <w:style w:type="paragraph" w:customStyle="1" w:styleId="Title1">
    <w:name w:val="Title 1"/>
    <w:basedOn w:val="Normal"/>
    <w:next w:val="Normal"/>
    <w:rsid w:val="007A5F1E"/>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Batang"/>
      <w:caps/>
      <w:sz w:val="28"/>
      <w:szCs w:val="20"/>
    </w:rPr>
  </w:style>
  <w:style w:type="paragraph" w:customStyle="1" w:styleId="RepNo">
    <w:name w:val="Rep_No"/>
    <w:basedOn w:val="Normal"/>
    <w:next w:val="Reptitle"/>
    <w:rsid w:val="007A5F1E"/>
    <w:pPr>
      <w:keepNext/>
      <w:keepLines/>
      <w:tabs>
        <w:tab w:val="left" w:pos="1134"/>
        <w:tab w:val="left" w:pos="1871"/>
        <w:tab w:val="left" w:pos="2268"/>
      </w:tabs>
      <w:overflowPunct w:val="0"/>
      <w:autoSpaceDE w:val="0"/>
      <w:autoSpaceDN w:val="0"/>
      <w:adjustRightInd w:val="0"/>
      <w:spacing w:before="480"/>
      <w:jc w:val="center"/>
      <w:textAlignment w:val="baseline"/>
    </w:pPr>
    <w:rPr>
      <w:rFonts w:eastAsia="SimSun"/>
      <w:caps/>
      <w:sz w:val="28"/>
      <w:szCs w:val="20"/>
    </w:rPr>
  </w:style>
  <w:style w:type="paragraph" w:customStyle="1" w:styleId="Reptitle">
    <w:name w:val="Rep_title"/>
    <w:basedOn w:val="Normal"/>
    <w:next w:val="Normal"/>
    <w:rsid w:val="007A5F1E"/>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SimSun" w:hAnsi="Times New Roman Bold"/>
      <w:b/>
      <w:sz w:val="28"/>
      <w:szCs w:val="20"/>
    </w:rPr>
  </w:style>
  <w:style w:type="paragraph" w:customStyle="1" w:styleId="Source">
    <w:name w:val="Source"/>
    <w:basedOn w:val="Normal"/>
    <w:next w:val="Normal"/>
    <w:rsid w:val="007A5F1E"/>
    <w:pPr>
      <w:tabs>
        <w:tab w:val="left" w:pos="1134"/>
        <w:tab w:val="left" w:pos="1871"/>
        <w:tab w:val="left" w:pos="2268"/>
      </w:tabs>
      <w:overflowPunct w:val="0"/>
      <w:autoSpaceDE w:val="0"/>
      <w:autoSpaceDN w:val="0"/>
      <w:adjustRightInd w:val="0"/>
      <w:spacing w:before="840"/>
      <w:jc w:val="center"/>
      <w:textAlignment w:val="baseline"/>
    </w:pPr>
    <w:rPr>
      <w:rFonts w:eastAsia="SimSun"/>
      <w:b/>
      <w:sz w:val="28"/>
      <w:szCs w:val="20"/>
    </w:rPr>
  </w:style>
  <w:style w:type="paragraph" w:customStyle="1" w:styleId="AppendixNo">
    <w:name w:val="Appendix_No"/>
    <w:basedOn w:val="Normal"/>
    <w:next w:val="Normal"/>
    <w:rsid w:val="007A5F1E"/>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SimSun"/>
      <w:caps/>
      <w:sz w:val="28"/>
      <w:szCs w:val="20"/>
    </w:rPr>
  </w:style>
  <w:style w:type="paragraph" w:customStyle="1" w:styleId="11">
    <w:name w:val="脚注文本1"/>
    <w:basedOn w:val="Normal"/>
    <w:link w:val="Char0"/>
    <w:rsid w:val="007A5F1E"/>
    <w:pPr>
      <w:keepLines/>
      <w:tabs>
        <w:tab w:val="left" w:pos="255"/>
        <w:tab w:val="left" w:pos="1134"/>
        <w:tab w:val="left" w:pos="1871"/>
        <w:tab w:val="left" w:pos="2268"/>
      </w:tabs>
      <w:overflowPunct w:val="0"/>
      <w:autoSpaceDE w:val="0"/>
      <w:autoSpaceDN w:val="0"/>
      <w:adjustRightInd w:val="0"/>
      <w:spacing w:before="120"/>
      <w:textAlignment w:val="baseline"/>
    </w:pPr>
    <w:rPr>
      <w:rFonts w:eastAsia="SimSun"/>
    </w:rPr>
  </w:style>
  <w:style w:type="paragraph" w:customStyle="1" w:styleId="Tabletitle">
    <w:name w:val="Table_title"/>
    <w:basedOn w:val="Normal"/>
    <w:next w:val="Tabletext"/>
    <w:link w:val="TabletitleCharChar"/>
    <w:rsid w:val="007A5F1E"/>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SimSun" w:hAnsi="Times New Roman Bold"/>
      <w:b/>
    </w:rPr>
  </w:style>
  <w:style w:type="paragraph" w:customStyle="1" w:styleId="Reftext">
    <w:name w:val="Ref_text"/>
    <w:basedOn w:val="Normal"/>
    <w:rsid w:val="007A5F1E"/>
    <w:pPr>
      <w:tabs>
        <w:tab w:val="left" w:pos="1134"/>
        <w:tab w:val="left" w:pos="1871"/>
        <w:tab w:val="left" w:pos="2268"/>
      </w:tabs>
      <w:overflowPunct w:val="0"/>
      <w:autoSpaceDE w:val="0"/>
      <w:autoSpaceDN w:val="0"/>
      <w:adjustRightInd w:val="0"/>
      <w:spacing w:before="120"/>
      <w:ind w:left="1134" w:hanging="1134"/>
      <w:textAlignment w:val="baseline"/>
    </w:pPr>
    <w:rPr>
      <w:rFonts w:eastAsia="SimSun"/>
      <w:szCs w:val="20"/>
    </w:rPr>
  </w:style>
  <w:style w:type="paragraph" w:customStyle="1" w:styleId="Default">
    <w:name w:val="Default"/>
    <w:rsid w:val="007A5F1E"/>
    <w:pPr>
      <w:widowControl w:val="0"/>
      <w:autoSpaceDE w:val="0"/>
      <w:autoSpaceDN w:val="0"/>
      <w:adjustRightInd w:val="0"/>
    </w:pPr>
    <w:rPr>
      <w:color w:val="000000"/>
      <w:sz w:val="24"/>
      <w:szCs w:val="24"/>
    </w:rPr>
  </w:style>
  <w:style w:type="paragraph" w:customStyle="1" w:styleId="12">
    <w:name w:val="普通(网站)1"/>
    <w:basedOn w:val="Normal"/>
    <w:rsid w:val="007A5F1E"/>
    <w:pPr>
      <w:spacing w:before="100" w:after="100" w:line="240" w:lineRule="atLeast"/>
    </w:pPr>
    <w:rPr>
      <w:rFonts w:ascii="Verdana" w:eastAsia="SimSun" w:hAnsi="Verdana" w:cs="SimSun"/>
      <w:color w:val="000000"/>
      <w:sz w:val="18"/>
      <w:szCs w:val="18"/>
      <w:lang w:eastAsia="zh-CN"/>
    </w:rPr>
  </w:style>
  <w:style w:type="paragraph" w:customStyle="1" w:styleId="enumlev1">
    <w:name w:val="enumlev1"/>
    <w:basedOn w:val="Normal"/>
    <w:link w:val="enumlev1CharChar"/>
    <w:rsid w:val="007A5F1E"/>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SimSun"/>
    </w:rPr>
  </w:style>
  <w:style w:type="character" w:customStyle="1" w:styleId="a9">
    <w:name w:val="样式一"/>
    <w:basedOn w:val="DefaultParagraphFont"/>
    <w:rsid w:val="007A5F1E"/>
    <w:rPr>
      <w:rFonts w:ascii="SimSun" w:hAnsi="SimSun"/>
      <w:b/>
      <w:bCs/>
      <w:color w:val="000000"/>
      <w:sz w:val="36"/>
    </w:rPr>
  </w:style>
  <w:style w:type="character" w:customStyle="1" w:styleId="aa">
    <w:name w:val="样式二"/>
    <w:basedOn w:val="a9"/>
    <w:rsid w:val="007A5F1E"/>
    <w:rPr>
      <w:rFonts w:ascii="SimSun" w:hAnsi="SimSun"/>
      <w:b/>
      <w:bCs/>
      <w:color w:val="000000"/>
      <w:sz w:val="36"/>
    </w:rPr>
  </w:style>
  <w:style w:type="character" w:customStyle="1" w:styleId="TabletextCharChar">
    <w:name w:val="Table_text Char Char"/>
    <w:link w:val="Tabletext"/>
    <w:semiHidden/>
    <w:rsid w:val="007A5F1E"/>
    <w:rPr>
      <w:rFonts w:eastAsia="Batang"/>
      <w:sz w:val="22"/>
      <w:lang w:eastAsia="en-US"/>
    </w:rPr>
  </w:style>
  <w:style w:type="character" w:customStyle="1" w:styleId="13">
    <w:name w:val="脚注引用1"/>
    <w:aliases w:val="Appel note de bas de p,Footnote Reference/,Footnote symbol,Style 12,(NECG) Footnote Reference,Style 124,Appel note de bas de p + 11 pt,Italic,Appel note de bas de p1,Appel note de bas de p2,Appel note de bas de p3,Footnote,o,fr,Ref,FR"/>
    <w:basedOn w:val="DefaultParagraphFont"/>
    <w:rsid w:val="007A5F1E"/>
    <w:rPr>
      <w:position w:val="6"/>
      <w:sz w:val="18"/>
    </w:rPr>
  </w:style>
  <w:style w:type="character" w:customStyle="1" w:styleId="Char0">
    <w:name w:val="脚注文本 Char"/>
    <w:aliases w:val="footnote text Char,ALTS FOOTNOTE Char,Footnote Text Char1 Char,Footnote Text Char Char1 Char,Footnote Text Char4 Char Char Char,Footnote Text Char1 Char1 Char1 Char Char,Footnote Text Char Char1 Char1 Char Char Char,DNV-FT Char,DNV Char"/>
    <w:basedOn w:val="DefaultParagraphFont"/>
    <w:link w:val="11"/>
    <w:semiHidden/>
    <w:rsid w:val="007A5F1E"/>
    <w:rPr>
      <w:rFonts w:eastAsia="SimSun"/>
      <w:sz w:val="24"/>
      <w:lang w:eastAsia="en-US"/>
    </w:rPr>
  </w:style>
  <w:style w:type="character" w:customStyle="1" w:styleId="TabletitleCharChar">
    <w:name w:val="Table_title Char Char"/>
    <w:link w:val="Tabletitle"/>
    <w:semiHidden/>
    <w:rsid w:val="007A5F1E"/>
    <w:rPr>
      <w:rFonts w:ascii="Times New Roman Bold" w:eastAsia="SimSun" w:hAnsi="Times New Roman Bold"/>
      <w:b/>
      <w:lang w:eastAsia="en-US"/>
    </w:rPr>
  </w:style>
  <w:style w:type="character" w:customStyle="1" w:styleId="TableNoCharChar">
    <w:name w:val="Table_No Char Char"/>
    <w:link w:val="TableNo"/>
    <w:semiHidden/>
    <w:rsid w:val="007A5F1E"/>
    <w:rPr>
      <w:rFonts w:eastAsia="SimSun"/>
      <w:caps/>
      <w:lang w:eastAsia="en-US"/>
    </w:rPr>
  </w:style>
  <w:style w:type="character" w:customStyle="1" w:styleId="ZGSM">
    <w:name w:val="ZGSM"/>
    <w:rsid w:val="007A5F1E"/>
  </w:style>
  <w:style w:type="character" w:customStyle="1" w:styleId="enumlev1CharChar">
    <w:name w:val="enumlev1 Char Char"/>
    <w:link w:val="enumlev1"/>
    <w:semiHidden/>
    <w:rsid w:val="007A5F1E"/>
    <w:rPr>
      <w:rFonts w:eastAsia="SimSun"/>
      <w:sz w:val="24"/>
      <w:lang w:eastAsia="en-US"/>
    </w:rPr>
  </w:style>
  <w:style w:type="character" w:styleId="CommentReference">
    <w:name w:val="annotation reference"/>
    <w:basedOn w:val="DefaultParagraphFont"/>
    <w:uiPriority w:val="99"/>
    <w:semiHidden/>
    <w:unhideWhenUsed/>
    <w:rsid w:val="007A5F1E"/>
    <w:rPr>
      <w:sz w:val="21"/>
      <w:szCs w:val="21"/>
    </w:rPr>
  </w:style>
  <w:style w:type="paragraph" w:styleId="ListParagraph">
    <w:name w:val="List Paragraph"/>
    <w:basedOn w:val="Normal"/>
    <w:link w:val="ListParagraphChar"/>
    <w:uiPriority w:val="34"/>
    <w:qFormat/>
    <w:rsid w:val="00683CC0"/>
    <w:pPr>
      <w:ind w:firstLineChars="200" w:firstLine="420"/>
    </w:pPr>
  </w:style>
  <w:style w:type="character" w:customStyle="1" w:styleId="TabletextChar">
    <w:name w:val="Table_text Char"/>
    <w:locked/>
    <w:rsid w:val="008B3CA6"/>
    <w:rPr>
      <w:rFonts w:eastAsia="MS Mincho"/>
      <w:sz w:val="22"/>
      <w:lang w:val="en-GB" w:eastAsia="en-US"/>
    </w:rPr>
  </w:style>
  <w:style w:type="table" w:styleId="TableGrid">
    <w:name w:val="Table Grid"/>
    <w:basedOn w:val="TableNormal"/>
    <w:rsid w:val="00CD3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4348B"/>
  </w:style>
  <w:style w:type="character" w:customStyle="1" w:styleId="Artref">
    <w:name w:val="Art_ref"/>
    <w:basedOn w:val="DefaultParagraphFont"/>
    <w:rsid w:val="00800D75"/>
  </w:style>
  <w:style w:type="paragraph" w:customStyle="1" w:styleId="TableTextS5">
    <w:name w:val="Table_TextS5"/>
    <w:basedOn w:val="Normal"/>
    <w:rsid w:val="00800D75"/>
    <w:pPr>
      <w:tabs>
        <w:tab w:val="left" w:pos="170"/>
        <w:tab w:val="left" w:pos="567"/>
        <w:tab w:val="left" w:pos="737"/>
        <w:tab w:val="left" w:pos="2977"/>
        <w:tab w:val="left" w:pos="3266"/>
      </w:tabs>
      <w:overflowPunct w:val="0"/>
      <w:autoSpaceDE w:val="0"/>
      <w:autoSpaceDN w:val="0"/>
      <w:adjustRightInd w:val="0"/>
      <w:spacing w:before="40" w:after="40"/>
      <w:jc w:val="both"/>
      <w:textAlignment w:val="baseline"/>
    </w:pPr>
    <w:rPr>
      <w:rFonts w:eastAsia="Times New Roman"/>
      <w:sz w:val="20"/>
      <w:szCs w:val="20"/>
      <w:lang w:val="en-GB"/>
    </w:rPr>
  </w:style>
  <w:style w:type="character" w:customStyle="1" w:styleId="TableheadChar">
    <w:name w:val="Table_head Char"/>
    <w:basedOn w:val="DefaultParagraphFont"/>
    <w:link w:val="Tablehead"/>
    <w:locked/>
    <w:rsid w:val="00800D75"/>
    <w:rPr>
      <w:rFonts w:eastAsia="Batang"/>
      <w:b/>
      <w:sz w:val="22"/>
      <w:lang w:eastAsia="en-US"/>
    </w:rPr>
  </w:style>
  <w:style w:type="character" w:customStyle="1" w:styleId="Tablefreq">
    <w:name w:val="Table_freq"/>
    <w:basedOn w:val="DefaultParagraphFont"/>
    <w:rsid w:val="00800D75"/>
    <w:rPr>
      <w:b/>
      <w:color w:val="auto"/>
      <w:sz w:val="20"/>
    </w:rPr>
  </w:style>
  <w:style w:type="paragraph" w:customStyle="1" w:styleId="Note2">
    <w:name w:val="Note2"/>
    <w:basedOn w:val="Normal"/>
    <w:link w:val="Note2Char"/>
    <w:rsid w:val="00E539D9"/>
    <w:pPr>
      <w:jc w:val="both"/>
    </w:pPr>
  </w:style>
  <w:style w:type="character" w:customStyle="1" w:styleId="Note2Char">
    <w:name w:val="Note2 Char"/>
    <w:basedOn w:val="DefaultParagraphFont"/>
    <w:link w:val="Note2"/>
    <w:rsid w:val="00E539D9"/>
    <w:rPr>
      <w:rFonts w:eastAsia="BatangChe"/>
      <w:sz w:val="24"/>
      <w:szCs w:val="24"/>
      <w:lang w:eastAsia="en-US"/>
    </w:rPr>
  </w:style>
  <w:style w:type="character" w:customStyle="1" w:styleId="Artdef">
    <w:name w:val="Art_def"/>
    <w:basedOn w:val="DefaultParagraphFont"/>
    <w:rsid w:val="009107BE"/>
    <w:rPr>
      <w:rFonts w:ascii="Times New Roman" w:hAnsi="Times New Roman"/>
      <w:b/>
    </w:rPr>
  </w:style>
  <w:style w:type="paragraph" w:customStyle="1" w:styleId="ab">
    <w:name w:val="바탕글"/>
    <w:basedOn w:val="Normal"/>
    <w:rsid w:val="00E3357E"/>
    <w:pPr>
      <w:widowControl w:val="0"/>
      <w:wordWrap w:val="0"/>
      <w:autoSpaceDE w:val="0"/>
      <w:autoSpaceDN w:val="0"/>
      <w:snapToGrid w:val="0"/>
      <w:spacing w:line="480" w:lineRule="auto"/>
      <w:jc w:val="both"/>
      <w:textAlignment w:val="baseline"/>
    </w:pPr>
    <w:rPr>
      <w:rFonts w:ascii="Gulim" w:eastAsia="Gulim" w:hAnsi="Gulim" w:cs="Gulim"/>
      <w:color w:val="000000"/>
      <w:sz w:val="22"/>
      <w:szCs w:val="22"/>
      <w:lang w:eastAsia="ko-KR"/>
    </w:rPr>
  </w:style>
  <w:style w:type="paragraph" w:styleId="FootnoteText">
    <w:name w:val="footnote text"/>
    <w:basedOn w:val="Normal"/>
    <w:link w:val="FootnoteTextChar"/>
    <w:uiPriority w:val="99"/>
    <w:semiHidden/>
    <w:unhideWhenUsed/>
    <w:rsid w:val="00D849CD"/>
    <w:rPr>
      <w:sz w:val="20"/>
      <w:szCs w:val="20"/>
    </w:rPr>
  </w:style>
  <w:style w:type="character" w:customStyle="1" w:styleId="FootnoteTextChar">
    <w:name w:val="Footnote Text Char"/>
    <w:basedOn w:val="DefaultParagraphFont"/>
    <w:link w:val="FootnoteText"/>
    <w:uiPriority w:val="99"/>
    <w:semiHidden/>
    <w:rsid w:val="00D849CD"/>
    <w:rPr>
      <w:rFonts w:eastAsia="BatangChe"/>
      <w:lang w:eastAsia="en-US"/>
    </w:rPr>
  </w:style>
  <w:style w:type="character" w:styleId="FootnoteReference">
    <w:name w:val="footnote reference"/>
    <w:basedOn w:val="DefaultParagraphFont"/>
    <w:uiPriority w:val="99"/>
    <w:semiHidden/>
    <w:unhideWhenUsed/>
    <w:rsid w:val="00D849CD"/>
    <w:rPr>
      <w:vertAlign w:val="superscript"/>
    </w:rPr>
  </w:style>
  <w:style w:type="paragraph" w:styleId="TOCHeading">
    <w:name w:val="TOC Heading"/>
    <w:basedOn w:val="Heading1"/>
    <w:next w:val="Normal"/>
    <w:uiPriority w:val="39"/>
    <w:semiHidden/>
    <w:unhideWhenUsed/>
    <w:qFormat/>
    <w:rsid w:val="00A05B30"/>
    <w:pPr>
      <w:keepLines/>
      <w:spacing w:before="480" w:after="0" w:line="276" w:lineRule="auto"/>
      <w:jc w:val="left"/>
      <w:outlineLvl w:val="9"/>
    </w:pPr>
    <w:rPr>
      <w:rFonts w:asciiTheme="majorHAnsi" w:eastAsiaTheme="majorEastAsia" w:hAnsiTheme="majorHAnsi" w:cstheme="majorBidi"/>
      <w:bCs w:val="0"/>
      <w:color w:val="365F91" w:themeColor="accent1" w:themeShade="BF"/>
      <w:sz w:val="28"/>
      <w:szCs w:val="28"/>
    </w:rPr>
  </w:style>
  <w:style w:type="character" w:customStyle="1" w:styleId="Heading1Char">
    <w:name w:val="Heading 1 Char"/>
    <w:basedOn w:val="DefaultParagraphFont"/>
    <w:link w:val="Heading1"/>
    <w:rsid w:val="00DF4F95"/>
    <w:rPr>
      <w:rFonts w:eastAsia="BatangChe"/>
      <w:b/>
      <w:bCs/>
      <w:sz w:val="24"/>
      <w:szCs w:val="24"/>
      <w:lang w:val="en-GB" w:eastAsia="en-US"/>
    </w:rPr>
  </w:style>
  <w:style w:type="paragraph" w:customStyle="1" w:styleId="Header2">
    <w:name w:val="Header 2"/>
    <w:basedOn w:val="Heading2"/>
    <w:link w:val="Header2Char"/>
    <w:qFormat/>
    <w:rsid w:val="00965909"/>
    <w:pPr>
      <w:keepNext w:val="0"/>
      <w:keepLines/>
      <w:widowControl w:val="0"/>
      <w:numPr>
        <w:ilvl w:val="1"/>
        <w:numId w:val="1"/>
      </w:numPr>
      <w:tabs>
        <w:tab w:val="clear" w:pos="432"/>
        <w:tab w:val="clear" w:pos="576"/>
        <w:tab w:val="left" w:pos="1134"/>
        <w:tab w:val="left" w:pos="1871"/>
        <w:tab w:val="left" w:pos="2268"/>
      </w:tabs>
      <w:overflowPunct w:val="0"/>
      <w:autoSpaceDE w:val="0"/>
      <w:autoSpaceDN w:val="0"/>
      <w:adjustRightInd w:val="0"/>
      <w:spacing w:before="0" w:after="120"/>
      <w:textAlignment w:val="baseline"/>
    </w:pPr>
    <w:rPr>
      <w:rFonts w:eastAsia="MS Mincho"/>
      <w:bCs/>
      <w:szCs w:val="18"/>
      <w:lang w:val="en-GB" w:eastAsia="ja-JP"/>
    </w:rPr>
  </w:style>
  <w:style w:type="character" w:customStyle="1" w:styleId="Header2Char">
    <w:name w:val="Header 2 Char"/>
    <w:basedOn w:val="Heading1Char"/>
    <w:link w:val="Header2"/>
    <w:rsid w:val="00965909"/>
    <w:rPr>
      <w:rFonts w:eastAsia="MS Mincho"/>
      <w:b/>
      <w:bCs/>
      <w:sz w:val="24"/>
      <w:szCs w:val="18"/>
      <w:lang w:val="en-GB" w:eastAsia="ja-JP"/>
    </w:rPr>
  </w:style>
  <w:style w:type="paragraph" w:styleId="Revision">
    <w:name w:val="Revision"/>
    <w:hidden/>
    <w:uiPriority w:val="99"/>
    <w:semiHidden/>
    <w:rsid w:val="007554B5"/>
    <w:rPr>
      <w:rFonts w:eastAsia="BatangChe"/>
      <w:sz w:val="24"/>
      <w:szCs w:val="24"/>
      <w:lang w:eastAsia="en-US"/>
    </w:rPr>
  </w:style>
  <w:style w:type="character" w:customStyle="1" w:styleId="ListParagraphChar">
    <w:name w:val="List Paragraph Char"/>
    <w:basedOn w:val="DefaultParagraphFont"/>
    <w:link w:val="ListParagraph"/>
    <w:uiPriority w:val="34"/>
    <w:locked/>
    <w:rsid w:val="000620FA"/>
    <w:rPr>
      <w:rFonts w:eastAsia="BatangChe"/>
      <w:sz w:val="24"/>
      <w:szCs w:val="24"/>
      <w:lang w:eastAsia="en-US"/>
    </w:rPr>
  </w:style>
  <w:style w:type="character" w:customStyle="1" w:styleId="Heading8Char">
    <w:name w:val="Heading 8 Char"/>
    <w:basedOn w:val="DefaultParagraphFont"/>
    <w:link w:val="Heading8"/>
    <w:uiPriority w:val="9"/>
    <w:semiHidden/>
    <w:rsid w:val="00A449A4"/>
    <w:rPr>
      <w:rFonts w:asciiTheme="majorHAnsi" w:eastAsiaTheme="majorEastAsia" w:hAnsiTheme="majorHAnsi" w:cstheme="majorBidi"/>
      <w:color w:val="272727" w:themeColor="text1" w:themeTint="D8"/>
      <w:sz w:val="21"/>
      <w:szCs w:val="21"/>
      <w:lang w:eastAsia="en-US"/>
    </w:rPr>
  </w:style>
  <w:style w:type="paragraph" w:customStyle="1" w:styleId="Note">
    <w:name w:val="Note"/>
    <w:basedOn w:val="Normal"/>
    <w:rsid w:val="00A449A4"/>
    <w:pPr>
      <w:tabs>
        <w:tab w:val="left" w:pos="284"/>
        <w:tab w:val="left" w:pos="1134"/>
        <w:tab w:val="left" w:pos="1871"/>
        <w:tab w:val="left" w:pos="2268"/>
      </w:tabs>
      <w:spacing w:before="160"/>
      <w:jc w:val="both"/>
    </w:pPr>
    <w:rPr>
      <w:noProof/>
      <w:sz w:val="20"/>
      <w:szCs w:val="20"/>
      <w:lang w:eastAsia="ko-KR"/>
    </w:rPr>
  </w:style>
  <w:style w:type="paragraph" w:styleId="NoSpacing">
    <w:name w:val="No Spacing"/>
    <w:uiPriority w:val="1"/>
    <w:qFormat/>
    <w:rsid w:val="00745109"/>
    <w:pPr>
      <w:spacing w:line="216" w:lineRule="auto"/>
    </w:pPr>
    <w:rPr>
      <w:rFonts w:eastAsia="BatangChe"/>
      <w:lang w:bidi="th-TH"/>
    </w:rPr>
  </w:style>
  <w:style w:type="character" w:styleId="SubtleEmphasis">
    <w:name w:val="Subtle Emphasis"/>
    <w:basedOn w:val="DefaultParagraphFont"/>
    <w:uiPriority w:val="19"/>
    <w:rsid w:val="00745109"/>
    <w:rPr>
      <w:i/>
      <w:iCs/>
      <w:color w:val="404040" w:themeColor="text1" w:themeTint="BF"/>
    </w:rPr>
  </w:style>
  <w:style w:type="character" w:customStyle="1" w:styleId="FooterChar">
    <w:name w:val="Footer Char"/>
    <w:basedOn w:val="DefaultParagraphFont"/>
    <w:link w:val="Footer"/>
    <w:rsid w:val="00EE3D42"/>
    <w:rPr>
      <w:rFonts w:ascii="Arial" w:hAnsi="Arial"/>
      <w:sz w:val="18"/>
      <w:szCs w:val="18"/>
    </w:rPr>
  </w:style>
  <w:style w:type="paragraph" w:styleId="Caption">
    <w:name w:val="caption"/>
    <w:basedOn w:val="Normal"/>
    <w:next w:val="Normal"/>
    <w:uiPriority w:val="35"/>
    <w:unhideWhenUsed/>
    <w:rsid w:val="0006554D"/>
    <w:pPr>
      <w:spacing w:after="200"/>
    </w:pPr>
    <w:rPr>
      <w:i/>
      <w:iCs/>
      <w:color w:val="1F497D" w:themeColor="text2"/>
      <w:sz w:val="18"/>
      <w:szCs w:val="18"/>
    </w:rPr>
  </w:style>
  <w:style w:type="character" w:customStyle="1" w:styleId="UnresolvedMention1">
    <w:name w:val="Unresolved Mention1"/>
    <w:basedOn w:val="DefaultParagraphFont"/>
    <w:uiPriority w:val="99"/>
    <w:semiHidden/>
    <w:unhideWhenUsed/>
    <w:rsid w:val="004704A7"/>
    <w:rPr>
      <w:color w:val="605E5C"/>
      <w:shd w:val="clear" w:color="auto" w:fill="E1DFDD"/>
    </w:rPr>
  </w:style>
  <w:style w:type="table" w:customStyle="1" w:styleId="TableGrid1">
    <w:name w:val="Table Grid1"/>
    <w:basedOn w:val="TableNormal"/>
    <w:next w:val="TableGrid"/>
    <w:uiPriority w:val="59"/>
    <w:rsid w:val="00B30622"/>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4256F"/>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8612F5"/>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2754DF"/>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F37B5D"/>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342395">
      <w:bodyDiv w:val="1"/>
      <w:marLeft w:val="0"/>
      <w:marRight w:val="0"/>
      <w:marTop w:val="0"/>
      <w:marBottom w:val="0"/>
      <w:divBdr>
        <w:top w:val="none" w:sz="0" w:space="0" w:color="auto"/>
        <w:left w:val="none" w:sz="0" w:space="0" w:color="auto"/>
        <w:bottom w:val="none" w:sz="0" w:space="0" w:color="auto"/>
        <w:right w:val="none" w:sz="0" w:space="0" w:color="auto"/>
      </w:divBdr>
    </w:div>
    <w:div w:id="271979850">
      <w:bodyDiv w:val="1"/>
      <w:marLeft w:val="0"/>
      <w:marRight w:val="0"/>
      <w:marTop w:val="0"/>
      <w:marBottom w:val="0"/>
      <w:divBdr>
        <w:top w:val="none" w:sz="0" w:space="0" w:color="auto"/>
        <w:left w:val="none" w:sz="0" w:space="0" w:color="auto"/>
        <w:bottom w:val="none" w:sz="0" w:space="0" w:color="auto"/>
        <w:right w:val="none" w:sz="0" w:space="0" w:color="auto"/>
      </w:divBdr>
    </w:div>
    <w:div w:id="311182341">
      <w:bodyDiv w:val="1"/>
      <w:marLeft w:val="0"/>
      <w:marRight w:val="0"/>
      <w:marTop w:val="0"/>
      <w:marBottom w:val="0"/>
      <w:divBdr>
        <w:top w:val="none" w:sz="0" w:space="0" w:color="auto"/>
        <w:left w:val="none" w:sz="0" w:space="0" w:color="auto"/>
        <w:bottom w:val="none" w:sz="0" w:space="0" w:color="auto"/>
        <w:right w:val="none" w:sz="0" w:space="0" w:color="auto"/>
      </w:divBdr>
    </w:div>
    <w:div w:id="498083170">
      <w:bodyDiv w:val="1"/>
      <w:marLeft w:val="0"/>
      <w:marRight w:val="0"/>
      <w:marTop w:val="0"/>
      <w:marBottom w:val="0"/>
      <w:divBdr>
        <w:top w:val="none" w:sz="0" w:space="0" w:color="auto"/>
        <w:left w:val="none" w:sz="0" w:space="0" w:color="auto"/>
        <w:bottom w:val="none" w:sz="0" w:space="0" w:color="auto"/>
        <w:right w:val="none" w:sz="0" w:space="0" w:color="auto"/>
      </w:divBdr>
    </w:div>
    <w:div w:id="1386416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ptafis.org/" TargetMode="External"/><Relationship Id="rId18" Type="http://schemas.openxmlformats.org/officeDocument/2006/relationships/hyperlink" Target="https://www.aptafis.org/" TargetMode="External"/><Relationship Id="rId26" Type="http://schemas.openxmlformats.org/officeDocument/2006/relationships/hyperlink" Target="mailto:spectrum_admin@imda.gov.sg" TargetMode="External"/><Relationship Id="rId3" Type="http://schemas.openxmlformats.org/officeDocument/2006/relationships/numbering" Target="numbering.xml"/><Relationship Id="rId21" Type="http://schemas.openxmlformats.org/officeDocument/2006/relationships/hyperlink" Target="mailto:spectrumresource.ptd@gmail.com" TargetMode="External"/><Relationship Id="rId7" Type="http://schemas.openxmlformats.org/officeDocument/2006/relationships/footnotes" Target="footnotes.xml"/><Relationship Id="rId12" Type="http://schemas.openxmlformats.org/officeDocument/2006/relationships/hyperlink" Target="https://www.aptafis.org/" TargetMode="External"/><Relationship Id="rId17" Type="http://schemas.openxmlformats.org/officeDocument/2006/relationships/hyperlink" Target="https://www.acma.gov.au/procedure-earth-and-earth-receive-licensing-and-registering-earth-stations" TargetMode="External"/><Relationship Id="rId25" Type="http://schemas.openxmlformats.org/officeDocument/2006/relationships/hyperlink" Target="https://www.rsm.govt.nz/about/publications/pibs/pib-21" TargetMode="External"/><Relationship Id="rId2" Type="http://schemas.openxmlformats.org/officeDocument/2006/relationships/customXml" Target="../customXml/item2.xml"/><Relationship Id="rId16" Type="http://schemas.openxmlformats.org/officeDocument/2006/relationships/hyperlink" Target="https://www.rsm.govt.nz/about/publications/pibs/pib-21" TargetMode="External"/><Relationship Id="rId20" Type="http://schemas.openxmlformats.org/officeDocument/2006/relationships/hyperlink" Target="mailto:spectrumplanning@mcmc.gov.my"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s://www.aptafis.org/" TargetMode="External"/><Relationship Id="rId5" Type="http://schemas.openxmlformats.org/officeDocument/2006/relationships/settings" Target="settings.xml"/><Relationship Id="rId15" Type="http://schemas.openxmlformats.org/officeDocument/2006/relationships/hyperlink" Target="https://www.aptafis.org/" TargetMode="External"/><Relationship Id="rId23" Type="http://schemas.openxmlformats.org/officeDocument/2006/relationships/hyperlink" Target="http://www.itu.int/rec/R-REC-M.1461/en"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aptafis.org/"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aptafis.org/" TargetMode="External"/><Relationship Id="rId22" Type="http://schemas.openxmlformats.org/officeDocument/2006/relationships/hyperlink" Target="http://www.itu.int/rec/R-REC-M.1644/en" TargetMode="External"/><Relationship Id="rId27" Type="http://schemas.openxmlformats.org/officeDocument/2006/relationships/header" Target="head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pub/R-REG-RR-202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D820F3-2FEB-411C-8E02-B49200604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4054</Words>
  <Characters>23112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作者</vt:lpstr>
    </vt:vector>
  </TitlesOfParts>
  <Company/>
  <LinksUpToDate>false</LinksUpToDate>
  <CharactersWithSpaces>27112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APT Secretariat</dc:creator>
  <cp:lastModifiedBy>Tawhid Hussain</cp:lastModifiedBy>
  <cp:revision>24</cp:revision>
  <cp:lastPrinted>2015-03-23T00:57:00Z</cp:lastPrinted>
  <dcterms:created xsi:type="dcterms:W3CDTF">2025-04-04T05:30:00Z</dcterms:created>
  <dcterms:modified xsi:type="dcterms:W3CDTF">2025-04-09T17:36:00Z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(1)oMEPz0YzsNcFtMXDYlgILE6x89r7HCpXNYTKXEjo8XqbTMnMKLTEkPm26l7lEwx1Ftn86E6WdIICgEO2ong/7guNSISpHXxj8t6cCRoLLO/ccG8KamZz199TBHh+7085OtTwFMoYaBIgonpa8cOTOcUPueNbxQvfJF2MgztIbA0=</vt:lpwstr>
  </property>
  <property fmtid="{D5CDD505-2E9C-101B-9397-08002B2CF9AE}" pid="3" name="KSOProductBuildVer">
    <vt:lpwstr>2052-9.1.0.4180</vt:lpwstr>
  </property>
  <property fmtid="{D5CDD505-2E9C-101B-9397-08002B2CF9AE}" pid="4" name="sflag">
    <vt:lpwstr>1376535320</vt:lpwstr>
  </property>
  <property fmtid="{D5CDD505-2E9C-101B-9397-08002B2CF9AE}" pid="5" name="MSIP_Label_80c748a0-2ff9-441a-82d5-30ac767f9d6f_Enabled">
    <vt:lpwstr>true</vt:lpwstr>
  </property>
  <property fmtid="{D5CDD505-2E9C-101B-9397-08002B2CF9AE}" pid="6" name="MSIP_Label_80c748a0-2ff9-441a-82d5-30ac767f9d6f_SetDate">
    <vt:lpwstr>2024-09-10T08:09:27Z</vt:lpwstr>
  </property>
  <property fmtid="{D5CDD505-2E9C-101B-9397-08002B2CF9AE}" pid="7" name="MSIP_Label_80c748a0-2ff9-441a-82d5-30ac767f9d6f_Method">
    <vt:lpwstr>Standard</vt:lpwstr>
  </property>
  <property fmtid="{D5CDD505-2E9C-101B-9397-08002B2CF9AE}" pid="8" name="MSIP_Label_80c748a0-2ff9-441a-82d5-30ac767f9d6f_Name">
    <vt:lpwstr>OneWeb Proprietary</vt:lpwstr>
  </property>
  <property fmtid="{D5CDD505-2E9C-101B-9397-08002B2CF9AE}" pid="9" name="MSIP_Label_80c748a0-2ff9-441a-82d5-30ac767f9d6f_SiteId">
    <vt:lpwstr>d81db6ff-4c7d-4a1d-b562-81e85431d5ba</vt:lpwstr>
  </property>
  <property fmtid="{D5CDD505-2E9C-101B-9397-08002B2CF9AE}" pid="10" name="MSIP_Label_80c748a0-2ff9-441a-82d5-30ac767f9d6f_ActionId">
    <vt:lpwstr>dddc4a55-2ec1-4c84-9565-7d2adef8b663</vt:lpwstr>
  </property>
  <property fmtid="{D5CDD505-2E9C-101B-9397-08002B2CF9AE}" pid="11" name="MSIP_Label_80c748a0-2ff9-441a-82d5-30ac767f9d6f_ContentBits">
    <vt:lpwstr>0</vt:lpwstr>
  </property>
</Properties>
</file>