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000000"/>
          <w:sz w:val="28"/>
          <w:szCs w:val="28"/>
        </w:rPr>
        <w:id w:val="-308941679"/>
        <w:docPartObj>
          <w:docPartGallery w:val="Cover Pages"/>
          <w:docPartUnique/>
        </w:docPartObj>
      </w:sdtPr>
      <w:sdtEndPr>
        <w:rPr>
          <w:b/>
          <w:color w:val="auto"/>
        </w:rPr>
      </w:sdtEndPr>
      <w:sdtContent>
        <w:p w14:paraId="727BBEC6" w14:textId="4717CACA" w:rsidR="00EE09FD" w:rsidRPr="00D42AA0" w:rsidRDefault="00000000" w:rsidP="00D42AA0">
          <w:pPr>
            <w:tabs>
              <w:tab w:val="left" w:pos="1440"/>
            </w:tabs>
            <w:spacing w:line="276" w:lineRule="auto"/>
            <w:ind w:left="1440" w:hanging="1440"/>
            <w:contextualSpacing/>
            <w:rPr>
              <w:color w:val="000000"/>
              <w:sz w:val="28"/>
              <w:szCs w:val="28"/>
            </w:rPr>
          </w:pPr>
          <w:r>
            <w:rPr>
              <w:noProof/>
            </w:rPr>
            <w:pict w14:anchorId="3F6B9B9A">
              <v:rect id="직사각형 72" o:spid="_x0000_s2051" style="position:absolute;left:0;text-align:left;margin-left:-76.3pt;margin-top:-64.9pt;width:603.1pt;height:847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" stroked="f" strokeweight="2pt">
                <v:fill r:id="rId8" o:title="" recolor="t" rotate="t" type="frame"/>
              </v:rect>
            </w:pict>
          </w:r>
        </w:p>
        <w:p w14:paraId="1052B4AF" w14:textId="77777777" w:rsidR="00EE09FD" w:rsidRPr="00D42AA0" w:rsidRDefault="00EE09FD" w:rsidP="00383AFF">
          <w:pPr>
            <w:contextualSpacing/>
            <w:rPr>
              <w:sz w:val="28"/>
              <w:szCs w:val="28"/>
            </w:rPr>
          </w:pPr>
        </w:p>
        <w:p w14:paraId="4FEA4FB3" w14:textId="77777777" w:rsidR="00EE09FD" w:rsidRPr="00D42AA0" w:rsidRDefault="00EE09FD" w:rsidP="00383AFF">
          <w:pPr>
            <w:contextualSpacing/>
            <w:rPr>
              <w:sz w:val="28"/>
              <w:szCs w:val="28"/>
            </w:rPr>
          </w:pPr>
        </w:p>
        <w:p w14:paraId="6B0073B8" w14:textId="77777777" w:rsidR="00EE09FD" w:rsidRPr="00D42AA0" w:rsidRDefault="00EE09FD" w:rsidP="00383AFF">
          <w:pPr>
            <w:contextualSpacing/>
            <w:rPr>
              <w:sz w:val="28"/>
              <w:szCs w:val="28"/>
            </w:rPr>
          </w:pPr>
        </w:p>
        <w:p w14:paraId="0B64570D" w14:textId="77777777" w:rsidR="00EE09FD" w:rsidRPr="00D42AA0" w:rsidRDefault="00EE09FD" w:rsidP="00383AFF">
          <w:pPr>
            <w:contextualSpacing/>
            <w:rPr>
              <w:sz w:val="28"/>
              <w:szCs w:val="28"/>
            </w:rPr>
          </w:pPr>
        </w:p>
        <w:p w14:paraId="236C5548" w14:textId="77777777" w:rsidR="00EE09FD" w:rsidRPr="00D42AA0" w:rsidRDefault="00EE09FD" w:rsidP="00383AFF">
          <w:pPr>
            <w:ind w:firstLineChars="100" w:firstLine="280"/>
            <w:contextualSpacing/>
            <w:rPr>
              <w:sz w:val="28"/>
              <w:szCs w:val="28"/>
            </w:rPr>
          </w:pPr>
        </w:p>
        <w:p w14:paraId="0E10708B" w14:textId="77777777" w:rsidR="00EE09FD" w:rsidRPr="00D42AA0" w:rsidRDefault="00EE09FD" w:rsidP="00383AFF">
          <w:pPr>
            <w:contextualSpacing/>
            <w:rPr>
              <w:sz w:val="28"/>
              <w:szCs w:val="28"/>
            </w:rPr>
          </w:pPr>
        </w:p>
        <w:p w14:paraId="27BA3F9E" w14:textId="77777777" w:rsidR="00EE09FD" w:rsidRPr="00D42AA0" w:rsidRDefault="00EE09FD" w:rsidP="00383AFF">
          <w:pPr>
            <w:contextualSpacing/>
            <w:rPr>
              <w:sz w:val="28"/>
              <w:szCs w:val="28"/>
            </w:rPr>
          </w:pPr>
        </w:p>
        <w:p w14:paraId="2F274FF0" w14:textId="77777777" w:rsidR="00EE09FD" w:rsidRDefault="00EE09FD" w:rsidP="00383AFF">
          <w:pPr>
            <w:contextualSpacing/>
          </w:pPr>
          <w:r w:rsidRPr="003F118A">
            <w:rPr>
              <w:b/>
              <w:bCs/>
              <w:noProof/>
            </w:rPr>
            <w:drawing>
              <wp:inline distT="0" distB="0" distL="0" distR="0" wp14:anchorId="737153D0" wp14:editId="5DA94294">
                <wp:extent cx="853440" cy="731520"/>
                <wp:effectExtent l="0" t="0" r="3810" b="0"/>
                <wp:docPr id="73" name="그림 73" descr="텍스트, 클립아트이(가) 표시된 사진&#10;&#10;자동 생성된 설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그림 73" descr="텍스트, 클립아트이(가) 표시된 사진&#10;&#10;자동 생성된 설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32853A" w14:textId="77777777" w:rsidR="00EE09FD" w:rsidRPr="00D42AA0" w:rsidRDefault="00EE09FD" w:rsidP="00383AFF">
          <w:pPr>
            <w:spacing w:line="276" w:lineRule="auto"/>
            <w:contextualSpacing/>
            <w:rPr>
              <w:sz w:val="28"/>
              <w:szCs w:val="28"/>
            </w:rPr>
          </w:pPr>
        </w:p>
        <w:p w14:paraId="372DD025" w14:textId="77777777" w:rsidR="00EE09FD" w:rsidRPr="00D42AA0" w:rsidRDefault="00EE09FD" w:rsidP="00383AFF">
          <w:pPr>
            <w:spacing w:line="276" w:lineRule="auto"/>
            <w:contextualSpacing/>
            <w:rPr>
              <w:sz w:val="28"/>
              <w:szCs w:val="28"/>
            </w:rPr>
          </w:pPr>
        </w:p>
        <w:p w14:paraId="7396FF9E" w14:textId="77777777" w:rsidR="00EE09FD" w:rsidRPr="00DB137F" w:rsidRDefault="00EE09FD" w:rsidP="00383AFF">
          <w:pPr>
            <w:spacing w:line="276" w:lineRule="auto"/>
            <w:contextualSpacing/>
            <w:rPr>
              <w:b/>
              <w:bCs/>
              <w:sz w:val="44"/>
              <w:szCs w:val="44"/>
            </w:rPr>
          </w:pPr>
          <w:r w:rsidRPr="00DB137F">
            <w:rPr>
              <w:b/>
              <w:bCs/>
              <w:sz w:val="44"/>
              <w:szCs w:val="44"/>
            </w:rPr>
            <w:t>APT REPORT ON</w:t>
          </w:r>
        </w:p>
        <w:p w14:paraId="02D94AFC" w14:textId="77777777" w:rsidR="00EE09FD" w:rsidRPr="00DB137F" w:rsidRDefault="00EE09FD" w:rsidP="00383AFF">
          <w:pPr>
            <w:spacing w:line="276" w:lineRule="auto"/>
            <w:contextualSpacing/>
            <w:rPr>
              <w:sz w:val="28"/>
              <w:szCs w:val="28"/>
            </w:rPr>
          </w:pPr>
        </w:p>
        <w:p w14:paraId="651E5F51" w14:textId="5D172BB2" w:rsidR="00EE09FD" w:rsidRPr="00A25E59" w:rsidRDefault="00EE09FD" w:rsidP="00383AFF">
          <w:pPr>
            <w:spacing w:line="276" w:lineRule="auto"/>
            <w:contextualSpacing/>
            <w:rPr>
              <w:b/>
              <w:bCs/>
              <w:sz w:val="30"/>
              <w:szCs w:val="30"/>
            </w:rPr>
          </w:pPr>
          <w:r w:rsidRPr="00A25E59">
            <w:rPr>
              <w:rFonts w:hint="eastAsia"/>
              <w:b/>
              <w:bCs/>
              <w:sz w:val="30"/>
              <w:szCs w:val="30"/>
              <w:lang w:eastAsia="ko-KR"/>
            </w:rPr>
            <w:t>T</w:t>
          </w:r>
          <w:r w:rsidRPr="00A25E59">
            <w:rPr>
              <w:b/>
              <w:bCs/>
              <w:sz w:val="30"/>
              <w:szCs w:val="30"/>
              <w:lang w:eastAsia="ko-KR"/>
            </w:rPr>
            <w:t>HE FREQUENCY BANDS FOR HARMONIZED USE OF SHORT-RANGE DEVICES (SRDS)</w:t>
          </w:r>
          <w:r w:rsidRPr="00A25E59">
            <w:rPr>
              <w:b/>
              <w:bCs/>
              <w:sz w:val="30"/>
              <w:szCs w:val="30"/>
            </w:rPr>
            <w:t xml:space="preserve"> </w:t>
          </w:r>
        </w:p>
        <w:p w14:paraId="593B81FD" w14:textId="77777777" w:rsidR="00EE09FD" w:rsidRPr="00DB137F" w:rsidRDefault="00EE09FD" w:rsidP="00383AFF">
          <w:pPr>
            <w:spacing w:line="276" w:lineRule="auto"/>
            <w:contextualSpacing/>
            <w:rPr>
              <w:sz w:val="28"/>
              <w:szCs w:val="28"/>
            </w:rPr>
          </w:pPr>
        </w:p>
        <w:p w14:paraId="5AF6B667" w14:textId="77777777" w:rsidR="00EE09FD" w:rsidRPr="00DB137F" w:rsidRDefault="00EE09FD" w:rsidP="00383AFF">
          <w:pPr>
            <w:spacing w:line="276" w:lineRule="auto"/>
            <w:contextualSpacing/>
            <w:rPr>
              <w:sz w:val="28"/>
              <w:szCs w:val="28"/>
            </w:rPr>
          </w:pPr>
        </w:p>
        <w:p w14:paraId="45C0720C" w14:textId="77777777" w:rsidR="00EE09FD" w:rsidRPr="00DB137F" w:rsidRDefault="00EE09FD" w:rsidP="00383AFF">
          <w:pPr>
            <w:spacing w:line="276" w:lineRule="auto"/>
            <w:contextualSpacing/>
            <w:rPr>
              <w:sz w:val="28"/>
              <w:szCs w:val="28"/>
            </w:rPr>
          </w:pPr>
        </w:p>
        <w:p w14:paraId="02E40E08" w14:textId="2B483CD2" w:rsidR="00EE09FD" w:rsidRPr="00BE4E3C" w:rsidRDefault="00EE09FD" w:rsidP="00383AFF">
          <w:pPr>
            <w:spacing w:line="276" w:lineRule="auto"/>
            <w:contextualSpacing/>
            <w:rPr>
              <w:b/>
              <w:sz w:val="28"/>
              <w:szCs w:val="28"/>
            </w:rPr>
          </w:pPr>
          <w:r w:rsidRPr="00BE4E3C">
            <w:rPr>
              <w:b/>
              <w:sz w:val="28"/>
              <w:szCs w:val="28"/>
            </w:rPr>
            <w:t xml:space="preserve">Edition: </w:t>
          </w:r>
          <w:r>
            <w:rPr>
              <w:b/>
              <w:sz w:val="28"/>
              <w:szCs w:val="28"/>
            </w:rPr>
            <w:t>March</w:t>
          </w:r>
          <w:r w:rsidRPr="00BE4E3C">
            <w:rPr>
              <w:b/>
              <w:sz w:val="28"/>
              <w:szCs w:val="28"/>
            </w:rPr>
            <w:t xml:space="preserve"> 20</w:t>
          </w:r>
          <w:r>
            <w:rPr>
              <w:b/>
              <w:sz w:val="28"/>
              <w:szCs w:val="28"/>
            </w:rPr>
            <w:t>15</w:t>
          </w:r>
        </w:p>
        <w:p w14:paraId="01FAE9F4" w14:textId="77777777" w:rsidR="00EE09FD" w:rsidRPr="00BE4E3C" w:rsidRDefault="00EE09FD" w:rsidP="00383AFF">
          <w:pPr>
            <w:spacing w:line="276" w:lineRule="auto"/>
            <w:contextualSpacing/>
            <w:rPr>
              <w:bCs/>
              <w:sz w:val="28"/>
              <w:szCs w:val="28"/>
            </w:rPr>
          </w:pPr>
        </w:p>
        <w:p w14:paraId="11EDED18" w14:textId="77777777" w:rsidR="00EE09FD" w:rsidRDefault="00EE09FD" w:rsidP="00383AFF">
          <w:pPr>
            <w:spacing w:line="276" w:lineRule="auto"/>
            <w:contextualSpacing/>
            <w:rPr>
              <w:bCs/>
              <w:sz w:val="28"/>
              <w:szCs w:val="28"/>
            </w:rPr>
          </w:pPr>
        </w:p>
        <w:p w14:paraId="6FAD65B6" w14:textId="77777777" w:rsidR="00EE09FD" w:rsidRPr="00BE4E3C" w:rsidRDefault="00EE09FD" w:rsidP="00383AFF">
          <w:pPr>
            <w:spacing w:line="276" w:lineRule="auto"/>
            <w:contextualSpacing/>
            <w:rPr>
              <w:bCs/>
              <w:sz w:val="28"/>
              <w:szCs w:val="28"/>
            </w:rPr>
          </w:pPr>
        </w:p>
        <w:p w14:paraId="6A23F1F1" w14:textId="378229BC" w:rsidR="00EE09FD" w:rsidRPr="00BE4E3C" w:rsidRDefault="00EE09FD" w:rsidP="00383AFF">
          <w:pPr>
            <w:spacing w:line="276" w:lineRule="auto"/>
            <w:contextualSpacing/>
            <w:rPr>
              <w:b/>
              <w:sz w:val="28"/>
              <w:szCs w:val="28"/>
            </w:rPr>
          </w:pPr>
          <w:r w:rsidRPr="00BE4E3C">
            <w:rPr>
              <w:b/>
              <w:iCs/>
              <w:sz w:val="28"/>
              <w:szCs w:val="28"/>
            </w:rPr>
            <w:t xml:space="preserve">The </w:t>
          </w:r>
          <w:r>
            <w:rPr>
              <w:b/>
              <w:iCs/>
              <w:sz w:val="28"/>
              <w:szCs w:val="28"/>
            </w:rPr>
            <w:t>18</w:t>
          </w:r>
          <w:r w:rsidRPr="00BE4E3C">
            <w:rPr>
              <w:b/>
              <w:iCs/>
              <w:sz w:val="28"/>
              <w:szCs w:val="28"/>
            </w:rPr>
            <w:t xml:space="preserve">th </w:t>
          </w:r>
          <w:r w:rsidRPr="00BE4E3C">
            <w:rPr>
              <w:b/>
              <w:sz w:val="28"/>
              <w:szCs w:val="28"/>
            </w:rPr>
            <w:t xml:space="preserve">APT </w:t>
          </w:r>
          <w:r>
            <w:rPr>
              <w:b/>
              <w:sz w:val="28"/>
              <w:szCs w:val="28"/>
            </w:rPr>
            <w:t>Wireless Meeting</w:t>
          </w:r>
        </w:p>
        <w:p w14:paraId="000597E0" w14:textId="3489DD9D" w:rsidR="00EE09FD" w:rsidRPr="00BE4E3C" w:rsidRDefault="00EE09FD" w:rsidP="00383AFF">
          <w:pPr>
            <w:spacing w:line="276" w:lineRule="auto"/>
            <w:contextualSpacing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9</w:t>
          </w:r>
          <w:r w:rsidRPr="00BE4E3C">
            <w:rPr>
              <w:b/>
              <w:sz w:val="28"/>
              <w:szCs w:val="28"/>
            </w:rPr>
            <w:t xml:space="preserve"> – </w:t>
          </w:r>
          <w:r>
            <w:rPr>
              <w:b/>
              <w:sz w:val="28"/>
              <w:szCs w:val="28"/>
            </w:rPr>
            <w:t>13</w:t>
          </w:r>
          <w:r w:rsidRPr="00BE4E3C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March</w:t>
          </w:r>
          <w:r w:rsidRPr="00BE4E3C">
            <w:rPr>
              <w:b/>
              <w:sz w:val="28"/>
              <w:szCs w:val="28"/>
            </w:rPr>
            <w:t xml:space="preserve"> 20</w:t>
          </w:r>
          <w:r>
            <w:rPr>
              <w:b/>
              <w:sz w:val="28"/>
              <w:szCs w:val="28"/>
            </w:rPr>
            <w:t>15</w:t>
          </w:r>
        </w:p>
        <w:p w14:paraId="71A0205F" w14:textId="33112463" w:rsidR="00EE09FD" w:rsidRPr="00EE09FD" w:rsidRDefault="00EE09FD" w:rsidP="00383AFF">
          <w:pPr>
            <w:spacing w:line="276" w:lineRule="auto"/>
            <w:contextualSpacing/>
            <w:rPr>
              <w:b/>
              <w:bCs/>
              <w:sz w:val="28"/>
              <w:szCs w:val="28"/>
              <w:lang w:eastAsia="ko-KR"/>
            </w:rPr>
          </w:pPr>
          <w:r w:rsidRPr="00EE09FD">
            <w:rPr>
              <w:rFonts w:hint="eastAsia"/>
              <w:b/>
              <w:bCs/>
              <w:sz w:val="28"/>
              <w:szCs w:val="28"/>
              <w:lang w:eastAsia="ko-KR"/>
            </w:rPr>
            <w:t>K</w:t>
          </w:r>
          <w:r w:rsidRPr="00EE09FD">
            <w:rPr>
              <w:b/>
              <w:bCs/>
              <w:sz w:val="28"/>
              <w:szCs w:val="28"/>
              <w:lang w:eastAsia="ko-KR"/>
            </w:rPr>
            <w:t>yoto, Japan</w:t>
          </w:r>
        </w:p>
        <w:p w14:paraId="2706DEF7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4DA47422" w14:textId="6126C8E4" w:rsidR="00EE09FD" w:rsidRPr="00180D2A" w:rsidRDefault="00180D2A" w:rsidP="00383AFF">
          <w:pPr>
            <w:spacing w:line="276" w:lineRule="auto"/>
            <w:contextualSpacing/>
            <w:rPr>
              <w:b/>
              <w:bCs/>
              <w:i/>
              <w:iCs/>
              <w:sz w:val="28"/>
              <w:szCs w:val="28"/>
              <w:lang w:eastAsia="ko-KR"/>
            </w:rPr>
          </w:pPr>
          <w:r w:rsidRPr="00180D2A">
            <w:rPr>
              <w:rFonts w:hint="eastAsia"/>
              <w:b/>
              <w:bCs/>
              <w:i/>
              <w:iCs/>
              <w:sz w:val="28"/>
              <w:szCs w:val="28"/>
              <w:lang w:eastAsia="ko-KR"/>
            </w:rPr>
            <w:t>(</w:t>
          </w:r>
          <w:r w:rsidRPr="00180D2A">
            <w:rPr>
              <w:b/>
              <w:bCs/>
              <w:i/>
              <w:iCs/>
              <w:sz w:val="28"/>
              <w:szCs w:val="28"/>
              <w:lang w:eastAsia="ko-KR"/>
            </w:rPr>
            <w:t>Source: AWG-18/OUT-18)</w:t>
          </w:r>
        </w:p>
        <w:p w14:paraId="3908245A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08676F09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031B53B0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4A6628E1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4C3B2472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44DE5885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20F6C554" w14:textId="77777777" w:rsidR="00EE09FD" w:rsidRDefault="00EE09FD" w:rsidP="00383AFF">
          <w:pPr>
            <w:spacing w:line="276" w:lineRule="auto"/>
            <w:contextualSpacing/>
            <w:rPr>
              <w:color w:val="FF0000"/>
              <w:sz w:val="28"/>
              <w:szCs w:val="28"/>
            </w:rPr>
          </w:pPr>
        </w:p>
        <w:p w14:paraId="31B06121" w14:textId="3090CABD" w:rsidR="005E1B1D" w:rsidRPr="006260D1" w:rsidRDefault="00000000" w:rsidP="006260D1">
          <w:pPr>
            <w:rPr>
              <w:b/>
              <w:sz w:val="28"/>
              <w:szCs w:val="28"/>
            </w:rPr>
          </w:pPr>
        </w:p>
      </w:sdtContent>
    </w:sdt>
    <w:p w14:paraId="568B0AA0" w14:textId="3DBE800A" w:rsidR="005C3DD2" w:rsidRDefault="00000000" w:rsidP="00B07C8E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noProof/>
        </w:rPr>
        <w:pict w14:anchorId="4B222C21"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2050" type="#_x0000_t202" style="position:absolute;left:0;text-align:left;margin-left:318.85pt;margin-top:13.3pt;width:212.05pt;height:30pt;z-index:251660288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" filled="f" stroked="f" strokeweight=".5pt">
            <v:textbox>
              <w:txbxContent>
                <w:p w14:paraId="50FCFA79" w14:textId="04377C3C" w:rsidR="00EE09FD" w:rsidRPr="00A25E59" w:rsidRDefault="00EE09FD" w:rsidP="00975862">
                  <w:pPr>
                    <w:jc w:val="both"/>
                    <w:rPr>
                      <w:b/>
                      <w:bCs/>
                      <w:spacing w:val="4"/>
                      <w:sz w:val="28"/>
                      <w:szCs w:val="28"/>
                    </w:rPr>
                  </w:pPr>
                  <w:r w:rsidRPr="00A25E59">
                    <w:rPr>
                      <w:b/>
                      <w:bCs/>
                      <w:spacing w:val="4"/>
                      <w:sz w:val="28"/>
                      <w:szCs w:val="28"/>
                    </w:rPr>
                    <w:t>No. APT/AWG/REP-35</w:t>
                  </w:r>
                  <w:r w:rsidR="00975862">
                    <w:rPr>
                      <w:b/>
                      <w:bCs/>
                      <w:spacing w:val="4"/>
                      <w:sz w:val="28"/>
                      <w:szCs w:val="28"/>
                    </w:rPr>
                    <w:t>(Rev.1)</w:t>
                  </w:r>
                </w:p>
              </w:txbxContent>
            </v:textbox>
          </v:shape>
        </w:pict>
      </w:r>
    </w:p>
    <w:p w14:paraId="2F238716" w14:textId="77777777" w:rsidR="005C3DD2" w:rsidRDefault="005C3DD2" w:rsidP="00B07C8E">
      <w:pPr>
        <w:jc w:val="center"/>
        <w:rPr>
          <w:b/>
          <w:bCs/>
          <w:caps/>
          <w:sz w:val="28"/>
          <w:szCs w:val="28"/>
          <w:lang w:eastAsia="ko-KR"/>
        </w:rPr>
      </w:pPr>
    </w:p>
    <w:p w14:paraId="010228D1" w14:textId="77777777" w:rsidR="00415252" w:rsidRDefault="00B07C8E" w:rsidP="00B07C8E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rFonts w:hint="eastAsia"/>
          <w:b/>
          <w:bCs/>
          <w:caps/>
          <w:sz w:val="28"/>
          <w:szCs w:val="28"/>
          <w:lang w:eastAsia="ko-KR"/>
        </w:rPr>
        <w:t xml:space="preserve">APT report on the frequency bands </w:t>
      </w:r>
    </w:p>
    <w:p w14:paraId="4AE49AE3" w14:textId="77777777" w:rsidR="00B07C8E" w:rsidRPr="00EB5BCE" w:rsidRDefault="00B07C8E" w:rsidP="00B07C8E">
      <w:pPr>
        <w:jc w:val="center"/>
        <w:rPr>
          <w:b/>
          <w:bCs/>
          <w:i/>
          <w:caps/>
          <w:sz w:val="28"/>
          <w:szCs w:val="28"/>
        </w:rPr>
      </w:pPr>
      <w:r>
        <w:rPr>
          <w:rFonts w:hint="eastAsia"/>
          <w:b/>
          <w:bCs/>
          <w:caps/>
          <w:sz w:val="28"/>
          <w:szCs w:val="28"/>
          <w:lang w:eastAsia="ko-KR"/>
        </w:rPr>
        <w:t xml:space="preserve">for </w:t>
      </w:r>
      <w:r w:rsidR="00FD3838">
        <w:rPr>
          <w:rFonts w:hint="eastAsia"/>
          <w:b/>
          <w:bCs/>
          <w:caps/>
          <w:sz w:val="28"/>
          <w:szCs w:val="28"/>
          <w:lang w:eastAsia="ko-KR"/>
        </w:rPr>
        <w:t>harmonized use</w:t>
      </w:r>
      <w:r>
        <w:rPr>
          <w:rFonts w:hint="eastAsia"/>
          <w:b/>
          <w:bCs/>
          <w:caps/>
          <w:sz w:val="28"/>
          <w:szCs w:val="28"/>
          <w:lang w:eastAsia="ko-KR"/>
        </w:rPr>
        <w:t xml:space="preserve"> of short</w:t>
      </w:r>
      <w:r w:rsidR="008D2241">
        <w:rPr>
          <w:rFonts w:hint="eastAsia"/>
          <w:b/>
          <w:bCs/>
          <w:caps/>
          <w:sz w:val="28"/>
          <w:szCs w:val="28"/>
          <w:lang w:eastAsia="ko-KR"/>
        </w:rPr>
        <w:t>-</w:t>
      </w:r>
      <w:r>
        <w:rPr>
          <w:rFonts w:hint="eastAsia"/>
          <w:b/>
          <w:bCs/>
          <w:caps/>
          <w:sz w:val="28"/>
          <w:szCs w:val="28"/>
          <w:lang w:eastAsia="ko-KR"/>
        </w:rPr>
        <w:t>range devices (SRDs)</w:t>
      </w:r>
    </w:p>
    <w:p w14:paraId="3F16E2D0" w14:textId="77777777" w:rsidR="00B07C8E" w:rsidRDefault="00B07C8E" w:rsidP="00B07C8E">
      <w:pPr>
        <w:jc w:val="center"/>
        <w:rPr>
          <w:lang w:eastAsia="ko-KR"/>
        </w:rPr>
      </w:pPr>
    </w:p>
    <w:p w14:paraId="6C081D87" w14:textId="77777777" w:rsidR="005E1B1D" w:rsidRDefault="005E1B1D">
      <w:pPr>
        <w:rPr>
          <w:lang w:eastAsia="ko-KR"/>
        </w:rPr>
      </w:pPr>
    </w:p>
    <w:sdt>
      <w:sdtPr>
        <w:rPr>
          <w:rFonts w:ascii="Times New Roman" w:eastAsia="BatangChe" w:hAnsi="Times New Roman" w:cs="Times New Roman"/>
          <w:b w:val="0"/>
          <w:bCs w:val="0"/>
          <w:color w:val="auto"/>
          <w:sz w:val="24"/>
          <w:szCs w:val="24"/>
        </w:rPr>
        <w:id w:val="428454221"/>
        <w:docPartObj>
          <w:docPartGallery w:val="Table of Contents"/>
          <w:docPartUnique/>
        </w:docPartObj>
      </w:sdtPr>
      <w:sdtContent>
        <w:p w14:paraId="0E61A754" w14:textId="77777777" w:rsidR="005E1B1D" w:rsidRDefault="005E1B1D">
          <w:pPr>
            <w:pStyle w:val="TOCHeading"/>
          </w:pPr>
          <w:r>
            <w:t>Contents</w:t>
          </w:r>
        </w:p>
        <w:p w14:paraId="0D383F2E" w14:textId="4097007F" w:rsidR="00975862" w:rsidRDefault="0031312D">
          <w:pPr>
            <w:pStyle w:val="TOC1"/>
            <w:tabs>
              <w:tab w:val="left" w:pos="480"/>
              <w:tab w:val="right" w:leader="dot" w:pos="9161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bidi="bn-BD"/>
              <w14:ligatures w14:val="standardContextual"/>
            </w:rPr>
          </w:pPr>
          <w:r>
            <w:fldChar w:fldCharType="begin"/>
          </w:r>
          <w:r w:rsidR="005E1B1D">
            <w:instrText xml:space="preserve"> TOC \o "1-3" \h \z \u </w:instrText>
          </w:r>
          <w:r>
            <w:fldChar w:fldCharType="separate"/>
          </w:r>
          <w:hyperlink w:anchor="_Toc176637772" w:history="1">
            <w:r w:rsidR="00975862" w:rsidRPr="009B3ECB">
              <w:rPr>
                <w:rStyle w:val="Hyperlink"/>
                <w:noProof/>
              </w:rPr>
              <w:t>1.</w:t>
            </w:r>
            <w:r w:rsidR="00975862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bidi="bn-BD"/>
                <w14:ligatures w14:val="standardContextual"/>
              </w:rPr>
              <w:tab/>
            </w:r>
            <w:r w:rsidR="00975862" w:rsidRPr="009B3ECB">
              <w:rPr>
                <w:rStyle w:val="Hyperlink"/>
                <w:noProof/>
              </w:rPr>
              <w:t>Introduction</w:t>
            </w:r>
            <w:r w:rsidR="00975862">
              <w:rPr>
                <w:noProof/>
                <w:webHidden/>
              </w:rPr>
              <w:tab/>
            </w:r>
            <w:r w:rsidR="00975862">
              <w:rPr>
                <w:noProof/>
                <w:webHidden/>
              </w:rPr>
              <w:fldChar w:fldCharType="begin"/>
            </w:r>
            <w:r w:rsidR="00975862">
              <w:rPr>
                <w:noProof/>
                <w:webHidden/>
              </w:rPr>
              <w:instrText xml:space="preserve"> PAGEREF _Toc176637772 \h </w:instrText>
            </w:r>
            <w:r w:rsidR="00975862">
              <w:rPr>
                <w:noProof/>
                <w:webHidden/>
              </w:rPr>
            </w:r>
            <w:r w:rsidR="00975862">
              <w:rPr>
                <w:noProof/>
                <w:webHidden/>
              </w:rPr>
              <w:fldChar w:fldCharType="separate"/>
            </w:r>
            <w:r w:rsidR="00975862">
              <w:rPr>
                <w:noProof/>
                <w:webHidden/>
              </w:rPr>
              <w:t>3</w:t>
            </w:r>
            <w:r w:rsidR="00975862">
              <w:rPr>
                <w:noProof/>
                <w:webHidden/>
              </w:rPr>
              <w:fldChar w:fldCharType="end"/>
            </w:r>
          </w:hyperlink>
        </w:p>
        <w:p w14:paraId="41DC76D7" w14:textId="0C0E135E" w:rsidR="00975862" w:rsidRDefault="00975862">
          <w:pPr>
            <w:pStyle w:val="TOC1"/>
            <w:tabs>
              <w:tab w:val="left" w:pos="480"/>
              <w:tab w:val="right" w:leader="dot" w:pos="9161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bidi="bn-BD"/>
              <w14:ligatures w14:val="standardContextual"/>
            </w:rPr>
          </w:pPr>
          <w:hyperlink w:anchor="_Toc176637773" w:history="1">
            <w:r w:rsidRPr="009B3ECB">
              <w:rPr>
                <w:rStyle w:val="Hyperlink"/>
                <w:noProof/>
                <w:snapToGrid w:val="0"/>
                <w:lang w:eastAsia="ko-KR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bidi="bn-BD"/>
                <w14:ligatures w14:val="standardContextual"/>
              </w:rPr>
              <w:tab/>
            </w:r>
            <w:r w:rsidRPr="009B3ECB">
              <w:rPr>
                <w:rStyle w:val="Hyperlink"/>
                <w:noProof/>
                <w:snapToGrid w:val="0"/>
                <w:lang w:eastAsia="ko-KR"/>
              </w:rPr>
              <w:t>SRD’s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_Toc176637773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7F99C" w14:textId="29A5286E" w:rsidR="00975862" w:rsidRDefault="00975862">
          <w:pPr>
            <w:pStyle w:val="TOC1"/>
            <w:tabs>
              <w:tab w:val="left" w:pos="480"/>
              <w:tab w:val="right" w:leader="dot" w:pos="9161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bidi="bn-BD"/>
              <w14:ligatures w14:val="standardContextual"/>
            </w:rPr>
          </w:pPr>
          <w:hyperlink w:anchor="_Toc176637774" w:history="1">
            <w:r w:rsidRPr="009B3ECB">
              <w:rPr>
                <w:rStyle w:val="Hyperlink"/>
                <w:noProof/>
                <w:snapToGrid w:val="0"/>
                <w:lang w:eastAsia="ko-KR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bidi="bn-BD"/>
                <w14:ligatures w14:val="standardContextual"/>
              </w:rPr>
              <w:tab/>
            </w:r>
            <w:r w:rsidRPr="009B3ECB">
              <w:rPr>
                <w:rStyle w:val="Hyperlink"/>
                <w:noProof/>
                <w:snapToGrid w:val="0"/>
                <w:lang w:eastAsia="ko-KR"/>
              </w:rPr>
              <w:t xml:space="preserve">Implementation Status </w:t>
            </w:r>
            <w:r w:rsidRPr="009B3ECB">
              <w:rPr>
                <w:rStyle w:val="Hyperlink"/>
                <w:rFonts w:eastAsia="MS Mincho"/>
                <w:noProof/>
                <w:snapToGrid w:val="0"/>
                <w:lang w:eastAsia="ja-JP"/>
              </w:rPr>
              <w:t>of</w:t>
            </w:r>
            <w:r w:rsidRPr="009B3ECB">
              <w:rPr>
                <w:rStyle w:val="Hyperlink"/>
                <w:noProof/>
                <w:snapToGrid w:val="0"/>
                <w:lang w:eastAsia="ko-KR"/>
              </w:rPr>
              <w:t xml:space="preserve"> SRD</w:t>
            </w:r>
            <w:r w:rsidRPr="009B3ECB">
              <w:rPr>
                <w:rStyle w:val="Hyperlink"/>
                <w:rFonts w:eastAsia="MS Mincho"/>
                <w:noProof/>
                <w:snapToGrid w:val="0"/>
                <w:lang w:eastAsia="ja-JP"/>
              </w:rPr>
              <w:t>s</w:t>
            </w:r>
            <w:r w:rsidRPr="009B3ECB">
              <w:rPr>
                <w:rStyle w:val="Hyperlink"/>
                <w:noProof/>
                <w:snapToGrid w:val="0"/>
                <w:lang w:eastAsia="ko-KR"/>
              </w:rPr>
              <w:t xml:space="preserve"> operating in certain bands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_Toc176637774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FB7E7" w14:textId="5A826460" w:rsidR="00975862" w:rsidRDefault="00975862">
          <w:pPr>
            <w:pStyle w:val="TOC1"/>
            <w:tabs>
              <w:tab w:val="left" w:pos="480"/>
              <w:tab w:val="right" w:leader="dot" w:pos="9161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bidi="bn-BD"/>
              <w14:ligatures w14:val="standardContextual"/>
            </w:rPr>
          </w:pPr>
          <w:hyperlink w:anchor="_Toc176637775" w:history="1">
            <w:r w:rsidRPr="009B3ECB">
              <w:rPr>
                <w:rStyle w:val="Hyperlink"/>
                <w:noProof/>
                <w:snapToGrid w:val="0"/>
                <w:lang w:eastAsia="ko-KR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bidi="bn-BD"/>
                <w14:ligatures w14:val="standardContextual"/>
              </w:rPr>
              <w:tab/>
            </w:r>
            <w:r w:rsidRPr="009B3ECB">
              <w:rPr>
                <w:rStyle w:val="Hyperlink"/>
                <w:noProof/>
                <w:snapToGrid w:val="0"/>
                <w:lang w:eastAsia="ko-KR"/>
              </w:rPr>
              <w:t>Benefits of global/regional harmonization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_Toc176637775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EF7C6" w14:textId="5921CD54" w:rsidR="00975862" w:rsidRDefault="00975862">
          <w:pPr>
            <w:pStyle w:val="TOC1"/>
            <w:tabs>
              <w:tab w:val="left" w:pos="480"/>
              <w:tab w:val="right" w:leader="dot" w:pos="9161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bidi="bn-BD"/>
              <w14:ligatures w14:val="standardContextual"/>
            </w:rPr>
          </w:pPr>
          <w:hyperlink w:anchor="_Toc176637776" w:history="1">
            <w:r w:rsidRPr="009B3ECB">
              <w:rPr>
                <w:rStyle w:val="Hyperlink"/>
                <w:noProof/>
                <w:snapToGrid w:val="0"/>
                <w:lang w:eastAsia="ko-KR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bidi="bn-BD"/>
                <w14:ligatures w14:val="standardContextual"/>
              </w:rPr>
              <w:tab/>
            </w:r>
            <w:r w:rsidRPr="009B3ECB">
              <w:rPr>
                <w:rStyle w:val="Hyperlink"/>
                <w:noProof/>
                <w:snapToGrid w:val="0"/>
                <w:lang w:eastAsia="ko-KR"/>
              </w:rPr>
              <w:t>Frequency band/technical differences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_Toc176637776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4657C" w14:textId="1BFA7FE6" w:rsidR="00975862" w:rsidRDefault="00975862">
          <w:pPr>
            <w:pStyle w:val="TOC1"/>
            <w:tabs>
              <w:tab w:val="left" w:pos="480"/>
              <w:tab w:val="right" w:leader="dot" w:pos="9161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bidi="bn-BD"/>
              <w14:ligatures w14:val="standardContextual"/>
            </w:rPr>
          </w:pPr>
          <w:hyperlink w:anchor="_Toc176637777" w:history="1">
            <w:r w:rsidRPr="009B3ECB">
              <w:rPr>
                <w:rStyle w:val="Hyperlink"/>
                <w:noProof/>
                <w:snapToGrid w:val="0"/>
                <w:lang w:eastAsia="ko-KR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bidi="bn-BD"/>
                <w14:ligatures w14:val="standardContextual"/>
              </w:rPr>
              <w:tab/>
            </w:r>
            <w:r w:rsidRPr="009B3ECB">
              <w:rPr>
                <w:rStyle w:val="Hyperlink"/>
                <w:noProof/>
                <w:snapToGrid w:val="0"/>
                <w:lang w:eastAsia="ko-KR"/>
              </w:rPr>
              <w:t>Frequency bands for harmonized use of SRDs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_Toc176637777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6BB69" w14:textId="446617DE" w:rsidR="005E1B1D" w:rsidRDefault="0031312D">
          <w:r>
            <w:fldChar w:fldCharType="end"/>
          </w:r>
        </w:p>
      </w:sdtContent>
    </w:sdt>
    <w:p w14:paraId="6C4825B9" w14:textId="1390825D" w:rsidR="002F2A9A" w:rsidRPr="00526190" w:rsidRDefault="005E1B1D" w:rsidP="00975862">
      <w:pPr>
        <w:rPr>
          <w:lang w:eastAsia="ko-KR"/>
        </w:rPr>
      </w:pPr>
      <w:r>
        <w:rPr>
          <w:lang w:eastAsia="ko-KR"/>
        </w:rPr>
        <w:br w:type="page"/>
      </w:r>
    </w:p>
    <w:p w14:paraId="26DC2DC8" w14:textId="77777777" w:rsidR="00324841" w:rsidRPr="005E1B1D" w:rsidRDefault="00B07C8E" w:rsidP="005E1B1D">
      <w:pPr>
        <w:pStyle w:val="Heading1"/>
        <w:numPr>
          <w:ilvl w:val="0"/>
          <w:numId w:val="58"/>
        </w:numPr>
        <w:ind w:hanging="720"/>
        <w:jc w:val="left"/>
      </w:pPr>
      <w:bookmarkStart w:id="0" w:name="_Toc176637772"/>
      <w:r w:rsidRPr="005E1B1D">
        <w:rPr>
          <w:rFonts w:hint="eastAsia"/>
        </w:rPr>
        <w:lastRenderedPageBreak/>
        <w:t>Introduction</w:t>
      </w:r>
      <w:bookmarkEnd w:id="0"/>
    </w:p>
    <w:p w14:paraId="67D529FF" w14:textId="77777777" w:rsidR="00B07C8E" w:rsidRPr="00E37D4C" w:rsidRDefault="00B07C8E" w:rsidP="00B07C8E">
      <w:pPr>
        <w:rPr>
          <w:rFonts w:ascii="Arial" w:eastAsia="Malgun Gothic" w:hAnsi="Arial" w:cs="Arial"/>
          <w:color w:val="0000FF"/>
          <w:kern w:val="2"/>
          <w:lang w:eastAsia="ko-KR"/>
        </w:rPr>
      </w:pPr>
    </w:p>
    <w:p w14:paraId="77B8FB64" w14:textId="77777777" w:rsidR="00B07C8E" w:rsidRDefault="00B07C8E" w:rsidP="00975862">
      <w:pPr>
        <w:spacing w:line="212" w:lineRule="atLeast"/>
        <w:jc w:val="both"/>
        <w:rPr>
          <w:lang w:eastAsia="ko-KR"/>
        </w:rPr>
      </w:pPr>
      <w:r w:rsidRPr="008D113B">
        <w:rPr>
          <w:lang w:val="en-GB"/>
        </w:rPr>
        <w:t xml:space="preserve">The APT Wireless Group developed the </w:t>
      </w:r>
      <w:r w:rsidRPr="008D113B">
        <w:t xml:space="preserve">Report </w:t>
      </w:r>
      <w:hyperlink r:id="rId10" w:history="1">
        <w:r w:rsidR="008D113B" w:rsidRPr="003278D6">
          <w:rPr>
            <w:rStyle w:val="Hyperlink"/>
          </w:rPr>
          <w:t>APT/AWG/REP-07 (Rev.</w:t>
        </w:r>
        <w:r w:rsidR="0041090D" w:rsidRPr="003278D6">
          <w:rPr>
            <w:rStyle w:val="Hyperlink"/>
          </w:rPr>
          <w:t>3</w:t>
        </w:r>
        <w:r w:rsidR="008D113B" w:rsidRPr="003278D6">
          <w:rPr>
            <w:rStyle w:val="Hyperlink"/>
          </w:rPr>
          <w:t xml:space="preserve">) </w:t>
        </w:r>
      </w:hyperlink>
      <w:r w:rsidRPr="008D113B">
        <w:t xml:space="preserve"> on “</w:t>
      </w:r>
      <w:r w:rsidR="00926A98" w:rsidRPr="008D113B">
        <w:rPr>
          <w:lang w:eastAsia="ko-KR"/>
        </w:rPr>
        <w:t>APT S</w:t>
      </w:r>
      <w:r w:rsidR="00926A98" w:rsidRPr="008D113B">
        <w:rPr>
          <w:rFonts w:eastAsiaTheme="minorEastAsia"/>
          <w:lang w:eastAsia="ja-JP"/>
        </w:rPr>
        <w:t>urvey</w:t>
      </w:r>
      <w:r w:rsidR="00926A98" w:rsidRPr="008D113B">
        <w:rPr>
          <w:lang w:eastAsia="ko-KR"/>
        </w:rPr>
        <w:t xml:space="preserve"> R</w:t>
      </w:r>
      <w:r w:rsidR="00926A98" w:rsidRPr="008D113B">
        <w:rPr>
          <w:rFonts w:eastAsiaTheme="minorEastAsia"/>
          <w:lang w:eastAsia="ja-JP"/>
        </w:rPr>
        <w:t>eport</w:t>
      </w:r>
      <w:r w:rsidR="00926A98" w:rsidRPr="008D113B">
        <w:rPr>
          <w:lang w:eastAsia="ko-KR"/>
        </w:rPr>
        <w:t xml:space="preserve"> </w:t>
      </w:r>
      <w:r w:rsidR="00926A98" w:rsidRPr="008D113B">
        <w:rPr>
          <w:rFonts w:eastAsiaTheme="minorEastAsia"/>
          <w:lang w:eastAsia="ja-JP"/>
        </w:rPr>
        <w:t xml:space="preserve">on </w:t>
      </w:r>
      <w:r w:rsidR="00926A98" w:rsidRPr="008D113B">
        <w:rPr>
          <w:lang w:eastAsia="ko-KR"/>
        </w:rPr>
        <w:t>O</w:t>
      </w:r>
      <w:r w:rsidR="00926A98" w:rsidRPr="008D113B">
        <w:rPr>
          <w:rFonts w:eastAsiaTheme="minorEastAsia"/>
          <w:lang w:eastAsia="ja-JP"/>
        </w:rPr>
        <w:t xml:space="preserve">peration of </w:t>
      </w:r>
      <w:r w:rsidR="00926A98" w:rsidRPr="008D113B">
        <w:rPr>
          <w:lang w:eastAsia="ko-KR"/>
        </w:rPr>
        <w:t>S</w:t>
      </w:r>
      <w:r w:rsidR="00926A98" w:rsidRPr="008D113B">
        <w:rPr>
          <w:rFonts w:eastAsiaTheme="minorEastAsia"/>
          <w:lang w:eastAsia="ja-JP"/>
        </w:rPr>
        <w:t>hort</w:t>
      </w:r>
      <w:r w:rsidR="00926A98" w:rsidRPr="008D113B">
        <w:rPr>
          <w:lang w:eastAsia="ko-KR"/>
        </w:rPr>
        <w:t>-R</w:t>
      </w:r>
      <w:r w:rsidR="00926A98" w:rsidRPr="008D113B">
        <w:rPr>
          <w:rFonts w:eastAsiaTheme="minorEastAsia"/>
          <w:lang w:eastAsia="ja-JP"/>
        </w:rPr>
        <w:t>ange</w:t>
      </w:r>
      <w:r w:rsidR="00926A98" w:rsidRPr="008D113B">
        <w:rPr>
          <w:lang w:eastAsia="ko-KR"/>
        </w:rPr>
        <w:t xml:space="preserve"> D</w:t>
      </w:r>
      <w:r w:rsidR="00926A98" w:rsidRPr="008D113B">
        <w:rPr>
          <w:rFonts w:eastAsiaTheme="minorEastAsia"/>
          <w:lang w:eastAsia="ja-JP"/>
        </w:rPr>
        <w:t>evices</w:t>
      </w:r>
      <w:r w:rsidR="00926A98" w:rsidRPr="008D113B">
        <w:rPr>
          <w:lang w:eastAsia="ko-KR"/>
        </w:rPr>
        <w:t xml:space="preserve"> (SRDs)</w:t>
      </w:r>
      <w:r w:rsidRPr="008D113B">
        <w:t>” that contains information on</w:t>
      </w:r>
      <w:r w:rsidRPr="00032284">
        <w:rPr>
          <w:rFonts w:hint="eastAsia"/>
        </w:rPr>
        <w:t xml:space="preserve"> frequencies and characteristics of the short</w:t>
      </w:r>
      <w:r w:rsidR="00AD58F0">
        <w:rPr>
          <w:rFonts w:hint="eastAsia"/>
          <w:lang w:eastAsia="ko-KR"/>
        </w:rPr>
        <w:t>-</w:t>
      </w:r>
      <w:r w:rsidRPr="00032284">
        <w:rPr>
          <w:rFonts w:hint="eastAsia"/>
        </w:rPr>
        <w:t>range devices (SRDs) of some APT Members with findings of some frequency bands already harmonized among those countries.</w:t>
      </w:r>
    </w:p>
    <w:p w14:paraId="0E9130C7" w14:textId="77777777" w:rsidR="00D0030B" w:rsidRPr="00975862" w:rsidRDefault="00D0030B" w:rsidP="00975862">
      <w:pPr>
        <w:spacing w:line="276" w:lineRule="auto"/>
        <w:jc w:val="both"/>
        <w:rPr>
          <w:sz w:val="20"/>
          <w:szCs w:val="20"/>
          <w:lang w:eastAsia="ko-KR"/>
        </w:rPr>
      </w:pPr>
    </w:p>
    <w:p w14:paraId="73090919" w14:textId="77777777" w:rsidR="00B07C8E" w:rsidRDefault="00B07C8E" w:rsidP="00975862">
      <w:pPr>
        <w:spacing w:line="276" w:lineRule="auto"/>
        <w:jc w:val="both"/>
        <w:rPr>
          <w:lang w:val="en-GB" w:eastAsia="ko-KR"/>
        </w:rPr>
      </w:pPr>
      <w:r w:rsidRPr="00032284">
        <w:rPr>
          <w:rFonts w:hint="eastAsia"/>
          <w:lang w:val="en-GB"/>
        </w:rPr>
        <w:t>Meanwhile, the ITU-R Study Group 1</w:t>
      </w:r>
      <w:r w:rsidRPr="00032284">
        <w:rPr>
          <w:lang w:val="en-GB"/>
        </w:rPr>
        <w:t xml:space="preserve"> ha</w:t>
      </w:r>
      <w:r>
        <w:rPr>
          <w:rFonts w:hint="eastAsia"/>
          <w:lang w:val="en-GB" w:eastAsia="ko-KR"/>
        </w:rPr>
        <w:t>d developed</w:t>
      </w:r>
      <w:r w:rsidRPr="00032284">
        <w:rPr>
          <w:lang w:val="en-GB"/>
        </w:rPr>
        <w:t xml:space="preserve"> an ITU-R Recommendation to fulfil the purpose of the Resolution ITU-R 54</w:t>
      </w:r>
      <w:r>
        <w:rPr>
          <w:rFonts w:hint="eastAsia"/>
          <w:lang w:val="en-GB" w:eastAsia="ko-KR"/>
        </w:rPr>
        <w:t>-1</w:t>
      </w:r>
      <w:r w:rsidRPr="00032284">
        <w:rPr>
          <w:lang w:val="en-GB"/>
        </w:rPr>
        <w:t xml:space="preserve"> “studies to achieve harmonization for </w:t>
      </w:r>
      <w:r w:rsidRPr="00032284">
        <w:rPr>
          <w:rFonts w:hint="eastAsia"/>
          <w:lang w:val="en-GB"/>
        </w:rPr>
        <w:t xml:space="preserve">the </w:t>
      </w:r>
      <w:r w:rsidRPr="00032284">
        <w:rPr>
          <w:lang w:val="en-GB"/>
        </w:rPr>
        <w:t>short</w:t>
      </w:r>
      <w:r w:rsidR="00AD58F0">
        <w:rPr>
          <w:rFonts w:hint="eastAsia"/>
          <w:lang w:val="en-GB" w:eastAsia="ko-KR"/>
        </w:rPr>
        <w:t>-</w:t>
      </w:r>
      <w:r w:rsidRPr="00032284">
        <w:rPr>
          <w:lang w:val="en-GB"/>
        </w:rPr>
        <w:t>range devices (SRDs)”</w:t>
      </w:r>
      <w:r w:rsidRPr="00032284">
        <w:rPr>
          <w:rFonts w:hint="eastAsia"/>
          <w:lang w:val="en-GB"/>
        </w:rPr>
        <w:t xml:space="preserve"> that is to </w:t>
      </w:r>
      <w:r w:rsidRPr="00032284">
        <w:rPr>
          <w:lang w:val="en-GB"/>
        </w:rPr>
        <w:t>study and advi</w:t>
      </w:r>
      <w:r w:rsidRPr="00032284">
        <w:rPr>
          <w:rFonts w:hint="eastAsia"/>
          <w:lang w:val="en-GB"/>
        </w:rPr>
        <w:t>s</w:t>
      </w:r>
      <w:r w:rsidRPr="00032284">
        <w:rPr>
          <w:lang w:val="en-GB"/>
        </w:rPr>
        <w:t>e on a mechanism that may ease the use of relevant frequency bands and/or frequency tuning ranges, preferably on a global or regional basis, suitable for SRDs</w:t>
      </w:r>
      <w:r w:rsidRPr="00E00434">
        <w:rPr>
          <w:lang w:val="en-GB"/>
        </w:rPr>
        <w:t>.</w:t>
      </w:r>
      <w:r w:rsidRPr="00E00434">
        <w:rPr>
          <w:rFonts w:hint="eastAsia"/>
          <w:lang w:val="en-GB"/>
        </w:rPr>
        <w:t xml:space="preserve"> The </w:t>
      </w:r>
      <w:r w:rsidRPr="00E00434">
        <w:t>Recommendation ITU-R SM.</w:t>
      </w:r>
      <w:r>
        <w:rPr>
          <w:rFonts w:hint="eastAsia"/>
          <w:lang w:eastAsia="ko-KR"/>
        </w:rPr>
        <w:t>1896</w:t>
      </w:r>
      <w:r w:rsidRPr="00E00434">
        <w:rPr>
          <w:rFonts w:hint="eastAsia"/>
          <w:lang w:val="en-GB"/>
        </w:rPr>
        <w:t xml:space="preserve"> as </w:t>
      </w:r>
      <w:r w:rsidRPr="00E00434">
        <w:rPr>
          <w:lang w:val="en-GB"/>
        </w:rPr>
        <w:t>“</w:t>
      </w:r>
      <w:r w:rsidRPr="00E00434">
        <w:t>Frequency ranges for global or regional harmonization of short-range devices (SRDs)</w:t>
      </w:r>
      <w:r w:rsidRPr="00E00434">
        <w:rPr>
          <w:lang w:val="en-GB"/>
        </w:rPr>
        <w:t>”</w:t>
      </w:r>
      <w:r w:rsidRPr="00E00434">
        <w:rPr>
          <w:rFonts w:hint="eastAsia"/>
          <w:lang w:val="en-GB"/>
        </w:rPr>
        <w:t xml:space="preserve"> contains </w:t>
      </w:r>
      <w:r w:rsidRPr="00E00434">
        <w:rPr>
          <w:lang w:val="en-GB"/>
        </w:rPr>
        <w:t>frequency ranges to be used as recommended ranges for SRD applications requiring operation on a global or regional harmonized basis</w:t>
      </w:r>
      <w:r w:rsidRPr="00E00434">
        <w:rPr>
          <w:rFonts w:hint="eastAsia"/>
          <w:lang w:val="en-GB"/>
        </w:rPr>
        <w:t>.</w:t>
      </w:r>
    </w:p>
    <w:p w14:paraId="3CAEF6DF" w14:textId="77777777" w:rsidR="00D0030B" w:rsidRPr="00975862" w:rsidRDefault="00D0030B" w:rsidP="00975862">
      <w:pPr>
        <w:spacing w:line="276" w:lineRule="auto"/>
        <w:jc w:val="both"/>
        <w:rPr>
          <w:sz w:val="20"/>
          <w:szCs w:val="20"/>
          <w:lang w:val="en-GB" w:eastAsia="ko-KR"/>
        </w:rPr>
      </w:pPr>
    </w:p>
    <w:p w14:paraId="1F41AD58" w14:textId="77777777" w:rsidR="00B07C8E" w:rsidRDefault="00B07C8E" w:rsidP="00975862">
      <w:pPr>
        <w:spacing w:line="276" w:lineRule="auto"/>
        <w:jc w:val="both"/>
        <w:rPr>
          <w:rFonts w:eastAsia="Malgun Gothic"/>
          <w:lang w:eastAsia="ko-KR"/>
        </w:rPr>
      </w:pPr>
      <w:r w:rsidRPr="00032284">
        <w:rPr>
          <w:rFonts w:hint="eastAsia"/>
          <w:lang w:val="en-GB"/>
        </w:rPr>
        <w:t xml:space="preserve">In order to achieve ultimate goal of regional harmonization on frequencies of SRDs, </w:t>
      </w:r>
      <w:r>
        <w:rPr>
          <w:rFonts w:hint="eastAsia"/>
          <w:lang w:val="en-GB" w:eastAsia="ko-KR"/>
        </w:rPr>
        <w:t xml:space="preserve">during the AWG-10 meeting held in Thailand, March 2011, the Technology WG made the questionnaire on the regulatory status for </w:t>
      </w:r>
      <w:r w:rsidRPr="002B37BF">
        <w:rPr>
          <w:rFonts w:hint="eastAsia"/>
          <w:lang w:val="en-GB" w:eastAsia="ko-KR"/>
        </w:rPr>
        <w:t>frequency bands specified in the Preliminary draft New Recommendation ITU-R SM</w:t>
      </w:r>
      <w:r w:rsidRPr="008F1815">
        <w:rPr>
          <w:lang w:val="en-GB" w:eastAsia="ko-KR"/>
        </w:rPr>
        <w:t>.</w:t>
      </w:r>
      <w:r w:rsidR="00E71A82" w:rsidRPr="008F1815">
        <w:rPr>
          <w:lang w:val="en-GB" w:eastAsia="ko-KR"/>
        </w:rPr>
        <w:t>1896</w:t>
      </w:r>
      <w:r w:rsidRPr="008F1815">
        <w:rPr>
          <w:lang w:val="en-GB"/>
        </w:rPr>
        <w:t xml:space="preserve"> </w:t>
      </w:r>
      <w:r w:rsidRPr="008F1815">
        <w:rPr>
          <w:lang w:val="en-GB" w:eastAsia="ko-KR"/>
        </w:rPr>
        <w:t xml:space="preserve"> </w:t>
      </w:r>
      <w:r w:rsidRPr="008F1815">
        <w:rPr>
          <w:rFonts w:eastAsia="SimSun"/>
          <w:lang w:eastAsia="zh-CN"/>
        </w:rPr>
        <w:t>in APT Region based on</w:t>
      </w:r>
      <w:r>
        <w:rPr>
          <w:rFonts w:eastAsia="SimSun" w:hint="eastAsia"/>
          <w:lang w:eastAsia="zh-CN"/>
        </w:rPr>
        <w:t xml:space="preserve"> the received input </w:t>
      </w:r>
      <w:r>
        <w:rPr>
          <w:rFonts w:eastAsia="SimSun"/>
          <w:lang w:eastAsia="zh-CN"/>
        </w:rPr>
        <w:t>contributions (</w:t>
      </w:r>
      <w:hyperlink r:id="rId11" w:history="1">
        <w:r w:rsidRPr="00D0118F">
          <w:rPr>
            <w:rStyle w:val="Hyperlink"/>
            <w:rFonts w:hint="eastAsia"/>
          </w:rPr>
          <w:t>AW</w:t>
        </w:r>
        <w:r w:rsidRPr="00D0118F">
          <w:rPr>
            <w:rStyle w:val="Hyperlink"/>
            <w:rFonts w:eastAsia="Malgun Gothic" w:hint="eastAsia"/>
            <w:lang w:eastAsia="ko-KR"/>
          </w:rPr>
          <w:t>G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10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</w:rPr>
          <w:t>INP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54</w:t>
        </w:r>
      </w:hyperlink>
      <w:r>
        <w:rPr>
          <w:rFonts w:eastAsia="SimSun" w:hint="eastAsia"/>
          <w:lang w:eastAsia="zh-CN"/>
        </w:rPr>
        <w:t>)</w:t>
      </w:r>
      <w:r>
        <w:rPr>
          <w:rFonts w:eastAsia="SimSun"/>
          <w:lang w:eastAsia="zh-CN"/>
        </w:rPr>
        <w:t xml:space="preserve"> and proceeded as output (</w:t>
      </w:r>
      <w:hyperlink r:id="rId12" w:history="1">
        <w:r w:rsidRPr="00D0118F">
          <w:rPr>
            <w:rStyle w:val="Hyperlink"/>
            <w:rFonts w:hint="eastAsia"/>
          </w:rPr>
          <w:t>AW</w:t>
        </w:r>
        <w:r w:rsidRPr="00D0118F">
          <w:rPr>
            <w:rStyle w:val="Hyperlink"/>
            <w:rFonts w:eastAsia="Malgun Gothic" w:hint="eastAsia"/>
            <w:lang w:eastAsia="ko-KR"/>
          </w:rPr>
          <w:t>G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10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</w:rPr>
          <w:t>OUT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01</w:t>
        </w:r>
      </w:hyperlink>
      <w:r>
        <w:rPr>
          <w:rFonts w:eastAsia="SimSun" w:hint="eastAsia"/>
          <w:lang w:eastAsia="zh-CN"/>
        </w:rPr>
        <w:t xml:space="preserve">). </w:t>
      </w:r>
    </w:p>
    <w:p w14:paraId="35A3C4C3" w14:textId="77777777" w:rsidR="00D0030B" w:rsidRPr="00975862" w:rsidRDefault="00D0030B" w:rsidP="00975862">
      <w:pPr>
        <w:spacing w:line="276" w:lineRule="auto"/>
        <w:jc w:val="both"/>
        <w:rPr>
          <w:rFonts w:eastAsia="Malgun Gothic"/>
          <w:sz w:val="20"/>
          <w:szCs w:val="20"/>
          <w:lang w:eastAsia="ko-KR"/>
        </w:rPr>
      </w:pPr>
    </w:p>
    <w:p w14:paraId="66C044BB" w14:textId="77777777" w:rsidR="00B07C8E" w:rsidRPr="00B72DF8" w:rsidRDefault="00B07C8E" w:rsidP="00975862">
      <w:pPr>
        <w:spacing w:line="276" w:lineRule="auto"/>
        <w:jc w:val="both"/>
        <w:rPr>
          <w:rFonts w:eastAsia="Malgun Gothic"/>
          <w:lang w:eastAsia="ko-KR"/>
        </w:rPr>
      </w:pPr>
      <w:r w:rsidRPr="00B72DF8">
        <w:rPr>
          <w:rFonts w:eastAsia="Malgun Gothic" w:hint="eastAsia"/>
          <w:lang w:eastAsia="ko-KR"/>
        </w:rPr>
        <w:t xml:space="preserve">This </w:t>
      </w:r>
      <w:r w:rsidR="00543A12">
        <w:rPr>
          <w:rFonts w:eastAsia="Malgun Gothic" w:hint="eastAsia"/>
          <w:lang w:eastAsia="ko-KR"/>
        </w:rPr>
        <w:t>Report</w:t>
      </w:r>
      <w:r w:rsidRPr="00B72DF8">
        <w:rPr>
          <w:rFonts w:eastAsia="Malgun Gothic" w:hint="eastAsia"/>
          <w:lang w:eastAsia="ko-KR"/>
        </w:rPr>
        <w:t xml:space="preserve"> is based on the feedback and answers from Administrations and</w:t>
      </w:r>
      <w:r w:rsidR="00543A12">
        <w:rPr>
          <w:rFonts w:eastAsia="Malgun Gothic" w:hint="eastAsia"/>
          <w:lang w:eastAsia="ko-KR"/>
        </w:rPr>
        <w:t xml:space="preserve"> contains </w:t>
      </w:r>
      <w:r w:rsidR="00C47C58">
        <w:rPr>
          <w:rFonts w:eastAsia="Malgun Gothic" w:hint="eastAsia"/>
          <w:lang w:eastAsia="ko-KR"/>
        </w:rPr>
        <w:t>implementation</w:t>
      </w:r>
      <w:r w:rsidR="00C47C58" w:rsidRPr="00B72DF8">
        <w:rPr>
          <w:rFonts w:eastAsia="Malgun Gothic" w:hint="eastAsia"/>
          <w:lang w:eastAsia="ko-KR"/>
        </w:rPr>
        <w:t xml:space="preserve"> </w:t>
      </w:r>
      <w:r w:rsidRPr="00B72DF8">
        <w:rPr>
          <w:rFonts w:eastAsia="Malgun Gothic" w:hint="eastAsia"/>
          <w:lang w:eastAsia="ko-KR"/>
        </w:rPr>
        <w:t xml:space="preserve">status and </w:t>
      </w:r>
      <w:r w:rsidR="00543A12">
        <w:rPr>
          <w:rFonts w:eastAsia="Malgun Gothic" w:hint="eastAsia"/>
          <w:lang w:eastAsia="ko-KR"/>
        </w:rPr>
        <w:t>frequency bands for harmonized use of SRDs</w:t>
      </w:r>
      <w:r w:rsidRPr="00B72DF8">
        <w:rPr>
          <w:rFonts w:eastAsia="Malgun Gothic" w:hint="eastAsia"/>
          <w:lang w:eastAsia="ko-KR"/>
        </w:rPr>
        <w:t xml:space="preserve">.  </w:t>
      </w:r>
    </w:p>
    <w:p w14:paraId="7919963E" w14:textId="77777777" w:rsidR="00B07C8E" w:rsidRPr="00ED6A01" w:rsidRDefault="00B07C8E" w:rsidP="00B07C8E">
      <w:pPr>
        <w:jc w:val="both"/>
        <w:rPr>
          <w:b/>
          <w:bCs/>
          <w:snapToGrid w:val="0"/>
          <w:lang w:eastAsia="ko-KR"/>
        </w:rPr>
      </w:pPr>
    </w:p>
    <w:p w14:paraId="65A5C055" w14:textId="77777777" w:rsidR="00324841" w:rsidRPr="00E71A82" w:rsidRDefault="00D558BD" w:rsidP="005E1B1D">
      <w:pPr>
        <w:pStyle w:val="Heading1"/>
        <w:numPr>
          <w:ilvl w:val="0"/>
          <w:numId w:val="58"/>
        </w:numPr>
        <w:ind w:hanging="720"/>
        <w:jc w:val="both"/>
        <w:rPr>
          <w:snapToGrid w:val="0"/>
          <w:lang w:eastAsia="ko-KR"/>
        </w:rPr>
      </w:pPr>
      <w:bookmarkStart w:id="1" w:name="_Toc176637773"/>
      <w:r w:rsidRPr="00E71A82">
        <w:rPr>
          <w:snapToGrid w:val="0"/>
          <w:lang w:eastAsia="ko-KR"/>
        </w:rPr>
        <w:t>SRD’s definitions</w:t>
      </w:r>
      <w:bookmarkEnd w:id="1"/>
    </w:p>
    <w:p w14:paraId="22D067CE" w14:textId="77777777" w:rsidR="00324841" w:rsidRPr="00B53B53" w:rsidRDefault="00324841" w:rsidP="00B53B53">
      <w:pPr>
        <w:pStyle w:val="ListParagraph"/>
        <w:ind w:leftChars="0" w:left="760"/>
        <w:jc w:val="both"/>
        <w:rPr>
          <w:b/>
          <w:bCs/>
          <w:snapToGrid w:val="0"/>
          <w:lang w:eastAsia="ko-KR"/>
        </w:rPr>
      </w:pPr>
    </w:p>
    <w:p w14:paraId="302B0508" w14:textId="77777777" w:rsidR="00977D14" w:rsidRPr="00D32EF4" w:rsidRDefault="00E655AA" w:rsidP="00B07C8E">
      <w:pPr>
        <w:jc w:val="both"/>
        <w:rPr>
          <w:rFonts w:eastAsia="Malgun Gothic"/>
          <w:lang w:eastAsia="ko-KR"/>
        </w:rPr>
      </w:pPr>
      <w:r w:rsidRPr="00D32EF4">
        <w:rPr>
          <w:rFonts w:eastAsia="Malgun Gothic"/>
          <w:lang w:eastAsia="ko-KR"/>
        </w:rPr>
        <w:t xml:space="preserve">According to </w:t>
      </w:r>
      <w:r w:rsidR="00E610A6" w:rsidRPr="00D32EF4">
        <w:rPr>
          <w:rFonts w:eastAsia="Malgun Gothic"/>
          <w:lang w:eastAsia="ko-KR"/>
        </w:rPr>
        <w:t xml:space="preserve">the definition in Report ITU-R SM.2153, SRD </w:t>
      </w:r>
      <w:r w:rsidRPr="00D32EF4">
        <w:rPr>
          <w:rFonts w:eastAsia="Malgun Gothic"/>
          <w:lang w:eastAsia="ko-KR"/>
        </w:rPr>
        <w:t>devices are</w:t>
      </w:r>
      <w:r w:rsidR="00E610A6" w:rsidRPr="00D32EF4">
        <w:rPr>
          <w:rFonts w:eastAsia="Malgun Gothic"/>
          <w:lang w:eastAsia="ko-KR"/>
        </w:rPr>
        <w:t xml:space="preserve"> intended to cover radio transmitters which provide either unidirectional or bidirectional communication and which have low capability of causing interference to other radio equipment. Such device</w:t>
      </w:r>
      <w:r w:rsidR="00977D14" w:rsidRPr="00D32EF4">
        <w:rPr>
          <w:rFonts w:eastAsia="Malgun Gothic"/>
          <w:lang w:eastAsia="ko-KR"/>
        </w:rPr>
        <w:t>s</w:t>
      </w:r>
      <w:r w:rsidR="00E610A6" w:rsidRPr="00D32EF4">
        <w:rPr>
          <w:rFonts w:eastAsia="Malgun Gothic"/>
          <w:lang w:eastAsia="ko-KR"/>
        </w:rPr>
        <w:t xml:space="preserve"> are permitted to operate on a non-interference and no</w:t>
      </w:r>
      <w:r w:rsidR="00977D14" w:rsidRPr="00D32EF4">
        <w:rPr>
          <w:rFonts w:eastAsia="Malgun Gothic"/>
          <w:lang w:eastAsia="ko-KR"/>
        </w:rPr>
        <w:t>n</w:t>
      </w:r>
      <w:r w:rsidR="00E610A6" w:rsidRPr="00D32EF4">
        <w:rPr>
          <w:rFonts w:eastAsia="Malgun Gothic"/>
          <w:lang w:eastAsia="ko-KR"/>
        </w:rPr>
        <w:t>-protected basis</w:t>
      </w:r>
      <w:r w:rsidR="00977D14" w:rsidRPr="00D32EF4">
        <w:rPr>
          <w:rFonts w:eastAsia="Malgun Gothic"/>
          <w:lang w:eastAsia="ko-KR"/>
        </w:rPr>
        <w:t>.</w:t>
      </w:r>
    </w:p>
    <w:p w14:paraId="7D6CCA69" w14:textId="77777777" w:rsidR="00FF0AD7" w:rsidRPr="00D32EF4" w:rsidRDefault="00977D14" w:rsidP="00B07C8E">
      <w:pPr>
        <w:jc w:val="both"/>
        <w:rPr>
          <w:rFonts w:eastAsia="Malgun Gothic"/>
          <w:lang w:eastAsia="ko-KR"/>
        </w:rPr>
      </w:pPr>
      <w:r w:rsidRPr="00D32EF4">
        <w:rPr>
          <w:rFonts w:eastAsia="Malgun Gothic"/>
          <w:lang w:eastAsia="ko-KR"/>
        </w:rPr>
        <w:t>SRDs use either integral, dedicated or external antennas and all type of modulation and channel pattern can be permitted subject to relevant standards or national regulations.</w:t>
      </w:r>
      <w:r w:rsidR="00E610A6" w:rsidRPr="00D32EF4">
        <w:rPr>
          <w:rFonts w:eastAsia="Malgun Gothic"/>
          <w:lang w:eastAsia="ko-KR"/>
        </w:rPr>
        <w:t xml:space="preserve"> </w:t>
      </w:r>
    </w:p>
    <w:p w14:paraId="519E1B6D" w14:textId="77777777" w:rsidR="00D0030B" w:rsidRPr="00D32EF4" w:rsidRDefault="00D0030B" w:rsidP="00B07C8E">
      <w:pPr>
        <w:jc w:val="both"/>
        <w:rPr>
          <w:rFonts w:eastAsia="Malgun Gothic"/>
          <w:lang w:eastAsia="ko-KR"/>
        </w:rPr>
      </w:pPr>
    </w:p>
    <w:p w14:paraId="398EF30C" w14:textId="77777777" w:rsidR="00B07C8E" w:rsidRDefault="00FF0AD7" w:rsidP="002F2A9A">
      <w:pPr>
        <w:jc w:val="both"/>
        <w:rPr>
          <w:lang w:eastAsia="ko-KR"/>
        </w:rPr>
      </w:pPr>
      <w:r>
        <w:rPr>
          <w:rFonts w:eastAsia="Malgun Gothic" w:hint="eastAsia"/>
          <w:lang w:eastAsia="ko-KR"/>
        </w:rPr>
        <w:t>As t</w:t>
      </w:r>
      <w:r w:rsidR="00977D14" w:rsidRPr="003934AA">
        <w:t>here is an increasing demand for and use of SRDs for a wide variety of applications throughout the world</w:t>
      </w:r>
      <w:r w:rsidR="00977D14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 xml:space="preserve">many different applications </w:t>
      </w:r>
      <w:r>
        <w:rPr>
          <w:lang w:eastAsia="ko-KR"/>
        </w:rPr>
        <w:t>provided</w:t>
      </w:r>
      <w:r>
        <w:rPr>
          <w:rFonts w:hint="eastAsia"/>
          <w:lang w:eastAsia="ko-KR"/>
        </w:rPr>
        <w:t xml:space="preserve"> by these devices, such as</w:t>
      </w:r>
      <w:r w:rsidR="00977D14">
        <w:rPr>
          <w:rFonts w:hint="eastAsia"/>
          <w:lang w:eastAsia="ko-KR"/>
        </w:rPr>
        <w:t xml:space="preserve">, telecommand, telemetry, </w:t>
      </w:r>
      <w:r w:rsidR="002F2A9A">
        <w:rPr>
          <w:rFonts w:hint="eastAsia"/>
          <w:lang w:eastAsia="ko-KR"/>
        </w:rPr>
        <w:t>voice and video, detecting system, broadband radio local area networks, railway applications, road transport and traffic telematics, alarms, model control, inductive applications, radio microphones, RFID systems, ultra</w:t>
      </w:r>
      <w:r w:rsidR="004E7D55">
        <w:rPr>
          <w:rFonts w:hint="eastAsia"/>
          <w:lang w:eastAsia="ko-KR"/>
        </w:rPr>
        <w:t>-</w:t>
      </w:r>
      <w:r w:rsidR="002F2A9A">
        <w:rPr>
          <w:rFonts w:hint="eastAsia"/>
          <w:lang w:eastAsia="ko-KR"/>
        </w:rPr>
        <w:t>low power active medical implant, RF level gauges, etc.</w:t>
      </w:r>
    </w:p>
    <w:p w14:paraId="3C0EF404" w14:textId="77777777" w:rsidR="00415252" w:rsidRDefault="00415252" w:rsidP="002F2A9A">
      <w:pPr>
        <w:jc w:val="both"/>
        <w:rPr>
          <w:b/>
          <w:bCs/>
          <w:caps/>
          <w:sz w:val="28"/>
          <w:szCs w:val="28"/>
          <w:lang w:eastAsia="ko-KR"/>
        </w:rPr>
      </w:pPr>
    </w:p>
    <w:p w14:paraId="24B4236F" w14:textId="77777777" w:rsidR="00324841" w:rsidRPr="005E1B1D" w:rsidRDefault="005A4D61" w:rsidP="005E1B1D">
      <w:pPr>
        <w:pStyle w:val="Heading1"/>
        <w:numPr>
          <w:ilvl w:val="0"/>
          <w:numId w:val="58"/>
        </w:numPr>
        <w:ind w:hanging="720"/>
        <w:jc w:val="left"/>
        <w:rPr>
          <w:snapToGrid w:val="0"/>
          <w:lang w:eastAsia="ko-KR"/>
        </w:rPr>
      </w:pPr>
      <w:bookmarkStart w:id="2" w:name="_Toc176637774"/>
      <w:r w:rsidRPr="005E1B1D">
        <w:rPr>
          <w:rFonts w:hint="eastAsia"/>
          <w:snapToGrid w:val="0"/>
          <w:lang w:eastAsia="ko-KR"/>
        </w:rPr>
        <w:t xml:space="preserve">Implementation </w:t>
      </w:r>
      <w:r w:rsidR="00D558BD" w:rsidRPr="005E1B1D">
        <w:rPr>
          <w:snapToGrid w:val="0"/>
          <w:lang w:eastAsia="ko-KR"/>
        </w:rPr>
        <w:t>Status</w:t>
      </w:r>
      <w:r w:rsidR="00A23807" w:rsidRPr="005E1B1D">
        <w:rPr>
          <w:rFonts w:hint="eastAsia"/>
          <w:snapToGrid w:val="0"/>
          <w:lang w:eastAsia="ko-KR"/>
        </w:rPr>
        <w:t xml:space="preserve"> </w:t>
      </w:r>
      <w:r w:rsidR="00500663" w:rsidRPr="005E1B1D">
        <w:rPr>
          <w:rFonts w:eastAsia="MS Mincho" w:hint="eastAsia"/>
          <w:snapToGrid w:val="0"/>
          <w:lang w:eastAsia="ja-JP"/>
        </w:rPr>
        <w:t>of</w:t>
      </w:r>
      <w:r w:rsidR="00500663" w:rsidRPr="005E1B1D">
        <w:rPr>
          <w:rFonts w:hint="eastAsia"/>
          <w:snapToGrid w:val="0"/>
          <w:lang w:eastAsia="ko-KR"/>
        </w:rPr>
        <w:t xml:space="preserve"> </w:t>
      </w:r>
      <w:r w:rsidR="00A23807" w:rsidRPr="005E1B1D">
        <w:rPr>
          <w:rFonts w:hint="eastAsia"/>
          <w:snapToGrid w:val="0"/>
          <w:lang w:eastAsia="ko-KR"/>
        </w:rPr>
        <w:t>SRD</w:t>
      </w:r>
      <w:r w:rsidR="00500663" w:rsidRPr="005E1B1D">
        <w:rPr>
          <w:rFonts w:eastAsia="MS Mincho" w:hint="eastAsia"/>
          <w:snapToGrid w:val="0"/>
          <w:lang w:eastAsia="ja-JP"/>
        </w:rPr>
        <w:t>s</w:t>
      </w:r>
      <w:r w:rsidR="00A23807" w:rsidRPr="005E1B1D">
        <w:rPr>
          <w:rFonts w:hint="eastAsia"/>
          <w:snapToGrid w:val="0"/>
          <w:lang w:eastAsia="ko-KR"/>
        </w:rPr>
        <w:t xml:space="preserve"> operating in certain bands</w:t>
      </w:r>
      <w:bookmarkEnd w:id="2"/>
    </w:p>
    <w:p w14:paraId="05F9DB15" w14:textId="77777777" w:rsidR="00975862" w:rsidRDefault="00A23807" w:rsidP="00975862">
      <w:pPr>
        <w:pStyle w:val="Normalaftertitle0"/>
        <w:jc w:val="both"/>
        <w:rPr>
          <w:lang w:eastAsia="ko-KR"/>
        </w:rPr>
      </w:pPr>
      <w:r>
        <w:rPr>
          <w:rFonts w:hint="eastAsia"/>
          <w:lang w:eastAsia="ko-KR"/>
        </w:rPr>
        <w:t xml:space="preserve">Table 1 below summarizes commonalities and differences </w:t>
      </w:r>
      <w:r w:rsidR="00B45F03">
        <w:rPr>
          <w:rFonts w:hint="eastAsia"/>
          <w:lang w:eastAsia="ko-KR"/>
        </w:rPr>
        <w:t xml:space="preserve">of each APT </w:t>
      </w:r>
      <w:r w:rsidR="00B45F03" w:rsidRPr="00D32EF4">
        <w:rPr>
          <w:lang w:eastAsia="ko-KR"/>
        </w:rPr>
        <w:t xml:space="preserve">member </w:t>
      </w:r>
      <w:r w:rsidRPr="00D32EF4">
        <w:rPr>
          <w:lang w:eastAsia="ko-KR"/>
        </w:rPr>
        <w:t xml:space="preserve">for SRD </w:t>
      </w:r>
      <w:r w:rsidR="00B45F03" w:rsidRPr="00D32EF4">
        <w:rPr>
          <w:lang w:eastAsia="ko-KR"/>
        </w:rPr>
        <w:t>implementation in certain bands.</w:t>
      </w:r>
      <w:r w:rsidR="00E02A85" w:rsidRPr="00D32EF4">
        <w:rPr>
          <w:lang w:eastAsia="ko-KR"/>
        </w:rPr>
        <w:t xml:space="preserve"> </w:t>
      </w:r>
      <w:proofErr w:type="gramStart"/>
      <w:r w:rsidR="00952230" w:rsidRPr="00D32EF4">
        <w:rPr>
          <w:lang w:eastAsia="ko-KR"/>
        </w:rPr>
        <w:t>In order to</w:t>
      </w:r>
      <w:proofErr w:type="gramEnd"/>
      <w:r w:rsidR="00952230" w:rsidRPr="00D32EF4">
        <w:rPr>
          <w:lang w:eastAsia="ko-KR"/>
        </w:rPr>
        <w:t xml:space="preserve"> operate</w:t>
      </w:r>
      <w:r w:rsidR="00952230" w:rsidRPr="00D32EF4">
        <w:rPr>
          <w:rFonts w:hint="eastAsia"/>
          <w:lang w:eastAsia="ko-KR"/>
        </w:rPr>
        <w:t xml:space="preserve"> </w:t>
      </w:r>
      <w:r w:rsidR="00952230" w:rsidRPr="00D32EF4">
        <w:rPr>
          <w:lang w:eastAsia="ko-KR"/>
        </w:rPr>
        <w:t xml:space="preserve">SRDs </w:t>
      </w:r>
      <w:r w:rsidR="00E02A85" w:rsidRPr="00D32EF4">
        <w:rPr>
          <w:lang w:eastAsia="ko-KR"/>
        </w:rPr>
        <w:t>on a regional harmonized basis</w:t>
      </w:r>
      <w:r w:rsidR="00947A40" w:rsidRPr="00D32EF4">
        <w:rPr>
          <w:lang w:eastAsia="ko-KR"/>
        </w:rPr>
        <w:t>, the frequency bands as specified in table 1 should be considered, as appropriate.</w:t>
      </w:r>
    </w:p>
    <w:p w14:paraId="5225EA0B" w14:textId="38B4AA66" w:rsidR="00C632CD" w:rsidRPr="00975862" w:rsidRDefault="00947A40" w:rsidP="00975862">
      <w:pPr>
        <w:pStyle w:val="Normalaftertitle0"/>
        <w:jc w:val="both"/>
        <w:rPr>
          <w:lang w:eastAsia="ko-KR"/>
        </w:rPr>
      </w:pPr>
      <w:r w:rsidRPr="00975862">
        <w:rPr>
          <w:rFonts w:hint="eastAsia"/>
          <w:spacing w:val="-6"/>
          <w:lang w:eastAsia="ko-KR"/>
        </w:rPr>
        <w:t>Some administration</w:t>
      </w:r>
      <w:r w:rsidR="00952230" w:rsidRPr="00975862">
        <w:rPr>
          <w:spacing w:val="-6"/>
          <w:lang w:eastAsia="ko-KR"/>
        </w:rPr>
        <w:t>s</w:t>
      </w:r>
      <w:r w:rsidRPr="00975862">
        <w:rPr>
          <w:spacing w:val="-6"/>
          <w:lang w:eastAsia="ko-KR"/>
        </w:rPr>
        <w:t xml:space="preserve"> </w:t>
      </w:r>
      <w:r w:rsidR="00D32EF4" w:rsidRPr="00975862">
        <w:rPr>
          <w:rFonts w:hint="eastAsia"/>
          <w:spacing w:val="-6"/>
          <w:lang w:eastAsia="ko-KR"/>
        </w:rPr>
        <w:t xml:space="preserve">in table 1 </w:t>
      </w:r>
      <w:r w:rsidR="00952230" w:rsidRPr="00975862">
        <w:rPr>
          <w:spacing w:val="-6"/>
          <w:lang w:eastAsia="ko-KR"/>
        </w:rPr>
        <w:t>are requir</w:t>
      </w:r>
      <w:r w:rsidR="00D32EF4" w:rsidRPr="00975862">
        <w:rPr>
          <w:rFonts w:hint="eastAsia"/>
          <w:spacing w:val="-6"/>
          <w:lang w:eastAsia="ko-KR"/>
        </w:rPr>
        <w:t>e</w:t>
      </w:r>
      <w:r w:rsidR="00952230" w:rsidRPr="00975862">
        <w:rPr>
          <w:spacing w:val="-6"/>
          <w:lang w:eastAsia="ko-KR"/>
        </w:rPr>
        <w:t xml:space="preserve">d </w:t>
      </w:r>
      <w:r w:rsidRPr="00975862">
        <w:rPr>
          <w:spacing w:val="-6"/>
          <w:lang w:eastAsia="ko-KR"/>
        </w:rPr>
        <w:t xml:space="preserve">to update their status </w:t>
      </w:r>
      <w:r w:rsidR="00952230" w:rsidRPr="00975862">
        <w:rPr>
          <w:spacing w:val="-6"/>
          <w:lang w:eastAsia="ko-KR"/>
        </w:rPr>
        <w:t>by</w:t>
      </w:r>
      <w:r w:rsidRPr="00975862">
        <w:rPr>
          <w:spacing w:val="-6"/>
          <w:lang w:eastAsia="ko-KR"/>
        </w:rPr>
        <w:t xml:space="preserve"> the competent AWG meetings.</w:t>
      </w:r>
      <w:r w:rsidR="00B45F03" w:rsidRPr="00975862">
        <w:rPr>
          <w:spacing w:val="-6"/>
          <w:lang w:eastAsia="ko-KR"/>
        </w:rPr>
        <w:t xml:space="preserve"> </w:t>
      </w:r>
      <w:r w:rsidR="00D558BD" w:rsidRPr="00975862">
        <w:rPr>
          <w:spacing w:val="-6"/>
          <w:lang w:eastAsia="ko-KR"/>
        </w:rPr>
        <w:t xml:space="preserve">Detailed </w:t>
      </w:r>
      <w:r w:rsidRPr="00975862">
        <w:rPr>
          <w:rFonts w:eastAsia="Malgun Gothic"/>
          <w:spacing w:val="-6"/>
          <w:lang w:eastAsia="ko-KR"/>
        </w:rPr>
        <w:t xml:space="preserve">regulatory status </w:t>
      </w:r>
      <w:r w:rsidR="00D558BD" w:rsidRPr="00975862">
        <w:rPr>
          <w:rFonts w:eastAsia="Malgun Gothic"/>
          <w:spacing w:val="-6"/>
          <w:lang w:eastAsia="ko-KR"/>
        </w:rPr>
        <w:t>of SRDs operat</w:t>
      </w:r>
      <w:r w:rsidR="00D32EF4" w:rsidRPr="00975862">
        <w:rPr>
          <w:rFonts w:eastAsia="Malgun Gothic" w:hint="eastAsia"/>
          <w:spacing w:val="-6"/>
          <w:lang w:eastAsia="ko-KR"/>
        </w:rPr>
        <w:t>i</w:t>
      </w:r>
      <w:r w:rsidR="00952230" w:rsidRPr="00975862">
        <w:rPr>
          <w:rFonts w:eastAsia="Malgun Gothic"/>
          <w:spacing w:val="-6"/>
          <w:lang w:eastAsia="ko-KR"/>
        </w:rPr>
        <w:t>on</w:t>
      </w:r>
      <w:r w:rsidR="00D558BD" w:rsidRPr="00975862">
        <w:rPr>
          <w:rFonts w:eastAsia="Malgun Gothic"/>
          <w:spacing w:val="-6"/>
          <w:lang w:eastAsia="ko-KR"/>
        </w:rPr>
        <w:t xml:space="preserve"> bands among APT members are found</w:t>
      </w:r>
      <w:r w:rsidR="00AF5C7C" w:rsidRPr="00975862">
        <w:rPr>
          <w:rFonts w:eastAsia="Malgun Gothic" w:hint="eastAsia"/>
          <w:spacing w:val="-6"/>
          <w:lang w:eastAsia="ko-KR"/>
        </w:rPr>
        <w:t xml:space="preserve"> in </w:t>
      </w:r>
      <w:r w:rsidRPr="00975862">
        <w:rPr>
          <w:rFonts w:eastAsia="Malgun Gothic" w:hint="eastAsia"/>
          <w:spacing w:val="-6"/>
          <w:lang w:eastAsia="ko-KR"/>
        </w:rPr>
        <w:t>Anne</w:t>
      </w:r>
      <w:r w:rsidR="00E84B1F" w:rsidRPr="00975862">
        <w:rPr>
          <w:rFonts w:eastAsia="Malgun Gothic"/>
          <w:spacing w:val="-6"/>
          <w:lang w:eastAsia="ko-KR"/>
        </w:rPr>
        <w:t xml:space="preserve">x </w:t>
      </w:r>
      <w:r w:rsidR="00672BA3" w:rsidRPr="00975862">
        <w:rPr>
          <w:rFonts w:eastAsia="Malgun Gothic"/>
          <w:spacing w:val="-6"/>
          <w:lang w:eastAsia="ko-KR"/>
        </w:rPr>
        <w:t>1</w:t>
      </w:r>
      <w:r w:rsidR="00E84B1F" w:rsidRPr="00975862">
        <w:rPr>
          <w:rFonts w:eastAsia="Malgun Gothic"/>
          <w:spacing w:val="-6"/>
          <w:lang w:eastAsia="ko-KR"/>
        </w:rPr>
        <w:t>.</w:t>
      </w:r>
    </w:p>
    <w:p w14:paraId="0D0008EB" w14:textId="7AFFFE91" w:rsidR="00975862" w:rsidRPr="00975862" w:rsidRDefault="00975862" w:rsidP="00975862">
      <w:pPr>
        <w:rPr>
          <w:lang w:val="en-GB" w:eastAsia="ko-KR"/>
        </w:rPr>
        <w:sectPr w:rsidR="00975862" w:rsidRPr="00975862" w:rsidSect="00975862"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 w:code="9"/>
          <w:pgMar w:top="1298" w:right="1298" w:bottom="1298" w:left="1440" w:header="720" w:footer="680" w:gutter="0"/>
          <w:cols w:space="720"/>
          <w:titlePg/>
          <w:docGrid w:linePitch="360"/>
        </w:sectPr>
      </w:pPr>
    </w:p>
    <w:p w14:paraId="5562C9B4" w14:textId="77777777" w:rsidR="00324841" w:rsidRDefault="00947A40" w:rsidP="00B53B53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lastRenderedPageBreak/>
        <w:t>x 1.</w:t>
      </w:r>
    </w:p>
    <w:p w14:paraId="49E0F048" w14:textId="77777777" w:rsidR="00324841" w:rsidRDefault="00324841" w:rsidP="00B53B53">
      <w:pPr>
        <w:rPr>
          <w:lang w:eastAsia="ko-KR"/>
        </w:rPr>
      </w:pPr>
    </w:p>
    <w:p w14:paraId="556ED797" w14:textId="77777777" w:rsidR="00A23807" w:rsidRPr="002722DC" w:rsidRDefault="00A23807" w:rsidP="00A23807">
      <w:pPr>
        <w:pStyle w:val="TableNo"/>
        <w:spacing w:before="120"/>
        <w:ind w:left="960"/>
        <w:rPr>
          <w:lang w:val="en-US" w:eastAsia="ko-KR"/>
        </w:rPr>
      </w:pPr>
      <w:r w:rsidRPr="002722DC">
        <w:rPr>
          <w:lang w:val="en-US"/>
        </w:rPr>
        <w:t xml:space="preserve">TABLE </w:t>
      </w:r>
      <w:r>
        <w:rPr>
          <w:rFonts w:hint="eastAsia"/>
          <w:lang w:val="en-US" w:eastAsia="ko-KR"/>
        </w:rPr>
        <w:t>1</w:t>
      </w:r>
    </w:p>
    <w:p w14:paraId="1851A91B" w14:textId="77777777" w:rsidR="00324841" w:rsidRPr="00B53B53" w:rsidRDefault="00A23807" w:rsidP="00B53B53">
      <w:pPr>
        <w:pStyle w:val="Tabletitle"/>
        <w:rPr>
          <w:lang w:val="en-US" w:eastAsia="ko-KR"/>
        </w:rPr>
      </w:pPr>
      <w:r w:rsidRPr="008F1815">
        <w:rPr>
          <w:lang w:val="en-US" w:eastAsia="ko-KR"/>
        </w:rPr>
        <w:t xml:space="preserve">Implementation status </w:t>
      </w:r>
      <w:r w:rsidRPr="008F1815">
        <w:rPr>
          <w:lang w:val="en-US"/>
        </w:rPr>
        <w:t xml:space="preserve">for </w:t>
      </w:r>
      <w:r w:rsidRPr="008F1815">
        <w:rPr>
          <w:lang w:val="en-US" w:eastAsia="ko-KR"/>
        </w:rPr>
        <w:t>SRDs</w:t>
      </w:r>
      <w:r w:rsidR="00C159D3" w:rsidRPr="008F1815">
        <w:rPr>
          <w:lang w:val="en-US" w:eastAsia="ko-KR"/>
        </w:rPr>
        <w:t xml:space="preserve"> in Asia-Pacific region</w:t>
      </w:r>
    </w:p>
    <w:p w14:paraId="0FD11DD8" w14:textId="77777777" w:rsidR="00B07C8E" w:rsidRDefault="00B07C8E" w:rsidP="00B07C8E">
      <w:pPr>
        <w:rPr>
          <w:b/>
          <w:sz w:val="28"/>
          <w:lang w:val="en-GB" w:eastAsia="ko-KR"/>
        </w:rPr>
      </w:pPr>
    </w:p>
    <w:tbl>
      <w:tblPr>
        <w:tblW w:w="1478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426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</w:tblGrid>
      <w:tr w:rsidR="006E1295" w:rsidRPr="00D76E3B" w14:paraId="616182B7" w14:textId="77777777" w:rsidTr="007B2971">
        <w:trPr>
          <w:trHeight w:val="443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2A150" w14:textId="77777777" w:rsidR="007B2971" w:rsidRPr="00D76E3B" w:rsidRDefault="007B2971" w:rsidP="007B2971">
            <w:pPr>
              <w:jc w:val="center"/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val="en-GB" w:eastAsia="ko-KR"/>
              </w:rPr>
              <w:t>Frequency band</w:t>
            </w: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  <w:t xml:space="preserve"> </w:t>
            </w: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5C98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val="en-GB" w:eastAsia="ko-KR"/>
              </w:rPr>
              <w:t>Remarks</w:t>
            </w:r>
            <w:r w:rsidRPr="00D76E3B">
              <w:rPr>
                <w:rFonts w:ascii="Malgun Gothic" w:eastAsia="Malgun Gothic" w:hAnsi="Malgun Gothic" w:cs="Gulim" w:hint="eastAsia"/>
                <w:color w:val="000000"/>
                <w:sz w:val="12"/>
                <w:szCs w:val="12"/>
                <w:lang w:eastAsia="ko-KR"/>
              </w:rPr>
              <w:t xml:space="preserve"> 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2240797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AFG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B43F38F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AUS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8E3AEA1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BGD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1AF5617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BTN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E869715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BRU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C5EDB98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C</w:t>
            </w:r>
            <w:r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TN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E1B1D52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CHN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140E173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FJI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115F2FC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6"/>
                <w:szCs w:val="16"/>
                <w:lang w:val="en-GB" w:eastAsia="ko-KR"/>
              </w:rPr>
              <w:t>HKC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2179147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IND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D2D2190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INS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76D8A2C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IRN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05A9360" w14:textId="77777777" w:rsidR="007B2971" w:rsidRPr="000E4050" w:rsidRDefault="007B2971" w:rsidP="007B2971">
            <w:pPr>
              <w:jc w:val="center"/>
              <w:rPr>
                <w:rFonts w:ascii="Malgun Gothic" w:eastAsiaTheme="minorEastAsia" w:hAnsi="Malgun Gothic" w:cs="Gulim"/>
                <w:b/>
                <w:color w:val="000000"/>
                <w:sz w:val="16"/>
                <w:szCs w:val="12"/>
                <w:lang w:eastAsia="ja-JP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DD4981A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KOR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FDBE933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DPR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28E1581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LAO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FDBD6BF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MLA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FCA31E8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MLD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AE966ED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M</w:t>
            </w:r>
            <w:r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YN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71E5D2D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FSM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2E9615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4"/>
                <w:szCs w:val="14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4"/>
                <w:szCs w:val="14"/>
                <w:lang w:eastAsia="ko-KR"/>
              </w:rPr>
              <w:t>Macao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E47FFDB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BRM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B2F1F57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NRU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9D241F1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NPL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238A5C5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NZL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23C7400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PAK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43ADA2C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PAL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0D0B057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  <w:t>PHL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109C8BB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PNG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F668095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RMI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A5F9504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SMO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FE49FD4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SNG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0D47F01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SLM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3190DEC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CLN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337F84A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THA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53D1BC1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TON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45E9208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VUT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B150B5C" w14:textId="77777777"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VTN</w:t>
            </w:r>
          </w:p>
        </w:tc>
      </w:tr>
      <w:tr w:rsidR="006E1295" w:rsidRPr="00D76E3B" w14:paraId="44F8F706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C74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9-148.5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4682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98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8E0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99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F8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D3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FD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95C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37F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4484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2A4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98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75C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7AC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3D0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D4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F5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7B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788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09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B8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CD5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0AC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462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D3F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1AA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518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4DB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C0B1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191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2E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B6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89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F36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952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D3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D9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FA1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519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517968DA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8CF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148.5-315 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28B1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0A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00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CA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9B6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382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19A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855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559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7804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1C8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02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EC9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1AB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32C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9E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B61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9BD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C3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56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8C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59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0A1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8B8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02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A20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578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EAA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DD75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97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43D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5B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F4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15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CD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7FF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808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55D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46C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</w:tr>
      <w:tr w:rsidR="006E1295" w:rsidRPr="00D76E3B" w14:paraId="77B9C394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E02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3 155-3 400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8242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0E8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D79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1A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FB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AA6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D1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7A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6F7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0DC2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AA1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DDD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F7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CB3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 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946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80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C12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1EB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A1D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067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D5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27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C9B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39D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DED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D43E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99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A2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CB1F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EE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75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897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291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6FC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7D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22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D76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1DC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235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2BE7C07E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216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6 765-6 795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106E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F0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8B3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746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A98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0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54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9C4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9F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EB7C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C04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22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BF2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126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23E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0B4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3DB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12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DE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107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8F0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C59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525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FD4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02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706F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221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EA4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CE80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ED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7B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6A3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974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49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B0D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AA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727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BCE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F84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4841856F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F8C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7 400-8 800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3C86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BD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BCF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C3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78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94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DF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7D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9CB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07DA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67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746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5F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142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0D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1CF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470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DA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8D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1B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B77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8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64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91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DF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4748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755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35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1ECC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FD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8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322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F34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C2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3F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4B9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77D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BB4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ACF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170EB459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227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13.553-13.567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08F1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D6E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F9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8B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1A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Y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DAA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AC4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074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C1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AD390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58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30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842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DED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42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D1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EB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18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6F8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3E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FBF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E90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8C0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255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0A6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ADC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86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97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ED33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2F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EC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E8C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FB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848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1B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5FB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902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093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F21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28880670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DF6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26.957-27.283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2F9E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6B2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B90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EC6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77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71C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A3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73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3B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83C0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1E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1D2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9A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66F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4A1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86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EA2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0A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6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F9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BD0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93D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32B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6C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995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1A55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18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C1D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E6E6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E3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C3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2BE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FB8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11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EE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3C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E3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F7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D30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6A3853FD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331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40.66-40.7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F3BD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515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022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1E3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0A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79F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B52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095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1F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0141C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16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FB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EBE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D1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DEB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25D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742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F4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84E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70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AD1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32E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31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8B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D5D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1331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E4F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B67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A816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33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E86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DA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C0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D61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1C5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C5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972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AF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827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640D7AEC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0D1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312-315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D7B9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BE1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F86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74C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71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93A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AB9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B1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49D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C01D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D2A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54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D98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EA0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E6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8B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78B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F0D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1A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FF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91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A3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B8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4A3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10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D7E8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7B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C9F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D294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622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BC6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786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287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7D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7B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3C68" w14:textId="77777777" w:rsidR="007B2971" w:rsidRPr="0067580B" w:rsidRDefault="007B2971" w:rsidP="007B2971">
            <w:pP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4C5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179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FD5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3DD0F61A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FCA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433.05-434.79 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3357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6D4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A42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23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478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Y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BC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26F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3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C1D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271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586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FD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1DE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73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A45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361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D91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C93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4A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B7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239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BB4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DDE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6AE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85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187F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870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9E3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5DD4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A3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C17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FA1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A9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0F5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FC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DF7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C9D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53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C66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6CFD0887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742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401-402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3137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D45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A6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FD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71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6F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840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EC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58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60FA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06A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D9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9E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752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11A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7EF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21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06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22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87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EC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3A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7E8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4D6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C3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B20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31B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B3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C0A4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73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29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49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14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56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1C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BBE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691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43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AC3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0DBAF6F3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161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402-405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B417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5A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F21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7B8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8FF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B1F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D9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5A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38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2D91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E04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E98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6F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6B2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50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D5F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762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18C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26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FAE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DB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06C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CE1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0A9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8B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8D6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57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526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C44F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0B0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D15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B0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A8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D50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4DA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16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B1A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18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0AEB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</w:tr>
      <w:tr w:rsidR="006E1295" w:rsidRPr="00D76E3B" w14:paraId="555F18A2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DA9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405-406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6DE1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104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ED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0F8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93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CE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42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1B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C5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68D3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85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5D1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050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0C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2C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09C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02D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D88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8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711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48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D76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90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DD2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D2F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2C5E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D56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E18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1E6D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28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4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6F4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1F5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A8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CC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9F0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55E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65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1A9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</w:tr>
      <w:tr w:rsidR="006E1295" w:rsidRPr="00D76E3B" w14:paraId="7FC9DE4B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4A5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862-875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96F5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06C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41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004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6FE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793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91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AA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196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681B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0C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DC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24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1C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82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00B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E21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69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B6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5C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622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8E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6B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E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C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43E0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8F6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A15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B3331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953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9A6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35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C6E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1B2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95F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B11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BE6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848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52D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143592AE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6AB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875-960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1F0B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924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B13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7BC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66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24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1B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8B0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7CD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0FE3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5CF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AD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801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A1C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4EF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79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70F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4AD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BEF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F1E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EAC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0B1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F8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1E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E0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EF1E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4D2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9A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E882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8B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59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63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EE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60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146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853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366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9FF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FBA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</w:tr>
      <w:tr w:rsidR="006E1295" w:rsidRPr="00D76E3B" w14:paraId="77E921D6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75A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2 400-2 483.5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961A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</w:t>
            </w: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lastRenderedPageBreak/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75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lastRenderedPageBreak/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11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5E3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AA9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372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BA0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71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D0E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1E492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22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9B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0BB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96E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7F9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F73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32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D3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AD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5D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732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9CA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FB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90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C44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AF1D" w14:textId="77777777"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02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2E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F580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33C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172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B2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1EF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AC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2F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C2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D0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48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7D73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4455E0CE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769" w14:textId="77777777" w:rsidR="007B2971" w:rsidRPr="00D76E3B" w:rsidRDefault="007B2971" w:rsidP="007B2971">
            <w:pPr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5 150-5 350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FCFA" w14:textId="77777777" w:rsidR="007B2971" w:rsidRPr="00D76E3B" w:rsidRDefault="007B2971" w:rsidP="007B2971">
            <w:pPr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08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FD3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F0F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B7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EF6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498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138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4CC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531A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E53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20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6B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02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848" w14:textId="77777777" w:rsidR="007B2971" w:rsidRPr="000E4050" w:rsidRDefault="007B2971" w:rsidP="007B2971">
            <w:pPr>
              <w:jc w:val="center"/>
              <w:rPr>
                <w:rFonts w:ascii="Malgun Gothic" w:eastAsiaTheme="minorEastAsia" w:hAnsi="Malgun Gothic" w:cs="Gulim"/>
                <w:b/>
                <w:color w:val="000000"/>
                <w:sz w:val="12"/>
                <w:szCs w:val="12"/>
                <w:highlight w:val="yellow"/>
                <w:lang w:eastAsia="ja-JP"/>
              </w:rPr>
            </w:pPr>
            <w:r w:rsidRPr="000E4050">
              <w:rPr>
                <w:rFonts w:ascii="Malgun Gothic" w:eastAsiaTheme="minorEastAsia" w:hAnsi="Malgun Gothic" w:cs="Gulim" w:hint="eastAsia"/>
                <w:b/>
                <w:color w:val="000000"/>
                <w:sz w:val="12"/>
                <w:szCs w:val="12"/>
                <w:lang w:eastAsia="ja-JP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D9B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06D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D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AC7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40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59E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5C6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683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7B9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01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571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004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8F4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BCE9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04E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AAC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ED2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DE9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1D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5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62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D29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C75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4DC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4ABE27CA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A2D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5 470-5 725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F3EF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EB8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230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E25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35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E41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82F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56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EA0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D7E6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5B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5BE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68E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5F8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9050" w14:textId="77777777"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Theme="minorEastAsia" w:hAnsi="Malgun Gothic" w:cs="Gulim" w:hint="eastAsia"/>
                <w:b/>
                <w:color w:val="000000"/>
                <w:sz w:val="12"/>
                <w:szCs w:val="12"/>
                <w:lang w:eastAsia="ja-JP"/>
              </w:rPr>
              <w:t>P</w:t>
            </w: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37D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E05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E8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3F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23A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ADB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27B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FF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20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FEE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7F9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17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88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B485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05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4F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EA2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E3B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900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8C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0C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87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E2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C8B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4096D49E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E44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5 725-5 875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7766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3EB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21A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42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4B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202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54E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035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8C4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7D6B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499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A6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7D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207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C9F3" w14:textId="77777777"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P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31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48B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37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CF8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CE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3EB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C6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1A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CB1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ED2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2B3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2F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E24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358E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CF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81F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7C2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AA5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03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72B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7AA" w14:textId="77777777" w:rsidR="007B2971" w:rsidRPr="0067580B" w:rsidRDefault="007B2971" w:rsidP="007B2971">
            <w:pP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 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5C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70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DA8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72435B06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2FE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24.00-24.25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430F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68C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57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BE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8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03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1ED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100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AD2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0F2E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94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D29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285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A03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4E5" w14:textId="77777777"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P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2B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28D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A45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28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304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54A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FD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A7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A5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E2B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713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774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F36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44E9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DD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D11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5C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93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198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731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66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89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92F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C79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38F1F2C5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D98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61.0-61.5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8FCC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6C1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B5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38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D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1A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C9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1901" w14:textId="77777777" w:rsidR="007B2971" w:rsidRPr="0067580B" w:rsidRDefault="007B2971" w:rsidP="007B2971">
            <w:pPr>
              <w:ind w:firstLineChars="50" w:firstLine="60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29E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99F1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06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E7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47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BC3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60E" w14:textId="77777777"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Theme="minorEastAsia" w:hAnsi="Malgun Gothic" w:cs="Gulim" w:hint="eastAsia"/>
                <w:b/>
                <w:color w:val="000000"/>
                <w:sz w:val="12"/>
                <w:szCs w:val="12"/>
                <w:lang w:eastAsia="ja-JP"/>
              </w:rPr>
              <w:t>Y</w:t>
            </w: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B5B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D7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E8F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53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F2C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866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94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0EF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46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F8B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63B6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82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D6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0B1CC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E03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04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9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47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7A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6C5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BE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EA2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71F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145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5A207E6D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D01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76-77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E63F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D24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F45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765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D5C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AD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73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C52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434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CEEF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65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A6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236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4C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53F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08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1DE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38A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3A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F1A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86A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945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18E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8E4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6DD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E3D0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956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1E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6C3A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C55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D0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F1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91E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C74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98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BA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65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29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9495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1C8066A5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F5D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122-123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2E9E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0FF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ECF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4D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DB5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B5A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96F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5E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08D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91E6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44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02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89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B7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823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9A5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3D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964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7E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AE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D4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F14C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169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C4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5F2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B2D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A3A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943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D0B4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460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28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3D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14A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F4F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391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C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163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F6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4F1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14:paraId="1AA49B4F" w14:textId="77777777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A39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244-246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8B9D" w14:textId="77777777"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D4A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97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82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9C90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33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36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4DF4" w14:textId="77777777" w:rsidR="007B2971" w:rsidRPr="0067580B" w:rsidRDefault="007B2971" w:rsidP="007B2971">
            <w:pPr>
              <w:ind w:firstLineChars="50" w:firstLine="60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585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F621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11E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150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C04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3E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867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8B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647F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B4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4C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91D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32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278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8C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E9B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6E72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D823" w14:textId="77777777"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6E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71E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8A55" w14:textId="77777777"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AFF3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BA5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083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CF6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081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3D64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E7B7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2EC6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CDB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BFFA" w14:textId="77777777"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</w:tbl>
    <w:p w14:paraId="37E6F619" w14:textId="77777777" w:rsidR="00B07C8E" w:rsidRDefault="00B07C8E" w:rsidP="00B07C8E">
      <w:pPr>
        <w:rPr>
          <w:rFonts w:eastAsia="Arial Unicode MS"/>
          <w:sz w:val="16"/>
          <w:szCs w:val="16"/>
          <w:lang w:val="en-GB" w:eastAsia="ko-KR"/>
        </w:rPr>
      </w:pPr>
    </w:p>
    <w:p w14:paraId="327BF31A" w14:textId="77777777" w:rsidR="00FD3838" w:rsidRDefault="00FD3838" w:rsidP="00FD3838">
      <w:pPr>
        <w:rPr>
          <w:rFonts w:eastAsia="Arial Unicode MS"/>
          <w:sz w:val="16"/>
          <w:szCs w:val="16"/>
          <w:lang w:val="en-GB" w:eastAsia="ko-KR"/>
        </w:rPr>
      </w:pPr>
      <w:r>
        <w:rPr>
          <w:rFonts w:eastAsia="Arial Unicode MS" w:hint="eastAsia"/>
          <w:sz w:val="16"/>
          <w:szCs w:val="16"/>
          <w:lang w:val="en-GB" w:eastAsia="ko-KR"/>
        </w:rPr>
        <w:t>Y</w:t>
      </w:r>
      <w:r w:rsidRPr="00305E15">
        <w:rPr>
          <w:rFonts w:eastAsia="Arial Unicode MS"/>
          <w:sz w:val="16"/>
          <w:szCs w:val="16"/>
          <w:lang w:val="en-GB" w:eastAsia="ko-KR"/>
        </w:rPr>
        <w:t>:</w:t>
      </w:r>
      <w:r>
        <w:rPr>
          <w:rFonts w:eastAsia="Arial Unicode MS" w:hint="eastAsia"/>
          <w:sz w:val="16"/>
          <w:szCs w:val="16"/>
          <w:lang w:val="en-GB" w:eastAsia="ko-KR"/>
        </w:rPr>
        <w:t xml:space="preserve"> Yes, implemented already</w:t>
      </w:r>
      <w:r>
        <w:rPr>
          <w:rFonts w:eastAsia="Arial Unicode MS" w:hint="eastAsia"/>
          <w:sz w:val="16"/>
          <w:szCs w:val="16"/>
          <w:lang w:val="en-GB" w:eastAsia="ko-KR"/>
        </w:rPr>
        <w:tab/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            </w:t>
      </w:r>
      <w:r>
        <w:rPr>
          <w:rFonts w:eastAsia="Arial Unicode MS" w:hint="eastAsia"/>
          <w:sz w:val="16"/>
          <w:szCs w:val="16"/>
          <w:lang w:val="en-GB" w:eastAsia="ko-KR"/>
        </w:rPr>
        <w:t xml:space="preserve">P: Partially implemented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</w:t>
      </w:r>
      <w:r w:rsidR="00D11829">
        <w:rPr>
          <w:rFonts w:eastAsia="Arial Unicode MS" w:hint="eastAsia"/>
          <w:sz w:val="16"/>
          <w:szCs w:val="16"/>
          <w:lang w:val="en-GB" w:eastAsia="ko-KR"/>
        </w:rPr>
        <w:t xml:space="preserve"> 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</w:t>
      </w:r>
      <w:r w:rsidR="00D11829">
        <w:rPr>
          <w:rFonts w:eastAsia="Arial Unicode MS" w:hint="eastAsia"/>
          <w:sz w:val="16"/>
          <w:szCs w:val="16"/>
          <w:lang w:val="en-GB" w:eastAsia="ko-KR"/>
        </w:rPr>
        <w:t xml:space="preserve">  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</w:t>
      </w:r>
      <w:r>
        <w:rPr>
          <w:rFonts w:eastAsia="Arial Unicode MS" w:hint="eastAsia"/>
          <w:sz w:val="16"/>
          <w:szCs w:val="16"/>
          <w:lang w:val="en-GB" w:eastAsia="ko-KR"/>
        </w:rPr>
        <w:t>U: Under implementation</w:t>
      </w:r>
      <w:r>
        <w:rPr>
          <w:rFonts w:eastAsia="Arial Unicode MS" w:hint="eastAsia"/>
          <w:sz w:val="16"/>
          <w:szCs w:val="16"/>
          <w:lang w:val="en-GB" w:eastAsia="ko-KR"/>
        </w:rPr>
        <w:tab/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    </w:t>
      </w:r>
      <w:r w:rsidR="00D11829">
        <w:rPr>
          <w:rFonts w:eastAsia="Arial Unicode MS" w:hint="eastAsia"/>
          <w:sz w:val="16"/>
          <w:szCs w:val="16"/>
          <w:lang w:val="en-GB" w:eastAsia="ko-KR"/>
        </w:rPr>
        <w:t xml:space="preserve">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  </w:t>
      </w:r>
      <w:r>
        <w:rPr>
          <w:rFonts w:eastAsia="Arial Unicode MS" w:hint="eastAsia"/>
          <w:sz w:val="16"/>
          <w:szCs w:val="16"/>
          <w:lang w:val="en-GB" w:eastAsia="ko-KR"/>
        </w:rPr>
        <w:t xml:space="preserve">N: Not  </w:t>
      </w:r>
      <w:r w:rsidR="009A1A8D">
        <w:rPr>
          <w:rFonts w:eastAsia="Arial Unicode MS" w:hint="eastAsia"/>
          <w:sz w:val="16"/>
          <w:szCs w:val="16"/>
          <w:lang w:val="en-GB" w:eastAsia="ja-JP"/>
        </w:rPr>
        <w:t>[</w:t>
      </w:r>
      <w:r w:rsidR="002A51AF">
        <w:rPr>
          <w:rFonts w:eastAsia="Arial Unicode MS" w:hint="eastAsia"/>
          <w:sz w:val="16"/>
          <w:szCs w:val="16"/>
          <w:lang w:val="en-GB" w:eastAsia="ja-JP"/>
        </w:rPr>
        <w:t>available</w:t>
      </w:r>
      <w:r w:rsidR="009A1A8D">
        <w:rPr>
          <w:rFonts w:eastAsia="Arial Unicode MS" w:hint="eastAsia"/>
          <w:sz w:val="16"/>
          <w:szCs w:val="16"/>
          <w:lang w:val="en-GB" w:eastAsia="ja-JP"/>
        </w:rPr>
        <w:t xml:space="preserve"> or</w:t>
      </w:r>
      <w:r w:rsidR="002A51AF">
        <w:rPr>
          <w:rFonts w:eastAsia="Arial Unicode MS" w:hint="eastAsia"/>
          <w:sz w:val="16"/>
          <w:szCs w:val="16"/>
          <w:lang w:val="en-GB" w:eastAsia="ja-JP"/>
        </w:rPr>
        <w:t xml:space="preserve"> undecided</w:t>
      </w:r>
      <w:r w:rsidR="009A1A8D">
        <w:rPr>
          <w:rFonts w:eastAsia="Arial Unicode MS" w:hint="eastAsia"/>
          <w:sz w:val="16"/>
          <w:szCs w:val="16"/>
          <w:lang w:val="en-GB" w:eastAsia="ja-JP"/>
        </w:rPr>
        <w:t>]</w:t>
      </w:r>
      <w:r w:rsidR="002A51AF">
        <w:rPr>
          <w:rFonts w:eastAsia="Arial Unicode MS" w:hint="eastAsia"/>
          <w:sz w:val="16"/>
          <w:szCs w:val="16"/>
          <w:lang w:val="en-GB" w:eastAsia="ja-JP"/>
        </w:rPr>
        <w:t xml:space="preserve"> </w:t>
      </w:r>
    </w:p>
    <w:p w14:paraId="5829F400" w14:textId="77777777" w:rsidR="00B07C8E" w:rsidRDefault="002A51AF" w:rsidP="00B07C8E">
      <w:pPr>
        <w:rPr>
          <w:rFonts w:eastAsia="Arial Unicode MS"/>
          <w:sz w:val="16"/>
          <w:szCs w:val="16"/>
          <w:lang w:val="en-GB" w:eastAsia="ko-KR"/>
        </w:rPr>
      </w:pPr>
      <w:r>
        <w:rPr>
          <w:rFonts w:eastAsia="Arial Unicode MS" w:hint="eastAsia"/>
          <w:sz w:val="16"/>
          <w:szCs w:val="16"/>
          <w:lang w:val="en-GB" w:eastAsia="ja-JP"/>
        </w:rPr>
        <w:t xml:space="preserve"> </w:t>
      </w:r>
    </w:p>
    <w:p w14:paraId="5C828FBF" w14:textId="77777777" w:rsidR="00DE0112" w:rsidRDefault="00DE0112" w:rsidP="00B07C8E">
      <w:pPr>
        <w:rPr>
          <w:rFonts w:eastAsia="Arial Unicode MS"/>
          <w:sz w:val="16"/>
          <w:szCs w:val="16"/>
          <w:lang w:val="en-GB" w:eastAsia="ko-KR"/>
        </w:rPr>
      </w:pPr>
    </w:p>
    <w:p w14:paraId="17D173DF" w14:textId="77777777" w:rsidR="00324841" w:rsidRDefault="00324841" w:rsidP="00B53B53">
      <w:pPr>
        <w:jc w:val="both"/>
        <w:rPr>
          <w:b/>
          <w:bCs/>
          <w:snapToGrid w:val="0"/>
          <w:lang w:eastAsia="ko-KR"/>
        </w:rPr>
      </w:pPr>
    </w:p>
    <w:p w14:paraId="5956F18D" w14:textId="77777777" w:rsidR="00C632CD" w:rsidRDefault="00C632CD" w:rsidP="00D32EF4">
      <w:pPr>
        <w:pStyle w:val="ListParagraph"/>
        <w:numPr>
          <w:ilvl w:val="0"/>
          <w:numId w:val="56"/>
        </w:numPr>
        <w:ind w:leftChars="0"/>
        <w:jc w:val="both"/>
        <w:rPr>
          <w:b/>
          <w:bCs/>
          <w:snapToGrid w:val="0"/>
          <w:lang w:eastAsia="ko-KR"/>
        </w:rPr>
        <w:sectPr w:rsidR="00C632CD" w:rsidSect="006260D1">
          <w:footerReference w:type="default" r:id="rId17"/>
          <w:pgSz w:w="16834" w:h="11909" w:orient="landscape" w:code="9"/>
          <w:pgMar w:top="1080" w:right="1440" w:bottom="1080" w:left="1440" w:header="720" w:footer="510" w:gutter="0"/>
          <w:cols w:space="720"/>
          <w:docGrid w:linePitch="360"/>
        </w:sectPr>
      </w:pPr>
    </w:p>
    <w:p w14:paraId="777D8942" w14:textId="77777777" w:rsidR="00D32EF4" w:rsidRPr="005E1B1D" w:rsidRDefault="00D32EF4" w:rsidP="005E1B1D">
      <w:pPr>
        <w:pStyle w:val="Heading1"/>
        <w:numPr>
          <w:ilvl w:val="0"/>
          <w:numId w:val="56"/>
        </w:numPr>
        <w:jc w:val="left"/>
        <w:rPr>
          <w:snapToGrid w:val="0"/>
          <w:lang w:eastAsia="ko-KR"/>
        </w:rPr>
      </w:pPr>
      <w:bookmarkStart w:id="3" w:name="_Toc176637775"/>
      <w:r w:rsidRPr="005E1B1D">
        <w:rPr>
          <w:snapToGrid w:val="0"/>
          <w:lang w:eastAsia="ko-KR"/>
        </w:rPr>
        <w:lastRenderedPageBreak/>
        <w:t xml:space="preserve">Benefits of </w:t>
      </w:r>
      <w:r w:rsidRPr="005E1B1D">
        <w:rPr>
          <w:rFonts w:hint="eastAsia"/>
          <w:snapToGrid w:val="0"/>
          <w:lang w:eastAsia="ko-KR"/>
        </w:rPr>
        <w:t>global/</w:t>
      </w:r>
      <w:r w:rsidRPr="005E1B1D">
        <w:rPr>
          <w:snapToGrid w:val="0"/>
          <w:lang w:eastAsia="ko-KR"/>
        </w:rPr>
        <w:t>regional harmonization</w:t>
      </w:r>
      <w:bookmarkEnd w:id="3"/>
    </w:p>
    <w:p w14:paraId="26079D6B" w14:textId="77777777" w:rsidR="00D32EF4" w:rsidRPr="00D32EF4" w:rsidRDefault="00D32EF4" w:rsidP="00D32EF4">
      <w:pPr>
        <w:pStyle w:val="ListParagraph"/>
        <w:ind w:leftChars="0" w:left="760"/>
        <w:jc w:val="both"/>
        <w:rPr>
          <w:b/>
          <w:bCs/>
          <w:snapToGrid w:val="0"/>
          <w:lang w:eastAsia="ko-KR"/>
        </w:rPr>
      </w:pPr>
    </w:p>
    <w:p w14:paraId="0D2ECFD7" w14:textId="77777777" w:rsidR="00D32EF4" w:rsidRPr="00D32EF4" w:rsidRDefault="00D32EF4" w:rsidP="00D32EF4">
      <w:pPr>
        <w:rPr>
          <w:sz w:val="22"/>
          <w:szCs w:val="22"/>
        </w:rPr>
      </w:pPr>
      <w:r w:rsidRPr="00D32EF4">
        <w:t>Globally</w:t>
      </w:r>
      <w:r w:rsidRPr="00D32EF4">
        <w:rPr>
          <w:lang w:eastAsia="ko-KR"/>
        </w:rPr>
        <w:t>/regionally</w:t>
      </w:r>
      <w:r w:rsidRPr="00D32EF4">
        <w:t xml:space="preserve"> harmonized </w:t>
      </w:r>
      <w:r w:rsidRPr="00D32EF4">
        <w:rPr>
          <w:lang w:eastAsia="ko-KR"/>
        </w:rPr>
        <w:t>use</w:t>
      </w:r>
      <w:r w:rsidRPr="00D32EF4">
        <w:t xml:space="preserve"> </w:t>
      </w:r>
      <w:r w:rsidRPr="00D32EF4">
        <w:rPr>
          <w:lang w:eastAsia="ko-KR"/>
        </w:rPr>
        <w:t xml:space="preserve">for SRDs </w:t>
      </w:r>
      <w:r w:rsidRPr="00D32EF4">
        <w:t>provide</w:t>
      </w:r>
      <w:r w:rsidRPr="00D32EF4">
        <w:rPr>
          <w:lang w:eastAsia="ko-KR"/>
        </w:rPr>
        <w:t>s</w:t>
      </w:r>
      <w:r w:rsidRPr="00D32EF4">
        <w:t xml:space="preserve"> </w:t>
      </w:r>
      <w:proofErr w:type="gramStart"/>
      <w:r w:rsidRPr="00D32EF4">
        <w:rPr>
          <w:lang w:eastAsia="ko-KR"/>
        </w:rPr>
        <w:t>a number of</w:t>
      </w:r>
      <w:proofErr w:type="gramEnd"/>
      <w:r w:rsidRPr="00D32EF4">
        <w:rPr>
          <w:lang w:eastAsia="ko-KR"/>
        </w:rPr>
        <w:t xml:space="preserve"> </w:t>
      </w:r>
      <w:r w:rsidRPr="00D32EF4">
        <w:t xml:space="preserve">benefits for </w:t>
      </w:r>
      <w:r w:rsidRPr="00D32EF4">
        <w:rPr>
          <w:lang w:eastAsia="ko-KR"/>
        </w:rPr>
        <w:t>SRD end users, manufacturers and regulators, such as</w:t>
      </w:r>
      <w:r w:rsidRPr="00D32EF4">
        <w:t>:</w:t>
      </w:r>
    </w:p>
    <w:p w14:paraId="57E826E6" w14:textId="77777777"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  <w:t xml:space="preserve">greater user confidence in the reliable functioning of devices when travelling </w:t>
      </w:r>
      <w:proofErr w:type="gramStart"/>
      <w:r w:rsidRPr="00D32EF4">
        <w:rPr>
          <w:lang w:val="en-US"/>
        </w:rPr>
        <w:t>abroad;</w:t>
      </w:r>
      <w:proofErr w:type="gramEnd"/>
    </w:p>
    <w:p w14:paraId="00291D73" w14:textId="77777777"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  <w:t xml:space="preserve">a broader manufacturing base and increased volume of equipment (globalization of markets) resulting in economies of scale and expanded equipment </w:t>
      </w:r>
      <w:proofErr w:type="gramStart"/>
      <w:r w:rsidRPr="00D32EF4">
        <w:rPr>
          <w:lang w:val="en-US"/>
        </w:rPr>
        <w:t>availability;</w:t>
      </w:r>
      <w:proofErr w:type="gramEnd"/>
    </w:p>
    <w:p w14:paraId="445B7ABA" w14:textId="77777777"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</w:r>
      <w:r w:rsidRPr="00D32EF4">
        <w:rPr>
          <w:lang w:val="en-US" w:eastAsia="ko-KR"/>
        </w:rPr>
        <w:t>improved spectrum utilization</w:t>
      </w:r>
      <w:r w:rsidRPr="00D32EF4">
        <w:rPr>
          <w:lang w:val="en-US"/>
        </w:rPr>
        <w:t>;</w:t>
      </w:r>
    </w:p>
    <w:p w14:paraId="04800306" w14:textId="77777777" w:rsidR="00D32EF4" w:rsidRPr="007D35D4" w:rsidRDefault="00D32EF4" w:rsidP="00D32EF4">
      <w:pPr>
        <w:jc w:val="both"/>
        <w:rPr>
          <w:lang w:eastAsia="ko-KR"/>
        </w:rPr>
      </w:pPr>
      <w:r w:rsidRPr="00D32EF4">
        <w:t>–</w:t>
      </w:r>
      <w:r w:rsidRPr="00D32EF4">
        <w:tab/>
        <w:t>potential reduction in the influx of illegal or non-conforming SRDs into the marketplace of some countries</w:t>
      </w:r>
    </w:p>
    <w:p w14:paraId="3E00A9B0" w14:textId="77777777" w:rsidR="00324841" w:rsidRPr="00B53B53" w:rsidRDefault="00324841" w:rsidP="00B53B53">
      <w:pPr>
        <w:jc w:val="both"/>
        <w:rPr>
          <w:b/>
          <w:bCs/>
          <w:snapToGrid w:val="0"/>
          <w:lang w:eastAsia="ko-KR"/>
        </w:rPr>
      </w:pPr>
    </w:p>
    <w:p w14:paraId="3A7A9ABB" w14:textId="77777777" w:rsidR="00324841" w:rsidRPr="005E1B1D" w:rsidRDefault="0026297D" w:rsidP="005E1B1D">
      <w:pPr>
        <w:pStyle w:val="Heading1"/>
        <w:numPr>
          <w:ilvl w:val="0"/>
          <w:numId w:val="56"/>
        </w:numPr>
        <w:jc w:val="left"/>
        <w:rPr>
          <w:snapToGrid w:val="0"/>
          <w:lang w:eastAsia="ko-KR"/>
        </w:rPr>
      </w:pPr>
      <w:bookmarkStart w:id="4" w:name="_Toc176637776"/>
      <w:r w:rsidRPr="005E1B1D">
        <w:rPr>
          <w:snapToGrid w:val="0"/>
          <w:lang w:eastAsia="ko-KR"/>
        </w:rPr>
        <w:t>Frequency band/technical differences</w:t>
      </w:r>
      <w:bookmarkEnd w:id="4"/>
    </w:p>
    <w:p w14:paraId="0C8ED0F4" w14:textId="77777777" w:rsidR="00CD29DA" w:rsidRPr="00D32EF4" w:rsidRDefault="00CD29DA" w:rsidP="00CD29DA">
      <w:pPr>
        <w:pStyle w:val="ListParagraph"/>
        <w:ind w:leftChars="0" w:left="760"/>
        <w:jc w:val="both"/>
        <w:rPr>
          <w:b/>
          <w:bCs/>
          <w:snapToGrid w:val="0"/>
          <w:lang w:eastAsia="ko-KR"/>
        </w:rPr>
      </w:pPr>
    </w:p>
    <w:p w14:paraId="5DF2CC06" w14:textId="77777777" w:rsidR="00D32EF4" w:rsidRPr="00D32EF4" w:rsidRDefault="00D32EF4" w:rsidP="00D32EF4">
      <w:r w:rsidRPr="00D32EF4">
        <w:t>To</w:t>
      </w:r>
      <w:r>
        <w:rPr>
          <w:rFonts w:hint="eastAsia"/>
          <w:lang w:eastAsia="ko-KR"/>
        </w:rPr>
        <w:t xml:space="preserve"> </w:t>
      </w:r>
      <w:r w:rsidRPr="00D32EF4">
        <w:rPr>
          <w:lang w:eastAsia="ko-KR"/>
        </w:rPr>
        <w:t>facilitate regional</w:t>
      </w:r>
      <w:r w:rsidRPr="00D32EF4">
        <w:t xml:space="preserve"> harmonization</w:t>
      </w:r>
      <w:r w:rsidRPr="00D32EF4">
        <w:rPr>
          <w:lang w:eastAsia="ko-KR"/>
        </w:rPr>
        <w:t xml:space="preserve"> for SRDs, the followings should be harmonized</w:t>
      </w:r>
      <w:r w:rsidRPr="00D32EF4">
        <w:t>:</w:t>
      </w:r>
    </w:p>
    <w:p w14:paraId="4689E28A" w14:textId="77777777"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  <w:t>Frequency bands</w:t>
      </w:r>
      <w:r w:rsidRPr="00D32EF4">
        <w:rPr>
          <w:rFonts w:hint="eastAsia"/>
          <w:lang w:val="en-US" w:eastAsia="ko-KR"/>
        </w:rPr>
        <w:t xml:space="preserve"> and typical applications</w:t>
      </w:r>
      <w:r w:rsidRPr="00D32EF4">
        <w:rPr>
          <w:lang w:val="en-US"/>
        </w:rPr>
        <w:t>;</w:t>
      </w:r>
    </w:p>
    <w:p w14:paraId="32C4923D" w14:textId="77777777" w:rsidR="00D32EF4" w:rsidRPr="007D35D4" w:rsidRDefault="00D32EF4" w:rsidP="00D32EF4">
      <w:pPr>
        <w:pStyle w:val="enumlev1"/>
        <w:rPr>
          <w:lang w:val="en-US" w:eastAsia="ko-KR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</w:r>
      <w:r w:rsidR="00500663">
        <w:rPr>
          <w:rFonts w:eastAsia="MS Mincho" w:hint="eastAsia"/>
          <w:lang w:val="en-US" w:eastAsia="ja-JP"/>
        </w:rPr>
        <w:t>RF output p</w:t>
      </w:r>
      <w:r w:rsidRPr="00D32EF4">
        <w:rPr>
          <w:lang w:val="en-US"/>
        </w:rPr>
        <w:t>ower levels.</w:t>
      </w:r>
    </w:p>
    <w:p w14:paraId="3A2AFA4A" w14:textId="77777777" w:rsidR="00D32EF4" w:rsidRPr="00D32EF4" w:rsidRDefault="00D32EF4" w:rsidP="00236586">
      <w:pPr>
        <w:pStyle w:val="enumlev1"/>
        <w:rPr>
          <w:lang w:val="en-US" w:eastAsia="ko-KR"/>
        </w:rPr>
      </w:pPr>
    </w:p>
    <w:p w14:paraId="1DD0B157" w14:textId="77777777" w:rsidR="00324841" w:rsidRDefault="0026297D" w:rsidP="00B53B53">
      <w:r w:rsidRPr="00A62D19">
        <w:t xml:space="preserve">As can be seen from the summary table above (Table </w:t>
      </w:r>
      <w:r w:rsidR="00D558BD" w:rsidRPr="00E71A82">
        <w:rPr>
          <w:lang w:eastAsia="ko-KR"/>
        </w:rPr>
        <w:t>1</w:t>
      </w:r>
      <w:r w:rsidR="00D558BD" w:rsidRPr="00E71A82">
        <w:t xml:space="preserve">), there are differences in </w:t>
      </w:r>
      <w:r w:rsidR="00D558BD" w:rsidRPr="00E71A82">
        <w:rPr>
          <w:lang w:eastAsia="ko-KR"/>
        </w:rPr>
        <w:t xml:space="preserve">implementation status, </w:t>
      </w:r>
      <w:r w:rsidR="00D558BD" w:rsidRPr="00E71A82">
        <w:t xml:space="preserve">power limits and other technical parameters </w:t>
      </w:r>
      <w:r w:rsidR="00D558BD" w:rsidRPr="00B53B53">
        <w:rPr>
          <w:lang w:eastAsia="ko-KR"/>
        </w:rPr>
        <w:t>for SRDs</w:t>
      </w:r>
      <w:r w:rsidR="00D558BD" w:rsidRPr="00B53B53">
        <w:t xml:space="preserve"> in </w:t>
      </w:r>
      <w:r w:rsidR="00D558BD" w:rsidRPr="00B53B53">
        <w:rPr>
          <w:lang w:eastAsia="ko-KR"/>
        </w:rPr>
        <w:t>Asia-Pacific region</w:t>
      </w:r>
      <w:r w:rsidR="00D558BD" w:rsidRPr="00B53B53">
        <w:t xml:space="preserve">. </w:t>
      </w:r>
      <w:r w:rsidR="00D558BD" w:rsidRPr="00B53B53">
        <w:rPr>
          <w:lang w:eastAsia="ko-KR"/>
        </w:rPr>
        <w:t>However, regionally</w:t>
      </w:r>
      <w:r w:rsidR="00D558BD" w:rsidRPr="00B53B53">
        <w:t xml:space="preserve"> harmonized frequency bands and technical rules </w:t>
      </w:r>
      <w:r w:rsidR="00D558BD" w:rsidRPr="00B53B53">
        <w:rPr>
          <w:lang w:eastAsia="ko-KR"/>
        </w:rPr>
        <w:t xml:space="preserve">for SRDs </w:t>
      </w:r>
      <w:r w:rsidR="00E655AA" w:rsidRPr="00A46867">
        <w:rPr>
          <w:lang w:eastAsia="ko-KR"/>
        </w:rPr>
        <w:t>would be</w:t>
      </w:r>
      <w:r w:rsidR="00E655AA" w:rsidRPr="00A46867">
        <w:rPr>
          <w:rFonts w:hint="eastAsia"/>
          <w:lang w:eastAsia="ko-KR"/>
        </w:rPr>
        <w:t xml:space="preserve"> </w:t>
      </w:r>
      <w:r w:rsidRPr="00A62D19">
        <w:t>desirable.</w:t>
      </w:r>
      <w:r w:rsidR="00D558BD" w:rsidRPr="00E71A82">
        <w:rPr>
          <w:lang w:eastAsia="ko-KR"/>
        </w:rPr>
        <w:t xml:space="preserve"> It is also noted that </w:t>
      </w:r>
      <w:r w:rsidR="00236586" w:rsidRPr="00A46867">
        <w:rPr>
          <w:rFonts w:hint="eastAsia"/>
          <w:lang w:eastAsia="ko-KR"/>
        </w:rPr>
        <w:t>m</w:t>
      </w:r>
      <w:r w:rsidRPr="00A62D19">
        <w:t xml:space="preserve">any countries have regulated some of </w:t>
      </w:r>
      <w:r w:rsidR="00947A40" w:rsidRPr="00A46867">
        <w:rPr>
          <w:rFonts w:hint="eastAsia"/>
          <w:lang w:eastAsia="ko-KR"/>
        </w:rPr>
        <w:t>SRD</w:t>
      </w:r>
      <w:r w:rsidRPr="00A46867">
        <w:t xml:space="preserve"> frequency bands in a common manner with similar </w:t>
      </w:r>
      <w:r w:rsidR="006B3B80" w:rsidRPr="00A62D19">
        <w:rPr>
          <w:lang w:eastAsia="ko-KR"/>
        </w:rPr>
        <w:t>level</w:t>
      </w:r>
      <w:r w:rsidR="00D558BD" w:rsidRPr="00E71A82">
        <w:rPr>
          <w:lang w:eastAsia="ko-KR"/>
        </w:rPr>
        <w:t xml:space="preserve">s of allowed </w:t>
      </w:r>
      <w:r w:rsidR="00D558BD" w:rsidRPr="00E71A82">
        <w:t>field strength</w:t>
      </w:r>
      <w:r w:rsidRPr="00A46867">
        <w:t xml:space="preserve">. </w:t>
      </w:r>
    </w:p>
    <w:p w14:paraId="6A3022E1" w14:textId="77777777" w:rsidR="0074403A" w:rsidRDefault="0074403A" w:rsidP="0026297D">
      <w:pPr>
        <w:pStyle w:val="enumlev1"/>
        <w:rPr>
          <w:lang w:val="en-US" w:eastAsia="ko-KR"/>
        </w:rPr>
      </w:pPr>
    </w:p>
    <w:p w14:paraId="53B70E7E" w14:textId="77777777" w:rsidR="00324841" w:rsidRPr="005E1B1D" w:rsidRDefault="005F01AE" w:rsidP="005E1B1D">
      <w:pPr>
        <w:pStyle w:val="Heading1"/>
        <w:numPr>
          <w:ilvl w:val="0"/>
          <w:numId w:val="56"/>
        </w:numPr>
        <w:jc w:val="left"/>
        <w:rPr>
          <w:snapToGrid w:val="0"/>
          <w:lang w:eastAsia="ko-KR"/>
        </w:rPr>
      </w:pPr>
      <w:bookmarkStart w:id="5" w:name="_Toc176637777"/>
      <w:r w:rsidRPr="005E1B1D">
        <w:rPr>
          <w:rFonts w:hint="eastAsia"/>
          <w:snapToGrid w:val="0"/>
          <w:lang w:eastAsia="ko-KR"/>
        </w:rPr>
        <w:t>F</w:t>
      </w:r>
      <w:r w:rsidR="00E04222" w:rsidRPr="005E1B1D">
        <w:rPr>
          <w:rFonts w:hint="eastAsia"/>
          <w:snapToGrid w:val="0"/>
          <w:lang w:eastAsia="ko-KR"/>
        </w:rPr>
        <w:t>requency bands for harmonized use of SRDs</w:t>
      </w:r>
      <w:bookmarkEnd w:id="5"/>
    </w:p>
    <w:p w14:paraId="30B3E22C" w14:textId="77777777" w:rsidR="008043AE" w:rsidRPr="00A46867" w:rsidRDefault="008043AE" w:rsidP="00E04222">
      <w:pPr>
        <w:pStyle w:val="Normalaftertitle"/>
        <w:rPr>
          <w:lang w:val="en-US" w:eastAsia="ko-KR"/>
        </w:rPr>
      </w:pPr>
      <w:r>
        <w:rPr>
          <w:rFonts w:hint="eastAsia"/>
          <w:lang w:val="en-US" w:eastAsia="ko-KR"/>
        </w:rPr>
        <w:t>There are certain frequency bands which are used for SRDs in all regions</w:t>
      </w:r>
      <w:r w:rsidR="00AA1400">
        <w:rPr>
          <w:rFonts w:hint="eastAsia"/>
          <w:lang w:val="en-US" w:eastAsia="ko-KR"/>
        </w:rPr>
        <w:t>.</w:t>
      </w:r>
      <w:r>
        <w:rPr>
          <w:rFonts w:hint="eastAsia"/>
          <w:lang w:val="en-US" w:eastAsia="ko-KR"/>
        </w:rPr>
        <w:t xml:space="preserve"> Recommendation ITU-R SM.1896 recommends the frequency ranges </w:t>
      </w:r>
      <w:r w:rsidR="00D558BD" w:rsidRPr="00B53B53">
        <w:rPr>
          <w:lang w:eastAsia="ko-KR"/>
        </w:rPr>
        <w:t>9-148.5 kHz, 3155-3400 kHz, 6765-6795 kHz, 13.553-13.567 MHz, 26.957-27.283 MHz, 40.66-40.7 MHz, 2400-2500 MHz, 5725-5875 MHz, 24.00-24.25 GHz, 61.0-61.5 GHz, 122-123 GHz, and 244-246 GHz for global</w:t>
      </w:r>
      <w:r>
        <w:rPr>
          <w:rFonts w:hint="eastAsia"/>
          <w:i/>
          <w:lang w:eastAsia="ko-KR"/>
        </w:rPr>
        <w:t xml:space="preserve"> </w:t>
      </w:r>
      <w:r w:rsidR="00D558BD" w:rsidRPr="00B53B53">
        <w:rPr>
          <w:lang w:eastAsia="ko-KR"/>
        </w:rPr>
        <w:t>harmonization of SRDs</w:t>
      </w:r>
      <w:r>
        <w:rPr>
          <w:rFonts w:hint="eastAsia"/>
          <w:lang w:eastAsia="ko-KR"/>
        </w:rPr>
        <w:t xml:space="preserve">. Most </w:t>
      </w:r>
      <w:r w:rsidR="00794D40" w:rsidRPr="00A46867">
        <w:rPr>
          <w:lang w:eastAsia="ko-KR"/>
        </w:rPr>
        <w:t xml:space="preserve">of </w:t>
      </w:r>
      <w:r w:rsidR="00AA1400" w:rsidRPr="00A46867">
        <w:rPr>
          <w:lang w:eastAsia="ko-KR"/>
        </w:rPr>
        <w:t xml:space="preserve">these </w:t>
      </w:r>
      <w:r w:rsidRPr="00A46867">
        <w:rPr>
          <w:lang w:eastAsia="ko-KR"/>
        </w:rPr>
        <w:t>frequency bands</w:t>
      </w:r>
      <w:r w:rsidR="00AA1400" w:rsidRPr="00A46867">
        <w:rPr>
          <w:lang w:eastAsia="ko-KR"/>
        </w:rPr>
        <w:t xml:space="preserve"> are industrial, scientific and medical (ISM) bands </w:t>
      </w:r>
      <w:r w:rsidR="00794D40" w:rsidRPr="00A46867">
        <w:rPr>
          <w:lang w:eastAsia="ko-KR"/>
        </w:rPr>
        <w:t xml:space="preserve">and </w:t>
      </w:r>
      <w:r w:rsidR="00AA1400" w:rsidRPr="00A46867">
        <w:rPr>
          <w:lang w:eastAsia="ko-KR"/>
        </w:rPr>
        <w:t xml:space="preserve">SRDs </w:t>
      </w:r>
      <w:r w:rsidR="00794D40" w:rsidRPr="00A46867">
        <w:rPr>
          <w:lang w:eastAsia="ko-KR"/>
        </w:rPr>
        <w:t xml:space="preserve">are allowed </w:t>
      </w:r>
      <w:r w:rsidR="00952230" w:rsidRPr="00A46867">
        <w:rPr>
          <w:lang w:eastAsia="ko-KR"/>
        </w:rPr>
        <w:t xml:space="preserve">to be </w:t>
      </w:r>
      <w:r w:rsidR="00AA1400" w:rsidRPr="00A46867">
        <w:rPr>
          <w:lang w:eastAsia="ko-KR"/>
        </w:rPr>
        <w:t>operat</w:t>
      </w:r>
      <w:r w:rsidR="00952230" w:rsidRPr="00A46867">
        <w:rPr>
          <w:lang w:eastAsia="ko-KR"/>
        </w:rPr>
        <w:t>ed</w:t>
      </w:r>
      <w:r w:rsidR="00AA1400" w:rsidRPr="00A46867">
        <w:rPr>
          <w:lang w:eastAsia="ko-KR"/>
        </w:rPr>
        <w:t xml:space="preserve"> within these bands under </w:t>
      </w:r>
      <w:r w:rsidR="00794D40" w:rsidRPr="00A46867">
        <w:rPr>
          <w:lang w:eastAsia="ko-KR"/>
        </w:rPr>
        <w:t xml:space="preserve">the condition </w:t>
      </w:r>
      <w:r w:rsidR="00AA1400" w:rsidRPr="00A46867">
        <w:rPr>
          <w:lang w:eastAsia="ko-KR"/>
        </w:rPr>
        <w:t>accept</w:t>
      </w:r>
      <w:r w:rsidR="00794D40" w:rsidRPr="00A46867">
        <w:rPr>
          <w:lang w:eastAsia="ko-KR"/>
        </w:rPr>
        <w:t>ing</w:t>
      </w:r>
      <w:r w:rsidR="00A46867">
        <w:rPr>
          <w:rFonts w:hint="eastAsia"/>
          <w:lang w:eastAsia="ko-KR"/>
        </w:rPr>
        <w:t xml:space="preserve"> </w:t>
      </w:r>
      <w:r w:rsidR="00AA1400" w:rsidRPr="00A46867">
        <w:rPr>
          <w:lang w:eastAsia="ko-KR"/>
        </w:rPr>
        <w:t>harmful interference which may be caused by these applications</w:t>
      </w:r>
      <w:r w:rsidR="00794D40" w:rsidRPr="00A46867">
        <w:rPr>
          <w:lang w:eastAsia="ko-KR"/>
        </w:rPr>
        <w:t xml:space="preserve"> (see RR Nos 5.138 and 5.150)</w:t>
      </w:r>
      <w:r w:rsidR="00AA1400" w:rsidRPr="00A46867">
        <w:rPr>
          <w:lang w:eastAsia="ko-KR"/>
        </w:rPr>
        <w:t>.</w:t>
      </w:r>
    </w:p>
    <w:p w14:paraId="7FF8891F" w14:textId="77777777" w:rsidR="00AA1400" w:rsidRDefault="00D558BD" w:rsidP="00E04222">
      <w:pPr>
        <w:pStyle w:val="Normalaftertitle"/>
        <w:rPr>
          <w:lang w:val="en-US" w:eastAsia="ko-KR"/>
        </w:rPr>
      </w:pPr>
      <w:r w:rsidRPr="00B53B53">
        <w:rPr>
          <w:lang w:val="en-US" w:eastAsia="ko-KR"/>
        </w:rPr>
        <w:t>In Asia-pacific region, t</w:t>
      </w:r>
      <w:r w:rsidRPr="00B53B53">
        <w:rPr>
          <w:lang w:val="en-US"/>
        </w:rPr>
        <w:t>he following</w:t>
      </w:r>
      <w:r w:rsidRPr="00B53B53">
        <w:rPr>
          <w:lang w:val="en-US" w:eastAsia="ko-KR"/>
        </w:rPr>
        <w:t>s</w:t>
      </w:r>
      <w:r w:rsidRPr="00B53B53">
        <w:rPr>
          <w:lang w:val="en-US"/>
        </w:rPr>
        <w:t xml:space="preserve"> are </w:t>
      </w:r>
      <w:r w:rsidRPr="00B53B53">
        <w:rPr>
          <w:lang w:val="en-US" w:eastAsia="ko-KR"/>
        </w:rPr>
        <w:t xml:space="preserve">possible frequency bands for </w:t>
      </w:r>
      <w:r w:rsidRPr="00B53B53">
        <w:rPr>
          <w:lang w:val="en-US"/>
        </w:rPr>
        <w:t xml:space="preserve">harmonization </w:t>
      </w:r>
      <w:r w:rsidRPr="00B53B53">
        <w:rPr>
          <w:lang w:val="en-US" w:eastAsia="ko-KR"/>
        </w:rPr>
        <w:t>of SRD</w:t>
      </w:r>
      <w:r w:rsidRPr="00B53B53">
        <w:rPr>
          <w:lang w:val="en-US"/>
        </w:rPr>
        <w:t xml:space="preserve"> </w:t>
      </w:r>
      <w:r w:rsidRPr="00B53B53">
        <w:rPr>
          <w:lang w:val="en-US" w:eastAsia="ko-KR"/>
        </w:rPr>
        <w:t>taking into account implementation status in table 1 and usage in APT Recommendation</w:t>
      </w:r>
      <w:r w:rsidR="00500663">
        <w:rPr>
          <w:rFonts w:eastAsia="MS Mincho" w:hint="eastAsia"/>
          <w:lang w:val="en-US" w:eastAsia="ja-JP"/>
        </w:rPr>
        <w:t xml:space="preserve">s and </w:t>
      </w:r>
      <w:r w:rsidRPr="00B53B53">
        <w:rPr>
          <w:lang w:val="en-US" w:eastAsia="ko-KR"/>
        </w:rPr>
        <w:t>Report</w:t>
      </w:r>
      <w:r w:rsidR="00500663">
        <w:rPr>
          <w:rFonts w:eastAsia="MS Mincho" w:hint="eastAsia"/>
          <w:lang w:val="en-US" w:eastAsia="ja-JP"/>
        </w:rPr>
        <w:t>s</w:t>
      </w:r>
      <w:r w:rsidRPr="00B53B53">
        <w:rPr>
          <w:lang w:val="en-US"/>
        </w:rPr>
        <w:t>.</w:t>
      </w:r>
      <w:r w:rsidR="00E04222">
        <w:rPr>
          <w:lang w:val="en-US"/>
        </w:rPr>
        <w:t xml:space="preserve"> </w:t>
      </w:r>
    </w:p>
    <w:p w14:paraId="7CB173FA" w14:textId="77777777" w:rsidR="00324841" w:rsidRDefault="00324841" w:rsidP="00B53B53">
      <w:pPr>
        <w:rPr>
          <w:lang w:eastAsia="ko-KR"/>
        </w:rPr>
      </w:pPr>
    </w:p>
    <w:p w14:paraId="3EBB38A1" w14:textId="77777777" w:rsidR="005B4B75" w:rsidRPr="002722DC" w:rsidRDefault="005B4B75" w:rsidP="005B4B75">
      <w:pPr>
        <w:pStyle w:val="TableNo"/>
        <w:spacing w:before="120"/>
        <w:ind w:left="960"/>
        <w:rPr>
          <w:lang w:val="en-US" w:eastAsia="ko-KR"/>
        </w:rPr>
      </w:pPr>
      <w:r w:rsidRPr="002722DC">
        <w:rPr>
          <w:lang w:val="en-US"/>
        </w:rPr>
        <w:t xml:space="preserve">TABLE </w:t>
      </w:r>
      <w:r>
        <w:rPr>
          <w:rFonts w:hint="eastAsia"/>
          <w:lang w:val="en-US" w:eastAsia="ko-KR"/>
        </w:rPr>
        <w:t>2</w:t>
      </w:r>
    </w:p>
    <w:p w14:paraId="2F78473D" w14:textId="77777777" w:rsidR="005B4B75" w:rsidRPr="002F14CF" w:rsidRDefault="00F57517" w:rsidP="005B4B75">
      <w:pPr>
        <w:pStyle w:val="Tabletitle"/>
        <w:rPr>
          <w:lang w:val="en-US" w:eastAsia="ko-KR"/>
        </w:rPr>
      </w:pPr>
      <w:r w:rsidRPr="00A46867">
        <w:rPr>
          <w:lang w:val="en-US" w:eastAsia="ko-KR"/>
        </w:rPr>
        <w:t xml:space="preserve">Possible frequency bands for harmonization of </w:t>
      </w:r>
      <w:r w:rsidR="005B4B75" w:rsidRPr="00A46867">
        <w:rPr>
          <w:lang w:val="en-US" w:eastAsia="ko-KR"/>
        </w:rPr>
        <w:t xml:space="preserve">SRD </w:t>
      </w:r>
      <w:r w:rsidRPr="00A46867">
        <w:rPr>
          <w:lang w:val="en-US" w:eastAsia="ko-KR"/>
        </w:rPr>
        <w:t xml:space="preserve">within </w:t>
      </w:r>
      <w:r w:rsidR="005B4B75" w:rsidRPr="00A46867">
        <w:rPr>
          <w:lang w:val="en-US" w:eastAsia="ko-KR"/>
        </w:rPr>
        <w:t>Asia-Pacific region</w:t>
      </w:r>
    </w:p>
    <w:p w14:paraId="3451C554" w14:textId="77777777" w:rsidR="00324841" w:rsidRDefault="00324841" w:rsidP="00B53B53">
      <w:pPr>
        <w:rPr>
          <w:lang w:eastAsia="ko-KR"/>
        </w:rPr>
      </w:pP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544"/>
        <w:gridCol w:w="3410"/>
      </w:tblGrid>
      <w:tr w:rsidR="00DE34AF" w:rsidRPr="00584080" w14:paraId="1A2F2E9F" w14:textId="77777777" w:rsidTr="00DE34AF">
        <w:trPr>
          <w:cantSplit/>
          <w:tblHeader/>
          <w:jc w:val="center"/>
        </w:trPr>
        <w:tc>
          <w:tcPr>
            <w:tcW w:w="2239" w:type="dxa"/>
            <w:shd w:val="clear" w:color="auto" w:fill="auto"/>
          </w:tcPr>
          <w:p w14:paraId="400BFD02" w14:textId="77777777" w:rsidR="00DE34AF" w:rsidRPr="00584080" w:rsidRDefault="00DE34AF" w:rsidP="00147E79">
            <w:pPr>
              <w:pStyle w:val="Tablehead"/>
              <w:rPr>
                <w:rFonts w:hint="eastAsia"/>
                <w:lang w:eastAsia="ko-KR"/>
              </w:rPr>
            </w:pPr>
            <w:r w:rsidRPr="00584080">
              <w:lastRenderedPageBreak/>
              <w:t xml:space="preserve">Frequency </w:t>
            </w:r>
            <w:r>
              <w:rPr>
                <w:rFonts w:hint="eastAsia"/>
                <w:lang w:eastAsia="ko-KR"/>
              </w:rPr>
              <w:t>band</w:t>
            </w:r>
          </w:p>
        </w:tc>
        <w:tc>
          <w:tcPr>
            <w:tcW w:w="2544" w:type="dxa"/>
            <w:shd w:val="clear" w:color="auto" w:fill="auto"/>
          </w:tcPr>
          <w:p w14:paraId="26F6193C" w14:textId="77777777" w:rsidR="00DE34AF" w:rsidRPr="00584080" w:rsidRDefault="00DE34AF" w:rsidP="00147E79">
            <w:pPr>
              <w:pStyle w:val="Tablehead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Typical Application</w:t>
            </w:r>
          </w:p>
        </w:tc>
        <w:tc>
          <w:tcPr>
            <w:tcW w:w="3410" w:type="dxa"/>
          </w:tcPr>
          <w:p w14:paraId="4A32CEAA" w14:textId="77777777" w:rsidR="00DE34AF" w:rsidRDefault="00DE34AF" w:rsidP="00147E79">
            <w:pPr>
              <w:pStyle w:val="Tablehead"/>
              <w:rPr>
                <w:rFonts w:hint="eastAsia"/>
                <w:b w:val="0"/>
                <w:snapToGrid w:val="0"/>
                <w:lang w:eastAsia="ko-KR"/>
              </w:rPr>
            </w:pPr>
            <w:r>
              <w:rPr>
                <w:rFonts w:hint="eastAsia"/>
                <w:lang w:eastAsia="ko-KR"/>
              </w:rPr>
              <w:t>Remarks</w:t>
            </w:r>
          </w:p>
        </w:tc>
      </w:tr>
      <w:tr w:rsidR="00DE34AF" w:rsidRPr="00A13DB4" w14:paraId="0E4A3156" w14:textId="77777777" w:rsidTr="00B53B53">
        <w:trPr>
          <w:cantSplit/>
          <w:jc w:val="center"/>
        </w:trPr>
        <w:tc>
          <w:tcPr>
            <w:tcW w:w="2239" w:type="dxa"/>
          </w:tcPr>
          <w:p w14:paraId="1F1C3B97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402-405 MHz</w:t>
            </w:r>
          </w:p>
        </w:tc>
        <w:tc>
          <w:tcPr>
            <w:tcW w:w="2544" w:type="dxa"/>
          </w:tcPr>
          <w:p w14:paraId="1926E1AE" w14:textId="77777777" w:rsidR="00324841" w:rsidRDefault="00DE34AF" w:rsidP="00B53B53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Medical Implant</w:t>
            </w:r>
          </w:p>
        </w:tc>
        <w:tc>
          <w:tcPr>
            <w:tcW w:w="3410" w:type="dxa"/>
          </w:tcPr>
          <w:p w14:paraId="57346426" w14:textId="77777777" w:rsidR="007F4C19" w:rsidRDefault="00000000" w:rsidP="00147E79">
            <w:pPr>
              <w:pStyle w:val="Tabletext"/>
              <w:rPr>
                <w:rStyle w:val="Hyperlink"/>
                <w:lang w:val="en-US" w:eastAsia="ko-KR"/>
              </w:rPr>
            </w:pPr>
            <w:hyperlink r:id="rId18" w:history="1">
              <w:r w:rsidR="007F4C19" w:rsidRPr="00147E79">
                <w:rPr>
                  <w:rStyle w:val="Hyperlink"/>
                  <w:rFonts w:hint="eastAsia"/>
                  <w:lang w:val="en-US" w:eastAsia="ko-KR"/>
                </w:rPr>
                <w:t>APT REC-05</w:t>
              </w:r>
            </w:hyperlink>
          </w:p>
          <w:p w14:paraId="777CC071" w14:textId="77777777" w:rsidR="006260D1" w:rsidRPr="006260D1" w:rsidRDefault="006260D1" w:rsidP="006260D1">
            <w:pPr>
              <w:rPr>
                <w:lang w:val="en-GB"/>
              </w:rPr>
            </w:pPr>
          </w:p>
          <w:p w14:paraId="0F0F5A5D" w14:textId="77777777" w:rsidR="006260D1" w:rsidRPr="006260D1" w:rsidRDefault="006260D1" w:rsidP="006260D1">
            <w:pPr>
              <w:rPr>
                <w:lang w:val="en-GB"/>
              </w:rPr>
            </w:pPr>
          </w:p>
          <w:p w14:paraId="37C04E24" w14:textId="77777777" w:rsidR="006260D1" w:rsidRPr="006260D1" w:rsidRDefault="006260D1" w:rsidP="006260D1">
            <w:pPr>
              <w:rPr>
                <w:lang w:val="en-GB"/>
              </w:rPr>
            </w:pPr>
          </w:p>
          <w:p w14:paraId="157E453B" w14:textId="77777777" w:rsidR="006260D1" w:rsidRPr="006260D1" w:rsidRDefault="006260D1" w:rsidP="006260D1">
            <w:pPr>
              <w:rPr>
                <w:lang w:val="en-GB"/>
              </w:rPr>
            </w:pPr>
          </w:p>
          <w:p w14:paraId="03AC912E" w14:textId="678286E7" w:rsidR="006260D1" w:rsidRPr="006260D1" w:rsidRDefault="006260D1" w:rsidP="006260D1">
            <w:pPr>
              <w:rPr>
                <w:lang w:val="en-GB"/>
              </w:rPr>
            </w:pPr>
          </w:p>
        </w:tc>
      </w:tr>
      <w:tr w:rsidR="00DE34AF" w:rsidRPr="006961F5" w14:paraId="0E4E2A1B" w14:textId="77777777" w:rsidTr="00B53B53">
        <w:trPr>
          <w:cantSplit/>
          <w:jc w:val="center"/>
        </w:trPr>
        <w:tc>
          <w:tcPr>
            <w:tcW w:w="2239" w:type="dxa"/>
          </w:tcPr>
          <w:p w14:paraId="4F535661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433.05-434.79 MHz</w:t>
            </w:r>
          </w:p>
        </w:tc>
        <w:tc>
          <w:tcPr>
            <w:tcW w:w="2544" w:type="dxa"/>
          </w:tcPr>
          <w:p w14:paraId="4B25B289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RFID</w:t>
            </w:r>
          </w:p>
        </w:tc>
        <w:tc>
          <w:tcPr>
            <w:tcW w:w="3410" w:type="dxa"/>
          </w:tcPr>
          <w:p w14:paraId="03D13F7D" w14:textId="77777777" w:rsidR="00DE34AF" w:rsidRDefault="00000000" w:rsidP="00147E79">
            <w:pPr>
              <w:pStyle w:val="Tabletext"/>
              <w:rPr>
                <w:rStyle w:val="Hyperlink"/>
                <w:lang w:val="en-US" w:eastAsia="ko-KR"/>
              </w:rPr>
            </w:pPr>
            <w:hyperlink r:id="rId19" w:history="1">
              <w:r w:rsidR="00ED6A01" w:rsidRPr="00147E79">
                <w:rPr>
                  <w:rStyle w:val="Hyperlink"/>
                  <w:rFonts w:hint="eastAsia"/>
                  <w:lang w:val="en-US" w:eastAsia="ko-KR"/>
                </w:rPr>
                <w:t>APT REP-07</w:t>
              </w:r>
            </w:hyperlink>
          </w:p>
          <w:p w14:paraId="1BE66133" w14:textId="77777777" w:rsidR="006260D1" w:rsidRPr="006260D1" w:rsidRDefault="006260D1" w:rsidP="006260D1"/>
          <w:p w14:paraId="552AE013" w14:textId="77777777" w:rsidR="006260D1" w:rsidRPr="006260D1" w:rsidRDefault="006260D1" w:rsidP="006260D1"/>
          <w:p w14:paraId="6BCE439F" w14:textId="77777777" w:rsidR="006260D1" w:rsidRPr="006260D1" w:rsidRDefault="006260D1" w:rsidP="006260D1"/>
          <w:p w14:paraId="003F0FCF" w14:textId="68E31CA1" w:rsidR="006260D1" w:rsidRPr="006260D1" w:rsidRDefault="006260D1" w:rsidP="006260D1"/>
        </w:tc>
      </w:tr>
      <w:tr w:rsidR="00251AB0" w:rsidRPr="006961F5" w14:paraId="53E56FB0" w14:textId="77777777" w:rsidTr="00DE34AF">
        <w:trPr>
          <w:cantSplit/>
          <w:jc w:val="center"/>
        </w:trPr>
        <w:tc>
          <w:tcPr>
            <w:tcW w:w="2239" w:type="dxa"/>
          </w:tcPr>
          <w:p w14:paraId="67B2003C" w14:textId="77777777" w:rsidR="00251AB0" w:rsidRDefault="007F4C1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 w:rsidR="001D42F9">
              <w:rPr>
                <w:rFonts w:hint="eastAsia"/>
                <w:lang w:eastAsia="ko-KR"/>
              </w:rPr>
              <w:t>62</w:t>
            </w:r>
            <w:r>
              <w:rPr>
                <w:rFonts w:hint="eastAsia"/>
                <w:lang w:eastAsia="ko-KR"/>
              </w:rPr>
              <w:t>-960 MHz</w:t>
            </w:r>
          </w:p>
        </w:tc>
        <w:tc>
          <w:tcPr>
            <w:tcW w:w="2544" w:type="dxa"/>
          </w:tcPr>
          <w:p w14:paraId="32BFEF5F" w14:textId="77777777" w:rsidR="00251AB0" w:rsidRDefault="007F4C19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RFID</w:t>
            </w:r>
          </w:p>
        </w:tc>
        <w:tc>
          <w:tcPr>
            <w:tcW w:w="3410" w:type="dxa"/>
          </w:tcPr>
          <w:p w14:paraId="699242DD" w14:textId="77777777" w:rsidR="00251AB0" w:rsidRDefault="00000000" w:rsidP="00147E79">
            <w:pPr>
              <w:pStyle w:val="Tabletext"/>
              <w:rPr>
                <w:rStyle w:val="Hyperlink"/>
                <w:lang w:val="en-US" w:eastAsia="ko-KR"/>
              </w:rPr>
            </w:pPr>
            <w:hyperlink r:id="rId20" w:history="1">
              <w:r w:rsidR="007F4C19" w:rsidRPr="00147E79">
                <w:rPr>
                  <w:rStyle w:val="Hyperlink"/>
                  <w:rFonts w:hint="eastAsia"/>
                  <w:lang w:eastAsia="ko-KR"/>
                </w:rPr>
                <w:t>APT REC-03</w:t>
              </w:r>
            </w:hyperlink>
          </w:p>
          <w:p w14:paraId="6F4ECBCE" w14:textId="77777777" w:rsidR="006260D1" w:rsidRPr="006260D1" w:rsidRDefault="006260D1" w:rsidP="006260D1">
            <w:pPr>
              <w:rPr>
                <w:lang w:val="en-GB" w:eastAsia="ko-KR"/>
              </w:rPr>
            </w:pPr>
          </w:p>
          <w:p w14:paraId="00621394" w14:textId="77777777" w:rsidR="006260D1" w:rsidRPr="006260D1" w:rsidRDefault="006260D1" w:rsidP="006260D1">
            <w:pPr>
              <w:rPr>
                <w:lang w:val="en-GB" w:eastAsia="ko-KR"/>
              </w:rPr>
            </w:pPr>
          </w:p>
          <w:p w14:paraId="084ED8F2" w14:textId="3CED8DB4" w:rsidR="006260D1" w:rsidRPr="006260D1" w:rsidRDefault="006260D1" w:rsidP="006260D1">
            <w:pPr>
              <w:rPr>
                <w:lang w:val="en-GB" w:eastAsia="ko-KR"/>
              </w:rPr>
            </w:pPr>
          </w:p>
        </w:tc>
      </w:tr>
      <w:tr w:rsidR="00DE34AF" w:rsidRPr="006961F5" w14:paraId="0778D8D1" w14:textId="77777777" w:rsidTr="00B53B53">
        <w:trPr>
          <w:cantSplit/>
          <w:jc w:val="center"/>
        </w:trPr>
        <w:tc>
          <w:tcPr>
            <w:tcW w:w="2239" w:type="dxa"/>
          </w:tcPr>
          <w:p w14:paraId="23FAA07C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5150-5350 MHz</w:t>
            </w:r>
          </w:p>
        </w:tc>
        <w:tc>
          <w:tcPr>
            <w:tcW w:w="2544" w:type="dxa"/>
          </w:tcPr>
          <w:p w14:paraId="60EB7DF3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WLAN</w:t>
            </w:r>
          </w:p>
        </w:tc>
        <w:tc>
          <w:tcPr>
            <w:tcW w:w="3410" w:type="dxa"/>
          </w:tcPr>
          <w:p w14:paraId="4A682EB2" w14:textId="77777777" w:rsidR="00DE34AF" w:rsidRDefault="00000000" w:rsidP="00147E79">
            <w:pPr>
              <w:pStyle w:val="Tabletext"/>
              <w:rPr>
                <w:rStyle w:val="Hyperlink"/>
                <w:lang w:val="en-US" w:eastAsia="ko-KR"/>
              </w:rPr>
            </w:pPr>
            <w:hyperlink r:id="rId21" w:history="1">
              <w:r w:rsidR="007F4C19" w:rsidRPr="00147E79">
                <w:rPr>
                  <w:rStyle w:val="Hyperlink"/>
                  <w:rFonts w:hint="eastAsia"/>
                  <w:lang w:val="en-US" w:eastAsia="ko-KR"/>
                </w:rPr>
                <w:t>APT REC-06</w:t>
              </w:r>
            </w:hyperlink>
          </w:p>
          <w:p w14:paraId="4583FCB4" w14:textId="77777777" w:rsidR="006260D1" w:rsidRPr="006260D1" w:rsidRDefault="006260D1" w:rsidP="006260D1">
            <w:pPr>
              <w:rPr>
                <w:lang w:eastAsia="ko-KR"/>
              </w:rPr>
            </w:pPr>
          </w:p>
          <w:p w14:paraId="454BC95D" w14:textId="6D252832" w:rsidR="006260D1" w:rsidRPr="006260D1" w:rsidRDefault="006260D1" w:rsidP="006260D1">
            <w:pPr>
              <w:rPr>
                <w:lang w:eastAsia="ko-KR"/>
              </w:rPr>
            </w:pPr>
          </w:p>
        </w:tc>
      </w:tr>
      <w:tr w:rsidR="00DE34AF" w:rsidRPr="006961F5" w14:paraId="7E89C981" w14:textId="77777777" w:rsidTr="00B53B53">
        <w:trPr>
          <w:cantSplit/>
          <w:jc w:val="center"/>
        </w:trPr>
        <w:tc>
          <w:tcPr>
            <w:tcW w:w="2239" w:type="dxa"/>
          </w:tcPr>
          <w:p w14:paraId="42229035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5470-5725 MHz</w:t>
            </w:r>
          </w:p>
        </w:tc>
        <w:tc>
          <w:tcPr>
            <w:tcW w:w="2544" w:type="dxa"/>
          </w:tcPr>
          <w:p w14:paraId="430329A1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WLAN</w:t>
            </w:r>
          </w:p>
        </w:tc>
        <w:tc>
          <w:tcPr>
            <w:tcW w:w="3410" w:type="dxa"/>
          </w:tcPr>
          <w:p w14:paraId="6B60E04D" w14:textId="77777777" w:rsidR="00DE34AF" w:rsidRPr="00A13DB4" w:rsidRDefault="00DE34AF" w:rsidP="00147E79">
            <w:pPr>
              <w:pStyle w:val="Tabletext"/>
              <w:rPr>
                <w:lang w:val="en-US"/>
              </w:rPr>
            </w:pPr>
          </w:p>
        </w:tc>
      </w:tr>
      <w:tr w:rsidR="00DE34AF" w:rsidRPr="006961F5" w14:paraId="27E885A6" w14:textId="77777777" w:rsidTr="00B53B53">
        <w:trPr>
          <w:cantSplit/>
          <w:jc w:val="center"/>
        </w:trPr>
        <w:tc>
          <w:tcPr>
            <w:tcW w:w="2239" w:type="dxa"/>
          </w:tcPr>
          <w:p w14:paraId="07044A7C" w14:textId="77777777" w:rsidR="00DE34AF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76-77 GHz</w:t>
            </w:r>
          </w:p>
        </w:tc>
        <w:tc>
          <w:tcPr>
            <w:tcW w:w="2544" w:type="dxa"/>
          </w:tcPr>
          <w:p w14:paraId="4AAA2AD2" w14:textId="77777777"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Vehicle Radar</w:t>
            </w:r>
          </w:p>
        </w:tc>
        <w:tc>
          <w:tcPr>
            <w:tcW w:w="3410" w:type="dxa"/>
          </w:tcPr>
          <w:p w14:paraId="7D39A7D5" w14:textId="77777777" w:rsidR="00DE34AF" w:rsidRPr="00A13DB4" w:rsidRDefault="00000000" w:rsidP="00147E79">
            <w:pPr>
              <w:pStyle w:val="Tabletext"/>
              <w:rPr>
                <w:lang w:val="en-US" w:eastAsia="ko-KR"/>
              </w:rPr>
            </w:pPr>
            <w:hyperlink r:id="rId22" w:history="1">
              <w:r w:rsidR="00DE34AF" w:rsidRPr="00147E79">
                <w:rPr>
                  <w:rStyle w:val="Hyperlink"/>
                  <w:rFonts w:hint="eastAsia"/>
                  <w:lang w:val="en-US" w:eastAsia="ko-KR"/>
                </w:rPr>
                <w:t>APT REP-07</w:t>
              </w:r>
            </w:hyperlink>
          </w:p>
        </w:tc>
      </w:tr>
    </w:tbl>
    <w:p w14:paraId="1E5C011B" w14:textId="77777777" w:rsidR="00E04222" w:rsidRPr="002722DC" w:rsidRDefault="00E71A82" w:rsidP="00E04222">
      <w:pPr>
        <w:pStyle w:val="Normalaftertitle"/>
        <w:rPr>
          <w:lang w:val="en-US"/>
        </w:rPr>
      </w:pPr>
      <w:r w:rsidRPr="008F1815">
        <w:rPr>
          <w:lang w:val="en-US" w:eastAsia="ko-KR"/>
        </w:rPr>
        <w:t>If required,</w:t>
      </w:r>
      <w:r>
        <w:rPr>
          <w:rFonts w:hint="eastAsia"/>
          <w:lang w:val="en-US" w:eastAsia="ko-KR"/>
        </w:rPr>
        <w:t xml:space="preserve"> f</w:t>
      </w:r>
      <w:r w:rsidR="00E04222" w:rsidRPr="002722DC">
        <w:rPr>
          <w:lang w:val="en-US"/>
        </w:rPr>
        <w:t xml:space="preserve">urther compatibility studies should be </w:t>
      </w:r>
      <w:r w:rsidR="00E04222" w:rsidRPr="00A46867">
        <w:rPr>
          <w:lang w:val="en-US"/>
        </w:rPr>
        <w:t xml:space="preserve">considered </w:t>
      </w:r>
      <w:r w:rsidR="004D0AA1" w:rsidRPr="00A46867">
        <w:rPr>
          <w:lang w:val="en-US"/>
        </w:rPr>
        <w:t xml:space="preserve">within </w:t>
      </w:r>
      <w:r w:rsidR="004D0AA1" w:rsidRPr="00A46867">
        <w:rPr>
          <w:lang w:val="en-US" w:eastAsia="ko-KR"/>
        </w:rPr>
        <w:t>AWG</w:t>
      </w:r>
      <w:r w:rsidR="004D0AA1" w:rsidRPr="002722DC">
        <w:rPr>
          <w:lang w:val="en-US"/>
        </w:rPr>
        <w:t xml:space="preserve"> </w:t>
      </w:r>
      <w:r w:rsidR="00E04222" w:rsidRPr="002722DC">
        <w:rPr>
          <w:lang w:val="en-US"/>
        </w:rPr>
        <w:t xml:space="preserve">to assess whether these bands could be harmonized </w:t>
      </w:r>
      <w:r w:rsidR="005B4B75">
        <w:rPr>
          <w:rFonts w:hint="eastAsia"/>
          <w:lang w:val="en-US" w:eastAsia="ko-KR"/>
        </w:rPr>
        <w:t>regionally</w:t>
      </w:r>
      <w:r w:rsidR="00E04222" w:rsidRPr="002722DC">
        <w:rPr>
          <w:lang w:val="en-US"/>
        </w:rPr>
        <w:t>.</w:t>
      </w:r>
    </w:p>
    <w:p w14:paraId="4AA32D71" w14:textId="77777777" w:rsidR="0026297D" w:rsidRDefault="0026297D">
      <w:pPr>
        <w:rPr>
          <w:rFonts w:eastAsia="Malgun Gothic"/>
          <w:b/>
          <w:sz w:val="28"/>
          <w:szCs w:val="20"/>
          <w:lang w:val="fr-FR" w:eastAsia="ko-KR"/>
        </w:rPr>
      </w:pPr>
      <w:r w:rsidRPr="002722DC">
        <w:t xml:space="preserve">This </w:t>
      </w:r>
      <w:r w:rsidR="002F5239">
        <w:rPr>
          <w:rFonts w:hint="eastAsia"/>
          <w:lang w:eastAsia="ko-KR"/>
        </w:rPr>
        <w:t>T</w:t>
      </w:r>
      <w:r w:rsidR="005B4B75">
        <w:rPr>
          <w:rFonts w:hint="eastAsia"/>
          <w:lang w:eastAsia="ko-KR"/>
        </w:rPr>
        <w:t>able 2</w:t>
      </w:r>
      <w:r w:rsidRPr="002722DC">
        <w:t xml:space="preserve"> </w:t>
      </w:r>
      <w:r w:rsidRPr="00A46867">
        <w:t xml:space="preserve">can </w:t>
      </w:r>
      <w:r w:rsidR="004D0AA1" w:rsidRPr="00A46867">
        <w:rPr>
          <w:lang w:eastAsia="ko-KR"/>
        </w:rPr>
        <w:t xml:space="preserve">be used </w:t>
      </w:r>
      <w:r w:rsidRPr="00A46867">
        <w:t xml:space="preserve">as a framework for </w:t>
      </w:r>
      <w:r w:rsidR="004D0AA1" w:rsidRPr="00A46867">
        <w:rPr>
          <w:lang w:eastAsia="ko-KR"/>
        </w:rPr>
        <w:t xml:space="preserve">the </w:t>
      </w:r>
      <w:r w:rsidRPr="00A46867">
        <w:t xml:space="preserve">future work </w:t>
      </w:r>
      <w:r w:rsidR="004D0AA1" w:rsidRPr="00A46867">
        <w:rPr>
          <w:lang w:eastAsia="ko-KR"/>
        </w:rPr>
        <w:t>to achieve</w:t>
      </w:r>
      <w:r w:rsidR="004D0AA1" w:rsidRPr="00A46867">
        <w:rPr>
          <w:rFonts w:hint="eastAsia"/>
          <w:lang w:eastAsia="ko-KR"/>
        </w:rPr>
        <w:t xml:space="preserve"> </w:t>
      </w:r>
      <w:r w:rsidRPr="00A46867">
        <w:t xml:space="preserve">harmonization of frequency bands and technical rules for </w:t>
      </w:r>
      <w:r w:rsidR="005B4B75" w:rsidRPr="00A46867">
        <w:rPr>
          <w:lang w:eastAsia="ko-KR"/>
        </w:rPr>
        <w:t>SRD</w:t>
      </w:r>
      <w:r w:rsidRPr="00A46867">
        <w:t>s.</w:t>
      </w:r>
      <w:r w:rsidRPr="002722DC">
        <w:t xml:space="preserve"> </w:t>
      </w:r>
    </w:p>
    <w:p w14:paraId="71133093" w14:textId="77777777" w:rsidR="005B4B75" w:rsidRDefault="005B4B75">
      <w:pPr>
        <w:rPr>
          <w:rFonts w:eastAsia="Batang"/>
          <w:b/>
          <w:sz w:val="28"/>
          <w:szCs w:val="20"/>
          <w:lang w:eastAsia="ko-KR"/>
        </w:rPr>
      </w:pPr>
      <w:r>
        <w:rPr>
          <w:lang w:eastAsia="ko-KR"/>
        </w:rPr>
        <w:br w:type="page"/>
      </w:r>
    </w:p>
    <w:p w14:paraId="083B6028" w14:textId="77777777" w:rsidR="00B07C8E" w:rsidRPr="00A13DB4" w:rsidRDefault="00B07C8E" w:rsidP="005E1B1D">
      <w:pPr>
        <w:pStyle w:val="AnnexNoTitle"/>
        <w:tabs>
          <w:tab w:val="center" w:pos="4874"/>
          <w:tab w:val="left" w:pos="5842"/>
        </w:tabs>
        <w:rPr>
          <w:lang w:val="en-US"/>
        </w:rPr>
      </w:pPr>
      <w:r>
        <w:rPr>
          <w:rFonts w:hint="eastAsia"/>
          <w:lang w:val="en-US" w:eastAsia="ko-KR"/>
        </w:rPr>
        <w:lastRenderedPageBreak/>
        <w:t>A</w:t>
      </w:r>
      <w:r w:rsidRPr="00A13DB4">
        <w:rPr>
          <w:lang w:val="en-US"/>
        </w:rPr>
        <w:t xml:space="preserve">nnex </w:t>
      </w:r>
      <w:r w:rsidR="00E5774C">
        <w:rPr>
          <w:rFonts w:hint="eastAsia"/>
          <w:lang w:val="en-US" w:eastAsia="ko-KR"/>
        </w:rPr>
        <w:t>1</w:t>
      </w:r>
      <w:r w:rsidR="005E1B1D">
        <w:rPr>
          <w:lang w:val="en-US" w:eastAsia="ko-KR"/>
        </w:rPr>
        <w:tab/>
      </w:r>
      <w:r w:rsidRPr="00A13DB4">
        <w:rPr>
          <w:lang w:val="en-US"/>
        </w:rPr>
        <w:br/>
      </w:r>
      <w:r>
        <w:rPr>
          <w:rFonts w:hint="eastAsia"/>
          <w:lang w:val="en-US" w:eastAsia="ko-KR"/>
        </w:rPr>
        <w:t xml:space="preserve">The Detailed </w:t>
      </w:r>
      <w:r w:rsidR="00C47C58">
        <w:rPr>
          <w:rFonts w:hint="eastAsia"/>
          <w:lang w:val="en-US" w:eastAsia="ko-KR"/>
        </w:rPr>
        <w:t xml:space="preserve">Implementation </w:t>
      </w:r>
      <w:r>
        <w:rPr>
          <w:rFonts w:hint="eastAsia"/>
          <w:lang w:val="en-US" w:eastAsia="ko-KR"/>
        </w:rPr>
        <w:t xml:space="preserve">Status for SRDs </w:t>
      </w:r>
      <w:r w:rsidR="00B461C2">
        <w:rPr>
          <w:rFonts w:hint="eastAsia"/>
          <w:lang w:val="en-US" w:eastAsia="ko-KR"/>
        </w:rPr>
        <w:t xml:space="preserve">in </w:t>
      </w:r>
      <w:r>
        <w:rPr>
          <w:rFonts w:hint="eastAsia"/>
          <w:lang w:val="en-US" w:eastAsia="ko-KR"/>
        </w:rPr>
        <w:t>A</w:t>
      </w:r>
      <w:r w:rsidR="00B461C2">
        <w:rPr>
          <w:rFonts w:hint="eastAsia"/>
          <w:lang w:val="en-US" w:eastAsia="ko-KR"/>
        </w:rPr>
        <w:t>sia-</w:t>
      </w:r>
      <w:r>
        <w:rPr>
          <w:rFonts w:hint="eastAsia"/>
          <w:lang w:val="en-US" w:eastAsia="ko-KR"/>
        </w:rPr>
        <w:t>P</w:t>
      </w:r>
      <w:r w:rsidR="00B461C2">
        <w:rPr>
          <w:rFonts w:hint="eastAsia"/>
          <w:lang w:val="en-US" w:eastAsia="ko-KR"/>
        </w:rPr>
        <w:t>acific</w:t>
      </w:r>
      <w:r>
        <w:rPr>
          <w:rFonts w:hint="eastAsia"/>
          <w:lang w:val="en-US" w:eastAsia="ko-KR"/>
        </w:rPr>
        <w:t xml:space="preserve"> </w:t>
      </w:r>
      <w:r w:rsidR="00B461C2">
        <w:rPr>
          <w:rFonts w:hint="eastAsia"/>
          <w:lang w:val="en-US" w:eastAsia="ko-KR"/>
        </w:rPr>
        <w:t>Region</w:t>
      </w:r>
    </w:p>
    <w:p w14:paraId="68E48F9B" w14:textId="77777777" w:rsidR="00B07C8E" w:rsidRDefault="00B07C8E" w:rsidP="00D00C51">
      <w:pPr>
        <w:spacing w:beforeLines="50" w:before="120"/>
        <w:jc w:val="both"/>
        <w:rPr>
          <w:rFonts w:eastAsia="Malgun Gothic"/>
          <w:lang w:eastAsia="ko-KR"/>
        </w:rPr>
      </w:pPr>
    </w:p>
    <w:p w14:paraId="23662C8A" w14:textId="77777777" w:rsidR="00E4445C" w:rsidRDefault="00B07C8E" w:rsidP="00D00C51">
      <w:pPr>
        <w:spacing w:beforeLines="50" w:before="12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The detailed regulatory status for SRDs of APT members</w:t>
      </w:r>
      <w:r w:rsidR="00C159D3">
        <w:rPr>
          <w:rFonts w:eastAsia="Malgun Gothic" w:hint="eastAsia"/>
          <w:lang w:eastAsia="ko-KR"/>
        </w:rPr>
        <w:t xml:space="preserve"> from Table 1</w:t>
      </w:r>
      <w:r>
        <w:rPr>
          <w:rFonts w:eastAsia="Malgun Gothic" w:hint="eastAsia"/>
          <w:lang w:eastAsia="ko-KR"/>
        </w:rPr>
        <w:t xml:space="preserve"> is as </w:t>
      </w:r>
      <w:r>
        <w:rPr>
          <w:rFonts w:eastAsia="Malgun Gothic"/>
          <w:lang w:eastAsia="ko-KR"/>
        </w:rPr>
        <w:t>bellows</w:t>
      </w:r>
      <w:r>
        <w:rPr>
          <w:rFonts w:eastAsia="Malgun Gothic" w:hint="eastAsia"/>
          <w:lang w:eastAsia="ko-KR"/>
        </w:rPr>
        <w:t>:</w:t>
      </w:r>
      <w:r w:rsidRPr="003934AA">
        <w:rPr>
          <w:rFonts w:eastAsia="SimSun" w:hint="eastAsia"/>
          <w:lang w:eastAsia="zh-CN"/>
        </w:rPr>
        <w:t xml:space="preserve"> Australia, </w:t>
      </w:r>
      <w:r w:rsidRPr="003934AA">
        <w:rPr>
          <w:rFonts w:eastAsia="Malgun Gothic" w:hint="eastAsia"/>
          <w:lang w:eastAsia="ko-KR"/>
        </w:rPr>
        <w:t>Republic of Korea</w:t>
      </w:r>
      <w:r w:rsidRPr="003934AA">
        <w:rPr>
          <w:rFonts w:eastAsia="SimSun" w:hint="eastAsia"/>
          <w:lang w:eastAsia="zh-CN"/>
        </w:rPr>
        <w:t xml:space="preserve">, </w:t>
      </w:r>
      <w:r w:rsidRPr="003934AA">
        <w:rPr>
          <w:rFonts w:eastAsia="SimSun"/>
          <w:lang w:eastAsia="zh-CN"/>
        </w:rPr>
        <w:t>Marshall Islands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Viet Nam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Papua New Guinea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Macao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Singapore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Sri Lanka</w:t>
      </w:r>
      <w:r w:rsidRPr="003934AA">
        <w:rPr>
          <w:rFonts w:eastAsia="Malgun Gothic" w:hint="eastAsia"/>
          <w:lang w:eastAsia="ko-KR"/>
        </w:rPr>
        <w:t>, Myanmar, Laos, Malaysia</w:t>
      </w:r>
      <w:r w:rsidR="00DE0112">
        <w:rPr>
          <w:rFonts w:eastAsia="Malgun Gothic" w:hint="eastAsia"/>
          <w:lang w:eastAsia="ko-KR"/>
        </w:rPr>
        <w:t>,</w:t>
      </w:r>
      <w:r w:rsidRPr="003934AA">
        <w:rPr>
          <w:rFonts w:eastAsia="Malgun Gothic" w:hint="eastAsia"/>
          <w:lang w:eastAsia="ko-KR"/>
        </w:rPr>
        <w:t xml:space="preserve"> </w:t>
      </w:r>
      <w:r w:rsidRPr="003934AA">
        <w:rPr>
          <w:rFonts w:eastAsia="Malgun Gothic"/>
          <w:lang w:eastAsia="ko-KR"/>
        </w:rPr>
        <w:t>Brunei Darussalam</w:t>
      </w:r>
      <w:r w:rsidR="00DE0112">
        <w:rPr>
          <w:rFonts w:eastAsia="Malgun Gothic" w:hint="eastAsia"/>
          <w:lang w:eastAsia="ko-KR"/>
        </w:rPr>
        <w:t>, China, Japan and Thailand</w:t>
      </w:r>
      <w:r w:rsidRPr="003934AA">
        <w:rPr>
          <w:rFonts w:eastAsia="SimSun" w:hint="eastAsia"/>
          <w:lang w:eastAsia="zh-CN"/>
        </w:rPr>
        <w:t>.</w:t>
      </w:r>
      <w:r w:rsidRPr="003934AA">
        <w:rPr>
          <w:rFonts w:eastAsia="Malgun Gothic" w:hint="eastAsia"/>
          <w:lang w:eastAsia="ko-KR"/>
        </w:rPr>
        <w:t xml:space="preserve"> </w:t>
      </w:r>
    </w:p>
    <w:p w14:paraId="21C76DF2" w14:textId="77777777" w:rsidR="00E4445C" w:rsidRDefault="00E4445C" w:rsidP="00D00C51">
      <w:pPr>
        <w:spacing w:beforeLines="50" w:before="120"/>
        <w:jc w:val="both"/>
        <w:rPr>
          <w:rFonts w:eastAsia="Malgun Gothic"/>
          <w:lang w:eastAsia="ko-KR"/>
        </w:rPr>
      </w:pPr>
    </w:p>
    <w:p w14:paraId="7AD19F26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23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22</w:t>
        </w:r>
      </w:hyperlink>
      <w:r w:rsidR="00B07C8E" w:rsidRPr="003934AA">
        <w:rPr>
          <w:rFonts w:eastAsia="SimSun" w:hint="eastAsia"/>
          <w:lang w:eastAsia="zh-CN"/>
        </w:rPr>
        <w:t xml:space="preserve"> from Australia</w:t>
      </w:r>
      <w:r w:rsidR="00B07C8E" w:rsidRPr="003934AA">
        <w:rPr>
          <w:rFonts w:eastAsia="Malgun Gothic" w:hint="eastAsia"/>
          <w:lang w:eastAsia="ko-KR"/>
        </w:rPr>
        <w:t xml:space="preserve"> (AUS)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14:paraId="56D36486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24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28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Malgun Gothic" w:hint="eastAsia"/>
          <w:lang w:eastAsia="ko-KR"/>
        </w:rPr>
        <w:t>the Republic of Korea (KOR)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14:paraId="06C43BEE" w14:textId="77777777" w:rsidR="00D42F80" w:rsidRDefault="00000000" w:rsidP="00D00C51">
      <w:pPr>
        <w:spacing w:beforeLines="50" w:before="120"/>
        <w:jc w:val="both"/>
        <w:rPr>
          <w:rFonts w:eastAsia="SimSun"/>
          <w:lang w:eastAsia="zh-CN"/>
        </w:rPr>
      </w:pPr>
      <w:hyperlink r:id="rId25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85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Marshall Islands</w:t>
      </w:r>
      <w:r w:rsidR="00B07C8E" w:rsidRPr="003934AA">
        <w:rPr>
          <w:rFonts w:eastAsia="Malgun Gothic" w:hint="eastAsia"/>
          <w:lang w:eastAsia="ko-KR"/>
        </w:rPr>
        <w:t xml:space="preserve"> (RMI)</w:t>
      </w:r>
      <w:r w:rsidR="00B07C8E" w:rsidRPr="003934AA">
        <w:rPr>
          <w:rFonts w:eastAsia="SimSun" w:hint="eastAsia"/>
          <w:lang w:eastAsia="zh-CN"/>
        </w:rPr>
        <w:t xml:space="preserve">  </w:t>
      </w:r>
    </w:p>
    <w:p w14:paraId="313BC55F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26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86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Viet Nam</w:t>
      </w:r>
      <w:r w:rsidR="00B07C8E" w:rsidRPr="003934AA">
        <w:rPr>
          <w:rFonts w:eastAsia="Malgun Gothic" w:hint="eastAsia"/>
          <w:lang w:eastAsia="ko-KR"/>
        </w:rPr>
        <w:t xml:space="preserve"> (VTN)</w:t>
      </w:r>
    </w:p>
    <w:p w14:paraId="5D0F91EB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27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87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Papua New Guinea</w:t>
      </w:r>
      <w:r w:rsidR="00B07C8E" w:rsidRPr="003934AA">
        <w:rPr>
          <w:rFonts w:eastAsia="Malgun Gothic" w:hint="eastAsia"/>
          <w:lang w:eastAsia="ko-KR"/>
        </w:rPr>
        <w:t xml:space="preserve"> (PNG)</w:t>
      </w:r>
    </w:p>
    <w:p w14:paraId="395DDE5B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28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88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Macao,</w:t>
      </w:r>
      <w:r w:rsidR="00B07C8E" w:rsidRPr="003934AA">
        <w:rPr>
          <w:rFonts w:eastAsia="Malgun Gothic" w:hint="eastAsia"/>
          <w:lang w:eastAsia="ko-KR"/>
        </w:rPr>
        <w:t xml:space="preserve"> </w:t>
      </w:r>
      <w:r w:rsidR="00B07C8E">
        <w:rPr>
          <w:rFonts w:eastAsia="Malgun Gothic" w:hint="eastAsia"/>
          <w:lang w:eastAsia="ko-KR"/>
        </w:rPr>
        <w:t>[</w:t>
      </w:r>
      <w:r w:rsidR="00B07C8E" w:rsidRPr="003934AA">
        <w:rPr>
          <w:rFonts w:eastAsia="SimSun"/>
          <w:lang w:eastAsia="zh-CN"/>
        </w:rPr>
        <w:t>China</w:t>
      </w:r>
      <w:r w:rsidR="00B07C8E" w:rsidRPr="00352188">
        <w:rPr>
          <w:rFonts w:eastAsia="Malgun Gothic" w:hint="eastAsia"/>
          <w:lang w:eastAsia="ko-KR"/>
        </w:rPr>
        <w:t>]</w:t>
      </w:r>
    </w:p>
    <w:p w14:paraId="612817CE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29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89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Singapore</w:t>
      </w:r>
      <w:r w:rsidR="00B07C8E" w:rsidRPr="003934AA">
        <w:rPr>
          <w:rFonts w:eastAsia="Malgun Gothic" w:hint="eastAsia"/>
          <w:lang w:eastAsia="ko-KR"/>
        </w:rPr>
        <w:t xml:space="preserve"> (SNG)</w:t>
      </w:r>
    </w:p>
    <w:p w14:paraId="5A26365E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30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90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Sri Lanka</w:t>
      </w:r>
      <w:r w:rsidR="00B07C8E" w:rsidRPr="003934AA">
        <w:rPr>
          <w:rFonts w:eastAsia="Malgun Gothic" w:hint="eastAsia"/>
          <w:lang w:eastAsia="ko-KR"/>
        </w:rPr>
        <w:t xml:space="preserve"> (CLN)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14:paraId="070089A5" w14:textId="77777777" w:rsidR="00D42F80" w:rsidRDefault="00000000" w:rsidP="00D00C51">
      <w:pPr>
        <w:spacing w:beforeLines="50" w:before="120"/>
        <w:jc w:val="both"/>
        <w:rPr>
          <w:rFonts w:eastAsia="SimSun"/>
          <w:lang w:eastAsia="zh-CN"/>
        </w:rPr>
      </w:pPr>
      <w:hyperlink r:id="rId31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97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Myanmar</w:t>
      </w:r>
      <w:r w:rsidR="00B07C8E" w:rsidRPr="003934AA">
        <w:rPr>
          <w:rFonts w:eastAsia="SimSun" w:hint="eastAsia"/>
          <w:lang w:eastAsia="zh-CN"/>
        </w:rPr>
        <w:t xml:space="preserve"> </w:t>
      </w:r>
      <w:r w:rsidR="00B07C8E" w:rsidRPr="003934AA">
        <w:rPr>
          <w:rFonts w:eastAsia="Malgun Gothic" w:hint="eastAsia"/>
          <w:lang w:eastAsia="ko-KR"/>
        </w:rPr>
        <w:t>(MYN)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14:paraId="3AAD3C15" w14:textId="77777777" w:rsidR="00D42F80" w:rsidRDefault="00000000" w:rsidP="00D00C51">
      <w:pPr>
        <w:spacing w:beforeLines="50" w:before="120"/>
        <w:jc w:val="both"/>
        <w:rPr>
          <w:rFonts w:eastAsia="SimSun"/>
          <w:lang w:eastAsia="zh-CN"/>
        </w:rPr>
      </w:pPr>
      <w:hyperlink r:id="rId32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98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Malgun Gothic" w:hint="eastAsia"/>
          <w:lang w:eastAsia="ko-KR"/>
        </w:rPr>
        <w:t>Laos (LAO)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14:paraId="22E6D3DD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33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99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Malaysia</w:t>
      </w:r>
      <w:r w:rsidR="00B07C8E" w:rsidRPr="003934AA">
        <w:rPr>
          <w:rFonts w:eastAsia="SimSun" w:hint="eastAsia"/>
          <w:lang w:eastAsia="zh-CN"/>
        </w:rPr>
        <w:t xml:space="preserve"> </w:t>
      </w:r>
      <w:r w:rsidR="00B07C8E" w:rsidRPr="003934AA">
        <w:rPr>
          <w:rFonts w:eastAsia="Malgun Gothic" w:hint="eastAsia"/>
          <w:lang w:eastAsia="ko-KR"/>
        </w:rPr>
        <w:t>(MLA)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14:paraId="0C5A7DC9" w14:textId="77777777" w:rsidR="00D42F80" w:rsidRDefault="00000000" w:rsidP="00D00C51">
      <w:pPr>
        <w:spacing w:beforeLines="50" w:before="120"/>
        <w:jc w:val="both"/>
        <w:rPr>
          <w:rFonts w:eastAsia="Malgun Gothic"/>
          <w:lang w:val="de-DE" w:eastAsia="ko-KR"/>
        </w:rPr>
      </w:pPr>
      <w:hyperlink r:id="rId34" w:history="1">
        <w:r w:rsidR="00B07C8E" w:rsidRPr="007666E5">
          <w:rPr>
            <w:rFonts w:eastAsia="Malgun Gothic" w:hint="eastAsia"/>
            <w:color w:val="0000FF"/>
            <w:u w:val="single"/>
            <w:lang w:val="de-DE" w:eastAsia="ko-KR"/>
          </w:rPr>
          <w:t>AWG-11-INP-100</w:t>
        </w:r>
      </w:hyperlink>
      <w:r w:rsidR="00B07C8E" w:rsidRPr="007666E5">
        <w:rPr>
          <w:rFonts w:eastAsia="Malgun Gothic" w:hint="eastAsia"/>
          <w:lang w:val="de-DE" w:eastAsia="ko-KR"/>
        </w:rPr>
        <w:t xml:space="preserve"> from </w:t>
      </w:r>
      <w:r w:rsidR="00B07C8E" w:rsidRPr="007666E5">
        <w:rPr>
          <w:rFonts w:eastAsia="Malgun Gothic"/>
          <w:lang w:val="de-DE" w:eastAsia="ko-KR"/>
        </w:rPr>
        <w:t>Brunei Darussalam</w:t>
      </w:r>
      <w:r w:rsidR="00B07C8E" w:rsidRPr="007666E5">
        <w:rPr>
          <w:rFonts w:eastAsia="Malgun Gothic" w:hint="eastAsia"/>
          <w:lang w:val="de-DE" w:eastAsia="ko-KR"/>
        </w:rPr>
        <w:t xml:space="preserve"> (BRU)</w:t>
      </w:r>
    </w:p>
    <w:p w14:paraId="069839DA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35" w:history="1">
        <w:r w:rsidR="00B07C8E" w:rsidRPr="008F1815">
          <w:rPr>
            <w:rStyle w:val="Hyperlink"/>
            <w:rFonts w:eastAsia="Malgun Gothic"/>
            <w:lang w:eastAsia="ko-KR"/>
          </w:rPr>
          <w:t>AWG-12/INP-45</w:t>
        </w:r>
      </w:hyperlink>
      <w:r w:rsidR="00B07C8E" w:rsidRPr="008F1815">
        <w:rPr>
          <w:rFonts w:eastAsia="Malgun Gothic"/>
          <w:lang w:eastAsia="ko-KR"/>
        </w:rPr>
        <w:t xml:space="preserve"> from China</w:t>
      </w:r>
    </w:p>
    <w:p w14:paraId="18F00BA8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36" w:history="1">
        <w:r w:rsidR="00B07C8E" w:rsidRPr="008F1815">
          <w:rPr>
            <w:rStyle w:val="Hyperlink"/>
            <w:rFonts w:eastAsia="Malgun Gothic"/>
            <w:lang w:eastAsia="ko-KR"/>
          </w:rPr>
          <w:t>AWG-12/INP-94</w:t>
        </w:r>
      </w:hyperlink>
      <w:r w:rsidR="00B07C8E" w:rsidRPr="008F1815">
        <w:rPr>
          <w:rFonts w:eastAsia="Malgun Gothic"/>
          <w:lang w:eastAsia="ko-KR"/>
        </w:rPr>
        <w:t xml:space="preserve"> from Japan</w:t>
      </w:r>
    </w:p>
    <w:p w14:paraId="4BFBECFE" w14:textId="77777777" w:rsidR="00D42F80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37" w:history="1">
        <w:r w:rsidR="00B07C8E" w:rsidRPr="008F1815">
          <w:rPr>
            <w:rStyle w:val="Hyperlink"/>
            <w:rFonts w:eastAsia="Malgun Gothic"/>
            <w:lang w:eastAsia="ko-KR"/>
          </w:rPr>
          <w:t>AWG-</w:t>
        </w:r>
        <w:r w:rsidR="007666E5" w:rsidRPr="008F1815">
          <w:rPr>
            <w:rStyle w:val="Hyperlink"/>
            <w:rFonts w:eastAsia="Malgun Gothic"/>
            <w:lang w:eastAsia="ko-KR"/>
          </w:rPr>
          <w:t>1</w:t>
        </w:r>
        <w:r w:rsidR="007666E5" w:rsidRPr="008F1815">
          <w:rPr>
            <w:rStyle w:val="Hyperlink"/>
            <w:rFonts w:eastAsia="MS Mincho"/>
            <w:lang w:eastAsia="ja-JP"/>
          </w:rPr>
          <w:t>3</w:t>
        </w:r>
        <w:r w:rsidR="00B07C8E" w:rsidRPr="008F1815">
          <w:rPr>
            <w:rStyle w:val="Hyperlink"/>
            <w:rFonts w:eastAsia="Malgun Gothic"/>
            <w:lang w:eastAsia="ko-KR"/>
          </w:rPr>
          <w:t>/INP-</w:t>
        </w:r>
        <w:r w:rsidR="007666E5" w:rsidRPr="008F1815">
          <w:rPr>
            <w:rStyle w:val="Hyperlink"/>
            <w:rFonts w:eastAsia="MS Mincho"/>
            <w:lang w:eastAsia="ja-JP"/>
          </w:rPr>
          <w:t>105</w:t>
        </w:r>
      </w:hyperlink>
      <w:r w:rsidR="007666E5" w:rsidRPr="008F1815">
        <w:rPr>
          <w:rFonts w:eastAsia="Malgun Gothic"/>
          <w:lang w:eastAsia="ko-KR"/>
        </w:rPr>
        <w:t xml:space="preserve"> </w:t>
      </w:r>
      <w:r w:rsidR="00B07C8E" w:rsidRPr="008F1815">
        <w:rPr>
          <w:rFonts w:eastAsia="Malgun Gothic"/>
          <w:lang w:eastAsia="ko-KR"/>
        </w:rPr>
        <w:t>from Thailand</w:t>
      </w:r>
    </w:p>
    <w:p w14:paraId="1ABFB89F" w14:textId="77777777" w:rsidR="0099029D" w:rsidRPr="008D113B" w:rsidRDefault="00000000" w:rsidP="00D00C51">
      <w:pPr>
        <w:spacing w:beforeLines="50" w:before="120"/>
        <w:jc w:val="both"/>
        <w:rPr>
          <w:rFonts w:eastAsia="Malgun Gothic"/>
          <w:lang w:eastAsia="ko-KR"/>
        </w:rPr>
      </w:pPr>
      <w:hyperlink r:id="rId38" w:tgtFrame="_blank" w:history="1">
        <w:r w:rsidR="008D113B" w:rsidRPr="008D113B">
          <w:rPr>
            <w:rStyle w:val="Hyperlink"/>
            <w:color w:val="095E54"/>
          </w:rPr>
          <w:t>AWG-17/INP-54</w:t>
        </w:r>
      </w:hyperlink>
      <w:r w:rsidR="0099029D">
        <w:rPr>
          <w:rFonts w:eastAsia="Malgun Gothic" w:hint="eastAsia"/>
          <w:lang w:eastAsia="ko-KR"/>
        </w:rPr>
        <w:t xml:space="preserve"> from Austria(AUS), Bhutan</w:t>
      </w:r>
      <w:r w:rsidR="00EC16D2">
        <w:rPr>
          <w:rFonts w:eastAsia="Malgun Gothic" w:hint="eastAsia"/>
          <w:lang w:eastAsia="ko-KR"/>
        </w:rPr>
        <w:t>(BTN)</w:t>
      </w:r>
      <w:r w:rsidR="0099029D">
        <w:rPr>
          <w:rFonts w:eastAsia="Malgun Gothic" w:hint="eastAsia"/>
          <w:lang w:eastAsia="ko-KR"/>
        </w:rPr>
        <w:t>, People</w:t>
      </w:r>
      <w:r w:rsidR="0099029D">
        <w:rPr>
          <w:rFonts w:eastAsia="Malgun Gothic"/>
          <w:lang w:eastAsia="ko-KR"/>
        </w:rPr>
        <w:t>’</w:t>
      </w:r>
      <w:r w:rsidR="0099029D">
        <w:rPr>
          <w:rFonts w:eastAsia="Malgun Gothic" w:hint="eastAsia"/>
          <w:lang w:eastAsia="ko-KR"/>
        </w:rPr>
        <w:t xml:space="preserve">s Republic of China(CHN), Islamic </w:t>
      </w:r>
      <w:r w:rsidR="0099029D" w:rsidRPr="008D113B">
        <w:rPr>
          <w:rFonts w:eastAsia="Malgun Gothic"/>
          <w:lang w:eastAsia="ko-KR"/>
        </w:rPr>
        <w:t>Republic of Iran(IRN), New Zealand</w:t>
      </w:r>
      <w:r w:rsidR="00EC16D2" w:rsidRPr="008D113B">
        <w:rPr>
          <w:rFonts w:eastAsia="Malgun Gothic"/>
          <w:lang w:eastAsia="ko-KR"/>
        </w:rPr>
        <w:t>(NZL)</w:t>
      </w:r>
      <w:r w:rsidR="0099029D" w:rsidRPr="008D113B">
        <w:rPr>
          <w:rFonts w:eastAsia="Malgun Gothic"/>
          <w:lang w:eastAsia="ko-KR"/>
        </w:rPr>
        <w:t>, Singapore(SNG), Thailand</w:t>
      </w:r>
      <w:r w:rsidR="00EC16D2" w:rsidRPr="008D113B">
        <w:rPr>
          <w:rFonts w:eastAsia="Malgun Gothic"/>
          <w:lang w:eastAsia="ko-KR"/>
        </w:rPr>
        <w:t xml:space="preserve">(THA) and </w:t>
      </w:r>
      <w:r w:rsidR="0099029D" w:rsidRPr="008D113B">
        <w:rPr>
          <w:rFonts w:eastAsia="Malgun Gothic"/>
          <w:lang w:eastAsia="ko-KR"/>
        </w:rPr>
        <w:t xml:space="preserve"> </w:t>
      </w:r>
      <w:r w:rsidR="00EC16D2" w:rsidRPr="008D113B">
        <w:rPr>
          <w:rFonts w:eastAsia="Malgun Gothic"/>
          <w:lang w:eastAsia="ko-KR"/>
        </w:rPr>
        <w:t>Viet Nam(VTN)</w:t>
      </w:r>
    </w:p>
    <w:p w14:paraId="481A7843" w14:textId="77777777" w:rsidR="007B2971" w:rsidRPr="008D113B" w:rsidRDefault="00000000" w:rsidP="001576FA">
      <w:pPr>
        <w:spacing w:beforeLines="50" w:before="120"/>
        <w:jc w:val="both"/>
        <w:rPr>
          <w:rFonts w:eastAsia="Malgun Gothic"/>
          <w:lang w:eastAsia="ko-KR"/>
        </w:rPr>
      </w:pPr>
      <w:hyperlink r:id="rId39" w:tgtFrame="_blank" w:history="1">
        <w:r w:rsidR="008D113B" w:rsidRPr="008D113B">
          <w:rPr>
            <w:rStyle w:val="Hyperlink"/>
            <w:color w:val="095E54"/>
          </w:rPr>
          <w:t>AWG-18/INP-15</w:t>
        </w:r>
      </w:hyperlink>
      <w:r w:rsidR="008D113B" w:rsidRPr="008D113B">
        <w:rPr>
          <w:b/>
          <w:bCs/>
          <w:color w:val="000000"/>
        </w:rPr>
        <w:t xml:space="preserve"> </w:t>
      </w:r>
      <w:r w:rsidR="007B2971" w:rsidRPr="008D113B">
        <w:rPr>
          <w:rFonts w:eastAsia="Malgun Gothic"/>
          <w:lang w:eastAsia="ko-KR"/>
        </w:rPr>
        <w:t>from Hong Kong, China (HKC)</w:t>
      </w:r>
    </w:p>
    <w:p w14:paraId="3A848DA3" w14:textId="77777777" w:rsidR="001576FA" w:rsidRPr="008D113B" w:rsidRDefault="00000000" w:rsidP="001576FA">
      <w:pPr>
        <w:spacing w:beforeLines="50" w:before="120"/>
        <w:jc w:val="both"/>
        <w:rPr>
          <w:rFonts w:eastAsia="Malgun Gothic"/>
          <w:lang w:eastAsia="ko-KR"/>
        </w:rPr>
      </w:pPr>
      <w:hyperlink r:id="rId40" w:tgtFrame="_blank" w:history="1">
        <w:r w:rsidR="008D113B" w:rsidRPr="008D113B">
          <w:rPr>
            <w:rStyle w:val="Hyperlink"/>
            <w:color w:val="095E54"/>
          </w:rPr>
          <w:t>AWG-18/INP-47</w:t>
        </w:r>
      </w:hyperlink>
      <w:r w:rsidR="001576FA" w:rsidRPr="008D113B">
        <w:rPr>
          <w:rFonts w:eastAsia="Malgun Gothic"/>
          <w:lang w:eastAsia="ko-KR"/>
        </w:rPr>
        <w:t>from Philippines (PHL)</w:t>
      </w:r>
    </w:p>
    <w:p w14:paraId="0A3A8441" w14:textId="77777777" w:rsidR="00D42F80" w:rsidRDefault="00D42F80" w:rsidP="00D00C51">
      <w:pPr>
        <w:spacing w:beforeLines="50" w:before="120"/>
        <w:jc w:val="both"/>
        <w:rPr>
          <w:rFonts w:eastAsia="Malgun Gothic"/>
          <w:lang w:eastAsia="ko-KR"/>
        </w:rPr>
      </w:pPr>
    </w:p>
    <w:p w14:paraId="01F06385" w14:textId="77777777" w:rsidR="00180AF8" w:rsidRDefault="00180AF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br w:type="page"/>
      </w:r>
    </w:p>
    <w:p w14:paraId="7E2697BD" w14:textId="77777777" w:rsidR="00180AF8" w:rsidRDefault="00180AF8" w:rsidP="00180AF8">
      <w:pPr>
        <w:pStyle w:val="AnnexNoTitle"/>
        <w:rPr>
          <w:lang w:val="en-US" w:eastAsia="ko-KR"/>
        </w:rPr>
      </w:pPr>
      <w:r w:rsidRPr="009E5547">
        <w:rPr>
          <w:rFonts w:hint="eastAsia"/>
          <w:lang w:val="en-US" w:eastAsia="ko-KR"/>
        </w:rPr>
        <w:lastRenderedPageBreak/>
        <w:t>A</w:t>
      </w:r>
      <w:r w:rsidRPr="009E5547">
        <w:rPr>
          <w:lang w:val="en-US"/>
        </w:rPr>
        <w:t xml:space="preserve">nnex </w:t>
      </w:r>
      <w:r w:rsidRPr="009E5547">
        <w:rPr>
          <w:rFonts w:hint="eastAsia"/>
          <w:lang w:val="en-US" w:eastAsia="ko-KR"/>
        </w:rPr>
        <w:t>2</w:t>
      </w:r>
      <w:r w:rsidRPr="00A13DB4">
        <w:rPr>
          <w:lang w:val="en-US"/>
        </w:rPr>
        <w:br/>
      </w:r>
    </w:p>
    <w:p w14:paraId="2998373C" w14:textId="77777777" w:rsidR="00180AF8" w:rsidRPr="00A13DB4" w:rsidRDefault="00180AF8" w:rsidP="00180AF8">
      <w:pPr>
        <w:pStyle w:val="AnnexNoTitle"/>
        <w:rPr>
          <w:lang w:val="en-US"/>
        </w:rPr>
      </w:pPr>
      <w:r>
        <w:rPr>
          <w:rFonts w:hint="eastAsia"/>
          <w:lang w:val="en-US" w:eastAsia="ko-KR"/>
        </w:rPr>
        <w:t>The Detailed Technical Regulation for SRDs in Asia-Pacific Region</w:t>
      </w:r>
    </w:p>
    <w:p w14:paraId="4F8BAFDE" w14:textId="77777777" w:rsidR="00180AF8" w:rsidRPr="00180AF8" w:rsidRDefault="00180AF8" w:rsidP="00D00C51">
      <w:pPr>
        <w:spacing w:beforeLines="50" w:before="120"/>
        <w:jc w:val="both"/>
        <w:rPr>
          <w:rFonts w:eastAsia="Malgun Gothic"/>
          <w:lang w:eastAsia="ko-KR"/>
        </w:rPr>
      </w:pPr>
    </w:p>
    <w:p w14:paraId="3CE6C4E5" w14:textId="77777777" w:rsidR="005B4B75" w:rsidRPr="008D113B" w:rsidRDefault="00000000" w:rsidP="008D113B">
      <w:pPr>
        <w:spacing w:line="212" w:lineRule="atLeast"/>
        <w:jc w:val="both"/>
        <w:rPr>
          <w:lang w:eastAsia="ko-KR"/>
        </w:rPr>
      </w:pPr>
      <w:hyperlink r:id="rId41" w:history="1">
        <w:r w:rsidR="0041090D" w:rsidRPr="003278D6">
          <w:rPr>
            <w:rStyle w:val="Hyperlink"/>
          </w:rPr>
          <w:t>APT/AWG/REP-07 (Rev.3</w:t>
        </w:r>
        <w:r w:rsidR="008D113B" w:rsidRPr="003278D6">
          <w:rPr>
            <w:rStyle w:val="Hyperlink"/>
          </w:rPr>
          <w:t>)</w:t>
        </w:r>
      </w:hyperlink>
      <w:r w:rsidR="008D113B" w:rsidRPr="008D113B">
        <w:rPr>
          <w:color w:val="000000"/>
        </w:rPr>
        <w:t xml:space="preserve"> </w:t>
      </w:r>
      <w:r w:rsidR="006C4121" w:rsidRPr="008D113B">
        <w:rPr>
          <w:rFonts w:eastAsia="Malgun Gothic"/>
          <w:lang w:eastAsia="ko-KR"/>
        </w:rPr>
        <w:t>provide m</w:t>
      </w:r>
      <w:r w:rsidR="005B4B75" w:rsidRPr="008D113B">
        <w:rPr>
          <w:rFonts w:eastAsia="Malgun Gothic"/>
          <w:lang w:eastAsia="ko-KR"/>
        </w:rPr>
        <w:t>ore detail</w:t>
      </w:r>
      <w:r w:rsidR="00952230" w:rsidRPr="008D113B">
        <w:rPr>
          <w:rFonts w:eastAsia="Malgun Gothic"/>
          <w:lang w:eastAsia="ko-KR"/>
        </w:rPr>
        <w:t>ed</w:t>
      </w:r>
      <w:r w:rsidR="005B4B75" w:rsidRPr="008D113B">
        <w:rPr>
          <w:rFonts w:eastAsia="Malgun Gothic"/>
          <w:lang w:eastAsia="ko-KR"/>
        </w:rPr>
        <w:t xml:space="preserve"> technical regulations for SRDs</w:t>
      </w:r>
      <w:r w:rsidR="006C4121" w:rsidRPr="008D113B">
        <w:rPr>
          <w:rFonts w:eastAsia="Malgun Gothic"/>
          <w:lang w:eastAsia="ko-KR"/>
        </w:rPr>
        <w:t xml:space="preserve"> from </w:t>
      </w:r>
      <w:r w:rsidR="00910A93" w:rsidRPr="008D113B">
        <w:rPr>
          <w:rFonts w:eastAsia="MS Mincho"/>
          <w:lang w:eastAsia="ja-JP"/>
        </w:rPr>
        <w:t xml:space="preserve">Bhutan, </w:t>
      </w:r>
      <w:r w:rsidR="006C4121" w:rsidRPr="008D113B">
        <w:rPr>
          <w:lang w:eastAsia="ko-KR"/>
        </w:rPr>
        <w:t>Brunei Darussalam, China, Hong Kong</w:t>
      </w:r>
      <w:r w:rsidR="006C4121" w:rsidRPr="008D113B">
        <w:rPr>
          <w:rFonts w:eastAsia="MS Mincho"/>
          <w:lang w:eastAsia="ja-JP"/>
        </w:rPr>
        <w:t xml:space="preserve"> China</w:t>
      </w:r>
      <w:r w:rsidR="006C4121" w:rsidRPr="008D113B">
        <w:rPr>
          <w:lang w:eastAsia="ko-KR"/>
        </w:rPr>
        <w:t xml:space="preserve">, </w:t>
      </w:r>
      <w:r w:rsidR="00910A93" w:rsidRPr="008D113B">
        <w:rPr>
          <w:rFonts w:eastAsia="MS Mincho"/>
          <w:lang w:eastAsia="ja-JP"/>
        </w:rPr>
        <w:t>Iran (Islamic Rep</w:t>
      </w:r>
      <w:r w:rsidR="009027E3" w:rsidRPr="008D113B">
        <w:rPr>
          <w:rFonts w:eastAsia="MS Mincho"/>
          <w:lang w:eastAsia="ja-JP"/>
        </w:rPr>
        <w:t>.</w:t>
      </w:r>
      <w:r w:rsidR="00910A93" w:rsidRPr="008D113B">
        <w:rPr>
          <w:rFonts w:eastAsia="MS Mincho"/>
          <w:lang w:eastAsia="ja-JP"/>
        </w:rPr>
        <w:t xml:space="preserve"> of), </w:t>
      </w:r>
      <w:r w:rsidR="006C4121" w:rsidRPr="008D113B">
        <w:rPr>
          <w:lang w:eastAsia="ko-KR"/>
        </w:rPr>
        <w:t>Japan, Korea (Rep. of), Malaysia, Philippines, New Zealand, Singapore</w:t>
      </w:r>
      <w:r w:rsidR="009027E3" w:rsidRPr="008D113B">
        <w:rPr>
          <w:rFonts w:eastAsia="MS Mincho"/>
          <w:lang w:eastAsia="ja-JP"/>
        </w:rPr>
        <w:t>, Thailand</w:t>
      </w:r>
      <w:r w:rsidR="006C4121" w:rsidRPr="008D113B">
        <w:rPr>
          <w:lang w:eastAsia="ko-KR"/>
        </w:rPr>
        <w:t xml:space="preserve"> and Vietnam.</w:t>
      </w:r>
    </w:p>
    <w:p w14:paraId="7C1C5895" w14:textId="77777777" w:rsidR="00180AF8" w:rsidRPr="008D113B" w:rsidRDefault="00180AF8" w:rsidP="00D00C51">
      <w:pPr>
        <w:spacing w:beforeLines="50" w:before="120"/>
        <w:jc w:val="both"/>
        <w:rPr>
          <w:lang w:eastAsia="ko-KR"/>
        </w:rPr>
      </w:pPr>
    </w:p>
    <w:p w14:paraId="667F52B3" w14:textId="77777777" w:rsidR="00D42F80" w:rsidRPr="008D113B" w:rsidRDefault="00D42F80" w:rsidP="00D00C51">
      <w:pPr>
        <w:spacing w:beforeLines="50" w:before="120"/>
        <w:jc w:val="both"/>
        <w:rPr>
          <w:lang w:eastAsia="ko-KR"/>
        </w:rPr>
      </w:pPr>
    </w:p>
    <w:p w14:paraId="3D947F8F" w14:textId="77777777" w:rsidR="00D42F80" w:rsidRDefault="00D42F80" w:rsidP="00D00C51">
      <w:pPr>
        <w:spacing w:beforeLines="50" w:before="120"/>
        <w:jc w:val="both"/>
        <w:rPr>
          <w:lang w:eastAsia="ko-KR"/>
        </w:rPr>
      </w:pPr>
    </w:p>
    <w:p w14:paraId="04EE6553" w14:textId="77777777" w:rsidR="00D42F80" w:rsidRDefault="00D42F80" w:rsidP="00D00C51">
      <w:pPr>
        <w:spacing w:beforeLines="50" w:before="120"/>
        <w:jc w:val="both"/>
        <w:rPr>
          <w:lang w:eastAsia="ko-KR"/>
        </w:rPr>
      </w:pPr>
    </w:p>
    <w:p w14:paraId="48B1C27F" w14:textId="77777777" w:rsidR="00D42F80" w:rsidRDefault="00D42F80" w:rsidP="00D00C51">
      <w:pPr>
        <w:spacing w:beforeLines="50" w:before="120"/>
        <w:jc w:val="both"/>
        <w:rPr>
          <w:rFonts w:eastAsia="Malgun Gothic"/>
          <w:lang w:eastAsia="ko-KR"/>
        </w:rPr>
      </w:pPr>
    </w:p>
    <w:p w14:paraId="667F5574" w14:textId="77777777" w:rsidR="00B07C8E" w:rsidRPr="002B4AB6" w:rsidRDefault="00B07C8E" w:rsidP="00B07C8E">
      <w:pPr>
        <w:jc w:val="center"/>
        <w:rPr>
          <w:rFonts w:eastAsia="SimSun"/>
          <w:lang w:eastAsia="zh-CN"/>
        </w:rPr>
      </w:pPr>
      <w:r>
        <w:t>__________</w:t>
      </w:r>
    </w:p>
    <w:p w14:paraId="3DFE42BE" w14:textId="77777777" w:rsidR="007F6ACB" w:rsidRPr="00B07C8E" w:rsidRDefault="007F6ACB" w:rsidP="007F6ACB">
      <w:pPr>
        <w:jc w:val="both"/>
        <w:rPr>
          <w:b/>
          <w:bCs/>
          <w:snapToGrid w:val="0"/>
          <w:lang w:eastAsia="ko-KR"/>
        </w:rPr>
      </w:pPr>
    </w:p>
    <w:sectPr w:rsidR="007F6ACB" w:rsidRPr="00B07C8E" w:rsidSect="00415252">
      <w:footerReference w:type="default" r:id="rId42"/>
      <w:footerReference w:type="first" r:id="rId43"/>
      <w:pgSz w:w="11909" w:h="16834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7022" w14:textId="77777777" w:rsidR="00F76DAA" w:rsidRDefault="00F76DAA">
      <w:r>
        <w:separator/>
      </w:r>
    </w:p>
  </w:endnote>
  <w:endnote w:type="continuationSeparator" w:id="0">
    <w:p w14:paraId="3AC7B3C7" w14:textId="77777777" w:rsidR="00F76DAA" w:rsidRDefault="00F7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8424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C5973B" w14:textId="1E704E07" w:rsidR="00975862" w:rsidRDefault="0097586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15978C" w14:textId="77777777" w:rsidR="00910A93" w:rsidRDefault="00910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5606061"/>
      <w:docPartObj>
        <w:docPartGallery w:val="Page Numbers (Bottom of Page)"/>
        <w:docPartUnique/>
      </w:docPartObj>
    </w:sdtPr>
    <w:sdtContent>
      <w:sdt>
        <w:sdtPr>
          <w:id w:val="-1593927777"/>
          <w:docPartObj>
            <w:docPartGallery w:val="Page Numbers (Top of Page)"/>
            <w:docPartUnique/>
          </w:docPartObj>
        </w:sdtPr>
        <w:sdtContent>
          <w:p w14:paraId="07777AE5" w14:textId="77777777" w:rsidR="006260D1" w:rsidRDefault="006260D1" w:rsidP="006260D1">
            <w:pPr>
              <w:pStyle w:val="Footer"/>
              <w:tabs>
                <w:tab w:val="clear" w:pos="4320"/>
                <w:tab w:val="clear" w:pos="8640"/>
              </w:tabs>
            </w:pPr>
            <w:r>
              <w:t>APT/AWG/REP-35 (Rev.1)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B269A1" w14:textId="77777777" w:rsidR="006260D1" w:rsidRDefault="006260D1" w:rsidP="006260D1">
    <w:pPr>
      <w:pStyle w:val="Footer"/>
    </w:pPr>
  </w:p>
  <w:p w14:paraId="68070EE9" w14:textId="77777777" w:rsidR="006260D1" w:rsidRDefault="006260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666754"/>
      <w:docPartObj>
        <w:docPartGallery w:val="Page Numbers (Bottom of Page)"/>
        <w:docPartUnique/>
      </w:docPartObj>
    </w:sdtPr>
    <w:sdtContent>
      <w:sdt>
        <w:sdtPr>
          <w:id w:val="-602416389"/>
          <w:docPartObj>
            <w:docPartGallery w:val="Page Numbers (Top of Page)"/>
            <w:docPartUnique/>
          </w:docPartObj>
        </w:sdtPr>
        <w:sdtContent>
          <w:p w14:paraId="1D30BBDA" w14:textId="08317ECA" w:rsidR="006260D1" w:rsidRDefault="006260D1" w:rsidP="00415252">
            <w:pPr>
              <w:pStyle w:val="Footer"/>
              <w:tabs>
                <w:tab w:val="clear" w:pos="4320"/>
                <w:tab w:val="clear" w:pos="8640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A35875" w14:textId="77777777" w:rsidR="006260D1" w:rsidRDefault="006260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1623979"/>
      <w:docPartObj>
        <w:docPartGallery w:val="Page Numbers (Bottom of Page)"/>
        <w:docPartUnique/>
      </w:docPartObj>
    </w:sdtPr>
    <w:sdtContent>
      <w:sdt>
        <w:sdtPr>
          <w:id w:val="2046102873"/>
          <w:docPartObj>
            <w:docPartGallery w:val="Page Numbers (Top of Page)"/>
            <w:docPartUnique/>
          </w:docPartObj>
        </w:sdtPr>
        <w:sdtContent>
          <w:p w14:paraId="305E1D5C" w14:textId="57509157" w:rsidR="006260D1" w:rsidRDefault="00975862" w:rsidP="00415252">
            <w:pPr>
              <w:pStyle w:val="Footer"/>
              <w:tabs>
                <w:tab w:val="clear" w:pos="4320"/>
                <w:tab w:val="clear" w:pos="8640"/>
              </w:tabs>
            </w:pPr>
            <w:r>
              <w:t>\</w:t>
            </w:r>
            <w:r>
              <w:tab/>
            </w:r>
            <w:r>
              <w:tab/>
            </w:r>
            <w:r w:rsidR="006260D1">
              <w:tab/>
            </w:r>
            <w:r w:rsidR="006260D1">
              <w:tab/>
            </w:r>
            <w:r w:rsidR="006260D1">
              <w:tab/>
            </w:r>
            <w:r w:rsidR="006260D1">
              <w:tab/>
            </w:r>
            <w:r w:rsidR="006260D1">
              <w:tab/>
            </w:r>
            <w:r w:rsidR="006260D1">
              <w:tab/>
            </w:r>
            <w:r w:rsidR="006260D1">
              <w:tab/>
            </w:r>
            <w:r w:rsidR="006260D1">
              <w:tab/>
              <w:t xml:space="preserve">           Page </w:t>
            </w:r>
            <w:r w:rsidR="006260D1">
              <w:rPr>
                <w:b/>
                <w:bCs/>
              </w:rPr>
              <w:fldChar w:fldCharType="begin"/>
            </w:r>
            <w:r w:rsidR="006260D1">
              <w:rPr>
                <w:b/>
                <w:bCs/>
              </w:rPr>
              <w:instrText xml:space="preserve"> PAGE </w:instrText>
            </w:r>
            <w:r w:rsidR="006260D1">
              <w:rPr>
                <w:b/>
                <w:bCs/>
              </w:rPr>
              <w:fldChar w:fldCharType="separate"/>
            </w:r>
            <w:r w:rsidR="006260D1">
              <w:rPr>
                <w:b/>
                <w:bCs/>
                <w:noProof/>
              </w:rPr>
              <w:t>9</w:t>
            </w:r>
            <w:r w:rsidR="006260D1">
              <w:rPr>
                <w:b/>
                <w:bCs/>
              </w:rPr>
              <w:fldChar w:fldCharType="end"/>
            </w:r>
            <w:r w:rsidR="006260D1">
              <w:t xml:space="preserve"> of </w:t>
            </w:r>
            <w:r w:rsidR="006260D1">
              <w:rPr>
                <w:b/>
                <w:bCs/>
              </w:rPr>
              <w:fldChar w:fldCharType="begin"/>
            </w:r>
            <w:r w:rsidR="006260D1">
              <w:rPr>
                <w:b/>
                <w:bCs/>
              </w:rPr>
              <w:instrText xml:space="preserve"> NUMPAGES  </w:instrText>
            </w:r>
            <w:r w:rsidR="006260D1">
              <w:rPr>
                <w:b/>
                <w:bCs/>
              </w:rPr>
              <w:fldChar w:fldCharType="separate"/>
            </w:r>
            <w:r w:rsidR="006260D1">
              <w:rPr>
                <w:b/>
                <w:bCs/>
                <w:noProof/>
              </w:rPr>
              <w:t>9</w:t>
            </w:r>
            <w:r w:rsidR="006260D1">
              <w:rPr>
                <w:b/>
                <w:bCs/>
              </w:rPr>
              <w:fldChar w:fldCharType="end"/>
            </w:r>
          </w:p>
        </w:sdtContent>
      </w:sdt>
    </w:sdtContent>
  </w:sdt>
  <w:p w14:paraId="25990CA5" w14:textId="77777777" w:rsidR="006260D1" w:rsidRDefault="006260D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730175"/>
      <w:docPartObj>
        <w:docPartGallery w:val="Page Numbers (Bottom of Page)"/>
        <w:docPartUnique/>
      </w:docPartObj>
    </w:sdtPr>
    <w:sdtContent>
      <w:sdt>
        <w:sdtPr>
          <w:id w:val="-761537238"/>
          <w:docPartObj>
            <w:docPartGallery w:val="Page Numbers (Top of Page)"/>
            <w:docPartUnique/>
          </w:docPartObj>
        </w:sdtPr>
        <w:sdtContent>
          <w:p w14:paraId="7E7A4273" w14:textId="653B3712" w:rsidR="006260D1" w:rsidRDefault="00975862" w:rsidP="006260D1">
            <w:pPr>
              <w:pStyle w:val="Footer"/>
              <w:tabs>
                <w:tab w:val="clear" w:pos="4320"/>
                <w:tab w:val="clear" w:pos="8640"/>
              </w:tabs>
            </w:pPr>
            <w:r>
              <w:tab/>
            </w:r>
            <w:r>
              <w:tab/>
            </w:r>
            <w:r w:rsidR="006260D1">
              <w:tab/>
            </w:r>
            <w:r w:rsidR="006260D1">
              <w:tab/>
            </w:r>
            <w:r w:rsidR="006260D1">
              <w:tab/>
            </w:r>
            <w:r w:rsidR="006260D1">
              <w:tab/>
            </w:r>
            <w:r w:rsidR="006260D1">
              <w:tab/>
              <w:t xml:space="preserve">                                              Page </w:t>
            </w:r>
            <w:r w:rsidR="006260D1">
              <w:rPr>
                <w:b/>
                <w:bCs/>
              </w:rPr>
              <w:fldChar w:fldCharType="begin"/>
            </w:r>
            <w:r w:rsidR="006260D1">
              <w:rPr>
                <w:b/>
                <w:bCs/>
              </w:rPr>
              <w:instrText xml:space="preserve"> PAGE </w:instrText>
            </w:r>
            <w:r w:rsidR="006260D1">
              <w:rPr>
                <w:b/>
                <w:bCs/>
              </w:rPr>
              <w:fldChar w:fldCharType="separate"/>
            </w:r>
            <w:r w:rsidR="006260D1">
              <w:rPr>
                <w:b/>
                <w:bCs/>
              </w:rPr>
              <w:t>2</w:t>
            </w:r>
            <w:r w:rsidR="006260D1">
              <w:rPr>
                <w:b/>
                <w:bCs/>
              </w:rPr>
              <w:fldChar w:fldCharType="end"/>
            </w:r>
            <w:r w:rsidR="006260D1">
              <w:t xml:space="preserve"> of </w:t>
            </w:r>
            <w:r w:rsidR="006260D1">
              <w:rPr>
                <w:b/>
                <w:bCs/>
              </w:rPr>
              <w:fldChar w:fldCharType="begin"/>
            </w:r>
            <w:r w:rsidR="006260D1">
              <w:rPr>
                <w:b/>
                <w:bCs/>
              </w:rPr>
              <w:instrText xml:space="preserve"> NUMPAGES  </w:instrText>
            </w:r>
            <w:r w:rsidR="006260D1">
              <w:rPr>
                <w:b/>
                <w:bCs/>
              </w:rPr>
              <w:fldChar w:fldCharType="separate"/>
            </w:r>
            <w:r w:rsidR="006260D1">
              <w:rPr>
                <w:b/>
                <w:bCs/>
              </w:rPr>
              <w:t>9</w:t>
            </w:r>
            <w:r w:rsidR="006260D1">
              <w:rPr>
                <w:b/>
                <w:bCs/>
              </w:rPr>
              <w:fldChar w:fldCharType="end"/>
            </w:r>
          </w:p>
        </w:sdtContent>
      </w:sdt>
    </w:sdtContent>
  </w:sdt>
  <w:p w14:paraId="33541E9A" w14:textId="77777777" w:rsidR="006260D1" w:rsidRDefault="006260D1" w:rsidP="006260D1">
    <w:pPr>
      <w:pStyle w:val="Footer"/>
    </w:pPr>
  </w:p>
  <w:p w14:paraId="3D26D848" w14:textId="77777777" w:rsidR="006260D1" w:rsidRDefault="00626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9462" w14:textId="77777777" w:rsidR="00F76DAA" w:rsidRDefault="00F76DAA">
      <w:r>
        <w:separator/>
      </w:r>
    </w:p>
  </w:footnote>
  <w:footnote w:type="continuationSeparator" w:id="0">
    <w:p w14:paraId="6092F3C6" w14:textId="77777777" w:rsidR="00F76DAA" w:rsidRDefault="00F7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EA3F" w14:textId="231C406D" w:rsidR="00975862" w:rsidRDefault="00975862" w:rsidP="00975862">
    <w:pPr>
      <w:pStyle w:val="Header"/>
      <w:jc w:val="center"/>
    </w:pPr>
    <w:r>
      <w:t>APT/AWG/REP-35(Rev.1)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3853" w14:textId="77777777" w:rsidR="00975862" w:rsidRDefault="00975862" w:rsidP="00975862">
    <w:pPr>
      <w:pStyle w:val="Header"/>
      <w:jc w:val="center"/>
    </w:pPr>
    <w:r>
      <w:t>APT/AWG/REP-35(Rev.1)</w:t>
    </w:r>
  </w:p>
  <w:p w14:paraId="4B30044F" w14:textId="77777777" w:rsidR="00975862" w:rsidRDefault="00975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A1C"/>
    <w:multiLevelType w:val="hybridMultilevel"/>
    <w:tmpl w:val="63A40E44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6A527EF"/>
    <w:multiLevelType w:val="hybridMultilevel"/>
    <w:tmpl w:val="86BAF970"/>
    <w:lvl w:ilvl="0" w:tplc="3E220950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06F63195"/>
    <w:multiLevelType w:val="hybridMultilevel"/>
    <w:tmpl w:val="63342F4A"/>
    <w:lvl w:ilvl="0" w:tplc="93A0F732">
      <w:start w:val="1"/>
      <w:numFmt w:val="decimal"/>
      <w:lvlText w:val="%1"/>
      <w:lvlJc w:val="left"/>
      <w:pPr>
        <w:tabs>
          <w:tab w:val="num" w:pos="840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C7ED0"/>
    <w:multiLevelType w:val="hybridMultilevel"/>
    <w:tmpl w:val="1D08002A"/>
    <w:lvl w:ilvl="0" w:tplc="FB384BAA">
      <w:start w:val="1"/>
      <w:numFmt w:val="decimal"/>
      <w:lvlText w:val="%1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B405351"/>
    <w:multiLevelType w:val="hybridMultilevel"/>
    <w:tmpl w:val="5D5E6AC0"/>
    <w:lvl w:ilvl="0" w:tplc="740EDED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E741F31"/>
    <w:multiLevelType w:val="hybridMultilevel"/>
    <w:tmpl w:val="647ED30A"/>
    <w:lvl w:ilvl="0" w:tplc="BDACF6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FE501CC"/>
    <w:multiLevelType w:val="hybridMultilevel"/>
    <w:tmpl w:val="D9762FCC"/>
    <w:lvl w:ilvl="0" w:tplc="5706E4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5706E4F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D5120"/>
    <w:multiLevelType w:val="hybridMultilevel"/>
    <w:tmpl w:val="9EEE9790"/>
    <w:lvl w:ilvl="0" w:tplc="9844D0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56D2A6E"/>
    <w:multiLevelType w:val="hybridMultilevel"/>
    <w:tmpl w:val="63A40E44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17775952"/>
    <w:multiLevelType w:val="hybridMultilevel"/>
    <w:tmpl w:val="BD3E6B46"/>
    <w:lvl w:ilvl="0" w:tplc="4308D7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FD03BD"/>
    <w:multiLevelType w:val="multilevel"/>
    <w:tmpl w:val="259415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8A7663C"/>
    <w:multiLevelType w:val="hybridMultilevel"/>
    <w:tmpl w:val="6FC67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CB4077"/>
    <w:multiLevelType w:val="hybridMultilevel"/>
    <w:tmpl w:val="8D348BBC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BD74747"/>
    <w:multiLevelType w:val="hybridMultilevel"/>
    <w:tmpl w:val="ED3A8144"/>
    <w:lvl w:ilvl="0" w:tplc="E244DABC">
      <w:start w:val="7"/>
      <w:numFmt w:val="bullet"/>
      <w:lvlText w:val=""/>
      <w:lvlJc w:val="left"/>
      <w:pPr>
        <w:ind w:left="365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5" w:hanging="400"/>
      </w:pPr>
      <w:rPr>
        <w:rFonts w:ascii="Wingdings" w:hAnsi="Wingdings" w:hint="default"/>
      </w:rPr>
    </w:lvl>
  </w:abstractNum>
  <w:abstractNum w:abstractNumId="15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1E1B2488"/>
    <w:multiLevelType w:val="hybridMultilevel"/>
    <w:tmpl w:val="0DD4CACC"/>
    <w:lvl w:ilvl="0" w:tplc="2D7085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7" w15:restartNumberingAfterBreak="0">
    <w:nsid w:val="1F7209F1"/>
    <w:multiLevelType w:val="hybridMultilevel"/>
    <w:tmpl w:val="1DDABD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1FD97F77"/>
    <w:multiLevelType w:val="multilevel"/>
    <w:tmpl w:val="F6FA83EC"/>
    <w:lvl w:ilvl="0"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0" w15:restartNumberingAfterBreak="0">
    <w:nsid w:val="230649C8"/>
    <w:multiLevelType w:val="hybridMultilevel"/>
    <w:tmpl w:val="E16C9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A1F22A5"/>
    <w:multiLevelType w:val="hybridMultilevel"/>
    <w:tmpl w:val="3DE4B3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2E1478EF"/>
    <w:multiLevelType w:val="hybridMultilevel"/>
    <w:tmpl w:val="BFC8F742"/>
    <w:lvl w:ilvl="0" w:tplc="0DCCA300">
      <w:start w:val="4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5" w:hanging="400"/>
      </w:pPr>
    </w:lvl>
    <w:lvl w:ilvl="2" w:tplc="0409001B" w:tentative="1">
      <w:start w:val="1"/>
      <w:numFmt w:val="lowerRoman"/>
      <w:lvlText w:val="%3."/>
      <w:lvlJc w:val="right"/>
      <w:pPr>
        <w:ind w:left="1915" w:hanging="400"/>
      </w:pPr>
    </w:lvl>
    <w:lvl w:ilvl="3" w:tplc="0409000F" w:tentative="1">
      <w:start w:val="1"/>
      <w:numFmt w:val="decimal"/>
      <w:lvlText w:val="%4."/>
      <w:lvlJc w:val="left"/>
      <w:pPr>
        <w:ind w:left="2315" w:hanging="400"/>
      </w:pPr>
    </w:lvl>
    <w:lvl w:ilvl="4" w:tplc="04090019" w:tentative="1">
      <w:start w:val="1"/>
      <w:numFmt w:val="upperLetter"/>
      <w:lvlText w:val="%5."/>
      <w:lvlJc w:val="left"/>
      <w:pPr>
        <w:ind w:left="2715" w:hanging="400"/>
      </w:pPr>
    </w:lvl>
    <w:lvl w:ilvl="5" w:tplc="0409001B" w:tentative="1">
      <w:start w:val="1"/>
      <w:numFmt w:val="lowerRoman"/>
      <w:lvlText w:val="%6."/>
      <w:lvlJc w:val="right"/>
      <w:pPr>
        <w:ind w:left="3115" w:hanging="400"/>
      </w:pPr>
    </w:lvl>
    <w:lvl w:ilvl="6" w:tplc="0409000F" w:tentative="1">
      <w:start w:val="1"/>
      <w:numFmt w:val="decimal"/>
      <w:lvlText w:val="%7."/>
      <w:lvlJc w:val="left"/>
      <w:pPr>
        <w:ind w:left="3515" w:hanging="400"/>
      </w:pPr>
    </w:lvl>
    <w:lvl w:ilvl="7" w:tplc="04090019" w:tentative="1">
      <w:start w:val="1"/>
      <w:numFmt w:val="upperLetter"/>
      <w:lvlText w:val="%8."/>
      <w:lvlJc w:val="left"/>
      <w:pPr>
        <w:ind w:left="3915" w:hanging="400"/>
      </w:pPr>
    </w:lvl>
    <w:lvl w:ilvl="8" w:tplc="0409001B" w:tentative="1">
      <w:start w:val="1"/>
      <w:numFmt w:val="lowerRoman"/>
      <w:lvlText w:val="%9."/>
      <w:lvlJc w:val="right"/>
      <w:pPr>
        <w:ind w:left="4315" w:hanging="400"/>
      </w:pPr>
    </w:lvl>
  </w:abstractNum>
  <w:abstractNum w:abstractNumId="2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5" w15:restartNumberingAfterBreak="0">
    <w:nsid w:val="3358665C"/>
    <w:multiLevelType w:val="hybridMultilevel"/>
    <w:tmpl w:val="3EEA144E"/>
    <w:lvl w:ilvl="0" w:tplc="4308D7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26" w15:restartNumberingAfterBreak="0">
    <w:nsid w:val="361B65FE"/>
    <w:multiLevelType w:val="hybridMultilevel"/>
    <w:tmpl w:val="0526CDD4"/>
    <w:lvl w:ilvl="0" w:tplc="563E141E">
      <w:start w:val="10"/>
      <w:numFmt w:val="bullet"/>
      <w:lvlText w:val=""/>
      <w:lvlJc w:val="left"/>
      <w:pPr>
        <w:ind w:left="760" w:hanging="360"/>
      </w:pPr>
      <w:rPr>
        <w:rFonts w:ascii="Wingdings" w:eastAsia="Batang" w:hAnsi="Wingdings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D593F0B"/>
    <w:multiLevelType w:val="hybridMultilevel"/>
    <w:tmpl w:val="C10C7A80"/>
    <w:lvl w:ilvl="0" w:tplc="A15CDCA2">
      <w:start w:val="1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3DE253B6"/>
    <w:multiLevelType w:val="hybridMultilevel"/>
    <w:tmpl w:val="B9E281E8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417145B0"/>
    <w:multiLevelType w:val="hybridMultilevel"/>
    <w:tmpl w:val="BFC8F742"/>
    <w:lvl w:ilvl="0" w:tplc="0DCCA300">
      <w:start w:val="4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5" w:hanging="400"/>
      </w:pPr>
    </w:lvl>
    <w:lvl w:ilvl="2" w:tplc="0409001B" w:tentative="1">
      <w:start w:val="1"/>
      <w:numFmt w:val="lowerRoman"/>
      <w:lvlText w:val="%3."/>
      <w:lvlJc w:val="right"/>
      <w:pPr>
        <w:ind w:left="1915" w:hanging="400"/>
      </w:pPr>
    </w:lvl>
    <w:lvl w:ilvl="3" w:tplc="0409000F" w:tentative="1">
      <w:start w:val="1"/>
      <w:numFmt w:val="decimal"/>
      <w:lvlText w:val="%4."/>
      <w:lvlJc w:val="left"/>
      <w:pPr>
        <w:ind w:left="2315" w:hanging="400"/>
      </w:pPr>
    </w:lvl>
    <w:lvl w:ilvl="4" w:tplc="04090019" w:tentative="1">
      <w:start w:val="1"/>
      <w:numFmt w:val="upperLetter"/>
      <w:lvlText w:val="%5."/>
      <w:lvlJc w:val="left"/>
      <w:pPr>
        <w:ind w:left="2715" w:hanging="400"/>
      </w:pPr>
    </w:lvl>
    <w:lvl w:ilvl="5" w:tplc="0409001B" w:tentative="1">
      <w:start w:val="1"/>
      <w:numFmt w:val="lowerRoman"/>
      <w:lvlText w:val="%6."/>
      <w:lvlJc w:val="right"/>
      <w:pPr>
        <w:ind w:left="3115" w:hanging="400"/>
      </w:pPr>
    </w:lvl>
    <w:lvl w:ilvl="6" w:tplc="0409000F" w:tentative="1">
      <w:start w:val="1"/>
      <w:numFmt w:val="decimal"/>
      <w:lvlText w:val="%7."/>
      <w:lvlJc w:val="left"/>
      <w:pPr>
        <w:ind w:left="3515" w:hanging="400"/>
      </w:pPr>
    </w:lvl>
    <w:lvl w:ilvl="7" w:tplc="04090019" w:tentative="1">
      <w:start w:val="1"/>
      <w:numFmt w:val="upperLetter"/>
      <w:lvlText w:val="%8."/>
      <w:lvlJc w:val="left"/>
      <w:pPr>
        <w:ind w:left="3915" w:hanging="400"/>
      </w:pPr>
    </w:lvl>
    <w:lvl w:ilvl="8" w:tplc="0409001B" w:tentative="1">
      <w:start w:val="1"/>
      <w:numFmt w:val="lowerRoman"/>
      <w:lvlText w:val="%9."/>
      <w:lvlJc w:val="right"/>
      <w:pPr>
        <w:ind w:left="4315" w:hanging="400"/>
      </w:pPr>
    </w:lvl>
  </w:abstractNum>
  <w:abstractNum w:abstractNumId="32" w15:restartNumberingAfterBreak="0">
    <w:nsid w:val="426A1424"/>
    <w:multiLevelType w:val="hybridMultilevel"/>
    <w:tmpl w:val="D2941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173BC"/>
    <w:multiLevelType w:val="hybridMultilevel"/>
    <w:tmpl w:val="63342F4A"/>
    <w:lvl w:ilvl="0" w:tplc="93A0F732">
      <w:start w:val="1"/>
      <w:numFmt w:val="decimal"/>
      <w:lvlText w:val="%1"/>
      <w:lvlJc w:val="left"/>
      <w:pPr>
        <w:tabs>
          <w:tab w:val="num" w:pos="840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1F2B94"/>
    <w:multiLevelType w:val="hybridMultilevel"/>
    <w:tmpl w:val="516E547A"/>
    <w:lvl w:ilvl="0" w:tplc="880257D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5" w15:restartNumberingAfterBreak="0">
    <w:nsid w:val="47F07D66"/>
    <w:multiLevelType w:val="hybridMultilevel"/>
    <w:tmpl w:val="EA820E6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6" w15:restartNumberingAfterBreak="0">
    <w:nsid w:val="4BEC62BE"/>
    <w:multiLevelType w:val="hybridMultilevel"/>
    <w:tmpl w:val="80F0D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7" w15:restartNumberingAfterBreak="0">
    <w:nsid w:val="4D2D77F0"/>
    <w:multiLevelType w:val="hybridMultilevel"/>
    <w:tmpl w:val="3E7A3E0A"/>
    <w:lvl w:ilvl="0" w:tplc="3EA4A2C0">
      <w:start w:val="7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4E211A7F"/>
    <w:multiLevelType w:val="hybridMultilevel"/>
    <w:tmpl w:val="9DB6D9CA"/>
    <w:lvl w:ilvl="0" w:tplc="97A87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4E251C30"/>
    <w:multiLevelType w:val="hybridMultilevel"/>
    <w:tmpl w:val="E222BB9E"/>
    <w:lvl w:ilvl="0" w:tplc="4C4C8E2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 w:tplc="7F626322">
      <w:numFmt w:val="none"/>
      <w:lvlText w:val=""/>
      <w:lvlJc w:val="left"/>
      <w:pPr>
        <w:tabs>
          <w:tab w:val="num" w:pos="360"/>
        </w:tabs>
      </w:pPr>
    </w:lvl>
    <w:lvl w:ilvl="2" w:tplc="7B38B380">
      <w:numFmt w:val="none"/>
      <w:lvlText w:val=""/>
      <w:lvlJc w:val="left"/>
      <w:pPr>
        <w:tabs>
          <w:tab w:val="num" w:pos="360"/>
        </w:tabs>
      </w:pPr>
    </w:lvl>
    <w:lvl w:ilvl="3" w:tplc="D918E7F6">
      <w:numFmt w:val="none"/>
      <w:lvlText w:val=""/>
      <w:lvlJc w:val="left"/>
      <w:pPr>
        <w:tabs>
          <w:tab w:val="num" w:pos="360"/>
        </w:tabs>
      </w:pPr>
    </w:lvl>
    <w:lvl w:ilvl="4" w:tplc="71F8A760">
      <w:numFmt w:val="none"/>
      <w:lvlText w:val=""/>
      <w:lvlJc w:val="left"/>
      <w:pPr>
        <w:tabs>
          <w:tab w:val="num" w:pos="360"/>
        </w:tabs>
      </w:pPr>
    </w:lvl>
    <w:lvl w:ilvl="5" w:tplc="9F3A22D8">
      <w:numFmt w:val="none"/>
      <w:lvlText w:val=""/>
      <w:lvlJc w:val="left"/>
      <w:pPr>
        <w:tabs>
          <w:tab w:val="num" w:pos="360"/>
        </w:tabs>
      </w:pPr>
    </w:lvl>
    <w:lvl w:ilvl="6" w:tplc="0D1AF73E">
      <w:numFmt w:val="none"/>
      <w:lvlText w:val=""/>
      <w:lvlJc w:val="left"/>
      <w:pPr>
        <w:tabs>
          <w:tab w:val="num" w:pos="360"/>
        </w:tabs>
      </w:pPr>
    </w:lvl>
    <w:lvl w:ilvl="7" w:tplc="B00C3390">
      <w:numFmt w:val="none"/>
      <w:lvlText w:val=""/>
      <w:lvlJc w:val="left"/>
      <w:pPr>
        <w:tabs>
          <w:tab w:val="num" w:pos="360"/>
        </w:tabs>
      </w:pPr>
    </w:lvl>
    <w:lvl w:ilvl="8" w:tplc="9D7E553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4E7C2354"/>
    <w:multiLevelType w:val="hybridMultilevel"/>
    <w:tmpl w:val="28468A50"/>
    <w:lvl w:ilvl="0" w:tplc="8E2C8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57162900"/>
    <w:multiLevelType w:val="hybridMultilevel"/>
    <w:tmpl w:val="0AB880FC"/>
    <w:lvl w:ilvl="0" w:tplc="98882BB4">
      <w:start w:val="10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5E426270"/>
    <w:multiLevelType w:val="hybridMultilevel"/>
    <w:tmpl w:val="FD5A1670"/>
    <w:lvl w:ilvl="0" w:tplc="79506062">
      <w:start w:val="1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5F75529B"/>
    <w:multiLevelType w:val="hybridMultilevel"/>
    <w:tmpl w:val="C6ECE67C"/>
    <w:lvl w:ilvl="0" w:tplc="C7F48C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61FD03E0"/>
    <w:multiLevelType w:val="hybridMultilevel"/>
    <w:tmpl w:val="9DB6D9CA"/>
    <w:lvl w:ilvl="0" w:tplc="97A87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 w15:restartNumberingAfterBreak="0">
    <w:nsid w:val="630457F9"/>
    <w:multiLevelType w:val="hybridMultilevel"/>
    <w:tmpl w:val="4334A7A2"/>
    <w:lvl w:ilvl="0" w:tplc="B9628764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46" w15:restartNumberingAfterBreak="0">
    <w:nsid w:val="68BC377A"/>
    <w:multiLevelType w:val="hybridMultilevel"/>
    <w:tmpl w:val="861C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A25C1"/>
    <w:multiLevelType w:val="hybridMultilevel"/>
    <w:tmpl w:val="BFC8F742"/>
    <w:lvl w:ilvl="0" w:tplc="0DCCA300">
      <w:start w:val="4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5" w:hanging="400"/>
      </w:pPr>
    </w:lvl>
    <w:lvl w:ilvl="2" w:tplc="0409001B" w:tentative="1">
      <w:start w:val="1"/>
      <w:numFmt w:val="lowerRoman"/>
      <w:lvlText w:val="%3."/>
      <w:lvlJc w:val="right"/>
      <w:pPr>
        <w:ind w:left="1915" w:hanging="400"/>
      </w:pPr>
    </w:lvl>
    <w:lvl w:ilvl="3" w:tplc="0409000F" w:tentative="1">
      <w:start w:val="1"/>
      <w:numFmt w:val="decimal"/>
      <w:lvlText w:val="%4."/>
      <w:lvlJc w:val="left"/>
      <w:pPr>
        <w:ind w:left="2315" w:hanging="400"/>
      </w:pPr>
    </w:lvl>
    <w:lvl w:ilvl="4" w:tplc="04090019" w:tentative="1">
      <w:start w:val="1"/>
      <w:numFmt w:val="upperLetter"/>
      <w:lvlText w:val="%5."/>
      <w:lvlJc w:val="left"/>
      <w:pPr>
        <w:ind w:left="2715" w:hanging="400"/>
      </w:pPr>
    </w:lvl>
    <w:lvl w:ilvl="5" w:tplc="0409001B" w:tentative="1">
      <w:start w:val="1"/>
      <w:numFmt w:val="lowerRoman"/>
      <w:lvlText w:val="%6."/>
      <w:lvlJc w:val="right"/>
      <w:pPr>
        <w:ind w:left="3115" w:hanging="400"/>
      </w:pPr>
    </w:lvl>
    <w:lvl w:ilvl="6" w:tplc="0409000F" w:tentative="1">
      <w:start w:val="1"/>
      <w:numFmt w:val="decimal"/>
      <w:lvlText w:val="%7."/>
      <w:lvlJc w:val="left"/>
      <w:pPr>
        <w:ind w:left="3515" w:hanging="400"/>
      </w:pPr>
    </w:lvl>
    <w:lvl w:ilvl="7" w:tplc="04090019" w:tentative="1">
      <w:start w:val="1"/>
      <w:numFmt w:val="upperLetter"/>
      <w:lvlText w:val="%8."/>
      <w:lvlJc w:val="left"/>
      <w:pPr>
        <w:ind w:left="3915" w:hanging="400"/>
      </w:pPr>
    </w:lvl>
    <w:lvl w:ilvl="8" w:tplc="0409001B" w:tentative="1">
      <w:start w:val="1"/>
      <w:numFmt w:val="lowerRoman"/>
      <w:lvlText w:val="%9."/>
      <w:lvlJc w:val="right"/>
      <w:pPr>
        <w:ind w:left="4315" w:hanging="400"/>
      </w:pPr>
    </w:lvl>
  </w:abstractNum>
  <w:abstractNum w:abstractNumId="48" w15:restartNumberingAfterBreak="0">
    <w:nsid w:val="6FE738A1"/>
    <w:multiLevelType w:val="hybridMultilevel"/>
    <w:tmpl w:val="8C983B22"/>
    <w:lvl w:ilvl="0" w:tplc="B9628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49" w15:restartNumberingAfterBreak="0">
    <w:nsid w:val="70DD2959"/>
    <w:multiLevelType w:val="hybridMultilevel"/>
    <w:tmpl w:val="88662E70"/>
    <w:lvl w:ilvl="0" w:tplc="C836591C"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0" w15:restartNumberingAfterBreak="0">
    <w:nsid w:val="718724A0"/>
    <w:multiLevelType w:val="hybridMultilevel"/>
    <w:tmpl w:val="9D3EFB20"/>
    <w:lvl w:ilvl="0" w:tplc="53A67164">
      <w:start w:val="2582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2" w15:restartNumberingAfterBreak="0">
    <w:nsid w:val="72171C18"/>
    <w:multiLevelType w:val="hybridMultilevel"/>
    <w:tmpl w:val="128ABFBA"/>
    <w:lvl w:ilvl="0" w:tplc="F55A0408">
      <w:start w:val="1"/>
      <w:numFmt w:val="bullet"/>
      <w:lvlText w:val="-"/>
      <w:lvlJc w:val="left"/>
      <w:pPr>
        <w:ind w:left="3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3" w15:restartNumberingAfterBreak="0">
    <w:nsid w:val="74F23D87"/>
    <w:multiLevelType w:val="hybridMultilevel"/>
    <w:tmpl w:val="8D847972"/>
    <w:lvl w:ilvl="0" w:tplc="06286860">
      <w:start w:val="5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4" w15:restartNumberingAfterBreak="0">
    <w:nsid w:val="76381E09"/>
    <w:multiLevelType w:val="hybridMultilevel"/>
    <w:tmpl w:val="ADC60144"/>
    <w:lvl w:ilvl="0" w:tplc="A088FA94">
      <w:start w:val="1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7BE842CC"/>
    <w:multiLevelType w:val="hybridMultilevel"/>
    <w:tmpl w:val="0EE83B64"/>
    <w:lvl w:ilvl="0" w:tplc="0DCCA3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6" w15:restartNumberingAfterBreak="0">
    <w:nsid w:val="7D4B7875"/>
    <w:multiLevelType w:val="hybridMultilevel"/>
    <w:tmpl w:val="6E3A2D58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7" w15:restartNumberingAfterBreak="0">
    <w:nsid w:val="7F5A7D30"/>
    <w:multiLevelType w:val="hybridMultilevel"/>
    <w:tmpl w:val="EB408468"/>
    <w:lvl w:ilvl="0" w:tplc="F408604C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451095281">
    <w:abstractNumId w:val="27"/>
  </w:num>
  <w:num w:numId="2" w16cid:durableId="400300007">
    <w:abstractNumId w:val="21"/>
  </w:num>
  <w:num w:numId="3" w16cid:durableId="2070107393">
    <w:abstractNumId w:val="19"/>
  </w:num>
  <w:num w:numId="4" w16cid:durableId="543834222">
    <w:abstractNumId w:val="51"/>
  </w:num>
  <w:num w:numId="5" w16cid:durableId="934170754">
    <w:abstractNumId w:val="24"/>
  </w:num>
  <w:num w:numId="6" w16cid:durableId="90057090">
    <w:abstractNumId w:val="28"/>
  </w:num>
  <w:num w:numId="7" w16cid:durableId="1399093663">
    <w:abstractNumId w:val="15"/>
  </w:num>
  <w:num w:numId="8" w16cid:durableId="696152321">
    <w:abstractNumId w:val="5"/>
  </w:num>
  <w:num w:numId="9" w16cid:durableId="1124344744">
    <w:abstractNumId w:val="32"/>
  </w:num>
  <w:num w:numId="10" w16cid:durableId="938101134">
    <w:abstractNumId w:val="36"/>
  </w:num>
  <w:num w:numId="11" w16cid:durableId="2034108164">
    <w:abstractNumId w:val="39"/>
  </w:num>
  <w:num w:numId="12" w16cid:durableId="751582350">
    <w:abstractNumId w:val="7"/>
  </w:num>
  <w:num w:numId="13" w16cid:durableId="1595477551">
    <w:abstractNumId w:val="45"/>
  </w:num>
  <w:num w:numId="14" w16cid:durableId="609052858">
    <w:abstractNumId w:val="25"/>
  </w:num>
  <w:num w:numId="15" w16cid:durableId="1314094509">
    <w:abstractNumId w:val="10"/>
  </w:num>
  <w:num w:numId="16" w16cid:durableId="1381973327">
    <w:abstractNumId w:val="30"/>
  </w:num>
  <w:num w:numId="17" w16cid:durableId="1250312413">
    <w:abstractNumId w:val="56"/>
  </w:num>
  <w:num w:numId="18" w16cid:durableId="1763918038">
    <w:abstractNumId w:val="11"/>
  </w:num>
  <w:num w:numId="19" w16cid:durableId="340671151">
    <w:abstractNumId w:val="57"/>
  </w:num>
  <w:num w:numId="20" w16cid:durableId="1326009029">
    <w:abstractNumId w:val="16"/>
  </w:num>
  <w:num w:numId="21" w16cid:durableId="1551572313">
    <w:abstractNumId w:val="9"/>
  </w:num>
  <w:num w:numId="22" w16cid:durableId="1138380907">
    <w:abstractNumId w:val="48"/>
  </w:num>
  <w:num w:numId="23" w16cid:durableId="83846201">
    <w:abstractNumId w:val="53"/>
  </w:num>
  <w:num w:numId="24" w16cid:durableId="1999573104">
    <w:abstractNumId w:val="1"/>
  </w:num>
  <w:num w:numId="25" w16cid:durableId="1050690937">
    <w:abstractNumId w:val="35"/>
  </w:num>
  <w:num w:numId="26" w16cid:durableId="1956518466">
    <w:abstractNumId w:val="34"/>
  </w:num>
  <w:num w:numId="27" w16cid:durableId="1679041564">
    <w:abstractNumId w:val="17"/>
  </w:num>
  <w:num w:numId="28" w16cid:durableId="1345936095">
    <w:abstractNumId w:val="6"/>
  </w:num>
  <w:num w:numId="29" w16cid:durableId="1577206392">
    <w:abstractNumId w:val="0"/>
  </w:num>
  <w:num w:numId="30" w16cid:durableId="1577939496">
    <w:abstractNumId w:val="50"/>
  </w:num>
  <w:num w:numId="31" w16cid:durableId="186065806">
    <w:abstractNumId w:val="4"/>
  </w:num>
  <w:num w:numId="32" w16cid:durableId="1973973308">
    <w:abstractNumId w:val="40"/>
  </w:num>
  <w:num w:numId="33" w16cid:durableId="1425221124">
    <w:abstractNumId w:val="42"/>
  </w:num>
  <w:num w:numId="34" w16cid:durableId="1314139029">
    <w:abstractNumId w:val="13"/>
  </w:num>
  <w:num w:numId="35" w16cid:durableId="1684628034">
    <w:abstractNumId w:val="22"/>
  </w:num>
  <w:num w:numId="36" w16cid:durableId="1676807219">
    <w:abstractNumId w:val="8"/>
  </w:num>
  <w:num w:numId="37" w16cid:durableId="996495287">
    <w:abstractNumId w:val="52"/>
  </w:num>
  <w:num w:numId="38" w16cid:durableId="1447389232">
    <w:abstractNumId w:val="49"/>
  </w:num>
  <w:num w:numId="39" w16cid:durableId="836775210">
    <w:abstractNumId w:val="18"/>
  </w:num>
  <w:num w:numId="40" w16cid:durableId="303508052">
    <w:abstractNumId w:val="14"/>
  </w:num>
  <w:num w:numId="41" w16cid:durableId="1378966401">
    <w:abstractNumId w:val="37"/>
  </w:num>
  <w:num w:numId="42" w16cid:durableId="27462362">
    <w:abstractNumId w:val="33"/>
  </w:num>
  <w:num w:numId="43" w16cid:durableId="1203789436">
    <w:abstractNumId w:val="2"/>
  </w:num>
  <w:num w:numId="44" w16cid:durableId="197738781">
    <w:abstractNumId w:val="26"/>
  </w:num>
  <w:num w:numId="45" w16cid:durableId="796728015">
    <w:abstractNumId w:val="20"/>
  </w:num>
  <w:num w:numId="46" w16cid:durableId="358316627">
    <w:abstractNumId w:val="43"/>
  </w:num>
  <w:num w:numId="47" w16cid:durableId="1567641387">
    <w:abstractNumId w:val="29"/>
  </w:num>
  <w:num w:numId="48" w16cid:durableId="2057045730">
    <w:abstractNumId w:val="54"/>
  </w:num>
  <w:num w:numId="49" w16cid:durableId="1162238717">
    <w:abstractNumId w:val="41"/>
  </w:num>
  <w:num w:numId="50" w16cid:durableId="22286756">
    <w:abstractNumId w:val="3"/>
  </w:num>
  <w:num w:numId="51" w16cid:durableId="699864571">
    <w:abstractNumId w:val="44"/>
  </w:num>
  <w:num w:numId="52" w16cid:durableId="1419130747">
    <w:abstractNumId w:val="38"/>
  </w:num>
  <w:num w:numId="53" w16cid:durableId="1614676431">
    <w:abstractNumId w:val="31"/>
  </w:num>
  <w:num w:numId="54" w16cid:durableId="1438327938">
    <w:abstractNumId w:val="23"/>
  </w:num>
  <w:num w:numId="55" w16cid:durableId="1626082992">
    <w:abstractNumId w:val="47"/>
  </w:num>
  <w:num w:numId="56" w16cid:durableId="192042928">
    <w:abstractNumId w:val="55"/>
  </w:num>
  <w:num w:numId="57" w16cid:durableId="32537720">
    <w:abstractNumId w:val="12"/>
  </w:num>
  <w:num w:numId="58" w16cid:durableId="43337427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ko-KR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2F"/>
    <w:rsid w:val="00000923"/>
    <w:rsid w:val="000011E8"/>
    <w:rsid w:val="00001AC9"/>
    <w:rsid w:val="00001EEF"/>
    <w:rsid w:val="000027B5"/>
    <w:rsid w:val="0000344B"/>
    <w:rsid w:val="00003922"/>
    <w:rsid w:val="00004EF4"/>
    <w:rsid w:val="0000669D"/>
    <w:rsid w:val="00007745"/>
    <w:rsid w:val="00010168"/>
    <w:rsid w:val="0001266D"/>
    <w:rsid w:val="00013E85"/>
    <w:rsid w:val="0001421B"/>
    <w:rsid w:val="00014EE9"/>
    <w:rsid w:val="0001697E"/>
    <w:rsid w:val="00021B6A"/>
    <w:rsid w:val="000301CC"/>
    <w:rsid w:val="00031F56"/>
    <w:rsid w:val="000325A6"/>
    <w:rsid w:val="0003595B"/>
    <w:rsid w:val="0004134E"/>
    <w:rsid w:val="00044B70"/>
    <w:rsid w:val="00046FDA"/>
    <w:rsid w:val="00047214"/>
    <w:rsid w:val="000525AA"/>
    <w:rsid w:val="000567DC"/>
    <w:rsid w:val="00061FCB"/>
    <w:rsid w:val="000653D6"/>
    <w:rsid w:val="000658B3"/>
    <w:rsid w:val="0006597D"/>
    <w:rsid w:val="00070B1E"/>
    <w:rsid w:val="00072D8B"/>
    <w:rsid w:val="00073807"/>
    <w:rsid w:val="00075C94"/>
    <w:rsid w:val="0007769D"/>
    <w:rsid w:val="00077A77"/>
    <w:rsid w:val="00080951"/>
    <w:rsid w:val="00081234"/>
    <w:rsid w:val="00083D2F"/>
    <w:rsid w:val="00083E9E"/>
    <w:rsid w:val="00084CA7"/>
    <w:rsid w:val="000852DF"/>
    <w:rsid w:val="000855D3"/>
    <w:rsid w:val="0008611B"/>
    <w:rsid w:val="000861E9"/>
    <w:rsid w:val="00090258"/>
    <w:rsid w:val="00096E98"/>
    <w:rsid w:val="000A024D"/>
    <w:rsid w:val="000A301A"/>
    <w:rsid w:val="000A4256"/>
    <w:rsid w:val="000A6B9C"/>
    <w:rsid w:val="000B1D4C"/>
    <w:rsid w:val="000B2E6E"/>
    <w:rsid w:val="000B654A"/>
    <w:rsid w:val="000C036C"/>
    <w:rsid w:val="000C152D"/>
    <w:rsid w:val="000C2DEB"/>
    <w:rsid w:val="000C6B58"/>
    <w:rsid w:val="000C6D57"/>
    <w:rsid w:val="000C7682"/>
    <w:rsid w:val="000D025B"/>
    <w:rsid w:val="000D0295"/>
    <w:rsid w:val="000D0EA1"/>
    <w:rsid w:val="000D6F9D"/>
    <w:rsid w:val="000D711F"/>
    <w:rsid w:val="000D758B"/>
    <w:rsid w:val="000D7BDA"/>
    <w:rsid w:val="000E11B7"/>
    <w:rsid w:val="000E2276"/>
    <w:rsid w:val="000E29D3"/>
    <w:rsid w:val="000E345F"/>
    <w:rsid w:val="000E3965"/>
    <w:rsid w:val="000E4050"/>
    <w:rsid w:val="000E456A"/>
    <w:rsid w:val="000E511A"/>
    <w:rsid w:val="000F1002"/>
    <w:rsid w:val="000F14E5"/>
    <w:rsid w:val="000F15D9"/>
    <w:rsid w:val="000F1C3E"/>
    <w:rsid w:val="000F21B5"/>
    <w:rsid w:val="000F31BD"/>
    <w:rsid w:val="000F5038"/>
    <w:rsid w:val="000F5501"/>
    <w:rsid w:val="000F5540"/>
    <w:rsid w:val="000F63E2"/>
    <w:rsid w:val="000F6C34"/>
    <w:rsid w:val="001042CB"/>
    <w:rsid w:val="001105AE"/>
    <w:rsid w:val="0011160C"/>
    <w:rsid w:val="0011268F"/>
    <w:rsid w:val="0011354A"/>
    <w:rsid w:val="00115383"/>
    <w:rsid w:val="001157D6"/>
    <w:rsid w:val="001167B2"/>
    <w:rsid w:val="001170D5"/>
    <w:rsid w:val="00120C4F"/>
    <w:rsid w:val="00122AAC"/>
    <w:rsid w:val="001236C3"/>
    <w:rsid w:val="00125584"/>
    <w:rsid w:val="00125BF3"/>
    <w:rsid w:val="00127A5F"/>
    <w:rsid w:val="00133694"/>
    <w:rsid w:val="001363BB"/>
    <w:rsid w:val="00137F4F"/>
    <w:rsid w:val="00140BFE"/>
    <w:rsid w:val="00140ECF"/>
    <w:rsid w:val="00141611"/>
    <w:rsid w:val="00144C9A"/>
    <w:rsid w:val="00146F22"/>
    <w:rsid w:val="00147ACD"/>
    <w:rsid w:val="00147E79"/>
    <w:rsid w:val="001576FA"/>
    <w:rsid w:val="0016222C"/>
    <w:rsid w:val="00162C3B"/>
    <w:rsid w:val="00163667"/>
    <w:rsid w:val="00163E9C"/>
    <w:rsid w:val="00165D5A"/>
    <w:rsid w:val="00166897"/>
    <w:rsid w:val="00166CBB"/>
    <w:rsid w:val="00167B76"/>
    <w:rsid w:val="00172228"/>
    <w:rsid w:val="00172A27"/>
    <w:rsid w:val="001740D7"/>
    <w:rsid w:val="0018093D"/>
    <w:rsid w:val="00180AF8"/>
    <w:rsid w:val="00180D2A"/>
    <w:rsid w:val="001816CD"/>
    <w:rsid w:val="00182E72"/>
    <w:rsid w:val="001863BA"/>
    <w:rsid w:val="001905FF"/>
    <w:rsid w:val="00192D2A"/>
    <w:rsid w:val="00194594"/>
    <w:rsid w:val="00194BDD"/>
    <w:rsid w:val="00194C73"/>
    <w:rsid w:val="00195F7E"/>
    <w:rsid w:val="00196568"/>
    <w:rsid w:val="001A0B48"/>
    <w:rsid w:val="001A4E11"/>
    <w:rsid w:val="001A59D4"/>
    <w:rsid w:val="001B0E2A"/>
    <w:rsid w:val="001B18C2"/>
    <w:rsid w:val="001B1BF8"/>
    <w:rsid w:val="001B22F6"/>
    <w:rsid w:val="001B2D2E"/>
    <w:rsid w:val="001B34E4"/>
    <w:rsid w:val="001B3F35"/>
    <w:rsid w:val="001B6B8C"/>
    <w:rsid w:val="001B6C75"/>
    <w:rsid w:val="001C034E"/>
    <w:rsid w:val="001C4AF0"/>
    <w:rsid w:val="001C58A0"/>
    <w:rsid w:val="001C7813"/>
    <w:rsid w:val="001D34ED"/>
    <w:rsid w:val="001D42F9"/>
    <w:rsid w:val="001D5D7E"/>
    <w:rsid w:val="001E2067"/>
    <w:rsid w:val="001E574C"/>
    <w:rsid w:val="001F05E7"/>
    <w:rsid w:val="001F2F8D"/>
    <w:rsid w:val="001F346D"/>
    <w:rsid w:val="001F3A90"/>
    <w:rsid w:val="001F3B9E"/>
    <w:rsid w:val="001F3E77"/>
    <w:rsid w:val="001F4629"/>
    <w:rsid w:val="001F7965"/>
    <w:rsid w:val="00200511"/>
    <w:rsid w:val="00200CC7"/>
    <w:rsid w:val="00200D08"/>
    <w:rsid w:val="00202F6D"/>
    <w:rsid w:val="00203199"/>
    <w:rsid w:val="0020463B"/>
    <w:rsid w:val="00205A62"/>
    <w:rsid w:val="00205BDB"/>
    <w:rsid w:val="00206291"/>
    <w:rsid w:val="0021141C"/>
    <w:rsid w:val="00212C12"/>
    <w:rsid w:val="0021321E"/>
    <w:rsid w:val="00220E1E"/>
    <w:rsid w:val="00223BCB"/>
    <w:rsid w:val="00224334"/>
    <w:rsid w:val="00224F83"/>
    <w:rsid w:val="00226278"/>
    <w:rsid w:val="002308EC"/>
    <w:rsid w:val="002315FF"/>
    <w:rsid w:val="00234ABA"/>
    <w:rsid w:val="00234E8C"/>
    <w:rsid w:val="00236586"/>
    <w:rsid w:val="00237FDC"/>
    <w:rsid w:val="00242BB0"/>
    <w:rsid w:val="00243677"/>
    <w:rsid w:val="00243735"/>
    <w:rsid w:val="00243C68"/>
    <w:rsid w:val="002447D7"/>
    <w:rsid w:val="002463A2"/>
    <w:rsid w:val="0024736C"/>
    <w:rsid w:val="002475E9"/>
    <w:rsid w:val="00251AB0"/>
    <w:rsid w:val="00251CF9"/>
    <w:rsid w:val="00253890"/>
    <w:rsid w:val="00254A1B"/>
    <w:rsid w:val="00255FDB"/>
    <w:rsid w:val="00261D25"/>
    <w:rsid w:val="0026297D"/>
    <w:rsid w:val="002629C0"/>
    <w:rsid w:val="00262EAB"/>
    <w:rsid w:val="00270EC5"/>
    <w:rsid w:val="0027191D"/>
    <w:rsid w:val="00273F4A"/>
    <w:rsid w:val="00275244"/>
    <w:rsid w:val="0028161B"/>
    <w:rsid w:val="0028454D"/>
    <w:rsid w:val="0028485E"/>
    <w:rsid w:val="00284A6B"/>
    <w:rsid w:val="00287450"/>
    <w:rsid w:val="0029143C"/>
    <w:rsid w:val="00291A41"/>
    <w:rsid w:val="002926D4"/>
    <w:rsid w:val="00292C7E"/>
    <w:rsid w:val="0029346E"/>
    <w:rsid w:val="002936F7"/>
    <w:rsid w:val="00297ACB"/>
    <w:rsid w:val="002A1076"/>
    <w:rsid w:val="002A2789"/>
    <w:rsid w:val="002A51AF"/>
    <w:rsid w:val="002A52ED"/>
    <w:rsid w:val="002B067B"/>
    <w:rsid w:val="002B1674"/>
    <w:rsid w:val="002B30DA"/>
    <w:rsid w:val="002B34B8"/>
    <w:rsid w:val="002B7598"/>
    <w:rsid w:val="002C07DA"/>
    <w:rsid w:val="002C0BF3"/>
    <w:rsid w:val="002C5483"/>
    <w:rsid w:val="002C7EA9"/>
    <w:rsid w:val="002D21E4"/>
    <w:rsid w:val="002D40F7"/>
    <w:rsid w:val="002D626C"/>
    <w:rsid w:val="002D63BC"/>
    <w:rsid w:val="002D696C"/>
    <w:rsid w:val="002E37E0"/>
    <w:rsid w:val="002E396C"/>
    <w:rsid w:val="002E3EED"/>
    <w:rsid w:val="002E45D6"/>
    <w:rsid w:val="002F2A9A"/>
    <w:rsid w:val="002F2C66"/>
    <w:rsid w:val="002F5239"/>
    <w:rsid w:val="002F69BA"/>
    <w:rsid w:val="00304254"/>
    <w:rsid w:val="00305073"/>
    <w:rsid w:val="00305E15"/>
    <w:rsid w:val="00310B38"/>
    <w:rsid w:val="00311454"/>
    <w:rsid w:val="0031173B"/>
    <w:rsid w:val="00312EAB"/>
    <w:rsid w:val="0031312D"/>
    <w:rsid w:val="003149EE"/>
    <w:rsid w:val="003152D6"/>
    <w:rsid w:val="00316486"/>
    <w:rsid w:val="00317EE1"/>
    <w:rsid w:val="0032446F"/>
    <w:rsid w:val="00324841"/>
    <w:rsid w:val="00324DB0"/>
    <w:rsid w:val="003266D6"/>
    <w:rsid w:val="003278D6"/>
    <w:rsid w:val="00331900"/>
    <w:rsid w:val="00332B94"/>
    <w:rsid w:val="003348A8"/>
    <w:rsid w:val="003358C6"/>
    <w:rsid w:val="003368D7"/>
    <w:rsid w:val="00336ED5"/>
    <w:rsid w:val="00337365"/>
    <w:rsid w:val="00340E04"/>
    <w:rsid w:val="00342CF1"/>
    <w:rsid w:val="0034342F"/>
    <w:rsid w:val="00344348"/>
    <w:rsid w:val="003511C2"/>
    <w:rsid w:val="00353375"/>
    <w:rsid w:val="00353AF5"/>
    <w:rsid w:val="003559BB"/>
    <w:rsid w:val="00356BF6"/>
    <w:rsid w:val="00357990"/>
    <w:rsid w:val="00357B19"/>
    <w:rsid w:val="0036021F"/>
    <w:rsid w:val="003617DA"/>
    <w:rsid w:val="00362DEF"/>
    <w:rsid w:val="00364756"/>
    <w:rsid w:val="00367D14"/>
    <w:rsid w:val="003717BF"/>
    <w:rsid w:val="00372272"/>
    <w:rsid w:val="00374B92"/>
    <w:rsid w:val="00376906"/>
    <w:rsid w:val="00376F48"/>
    <w:rsid w:val="003813B3"/>
    <w:rsid w:val="00384546"/>
    <w:rsid w:val="00384A6B"/>
    <w:rsid w:val="00386D58"/>
    <w:rsid w:val="00386F35"/>
    <w:rsid w:val="00387D66"/>
    <w:rsid w:val="0039159E"/>
    <w:rsid w:val="003934AA"/>
    <w:rsid w:val="0039362A"/>
    <w:rsid w:val="003936A6"/>
    <w:rsid w:val="00394D19"/>
    <w:rsid w:val="003954F0"/>
    <w:rsid w:val="00395DA0"/>
    <w:rsid w:val="003961D9"/>
    <w:rsid w:val="003969AD"/>
    <w:rsid w:val="003972B4"/>
    <w:rsid w:val="003A0107"/>
    <w:rsid w:val="003A07E2"/>
    <w:rsid w:val="003A1C57"/>
    <w:rsid w:val="003A232C"/>
    <w:rsid w:val="003A53EE"/>
    <w:rsid w:val="003A5EBC"/>
    <w:rsid w:val="003A614E"/>
    <w:rsid w:val="003A64DA"/>
    <w:rsid w:val="003A77F0"/>
    <w:rsid w:val="003B11DF"/>
    <w:rsid w:val="003B38A5"/>
    <w:rsid w:val="003B3EC3"/>
    <w:rsid w:val="003B450B"/>
    <w:rsid w:val="003B5BDA"/>
    <w:rsid w:val="003B6263"/>
    <w:rsid w:val="003B6E9F"/>
    <w:rsid w:val="003C2996"/>
    <w:rsid w:val="003C5073"/>
    <w:rsid w:val="003C64A7"/>
    <w:rsid w:val="003D0612"/>
    <w:rsid w:val="003D364C"/>
    <w:rsid w:val="003D3C02"/>
    <w:rsid w:val="003D3FDA"/>
    <w:rsid w:val="003D7831"/>
    <w:rsid w:val="003E0017"/>
    <w:rsid w:val="003E084C"/>
    <w:rsid w:val="003E08FD"/>
    <w:rsid w:val="003E2B5D"/>
    <w:rsid w:val="003E2BA3"/>
    <w:rsid w:val="003E48AB"/>
    <w:rsid w:val="003E730D"/>
    <w:rsid w:val="003F2317"/>
    <w:rsid w:val="003F3AAD"/>
    <w:rsid w:val="003F40B4"/>
    <w:rsid w:val="003F48E8"/>
    <w:rsid w:val="003F54C4"/>
    <w:rsid w:val="003F58A9"/>
    <w:rsid w:val="003F5AAE"/>
    <w:rsid w:val="003F662C"/>
    <w:rsid w:val="00400898"/>
    <w:rsid w:val="004045FC"/>
    <w:rsid w:val="004047A2"/>
    <w:rsid w:val="00405BB1"/>
    <w:rsid w:val="004067D2"/>
    <w:rsid w:val="00407B12"/>
    <w:rsid w:val="004103C6"/>
    <w:rsid w:val="0041090D"/>
    <w:rsid w:val="00411035"/>
    <w:rsid w:val="00413020"/>
    <w:rsid w:val="0041361C"/>
    <w:rsid w:val="004139EE"/>
    <w:rsid w:val="0041417C"/>
    <w:rsid w:val="00415252"/>
    <w:rsid w:val="00417968"/>
    <w:rsid w:val="00420822"/>
    <w:rsid w:val="00421CD2"/>
    <w:rsid w:val="00421EE4"/>
    <w:rsid w:val="00423603"/>
    <w:rsid w:val="004250A2"/>
    <w:rsid w:val="004257BB"/>
    <w:rsid w:val="00426D61"/>
    <w:rsid w:val="00427F61"/>
    <w:rsid w:val="004301BA"/>
    <w:rsid w:val="004341C4"/>
    <w:rsid w:val="004346A9"/>
    <w:rsid w:val="004354AF"/>
    <w:rsid w:val="00437207"/>
    <w:rsid w:val="004421FC"/>
    <w:rsid w:val="00442567"/>
    <w:rsid w:val="00443C46"/>
    <w:rsid w:val="00444B36"/>
    <w:rsid w:val="0044567B"/>
    <w:rsid w:val="00450A9C"/>
    <w:rsid w:val="004538D8"/>
    <w:rsid w:val="0045452F"/>
    <w:rsid w:val="0045458F"/>
    <w:rsid w:val="00454923"/>
    <w:rsid w:val="00457761"/>
    <w:rsid w:val="00462440"/>
    <w:rsid w:val="00462DDE"/>
    <w:rsid w:val="00462F85"/>
    <w:rsid w:val="004632C9"/>
    <w:rsid w:val="004634CE"/>
    <w:rsid w:val="0046542E"/>
    <w:rsid w:val="00476EE8"/>
    <w:rsid w:val="00481CBF"/>
    <w:rsid w:val="00483943"/>
    <w:rsid w:val="004839F2"/>
    <w:rsid w:val="0048486D"/>
    <w:rsid w:val="00484DB2"/>
    <w:rsid w:val="00486F61"/>
    <w:rsid w:val="0048701C"/>
    <w:rsid w:val="00493AAB"/>
    <w:rsid w:val="004944D5"/>
    <w:rsid w:val="00495073"/>
    <w:rsid w:val="004959B4"/>
    <w:rsid w:val="00496DDE"/>
    <w:rsid w:val="004A2BC1"/>
    <w:rsid w:val="004A2EFA"/>
    <w:rsid w:val="004A33F3"/>
    <w:rsid w:val="004A3AA9"/>
    <w:rsid w:val="004A463C"/>
    <w:rsid w:val="004A5334"/>
    <w:rsid w:val="004A558F"/>
    <w:rsid w:val="004A5E6C"/>
    <w:rsid w:val="004A6F8C"/>
    <w:rsid w:val="004A75C1"/>
    <w:rsid w:val="004A7DC3"/>
    <w:rsid w:val="004B2F9A"/>
    <w:rsid w:val="004B44F4"/>
    <w:rsid w:val="004B4BE0"/>
    <w:rsid w:val="004B5128"/>
    <w:rsid w:val="004B5848"/>
    <w:rsid w:val="004C48D0"/>
    <w:rsid w:val="004D0AA1"/>
    <w:rsid w:val="004D2B35"/>
    <w:rsid w:val="004D6586"/>
    <w:rsid w:val="004D7689"/>
    <w:rsid w:val="004E0F72"/>
    <w:rsid w:val="004E19FA"/>
    <w:rsid w:val="004E26B2"/>
    <w:rsid w:val="004E3FB0"/>
    <w:rsid w:val="004E66E9"/>
    <w:rsid w:val="004E6B8C"/>
    <w:rsid w:val="004E7D55"/>
    <w:rsid w:val="004F10F5"/>
    <w:rsid w:val="004F21F4"/>
    <w:rsid w:val="004F3E22"/>
    <w:rsid w:val="00500116"/>
    <w:rsid w:val="00500663"/>
    <w:rsid w:val="00502104"/>
    <w:rsid w:val="005050D0"/>
    <w:rsid w:val="00505DB4"/>
    <w:rsid w:val="00510403"/>
    <w:rsid w:val="00510DEE"/>
    <w:rsid w:val="00511C8E"/>
    <w:rsid w:val="00512BAE"/>
    <w:rsid w:val="00515C83"/>
    <w:rsid w:val="00516724"/>
    <w:rsid w:val="005167B7"/>
    <w:rsid w:val="0052045C"/>
    <w:rsid w:val="00521A25"/>
    <w:rsid w:val="00524168"/>
    <w:rsid w:val="00524F03"/>
    <w:rsid w:val="00526190"/>
    <w:rsid w:val="005275F6"/>
    <w:rsid w:val="00530ACD"/>
    <w:rsid w:val="00530E8C"/>
    <w:rsid w:val="005364B5"/>
    <w:rsid w:val="00536CB9"/>
    <w:rsid w:val="00541DC4"/>
    <w:rsid w:val="005438CB"/>
    <w:rsid w:val="00543A12"/>
    <w:rsid w:val="005443F6"/>
    <w:rsid w:val="00553266"/>
    <w:rsid w:val="00553A94"/>
    <w:rsid w:val="00553ECF"/>
    <w:rsid w:val="00554E7D"/>
    <w:rsid w:val="005566D6"/>
    <w:rsid w:val="00556D5A"/>
    <w:rsid w:val="00557938"/>
    <w:rsid w:val="00557F2E"/>
    <w:rsid w:val="0056104B"/>
    <w:rsid w:val="00561234"/>
    <w:rsid w:val="00561ACE"/>
    <w:rsid w:val="005624F6"/>
    <w:rsid w:val="0056662B"/>
    <w:rsid w:val="00567619"/>
    <w:rsid w:val="00570710"/>
    <w:rsid w:val="00571C53"/>
    <w:rsid w:val="00574249"/>
    <w:rsid w:val="0057561F"/>
    <w:rsid w:val="00576BE8"/>
    <w:rsid w:val="005803AB"/>
    <w:rsid w:val="00583D20"/>
    <w:rsid w:val="0058472C"/>
    <w:rsid w:val="00585E7D"/>
    <w:rsid w:val="00587875"/>
    <w:rsid w:val="005907ED"/>
    <w:rsid w:val="00591B6C"/>
    <w:rsid w:val="00592965"/>
    <w:rsid w:val="00593399"/>
    <w:rsid w:val="0059625C"/>
    <w:rsid w:val="0059781D"/>
    <w:rsid w:val="005A2944"/>
    <w:rsid w:val="005A2A07"/>
    <w:rsid w:val="005A366C"/>
    <w:rsid w:val="005A4D61"/>
    <w:rsid w:val="005A51A2"/>
    <w:rsid w:val="005A55CE"/>
    <w:rsid w:val="005A6868"/>
    <w:rsid w:val="005A69F7"/>
    <w:rsid w:val="005B0E31"/>
    <w:rsid w:val="005B4B75"/>
    <w:rsid w:val="005B4C32"/>
    <w:rsid w:val="005B5C9E"/>
    <w:rsid w:val="005B77C7"/>
    <w:rsid w:val="005B7F9A"/>
    <w:rsid w:val="005C2029"/>
    <w:rsid w:val="005C3DD2"/>
    <w:rsid w:val="005C486E"/>
    <w:rsid w:val="005C565F"/>
    <w:rsid w:val="005C5792"/>
    <w:rsid w:val="005C5F50"/>
    <w:rsid w:val="005D011B"/>
    <w:rsid w:val="005D0592"/>
    <w:rsid w:val="005D0C6E"/>
    <w:rsid w:val="005D1409"/>
    <w:rsid w:val="005D24F8"/>
    <w:rsid w:val="005D5387"/>
    <w:rsid w:val="005D5E7E"/>
    <w:rsid w:val="005D5F3D"/>
    <w:rsid w:val="005D6143"/>
    <w:rsid w:val="005D75EE"/>
    <w:rsid w:val="005D75EF"/>
    <w:rsid w:val="005E0393"/>
    <w:rsid w:val="005E11A6"/>
    <w:rsid w:val="005E1B1D"/>
    <w:rsid w:val="005E7DCE"/>
    <w:rsid w:val="005F01AE"/>
    <w:rsid w:val="005F1870"/>
    <w:rsid w:val="005F19BA"/>
    <w:rsid w:val="005F3C03"/>
    <w:rsid w:val="005F3DDD"/>
    <w:rsid w:val="005F7524"/>
    <w:rsid w:val="00601390"/>
    <w:rsid w:val="00601675"/>
    <w:rsid w:val="0060562A"/>
    <w:rsid w:val="00605DCB"/>
    <w:rsid w:val="00606667"/>
    <w:rsid w:val="00607E2B"/>
    <w:rsid w:val="00610F80"/>
    <w:rsid w:val="006111EC"/>
    <w:rsid w:val="006121E6"/>
    <w:rsid w:val="006128D3"/>
    <w:rsid w:val="00615379"/>
    <w:rsid w:val="00615558"/>
    <w:rsid w:val="006156B1"/>
    <w:rsid w:val="00616203"/>
    <w:rsid w:val="00616E19"/>
    <w:rsid w:val="006222AB"/>
    <w:rsid w:val="00624B56"/>
    <w:rsid w:val="00625718"/>
    <w:rsid w:val="00625AC9"/>
    <w:rsid w:val="006260D1"/>
    <w:rsid w:val="00626D0E"/>
    <w:rsid w:val="00630032"/>
    <w:rsid w:val="0063009E"/>
    <w:rsid w:val="0063039B"/>
    <w:rsid w:val="0063062B"/>
    <w:rsid w:val="00630BCD"/>
    <w:rsid w:val="00631DF1"/>
    <w:rsid w:val="006332FA"/>
    <w:rsid w:val="00633C9E"/>
    <w:rsid w:val="00633F85"/>
    <w:rsid w:val="00635A56"/>
    <w:rsid w:val="00635D0E"/>
    <w:rsid w:val="00640E90"/>
    <w:rsid w:val="006413A9"/>
    <w:rsid w:val="00642C96"/>
    <w:rsid w:val="00642EDF"/>
    <w:rsid w:val="00646307"/>
    <w:rsid w:val="00650C2F"/>
    <w:rsid w:val="00651B6A"/>
    <w:rsid w:val="00654331"/>
    <w:rsid w:val="006554B2"/>
    <w:rsid w:val="00655D7A"/>
    <w:rsid w:val="0065700B"/>
    <w:rsid w:val="00662436"/>
    <w:rsid w:val="00663A97"/>
    <w:rsid w:val="00663C23"/>
    <w:rsid w:val="00664AF6"/>
    <w:rsid w:val="006651F1"/>
    <w:rsid w:val="00665BE0"/>
    <w:rsid w:val="00666152"/>
    <w:rsid w:val="00667229"/>
    <w:rsid w:val="00670243"/>
    <w:rsid w:val="006718C7"/>
    <w:rsid w:val="00672499"/>
    <w:rsid w:val="00672695"/>
    <w:rsid w:val="00672BA3"/>
    <w:rsid w:val="006738B9"/>
    <w:rsid w:val="006738D5"/>
    <w:rsid w:val="00674C9C"/>
    <w:rsid w:val="00674E47"/>
    <w:rsid w:val="00674F3A"/>
    <w:rsid w:val="0067580B"/>
    <w:rsid w:val="00682BE5"/>
    <w:rsid w:val="00683B30"/>
    <w:rsid w:val="00683F8D"/>
    <w:rsid w:val="00687ABF"/>
    <w:rsid w:val="0069181C"/>
    <w:rsid w:val="00691AF7"/>
    <w:rsid w:val="00692530"/>
    <w:rsid w:val="00694FFE"/>
    <w:rsid w:val="006952B6"/>
    <w:rsid w:val="006975CC"/>
    <w:rsid w:val="006A29A3"/>
    <w:rsid w:val="006A306D"/>
    <w:rsid w:val="006A335A"/>
    <w:rsid w:val="006A47BF"/>
    <w:rsid w:val="006A661F"/>
    <w:rsid w:val="006A7445"/>
    <w:rsid w:val="006B0847"/>
    <w:rsid w:val="006B15D6"/>
    <w:rsid w:val="006B1711"/>
    <w:rsid w:val="006B2249"/>
    <w:rsid w:val="006B228B"/>
    <w:rsid w:val="006B2CFD"/>
    <w:rsid w:val="006B3996"/>
    <w:rsid w:val="006B3B80"/>
    <w:rsid w:val="006B4E8E"/>
    <w:rsid w:val="006B55AD"/>
    <w:rsid w:val="006B72D0"/>
    <w:rsid w:val="006C17F3"/>
    <w:rsid w:val="006C26A6"/>
    <w:rsid w:val="006C37CC"/>
    <w:rsid w:val="006C4121"/>
    <w:rsid w:val="006C475E"/>
    <w:rsid w:val="006C49C0"/>
    <w:rsid w:val="006C7B44"/>
    <w:rsid w:val="006D0DA0"/>
    <w:rsid w:val="006D1B4A"/>
    <w:rsid w:val="006D22FE"/>
    <w:rsid w:val="006D3A36"/>
    <w:rsid w:val="006D4981"/>
    <w:rsid w:val="006D4A06"/>
    <w:rsid w:val="006D5255"/>
    <w:rsid w:val="006D79CE"/>
    <w:rsid w:val="006E01F0"/>
    <w:rsid w:val="006E02FD"/>
    <w:rsid w:val="006E1295"/>
    <w:rsid w:val="006E33D0"/>
    <w:rsid w:val="006E4D63"/>
    <w:rsid w:val="006E633F"/>
    <w:rsid w:val="006E662D"/>
    <w:rsid w:val="006E6A44"/>
    <w:rsid w:val="006F15CC"/>
    <w:rsid w:val="006F5EA8"/>
    <w:rsid w:val="00702652"/>
    <w:rsid w:val="00702E3F"/>
    <w:rsid w:val="00703114"/>
    <w:rsid w:val="00706E00"/>
    <w:rsid w:val="0070707E"/>
    <w:rsid w:val="0071095B"/>
    <w:rsid w:val="007145B7"/>
    <w:rsid w:val="007169D5"/>
    <w:rsid w:val="00716E48"/>
    <w:rsid w:val="00721647"/>
    <w:rsid w:val="007240A9"/>
    <w:rsid w:val="007267A2"/>
    <w:rsid w:val="007300AE"/>
    <w:rsid w:val="0073167B"/>
    <w:rsid w:val="0073192B"/>
    <w:rsid w:val="00731B46"/>
    <w:rsid w:val="00731C46"/>
    <w:rsid w:val="00733335"/>
    <w:rsid w:val="00733BE1"/>
    <w:rsid w:val="00736261"/>
    <w:rsid w:val="007369EE"/>
    <w:rsid w:val="00737211"/>
    <w:rsid w:val="0074190C"/>
    <w:rsid w:val="0074298E"/>
    <w:rsid w:val="00742D5A"/>
    <w:rsid w:val="0074403A"/>
    <w:rsid w:val="00744E69"/>
    <w:rsid w:val="0074722F"/>
    <w:rsid w:val="007509E6"/>
    <w:rsid w:val="00753976"/>
    <w:rsid w:val="00753B9E"/>
    <w:rsid w:val="00754E70"/>
    <w:rsid w:val="007571D6"/>
    <w:rsid w:val="00761162"/>
    <w:rsid w:val="007616FF"/>
    <w:rsid w:val="00761C2C"/>
    <w:rsid w:val="00762576"/>
    <w:rsid w:val="00764141"/>
    <w:rsid w:val="007653D0"/>
    <w:rsid w:val="007666E5"/>
    <w:rsid w:val="007706D8"/>
    <w:rsid w:val="007733C1"/>
    <w:rsid w:val="0077711A"/>
    <w:rsid w:val="0078399A"/>
    <w:rsid w:val="007847DC"/>
    <w:rsid w:val="0078619B"/>
    <w:rsid w:val="00787129"/>
    <w:rsid w:val="00787431"/>
    <w:rsid w:val="007878E0"/>
    <w:rsid w:val="007878F8"/>
    <w:rsid w:val="00787B5E"/>
    <w:rsid w:val="0079054E"/>
    <w:rsid w:val="0079135D"/>
    <w:rsid w:val="007920F4"/>
    <w:rsid w:val="007928FA"/>
    <w:rsid w:val="00794D40"/>
    <w:rsid w:val="00796833"/>
    <w:rsid w:val="00797682"/>
    <w:rsid w:val="00797B0F"/>
    <w:rsid w:val="007A3B6B"/>
    <w:rsid w:val="007A49D4"/>
    <w:rsid w:val="007A556A"/>
    <w:rsid w:val="007A78DD"/>
    <w:rsid w:val="007B0183"/>
    <w:rsid w:val="007B088F"/>
    <w:rsid w:val="007B0CA7"/>
    <w:rsid w:val="007B2971"/>
    <w:rsid w:val="007D174A"/>
    <w:rsid w:val="007D2C52"/>
    <w:rsid w:val="007D3F83"/>
    <w:rsid w:val="007D48BD"/>
    <w:rsid w:val="007D49A9"/>
    <w:rsid w:val="007D7A00"/>
    <w:rsid w:val="007E4430"/>
    <w:rsid w:val="007E4A6C"/>
    <w:rsid w:val="007F2F67"/>
    <w:rsid w:val="007F4366"/>
    <w:rsid w:val="007F49FD"/>
    <w:rsid w:val="007F4C19"/>
    <w:rsid w:val="007F6ACB"/>
    <w:rsid w:val="007F6D72"/>
    <w:rsid w:val="0080178E"/>
    <w:rsid w:val="0080352D"/>
    <w:rsid w:val="008043AE"/>
    <w:rsid w:val="00804C06"/>
    <w:rsid w:val="0080570B"/>
    <w:rsid w:val="00806BFD"/>
    <w:rsid w:val="00807F78"/>
    <w:rsid w:val="00807FF2"/>
    <w:rsid w:val="00812963"/>
    <w:rsid w:val="0081336D"/>
    <w:rsid w:val="0081443C"/>
    <w:rsid w:val="008148E1"/>
    <w:rsid w:val="00815948"/>
    <w:rsid w:val="0081676D"/>
    <w:rsid w:val="00817103"/>
    <w:rsid w:val="00824868"/>
    <w:rsid w:val="00824D4E"/>
    <w:rsid w:val="00825DAB"/>
    <w:rsid w:val="008260B5"/>
    <w:rsid w:val="00826132"/>
    <w:rsid w:val="008264B3"/>
    <w:rsid w:val="00830065"/>
    <w:rsid w:val="00831350"/>
    <w:rsid w:val="00831DE8"/>
    <w:rsid w:val="008367A6"/>
    <w:rsid w:val="00843576"/>
    <w:rsid w:val="0084415E"/>
    <w:rsid w:val="0084447A"/>
    <w:rsid w:val="00845A78"/>
    <w:rsid w:val="00846439"/>
    <w:rsid w:val="00847904"/>
    <w:rsid w:val="008522D6"/>
    <w:rsid w:val="00856607"/>
    <w:rsid w:val="00860A6D"/>
    <w:rsid w:val="00860C41"/>
    <w:rsid w:val="00861BEB"/>
    <w:rsid w:val="008710EA"/>
    <w:rsid w:val="00871DF3"/>
    <w:rsid w:val="00871E96"/>
    <w:rsid w:val="0087651F"/>
    <w:rsid w:val="00881941"/>
    <w:rsid w:val="00881AAC"/>
    <w:rsid w:val="00882FCA"/>
    <w:rsid w:val="00885B9F"/>
    <w:rsid w:val="008920B3"/>
    <w:rsid w:val="00897AF8"/>
    <w:rsid w:val="008A4B78"/>
    <w:rsid w:val="008A4E2F"/>
    <w:rsid w:val="008A6ADD"/>
    <w:rsid w:val="008B059A"/>
    <w:rsid w:val="008B06E4"/>
    <w:rsid w:val="008B1A6F"/>
    <w:rsid w:val="008B2617"/>
    <w:rsid w:val="008B56A2"/>
    <w:rsid w:val="008B71BB"/>
    <w:rsid w:val="008C354F"/>
    <w:rsid w:val="008C44E1"/>
    <w:rsid w:val="008C61AA"/>
    <w:rsid w:val="008C61F0"/>
    <w:rsid w:val="008D0E09"/>
    <w:rsid w:val="008D113B"/>
    <w:rsid w:val="008D2241"/>
    <w:rsid w:val="008D34E0"/>
    <w:rsid w:val="008D41E1"/>
    <w:rsid w:val="008D7B84"/>
    <w:rsid w:val="008E1D3E"/>
    <w:rsid w:val="008E2172"/>
    <w:rsid w:val="008E244D"/>
    <w:rsid w:val="008E4118"/>
    <w:rsid w:val="008E4CC3"/>
    <w:rsid w:val="008E56CA"/>
    <w:rsid w:val="008E595A"/>
    <w:rsid w:val="008E686C"/>
    <w:rsid w:val="008E69AE"/>
    <w:rsid w:val="008F1815"/>
    <w:rsid w:val="008F58BE"/>
    <w:rsid w:val="00900D98"/>
    <w:rsid w:val="009027E3"/>
    <w:rsid w:val="00902933"/>
    <w:rsid w:val="00903E31"/>
    <w:rsid w:val="00904EEE"/>
    <w:rsid w:val="0090507B"/>
    <w:rsid w:val="009053D1"/>
    <w:rsid w:val="009079D8"/>
    <w:rsid w:val="00907F66"/>
    <w:rsid w:val="00910801"/>
    <w:rsid w:val="00910A93"/>
    <w:rsid w:val="00910D9B"/>
    <w:rsid w:val="009117BA"/>
    <w:rsid w:val="0091199D"/>
    <w:rsid w:val="00913E00"/>
    <w:rsid w:val="00915288"/>
    <w:rsid w:val="0091679E"/>
    <w:rsid w:val="00917050"/>
    <w:rsid w:val="00921441"/>
    <w:rsid w:val="00925BEA"/>
    <w:rsid w:val="00926A98"/>
    <w:rsid w:val="0092708B"/>
    <w:rsid w:val="009307CF"/>
    <w:rsid w:val="00932618"/>
    <w:rsid w:val="009344A0"/>
    <w:rsid w:val="00934EBC"/>
    <w:rsid w:val="00940D20"/>
    <w:rsid w:val="00942274"/>
    <w:rsid w:val="0094243B"/>
    <w:rsid w:val="00943402"/>
    <w:rsid w:val="0094520C"/>
    <w:rsid w:val="00946234"/>
    <w:rsid w:val="00947A40"/>
    <w:rsid w:val="00950B76"/>
    <w:rsid w:val="00951D56"/>
    <w:rsid w:val="00952230"/>
    <w:rsid w:val="00953527"/>
    <w:rsid w:val="00962637"/>
    <w:rsid w:val="00962C19"/>
    <w:rsid w:val="00970365"/>
    <w:rsid w:val="00970499"/>
    <w:rsid w:val="00971DEC"/>
    <w:rsid w:val="009750E4"/>
    <w:rsid w:val="00975862"/>
    <w:rsid w:val="0097693B"/>
    <w:rsid w:val="00977D14"/>
    <w:rsid w:val="00980466"/>
    <w:rsid w:val="00984A93"/>
    <w:rsid w:val="00986214"/>
    <w:rsid w:val="0099029D"/>
    <w:rsid w:val="00990308"/>
    <w:rsid w:val="00990EFB"/>
    <w:rsid w:val="00991008"/>
    <w:rsid w:val="00991F60"/>
    <w:rsid w:val="00993965"/>
    <w:rsid w:val="009941B0"/>
    <w:rsid w:val="009956DB"/>
    <w:rsid w:val="0099745D"/>
    <w:rsid w:val="009A1A8D"/>
    <w:rsid w:val="009A3051"/>
    <w:rsid w:val="009A4A6D"/>
    <w:rsid w:val="009A63F2"/>
    <w:rsid w:val="009A6DC0"/>
    <w:rsid w:val="009A7AAD"/>
    <w:rsid w:val="009B0A67"/>
    <w:rsid w:val="009B3D74"/>
    <w:rsid w:val="009C4770"/>
    <w:rsid w:val="009C4E96"/>
    <w:rsid w:val="009D014C"/>
    <w:rsid w:val="009D456B"/>
    <w:rsid w:val="009E0D35"/>
    <w:rsid w:val="009E11B0"/>
    <w:rsid w:val="009E12F5"/>
    <w:rsid w:val="009E34FA"/>
    <w:rsid w:val="009E4BC8"/>
    <w:rsid w:val="009E4F82"/>
    <w:rsid w:val="009E5547"/>
    <w:rsid w:val="009E5B74"/>
    <w:rsid w:val="009E5C00"/>
    <w:rsid w:val="009E63B8"/>
    <w:rsid w:val="009E7310"/>
    <w:rsid w:val="009E795B"/>
    <w:rsid w:val="009F0652"/>
    <w:rsid w:val="009F111D"/>
    <w:rsid w:val="009F2BB3"/>
    <w:rsid w:val="009F2D7E"/>
    <w:rsid w:val="009F31BC"/>
    <w:rsid w:val="009F6CCA"/>
    <w:rsid w:val="009F6E9D"/>
    <w:rsid w:val="009F70B2"/>
    <w:rsid w:val="009F71A4"/>
    <w:rsid w:val="00A00568"/>
    <w:rsid w:val="00A01536"/>
    <w:rsid w:val="00A021D6"/>
    <w:rsid w:val="00A036AD"/>
    <w:rsid w:val="00A06DE8"/>
    <w:rsid w:val="00A11188"/>
    <w:rsid w:val="00A15177"/>
    <w:rsid w:val="00A15752"/>
    <w:rsid w:val="00A16A65"/>
    <w:rsid w:val="00A1704C"/>
    <w:rsid w:val="00A173EA"/>
    <w:rsid w:val="00A17A9F"/>
    <w:rsid w:val="00A21028"/>
    <w:rsid w:val="00A22CA5"/>
    <w:rsid w:val="00A237CD"/>
    <w:rsid w:val="00A23807"/>
    <w:rsid w:val="00A24631"/>
    <w:rsid w:val="00A25E59"/>
    <w:rsid w:val="00A3234F"/>
    <w:rsid w:val="00A324C7"/>
    <w:rsid w:val="00A328F4"/>
    <w:rsid w:val="00A36CC3"/>
    <w:rsid w:val="00A37C0F"/>
    <w:rsid w:val="00A37E2D"/>
    <w:rsid w:val="00A409B1"/>
    <w:rsid w:val="00A40B2F"/>
    <w:rsid w:val="00A438A8"/>
    <w:rsid w:val="00A46867"/>
    <w:rsid w:val="00A51903"/>
    <w:rsid w:val="00A5432F"/>
    <w:rsid w:val="00A548EF"/>
    <w:rsid w:val="00A54CA6"/>
    <w:rsid w:val="00A57AB3"/>
    <w:rsid w:val="00A60899"/>
    <w:rsid w:val="00A615C1"/>
    <w:rsid w:val="00A618F0"/>
    <w:rsid w:val="00A619B7"/>
    <w:rsid w:val="00A624BD"/>
    <w:rsid w:val="00A624E8"/>
    <w:rsid w:val="00A62772"/>
    <w:rsid w:val="00A62D12"/>
    <w:rsid w:val="00A62D19"/>
    <w:rsid w:val="00A673DB"/>
    <w:rsid w:val="00A67462"/>
    <w:rsid w:val="00A74E9D"/>
    <w:rsid w:val="00A77BD6"/>
    <w:rsid w:val="00A80901"/>
    <w:rsid w:val="00A869E4"/>
    <w:rsid w:val="00A87B00"/>
    <w:rsid w:val="00A87B6B"/>
    <w:rsid w:val="00A91170"/>
    <w:rsid w:val="00A92BBF"/>
    <w:rsid w:val="00A95123"/>
    <w:rsid w:val="00A95134"/>
    <w:rsid w:val="00A95C41"/>
    <w:rsid w:val="00A970BE"/>
    <w:rsid w:val="00AA0BF5"/>
    <w:rsid w:val="00AA1282"/>
    <w:rsid w:val="00AA1400"/>
    <w:rsid w:val="00AA1F0D"/>
    <w:rsid w:val="00AA421C"/>
    <w:rsid w:val="00AA474C"/>
    <w:rsid w:val="00AA49FC"/>
    <w:rsid w:val="00AB3DFF"/>
    <w:rsid w:val="00AB4FEC"/>
    <w:rsid w:val="00AB5788"/>
    <w:rsid w:val="00AB58F6"/>
    <w:rsid w:val="00AB6CD2"/>
    <w:rsid w:val="00AB74EC"/>
    <w:rsid w:val="00AC0314"/>
    <w:rsid w:val="00AC1304"/>
    <w:rsid w:val="00AC1A3D"/>
    <w:rsid w:val="00AC3C78"/>
    <w:rsid w:val="00AC40BF"/>
    <w:rsid w:val="00AC4592"/>
    <w:rsid w:val="00AC5306"/>
    <w:rsid w:val="00AC787F"/>
    <w:rsid w:val="00AC7BDC"/>
    <w:rsid w:val="00AD0B48"/>
    <w:rsid w:val="00AD0DDB"/>
    <w:rsid w:val="00AD390C"/>
    <w:rsid w:val="00AD520D"/>
    <w:rsid w:val="00AD58F0"/>
    <w:rsid w:val="00AD7BA6"/>
    <w:rsid w:val="00AD7E5F"/>
    <w:rsid w:val="00AE2D07"/>
    <w:rsid w:val="00AE5375"/>
    <w:rsid w:val="00AF267A"/>
    <w:rsid w:val="00AF36FA"/>
    <w:rsid w:val="00AF4385"/>
    <w:rsid w:val="00AF5102"/>
    <w:rsid w:val="00AF520C"/>
    <w:rsid w:val="00AF5C7C"/>
    <w:rsid w:val="00AF70D7"/>
    <w:rsid w:val="00AF778F"/>
    <w:rsid w:val="00B0006B"/>
    <w:rsid w:val="00B002A7"/>
    <w:rsid w:val="00B013E2"/>
    <w:rsid w:val="00B02A55"/>
    <w:rsid w:val="00B0436E"/>
    <w:rsid w:val="00B06302"/>
    <w:rsid w:val="00B07C8E"/>
    <w:rsid w:val="00B102A5"/>
    <w:rsid w:val="00B13639"/>
    <w:rsid w:val="00B1430A"/>
    <w:rsid w:val="00B14EB9"/>
    <w:rsid w:val="00B1675F"/>
    <w:rsid w:val="00B16903"/>
    <w:rsid w:val="00B24799"/>
    <w:rsid w:val="00B24C68"/>
    <w:rsid w:val="00B25D6A"/>
    <w:rsid w:val="00B26F77"/>
    <w:rsid w:val="00B27A3F"/>
    <w:rsid w:val="00B30B51"/>
    <w:rsid w:val="00B30C81"/>
    <w:rsid w:val="00B34282"/>
    <w:rsid w:val="00B360AE"/>
    <w:rsid w:val="00B3726F"/>
    <w:rsid w:val="00B411B0"/>
    <w:rsid w:val="00B4315A"/>
    <w:rsid w:val="00B45F03"/>
    <w:rsid w:val="00B461C2"/>
    <w:rsid w:val="00B4664E"/>
    <w:rsid w:val="00B50059"/>
    <w:rsid w:val="00B509BE"/>
    <w:rsid w:val="00B50DDD"/>
    <w:rsid w:val="00B51C33"/>
    <w:rsid w:val="00B524B4"/>
    <w:rsid w:val="00B52500"/>
    <w:rsid w:val="00B534C6"/>
    <w:rsid w:val="00B53B53"/>
    <w:rsid w:val="00B5439F"/>
    <w:rsid w:val="00B55A64"/>
    <w:rsid w:val="00B57FD6"/>
    <w:rsid w:val="00B603C4"/>
    <w:rsid w:val="00B65AE4"/>
    <w:rsid w:val="00B70A2A"/>
    <w:rsid w:val="00B71B61"/>
    <w:rsid w:val="00B74CF9"/>
    <w:rsid w:val="00B833F3"/>
    <w:rsid w:val="00B85A71"/>
    <w:rsid w:val="00B86449"/>
    <w:rsid w:val="00B90412"/>
    <w:rsid w:val="00B90AAA"/>
    <w:rsid w:val="00B90F06"/>
    <w:rsid w:val="00B957F6"/>
    <w:rsid w:val="00BA0C6B"/>
    <w:rsid w:val="00BA1ADF"/>
    <w:rsid w:val="00BA25A6"/>
    <w:rsid w:val="00BB1616"/>
    <w:rsid w:val="00BB2664"/>
    <w:rsid w:val="00BB3767"/>
    <w:rsid w:val="00BB4192"/>
    <w:rsid w:val="00BB4B86"/>
    <w:rsid w:val="00BB4F27"/>
    <w:rsid w:val="00BB550A"/>
    <w:rsid w:val="00BB5B5A"/>
    <w:rsid w:val="00BB66B4"/>
    <w:rsid w:val="00BB66BD"/>
    <w:rsid w:val="00BB78E7"/>
    <w:rsid w:val="00BC056E"/>
    <w:rsid w:val="00BC1A41"/>
    <w:rsid w:val="00BC2D99"/>
    <w:rsid w:val="00BC3681"/>
    <w:rsid w:val="00BC5487"/>
    <w:rsid w:val="00BD3512"/>
    <w:rsid w:val="00BD5A6B"/>
    <w:rsid w:val="00BE065A"/>
    <w:rsid w:val="00BE0B12"/>
    <w:rsid w:val="00BE3B6A"/>
    <w:rsid w:val="00BE66DA"/>
    <w:rsid w:val="00BE7C58"/>
    <w:rsid w:val="00BF0797"/>
    <w:rsid w:val="00BF4632"/>
    <w:rsid w:val="00BF663E"/>
    <w:rsid w:val="00C00053"/>
    <w:rsid w:val="00C0010C"/>
    <w:rsid w:val="00C004F4"/>
    <w:rsid w:val="00C01991"/>
    <w:rsid w:val="00C02362"/>
    <w:rsid w:val="00C15633"/>
    <w:rsid w:val="00C159D3"/>
    <w:rsid w:val="00C20103"/>
    <w:rsid w:val="00C20296"/>
    <w:rsid w:val="00C22212"/>
    <w:rsid w:val="00C31034"/>
    <w:rsid w:val="00C31CC8"/>
    <w:rsid w:val="00C324A4"/>
    <w:rsid w:val="00C3457B"/>
    <w:rsid w:val="00C357AD"/>
    <w:rsid w:val="00C41CF9"/>
    <w:rsid w:val="00C41D48"/>
    <w:rsid w:val="00C43466"/>
    <w:rsid w:val="00C4418C"/>
    <w:rsid w:val="00C45E2C"/>
    <w:rsid w:val="00C460FE"/>
    <w:rsid w:val="00C46876"/>
    <w:rsid w:val="00C4772B"/>
    <w:rsid w:val="00C477DC"/>
    <w:rsid w:val="00C47C58"/>
    <w:rsid w:val="00C50F03"/>
    <w:rsid w:val="00C53852"/>
    <w:rsid w:val="00C55C7B"/>
    <w:rsid w:val="00C568D3"/>
    <w:rsid w:val="00C62679"/>
    <w:rsid w:val="00C626C5"/>
    <w:rsid w:val="00C632CD"/>
    <w:rsid w:val="00C646E2"/>
    <w:rsid w:val="00C66ED1"/>
    <w:rsid w:val="00C716FA"/>
    <w:rsid w:val="00C72277"/>
    <w:rsid w:val="00C72D83"/>
    <w:rsid w:val="00C72EF8"/>
    <w:rsid w:val="00C73622"/>
    <w:rsid w:val="00C73CA8"/>
    <w:rsid w:val="00C73D06"/>
    <w:rsid w:val="00C8133B"/>
    <w:rsid w:val="00C8200C"/>
    <w:rsid w:val="00C8262A"/>
    <w:rsid w:val="00C84517"/>
    <w:rsid w:val="00C90F3E"/>
    <w:rsid w:val="00C914F2"/>
    <w:rsid w:val="00C93A7A"/>
    <w:rsid w:val="00C95C2F"/>
    <w:rsid w:val="00CA5499"/>
    <w:rsid w:val="00CA6DF9"/>
    <w:rsid w:val="00CA7232"/>
    <w:rsid w:val="00CB27A0"/>
    <w:rsid w:val="00CB2DCC"/>
    <w:rsid w:val="00CB61B0"/>
    <w:rsid w:val="00CC09A1"/>
    <w:rsid w:val="00CC4921"/>
    <w:rsid w:val="00CC7260"/>
    <w:rsid w:val="00CC773C"/>
    <w:rsid w:val="00CD1619"/>
    <w:rsid w:val="00CD29DA"/>
    <w:rsid w:val="00CD2AA3"/>
    <w:rsid w:val="00CD419F"/>
    <w:rsid w:val="00CD5431"/>
    <w:rsid w:val="00CD75B4"/>
    <w:rsid w:val="00CD7B85"/>
    <w:rsid w:val="00CE2576"/>
    <w:rsid w:val="00CE50BE"/>
    <w:rsid w:val="00CF0BF2"/>
    <w:rsid w:val="00CF1335"/>
    <w:rsid w:val="00CF2491"/>
    <w:rsid w:val="00CF2E56"/>
    <w:rsid w:val="00CF64ED"/>
    <w:rsid w:val="00CF7189"/>
    <w:rsid w:val="00D000D0"/>
    <w:rsid w:val="00D0030B"/>
    <w:rsid w:val="00D00C51"/>
    <w:rsid w:val="00D0115C"/>
    <w:rsid w:val="00D012BA"/>
    <w:rsid w:val="00D02CFB"/>
    <w:rsid w:val="00D05096"/>
    <w:rsid w:val="00D0636A"/>
    <w:rsid w:val="00D1020E"/>
    <w:rsid w:val="00D105D4"/>
    <w:rsid w:val="00D11829"/>
    <w:rsid w:val="00D216F9"/>
    <w:rsid w:val="00D22937"/>
    <w:rsid w:val="00D25F87"/>
    <w:rsid w:val="00D3022A"/>
    <w:rsid w:val="00D30C38"/>
    <w:rsid w:val="00D32EF4"/>
    <w:rsid w:val="00D419D1"/>
    <w:rsid w:val="00D42F80"/>
    <w:rsid w:val="00D44C8E"/>
    <w:rsid w:val="00D4549D"/>
    <w:rsid w:val="00D51542"/>
    <w:rsid w:val="00D521CB"/>
    <w:rsid w:val="00D54170"/>
    <w:rsid w:val="00D558BD"/>
    <w:rsid w:val="00D55CB6"/>
    <w:rsid w:val="00D56698"/>
    <w:rsid w:val="00D57772"/>
    <w:rsid w:val="00D60987"/>
    <w:rsid w:val="00D626A4"/>
    <w:rsid w:val="00D64F2A"/>
    <w:rsid w:val="00D65615"/>
    <w:rsid w:val="00D66704"/>
    <w:rsid w:val="00D67DAD"/>
    <w:rsid w:val="00D75084"/>
    <w:rsid w:val="00D75A4D"/>
    <w:rsid w:val="00D764E3"/>
    <w:rsid w:val="00D766CC"/>
    <w:rsid w:val="00D767F5"/>
    <w:rsid w:val="00D76E3B"/>
    <w:rsid w:val="00D803BA"/>
    <w:rsid w:val="00D80CC2"/>
    <w:rsid w:val="00D82A6D"/>
    <w:rsid w:val="00D8478B"/>
    <w:rsid w:val="00D86151"/>
    <w:rsid w:val="00D86BA2"/>
    <w:rsid w:val="00D87DB6"/>
    <w:rsid w:val="00D91382"/>
    <w:rsid w:val="00D94C19"/>
    <w:rsid w:val="00D959B5"/>
    <w:rsid w:val="00D95C7A"/>
    <w:rsid w:val="00DA13B7"/>
    <w:rsid w:val="00DA373C"/>
    <w:rsid w:val="00DA3851"/>
    <w:rsid w:val="00DA4BA8"/>
    <w:rsid w:val="00DA5C18"/>
    <w:rsid w:val="00DA6519"/>
    <w:rsid w:val="00DA6C4E"/>
    <w:rsid w:val="00DA717D"/>
    <w:rsid w:val="00DA7595"/>
    <w:rsid w:val="00DA7962"/>
    <w:rsid w:val="00DB0879"/>
    <w:rsid w:val="00DB0A68"/>
    <w:rsid w:val="00DB7C60"/>
    <w:rsid w:val="00DC0623"/>
    <w:rsid w:val="00DC345A"/>
    <w:rsid w:val="00DC43A3"/>
    <w:rsid w:val="00DC57C7"/>
    <w:rsid w:val="00DC5F06"/>
    <w:rsid w:val="00DD0CDE"/>
    <w:rsid w:val="00DD1BE9"/>
    <w:rsid w:val="00DD45C8"/>
    <w:rsid w:val="00DD49E4"/>
    <w:rsid w:val="00DD711A"/>
    <w:rsid w:val="00DD75D4"/>
    <w:rsid w:val="00DE0112"/>
    <w:rsid w:val="00DE0868"/>
    <w:rsid w:val="00DE14DA"/>
    <w:rsid w:val="00DE34AF"/>
    <w:rsid w:val="00DE435D"/>
    <w:rsid w:val="00DE583E"/>
    <w:rsid w:val="00DE783A"/>
    <w:rsid w:val="00DE7EF3"/>
    <w:rsid w:val="00DE7F65"/>
    <w:rsid w:val="00DF03C1"/>
    <w:rsid w:val="00DF38AD"/>
    <w:rsid w:val="00DF4A13"/>
    <w:rsid w:val="00E00244"/>
    <w:rsid w:val="00E01987"/>
    <w:rsid w:val="00E02A85"/>
    <w:rsid w:val="00E035A1"/>
    <w:rsid w:val="00E04222"/>
    <w:rsid w:val="00E04FC4"/>
    <w:rsid w:val="00E052DE"/>
    <w:rsid w:val="00E05904"/>
    <w:rsid w:val="00E05FB5"/>
    <w:rsid w:val="00E06EC5"/>
    <w:rsid w:val="00E11B77"/>
    <w:rsid w:val="00E11CD0"/>
    <w:rsid w:val="00E14882"/>
    <w:rsid w:val="00E15BF1"/>
    <w:rsid w:val="00E1790C"/>
    <w:rsid w:val="00E20C36"/>
    <w:rsid w:val="00E227DB"/>
    <w:rsid w:val="00E2317E"/>
    <w:rsid w:val="00E25236"/>
    <w:rsid w:val="00E33A49"/>
    <w:rsid w:val="00E40563"/>
    <w:rsid w:val="00E40781"/>
    <w:rsid w:val="00E4445C"/>
    <w:rsid w:val="00E444EB"/>
    <w:rsid w:val="00E4686E"/>
    <w:rsid w:val="00E51F20"/>
    <w:rsid w:val="00E5774C"/>
    <w:rsid w:val="00E610A6"/>
    <w:rsid w:val="00E6121B"/>
    <w:rsid w:val="00E6231D"/>
    <w:rsid w:val="00E62946"/>
    <w:rsid w:val="00E63677"/>
    <w:rsid w:val="00E655AA"/>
    <w:rsid w:val="00E674D3"/>
    <w:rsid w:val="00E70DFC"/>
    <w:rsid w:val="00E71041"/>
    <w:rsid w:val="00E71A82"/>
    <w:rsid w:val="00E71C55"/>
    <w:rsid w:val="00E71F79"/>
    <w:rsid w:val="00E73942"/>
    <w:rsid w:val="00E7475F"/>
    <w:rsid w:val="00E767B2"/>
    <w:rsid w:val="00E76CBD"/>
    <w:rsid w:val="00E82D5E"/>
    <w:rsid w:val="00E83737"/>
    <w:rsid w:val="00E84B1F"/>
    <w:rsid w:val="00E87127"/>
    <w:rsid w:val="00E9175A"/>
    <w:rsid w:val="00E93CB9"/>
    <w:rsid w:val="00E94EE9"/>
    <w:rsid w:val="00E957D6"/>
    <w:rsid w:val="00E96364"/>
    <w:rsid w:val="00E9666B"/>
    <w:rsid w:val="00E97237"/>
    <w:rsid w:val="00E97365"/>
    <w:rsid w:val="00EA3199"/>
    <w:rsid w:val="00EA3ADD"/>
    <w:rsid w:val="00EA57D6"/>
    <w:rsid w:val="00EA59B9"/>
    <w:rsid w:val="00EA6016"/>
    <w:rsid w:val="00EA7020"/>
    <w:rsid w:val="00EA7E60"/>
    <w:rsid w:val="00EB1D90"/>
    <w:rsid w:val="00EB2A81"/>
    <w:rsid w:val="00EB4701"/>
    <w:rsid w:val="00EB4D2B"/>
    <w:rsid w:val="00EB5BC4"/>
    <w:rsid w:val="00EB5BCE"/>
    <w:rsid w:val="00EB6563"/>
    <w:rsid w:val="00EB6AD4"/>
    <w:rsid w:val="00EC1166"/>
    <w:rsid w:val="00EC16D2"/>
    <w:rsid w:val="00EC63BD"/>
    <w:rsid w:val="00ED1E8F"/>
    <w:rsid w:val="00ED2642"/>
    <w:rsid w:val="00ED6666"/>
    <w:rsid w:val="00ED6A01"/>
    <w:rsid w:val="00EE09FD"/>
    <w:rsid w:val="00EE4F26"/>
    <w:rsid w:val="00EE5921"/>
    <w:rsid w:val="00EE67DF"/>
    <w:rsid w:val="00EE72E3"/>
    <w:rsid w:val="00EE75E5"/>
    <w:rsid w:val="00EE7E20"/>
    <w:rsid w:val="00EF57FB"/>
    <w:rsid w:val="00EF5AC1"/>
    <w:rsid w:val="00EF6D13"/>
    <w:rsid w:val="00EF7628"/>
    <w:rsid w:val="00F0177C"/>
    <w:rsid w:val="00F025DD"/>
    <w:rsid w:val="00F03B13"/>
    <w:rsid w:val="00F059D6"/>
    <w:rsid w:val="00F069D3"/>
    <w:rsid w:val="00F1082F"/>
    <w:rsid w:val="00F10955"/>
    <w:rsid w:val="00F115B3"/>
    <w:rsid w:val="00F11D11"/>
    <w:rsid w:val="00F12446"/>
    <w:rsid w:val="00F12A6D"/>
    <w:rsid w:val="00F13100"/>
    <w:rsid w:val="00F170FE"/>
    <w:rsid w:val="00F21511"/>
    <w:rsid w:val="00F23457"/>
    <w:rsid w:val="00F2612F"/>
    <w:rsid w:val="00F31204"/>
    <w:rsid w:val="00F32CAD"/>
    <w:rsid w:val="00F40055"/>
    <w:rsid w:val="00F40C7F"/>
    <w:rsid w:val="00F41674"/>
    <w:rsid w:val="00F422D0"/>
    <w:rsid w:val="00F4418F"/>
    <w:rsid w:val="00F465AC"/>
    <w:rsid w:val="00F46D9A"/>
    <w:rsid w:val="00F51AB5"/>
    <w:rsid w:val="00F52102"/>
    <w:rsid w:val="00F53618"/>
    <w:rsid w:val="00F55A5D"/>
    <w:rsid w:val="00F5605B"/>
    <w:rsid w:val="00F562E4"/>
    <w:rsid w:val="00F57517"/>
    <w:rsid w:val="00F60977"/>
    <w:rsid w:val="00F61AFF"/>
    <w:rsid w:val="00F62C8C"/>
    <w:rsid w:val="00F640C1"/>
    <w:rsid w:val="00F644E8"/>
    <w:rsid w:val="00F6689E"/>
    <w:rsid w:val="00F727BC"/>
    <w:rsid w:val="00F73DB8"/>
    <w:rsid w:val="00F7475B"/>
    <w:rsid w:val="00F74C82"/>
    <w:rsid w:val="00F75C35"/>
    <w:rsid w:val="00F7635C"/>
    <w:rsid w:val="00F76DAA"/>
    <w:rsid w:val="00F771EF"/>
    <w:rsid w:val="00F80D99"/>
    <w:rsid w:val="00F84067"/>
    <w:rsid w:val="00F85C29"/>
    <w:rsid w:val="00F87311"/>
    <w:rsid w:val="00F87D51"/>
    <w:rsid w:val="00F9011C"/>
    <w:rsid w:val="00F934BE"/>
    <w:rsid w:val="00F93DF7"/>
    <w:rsid w:val="00F95CBC"/>
    <w:rsid w:val="00FA2B1E"/>
    <w:rsid w:val="00FA2FCB"/>
    <w:rsid w:val="00FA7819"/>
    <w:rsid w:val="00FB00DA"/>
    <w:rsid w:val="00FB56A6"/>
    <w:rsid w:val="00FB7902"/>
    <w:rsid w:val="00FB7BB6"/>
    <w:rsid w:val="00FC1580"/>
    <w:rsid w:val="00FC2CE0"/>
    <w:rsid w:val="00FC44BD"/>
    <w:rsid w:val="00FC5D06"/>
    <w:rsid w:val="00FC5E7F"/>
    <w:rsid w:val="00FD0D84"/>
    <w:rsid w:val="00FD25A8"/>
    <w:rsid w:val="00FD3838"/>
    <w:rsid w:val="00FD592E"/>
    <w:rsid w:val="00FD6376"/>
    <w:rsid w:val="00FD6FAF"/>
    <w:rsid w:val="00FE0CE2"/>
    <w:rsid w:val="00FE38BD"/>
    <w:rsid w:val="00FE4991"/>
    <w:rsid w:val="00FE49D0"/>
    <w:rsid w:val="00FE531E"/>
    <w:rsid w:val="00FE779C"/>
    <w:rsid w:val="00FF0AD7"/>
    <w:rsid w:val="00FF1CC6"/>
    <w:rsid w:val="00FF341F"/>
    <w:rsid w:val="00FF3DCE"/>
    <w:rsid w:val="00FF48F9"/>
    <w:rsid w:val="00FF4B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1FECFD0"/>
  <w15:docId w15:val="{6D2896C6-CE7C-4954-8509-219B911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EB9"/>
    <w:rPr>
      <w:rFonts w:eastAsia="BatangChe"/>
      <w:sz w:val="24"/>
      <w:szCs w:val="24"/>
      <w:lang w:eastAsia="en-US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EUNormal">
    <w:name w:val="EUNormal"/>
    <w:basedOn w:val="Normal"/>
    <w:rsid w:val="000F5501"/>
    <w:pPr>
      <w:spacing w:after="120"/>
      <w:jc w:val="both"/>
    </w:pPr>
    <w:rPr>
      <w:rFonts w:ascii="Arial" w:eastAsia="Batang" w:hAnsi="Arial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F87D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  <w:sz w:val="22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rsid w:val="00903E31"/>
    <w:rPr>
      <w:sz w:val="22"/>
      <w:lang w:val="en-GB" w:eastAsia="en-US"/>
    </w:rPr>
  </w:style>
  <w:style w:type="table" w:styleId="TableGrid">
    <w:name w:val="Table Grid"/>
    <w:basedOn w:val="TableNormal"/>
    <w:rsid w:val="009F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(文字) (文字) Char"/>
    <w:basedOn w:val="Normal"/>
    <w:rsid w:val="00F40C7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semiHidden/>
    <w:rsid w:val="00387D66"/>
    <w:rPr>
      <w:rFonts w:ascii="Arial" w:eastAsia="Dotum" w:hAnsi="Arial"/>
      <w:sz w:val="18"/>
      <w:szCs w:val="18"/>
    </w:rPr>
  </w:style>
  <w:style w:type="character" w:styleId="Hyperlink">
    <w:name w:val="Hyperlink"/>
    <w:basedOn w:val="DefaultParagraphFont"/>
    <w:uiPriority w:val="99"/>
    <w:rsid w:val="00CC4921"/>
    <w:rPr>
      <w:color w:val="0000FF"/>
      <w:u w:val="single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7928FA"/>
    <w:pPr>
      <w:snapToGrid w:val="0"/>
    </w:p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F934BE"/>
    <w:rPr>
      <w:rFonts w:eastAsia="BatangChe"/>
      <w:sz w:val="24"/>
      <w:szCs w:val="24"/>
      <w:lang w:eastAsia="en-US"/>
    </w:rPr>
  </w:style>
  <w:style w:type="character" w:styleId="FootnoteReference">
    <w:name w:val="footnote reference"/>
    <w:aliases w:val="Footnote Reference/,Appel note de bas de p,Style 12,(NECG) Footnote Reference,Style 124"/>
    <w:basedOn w:val="DefaultParagraphFont"/>
    <w:rsid w:val="007928FA"/>
    <w:rPr>
      <w:vertAlign w:val="superscript"/>
    </w:rPr>
  </w:style>
  <w:style w:type="paragraph" w:styleId="BodyText">
    <w:name w:val="Body Text"/>
    <w:basedOn w:val="Normal"/>
    <w:link w:val="BodyTextChar"/>
    <w:rsid w:val="00F521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2102"/>
    <w:rPr>
      <w:rFonts w:eastAsia="BatangCh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70B2"/>
    <w:pPr>
      <w:ind w:leftChars="400" w:left="800"/>
    </w:pPr>
  </w:style>
  <w:style w:type="paragraph" w:customStyle="1" w:styleId="enumlev1">
    <w:name w:val="enumlev1"/>
    <w:basedOn w:val="Normal"/>
    <w:link w:val="enumlev1Char"/>
    <w:rsid w:val="00F934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F934BE"/>
    <w:rPr>
      <w:rFonts w:eastAsia="BatangChe"/>
      <w:sz w:val="24"/>
      <w:szCs w:val="24"/>
      <w:lang w:val="en-GB" w:eastAsia="en-US"/>
    </w:rPr>
  </w:style>
  <w:style w:type="paragraph" w:customStyle="1" w:styleId="Tablehead">
    <w:name w:val="Table_head"/>
    <w:basedOn w:val="Tabletext"/>
    <w:next w:val="Tabletext"/>
    <w:rsid w:val="00162C3B"/>
    <w:pPr>
      <w:keepNext/>
      <w:tabs>
        <w:tab w:val="left" w:pos="1871"/>
      </w:tabs>
      <w:spacing w:before="80" w:after="80"/>
      <w:jc w:val="center"/>
    </w:pPr>
    <w:rPr>
      <w:rFonts w:ascii="Times New Roman Bold" w:hAnsi="Times New Roman Bold"/>
      <w:b/>
      <w:sz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60167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Batang"/>
      <w:i/>
      <w:szCs w:val="20"/>
      <w:lang w:val="en-GB"/>
    </w:rPr>
  </w:style>
  <w:style w:type="character" w:customStyle="1" w:styleId="CallChar">
    <w:name w:val="Call Char"/>
    <w:link w:val="Call"/>
    <w:locked/>
    <w:rsid w:val="003934AA"/>
    <w:rPr>
      <w:i/>
      <w:sz w:val="24"/>
      <w:lang w:val="en-GB" w:eastAsia="en-US"/>
    </w:rPr>
  </w:style>
  <w:style w:type="paragraph" w:customStyle="1" w:styleId="RecNo">
    <w:name w:val="Rec_No"/>
    <w:basedOn w:val="Normal"/>
    <w:next w:val="Rectitle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Batang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link w:val="RectitleChar"/>
    <w:rsid w:val="00601675"/>
    <w:pPr>
      <w:spacing w:before="240"/>
    </w:pPr>
    <w:rPr>
      <w:rFonts w:ascii="Times New Roman Bold" w:hAnsi="Times New Roman Bold"/>
      <w:b/>
      <w:caps w:val="0"/>
    </w:rPr>
  </w:style>
  <w:style w:type="character" w:customStyle="1" w:styleId="RectitleChar">
    <w:name w:val="Rec_title Char"/>
    <w:basedOn w:val="DefaultParagraphFont"/>
    <w:link w:val="Rectitle"/>
    <w:locked/>
    <w:rsid w:val="00601675"/>
    <w:rPr>
      <w:rFonts w:ascii="Times New Roman Bold" w:hAnsi="Times New Roman Bold"/>
      <w:b/>
      <w:sz w:val="28"/>
      <w:lang w:val="en-GB" w:eastAsia="en-US"/>
    </w:rPr>
  </w:style>
  <w:style w:type="paragraph" w:customStyle="1" w:styleId="Recdate">
    <w:name w:val="Rec_date"/>
    <w:basedOn w:val="Normal"/>
    <w:next w:val="Normal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Batang"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60167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Batang" w:hAnsi="Times"/>
      <w:b/>
      <w:szCs w:val="20"/>
      <w:lang w:val="en-GB"/>
    </w:rPr>
  </w:style>
  <w:style w:type="paragraph" w:customStyle="1" w:styleId="AnnexNo">
    <w:name w:val="Annex_No"/>
    <w:basedOn w:val="Normal"/>
    <w:next w:val="Normal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Batang"/>
      <w:caps/>
      <w:sz w:val="28"/>
      <w:szCs w:val="20"/>
      <w:lang w:val="en-GB"/>
    </w:rPr>
  </w:style>
  <w:style w:type="paragraph" w:customStyle="1" w:styleId="AnnexNoTitle">
    <w:name w:val="Annex_NoTitle"/>
    <w:basedOn w:val="Normal"/>
    <w:next w:val="Normalaftertitle"/>
    <w:rsid w:val="003934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Batang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rsid w:val="003934A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812963"/>
    <w:rPr>
      <w:sz w:val="24"/>
      <w:lang w:val="en-GB" w:eastAsia="en-US"/>
    </w:rPr>
  </w:style>
  <w:style w:type="paragraph" w:customStyle="1" w:styleId="a0">
    <w:name w:val="바탕글"/>
    <w:basedOn w:val="Normal"/>
    <w:rsid w:val="00630032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character" w:styleId="CommentReference">
    <w:name w:val="annotation reference"/>
    <w:basedOn w:val="DefaultParagraphFont"/>
    <w:rsid w:val="009A1A8D"/>
    <w:rPr>
      <w:sz w:val="18"/>
      <w:szCs w:val="18"/>
    </w:rPr>
  </w:style>
  <w:style w:type="paragraph" w:styleId="CommentText">
    <w:name w:val="annotation text"/>
    <w:basedOn w:val="Normal"/>
    <w:link w:val="CommentTextChar"/>
    <w:rsid w:val="009A1A8D"/>
  </w:style>
  <w:style w:type="character" w:customStyle="1" w:styleId="CommentTextChar">
    <w:name w:val="Comment Text Char"/>
    <w:basedOn w:val="DefaultParagraphFont"/>
    <w:link w:val="CommentText"/>
    <w:rsid w:val="009A1A8D"/>
    <w:rPr>
      <w:rFonts w:eastAsia="BatangChe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1A8D"/>
    <w:rPr>
      <w:rFonts w:eastAsia="BatangChe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53375"/>
    <w:rPr>
      <w:rFonts w:eastAsia="BatangChe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977D14"/>
    <w:rPr>
      <w:color w:val="800080" w:themeColor="followedHyperlink"/>
      <w:u w:val="single"/>
    </w:rPr>
  </w:style>
  <w:style w:type="paragraph" w:customStyle="1" w:styleId="TableNo">
    <w:name w:val="Table_No"/>
    <w:basedOn w:val="Normal"/>
    <w:next w:val="Normal"/>
    <w:rsid w:val="00A238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Batang"/>
      <w:szCs w:val="20"/>
      <w:lang w:val="fr-FR"/>
    </w:rPr>
  </w:style>
  <w:style w:type="paragraph" w:customStyle="1" w:styleId="Tabletitle">
    <w:name w:val="Table_title"/>
    <w:basedOn w:val="Normal"/>
    <w:next w:val="Tablehead"/>
    <w:rsid w:val="00A238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415252"/>
    <w:rPr>
      <w:rFonts w:eastAsia="BatangChe"/>
      <w:b/>
      <w:bCs/>
      <w:kern w:val="2"/>
    </w:rPr>
  </w:style>
  <w:style w:type="paragraph" w:styleId="Title">
    <w:name w:val="Title"/>
    <w:basedOn w:val="Normal"/>
    <w:next w:val="Normal"/>
    <w:link w:val="TitleChar"/>
    <w:qFormat/>
    <w:rsid w:val="00415252"/>
    <w:pPr>
      <w:jc w:val="center"/>
    </w:pPr>
    <w:rPr>
      <w:b/>
      <w:sz w:val="28"/>
      <w:szCs w:val="28"/>
      <w:lang w:eastAsia="ko-KR"/>
    </w:rPr>
  </w:style>
  <w:style w:type="character" w:customStyle="1" w:styleId="TitleChar">
    <w:name w:val="Title Char"/>
    <w:basedOn w:val="DefaultParagraphFont"/>
    <w:link w:val="Title"/>
    <w:rsid w:val="00415252"/>
    <w:rPr>
      <w:rFonts w:eastAsia="BatangChe"/>
      <w:b/>
      <w:sz w:val="28"/>
      <w:szCs w:val="28"/>
    </w:rPr>
  </w:style>
  <w:style w:type="character" w:customStyle="1" w:styleId="NoteChar">
    <w:name w:val="Note Char"/>
    <w:link w:val="Note"/>
    <w:locked/>
    <w:rsid w:val="00415252"/>
    <w:rPr>
      <w:rFonts w:eastAsia="BatangChe"/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B1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5E1B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apt.int/sites/default/files/APT-AWF-REC-05_Rec_on_Low_Power_Heart_Transmiter.pdf" TargetMode="External"/><Relationship Id="rId26" Type="http://schemas.openxmlformats.org/officeDocument/2006/relationships/hyperlink" Target="http://www.apt.int/sites/default/files/2011/09/AWG-11-INP-86_VIET_NAM_The_AWG_QUESTIONNAIRE_final.doc" TargetMode="External"/><Relationship Id="rId39" Type="http://schemas.openxmlformats.org/officeDocument/2006/relationships/hyperlink" Target="http://www.apt.int/sites/default/files/2015/02/AWG-18-INP-15-HKG-APT_Report_35.docx" TargetMode="External"/><Relationship Id="rId21" Type="http://schemas.openxmlformats.org/officeDocument/2006/relationships/hyperlink" Target="http://www.apt.int/sites/default/files/APT-AWF-REC-06_Rec_on_5GHz_LAN_onboard.pdf" TargetMode="External"/><Relationship Id="rId34" Type="http://schemas.openxmlformats.org/officeDocument/2006/relationships/hyperlink" Target="http://www.apt.int/sites/default/files/2011/09/AWG-11-INP-100_Brunei_Questionnaire_ITU-R_SM._SRD_v2.doc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://www.apt.int/sites/default/files/2011/09/AWG-11-INP-89_Singapor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t.int/sites/default/files/2011/03/AWG-10-INP-54_KOR-Work_of_harmonization_of_SRD_frequency.doc" TargetMode="External"/><Relationship Id="rId24" Type="http://schemas.openxmlformats.org/officeDocument/2006/relationships/hyperlink" Target="http://www.apt.int/sites/default/files/2011/09/AWG-11-INP-28_KOR-response_for_questionnaires_SM_SRD_0.doc" TargetMode="External"/><Relationship Id="rId32" Type="http://schemas.openxmlformats.org/officeDocument/2006/relationships/hyperlink" Target="http://www.apt.int/sites/default/files/2011/09/AWG-11-INP-98_Lao_Response_on_Questionnaire_on_SRDS_10_Aug_2011_1.doc" TargetMode="External"/><Relationship Id="rId37" Type="http://schemas.openxmlformats.org/officeDocument/2006/relationships/hyperlink" Target="http://www.apt.int/sites/default/files/2012/09/AWG-13-INP-105_SRD_application_THA.doc" TargetMode="External"/><Relationship Id="rId40" Type="http://schemas.openxmlformats.org/officeDocument/2006/relationships/hyperlink" Target="http://www.apt.int/sites/default/files/2015/03/AWG-18-INP-47-PHL-Proposed__Modification_to___APT_AWGREP-35.doc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apt.int/sites/default/files/2011/09/AWG-11-INP-22_AUS3_1.doc" TargetMode="External"/><Relationship Id="rId28" Type="http://schemas.openxmlformats.org/officeDocument/2006/relationships/hyperlink" Target="http://www.apt.int/sites/default/files/2011/09/AWG-11-INP-88_Survey_Questionnaire_Circular_MAC_Final.doc" TargetMode="External"/><Relationship Id="rId36" Type="http://schemas.openxmlformats.org/officeDocument/2006/relationships/hyperlink" Target="http://www.apt.int/sites/default/files/2012/04/AWG-12-INP-94_JPN-3_Response.doc" TargetMode="External"/><Relationship Id="rId10" Type="http://schemas.openxmlformats.org/officeDocument/2006/relationships/hyperlink" Target="http://www.apt.int/sites/default/files/Upload-files/AWG/APT-AWG-REP-07-R3-APT_Report_on_SRD_operations.docx" TargetMode="External"/><Relationship Id="rId19" Type="http://schemas.openxmlformats.org/officeDocument/2006/relationships/hyperlink" Target="http://www.apt.int/sites/default/files/Upload-files/AWG/APT-AWF-REP-07Rev.2_APT_Report_on_SRDs.doc" TargetMode="External"/><Relationship Id="rId31" Type="http://schemas.openxmlformats.org/officeDocument/2006/relationships/hyperlink" Target="http://www.apt.int/sites/default/files/2011/09/AWG-11-INP-97_Response_Myanmar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://www.apt.int/sites/default/files/Upload-files/AWG/APT-AWF-REP-07Rev.2_APT_Report_on_SRDs.doc" TargetMode="External"/><Relationship Id="rId27" Type="http://schemas.openxmlformats.org/officeDocument/2006/relationships/hyperlink" Target="http://www.apt.int/sites/default/files/2011/09/AWG-11-INP-87_Survey_Questionnaire_PNG.doc" TargetMode="External"/><Relationship Id="rId30" Type="http://schemas.openxmlformats.org/officeDocument/2006/relationships/hyperlink" Target="http://www.apt.int/sites/default/files/2011/09/AWG-11-INP-90_Survey_Questionnaire_Circular.doc" TargetMode="External"/><Relationship Id="rId35" Type="http://schemas.openxmlformats.org/officeDocument/2006/relationships/hyperlink" Target="http://www.apt.int/sites/default/files/2012/04/AWG-12-INP-45_REPONSE_TO_THE_QUESTIONNAIRE_FOR_THE_REGULATORY_STATUS_of_SRD-BY_CHN.doc" TargetMode="External"/><Relationship Id="rId43" Type="http://schemas.openxmlformats.org/officeDocument/2006/relationships/footer" Target="footer5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apt.int/sites/default/files/2011/03/AWG-10-OUT-01Rev.1_TECH_WG_compiled_questionnaires_rev1.doc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apt.int/sites/default/files/2011/09/AWG-11-INP-85_Marshall_Island_Response.pdf" TargetMode="External"/><Relationship Id="rId33" Type="http://schemas.openxmlformats.org/officeDocument/2006/relationships/hyperlink" Target="http://www.apt.int/sites/default/files/2011/09/AWG-11-INP-99_Response_Malaysia_0.doc" TargetMode="External"/><Relationship Id="rId38" Type="http://schemas.openxmlformats.org/officeDocument/2006/relationships/hyperlink" Target="http://www.apt.int/sites/default/files/2014/09/AWG-17-INP-54-Rep_7_35_SRD_-_WG_Technology-R1.docx" TargetMode="External"/><Relationship Id="rId20" Type="http://schemas.openxmlformats.org/officeDocument/2006/relationships/hyperlink" Target="http://www.apt.int/sites/default/files/APT-AWF-REC-03_Final_RFID_Recommendation_with_3rd_updates_to_table.doc" TargetMode="External"/><Relationship Id="rId41" Type="http://schemas.openxmlformats.org/officeDocument/2006/relationships/hyperlink" Target="http://www.apt.int/sites/default/files/Upload-files/AWG/APT-AWG-REP-07-R3-APT_Report_on_SRD_operation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YEON~1\LOCALS~1\Temp\AWF%20Document%20Template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71F0-327C-4502-836B-D8E2CF3C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AWF Document Template.dot</Template>
  <TotalTime>41</TotalTime>
  <Pages>9</Pages>
  <Words>2146</Words>
  <Characters>12235</Characters>
  <Application>Microsoft Office Word</Application>
  <DocSecurity>0</DocSecurity>
  <Lines>101</Lines>
  <Paragraphs>28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KOREA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</dc:creator>
  <cp:lastModifiedBy>Tawhid Hussain</cp:lastModifiedBy>
  <cp:revision>11</cp:revision>
  <cp:lastPrinted>2022-11-29T04:31:00Z</cp:lastPrinted>
  <dcterms:created xsi:type="dcterms:W3CDTF">2015-03-23T02:26:00Z</dcterms:created>
  <dcterms:modified xsi:type="dcterms:W3CDTF">2024-09-07T14:45:00Z</dcterms:modified>
</cp:coreProperties>
</file>