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A2CB" w14:textId="40AF6330" w:rsidR="00B52936" w:rsidRPr="001E53C7" w:rsidRDefault="00B52936" w:rsidP="001E53C7">
      <w:pPr>
        <w:jc w:val="center"/>
        <w:rPr>
          <w:b/>
          <w:bCs/>
          <w:caps/>
          <w:color w:val="000000" w:themeColor="text1"/>
          <w:sz w:val="22"/>
          <w:szCs w:val="22"/>
        </w:rPr>
      </w:pPr>
      <w:r w:rsidRPr="001E53C7">
        <w:rPr>
          <w:b/>
          <w:bCs/>
          <w:caps/>
          <w:color w:val="000000" w:themeColor="text1"/>
          <w:sz w:val="22"/>
          <w:szCs w:val="22"/>
        </w:rPr>
        <w:t xml:space="preserve">SUMMARY OF ASTAP WORK PLANS </w:t>
      </w:r>
    </w:p>
    <w:p w14:paraId="52A935EA" w14:textId="39620E09" w:rsidR="00B52936" w:rsidRPr="001E53C7" w:rsidRDefault="00B52936" w:rsidP="001E53C7">
      <w:pPr>
        <w:jc w:val="center"/>
        <w:rPr>
          <w:b/>
          <w:bCs/>
          <w:color w:val="000000" w:themeColor="text1"/>
          <w:sz w:val="22"/>
          <w:szCs w:val="22"/>
        </w:rPr>
      </w:pPr>
      <w:r w:rsidRPr="001E53C7">
        <w:rPr>
          <w:b/>
          <w:bCs/>
          <w:color w:val="000000" w:themeColor="text1"/>
          <w:sz w:val="22"/>
          <w:szCs w:val="22"/>
        </w:rPr>
        <w:t>(As of ASTAP-3</w:t>
      </w:r>
      <w:r w:rsidR="001840B4" w:rsidRPr="001E53C7">
        <w:rPr>
          <w:b/>
          <w:bCs/>
          <w:color w:val="000000" w:themeColor="text1"/>
          <w:sz w:val="22"/>
          <w:szCs w:val="22"/>
        </w:rPr>
        <w:t>6</w:t>
      </w:r>
      <w:r w:rsidRPr="001E53C7">
        <w:rPr>
          <w:b/>
          <w:bCs/>
          <w:color w:val="000000" w:themeColor="text1"/>
          <w:sz w:val="22"/>
          <w:szCs w:val="22"/>
        </w:rPr>
        <w:t>)</w:t>
      </w:r>
    </w:p>
    <w:p w14:paraId="408628A0" w14:textId="77777777" w:rsidR="00B52936" w:rsidRPr="001E53C7" w:rsidRDefault="00B52936" w:rsidP="001E53C7">
      <w:pPr>
        <w:jc w:val="center"/>
        <w:rPr>
          <w:b/>
          <w:bCs/>
          <w:color w:val="000000" w:themeColor="text1"/>
          <w:sz w:val="22"/>
          <w:szCs w:val="22"/>
        </w:rPr>
      </w:pPr>
    </w:p>
    <w:tbl>
      <w:tblPr>
        <w:tblStyle w:val="TableGrid"/>
        <w:tblW w:w="0" w:type="auto"/>
        <w:tblLook w:val="04A0" w:firstRow="1" w:lastRow="0" w:firstColumn="1" w:lastColumn="0" w:noHBand="0" w:noVBand="1"/>
      </w:tblPr>
      <w:tblGrid>
        <w:gridCol w:w="1036"/>
        <w:gridCol w:w="5524"/>
        <w:gridCol w:w="1461"/>
        <w:gridCol w:w="1286"/>
      </w:tblGrid>
      <w:tr w:rsidR="00AE5830" w:rsidRPr="001E53C7" w14:paraId="3BA65F93" w14:textId="77777777" w:rsidTr="00CE62C4">
        <w:tc>
          <w:tcPr>
            <w:tcW w:w="1070" w:type="dxa"/>
          </w:tcPr>
          <w:p w14:paraId="75D15B10" w14:textId="77777777" w:rsidR="00B52936" w:rsidRPr="001E53C7" w:rsidRDefault="00B52936" w:rsidP="001E53C7">
            <w:pPr>
              <w:jc w:val="center"/>
              <w:rPr>
                <w:rFonts w:ascii="Times New Roman" w:hAnsi="Times New Roman" w:cs="Times New Roman"/>
                <w:b/>
                <w:bCs/>
                <w:color w:val="000000" w:themeColor="text1"/>
                <w:sz w:val="22"/>
                <w:szCs w:val="22"/>
              </w:rPr>
            </w:pPr>
            <w:r w:rsidRPr="001E53C7">
              <w:rPr>
                <w:rFonts w:ascii="Times New Roman" w:hAnsi="Times New Roman" w:cs="Times New Roman"/>
                <w:b/>
                <w:bCs/>
                <w:color w:val="000000" w:themeColor="text1"/>
                <w:sz w:val="22"/>
                <w:szCs w:val="22"/>
              </w:rPr>
              <w:t>Number</w:t>
            </w:r>
          </w:p>
        </w:tc>
        <w:tc>
          <w:tcPr>
            <w:tcW w:w="9166" w:type="dxa"/>
          </w:tcPr>
          <w:p w14:paraId="7B9F65F3" w14:textId="77777777" w:rsidR="00B52936" w:rsidRPr="001E53C7" w:rsidRDefault="00B52936" w:rsidP="001E53C7">
            <w:pPr>
              <w:jc w:val="both"/>
              <w:rPr>
                <w:rFonts w:ascii="Times New Roman" w:hAnsi="Times New Roman" w:cs="Times New Roman"/>
                <w:b/>
                <w:bCs/>
                <w:color w:val="000000" w:themeColor="text1"/>
                <w:sz w:val="22"/>
                <w:szCs w:val="22"/>
              </w:rPr>
            </w:pPr>
            <w:r w:rsidRPr="001E53C7">
              <w:rPr>
                <w:rFonts w:ascii="Times New Roman" w:hAnsi="Times New Roman" w:cs="Times New Roman"/>
                <w:b/>
                <w:bCs/>
                <w:color w:val="000000" w:themeColor="text1"/>
                <w:sz w:val="22"/>
                <w:szCs w:val="22"/>
              </w:rPr>
              <w:t>Title</w:t>
            </w:r>
          </w:p>
        </w:tc>
        <w:tc>
          <w:tcPr>
            <w:tcW w:w="1563" w:type="dxa"/>
          </w:tcPr>
          <w:p w14:paraId="2D172645" w14:textId="77777777" w:rsidR="00B52936" w:rsidRPr="001E53C7" w:rsidRDefault="00B52936" w:rsidP="001E53C7">
            <w:pPr>
              <w:jc w:val="center"/>
              <w:rPr>
                <w:rFonts w:ascii="Times New Roman" w:hAnsi="Times New Roman" w:cs="Times New Roman"/>
                <w:b/>
                <w:bCs/>
                <w:color w:val="000000" w:themeColor="text1"/>
                <w:sz w:val="22"/>
                <w:szCs w:val="22"/>
              </w:rPr>
            </w:pPr>
            <w:r w:rsidRPr="001E53C7">
              <w:rPr>
                <w:rFonts w:ascii="Times New Roman" w:hAnsi="Times New Roman" w:cs="Times New Roman"/>
                <w:b/>
                <w:bCs/>
                <w:color w:val="000000" w:themeColor="text1"/>
                <w:sz w:val="22"/>
                <w:szCs w:val="22"/>
              </w:rPr>
              <w:t>EG</w:t>
            </w:r>
          </w:p>
        </w:tc>
        <w:tc>
          <w:tcPr>
            <w:tcW w:w="1583" w:type="dxa"/>
          </w:tcPr>
          <w:p w14:paraId="6C23FCCE" w14:textId="77777777" w:rsidR="00B52936" w:rsidRPr="001E53C7" w:rsidRDefault="00B52936" w:rsidP="001E53C7">
            <w:pPr>
              <w:jc w:val="center"/>
              <w:rPr>
                <w:rFonts w:ascii="Times New Roman" w:hAnsi="Times New Roman" w:cs="Times New Roman"/>
                <w:b/>
                <w:bCs/>
                <w:color w:val="000000" w:themeColor="text1"/>
                <w:sz w:val="22"/>
                <w:szCs w:val="22"/>
              </w:rPr>
            </w:pPr>
            <w:r w:rsidRPr="001E53C7">
              <w:rPr>
                <w:rFonts w:ascii="Times New Roman" w:hAnsi="Times New Roman" w:cs="Times New Roman"/>
                <w:b/>
                <w:bCs/>
                <w:color w:val="000000" w:themeColor="text1"/>
                <w:sz w:val="22"/>
                <w:szCs w:val="22"/>
              </w:rPr>
              <w:t xml:space="preserve">Target </w:t>
            </w:r>
          </w:p>
        </w:tc>
      </w:tr>
      <w:tr w:rsidR="00AE5830" w:rsidRPr="001E53C7" w14:paraId="3C84EB19" w14:textId="77777777" w:rsidTr="00CE62C4">
        <w:tc>
          <w:tcPr>
            <w:tcW w:w="1070" w:type="dxa"/>
          </w:tcPr>
          <w:p w14:paraId="78AD643D" w14:textId="77777777" w:rsidR="00B52936" w:rsidRPr="001E53C7" w:rsidRDefault="00B52936"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1</w:t>
            </w:r>
          </w:p>
        </w:tc>
        <w:tc>
          <w:tcPr>
            <w:tcW w:w="9166" w:type="dxa"/>
          </w:tcPr>
          <w:p w14:paraId="2EEB7032" w14:textId="792398CC" w:rsidR="00B52936" w:rsidRPr="001E53C7" w:rsidRDefault="00886E14" w:rsidP="001E53C7">
            <w:pPr>
              <w:tabs>
                <w:tab w:val="left" w:pos="612"/>
              </w:tabs>
              <w:jc w:val="both"/>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H</w:t>
            </w:r>
            <w:r w:rsidRPr="001E53C7">
              <w:rPr>
                <w:rFonts w:ascii="Times New Roman" w:hAnsi="Times New Roman" w:cs="Times New Roman"/>
                <w:color w:val="000000" w:themeColor="text1"/>
                <w:sz w:val="22"/>
                <w:szCs w:val="22"/>
              </w:rPr>
              <w:t xml:space="preserve">andbook to introduce ICT solutions for the community in rural areas </w:t>
            </w:r>
          </w:p>
        </w:tc>
        <w:tc>
          <w:tcPr>
            <w:tcW w:w="1563" w:type="dxa"/>
          </w:tcPr>
          <w:p w14:paraId="193C07B5" w14:textId="153264A6" w:rsidR="00B52936"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BSG</w:t>
            </w:r>
          </w:p>
        </w:tc>
        <w:tc>
          <w:tcPr>
            <w:tcW w:w="1583" w:type="dxa"/>
          </w:tcPr>
          <w:p w14:paraId="2F00608E" w14:textId="42D2BDAA" w:rsidR="00B52936"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ASTAP-36</w:t>
            </w:r>
          </w:p>
        </w:tc>
      </w:tr>
      <w:tr w:rsidR="00AE5830" w:rsidRPr="001E53C7" w14:paraId="6F9670CB" w14:textId="77777777" w:rsidTr="00CE62C4">
        <w:tc>
          <w:tcPr>
            <w:tcW w:w="1070" w:type="dxa"/>
          </w:tcPr>
          <w:p w14:paraId="523BEACF" w14:textId="77777777" w:rsidR="00B52936" w:rsidRPr="001E53C7" w:rsidRDefault="00B52936"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w:t>
            </w:r>
          </w:p>
        </w:tc>
        <w:tc>
          <w:tcPr>
            <w:tcW w:w="9166" w:type="dxa"/>
          </w:tcPr>
          <w:p w14:paraId="5FABE109" w14:textId="043AAF1B" w:rsidR="00B52936" w:rsidRPr="001E53C7" w:rsidRDefault="00886E14" w:rsidP="001E53C7">
            <w:pPr>
              <w:jc w:val="both"/>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G</w:t>
            </w:r>
            <w:r w:rsidRPr="001E53C7">
              <w:rPr>
                <w:rFonts w:ascii="Times New Roman" w:hAnsi="Times New Roman" w:cs="Times New Roman"/>
                <w:color w:val="000000" w:themeColor="text1"/>
                <w:sz w:val="22"/>
                <w:szCs w:val="22"/>
              </w:rPr>
              <w:t xml:space="preserve">uideline on setting up national ICT standardization regime  </w:t>
            </w:r>
          </w:p>
        </w:tc>
        <w:tc>
          <w:tcPr>
            <w:tcW w:w="1563" w:type="dxa"/>
          </w:tcPr>
          <w:p w14:paraId="5FE50E4E" w14:textId="489A10B4" w:rsidR="00B52936"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BSG</w:t>
            </w:r>
          </w:p>
        </w:tc>
        <w:tc>
          <w:tcPr>
            <w:tcW w:w="1583" w:type="dxa"/>
          </w:tcPr>
          <w:p w14:paraId="71629FB9" w14:textId="4681163E" w:rsidR="00B52936"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ASTAP-37</w:t>
            </w:r>
          </w:p>
        </w:tc>
      </w:tr>
      <w:tr w:rsidR="00AE5830" w:rsidRPr="001E53C7" w14:paraId="031075D0" w14:textId="77777777" w:rsidTr="00CE62C4">
        <w:tc>
          <w:tcPr>
            <w:tcW w:w="1070" w:type="dxa"/>
          </w:tcPr>
          <w:p w14:paraId="79720DDC" w14:textId="77777777" w:rsidR="00886E14"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3</w:t>
            </w:r>
          </w:p>
        </w:tc>
        <w:tc>
          <w:tcPr>
            <w:tcW w:w="9166" w:type="dxa"/>
          </w:tcPr>
          <w:p w14:paraId="278AA357" w14:textId="51D86EAF" w:rsidR="00886E14" w:rsidRPr="001E53C7" w:rsidRDefault="00886E14" w:rsidP="001E53C7">
            <w:pPr>
              <w:jc w:val="both"/>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Practical experience in combating counterfeit and stolen mobile devices</w:t>
            </w:r>
          </w:p>
        </w:tc>
        <w:tc>
          <w:tcPr>
            <w:tcW w:w="1563" w:type="dxa"/>
          </w:tcPr>
          <w:p w14:paraId="0CA9022C" w14:textId="36E0EE78" w:rsidR="00886E14"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ITU-T</w:t>
            </w:r>
          </w:p>
        </w:tc>
        <w:tc>
          <w:tcPr>
            <w:tcW w:w="1583" w:type="dxa"/>
          </w:tcPr>
          <w:p w14:paraId="4AC502FD" w14:textId="481F8984" w:rsidR="00886E14"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ASTAP-37</w:t>
            </w:r>
          </w:p>
        </w:tc>
      </w:tr>
      <w:tr w:rsidR="00AE5830" w:rsidRPr="001E53C7" w14:paraId="4C92A81B" w14:textId="77777777" w:rsidTr="00CE62C4">
        <w:tc>
          <w:tcPr>
            <w:tcW w:w="1070" w:type="dxa"/>
          </w:tcPr>
          <w:p w14:paraId="29844E22" w14:textId="77777777" w:rsidR="00886E14"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4</w:t>
            </w:r>
          </w:p>
        </w:tc>
        <w:tc>
          <w:tcPr>
            <w:tcW w:w="9166" w:type="dxa"/>
          </w:tcPr>
          <w:p w14:paraId="53B63037" w14:textId="2FF010AA" w:rsidR="00886E14" w:rsidRPr="001E53C7" w:rsidRDefault="00886E14" w:rsidP="001E53C7">
            <w:pPr>
              <w:jc w:val="both"/>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Technical solutions for optical cable rural backhaul connectivity together with relevant ITU-T standards and its implementation</w:t>
            </w:r>
          </w:p>
        </w:tc>
        <w:tc>
          <w:tcPr>
            <w:tcW w:w="1563" w:type="dxa"/>
          </w:tcPr>
          <w:p w14:paraId="0F6491DD" w14:textId="7917CBCB" w:rsidR="00886E14"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ITU-T</w:t>
            </w:r>
          </w:p>
        </w:tc>
        <w:tc>
          <w:tcPr>
            <w:tcW w:w="1583" w:type="dxa"/>
          </w:tcPr>
          <w:p w14:paraId="203C83A2" w14:textId="7CEB60F2" w:rsidR="00886E14" w:rsidRPr="001E53C7" w:rsidRDefault="00886E1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ASTAP-37</w:t>
            </w:r>
          </w:p>
        </w:tc>
      </w:tr>
      <w:tr w:rsidR="00AE5830" w:rsidRPr="000F7E83" w14:paraId="784DA366" w14:textId="77777777" w:rsidTr="000F45C2">
        <w:tc>
          <w:tcPr>
            <w:tcW w:w="1070" w:type="dxa"/>
          </w:tcPr>
          <w:p w14:paraId="3147EDE0" w14:textId="77777777" w:rsidR="00886E14" w:rsidRPr="000F7E83" w:rsidRDefault="00886E14"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5</w:t>
            </w:r>
          </w:p>
        </w:tc>
        <w:tc>
          <w:tcPr>
            <w:tcW w:w="9166" w:type="dxa"/>
            <w:vAlign w:val="center"/>
          </w:tcPr>
          <w:p w14:paraId="2F7D6A97" w14:textId="30070725" w:rsidR="00886E14" w:rsidRPr="000F7E83" w:rsidRDefault="00886E14" w:rsidP="001E53C7">
            <w:pPr>
              <w:jc w:val="both"/>
              <w:rPr>
                <w:rFonts w:ascii="Times New Roman" w:hAnsi="Times New Roman" w:cs="Times New Roman"/>
                <w:color w:val="000000" w:themeColor="text1"/>
                <w:sz w:val="22"/>
                <w:szCs w:val="22"/>
              </w:rPr>
            </w:pPr>
            <w:r w:rsidRPr="000F7E83">
              <w:rPr>
                <w:rFonts w:ascii="Times New Roman" w:eastAsia="Malgun Gothic" w:hAnsi="Times New Roman" w:cs="Times New Roman"/>
                <w:color w:val="000000" w:themeColor="text1"/>
                <w:sz w:val="22"/>
                <w:szCs w:val="22"/>
                <w:lang w:val="en-AU" w:eastAsia="ko-KR" w:bidi="th-TH"/>
              </w:rPr>
              <w:t>S</w:t>
            </w:r>
            <w:r w:rsidRPr="000F7E83">
              <w:rPr>
                <w:rFonts w:ascii="Times New Roman" w:eastAsia="Malgun Gothic" w:hAnsi="Times New Roman" w:cs="Times New Roman"/>
                <w:color w:val="000000" w:themeColor="text1"/>
                <w:sz w:val="22"/>
                <w:szCs w:val="22"/>
                <w:lang w:val="en-AU" w:eastAsia="ko-KR" w:bidi="th-TH"/>
              </w:rPr>
              <w:t>t</w:t>
            </w:r>
            <w:r w:rsidRPr="000F7E83">
              <w:rPr>
                <w:rFonts w:ascii="Times New Roman" w:eastAsia="Malgun Gothic" w:hAnsi="Times New Roman" w:cs="Times New Roman"/>
                <w:color w:val="000000" w:themeColor="text1"/>
                <w:sz w:val="22"/>
                <w:szCs w:val="22"/>
                <w:lang w:val="en-AU" w:eastAsia="ko-KR" w:bidi="th-TH"/>
              </w:rPr>
              <w:t>atus report for s</w:t>
            </w:r>
            <w:r w:rsidRPr="000F7E83">
              <w:rPr>
                <w:rFonts w:ascii="Times New Roman" w:eastAsia="MS Gothic" w:hAnsi="Times New Roman" w:cs="Times New Roman"/>
                <w:color w:val="000000" w:themeColor="text1"/>
                <w:sz w:val="22"/>
                <w:szCs w:val="22"/>
                <w:lang w:val="en-AU" w:eastAsia="ko-KR" w:bidi="th-TH"/>
              </w:rPr>
              <w:t xml:space="preserve">tandardization activities </w:t>
            </w:r>
            <w:r w:rsidRPr="000F7E83">
              <w:rPr>
                <w:rFonts w:ascii="Times New Roman" w:eastAsia="Malgun Gothic" w:hAnsi="Times New Roman" w:cs="Times New Roman"/>
                <w:color w:val="000000" w:themeColor="text1"/>
                <w:sz w:val="22"/>
                <w:szCs w:val="22"/>
                <w:lang w:val="en-AU" w:eastAsia="ko-KR" w:bidi="th-TH"/>
              </w:rPr>
              <w:t>on</w:t>
            </w:r>
            <w:r w:rsidRPr="000F7E83">
              <w:rPr>
                <w:rFonts w:ascii="Times New Roman" w:eastAsia="MS Gothic" w:hAnsi="Times New Roman" w:cs="Times New Roman"/>
                <w:color w:val="000000" w:themeColor="text1"/>
                <w:sz w:val="22"/>
                <w:szCs w:val="22"/>
                <w:lang w:val="en-AU" w:eastAsia="ko-KR" w:bidi="th-TH"/>
              </w:rPr>
              <w:t xml:space="preserve"> </w:t>
            </w:r>
            <w:r w:rsidRPr="000F7E83">
              <w:rPr>
                <w:rFonts w:ascii="Times New Roman" w:eastAsiaTheme="minorEastAsia" w:hAnsi="Times New Roman" w:cs="Times New Roman"/>
                <w:color w:val="000000" w:themeColor="text1"/>
                <w:sz w:val="22"/>
                <w:szCs w:val="22"/>
                <w:lang w:val="en-AU" w:eastAsia="ko-KR" w:bidi="th-TH"/>
              </w:rPr>
              <w:t>e</w:t>
            </w:r>
            <w:r w:rsidRPr="000F7E83">
              <w:rPr>
                <w:rFonts w:ascii="Times New Roman" w:eastAsia="MS Gothic" w:hAnsi="Times New Roman" w:cs="Times New Roman"/>
                <w:color w:val="000000" w:themeColor="text1"/>
                <w:sz w:val="22"/>
                <w:szCs w:val="22"/>
                <w:lang w:val="en-AU" w:eastAsia="ko-KR" w:bidi="th-TH"/>
              </w:rPr>
              <w:t>-waste and rare metals</w:t>
            </w:r>
            <w:r w:rsidR="00A16B74" w:rsidRPr="000F7E83">
              <w:rPr>
                <w:rFonts w:ascii="Times New Roman" w:eastAsia="MS Gothic" w:hAnsi="Times New Roman" w:cs="Times New Roman"/>
                <w:color w:val="000000" w:themeColor="text1"/>
                <w:sz w:val="22"/>
                <w:szCs w:val="22"/>
                <w:lang w:val="en-AU" w:eastAsia="ko-KR" w:bidi="th-TH"/>
              </w:rPr>
              <w:t xml:space="preserve"> </w:t>
            </w:r>
            <w:r w:rsidR="00A16B74" w:rsidRPr="00B05479">
              <w:rPr>
                <w:rFonts w:ascii="Times New Roman" w:hAnsi="Times New Roman" w:cs="Times New Roman"/>
                <w:color w:val="000000" w:themeColor="text1"/>
                <w:sz w:val="22"/>
                <w:szCs w:val="22"/>
                <w:highlight w:val="yellow"/>
              </w:rPr>
              <w:t>(ASTAP-36/OUT-1</w:t>
            </w:r>
            <w:r w:rsidR="00A16B74" w:rsidRPr="00B05479">
              <w:rPr>
                <w:rFonts w:ascii="Times New Roman" w:hAnsi="Times New Roman" w:cs="Times New Roman"/>
                <w:color w:val="000000" w:themeColor="text1"/>
                <w:sz w:val="22"/>
                <w:szCs w:val="22"/>
                <w:highlight w:val="yellow"/>
              </w:rPr>
              <w:t>4</w:t>
            </w:r>
            <w:r w:rsidR="00A16B74" w:rsidRPr="00B05479">
              <w:rPr>
                <w:rFonts w:ascii="Times New Roman" w:hAnsi="Times New Roman" w:cs="Times New Roman"/>
                <w:color w:val="000000" w:themeColor="text1"/>
                <w:sz w:val="22"/>
                <w:szCs w:val="22"/>
                <w:highlight w:val="yellow"/>
              </w:rPr>
              <w:t>)</w:t>
            </w:r>
          </w:p>
        </w:tc>
        <w:tc>
          <w:tcPr>
            <w:tcW w:w="1563" w:type="dxa"/>
          </w:tcPr>
          <w:p w14:paraId="796EEFE1" w14:textId="13B5AEA1" w:rsidR="00886E14" w:rsidRPr="000F7E83" w:rsidRDefault="00886E14"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GICT&amp;EMF</w:t>
            </w:r>
          </w:p>
        </w:tc>
        <w:tc>
          <w:tcPr>
            <w:tcW w:w="1583" w:type="dxa"/>
          </w:tcPr>
          <w:p w14:paraId="2FF58074" w14:textId="7D9DF197" w:rsidR="00886E14" w:rsidRPr="000F7E83" w:rsidRDefault="00886E14"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ASTAP-36</w:t>
            </w:r>
          </w:p>
        </w:tc>
      </w:tr>
      <w:tr w:rsidR="00AE5830" w:rsidRPr="000F7E83" w14:paraId="168C3779" w14:textId="77777777" w:rsidTr="00CE62C4">
        <w:tc>
          <w:tcPr>
            <w:tcW w:w="1070" w:type="dxa"/>
          </w:tcPr>
          <w:p w14:paraId="55828846" w14:textId="77777777" w:rsidR="00886E14" w:rsidRPr="000F7E83" w:rsidRDefault="00886E14"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6</w:t>
            </w:r>
          </w:p>
        </w:tc>
        <w:tc>
          <w:tcPr>
            <w:tcW w:w="9166" w:type="dxa"/>
          </w:tcPr>
          <w:p w14:paraId="0BB2C7F7" w14:textId="6D913E7C" w:rsidR="00886E14" w:rsidRPr="000F7E83" w:rsidRDefault="00886E14" w:rsidP="001E53C7">
            <w:pPr>
              <w:jc w:val="both"/>
              <w:rPr>
                <w:rFonts w:ascii="Times New Roman" w:hAnsi="Times New Roman" w:cs="Times New Roman"/>
                <w:color w:val="000000" w:themeColor="text1"/>
                <w:sz w:val="22"/>
                <w:szCs w:val="22"/>
              </w:rPr>
            </w:pPr>
            <w:r w:rsidRPr="000F7E83">
              <w:rPr>
                <w:rFonts w:ascii="Times New Roman" w:eastAsia="Malgun Gothic" w:hAnsi="Times New Roman" w:cs="Times New Roman"/>
                <w:color w:val="000000" w:themeColor="text1"/>
                <w:sz w:val="22"/>
                <w:szCs w:val="22"/>
                <w:lang w:val="en-AU" w:eastAsia="ko-KR" w:bidi="th-TH"/>
              </w:rPr>
              <w:t>Status report of Asia Pacific regional activities on human exposure to EMF (EMF impact)</w:t>
            </w:r>
            <w:r w:rsidR="00A16B74" w:rsidRPr="000F7E83">
              <w:rPr>
                <w:rFonts w:ascii="Times New Roman" w:eastAsia="Malgun Gothic" w:hAnsi="Times New Roman" w:cs="Times New Roman"/>
                <w:color w:val="000000" w:themeColor="text1"/>
                <w:sz w:val="22"/>
                <w:szCs w:val="22"/>
                <w:lang w:val="en-AU" w:eastAsia="ko-KR" w:bidi="th-TH"/>
              </w:rPr>
              <w:t xml:space="preserve"> </w:t>
            </w:r>
            <w:r w:rsidR="00A16B74" w:rsidRPr="000F7E83">
              <w:rPr>
                <w:rFonts w:ascii="Times New Roman" w:hAnsi="Times New Roman" w:cs="Times New Roman"/>
                <w:color w:val="000000" w:themeColor="text1"/>
                <w:sz w:val="22"/>
                <w:szCs w:val="22"/>
                <w:highlight w:val="yellow"/>
              </w:rPr>
              <w:t>(ASTAP-36/OUT-1</w:t>
            </w:r>
            <w:r w:rsidR="00A16B74" w:rsidRPr="000F7E83">
              <w:rPr>
                <w:rFonts w:ascii="Times New Roman" w:hAnsi="Times New Roman" w:cs="Times New Roman"/>
                <w:color w:val="000000" w:themeColor="text1"/>
                <w:sz w:val="22"/>
                <w:szCs w:val="22"/>
                <w:highlight w:val="yellow"/>
              </w:rPr>
              <w:t>3</w:t>
            </w:r>
            <w:r w:rsidR="00A16B74" w:rsidRPr="000F7E83">
              <w:rPr>
                <w:rFonts w:ascii="Times New Roman" w:hAnsi="Times New Roman" w:cs="Times New Roman"/>
                <w:color w:val="000000" w:themeColor="text1"/>
                <w:sz w:val="22"/>
                <w:szCs w:val="22"/>
                <w:highlight w:val="yellow"/>
              </w:rPr>
              <w:t>)</w:t>
            </w:r>
          </w:p>
        </w:tc>
        <w:tc>
          <w:tcPr>
            <w:tcW w:w="1563" w:type="dxa"/>
          </w:tcPr>
          <w:p w14:paraId="64ADFCBC" w14:textId="33529856" w:rsidR="00886E14" w:rsidRPr="000F7E83" w:rsidRDefault="00AE5830"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GICT&amp;EMF</w:t>
            </w:r>
          </w:p>
        </w:tc>
        <w:tc>
          <w:tcPr>
            <w:tcW w:w="1583" w:type="dxa"/>
          </w:tcPr>
          <w:p w14:paraId="01C5A65F" w14:textId="0C05ECBB" w:rsidR="00886E14" w:rsidRPr="000F7E83" w:rsidRDefault="00886E14"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ASTAP-36</w:t>
            </w:r>
          </w:p>
        </w:tc>
      </w:tr>
      <w:tr w:rsidR="00AE5830" w:rsidRPr="000F7E83" w14:paraId="7370959D" w14:textId="77777777" w:rsidTr="00CE62C4">
        <w:tc>
          <w:tcPr>
            <w:tcW w:w="1070" w:type="dxa"/>
          </w:tcPr>
          <w:p w14:paraId="1C38CFD7" w14:textId="77777777" w:rsidR="00AE5830" w:rsidRPr="000F7E83" w:rsidRDefault="00AE5830"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7</w:t>
            </w:r>
          </w:p>
        </w:tc>
        <w:tc>
          <w:tcPr>
            <w:tcW w:w="9166" w:type="dxa"/>
          </w:tcPr>
          <w:p w14:paraId="4A8A1C09" w14:textId="1D8AEE91" w:rsidR="00AE5830" w:rsidRPr="000F7E83" w:rsidRDefault="00AE5830" w:rsidP="001E53C7">
            <w:pPr>
              <w:jc w:val="both"/>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 xml:space="preserve">APT </w:t>
            </w:r>
            <w:r w:rsidRPr="000F7E83">
              <w:rPr>
                <w:rFonts w:ascii="Times New Roman" w:hAnsi="Times New Roman" w:cs="Times New Roman"/>
                <w:color w:val="000000" w:themeColor="text1"/>
                <w:sz w:val="22"/>
                <w:szCs w:val="22"/>
              </w:rPr>
              <w:t>Members’ status on the deployment of green or environment friendly ICT projects</w:t>
            </w:r>
            <w:r w:rsidR="00A16B74" w:rsidRPr="000F7E83">
              <w:rPr>
                <w:rFonts w:ascii="Times New Roman" w:hAnsi="Times New Roman" w:cs="Times New Roman"/>
                <w:color w:val="000000" w:themeColor="text1"/>
                <w:sz w:val="22"/>
                <w:szCs w:val="22"/>
              </w:rPr>
              <w:t xml:space="preserve"> </w:t>
            </w:r>
            <w:r w:rsidR="00A16B74" w:rsidRPr="00B05479">
              <w:rPr>
                <w:rFonts w:ascii="Times New Roman" w:hAnsi="Times New Roman" w:cs="Times New Roman"/>
                <w:color w:val="000000" w:themeColor="text1"/>
                <w:sz w:val="22"/>
                <w:szCs w:val="22"/>
                <w:highlight w:val="yellow"/>
              </w:rPr>
              <w:t>(ASTAP-36/OUT-12)</w:t>
            </w:r>
          </w:p>
        </w:tc>
        <w:tc>
          <w:tcPr>
            <w:tcW w:w="1563" w:type="dxa"/>
          </w:tcPr>
          <w:p w14:paraId="2F625033" w14:textId="0287BA7C" w:rsidR="00AE5830" w:rsidRPr="000F7E83" w:rsidRDefault="00AE5830"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GICT&amp;EMF</w:t>
            </w:r>
          </w:p>
        </w:tc>
        <w:tc>
          <w:tcPr>
            <w:tcW w:w="1583" w:type="dxa"/>
          </w:tcPr>
          <w:p w14:paraId="69AB8094" w14:textId="372C7130" w:rsidR="00AE5830" w:rsidRPr="000F7E83" w:rsidRDefault="00AE5830"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ASTAP-36</w:t>
            </w:r>
          </w:p>
        </w:tc>
      </w:tr>
      <w:tr w:rsidR="00AE5830" w:rsidRPr="000F7E83" w14:paraId="4C788348" w14:textId="77777777" w:rsidTr="00117DF4">
        <w:tc>
          <w:tcPr>
            <w:tcW w:w="1070" w:type="dxa"/>
          </w:tcPr>
          <w:p w14:paraId="41289ECC" w14:textId="77777777" w:rsidR="00AE5830" w:rsidRPr="000F7E83" w:rsidRDefault="00AE5830"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8</w:t>
            </w:r>
          </w:p>
        </w:tc>
        <w:tc>
          <w:tcPr>
            <w:tcW w:w="9166" w:type="dxa"/>
          </w:tcPr>
          <w:p w14:paraId="4E60CE34" w14:textId="7637F9FD" w:rsidR="00AE5830" w:rsidRPr="000F7E83" w:rsidRDefault="00AE5830" w:rsidP="001E53C7">
            <w:pPr>
              <w:jc w:val="both"/>
              <w:rPr>
                <w:rFonts w:ascii="Times New Roman" w:eastAsia="Malgun Gothic" w:hAnsi="Times New Roman" w:cs="Times New Roman"/>
                <w:color w:val="000000" w:themeColor="text1"/>
                <w:sz w:val="22"/>
                <w:szCs w:val="22"/>
                <w:lang w:val="en-AU" w:eastAsia="ko-KR" w:bidi="th-TH"/>
              </w:rPr>
            </w:pPr>
            <w:r w:rsidRPr="000F7E83">
              <w:rPr>
                <w:rFonts w:ascii="Times New Roman" w:hAnsi="Times New Roman" w:cs="Times New Roman"/>
                <w:color w:val="000000" w:themeColor="text1"/>
                <w:sz w:val="22"/>
                <w:szCs w:val="22"/>
              </w:rPr>
              <w:t>The status report of RF-EMF exposure assessment from mobile phone base stations in Asia Pacific region</w:t>
            </w:r>
          </w:p>
        </w:tc>
        <w:tc>
          <w:tcPr>
            <w:tcW w:w="1563" w:type="dxa"/>
          </w:tcPr>
          <w:p w14:paraId="72D36F6A" w14:textId="65754730" w:rsidR="00AE5830" w:rsidRPr="000F7E83" w:rsidRDefault="00AE5830"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GICT&amp;EMF</w:t>
            </w:r>
          </w:p>
        </w:tc>
        <w:tc>
          <w:tcPr>
            <w:tcW w:w="1583" w:type="dxa"/>
          </w:tcPr>
          <w:p w14:paraId="34661D22" w14:textId="4906B15E" w:rsidR="00AE5830" w:rsidRPr="000F7E83" w:rsidRDefault="00AE5830"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ASTAP-38</w:t>
            </w:r>
          </w:p>
        </w:tc>
      </w:tr>
      <w:tr w:rsidR="00AE5830" w:rsidRPr="000F7E83" w14:paraId="5AD03743" w14:textId="77777777" w:rsidTr="00117DF4">
        <w:tc>
          <w:tcPr>
            <w:tcW w:w="1070" w:type="dxa"/>
          </w:tcPr>
          <w:p w14:paraId="46514A81" w14:textId="77777777" w:rsidR="00AE5830" w:rsidRPr="000F7E83" w:rsidRDefault="00AE5830"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9</w:t>
            </w:r>
          </w:p>
        </w:tc>
        <w:tc>
          <w:tcPr>
            <w:tcW w:w="9166" w:type="dxa"/>
          </w:tcPr>
          <w:p w14:paraId="37A41F8A" w14:textId="471FA052" w:rsidR="00AE5830" w:rsidRPr="000F7E83" w:rsidRDefault="00793CAC" w:rsidP="001E53C7">
            <w:pPr>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MS Mincho" w:hAnsi="Times New Roman" w:cs="Times New Roman"/>
                <w:sz w:val="22"/>
                <w:szCs w:val="22"/>
              </w:rPr>
              <w:t xml:space="preserve">Guidelines on application of ICT </w:t>
            </w:r>
            <w:r w:rsidRPr="000F7E83">
              <w:rPr>
                <w:rFonts w:ascii="Times New Roman" w:hAnsi="Times New Roman" w:cs="Times New Roman"/>
                <w:sz w:val="22"/>
                <w:szCs w:val="22"/>
                <w:lang w:eastAsia="ko-KR"/>
              </w:rPr>
              <w:t>T</w:t>
            </w:r>
            <w:r w:rsidRPr="000F7E83">
              <w:rPr>
                <w:rFonts w:ascii="Times New Roman" w:eastAsia="MS Mincho" w:hAnsi="Times New Roman" w:cs="Times New Roman"/>
                <w:sz w:val="22"/>
                <w:szCs w:val="22"/>
              </w:rPr>
              <w:t>rust index to APT members countries</w:t>
            </w:r>
          </w:p>
        </w:tc>
        <w:tc>
          <w:tcPr>
            <w:tcW w:w="1563" w:type="dxa"/>
          </w:tcPr>
          <w:p w14:paraId="2E5AC175" w14:textId="0E6D3001" w:rsidR="00AE5830"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FN&amp;NGN</w:t>
            </w:r>
          </w:p>
        </w:tc>
        <w:tc>
          <w:tcPr>
            <w:tcW w:w="1583" w:type="dxa"/>
          </w:tcPr>
          <w:p w14:paraId="6ABC748D" w14:textId="1E4A4515" w:rsidR="00AE5830"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ASTAP-37</w:t>
            </w:r>
          </w:p>
        </w:tc>
      </w:tr>
      <w:tr w:rsidR="00793CAC" w:rsidRPr="000F7E83" w14:paraId="4E76ADCF" w14:textId="77777777" w:rsidTr="00117DF4">
        <w:tc>
          <w:tcPr>
            <w:tcW w:w="1070" w:type="dxa"/>
          </w:tcPr>
          <w:p w14:paraId="00E4F0B7" w14:textId="77777777"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10</w:t>
            </w:r>
          </w:p>
        </w:tc>
        <w:tc>
          <w:tcPr>
            <w:tcW w:w="9166" w:type="dxa"/>
          </w:tcPr>
          <w:p w14:paraId="69F35B1E" w14:textId="3D587923" w:rsidR="00793CAC" w:rsidRPr="000F7E83" w:rsidRDefault="00793CAC" w:rsidP="001E53C7">
            <w:pPr>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Malgun Gothic" w:hAnsi="Times New Roman" w:cs="Times New Roman"/>
                <w:sz w:val="22"/>
                <w:szCs w:val="22"/>
                <w:lang w:eastAsia="ko-KR"/>
              </w:rPr>
              <w:t>APT report on Guidelines for 5G network sharing and co-construction</w:t>
            </w:r>
            <w:r w:rsidR="00A16B74" w:rsidRPr="000F7E83">
              <w:rPr>
                <w:rFonts w:ascii="Times New Roman" w:eastAsia="Malgun Gothic" w:hAnsi="Times New Roman" w:cs="Times New Roman"/>
                <w:sz w:val="22"/>
                <w:szCs w:val="22"/>
                <w:lang w:eastAsia="ko-KR"/>
              </w:rPr>
              <w:t xml:space="preserve"> </w:t>
            </w:r>
            <w:r w:rsidR="00A16B74" w:rsidRPr="00B05479">
              <w:rPr>
                <w:rFonts w:ascii="Times New Roman" w:hAnsi="Times New Roman" w:cs="Times New Roman"/>
                <w:color w:val="000000" w:themeColor="text1"/>
                <w:sz w:val="22"/>
                <w:szCs w:val="22"/>
                <w:highlight w:val="yellow"/>
              </w:rPr>
              <w:t>(ASTAP-36/OUT-1</w:t>
            </w:r>
            <w:r w:rsidR="00A16B74" w:rsidRPr="00B05479">
              <w:rPr>
                <w:rFonts w:ascii="Times New Roman" w:hAnsi="Times New Roman" w:cs="Times New Roman"/>
                <w:color w:val="000000" w:themeColor="text1"/>
                <w:sz w:val="22"/>
                <w:szCs w:val="22"/>
                <w:highlight w:val="yellow"/>
              </w:rPr>
              <w:t>6</w:t>
            </w:r>
            <w:r w:rsidR="00A16B74" w:rsidRPr="00B05479">
              <w:rPr>
                <w:rFonts w:ascii="Times New Roman" w:hAnsi="Times New Roman" w:cs="Times New Roman"/>
                <w:color w:val="000000" w:themeColor="text1"/>
                <w:sz w:val="22"/>
                <w:szCs w:val="22"/>
                <w:highlight w:val="yellow"/>
              </w:rPr>
              <w:t>)</w:t>
            </w:r>
          </w:p>
        </w:tc>
        <w:tc>
          <w:tcPr>
            <w:tcW w:w="1563" w:type="dxa"/>
          </w:tcPr>
          <w:p w14:paraId="37FB8868" w14:textId="6BF2C45A"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FN&amp;NGN</w:t>
            </w:r>
          </w:p>
        </w:tc>
        <w:tc>
          <w:tcPr>
            <w:tcW w:w="1583" w:type="dxa"/>
          </w:tcPr>
          <w:p w14:paraId="47ACE269" w14:textId="624FAC55"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ASTAP-36</w:t>
            </w:r>
          </w:p>
        </w:tc>
      </w:tr>
      <w:tr w:rsidR="00793CAC" w:rsidRPr="000F7E83" w14:paraId="102C5D05" w14:textId="77777777" w:rsidTr="00117DF4">
        <w:tc>
          <w:tcPr>
            <w:tcW w:w="1070" w:type="dxa"/>
          </w:tcPr>
          <w:p w14:paraId="39F6CBF8" w14:textId="77777777"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11</w:t>
            </w:r>
          </w:p>
        </w:tc>
        <w:tc>
          <w:tcPr>
            <w:tcW w:w="9166" w:type="dxa"/>
          </w:tcPr>
          <w:p w14:paraId="4BFBC6E7" w14:textId="1658ED7C" w:rsidR="00793CAC" w:rsidRPr="000F7E83" w:rsidRDefault="00793CAC" w:rsidP="001E53C7">
            <w:pPr>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Malgun Gothic" w:hAnsi="Times New Roman" w:cs="Times New Roman"/>
                <w:sz w:val="22"/>
                <w:szCs w:val="22"/>
                <w:lang w:eastAsia="ko-KR"/>
              </w:rPr>
              <w:t>APT report on Future network services in beyond 5G era</w:t>
            </w:r>
          </w:p>
        </w:tc>
        <w:tc>
          <w:tcPr>
            <w:tcW w:w="1563" w:type="dxa"/>
          </w:tcPr>
          <w:p w14:paraId="150A75A5" w14:textId="361A4A8D"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FN&amp;NGN</w:t>
            </w:r>
          </w:p>
        </w:tc>
        <w:tc>
          <w:tcPr>
            <w:tcW w:w="1583" w:type="dxa"/>
          </w:tcPr>
          <w:p w14:paraId="4D4FF9BB" w14:textId="48DD9F88"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w:t>
            </w:r>
            <w:r w:rsidR="00062CF7" w:rsidRPr="000F7E83">
              <w:rPr>
                <w:rFonts w:ascii="Times New Roman" w:hAnsi="Times New Roman" w:cs="Times New Roman"/>
                <w:color w:val="000000" w:themeColor="text1"/>
                <w:sz w:val="22"/>
                <w:szCs w:val="22"/>
              </w:rPr>
              <w:t>7</w:t>
            </w:r>
          </w:p>
        </w:tc>
      </w:tr>
      <w:tr w:rsidR="00793CAC" w:rsidRPr="000F7E83" w14:paraId="652C9804" w14:textId="77777777" w:rsidTr="00117DF4">
        <w:tc>
          <w:tcPr>
            <w:tcW w:w="1070" w:type="dxa"/>
          </w:tcPr>
          <w:p w14:paraId="10F93361" w14:textId="77777777"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12</w:t>
            </w:r>
          </w:p>
        </w:tc>
        <w:tc>
          <w:tcPr>
            <w:tcW w:w="9166" w:type="dxa"/>
          </w:tcPr>
          <w:p w14:paraId="4334CA4F" w14:textId="01924B50" w:rsidR="00793CAC" w:rsidRPr="000F7E83" w:rsidRDefault="00793CAC" w:rsidP="001E53C7">
            <w:pPr>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Theme="minorEastAsia" w:hAnsi="Times New Roman" w:cs="Times New Roman"/>
                <w:color w:val="000000"/>
                <w:sz w:val="22"/>
                <w:szCs w:val="22"/>
                <w:shd w:val="clear" w:color="auto" w:fill="FFFFFF"/>
                <w:lang w:eastAsia="ja-JP"/>
              </w:rPr>
              <w:t xml:space="preserve">APT Report on Low-altitude Network and Key </w:t>
            </w:r>
            <w:r w:rsidRPr="000F7E83">
              <w:rPr>
                <w:rFonts w:ascii="Times New Roman" w:eastAsia="Malgun Gothic" w:hAnsi="Times New Roman" w:cs="Times New Roman"/>
                <w:color w:val="000000"/>
                <w:sz w:val="22"/>
                <w:szCs w:val="22"/>
                <w:shd w:val="clear" w:color="auto" w:fill="FFFFFF"/>
                <w:lang w:eastAsia="ko-KR"/>
              </w:rPr>
              <w:t xml:space="preserve">its </w:t>
            </w:r>
            <w:r w:rsidRPr="000F7E83">
              <w:rPr>
                <w:rFonts w:ascii="Times New Roman" w:eastAsiaTheme="minorEastAsia" w:hAnsi="Times New Roman" w:cs="Times New Roman"/>
                <w:color w:val="000000"/>
                <w:sz w:val="22"/>
                <w:szCs w:val="22"/>
                <w:shd w:val="clear" w:color="auto" w:fill="FFFFFF"/>
                <w:lang w:eastAsia="ja-JP"/>
              </w:rPr>
              <w:t>Technologies</w:t>
            </w:r>
          </w:p>
        </w:tc>
        <w:tc>
          <w:tcPr>
            <w:tcW w:w="1563" w:type="dxa"/>
          </w:tcPr>
          <w:p w14:paraId="5B4209C5" w14:textId="3BC3F193"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FN&amp;NGN</w:t>
            </w:r>
          </w:p>
        </w:tc>
        <w:tc>
          <w:tcPr>
            <w:tcW w:w="1583" w:type="dxa"/>
          </w:tcPr>
          <w:p w14:paraId="0F7DB8F0" w14:textId="21AB7B2D"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w:t>
            </w:r>
            <w:r w:rsidRPr="000F7E83">
              <w:rPr>
                <w:rFonts w:ascii="Times New Roman" w:hAnsi="Times New Roman" w:cs="Times New Roman"/>
                <w:color w:val="000000" w:themeColor="text1"/>
                <w:sz w:val="22"/>
                <w:szCs w:val="22"/>
              </w:rPr>
              <w:t>9</w:t>
            </w:r>
          </w:p>
        </w:tc>
      </w:tr>
      <w:tr w:rsidR="00793CAC" w:rsidRPr="000F7E83" w14:paraId="277714A8" w14:textId="77777777" w:rsidTr="00117DF4">
        <w:tc>
          <w:tcPr>
            <w:tcW w:w="1070" w:type="dxa"/>
          </w:tcPr>
          <w:p w14:paraId="7AD0C092" w14:textId="77777777"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13</w:t>
            </w:r>
          </w:p>
        </w:tc>
        <w:tc>
          <w:tcPr>
            <w:tcW w:w="9166" w:type="dxa"/>
          </w:tcPr>
          <w:p w14:paraId="35788931" w14:textId="4BFF8CA3" w:rsidR="00793CAC" w:rsidRPr="000F7E83" w:rsidRDefault="00793CAC" w:rsidP="001E53C7">
            <w:pPr>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Malgun Gothic" w:hAnsi="Times New Roman" w:cs="Times New Roman"/>
                <w:sz w:val="22"/>
                <w:szCs w:val="22"/>
                <w:lang w:eastAsia="ko-KR"/>
              </w:rPr>
              <w:t>Local-area resilient information sharing and communication systems</w:t>
            </w:r>
          </w:p>
        </w:tc>
        <w:tc>
          <w:tcPr>
            <w:tcW w:w="1563" w:type="dxa"/>
          </w:tcPr>
          <w:p w14:paraId="6C33E2DB" w14:textId="300DC3E0"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DRMRS</w:t>
            </w:r>
          </w:p>
        </w:tc>
        <w:tc>
          <w:tcPr>
            <w:tcW w:w="1583" w:type="dxa"/>
          </w:tcPr>
          <w:p w14:paraId="1D92E565" w14:textId="1FA7421F"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ASTAP-37</w:t>
            </w:r>
          </w:p>
        </w:tc>
      </w:tr>
      <w:tr w:rsidR="00793CAC" w:rsidRPr="000F7E83" w14:paraId="5E686493" w14:textId="77777777" w:rsidTr="0091161D">
        <w:tc>
          <w:tcPr>
            <w:tcW w:w="1070" w:type="dxa"/>
          </w:tcPr>
          <w:p w14:paraId="254FF127" w14:textId="77777777"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14</w:t>
            </w:r>
          </w:p>
        </w:tc>
        <w:tc>
          <w:tcPr>
            <w:tcW w:w="9166" w:type="dxa"/>
          </w:tcPr>
          <w:p w14:paraId="06E3326C" w14:textId="0697D28C" w:rsidR="00793CAC" w:rsidRPr="000F7E83" w:rsidRDefault="00793CAC" w:rsidP="001E53C7">
            <w:pPr>
              <w:ind w:hanging="14"/>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MS Mincho" w:hAnsi="Times New Roman" w:cs="Times New Roman"/>
                <w:sz w:val="22"/>
                <w:szCs w:val="22"/>
                <w:lang w:eastAsia="ja-JP"/>
              </w:rPr>
              <w:t>C</w:t>
            </w:r>
            <w:r w:rsidRPr="000F7E83">
              <w:rPr>
                <w:rFonts w:ascii="Times New Roman" w:eastAsia="MS Mincho" w:hAnsi="Times New Roman" w:cs="Times New Roman"/>
                <w:sz w:val="22"/>
                <w:szCs w:val="22"/>
                <w:lang w:eastAsia="ja-JP"/>
              </w:rPr>
              <w:t xml:space="preserve">ascade free space optical and millimeter-wave communication system for </w:t>
            </w:r>
            <w:r w:rsidRPr="000F7E83">
              <w:rPr>
                <w:rFonts w:ascii="Times New Roman" w:eastAsia="MS Mincho" w:hAnsi="Times New Roman" w:cs="Times New Roman"/>
                <w:sz w:val="22"/>
                <w:szCs w:val="22"/>
                <w:lang w:eastAsia="ja-JP"/>
              </w:rPr>
              <w:t>small-cell access networks</w:t>
            </w:r>
          </w:p>
        </w:tc>
        <w:tc>
          <w:tcPr>
            <w:tcW w:w="1563" w:type="dxa"/>
          </w:tcPr>
          <w:p w14:paraId="55121720" w14:textId="0077BD9B"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SACS</w:t>
            </w:r>
          </w:p>
        </w:tc>
        <w:tc>
          <w:tcPr>
            <w:tcW w:w="1583" w:type="dxa"/>
          </w:tcPr>
          <w:p w14:paraId="320E01D0" w14:textId="5E8208B1"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ASTAP-37</w:t>
            </w:r>
          </w:p>
        </w:tc>
      </w:tr>
      <w:tr w:rsidR="00793CAC" w:rsidRPr="000F7E83" w14:paraId="28DD2685" w14:textId="77777777" w:rsidTr="0091161D">
        <w:tc>
          <w:tcPr>
            <w:tcW w:w="1070" w:type="dxa"/>
          </w:tcPr>
          <w:p w14:paraId="65E73756" w14:textId="15035D15"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1</w:t>
            </w:r>
            <w:r w:rsidRPr="000F7E83">
              <w:rPr>
                <w:rFonts w:ascii="Times New Roman" w:hAnsi="Times New Roman" w:cs="Times New Roman"/>
                <w:color w:val="000000" w:themeColor="text1"/>
                <w:sz w:val="22"/>
                <w:szCs w:val="22"/>
              </w:rPr>
              <w:t>5</w:t>
            </w:r>
          </w:p>
        </w:tc>
        <w:tc>
          <w:tcPr>
            <w:tcW w:w="9166" w:type="dxa"/>
          </w:tcPr>
          <w:p w14:paraId="7242D992" w14:textId="117F0300" w:rsidR="00793CAC" w:rsidRPr="000F7E83" w:rsidRDefault="00793CAC" w:rsidP="001E53C7">
            <w:pPr>
              <w:ind w:hanging="14"/>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MS Mincho" w:hAnsi="Times New Roman" w:cs="Times New Roman"/>
                <w:sz w:val="22"/>
                <w:szCs w:val="22"/>
                <w:lang w:eastAsia="ja-JP"/>
              </w:rPr>
              <w:t>S</w:t>
            </w:r>
            <w:r w:rsidRPr="000F7E83">
              <w:rPr>
                <w:rFonts w:ascii="Times New Roman" w:eastAsia="MS Mincho" w:hAnsi="Times New Roman" w:cs="Times New Roman"/>
                <w:sz w:val="22"/>
                <w:szCs w:val="22"/>
                <w:lang w:eastAsia="ja-JP"/>
              </w:rPr>
              <w:t xml:space="preserve">eamless access system for wideband </w:t>
            </w:r>
            <w:r w:rsidRPr="000F7E83">
              <w:rPr>
                <w:rFonts w:ascii="Times New Roman" w:eastAsia="MS Mincho" w:hAnsi="Times New Roman" w:cs="Times New Roman"/>
                <w:sz w:val="22"/>
                <w:szCs w:val="22"/>
                <w:lang w:eastAsia="ja-JP"/>
              </w:rPr>
              <w:t xml:space="preserve">THZ </w:t>
            </w:r>
            <w:r w:rsidRPr="000F7E83">
              <w:rPr>
                <w:rFonts w:ascii="Times New Roman" w:eastAsia="MS Mincho" w:hAnsi="Times New Roman" w:cs="Times New Roman"/>
                <w:sz w:val="22"/>
                <w:szCs w:val="22"/>
                <w:lang w:eastAsia="ja-JP"/>
              </w:rPr>
              <w:t>services</w:t>
            </w:r>
          </w:p>
        </w:tc>
        <w:tc>
          <w:tcPr>
            <w:tcW w:w="1563" w:type="dxa"/>
          </w:tcPr>
          <w:p w14:paraId="09A1B57F" w14:textId="60ACC817"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SACS</w:t>
            </w:r>
          </w:p>
        </w:tc>
        <w:tc>
          <w:tcPr>
            <w:tcW w:w="1583" w:type="dxa"/>
          </w:tcPr>
          <w:p w14:paraId="1BBC7B91" w14:textId="30E5C121"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ASTAP-38</w:t>
            </w:r>
          </w:p>
        </w:tc>
      </w:tr>
      <w:tr w:rsidR="00793CAC" w:rsidRPr="000F7E83" w14:paraId="24E9416B" w14:textId="77777777" w:rsidTr="0091161D">
        <w:tc>
          <w:tcPr>
            <w:tcW w:w="1070" w:type="dxa"/>
          </w:tcPr>
          <w:p w14:paraId="471B82AD" w14:textId="29AEA7F7"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1</w:t>
            </w:r>
            <w:r w:rsidRPr="000F7E83">
              <w:rPr>
                <w:rFonts w:ascii="Times New Roman" w:hAnsi="Times New Roman" w:cs="Times New Roman"/>
                <w:color w:val="000000" w:themeColor="text1"/>
                <w:sz w:val="22"/>
                <w:szCs w:val="22"/>
              </w:rPr>
              <w:t>6</w:t>
            </w:r>
          </w:p>
        </w:tc>
        <w:tc>
          <w:tcPr>
            <w:tcW w:w="9166" w:type="dxa"/>
          </w:tcPr>
          <w:p w14:paraId="0570EFD5" w14:textId="5DD4B2BF" w:rsidR="00793CAC" w:rsidRPr="000F7E83" w:rsidRDefault="00793CAC" w:rsidP="001E53C7">
            <w:pPr>
              <w:ind w:hanging="14"/>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MS Mincho" w:hAnsi="Times New Roman" w:cs="Times New Roman"/>
                <w:sz w:val="22"/>
                <w:szCs w:val="22"/>
                <w:lang w:eastAsia="ja-JP" w:bidi="th-TH"/>
              </w:rPr>
              <w:t>F</w:t>
            </w:r>
            <w:r w:rsidRPr="000F7E83">
              <w:rPr>
                <w:rFonts w:ascii="Times New Roman" w:eastAsia="MS Mincho" w:hAnsi="Times New Roman" w:cs="Times New Roman"/>
                <w:sz w:val="22"/>
                <w:szCs w:val="22"/>
                <w:lang w:eastAsia="ja-JP" w:bidi="th-TH"/>
              </w:rPr>
              <w:t>iber-wireless bridge system for seamless access network in high-frequency band</w:t>
            </w:r>
          </w:p>
        </w:tc>
        <w:tc>
          <w:tcPr>
            <w:tcW w:w="1563" w:type="dxa"/>
          </w:tcPr>
          <w:p w14:paraId="58AD6EB5" w14:textId="4FDC5CE8"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SACS</w:t>
            </w:r>
          </w:p>
        </w:tc>
        <w:tc>
          <w:tcPr>
            <w:tcW w:w="1583" w:type="dxa"/>
          </w:tcPr>
          <w:p w14:paraId="107CF5AA" w14:textId="17B306A7"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ASTAP-39</w:t>
            </w:r>
          </w:p>
        </w:tc>
      </w:tr>
      <w:tr w:rsidR="00793CAC" w:rsidRPr="001E53C7" w14:paraId="563ABAAD" w14:textId="77777777" w:rsidTr="0091161D">
        <w:tc>
          <w:tcPr>
            <w:tcW w:w="1070" w:type="dxa"/>
          </w:tcPr>
          <w:p w14:paraId="237F645D" w14:textId="762BB2C8" w:rsidR="00793CAC" w:rsidRPr="000F7E83" w:rsidRDefault="00793CAC"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1</w:t>
            </w:r>
            <w:r w:rsidR="00233E0A" w:rsidRPr="000F7E83">
              <w:rPr>
                <w:rFonts w:ascii="Times New Roman" w:hAnsi="Times New Roman" w:cs="Times New Roman"/>
                <w:color w:val="000000" w:themeColor="text1"/>
                <w:sz w:val="22"/>
                <w:szCs w:val="22"/>
              </w:rPr>
              <w:t>7</w:t>
            </w:r>
          </w:p>
        </w:tc>
        <w:tc>
          <w:tcPr>
            <w:tcW w:w="9166" w:type="dxa"/>
          </w:tcPr>
          <w:p w14:paraId="693A09FE" w14:textId="3F1C7024" w:rsidR="00793CAC" w:rsidRPr="000F7E83" w:rsidRDefault="00233E0A" w:rsidP="001E53C7">
            <w:pPr>
              <w:ind w:hanging="14"/>
              <w:jc w:val="both"/>
              <w:rPr>
                <w:rFonts w:ascii="Times New Roman" w:eastAsia="Malgun Gothic" w:hAnsi="Times New Roman" w:cs="Times New Roman"/>
                <w:color w:val="000000" w:themeColor="text1"/>
                <w:sz w:val="22"/>
                <w:szCs w:val="22"/>
                <w:lang w:val="en-AU" w:eastAsia="ko-KR" w:bidi="th-TH"/>
              </w:rPr>
            </w:pPr>
            <w:r w:rsidRPr="000F7E83">
              <w:rPr>
                <w:rFonts w:ascii="Times New Roman" w:eastAsia="Malgun Gothic" w:hAnsi="Times New Roman" w:cs="Times New Roman"/>
                <w:color w:val="000000" w:themeColor="text1"/>
                <w:sz w:val="22"/>
                <w:szCs w:val="22"/>
                <w:lang w:val="en-AU" w:eastAsia="ko-KR" w:bidi="th-TH"/>
              </w:rPr>
              <w:t>R</w:t>
            </w:r>
            <w:r w:rsidRPr="000F7E83">
              <w:rPr>
                <w:rFonts w:ascii="Times New Roman" w:eastAsia="Malgun Gothic" w:hAnsi="Times New Roman" w:cs="Times New Roman"/>
                <w:color w:val="000000" w:themeColor="text1"/>
                <w:sz w:val="22"/>
                <w:szCs w:val="22"/>
                <w:lang w:val="en-AU" w:eastAsia="ko-KR" w:bidi="th-TH"/>
              </w:rPr>
              <w:t xml:space="preserve">equirements and framework of IoT older person are solution </w:t>
            </w:r>
            <w:r w:rsidR="00A16B74" w:rsidRPr="00B05479">
              <w:rPr>
                <w:rFonts w:ascii="Times New Roman" w:hAnsi="Times New Roman" w:cs="Times New Roman"/>
                <w:color w:val="000000" w:themeColor="text1"/>
                <w:sz w:val="22"/>
                <w:szCs w:val="22"/>
                <w:highlight w:val="yellow"/>
              </w:rPr>
              <w:t>(ASTAP-36/OUT-1</w:t>
            </w:r>
            <w:r w:rsidR="00A16B74" w:rsidRPr="00B05479">
              <w:rPr>
                <w:rFonts w:ascii="Times New Roman" w:hAnsi="Times New Roman" w:cs="Times New Roman"/>
                <w:color w:val="000000" w:themeColor="text1"/>
                <w:sz w:val="22"/>
                <w:szCs w:val="22"/>
                <w:highlight w:val="yellow"/>
              </w:rPr>
              <w:t>9</w:t>
            </w:r>
            <w:r w:rsidR="00A16B74" w:rsidRPr="00B05479">
              <w:rPr>
                <w:rFonts w:ascii="Times New Roman" w:hAnsi="Times New Roman" w:cs="Times New Roman"/>
                <w:color w:val="000000" w:themeColor="text1"/>
                <w:sz w:val="22"/>
                <w:szCs w:val="22"/>
                <w:highlight w:val="yellow"/>
              </w:rPr>
              <w:t>)</w:t>
            </w:r>
          </w:p>
        </w:tc>
        <w:tc>
          <w:tcPr>
            <w:tcW w:w="1563" w:type="dxa"/>
          </w:tcPr>
          <w:p w14:paraId="729E36AD" w14:textId="6F012115" w:rsidR="00793CAC" w:rsidRPr="000F7E83" w:rsidRDefault="00233E0A"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IOT</w:t>
            </w:r>
          </w:p>
        </w:tc>
        <w:tc>
          <w:tcPr>
            <w:tcW w:w="1583" w:type="dxa"/>
          </w:tcPr>
          <w:p w14:paraId="3AA49025" w14:textId="73311405" w:rsidR="00793CAC" w:rsidRPr="001E53C7" w:rsidRDefault="00233E0A" w:rsidP="001E53C7">
            <w:pPr>
              <w:jc w:val="center"/>
              <w:rPr>
                <w:rFonts w:ascii="Times New Roman" w:hAnsi="Times New Roman" w:cs="Times New Roman"/>
                <w:color w:val="000000" w:themeColor="text1"/>
                <w:sz w:val="22"/>
                <w:szCs w:val="22"/>
              </w:rPr>
            </w:pPr>
            <w:r w:rsidRPr="000F7E83">
              <w:rPr>
                <w:rFonts w:ascii="Times New Roman" w:hAnsi="Times New Roman" w:cs="Times New Roman"/>
                <w:color w:val="000000" w:themeColor="text1"/>
                <w:sz w:val="22"/>
                <w:szCs w:val="22"/>
              </w:rPr>
              <w:t>ASTAP-36</w:t>
            </w:r>
          </w:p>
        </w:tc>
      </w:tr>
      <w:tr w:rsidR="00793CAC" w:rsidRPr="001E53C7" w14:paraId="2A8979ED" w14:textId="77777777" w:rsidTr="0091161D">
        <w:tc>
          <w:tcPr>
            <w:tcW w:w="1070" w:type="dxa"/>
          </w:tcPr>
          <w:p w14:paraId="26185385" w14:textId="33DF7D42" w:rsidR="00793CAC" w:rsidRPr="001E53C7" w:rsidRDefault="00793CAC"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1</w:t>
            </w:r>
            <w:r w:rsidR="00233E0A" w:rsidRPr="001E53C7">
              <w:rPr>
                <w:rFonts w:ascii="Times New Roman" w:hAnsi="Times New Roman" w:cs="Times New Roman"/>
                <w:color w:val="000000" w:themeColor="text1"/>
                <w:sz w:val="22"/>
                <w:szCs w:val="22"/>
              </w:rPr>
              <w:t>8</w:t>
            </w:r>
          </w:p>
        </w:tc>
        <w:tc>
          <w:tcPr>
            <w:tcW w:w="9166" w:type="dxa"/>
          </w:tcPr>
          <w:p w14:paraId="0E48D289" w14:textId="66626009" w:rsidR="00793CAC" w:rsidRPr="001E53C7" w:rsidRDefault="00233E0A"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Guidance for Emergency Medical Services in the Digital Age</w:t>
            </w:r>
          </w:p>
        </w:tc>
        <w:tc>
          <w:tcPr>
            <w:tcW w:w="1563" w:type="dxa"/>
          </w:tcPr>
          <w:p w14:paraId="1AC1949C" w14:textId="5F4AB9C7" w:rsidR="00793CAC"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IOT</w:t>
            </w:r>
          </w:p>
        </w:tc>
        <w:tc>
          <w:tcPr>
            <w:tcW w:w="1583" w:type="dxa"/>
          </w:tcPr>
          <w:p w14:paraId="0F6ED90D" w14:textId="0822715A" w:rsidR="00793CAC"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ASTAP-37</w:t>
            </w:r>
          </w:p>
        </w:tc>
      </w:tr>
      <w:tr w:rsidR="00233E0A" w:rsidRPr="001E53C7" w14:paraId="096CF4A4" w14:textId="77777777" w:rsidTr="0091161D">
        <w:tc>
          <w:tcPr>
            <w:tcW w:w="1070" w:type="dxa"/>
          </w:tcPr>
          <w:p w14:paraId="38D757A3" w14:textId="77777777"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19</w:t>
            </w:r>
          </w:p>
        </w:tc>
        <w:tc>
          <w:tcPr>
            <w:tcW w:w="9166" w:type="dxa"/>
          </w:tcPr>
          <w:p w14:paraId="3849DBB0" w14:textId="395BC66D" w:rsidR="00233E0A" w:rsidRPr="001E53C7" w:rsidRDefault="00233E0A"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IoT Ecosystem Development Activities in APT Member Countries</w:t>
            </w:r>
          </w:p>
        </w:tc>
        <w:tc>
          <w:tcPr>
            <w:tcW w:w="1563" w:type="dxa"/>
          </w:tcPr>
          <w:p w14:paraId="047DAFC1" w14:textId="7D273B96"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IOT</w:t>
            </w:r>
          </w:p>
        </w:tc>
        <w:tc>
          <w:tcPr>
            <w:tcW w:w="1583" w:type="dxa"/>
          </w:tcPr>
          <w:p w14:paraId="64CC3728" w14:textId="2F2A5E40"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ASTAP-38</w:t>
            </w:r>
          </w:p>
        </w:tc>
      </w:tr>
      <w:tr w:rsidR="00233E0A" w:rsidRPr="001E53C7" w14:paraId="5D43727D" w14:textId="77777777" w:rsidTr="0091161D">
        <w:tc>
          <w:tcPr>
            <w:tcW w:w="1070" w:type="dxa"/>
          </w:tcPr>
          <w:p w14:paraId="33F1FBC4" w14:textId="1B162A44"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20</w:t>
            </w:r>
          </w:p>
        </w:tc>
        <w:tc>
          <w:tcPr>
            <w:tcW w:w="9166" w:type="dxa"/>
          </w:tcPr>
          <w:p w14:paraId="65544CEB" w14:textId="15A2BB10" w:rsidR="00233E0A" w:rsidRPr="001E53C7" w:rsidRDefault="00233E0A"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Guidelines for IoT Security (for manager)</w:t>
            </w:r>
          </w:p>
        </w:tc>
        <w:tc>
          <w:tcPr>
            <w:tcW w:w="1563" w:type="dxa"/>
          </w:tcPr>
          <w:p w14:paraId="6E17AE7B" w14:textId="5718AA71"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IS</w:t>
            </w:r>
          </w:p>
        </w:tc>
        <w:tc>
          <w:tcPr>
            <w:tcW w:w="1583" w:type="dxa"/>
          </w:tcPr>
          <w:p w14:paraId="1D8DA018" w14:textId="376578E2"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w:t>
            </w:r>
            <w:r w:rsidRPr="001E53C7">
              <w:rPr>
                <w:rFonts w:ascii="Times New Roman" w:hAnsi="Times New Roman" w:cs="Times New Roman"/>
                <w:color w:val="000000" w:themeColor="text1"/>
                <w:sz w:val="22"/>
                <w:szCs w:val="22"/>
              </w:rPr>
              <w:t>7</w:t>
            </w:r>
          </w:p>
        </w:tc>
      </w:tr>
      <w:tr w:rsidR="00233E0A" w:rsidRPr="001E53C7" w14:paraId="240C3554" w14:textId="77777777" w:rsidTr="0091161D">
        <w:tc>
          <w:tcPr>
            <w:tcW w:w="1070" w:type="dxa"/>
          </w:tcPr>
          <w:p w14:paraId="7F8C00F8" w14:textId="0CB075EE"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21</w:t>
            </w:r>
          </w:p>
        </w:tc>
        <w:tc>
          <w:tcPr>
            <w:tcW w:w="9166" w:type="dxa"/>
          </w:tcPr>
          <w:p w14:paraId="390E28F3" w14:textId="0CB37A62" w:rsidR="00233E0A" w:rsidRPr="001E53C7" w:rsidRDefault="00233E0A"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Guideline of decentralized identity (DID) technology and its application</w:t>
            </w:r>
          </w:p>
        </w:tc>
        <w:tc>
          <w:tcPr>
            <w:tcW w:w="1563" w:type="dxa"/>
          </w:tcPr>
          <w:p w14:paraId="6F45B9AE" w14:textId="02C32830"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MA</w:t>
            </w:r>
          </w:p>
        </w:tc>
        <w:tc>
          <w:tcPr>
            <w:tcW w:w="1583" w:type="dxa"/>
          </w:tcPr>
          <w:p w14:paraId="60F14C62" w14:textId="1ABC9390"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ASTAP-37</w:t>
            </w:r>
          </w:p>
        </w:tc>
      </w:tr>
      <w:tr w:rsidR="00233E0A" w:rsidRPr="001E53C7" w14:paraId="409702DC" w14:textId="77777777" w:rsidTr="0091161D">
        <w:tc>
          <w:tcPr>
            <w:tcW w:w="1070" w:type="dxa"/>
          </w:tcPr>
          <w:p w14:paraId="0366964F" w14:textId="0162C894"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22</w:t>
            </w:r>
          </w:p>
        </w:tc>
        <w:tc>
          <w:tcPr>
            <w:tcW w:w="9166" w:type="dxa"/>
          </w:tcPr>
          <w:p w14:paraId="11A1106C" w14:textId="07517CB8" w:rsidR="00233E0A" w:rsidRPr="001E53C7" w:rsidRDefault="00233E0A"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Problems and requirements on CDN services in COVID-19 in Asia-Pacific region</w:t>
            </w:r>
          </w:p>
        </w:tc>
        <w:tc>
          <w:tcPr>
            <w:tcW w:w="1563" w:type="dxa"/>
          </w:tcPr>
          <w:p w14:paraId="6AFFA9CB" w14:textId="609ECEB3"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MA</w:t>
            </w:r>
          </w:p>
        </w:tc>
        <w:tc>
          <w:tcPr>
            <w:tcW w:w="1583" w:type="dxa"/>
          </w:tcPr>
          <w:p w14:paraId="6D21B12D" w14:textId="17D49297"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ASTAP-37</w:t>
            </w:r>
          </w:p>
        </w:tc>
      </w:tr>
      <w:tr w:rsidR="00233E0A" w:rsidRPr="001E53C7" w14:paraId="515D6C6A" w14:textId="77777777" w:rsidTr="0091161D">
        <w:tc>
          <w:tcPr>
            <w:tcW w:w="1070" w:type="dxa"/>
          </w:tcPr>
          <w:p w14:paraId="7C5580F8" w14:textId="2D7DD83D"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23</w:t>
            </w:r>
          </w:p>
        </w:tc>
        <w:tc>
          <w:tcPr>
            <w:tcW w:w="9166" w:type="dxa"/>
          </w:tcPr>
          <w:p w14:paraId="77419C22" w14:textId="66ECA5EB" w:rsidR="00233E0A" w:rsidRPr="001E53C7" w:rsidRDefault="00233E0A"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M</w:t>
            </w:r>
            <w:r w:rsidR="00EF77DE" w:rsidRPr="001E53C7">
              <w:rPr>
                <w:rFonts w:ascii="Times New Roman" w:eastAsia="Malgun Gothic" w:hAnsi="Times New Roman" w:cs="Times New Roman"/>
                <w:color w:val="000000" w:themeColor="text1"/>
                <w:sz w:val="22"/>
                <w:szCs w:val="22"/>
                <w:lang w:val="en-AU" w:eastAsia="ko-KR" w:bidi="th-TH"/>
              </w:rPr>
              <w:t>etaverse use cases in Asia-Pacific region</w:t>
            </w:r>
          </w:p>
        </w:tc>
        <w:tc>
          <w:tcPr>
            <w:tcW w:w="1563" w:type="dxa"/>
          </w:tcPr>
          <w:p w14:paraId="2B0FAFE0" w14:textId="57260085" w:rsidR="00233E0A" w:rsidRPr="001E53C7" w:rsidRDefault="00233E0A"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MA</w:t>
            </w:r>
          </w:p>
        </w:tc>
        <w:tc>
          <w:tcPr>
            <w:tcW w:w="1583" w:type="dxa"/>
          </w:tcPr>
          <w:p w14:paraId="13DAF108" w14:textId="6FA8F7E9" w:rsidR="00233E0A" w:rsidRPr="001E53C7" w:rsidRDefault="00B86070"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w:t>
            </w:r>
            <w:r w:rsidRPr="001E53C7">
              <w:rPr>
                <w:rFonts w:ascii="Times New Roman" w:hAnsi="Times New Roman" w:cs="Times New Roman"/>
                <w:color w:val="000000" w:themeColor="text1"/>
                <w:sz w:val="22"/>
                <w:szCs w:val="22"/>
              </w:rPr>
              <w:t>8</w:t>
            </w:r>
          </w:p>
        </w:tc>
      </w:tr>
      <w:tr w:rsidR="00B86070" w:rsidRPr="001E53C7" w14:paraId="53117095" w14:textId="77777777" w:rsidTr="005E0F6B">
        <w:tc>
          <w:tcPr>
            <w:tcW w:w="1070" w:type="dxa"/>
          </w:tcPr>
          <w:p w14:paraId="0814F44E" w14:textId="3C3AC937" w:rsidR="00B86070" w:rsidRPr="001E53C7" w:rsidRDefault="00B86070"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24</w:t>
            </w:r>
          </w:p>
        </w:tc>
        <w:tc>
          <w:tcPr>
            <w:tcW w:w="9166" w:type="dxa"/>
            <w:vAlign w:val="center"/>
          </w:tcPr>
          <w:p w14:paraId="26ED06FD" w14:textId="3A76C99D" w:rsidR="00B86070" w:rsidRPr="001E53C7" w:rsidRDefault="00B86070"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Theme="minorEastAsia" w:hAnsi="Times New Roman" w:cs="Times New Roman"/>
                <w:sz w:val="22"/>
                <w:szCs w:val="22"/>
                <w:lang w:val="en-AU" w:eastAsia="ko-KR" w:bidi="th-TH"/>
              </w:rPr>
              <w:t xml:space="preserve">Relay Services for Accessible Emergency Communication </w:t>
            </w:r>
          </w:p>
        </w:tc>
        <w:tc>
          <w:tcPr>
            <w:tcW w:w="1563" w:type="dxa"/>
          </w:tcPr>
          <w:p w14:paraId="6E31E9A8" w14:textId="6E50F3EA" w:rsidR="00B86070" w:rsidRPr="001E53C7" w:rsidRDefault="00B86070"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AU</w:t>
            </w:r>
          </w:p>
        </w:tc>
        <w:tc>
          <w:tcPr>
            <w:tcW w:w="1583" w:type="dxa"/>
          </w:tcPr>
          <w:p w14:paraId="0BDDB264" w14:textId="098FA80D" w:rsidR="00B86070" w:rsidRPr="001E53C7" w:rsidRDefault="00B86070"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ASTAP-38</w:t>
            </w:r>
          </w:p>
        </w:tc>
      </w:tr>
      <w:tr w:rsidR="00B86070" w:rsidRPr="001E53C7" w14:paraId="35D4FBF2" w14:textId="77777777" w:rsidTr="0091161D">
        <w:tc>
          <w:tcPr>
            <w:tcW w:w="1070" w:type="dxa"/>
          </w:tcPr>
          <w:p w14:paraId="0888AF19" w14:textId="77777777" w:rsidR="00B86070" w:rsidRPr="001E53C7" w:rsidRDefault="00B86070"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25</w:t>
            </w:r>
          </w:p>
        </w:tc>
        <w:tc>
          <w:tcPr>
            <w:tcW w:w="9166" w:type="dxa"/>
          </w:tcPr>
          <w:p w14:paraId="7EB20165" w14:textId="5893DF27" w:rsidR="00B86070" w:rsidRPr="001E53C7" w:rsidRDefault="001840B4"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Guide on developing accessible mobile application for the APT countries</w:t>
            </w:r>
          </w:p>
        </w:tc>
        <w:tc>
          <w:tcPr>
            <w:tcW w:w="1563" w:type="dxa"/>
          </w:tcPr>
          <w:p w14:paraId="0DEC87CD" w14:textId="535F389A" w:rsidR="00B86070" w:rsidRPr="001E53C7" w:rsidRDefault="001840B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AU</w:t>
            </w:r>
          </w:p>
        </w:tc>
        <w:tc>
          <w:tcPr>
            <w:tcW w:w="1583" w:type="dxa"/>
          </w:tcPr>
          <w:p w14:paraId="46228855" w14:textId="386D8547" w:rsidR="00B86070" w:rsidRPr="001E53C7" w:rsidRDefault="001840B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ASTAP-38</w:t>
            </w:r>
          </w:p>
        </w:tc>
      </w:tr>
      <w:tr w:rsidR="00B86070" w:rsidRPr="001E53C7" w14:paraId="00E339D0" w14:textId="77777777" w:rsidTr="0091161D">
        <w:tc>
          <w:tcPr>
            <w:tcW w:w="1070" w:type="dxa"/>
          </w:tcPr>
          <w:p w14:paraId="46D24F4D" w14:textId="732460DE" w:rsidR="00B86070" w:rsidRPr="001E53C7" w:rsidRDefault="00B86070"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w:t>
            </w:r>
            <w:r w:rsidR="001840B4" w:rsidRPr="001E53C7">
              <w:rPr>
                <w:rFonts w:ascii="Times New Roman" w:hAnsi="Times New Roman" w:cs="Times New Roman"/>
                <w:color w:val="000000" w:themeColor="text1"/>
                <w:sz w:val="22"/>
                <w:szCs w:val="22"/>
              </w:rPr>
              <w:t>6</w:t>
            </w:r>
          </w:p>
        </w:tc>
        <w:tc>
          <w:tcPr>
            <w:tcW w:w="9166" w:type="dxa"/>
          </w:tcPr>
          <w:p w14:paraId="0D391564" w14:textId="67474735" w:rsidR="00B86070" w:rsidRPr="001E53C7" w:rsidRDefault="001840B4"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Accessible IoT Applications and Smart City Services in the AP Region</w:t>
            </w:r>
          </w:p>
        </w:tc>
        <w:tc>
          <w:tcPr>
            <w:tcW w:w="1563" w:type="dxa"/>
          </w:tcPr>
          <w:p w14:paraId="61F65DB1" w14:textId="3C26CE95" w:rsidR="00B86070" w:rsidRPr="001E53C7" w:rsidRDefault="001840B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AU</w:t>
            </w:r>
          </w:p>
        </w:tc>
        <w:tc>
          <w:tcPr>
            <w:tcW w:w="1583" w:type="dxa"/>
          </w:tcPr>
          <w:p w14:paraId="43752A44" w14:textId="6D4EE6E7" w:rsidR="00B86070" w:rsidRPr="001E53C7" w:rsidRDefault="001840B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ASTAP-38</w:t>
            </w:r>
          </w:p>
        </w:tc>
      </w:tr>
      <w:tr w:rsidR="00B86070" w:rsidRPr="001E53C7" w14:paraId="58D67D3B" w14:textId="77777777" w:rsidTr="0091161D">
        <w:tc>
          <w:tcPr>
            <w:tcW w:w="1070" w:type="dxa"/>
          </w:tcPr>
          <w:p w14:paraId="282DA280" w14:textId="37678047" w:rsidR="00B86070" w:rsidRPr="001E53C7" w:rsidRDefault="00B86070"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2</w:t>
            </w:r>
            <w:r w:rsidR="001840B4" w:rsidRPr="001E53C7">
              <w:rPr>
                <w:rFonts w:ascii="Times New Roman" w:hAnsi="Times New Roman" w:cs="Times New Roman"/>
                <w:color w:val="000000" w:themeColor="text1"/>
                <w:sz w:val="22"/>
                <w:szCs w:val="22"/>
              </w:rPr>
              <w:t>7</w:t>
            </w:r>
          </w:p>
        </w:tc>
        <w:tc>
          <w:tcPr>
            <w:tcW w:w="9166" w:type="dxa"/>
          </w:tcPr>
          <w:p w14:paraId="79BFDC58" w14:textId="69E23E7E" w:rsidR="00B86070" w:rsidRPr="001E53C7" w:rsidRDefault="001840B4" w:rsidP="001E53C7">
            <w:pPr>
              <w:ind w:hanging="14"/>
              <w:jc w:val="both"/>
              <w:rPr>
                <w:rFonts w:ascii="Times New Roman" w:eastAsia="Malgun Gothic" w:hAnsi="Times New Roman" w:cs="Times New Roman"/>
                <w:color w:val="000000" w:themeColor="text1"/>
                <w:sz w:val="22"/>
                <w:szCs w:val="22"/>
                <w:lang w:val="en-AU" w:eastAsia="ko-KR" w:bidi="th-TH"/>
              </w:rPr>
            </w:pPr>
            <w:r w:rsidRPr="001E53C7">
              <w:rPr>
                <w:rFonts w:ascii="Times New Roman" w:eastAsia="Malgun Gothic" w:hAnsi="Times New Roman" w:cs="Times New Roman"/>
                <w:color w:val="000000" w:themeColor="text1"/>
                <w:sz w:val="22"/>
                <w:szCs w:val="22"/>
                <w:lang w:val="en-AU" w:eastAsia="ko-KR" w:bidi="th-TH"/>
              </w:rPr>
              <w:t>Framework for Evaluating Usability of Natural User Interactions</w:t>
            </w:r>
          </w:p>
        </w:tc>
        <w:tc>
          <w:tcPr>
            <w:tcW w:w="1563" w:type="dxa"/>
          </w:tcPr>
          <w:p w14:paraId="50750B20" w14:textId="1C4B225E" w:rsidR="00B86070" w:rsidRPr="001E53C7" w:rsidRDefault="001840B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AU</w:t>
            </w:r>
          </w:p>
        </w:tc>
        <w:tc>
          <w:tcPr>
            <w:tcW w:w="1583" w:type="dxa"/>
          </w:tcPr>
          <w:p w14:paraId="3538A31E" w14:textId="1902AF14" w:rsidR="00B86070" w:rsidRPr="001E53C7" w:rsidRDefault="001840B4" w:rsidP="001E53C7">
            <w:pPr>
              <w:jc w:val="center"/>
              <w:rPr>
                <w:rFonts w:ascii="Times New Roman" w:hAnsi="Times New Roman" w:cs="Times New Roman"/>
                <w:color w:val="000000" w:themeColor="text1"/>
                <w:sz w:val="22"/>
                <w:szCs w:val="22"/>
              </w:rPr>
            </w:pPr>
            <w:r w:rsidRPr="001E53C7">
              <w:rPr>
                <w:rFonts w:ascii="Times New Roman" w:hAnsi="Times New Roman" w:cs="Times New Roman"/>
                <w:color w:val="000000" w:themeColor="text1"/>
                <w:sz w:val="22"/>
                <w:szCs w:val="22"/>
              </w:rPr>
              <w:t>ASTAP-38</w:t>
            </w:r>
          </w:p>
        </w:tc>
      </w:tr>
    </w:tbl>
    <w:p w14:paraId="6D54BBB9" w14:textId="77777777" w:rsidR="00FF561D" w:rsidRPr="001E53C7" w:rsidRDefault="00FF561D" w:rsidP="001E53C7">
      <w:pPr>
        <w:rPr>
          <w:b/>
          <w:bCs/>
          <w:caps/>
          <w:color w:val="000000" w:themeColor="text1"/>
          <w:sz w:val="22"/>
          <w:szCs w:val="22"/>
        </w:rPr>
      </w:pPr>
    </w:p>
    <w:p w14:paraId="6E91DA49" w14:textId="77777777" w:rsidR="00FF561D" w:rsidRPr="001E53C7" w:rsidRDefault="00FF561D" w:rsidP="001E53C7">
      <w:pPr>
        <w:rPr>
          <w:b/>
          <w:bCs/>
          <w:caps/>
          <w:color w:val="000000" w:themeColor="text1"/>
          <w:sz w:val="22"/>
          <w:szCs w:val="22"/>
        </w:rPr>
      </w:pPr>
    </w:p>
    <w:p w14:paraId="23EB50A6" w14:textId="77777777" w:rsidR="00FF561D" w:rsidRPr="001E53C7" w:rsidRDefault="00FF561D" w:rsidP="001E53C7">
      <w:pPr>
        <w:rPr>
          <w:b/>
          <w:bCs/>
          <w:caps/>
          <w:color w:val="000000" w:themeColor="text1"/>
          <w:sz w:val="22"/>
          <w:szCs w:val="22"/>
        </w:rPr>
      </w:pPr>
    </w:p>
    <w:p w14:paraId="2DDBCEA2" w14:textId="77777777" w:rsidR="00FF561D" w:rsidRPr="001E53C7" w:rsidRDefault="00FF561D" w:rsidP="001E53C7">
      <w:pPr>
        <w:rPr>
          <w:b/>
          <w:bCs/>
          <w:caps/>
          <w:color w:val="000000" w:themeColor="text1"/>
          <w:sz w:val="22"/>
          <w:szCs w:val="22"/>
        </w:rPr>
      </w:pPr>
    </w:p>
    <w:p w14:paraId="2F8E3DEF" w14:textId="1581C128" w:rsidR="00886E14" w:rsidRPr="001E53C7" w:rsidRDefault="00886E14" w:rsidP="001E53C7">
      <w:pPr>
        <w:rPr>
          <w:rFonts w:eastAsia="MS PGothic"/>
          <w:b/>
          <w:bCs/>
          <w:caps/>
          <w:color w:val="000000" w:themeColor="text1"/>
          <w:kern w:val="2"/>
          <w:sz w:val="22"/>
          <w:szCs w:val="22"/>
        </w:rPr>
      </w:pPr>
      <w:r w:rsidRPr="001E53C7">
        <w:rPr>
          <w:b/>
          <w:bCs/>
          <w:caps/>
          <w:color w:val="000000" w:themeColor="text1"/>
          <w:sz w:val="22"/>
          <w:szCs w:val="22"/>
        </w:rPr>
        <w:lastRenderedPageBreak/>
        <w:t>detail Workplan for EG BSG</w:t>
      </w:r>
      <w:r w:rsidRPr="001E53C7">
        <w:rPr>
          <w:rFonts w:eastAsia="MS PGothic"/>
          <w:b/>
          <w:bCs/>
          <w:caps/>
          <w:color w:val="000000" w:themeColor="text1"/>
          <w:kern w:val="2"/>
          <w:sz w:val="22"/>
          <w:szCs w:val="22"/>
        </w:rPr>
        <w:t xml:space="preserve"> </w:t>
      </w:r>
    </w:p>
    <w:p w14:paraId="7EEACD71" w14:textId="77777777" w:rsidR="00886E14" w:rsidRPr="001E53C7" w:rsidRDefault="00886E14" w:rsidP="001E53C7">
      <w:pPr>
        <w:jc w:val="center"/>
        <w:rPr>
          <w:b/>
          <w:color w:val="000000" w:themeColor="text1"/>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113" w:type="dxa"/>
        </w:tblCellMar>
        <w:tblLook w:val="04A0" w:firstRow="1" w:lastRow="0" w:firstColumn="1" w:lastColumn="0" w:noHBand="0" w:noVBand="1"/>
      </w:tblPr>
      <w:tblGrid>
        <w:gridCol w:w="2111"/>
        <w:gridCol w:w="7249"/>
      </w:tblGrid>
      <w:tr w:rsidR="00AE5830" w:rsidRPr="001E53C7" w14:paraId="21830CF7" w14:textId="77777777" w:rsidTr="00085594">
        <w:trPr>
          <w:trHeight w:val="283"/>
        </w:trPr>
        <w:tc>
          <w:tcPr>
            <w:tcW w:w="2111" w:type="dxa"/>
            <w:tcBorders>
              <w:top w:val="single" w:sz="4" w:space="0" w:color="auto"/>
              <w:left w:val="single" w:sz="4" w:space="0" w:color="auto"/>
              <w:bottom w:val="single" w:sz="4" w:space="0" w:color="auto"/>
              <w:right w:val="single" w:sz="4" w:space="0" w:color="auto"/>
            </w:tcBorders>
            <w:hideMark/>
          </w:tcPr>
          <w:p w14:paraId="10D85D2B" w14:textId="77777777" w:rsidR="00886E14" w:rsidRPr="001E53C7" w:rsidRDefault="00886E14" w:rsidP="001E53C7">
            <w:pPr>
              <w:rPr>
                <w:b/>
                <w:color w:val="000000" w:themeColor="text1"/>
                <w:sz w:val="22"/>
                <w:szCs w:val="22"/>
              </w:rPr>
            </w:pPr>
            <w:r w:rsidRPr="001E53C7">
              <w:rPr>
                <w:b/>
                <w:color w:val="000000" w:themeColor="text1"/>
                <w:sz w:val="22"/>
                <w:szCs w:val="22"/>
              </w:rPr>
              <w:t>Number</w:t>
            </w:r>
          </w:p>
        </w:tc>
        <w:tc>
          <w:tcPr>
            <w:tcW w:w="7249" w:type="dxa"/>
            <w:tcBorders>
              <w:top w:val="single" w:sz="4" w:space="0" w:color="auto"/>
              <w:left w:val="single" w:sz="4" w:space="0" w:color="auto"/>
              <w:bottom w:val="single" w:sz="4" w:space="0" w:color="auto"/>
              <w:right w:val="single" w:sz="4" w:space="0" w:color="auto"/>
            </w:tcBorders>
            <w:hideMark/>
          </w:tcPr>
          <w:p w14:paraId="577AEA80" w14:textId="77777777" w:rsidR="00886E14" w:rsidRPr="001E53C7" w:rsidRDefault="00886E14" w:rsidP="001E53C7">
            <w:pPr>
              <w:rPr>
                <w:color w:val="000000" w:themeColor="text1"/>
                <w:sz w:val="22"/>
                <w:szCs w:val="22"/>
              </w:rPr>
            </w:pPr>
            <w:r w:rsidRPr="001E53C7">
              <w:rPr>
                <w:color w:val="000000" w:themeColor="text1"/>
                <w:sz w:val="22"/>
                <w:szCs w:val="22"/>
              </w:rPr>
              <w:t>BSG-1</w:t>
            </w:r>
          </w:p>
        </w:tc>
      </w:tr>
      <w:tr w:rsidR="00AE5830" w:rsidRPr="001E53C7" w14:paraId="6AF45E65"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3B9518C0" w14:textId="77777777" w:rsidR="00886E14" w:rsidRPr="001E53C7" w:rsidRDefault="00886E14" w:rsidP="001E53C7">
            <w:pPr>
              <w:rPr>
                <w:b/>
                <w:color w:val="000000" w:themeColor="text1"/>
                <w:sz w:val="22"/>
                <w:szCs w:val="22"/>
              </w:rPr>
            </w:pPr>
            <w:r w:rsidRPr="001E53C7">
              <w:rPr>
                <w:b/>
                <w:color w:val="000000" w:themeColor="text1"/>
                <w:sz w:val="22"/>
                <w:szCs w:val="22"/>
              </w:rPr>
              <w:t>Title</w:t>
            </w:r>
          </w:p>
        </w:tc>
        <w:tc>
          <w:tcPr>
            <w:tcW w:w="7249" w:type="dxa"/>
            <w:tcBorders>
              <w:top w:val="single" w:sz="4" w:space="0" w:color="auto"/>
              <w:left w:val="single" w:sz="4" w:space="0" w:color="auto"/>
              <w:bottom w:val="single" w:sz="4" w:space="0" w:color="auto"/>
              <w:right w:val="single" w:sz="4" w:space="0" w:color="auto"/>
            </w:tcBorders>
            <w:hideMark/>
          </w:tcPr>
          <w:p w14:paraId="61E3605B" w14:textId="77777777" w:rsidR="00886E14" w:rsidRPr="001E53C7" w:rsidRDefault="00886E14" w:rsidP="001E53C7">
            <w:pPr>
              <w:rPr>
                <w:rFonts w:eastAsia="MS Mincho"/>
                <w:color w:val="000000" w:themeColor="text1"/>
                <w:sz w:val="22"/>
                <w:szCs w:val="22"/>
                <w:lang w:eastAsia="ja-JP"/>
              </w:rPr>
            </w:pPr>
            <w:r w:rsidRPr="001E53C7">
              <w:rPr>
                <w:color w:val="000000" w:themeColor="text1"/>
                <w:sz w:val="22"/>
                <w:szCs w:val="22"/>
              </w:rPr>
              <w:t>HANDBOOK TO INTRODUCE ICT SOLUTIONS FOR THE COMMUNITY IN RURAL AREAS</w:t>
            </w:r>
          </w:p>
        </w:tc>
      </w:tr>
      <w:tr w:rsidR="00AE5830" w:rsidRPr="001E53C7" w14:paraId="7114BFE3" w14:textId="77777777" w:rsidTr="00085594">
        <w:trPr>
          <w:trHeight w:val="468"/>
        </w:trPr>
        <w:tc>
          <w:tcPr>
            <w:tcW w:w="2111" w:type="dxa"/>
            <w:tcBorders>
              <w:top w:val="single" w:sz="4" w:space="0" w:color="auto"/>
              <w:left w:val="single" w:sz="4" w:space="0" w:color="auto"/>
              <w:bottom w:val="single" w:sz="4" w:space="0" w:color="auto"/>
              <w:right w:val="single" w:sz="4" w:space="0" w:color="auto"/>
            </w:tcBorders>
            <w:hideMark/>
          </w:tcPr>
          <w:p w14:paraId="3BD632A4" w14:textId="77777777" w:rsidR="00886E14" w:rsidRPr="001E53C7" w:rsidRDefault="00886E14" w:rsidP="001E53C7">
            <w:pPr>
              <w:rPr>
                <w:rFonts w:eastAsia="MS Mincho"/>
                <w:b/>
                <w:color w:val="000000" w:themeColor="text1"/>
                <w:sz w:val="22"/>
                <w:szCs w:val="22"/>
                <w:lang w:eastAsia="ja-JP"/>
              </w:rPr>
            </w:pPr>
            <w:r w:rsidRPr="001E53C7">
              <w:rPr>
                <w:rFonts w:eastAsia="MS Mincho"/>
                <w:b/>
                <w:color w:val="000000" w:themeColor="text1"/>
                <w:sz w:val="22"/>
                <w:szCs w:val="22"/>
                <w:lang w:eastAsia="ja-JP"/>
              </w:rPr>
              <w:t>Output Document Type</w:t>
            </w:r>
          </w:p>
        </w:tc>
        <w:tc>
          <w:tcPr>
            <w:tcW w:w="7249" w:type="dxa"/>
            <w:tcBorders>
              <w:top w:val="single" w:sz="4" w:space="0" w:color="auto"/>
              <w:left w:val="single" w:sz="4" w:space="0" w:color="auto"/>
              <w:bottom w:val="single" w:sz="4" w:space="0" w:color="auto"/>
              <w:right w:val="single" w:sz="4" w:space="0" w:color="auto"/>
            </w:tcBorders>
            <w:hideMark/>
          </w:tcPr>
          <w:p w14:paraId="2361916D" w14:textId="77777777" w:rsidR="00886E14" w:rsidRPr="001E53C7" w:rsidRDefault="00886E14" w:rsidP="001E53C7">
            <w:pPr>
              <w:rPr>
                <w:rFonts w:eastAsia="MS Mincho"/>
                <w:color w:val="000000" w:themeColor="text1"/>
                <w:sz w:val="22"/>
                <w:szCs w:val="22"/>
                <w:lang w:eastAsia="ja-JP"/>
              </w:rPr>
            </w:pPr>
            <w:r w:rsidRPr="001E53C7">
              <w:rPr>
                <w:rFonts w:eastAsia="MS Mincho"/>
                <w:color w:val="000000" w:themeColor="text1"/>
                <w:sz w:val="22"/>
                <w:szCs w:val="22"/>
                <w:lang w:eastAsia="ja-JP"/>
              </w:rPr>
              <w:t>Report</w:t>
            </w:r>
          </w:p>
        </w:tc>
      </w:tr>
      <w:tr w:rsidR="00AE5830" w:rsidRPr="001E53C7" w14:paraId="5F8C8C67" w14:textId="77777777" w:rsidTr="00085594">
        <w:trPr>
          <w:trHeight w:val="468"/>
        </w:trPr>
        <w:tc>
          <w:tcPr>
            <w:tcW w:w="2111" w:type="dxa"/>
            <w:tcBorders>
              <w:top w:val="single" w:sz="4" w:space="0" w:color="auto"/>
              <w:left w:val="single" w:sz="4" w:space="0" w:color="auto"/>
              <w:bottom w:val="single" w:sz="4" w:space="0" w:color="auto"/>
              <w:right w:val="single" w:sz="4" w:space="0" w:color="auto"/>
            </w:tcBorders>
            <w:hideMark/>
          </w:tcPr>
          <w:p w14:paraId="441257A2" w14:textId="77777777" w:rsidR="00886E14" w:rsidRPr="001E53C7" w:rsidRDefault="00886E14" w:rsidP="001E53C7">
            <w:pPr>
              <w:rPr>
                <w:rFonts w:eastAsia="MS Mincho"/>
                <w:b/>
                <w:color w:val="000000" w:themeColor="text1"/>
                <w:sz w:val="22"/>
                <w:szCs w:val="22"/>
                <w:lang w:eastAsia="ja-JP"/>
              </w:rPr>
            </w:pPr>
            <w:r w:rsidRPr="001E53C7">
              <w:rPr>
                <w:rFonts w:eastAsia="휴먼명조"/>
                <w:b/>
                <w:color w:val="000000" w:themeColor="text1"/>
                <w:sz w:val="22"/>
                <w:szCs w:val="22"/>
                <w:lang w:bidi="th-TH"/>
                <w14:ligatures w14:val="standard"/>
              </w:rPr>
              <w:t>Group/Chairman</w:t>
            </w:r>
          </w:p>
        </w:tc>
        <w:tc>
          <w:tcPr>
            <w:tcW w:w="7249" w:type="dxa"/>
            <w:tcBorders>
              <w:top w:val="single" w:sz="4" w:space="0" w:color="auto"/>
              <w:left w:val="single" w:sz="4" w:space="0" w:color="auto"/>
              <w:bottom w:val="single" w:sz="4" w:space="0" w:color="auto"/>
              <w:right w:val="single" w:sz="4" w:space="0" w:color="auto"/>
            </w:tcBorders>
            <w:hideMark/>
          </w:tcPr>
          <w:p w14:paraId="0EB8B88C" w14:textId="77777777" w:rsidR="00886E14" w:rsidRPr="001E53C7" w:rsidRDefault="00886E14" w:rsidP="001E53C7">
            <w:pPr>
              <w:rPr>
                <w:rFonts w:eastAsia="MS Mincho"/>
                <w:color w:val="000000" w:themeColor="text1"/>
                <w:sz w:val="22"/>
                <w:szCs w:val="22"/>
                <w:lang w:eastAsia="ja-JP"/>
              </w:rPr>
            </w:pPr>
            <w:r w:rsidRPr="001E53C7">
              <w:rPr>
                <w:rFonts w:eastAsia="MS Mincho"/>
                <w:color w:val="000000" w:themeColor="text1"/>
                <w:sz w:val="22"/>
                <w:szCs w:val="22"/>
                <w:lang w:eastAsia="zh-CN" w:bidi="th-TH"/>
                <w14:ligatures w14:val="standard"/>
              </w:rPr>
              <w:t xml:space="preserve">EG BSG / </w:t>
            </w:r>
            <w:r w:rsidRPr="001E53C7">
              <w:rPr>
                <w:rFonts w:eastAsia="MS Mincho"/>
                <w:bCs/>
                <w:color w:val="000000" w:themeColor="text1"/>
                <w:sz w:val="22"/>
                <w:szCs w:val="22"/>
                <w:lang w:eastAsia="zh-CN" w:bidi="th-TH"/>
                <w14:ligatures w14:val="standard"/>
              </w:rPr>
              <w:t>Mr. Dao Ngoc TUYEN</w:t>
            </w:r>
          </w:p>
        </w:tc>
      </w:tr>
      <w:tr w:rsidR="00AE5830" w:rsidRPr="001E53C7" w14:paraId="48E66BB4"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2DF33871" w14:textId="77777777" w:rsidR="00886E14" w:rsidRPr="001E53C7" w:rsidRDefault="00886E14" w:rsidP="001E53C7">
            <w:pPr>
              <w:rPr>
                <w:rFonts w:eastAsia="휴먼명조"/>
                <w:b/>
                <w:color w:val="000000" w:themeColor="text1"/>
                <w:sz w:val="22"/>
                <w:szCs w:val="22"/>
              </w:rPr>
            </w:pPr>
            <w:r w:rsidRPr="001E53C7">
              <w:rPr>
                <w:rFonts w:eastAsia="휴먼명조"/>
                <w:b/>
                <w:color w:val="000000" w:themeColor="text1"/>
                <w:sz w:val="22"/>
                <w:szCs w:val="22"/>
              </w:rPr>
              <w:t>Editor(s)</w:t>
            </w:r>
          </w:p>
        </w:tc>
        <w:tc>
          <w:tcPr>
            <w:tcW w:w="7249" w:type="dxa"/>
            <w:tcBorders>
              <w:top w:val="single" w:sz="4" w:space="0" w:color="auto"/>
              <w:left w:val="single" w:sz="4" w:space="0" w:color="auto"/>
              <w:bottom w:val="single" w:sz="4" w:space="0" w:color="auto"/>
              <w:right w:val="single" w:sz="4" w:space="0" w:color="auto"/>
            </w:tcBorders>
            <w:hideMark/>
          </w:tcPr>
          <w:p w14:paraId="66C9058A" w14:textId="77777777" w:rsidR="00886E14" w:rsidRPr="001E53C7" w:rsidRDefault="00886E14" w:rsidP="001E53C7">
            <w:pPr>
              <w:rPr>
                <w:rFonts w:eastAsiaTheme="minorEastAsia"/>
                <w:color w:val="000000" w:themeColor="text1"/>
                <w:sz w:val="22"/>
                <w:szCs w:val="22"/>
                <w:lang w:eastAsia="ja-JP"/>
              </w:rPr>
            </w:pPr>
            <w:r w:rsidRPr="001E53C7">
              <w:rPr>
                <w:rFonts w:eastAsiaTheme="minorEastAsia"/>
                <w:color w:val="000000" w:themeColor="text1"/>
                <w:sz w:val="22"/>
                <w:szCs w:val="22"/>
                <w:lang w:eastAsia="ja-JP"/>
              </w:rPr>
              <w:t>Masatoshi Mano, TTC Japan (mano@s.ttc.or.jp)</w:t>
            </w:r>
          </w:p>
        </w:tc>
      </w:tr>
      <w:tr w:rsidR="00AE5830" w:rsidRPr="001E53C7" w14:paraId="71F0D327" w14:textId="77777777" w:rsidTr="00085594">
        <w:trPr>
          <w:trHeight w:val="1134"/>
        </w:trPr>
        <w:tc>
          <w:tcPr>
            <w:tcW w:w="2111" w:type="dxa"/>
            <w:tcBorders>
              <w:top w:val="single" w:sz="4" w:space="0" w:color="auto"/>
              <w:left w:val="single" w:sz="4" w:space="0" w:color="auto"/>
              <w:bottom w:val="single" w:sz="4" w:space="0" w:color="auto"/>
              <w:right w:val="single" w:sz="4" w:space="0" w:color="auto"/>
            </w:tcBorders>
            <w:hideMark/>
          </w:tcPr>
          <w:p w14:paraId="4ABEB9CC" w14:textId="77777777" w:rsidR="00886E14" w:rsidRPr="001E53C7" w:rsidRDefault="00886E14" w:rsidP="001E53C7">
            <w:pPr>
              <w:rPr>
                <w:rFonts w:eastAsia="휴먼명조"/>
                <w:b/>
                <w:color w:val="000000" w:themeColor="text1"/>
                <w:sz w:val="22"/>
                <w:szCs w:val="22"/>
              </w:rPr>
            </w:pPr>
            <w:r w:rsidRPr="001E53C7">
              <w:rPr>
                <w:rFonts w:eastAsia="휴먼명조"/>
                <w:b/>
                <w:color w:val="000000" w:themeColor="text1"/>
                <w:sz w:val="22"/>
                <w:szCs w:val="22"/>
              </w:rPr>
              <w:t>Scope</w:t>
            </w:r>
          </w:p>
        </w:tc>
        <w:tc>
          <w:tcPr>
            <w:tcW w:w="7249" w:type="dxa"/>
            <w:tcBorders>
              <w:top w:val="single" w:sz="4" w:space="0" w:color="auto"/>
              <w:left w:val="single" w:sz="4" w:space="0" w:color="auto"/>
              <w:bottom w:val="single" w:sz="4" w:space="0" w:color="auto"/>
              <w:right w:val="single" w:sz="4" w:space="0" w:color="auto"/>
            </w:tcBorders>
            <w:hideMark/>
          </w:tcPr>
          <w:p w14:paraId="11EAA60C" w14:textId="77777777" w:rsidR="00886E14" w:rsidRPr="001E53C7" w:rsidRDefault="00886E14" w:rsidP="001E53C7">
            <w:pPr>
              <w:rPr>
                <w:rFonts w:eastAsiaTheme="minorEastAsia"/>
                <w:color w:val="000000" w:themeColor="text1"/>
                <w:sz w:val="22"/>
                <w:szCs w:val="22"/>
                <w:lang w:eastAsia="ja-JP"/>
              </w:rPr>
            </w:pPr>
            <w:r w:rsidRPr="001E53C7">
              <w:rPr>
                <w:rFonts w:eastAsiaTheme="minorEastAsia"/>
                <w:color w:val="000000" w:themeColor="text1"/>
                <w:sz w:val="22"/>
                <w:szCs w:val="22"/>
                <w:lang w:eastAsia="ja-JP"/>
              </w:rPr>
              <w:t>Collecting ICT pilot project cases</w:t>
            </w:r>
            <w:r w:rsidRPr="001E53C7">
              <w:rPr>
                <w:rFonts w:eastAsia="MS Gothic"/>
                <w:color w:val="000000" w:themeColor="text1"/>
                <w:sz w:val="22"/>
                <w:szCs w:val="22"/>
                <w:lang w:bidi="th-TH"/>
                <w14:ligatures w14:val="standard"/>
              </w:rPr>
              <w:t xml:space="preserve"> including e-Agriculture and Aquaculture, e-Education, e-Environment, e-Healthcare</w:t>
            </w:r>
            <w:r w:rsidRPr="001E53C7">
              <w:rPr>
                <w:rFonts w:eastAsia="MS Gothic"/>
                <w:color w:val="000000" w:themeColor="text1"/>
                <w:sz w:val="22"/>
                <w:szCs w:val="22"/>
                <w:lang w:eastAsia="ja-JP" w:bidi="th-TH"/>
                <w14:ligatures w14:val="standard"/>
              </w:rPr>
              <w:t>,</w:t>
            </w:r>
            <w:r w:rsidRPr="001E53C7">
              <w:rPr>
                <w:rFonts w:eastAsia="MS Gothic"/>
                <w:color w:val="000000" w:themeColor="text1"/>
                <w:sz w:val="22"/>
                <w:szCs w:val="22"/>
                <w:lang w:bidi="th-TH"/>
                <w14:ligatures w14:val="standard"/>
              </w:rPr>
              <w:t xml:space="preserve"> e-Disaster </w:t>
            </w:r>
            <w:r w:rsidRPr="001E53C7">
              <w:rPr>
                <w:rFonts w:eastAsia="MS Gothic"/>
                <w:color w:val="000000" w:themeColor="text1"/>
                <w:sz w:val="22"/>
                <w:szCs w:val="22"/>
                <w:lang w:eastAsia="ja-JP" w:bidi="th-TH"/>
                <w14:ligatures w14:val="standard"/>
              </w:rPr>
              <w:t>risk management, Smart City and so on</w:t>
            </w:r>
            <w:r w:rsidRPr="001E53C7">
              <w:rPr>
                <w:rFonts w:eastAsiaTheme="minorEastAsia"/>
                <w:color w:val="000000" w:themeColor="text1"/>
                <w:sz w:val="22"/>
                <w:szCs w:val="22"/>
                <w:lang w:eastAsia="ja-JP"/>
              </w:rPr>
              <w:t xml:space="preserve"> in rural communities and generalizing the knowledge of them</w:t>
            </w:r>
          </w:p>
        </w:tc>
      </w:tr>
      <w:tr w:rsidR="00AE5830" w:rsidRPr="001E53C7" w14:paraId="4A3F8F0C"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3EE1733B" w14:textId="77777777" w:rsidR="00886E14" w:rsidRPr="001E53C7" w:rsidRDefault="00886E14" w:rsidP="001E53C7">
            <w:pPr>
              <w:rPr>
                <w:rFonts w:eastAsia="휴먼명조"/>
                <w:b/>
                <w:color w:val="000000" w:themeColor="text1"/>
                <w:sz w:val="22"/>
                <w:szCs w:val="22"/>
              </w:rPr>
            </w:pPr>
            <w:r w:rsidRPr="001E53C7">
              <w:rPr>
                <w:rFonts w:eastAsia="휴먼명조"/>
                <w:b/>
                <w:color w:val="000000" w:themeColor="text1"/>
                <w:sz w:val="22"/>
                <w:szCs w:val="22"/>
              </w:rPr>
              <w:t>Purpose</w:t>
            </w:r>
          </w:p>
        </w:tc>
        <w:tc>
          <w:tcPr>
            <w:tcW w:w="7249" w:type="dxa"/>
            <w:tcBorders>
              <w:top w:val="single" w:sz="4" w:space="0" w:color="auto"/>
              <w:left w:val="single" w:sz="4" w:space="0" w:color="auto"/>
              <w:bottom w:val="single" w:sz="4" w:space="0" w:color="auto"/>
              <w:right w:val="single" w:sz="4" w:space="0" w:color="auto"/>
            </w:tcBorders>
            <w:hideMark/>
          </w:tcPr>
          <w:p w14:paraId="6A0E8635" w14:textId="77777777" w:rsidR="00886E14" w:rsidRPr="001E53C7" w:rsidRDefault="00886E14" w:rsidP="001E53C7">
            <w:pPr>
              <w:rPr>
                <w:rFonts w:eastAsiaTheme="minorEastAsia"/>
                <w:color w:val="000000" w:themeColor="text1"/>
                <w:sz w:val="22"/>
                <w:szCs w:val="22"/>
                <w:lang w:eastAsia="ja-JP"/>
              </w:rPr>
            </w:pPr>
            <w:r w:rsidRPr="001E53C7">
              <w:rPr>
                <w:rFonts w:eastAsiaTheme="minorEastAsia"/>
                <w:color w:val="000000" w:themeColor="text1"/>
                <w:sz w:val="22"/>
                <w:szCs w:val="22"/>
                <w:lang w:eastAsia="ja-JP"/>
              </w:rPr>
              <w:t>Providing the actual and valuable information to start the related new ICT application projects</w:t>
            </w:r>
          </w:p>
        </w:tc>
      </w:tr>
      <w:tr w:rsidR="00AE5830" w:rsidRPr="001E53C7" w14:paraId="1525247B"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035F9981" w14:textId="77777777" w:rsidR="00886E14" w:rsidRPr="001E53C7" w:rsidRDefault="00886E14" w:rsidP="001E53C7">
            <w:pPr>
              <w:rPr>
                <w:rFonts w:eastAsia="SimSun"/>
                <w:b/>
                <w:color w:val="000000" w:themeColor="text1"/>
                <w:sz w:val="22"/>
                <w:szCs w:val="22"/>
                <w:lang w:eastAsia="zh-CN"/>
              </w:rPr>
            </w:pPr>
            <w:r w:rsidRPr="001E53C7">
              <w:rPr>
                <w:rFonts w:eastAsia="휴먼명조"/>
                <w:b/>
                <w:color w:val="000000" w:themeColor="text1"/>
                <w:sz w:val="22"/>
                <w:szCs w:val="22"/>
              </w:rPr>
              <w:t>Related Document</w:t>
            </w:r>
            <w:r w:rsidRPr="001E53C7">
              <w:rPr>
                <w:rFonts w:eastAsia="SimSun"/>
                <w:b/>
                <w:color w:val="000000" w:themeColor="text1"/>
                <w:sz w:val="22"/>
                <w:szCs w:val="22"/>
                <w:lang w:eastAsia="zh-CN"/>
              </w:rPr>
              <w:t>s</w:t>
            </w:r>
          </w:p>
        </w:tc>
        <w:tc>
          <w:tcPr>
            <w:tcW w:w="7249" w:type="dxa"/>
            <w:tcBorders>
              <w:top w:val="single" w:sz="4" w:space="0" w:color="auto"/>
              <w:left w:val="single" w:sz="4" w:space="0" w:color="auto"/>
              <w:bottom w:val="single" w:sz="4" w:space="0" w:color="auto"/>
              <w:right w:val="single" w:sz="4" w:space="0" w:color="auto"/>
            </w:tcBorders>
            <w:hideMark/>
          </w:tcPr>
          <w:p w14:paraId="05908AB0" w14:textId="77777777" w:rsidR="00886E14" w:rsidRPr="001E53C7" w:rsidRDefault="00886E14" w:rsidP="001E53C7">
            <w:pPr>
              <w:rPr>
                <w:rFonts w:eastAsiaTheme="minorEastAsia"/>
                <w:color w:val="000000" w:themeColor="text1"/>
                <w:sz w:val="22"/>
                <w:szCs w:val="22"/>
                <w:lang w:eastAsia="ja-JP"/>
              </w:rPr>
            </w:pPr>
            <w:r w:rsidRPr="001E53C7">
              <w:rPr>
                <w:color w:val="000000" w:themeColor="text1"/>
                <w:sz w:val="22"/>
                <w:szCs w:val="22"/>
              </w:rPr>
              <w:t>The APT Report on Handbook to introduce ICT solutions for the community in rural areas [APT/ASTAP/REPT-13</w:t>
            </w:r>
            <w:r w:rsidRPr="001E53C7">
              <w:rPr>
                <w:color w:val="000000" w:themeColor="text1"/>
                <w:sz w:val="22"/>
                <w:szCs w:val="22"/>
                <w:lang w:eastAsia="ja-JP"/>
              </w:rPr>
              <w:t xml:space="preserve"> (Rev.4),</w:t>
            </w:r>
            <w:r w:rsidRPr="001E53C7">
              <w:rPr>
                <w:color w:val="000000" w:themeColor="text1"/>
                <w:sz w:val="22"/>
                <w:szCs w:val="22"/>
              </w:rPr>
              <w:t xml:space="preserve"> June 2021]</w:t>
            </w:r>
          </w:p>
        </w:tc>
      </w:tr>
      <w:tr w:rsidR="00AE5830" w:rsidRPr="001E53C7" w14:paraId="66A148D8"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4CF55268" w14:textId="77777777" w:rsidR="00886E14" w:rsidRPr="001E53C7" w:rsidRDefault="00886E14" w:rsidP="001E53C7">
            <w:pPr>
              <w:rPr>
                <w:rFonts w:eastAsia="휴먼명조"/>
                <w:b/>
                <w:color w:val="000000" w:themeColor="text1"/>
                <w:sz w:val="22"/>
                <w:szCs w:val="22"/>
              </w:rPr>
            </w:pPr>
            <w:r w:rsidRPr="001E53C7">
              <w:rPr>
                <w:rFonts w:eastAsia="휴먼명조"/>
                <w:b/>
                <w:color w:val="000000" w:themeColor="text1"/>
                <w:sz w:val="22"/>
                <w:szCs w:val="22"/>
              </w:rPr>
              <w:t>Related Organization</w:t>
            </w:r>
          </w:p>
        </w:tc>
        <w:tc>
          <w:tcPr>
            <w:tcW w:w="7249" w:type="dxa"/>
            <w:tcBorders>
              <w:top w:val="single" w:sz="4" w:space="0" w:color="auto"/>
              <w:left w:val="single" w:sz="4" w:space="0" w:color="auto"/>
              <w:bottom w:val="single" w:sz="4" w:space="0" w:color="auto"/>
              <w:right w:val="single" w:sz="4" w:space="0" w:color="auto"/>
            </w:tcBorders>
            <w:hideMark/>
          </w:tcPr>
          <w:p w14:paraId="7A6743CF" w14:textId="77777777" w:rsidR="00886E14" w:rsidRPr="001E53C7" w:rsidRDefault="00886E14" w:rsidP="001E53C7">
            <w:pPr>
              <w:rPr>
                <w:rFonts w:eastAsia="MS Mincho"/>
                <w:color w:val="000000" w:themeColor="text1"/>
                <w:sz w:val="22"/>
                <w:szCs w:val="22"/>
                <w:lang w:eastAsia="ja-JP"/>
              </w:rPr>
            </w:pPr>
            <w:r w:rsidRPr="001E53C7">
              <w:rPr>
                <w:rFonts w:eastAsiaTheme="minorEastAsia"/>
                <w:color w:val="000000" w:themeColor="text1"/>
                <w:sz w:val="22"/>
                <w:szCs w:val="22"/>
                <w:lang w:eastAsia="ja-JP"/>
              </w:rPr>
              <w:t xml:space="preserve">The </w:t>
            </w:r>
            <w:r w:rsidRPr="001E53C7">
              <w:rPr>
                <w:color w:val="000000" w:themeColor="text1"/>
                <w:sz w:val="22"/>
                <w:szCs w:val="22"/>
              </w:rPr>
              <w:t>Telecommunication Technology Committee</w:t>
            </w:r>
            <w:r w:rsidRPr="001E53C7">
              <w:rPr>
                <w:rFonts w:eastAsiaTheme="minorEastAsia"/>
                <w:color w:val="000000" w:themeColor="text1"/>
                <w:sz w:val="22"/>
                <w:szCs w:val="22"/>
                <w:lang w:eastAsia="ja-JP"/>
              </w:rPr>
              <w:t xml:space="preserve"> </w:t>
            </w:r>
            <w:r w:rsidRPr="001E53C7">
              <w:rPr>
                <w:rFonts w:eastAsiaTheme="minorEastAsia"/>
                <w:color w:val="000000" w:themeColor="text1"/>
                <w:sz w:val="22"/>
                <w:szCs w:val="22"/>
                <w:lang w:eastAsia="ja-JP"/>
              </w:rPr>
              <w:br/>
              <w:t>(Working Group on BSG)</w:t>
            </w:r>
          </w:p>
        </w:tc>
      </w:tr>
      <w:tr w:rsidR="00886E14" w:rsidRPr="001E53C7" w14:paraId="15E9F378" w14:textId="77777777" w:rsidTr="00947D5A">
        <w:trPr>
          <w:trHeight w:val="5252"/>
        </w:trPr>
        <w:tc>
          <w:tcPr>
            <w:tcW w:w="2111" w:type="dxa"/>
            <w:tcBorders>
              <w:top w:val="single" w:sz="4" w:space="0" w:color="auto"/>
              <w:left w:val="single" w:sz="4" w:space="0" w:color="auto"/>
              <w:bottom w:val="single" w:sz="4" w:space="0" w:color="auto"/>
              <w:right w:val="single" w:sz="4" w:space="0" w:color="auto"/>
            </w:tcBorders>
            <w:hideMark/>
          </w:tcPr>
          <w:p w14:paraId="54746EFE" w14:textId="77777777" w:rsidR="00886E14" w:rsidRPr="001E53C7" w:rsidRDefault="00886E14" w:rsidP="001E53C7">
            <w:pPr>
              <w:rPr>
                <w:rFonts w:eastAsia="휴먼명조"/>
                <w:b/>
                <w:color w:val="000000" w:themeColor="text1"/>
                <w:sz w:val="22"/>
                <w:szCs w:val="22"/>
              </w:rPr>
            </w:pPr>
            <w:r w:rsidRPr="001E53C7">
              <w:rPr>
                <w:rFonts w:eastAsia="휴먼명조"/>
                <w:b/>
                <w:color w:val="000000" w:themeColor="text1"/>
                <w:sz w:val="22"/>
                <w:szCs w:val="22"/>
              </w:rPr>
              <w:t>Timelines</w:t>
            </w:r>
          </w:p>
        </w:tc>
        <w:tc>
          <w:tcPr>
            <w:tcW w:w="7249" w:type="dxa"/>
            <w:tcBorders>
              <w:top w:val="single" w:sz="4" w:space="0" w:color="auto"/>
              <w:left w:val="single" w:sz="4" w:space="0" w:color="auto"/>
              <w:bottom w:val="single" w:sz="4" w:space="0" w:color="auto"/>
              <w:right w:val="single" w:sz="4" w:space="0" w:color="auto"/>
            </w:tcBorders>
            <w:hideMark/>
          </w:tcPr>
          <w:p w14:paraId="11D2EF07"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Aug. 2014:</w:t>
            </w:r>
            <w:r w:rsidRPr="001E53C7">
              <w:rPr>
                <w:rFonts w:eastAsiaTheme="minorEastAsia"/>
                <w:color w:val="000000" w:themeColor="text1"/>
                <w:sz w:val="22"/>
                <w:szCs w:val="22"/>
                <w:lang w:eastAsia="ja-JP"/>
              </w:rPr>
              <w:tab/>
              <w:t>Approval of APT/ASTAP/REPT-13</w:t>
            </w:r>
          </w:p>
          <w:p w14:paraId="64289078"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Sept. 2015:</w:t>
            </w:r>
            <w:r w:rsidRPr="001E53C7">
              <w:rPr>
                <w:rFonts w:eastAsiaTheme="minorEastAsia"/>
                <w:color w:val="000000" w:themeColor="text1"/>
                <w:sz w:val="22"/>
                <w:szCs w:val="22"/>
                <w:lang w:eastAsia="ja-JP"/>
              </w:rPr>
              <w:tab/>
              <w:t>Approval of APT/ASTAP/REPT-13 (Rev.1)</w:t>
            </w:r>
          </w:p>
          <w:p w14:paraId="033B3CE4"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ASTAP-28:</w:t>
            </w:r>
            <w:r w:rsidRPr="001E53C7">
              <w:rPr>
                <w:rFonts w:eastAsiaTheme="minorEastAsia"/>
                <w:color w:val="000000" w:themeColor="text1"/>
                <w:sz w:val="22"/>
                <w:szCs w:val="22"/>
                <w:lang w:eastAsia="ja-JP"/>
              </w:rPr>
              <w:tab/>
              <w:t xml:space="preserve">Issuing a questionnaire on smart city application case </w:t>
            </w:r>
            <w:proofErr w:type="gramStart"/>
            <w:r w:rsidRPr="001E53C7">
              <w:rPr>
                <w:rFonts w:eastAsiaTheme="minorEastAsia"/>
                <w:color w:val="000000" w:themeColor="text1"/>
                <w:sz w:val="22"/>
                <w:szCs w:val="22"/>
                <w:lang w:eastAsia="ja-JP"/>
              </w:rPr>
              <w:t>studies</w:t>
            </w:r>
            <w:proofErr w:type="gramEnd"/>
          </w:p>
          <w:p w14:paraId="129B9C85"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ASTAP-29:</w:t>
            </w:r>
            <w:r w:rsidRPr="001E53C7">
              <w:rPr>
                <w:rFonts w:eastAsiaTheme="minorEastAsia"/>
                <w:color w:val="000000" w:themeColor="text1"/>
                <w:sz w:val="22"/>
                <w:szCs w:val="22"/>
                <w:lang w:eastAsia="ja-JP"/>
              </w:rPr>
              <w:tab/>
              <w:t>(1) Approval to add the e-aquaculture project (APT/ASTAP/REPT-13 (Rev.2))</w:t>
            </w:r>
            <w:r w:rsidRPr="001E53C7">
              <w:rPr>
                <w:rFonts w:eastAsiaTheme="minorEastAsia"/>
                <w:color w:val="000000" w:themeColor="text1"/>
                <w:sz w:val="22"/>
                <w:szCs w:val="22"/>
                <w:lang w:eastAsia="ja-JP"/>
              </w:rPr>
              <w:br/>
              <w:t xml:space="preserve">(2) Postponement of questionnaire on Smart City use case </w:t>
            </w:r>
            <w:proofErr w:type="gramStart"/>
            <w:r w:rsidRPr="001E53C7">
              <w:rPr>
                <w:rFonts w:eastAsiaTheme="minorEastAsia"/>
                <w:color w:val="000000" w:themeColor="text1"/>
                <w:sz w:val="22"/>
                <w:szCs w:val="22"/>
                <w:lang w:eastAsia="ja-JP"/>
              </w:rPr>
              <w:t>deadline</w:t>
            </w:r>
            <w:proofErr w:type="gramEnd"/>
          </w:p>
          <w:p w14:paraId="76D05BCE"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ASTAP-30:</w:t>
            </w:r>
            <w:r w:rsidRPr="001E53C7">
              <w:rPr>
                <w:rFonts w:eastAsiaTheme="minorEastAsia"/>
                <w:color w:val="000000" w:themeColor="text1"/>
                <w:sz w:val="22"/>
                <w:szCs w:val="22"/>
                <w:lang w:eastAsia="ja-JP"/>
              </w:rPr>
              <w:tab/>
              <w:t xml:space="preserve">Report on summary of Smart City use case </w:t>
            </w:r>
            <w:proofErr w:type="gramStart"/>
            <w:r w:rsidRPr="001E53C7">
              <w:rPr>
                <w:rFonts w:eastAsiaTheme="minorEastAsia"/>
                <w:color w:val="000000" w:themeColor="text1"/>
                <w:sz w:val="22"/>
                <w:szCs w:val="22"/>
                <w:lang w:eastAsia="ja-JP"/>
              </w:rPr>
              <w:t>response</w:t>
            </w:r>
            <w:proofErr w:type="gramEnd"/>
          </w:p>
          <w:p w14:paraId="325ED53D"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ASTAP-31:</w:t>
            </w:r>
            <w:r w:rsidRPr="001E53C7">
              <w:rPr>
                <w:rFonts w:eastAsiaTheme="minorEastAsia"/>
                <w:color w:val="000000" w:themeColor="text1"/>
                <w:sz w:val="22"/>
                <w:szCs w:val="22"/>
                <w:lang w:eastAsia="ja-JP"/>
              </w:rPr>
              <w:tab/>
              <w:t xml:space="preserve">Contribution of draft revised HANDBOOK (Rev.3) and move to </w:t>
            </w:r>
            <w:proofErr w:type="gramStart"/>
            <w:r w:rsidRPr="001E53C7">
              <w:rPr>
                <w:rFonts w:eastAsiaTheme="minorEastAsia"/>
                <w:color w:val="000000" w:themeColor="text1"/>
                <w:sz w:val="22"/>
                <w:szCs w:val="22"/>
                <w:lang w:eastAsia="ja-JP"/>
              </w:rPr>
              <w:t>approval</w:t>
            </w:r>
            <w:proofErr w:type="gramEnd"/>
          </w:p>
          <w:p w14:paraId="7B27521C"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 xml:space="preserve">ASTAP-33: Contribution of draft HANDBOOK (Rev.4) to add a case study on the e-Healthcare solution and move to </w:t>
            </w:r>
            <w:proofErr w:type="gramStart"/>
            <w:r w:rsidRPr="001E53C7">
              <w:rPr>
                <w:rFonts w:eastAsiaTheme="minorEastAsia"/>
                <w:color w:val="000000" w:themeColor="text1"/>
                <w:sz w:val="22"/>
                <w:szCs w:val="22"/>
                <w:lang w:eastAsia="ja-JP"/>
              </w:rPr>
              <w:t>approval</w:t>
            </w:r>
            <w:proofErr w:type="gramEnd"/>
          </w:p>
          <w:p w14:paraId="2E85EAEB"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 xml:space="preserve">ASTAP-35: Contribution of draft HANDBOOK (Rev.5) to add a case study on IoT and RFID and move to </w:t>
            </w:r>
            <w:proofErr w:type="gramStart"/>
            <w:r w:rsidRPr="001E53C7">
              <w:rPr>
                <w:rFonts w:eastAsiaTheme="minorEastAsia"/>
                <w:color w:val="000000" w:themeColor="text1"/>
                <w:sz w:val="22"/>
                <w:szCs w:val="22"/>
                <w:lang w:eastAsia="ja-JP"/>
              </w:rPr>
              <w:t>approval</w:t>
            </w:r>
            <w:proofErr w:type="gramEnd"/>
          </w:p>
          <w:p w14:paraId="6291FED4" w14:textId="77777777" w:rsidR="00886E14" w:rsidRPr="001E53C7" w:rsidRDefault="00886E14" w:rsidP="001E53C7">
            <w:pPr>
              <w:ind w:left="1100" w:hangingChars="500" w:hanging="1100"/>
              <w:rPr>
                <w:rFonts w:eastAsiaTheme="minorEastAsia"/>
                <w:color w:val="000000" w:themeColor="text1"/>
                <w:sz w:val="22"/>
                <w:szCs w:val="22"/>
                <w:lang w:eastAsia="ja-JP"/>
              </w:rPr>
            </w:pPr>
            <w:r w:rsidRPr="001E53C7">
              <w:rPr>
                <w:rFonts w:eastAsiaTheme="minorEastAsia"/>
                <w:color w:val="000000" w:themeColor="text1"/>
                <w:sz w:val="22"/>
                <w:szCs w:val="22"/>
                <w:lang w:eastAsia="ja-JP"/>
              </w:rPr>
              <w:t>ASTAP-36: Contribution of draft HANDBOOK (Rev.6) to add a case study on the e-Agriculture solution using IoT and move to approval</w:t>
            </w:r>
          </w:p>
        </w:tc>
      </w:tr>
    </w:tbl>
    <w:p w14:paraId="4B2DFE03" w14:textId="77777777" w:rsidR="00886E14" w:rsidRPr="001E53C7" w:rsidRDefault="00886E14" w:rsidP="001E53C7">
      <w:pPr>
        <w:jc w:val="center"/>
        <w:rPr>
          <w:color w:val="000000" w:themeColor="text1"/>
          <w:sz w:val="22"/>
          <w:szCs w:val="22"/>
        </w:rPr>
      </w:pPr>
    </w:p>
    <w:p w14:paraId="3E769481" w14:textId="77777777" w:rsidR="00886E14" w:rsidRPr="001E53C7" w:rsidRDefault="00886E14" w:rsidP="001E53C7">
      <w:pPr>
        <w:rPr>
          <w:color w:val="000000" w:themeColor="text1"/>
          <w:sz w:val="22"/>
          <w:szCs w:val="22"/>
        </w:rPr>
      </w:pPr>
    </w:p>
    <w:p w14:paraId="662BE36A" w14:textId="77777777" w:rsidR="00886E14" w:rsidRPr="001E53C7" w:rsidRDefault="00886E14" w:rsidP="001E53C7">
      <w:pPr>
        <w:rPr>
          <w:b/>
          <w:color w:val="000000" w:themeColor="text1"/>
          <w:sz w:val="22"/>
          <w:szCs w:val="22"/>
        </w:rPr>
      </w:pPr>
    </w:p>
    <w:p w14:paraId="3CC04F72" w14:textId="77777777" w:rsidR="00886E14" w:rsidRPr="001E53C7" w:rsidRDefault="00886E14" w:rsidP="001E53C7">
      <w:pPr>
        <w:rPr>
          <w:b/>
          <w:color w:val="000000" w:themeColor="text1"/>
          <w:sz w:val="22"/>
          <w:szCs w:val="22"/>
        </w:rPr>
      </w:pPr>
    </w:p>
    <w:p w14:paraId="38B49E82" w14:textId="77777777" w:rsidR="00886E14" w:rsidRPr="001E53C7" w:rsidRDefault="00886E14" w:rsidP="001E53C7">
      <w:pPr>
        <w:rPr>
          <w:b/>
          <w:color w:val="000000" w:themeColor="text1"/>
          <w:sz w:val="22"/>
          <w:szCs w:val="22"/>
        </w:rPr>
      </w:pPr>
    </w:p>
    <w:p w14:paraId="0431AFC1" w14:textId="77777777" w:rsidR="00886E14" w:rsidRPr="001E53C7" w:rsidRDefault="00886E14" w:rsidP="001E53C7">
      <w:pPr>
        <w:rPr>
          <w:b/>
          <w:color w:val="000000" w:themeColor="text1"/>
          <w:sz w:val="22"/>
          <w:szCs w:val="22"/>
        </w:rPr>
      </w:pPr>
    </w:p>
    <w:p w14:paraId="01304061" w14:textId="77777777" w:rsidR="00886E14" w:rsidRPr="001E53C7" w:rsidRDefault="00886E14" w:rsidP="001E53C7">
      <w:pPr>
        <w:rPr>
          <w:b/>
          <w:color w:val="000000" w:themeColor="text1"/>
          <w:sz w:val="22"/>
          <w:szCs w:val="22"/>
        </w:rPr>
      </w:pPr>
    </w:p>
    <w:p w14:paraId="332284BC" w14:textId="77777777" w:rsidR="00886E14" w:rsidRPr="001E53C7" w:rsidRDefault="00886E14" w:rsidP="001E53C7">
      <w:pPr>
        <w:jc w:val="center"/>
        <w:rPr>
          <w:b/>
          <w:color w:val="000000" w:themeColor="text1"/>
          <w:sz w:val="22"/>
          <w:szCs w:val="22"/>
        </w:rPr>
        <w:sectPr w:rsidR="00886E14" w:rsidRPr="001E53C7" w:rsidSect="00D47805">
          <w:footerReference w:type="default" r:id="rId11"/>
          <w:type w:val="continuous"/>
          <w:pgSz w:w="11909" w:h="16834" w:code="9"/>
          <w:pgMar w:top="1195" w:right="1152" w:bottom="1080" w:left="1440" w:header="720" w:footer="0" w:gutter="0"/>
          <w:cols w:space="720"/>
          <w:titlePg/>
          <w:docGrid w:linePitch="360"/>
        </w:sect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AE5830" w:rsidRPr="001E53C7" w14:paraId="08BC64FC" w14:textId="77777777" w:rsidTr="00085594">
        <w:trPr>
          <w:trHeight w:val="448"/>
        </w:trPr>
        <w:tc>
          <w:tcPr>
            <w:tcW w:w="2155" w:type="dxa"/>
          </w:tcPr>
          <w:p w14:paraId="4E4ADC51" w14:textId="77777777" w:rsidR="00886E14" w:rsidRPr="001E53C7" w:rsidRDefault="00886E14" w:rsidP="001E53C7">
            <w:pPr>
              <w:snapToGrid w:val="0"/>
              <w:rPr>
                <w:b/>
                <w:color w:val="000000" w:themeColor="text1"/>
                <w:sz w:val="22"/>
                <w:szCs w:val="22"/>
              </w:rPr>
            </w:pPr>
            <w:r w:rsidRPr="001E53C7">
              <w:rPr>
                <w:b/>
                <w:color w:val="000000" w:themeColor="text1"/>
                <w:sz w:val="22"/>
                <w:szCs w:val="22"/>
              </w:rPr>
              <w:lastRenderedPageBreak/>
              <w:t>Number</w:t>
            </w:r>
          </w:p>
        </w:tc>
        <w:tc>
          <w:tcPr>
            <w:tcW w:w="7256" w:type="dxa"/>
          </w:tcPr>
          <w:p w14:paraId="28F2E15D" w14:textId="35FA26EE" w:rsidR="00886E14" w:rsidRPr="001E53C7" w:rsidRDefault="00886E14" w:rsidP="001E53C7">
            <w:pPr>
              <w:pStyle w:val="Tabletext"/>
              <w:tabs>
                <w:tab w:val="left" w:pos="5518"/>
              </w:tabs>
              <w:snapToGrid w:val="0"/>
              <w:spacing w:before="0" w:after="0"/>
              <w:rPr>
                <w:rFonts w:eastAsiaTheme="minorEastAsia"/>
                <w:color w:val="000000" w:themeColor="text1"/>
                <w:kern w:val="2"/>
                <w:szCs w:val="22"/>
                <w:lang w:val="en-US" w:eastAsia="ko-KR"/>
              </w:rPr>
            </w:pPr>
            <w:r w:rsidRPr="001E53C7">
              <w:rPr>
                <w:color w:val="000000" w:themeColor="text1"/>
                <w:kern w:val="2"/>
                <w:szCs w:val="22"/>
                <w:lang w:val="en-US" w:eastAsia="ko-KR"/>
              </w:rPr>
              <w:t>BSG-</w:t>
            </w:r>
            <w:r w:rsidRPr="001E53C7">
              <w:rPr>
                <w:rFonts w:eastAsiaTheme="minorEastAsia"/>
                <w:color w:val="000000" w:themeColor="text1"/>
                <w:kern w:val="2"/>
                <w:szCs w:val="22"/>
                <w:lang w:val="en-US" w:eastAsia="ko-KR"/>
              </w:rPr>
              <w:t>2</w:t>
            </w:r>
          </w:p>
        </w:tc>
      </w:tr>
      <w:tr w:rsidR="00AE5830" w:rsidRPr="001E53C7" w14:paraId="781031AE" w14:textId="77777777" w:rsidTr="00085594">
        <w:trPr>
          <w:trHeight w:val="448"/>
        </w:trPr>
        <w:tc>
          <w:tcPr>
            <w:tcW w:w="2155" w:type="dxa"/>
          </w:tcPr>
          <w:p w14:paraId="3E7AD3DD" w14:textId="77777777" w:rsidR="00886E14" w:rsidRPr="001E53C7" w:rsidRDefault="00886E14" w:rsidP="001E53C7">
            <w:pPr>
              <w:snapToGrid w:val="0"/>
              <w:rPr>
                <w:color w:val="000000" w:themeColor="text1"/>
                <w:sz w:val="22"/>
                <w:szCs w:val="22"/>
              </w:rPr>
            </w:pPr>
            <w:r w:rsidRPr="001E53C7">
              <w:rPr>
                <w:b/>
                <w:color w:val="000000" w:themeColor="text1"/>
                <w:sz w:val="22"/>
                <w:szCs w:val="22"/>
              </w:rPr>
              <w:t>Title</w:t>
            </w:r>
          </w:p>
        </w:tc>
        <w:tc>
          <w:tcPr>
            <w:tcW w:w="7256" w:type="dxa"/>
          </w:tcPr>
          <w:p w14:paraId="091EA798"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aps/>
                <w:color w:val="000000" w:themeColor="text1"/>
                <w:sz w:val="22"/>
                <w:szCs w:val="22"/>
              </w:rPr>
            </w:pPr>
            <w:r w:rsidRPr="001E53C7">
              <w:rPr>
                <w:rFonts w:eastAsia="MS Mincho"/>
                <w:caps/>
                <w:color w:val="000000" w:themeColor="text1"/>
                <w:sz w:val="22"/>
                <w:szCs w:val="22"/>
                <w:lang w:eastAsia="ja-JP"/>
              </w:rPr>
              <w:t xml:space="preserve">Guideline on </w:t>
            </w:r>
            <w:r w:rsidRPr="001E53C7">
              <w:rPr>
                <w:caps/>
                <w:color w:val="000000" w:themeColor="text1"/>
                <w:sz w:val="22"/>
                <w:szCs w:val="22"/>
              </w:rPr>
              <w:t>setting up national ICT standardization regime</w:t>
            </w:r>
          </w:p>
        </w:tc>
      </w:tr>
      <w:tr w:rsidR="00AE5830" w:rsidRPr="001E53C7" w14:paraId="455EE843" w14:textId="77777777" w:rsidTr="00085594">
        <w:trPr>
          <w:trHeight w:val="468"/>
        </w:trPr>
        <w:tc>
          <w:tcPr>
            <w:tcW w:w="2155" w:type="dxa"/>
          </w:tcPr>
          <w:p w14:paraId="204EDAA5" w14:textId="77777777" w:rsidR="00886E14" w:rsidRPr="001E53C7" w:rsidRDefault="00886E14" w:rsidP="001E53C7">
            <w:pPr>
              <w:snapToGrid w:val="0"/>
              <w:rPr>
                <w:rFonts w:eastAsia="MS Mincho"/>
                <w:b/>
                <w:color w:val="000000" w:themeColor="text1"/>
                <w:sz w:val="22"/>
                <w:szCs w:val="22"/>
                <w:lang w:eastAsia="ja-JP"/>
              </w:rPr>
            </w:pPr>
            <w:r w:rsidRPr="001E53C7">
              <w:rPr>
                <w:rFonts w:eastAsia="MS Mincho"/>
                <w:b/>
                <w:color w:val="000000" w:themeColor="text1"/>
                <w:sz w:val="22"/>
                <w:szCs w:val="22"/>
                <w:lang w:eastAsia="ja-JP"/>
              </w:rPr>
              <w:t>Output Document Type</w:t>
            </w:r>
          </w:p>
        </w:tc>
        <w:tc>
          <w:tcPr>
            <w:tcW w:w="7256" w:type="dxa"/>
          </w:tcPr>
          <w:p w14:paraId="0C26BE4B"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themeColor="text1"/>
                <w:sz w:val="22"/>
                <w:szCs w:val="22"/>
                <w:lang w:eastAsia="ja-JP"/>
              </w:rPr>
            </w:pPr>
            <w:r w:rsidRPr="001E53C7">
              <w:rPr>
                <w:rFonts w:eastAsia="MS Mincho"/>
                <w:color w:val="000000" w:themeColor="text1"/>
                <w:sz w:val="22"/>
                <w:szCs w:val="22"/>
                <w:lang w:eastAsia="ja-JP"/>
              </w:rPr>
              <w:t>Guideline</w:t>
            </w:r>
            <w:r w:rsidRPr="001E53C7">
              <w:rPr>
                <w:color w:val="000000" w:themeColor="text1"/>
                <w:sz w:val="22"/>
                <w:szCs w:val="22"/>
              </w:rPr>
              <w:t xml:space="preserve"> </w:t>
            </w:r>
          </w:p>
        </w:tc>
      </w:tr>
      <w:tr w:rsidR="00AE5830" w:rsidRPr="001E53C7" w14:paraId="6BBB1E14" w14:textId="77777777" w:rsidTr="00085594">
        <w:trPr>
          <w:trHeight w:val="339"/>
        </w:trPr>
        <w:tc>
          <w:tcPr>
            <w:tcW w:w="2155" w:type="dxa"/>
          </w:tcPr>
          <w:p w14:paraId="650121D6" w14:textId="77777777" w:rsidR="00886E14" w:rsidRPr="001E53C7" w:rsidRDefault="00886E14" w:rsidP="001E53C7">
            <w:pPr>
              <w:snapToGrid w:val="0"/>
              <w:jc w:val="both"/>
              <w:rPr>
                <w:rFonts w:eastAsia="휴먼명조"/>
                <w:b/>
                <w:color w:val="000000" w:themeColor="text1"/>
                <w:kern w:val="2"/>
                <w:sz w:val="22"/>
                <w:szCs w:val="22"/>
                <w:lang w:eastAsia="ja-JP" w:bidi="th-TH"/>
              </w:rPr>
            </w:pPr>
            <w:r w:rsidRPr="001E53C7">
              <w:rPr>
                <w:rFonts w:eastAsia="휴먼명조"/>
                <w:b/>
                <w:color w:val="000000" w:themeColor="text1"/>
                <w:sz w:val="22"/>
                <w:szCs w:val="22"/>
                <w:lang w:bidi="th-TH"/>
              </w:rPr>
              <w:t>Group/Chairman</w:t>
            </w:r>
          </w:p>
        </w:tc>
        <w:tc>
          <w:tcPr>
            <w:tcW w:w="7256" w:type="dxa"/>
          </w:tcPr>
          <w:p w14:paraId="777C043A" w14:textId="77777777" w:rsidR="00886E14" w:rsidRPr="001E53C7" w:rsidRDefault="00886E14" w:rsidP="001E53C7">
            <w:pPr>
              <w:overflowPunct w:val="0"/>
              <w:autoSpaceDE w:val="0"/>
              <w:autoSpaceDN w:val="0"/>
              <w:adjustRightInd w:val="0"/>
              <w:snapToGrid w:val="0"/>
              <w:jc w:val="both"/>
              <w:textAlignment w:val="baseline"/>
              <w:rPr>
                <w:rFonts w:eastAsia="MS Mincho"/>
                <w:color w:val="000000" w:themeColor="text1"/>
                <w:kern w:val="2"/>
                <w:sz w:val="22"/>
                <w:szCs w:val="22"/>
                <w:lang w:eastAsia="zh-CN" w:bidi="th-TH"/>
              </w:rPr>
            </w:pPr>
            <w:r w:rsidRPr="001E53C7">
              <w:rPr>
                <w:rFonts w:eastAsia="MS Mincho"/>
                <w:color w:val="000000" w:themeColor="text1"/>
                <w:kern w:val="2"/>
                <w:sz w:val="22"/>
                <w:szCs w:val="22"/>
                <w:lang w:eastAsia="zh-CN" w:bidi="th-TH"/>
              </w:rPr>
              <w:t xml:space="preserve">EG BSG / </w:t>
            </w:r>
            <w:r w:rsidRPr="001E53C7">
              <w:rPr>
                <w:rFonts w:eastAsia="MS Mincho"/>
                <w:bCs/>
                <w:color w:val="000000" w:themeColor="text1"/>
                <w:kern w:val="2"/>
                <w:sz w:val="22"/>
                <w:szCs w:val="22"/>
                <w:lang w:eastAsia="zh-CN" w:bidi="th-TH"/>
              </w:rPr>
              <w:t>Mr. Dao Ngoc TUYEN</w:t>
            </w:r>
          </w:p>
        </w:tc>
      </w:tr>
      <w:tr w:rsidR="00AE5830" w:rsidRPr="001E53C7" w14:paraId="67650097" w14:textId="77777777" w:rsidTr="00085594">
        <w:trPr>
          <w:trHeight w:val="497"/>
        </w:trPr>
        <w:tc>
          <w:tcPr>
            <w:tcW w:w="2155" w:type="dxa"/>
          </w:tcPr>
          <w:p w14:paraId="047DCC99"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Editor(s)</w:t>
            </w:r>
          </w:p>
        </w:tc>
        <w:tc>
          <w:tcPr>
            <w:tcW w:w="7256" w:type="dxa"/>
          </w:tcPr>
          <w:p w14:paraId="691EA946"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 xml:space="preserve">Mr. Shizhuo ZHAO, CCSA, </w:t>
            </w:r>
            <w:proofErr w:type="spellStart"/>
            <w:r w:rsidRPr="001E53C7">
              <w:rPr>
                <w:color w:val="000000" w:themeColor="text1"/>
                <w:sz w:val="22"/>
                <w:szCs w:val="22"/>
              </w:rPr>
              <w:t>P.</w:t>
            </w:r>
            <w:proofErr w:type="gramStart"/>
            <w:r w:rsidRPr="001E53C7">
              <w:rPr>
                <w:color w:val="000000" w:themeColor="text1"/>
                <w:sz w:val="22"/>
                <w:szCs w:val="22"/>
              </w:rPr>
              <w:t>R.China</w:t>
            </w:r>
            <w:proofErr w:type="spellEnd"/>
            <w:proofErr w:type="gramEnd"/>
            <w:r w:rsidRPr="001E53C7">
              <w:rPr>
                <w:color w:val="000000" w:themeColor="text1"/>
                <w:sz w:val="22"/>
                <w:szCs w:val="22"/>
              </w:rPr>
              <w:t xml:space="preserve"> (zhaosz@ccsa.org.cn)</w:t>
            </w:r>
          </w:p>
          <w:p w14:paraId="5850DC43"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Mr. Iwata Hideyuki, TTC, Japan (</w:t>
            </w:r>
            <w:hyperlink r:id="rId12" w:history="1">
              <w:r w:rsidRPr="001E53C7">
                <w:rPr>
                  <w:rStyle w:val="Hyperlink"/>
                  <w:color w:val="000000" w:themeColor="text1"/>
                  <w:sz w:val="22"/>
                  <w:szCs w:val="22"/>
                </w:rPr>
                <w:t>iwata@s.ttc.or.jp</w:t>
              </w:r>
            </w:hyperlink>
            <w:r w:rsidRPr="001E53C7">
              <w:rPr>
                <w:color w:val="000000" w:themeColor="text1"/>
                <w:sz w:val="22"/>
                <w:szCs w:val="22"/>
              </w:rPr>
              <w:t>)</w:t>
            </w:r>
            <w:r w:rsidRPr="001E53C7">
              <w:rPr>
                <w:color w:val="000000" w:themeColor="text1"/>
                <w:sz w:val="22"/>
                <w:szCs w:val="22"/>
              </w:rPr>
              <w:br/>
              <w:t>Mr. Ken SUGAWARA, ARIB, Japan (k-sugawara@arib.or.jp)</w:t>
            </w:r>
          </w:p>
          <w:p w14:paraId="311EDD84"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Mr. Yoshiaki KUMAGAI, ARIB, Japan (y-kumagai@arib.or.jp)</w:t>
            </w:r>
            <w:r w:rsidRPr="001E53C7">
              <w:rPr>
                <w:color w:val="000000" w:themeColor="text1"/>
                <w:sz w:val="22"/>
                <w:szCs w:val="22"/>
              </w:rPr>
              <w:br/>
              <w:t xml:space="preserve">Mr. </w:t>
            </w:r>
            <w:proofErr w:type="spellStart"/>
            <w:r w:rsidRPr="001E53C7">
              <w:rPr>
                <w:color w:val="000000" w:themeColor="text1"/>
                <w:sz w:val="22"/>
                <w:szCs w:val="22"/>
              </w:rPr>
              <w:t>Kihun</w:t>
            </w:r>
            <w:proofErr w:type="spellEnd"/>
            <w:r w:rsidRPr="001E53C7">
              <w:rPr>
                <w:color w:val="000000" w:themeColor="text1"/>
                <w:sz w:val="22"/>
                <w:szCs w:val="22"/>
              </w:rPr>
              <w:t xml:space="preserve"> KIM TTA, Rep. of Korea (</w:t>
            </w:r>
            <w:hyperlink r:id="rId13" w:history="1">
              <w:r w:rsidRPr="001E53C7">
                <w:rPr>
                  <w:rStyle w:val="Hyperlink"/>
                  <w:color w:val="000000" w:themeColor="text1"/>
                  <w:sz w:val="22"/>
                  <w:szCs w:val="22"/>
                </w:rPr>
                <w:t>channel@tta.or.kr)</w:t>
              </w:r>
            </w:hyperlink>
          </w:p>
          <w:p w14:paraId="0824EF5E"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Mr. Ratnam N.A., MTSFB, Malaysia (</w:t>
            </w:r>
            <w:hyperlink r:id="rId14" w:history="1">
              <w:r w:rsidRPr="001E53C7">
                <w:rPr>
                  <w:rStyle w:val="Hyperlink"/>
                  <w:color w:val="000000" w:themeColor="text1"/>
                  <w:sz w:val="22"/>
                  <w:szCs w:val="22"/>
                </w:rPr>
                <w:t>ratnamna@gmail.com</w:t>
              </w:r>
            </w:hyperlink>
            <w:r w:rsidRPr="001E53C7">
              <w:rPr>
                <w:color w:val="000000" w:themeColor="text1"/>
                <w:sz w:val="22"/>
                <w:szCs w:val="22"/>
              </w:rPr>
              <w:t>)</w:t>
            </w:r>
          </w:p>
          <w:p w14:paraId="0BFF9788"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sz w:val="22"/>
                <w:szCs w:val="22"/>
              </w:rPr>
            </w:pPr>
            <w:bookmarkStart w:id="0" w:name="_Hlk11391772"/>
            <w:r w:rsidRPr="001E53C7">
              <w:rPr>
                <w:color w:val="000000" w:themeColor="text1"/>
                <w:sz w:val="22"/>
                <w:szCs w:val="22"/>
              </w:rPr>
              <w:t>Mr. Thaib Mustafa, MTSFB, Malaysia (</w:t>
            </w:r>
            <w:hyperlink r:id="rId15" w:history="1">
              <w:r w:rsidRPr="001E53C7">
                <w:rPr>
                  <w:rStyle w:val="Hyperlink"/>
                  <w:color w:val="000000" w:themeColor="text1"/>
                  <w:sz w:val="22"/>
                  <w:szCs w:val="22"/>
                </w:rPr>
                <w:t>thaibmus@tm.com.my</w:t>
              </w:r>
            </w:hyperlink>
            <w:r w:rsidRPr="001E53C7">
              <w:rPr>
                <w:color w:val="000000" w:themeColor="text1"/>
                <w:sz w:val="22"/>
                <w:szCs w:val="22"/>
              </w:rPr>
              <w:t>) (</w:t>
            </w:r>
            <w:r w:rsidRPr="001E53C7">
              <w:rPr>
                <w:b/>
                <w:bCs/>
                <w:color w:val="000000" w:themeColor="text1"/>
                <w:sz w:val="22"/>
                <w:szCs w:val="22"/>
              </w:rPr>
              <w:t>Leader of editors</w:t>
            </w:r>
            <w:r w:rsidRPr="001E53C7">
              <w:rPr>
                <w:color w:val="000000" w:themeColor="text1"/>
                <w:sz w:val="22"/>
                <w:szCs w:val="22"/>
              </w:rPr>
              <w:t>)</w:t>
            </w:r>
            <w:bookmarkEnd w:id="0"/>
          </w:p>
        </w:tc>
      </w:tr>
      <w:tr w:rsidR="00AE5830" w:rsidRPr="001E53C7" w14:paraId="27E906F4" w14:textId="77777777" w:rsidTr="00085594">
        <w:trPr>
          <w:trHeight w:val="339"/>
        </w:trPr>
        <w:tc>
          <w:tcPr>
            <w:tcW w:w="2155" w:type="dxa"/>
          </w:tcPr>
          <w:p w14:paraId="28D485EF"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Scope</w:t>
            </w:r>
          </w:p>
        </w:tc>
        <w:tc>
          <w:tcPr>
            <w:tcW w:w="7256" w:type="dxa"/>
          </w:tcPr>
          <w:p w14:paraId="7C22FCEF" w14:textId="77777777" w:rsidR="00886E14" w:rsidRPr="001E53C7" w:rsidRDefault="00886E14" w:rsidP="001E53C7">
            <w:pPr>
              <w:snapToGrid w:val="0"/>
              <w:rPr>
                <w:color w:val="000000" w:themeColor="text1"/>
                <w:sz w:val="22"/>
                <w:szCs w:val="22"/>
              </w:rPr>
            </w:pPr>
            <w:r w:rsidRPr="001E53C7">
              <w:rPr>
                <w:rFonts w:eastAsia="MS Mincho"/>
                <w:color w:val="000000" w:themeColor="text1"/>
                <w:sz w:val="22"/>
                <w:szCs w:val="22"/>
                <w:lang w:eastAsia="ja-JP"/>
              </w:rPr>
              <w:t xml:space="preserve">The </w:t>
            </w:r>
            <w:r w:rsidRPr="001E53C7">
              <w:rPr>
                <w:color w:val="000000" w:themeColor="text1"/>
                <w:sz w:val="22"/>
                <w:szCs w:val="22"/>
              </w:rPr>
              <w:t>G</w:t>
            </w:r>
            <w:r w:rsidRPr="001E53C7">
              <w:rPr>
                <w:rFonts w:eastAsia="MS Mincho"/>
                <w:color w:val="000000" w:themeColor="text1"/>
                <w:sz w:val="22"/>
                <w:szCs w:val="22"/>
                <w:lang w:eastAsia="ja-JP"/>
              </w:rPr>
              <w:t xml:space="preserve">uideline </w:t>
            </w:r>
            <w:r w:rsidRPr="001E53C7">
              <w:rPr>
                <w:color w:val="000000" w:themeColor="text1"/>
                <w:sz w:val="22"/>
                <w:szCs w:val="22"/>
              </w:rPr>
              <w:t xml:space="preserve">will provide: </w:t>
            </w:r>
          </w:p>
          <w:p w14:paraId="654E583B" w14:textId="77777777" w:rsidR="00886E14" w:rsidRPr="001E53C7" w:rsidRDefault="00886E14" w:rsidP="001E53C7">
            <w:pPr>
              <w:pStyle w:val="ListParagraph"/>
              <w:numPr>
                <w:ilvl w:val="0"/>
                <w:numId w:val="15"/>
              </w:numPr>
              <w:autoSpaceDE/>
              <w:autoSpaceDN/>
              <w:snapToGrid w:val="0"/>
              <w:ind w:left="394"/>
              <w:contextualSpacing w:val="0"/>
              <w:rPr>
                <w:rFonts w:cs="Times New Roman"/>
                <w:color w:val="000000" w:themeColor="text1"/>
                <w:sz w:val="22"/>
                <w:szCs w:val="22"/>
              </w:rPr>
            </w:pPr>
            <w:r w:rsidRPr="001E53C7">
              <w:rPr>
                <w:rFonts w:cs="Times New Roman"/>
                <w:color w:val="000000" w:themeColor="text1"/>
                <w:sz w:val="22"/>
                <w:szCs w:val="22"/>
              </w:rPr>
              <w:t xml:space="preserve">Rationale for establishing a national standardization regime such as national standard development organization/ </w:t>
            </w:r>
            <w:proofErr w:type="gramStart"/>
            <w:r w:rsidRPr="001E53C7">
              <w:rPr>
                <w:rFonts w:cs="Times New Roman"/>
                <w:color w:val="000000" w:themeColor="text1"/>
                <w:sz w:val="22"/>
                <w:szCs w:val="22"/>
              </w:rPr>
              <w:t>committee;</w:t>
            </w:r>
            <w:proofErr w:type="gramEnd"/>
          </w:p>
          <w:p w14:paraId="099BAF92" w14:textId="77777777" w:rsidR="00886E14" w:rsidRPr="001E53C7" w:rsidRDefault="00886E14" w:rsidP="001E53C7">
            <w:pPr>
              <w:pStyle w:val="ListParagraph"/>
              <w:numPr>
                <w:ilvl w:val="0"/>
                <w:numId w:val="15"/>
              </w:numPr>
              <w:autoSpaceDE/>
              <w:autoSpaceDN/>
              <w:snapToGrid w:val="0"/>
              <w:ind w:left="394"/>
              <w:contextualSpacing w:val="0"/>
              <w:rPr>
                <w:rFonts w:cs="Times New Roman"/>
                <w:color w:val="000000" w:themeColor="text1"/>
                <w:sz w:val="22"/>
                <w:szCs w:val="22"/>
              </w:rPr>
            </w:pPr>
            <w:r w:rsidRPr="001E53C7">
              <w:rPr>
                <w:rFonts w:cs="Times New Roman"/>
                <w:color w:val="000000" w:themeColor="text1"/>
                <w:sz w:val="22"/>
                <w:szCs w:val="22"/>
              </w:rPr>
              <w:t xml:space="preserve">Various models of SDOs/committee to be considered and recommended for APT Members which would suit to their </w:t>
            </w:r>
            <w:proofErr w:type="gramStart"/>
            <w:r w:rsidRPr="001E53C7">
              <w:rPr>
                <w:rFonts w:cs="Times New Roman"/>
                <w:color w:val="000000" w:themeColor="text1"/>
                <w:sz w:val="22"/>
                <w:szCs w:val="22"/>
              </w:rPr>
              <w:t>circumstance;</w:t>
            </w:r>
            <w:proofErr w:type="gramEnd"/>
          </w:p>
          <w:p w14:paraId="34AB293D" w14:textId="77777777" w:rsidR="00886E14" w:rsidRPr="001E53C7" w:rsidRDefault="00886E14" w:rsidP="001E53C7">
            <w:pPr>
              <w:pStyle w:val="ListParagraph"/>
              <w:numPr>
                <w:ilvl w:val="0"/>
                <w:numId w:val="15"/>
              </w:numPr>
              <w:autoSpaceDE/>
              <w:autoSpaceDN/>
              <w:snapToGrid w:val="0"/>
              <w:ind w:left="394"/>
              <w:contextualSpacing w:val="0"/>
              <w:rPr>
                <w:rFonts w:cs="Times New Roman"/>
                <w:color w:val="000000" w:themeColor="text1"/>
                <w:sz w:val="22"/>
                <w:szCs w:val="22"/>
              </w:rPr>
            </w:pPr>
            <w:r w:rsidRPr="001E53C7">
              <w:rPr>
                <w:rFonts w:cs="Times New Roman"/>
                <w:color w:val="000000" w:themeColor="text1"/>
                <w:sz w:val="22"/>
                <w:szCs w:val="22"/>
              </w:rPr>
              <w:t>Role and mission of the organization/committee</w:t>
            </w:r>
          </w:p>
          <w:p w14:paraId="2559E1A7" w14:textId="77777777" w:rsidR="00886E14" w:rsidRPr="001E53C7" w:rsidRDefault="00886E14" w:rsidP="001E53C7">
            <w:pPr>
              <w:pStyle w:val="ListParagraph"/>
              <w:numPr>
                <w:ilvl w:val="0"/>
                <w:numId w:val="15"/>
              </w:numPr>
              <w:autoSpaceDE/>
              <w:autoSpaceDN/>
              <w:snapToGrid w:val="0"/>
              <w:ind w:left="394"/>
              <w:contextualSpacing w:val="0"/>
              <w:rPr>
                <w:rFonts w:cs="Times New Roman"/>
                <w:color w:val="000000" w:themeColor="text1"/>
                <w:sz w:val="22"/>
                <w:szCs w:val="22"/>
              </w:rPr>
            </w:pPr>
            <w:r w:rsidRPr="001E53C7">
              <w:rPr>
                <w:rFonts w:cs="Times New Roman"/>
                <w:color w:val="000000" w:themeColor="text1"/>
                <w:sz w:val="22"/>
                <w:szCs w:val="22"/>
              </w:rPr>
              <w:t xml:space="preserve">Role and responsibilities of various stakeholders such as government, industry, academia, </w:t>
            </w:r>
            <w:proofErr w:type="gramStart"/>
            <w:r w:rsidRPr="001E53C7">
              <w:rPr>
                <w:rFonts w:cs="Times New Roman"/>
                <w:color w:val="000000" w:themeColor="text1"/>
                <w:sz w:val="22"/>
                <w:szCs w:val="22"/>
              </w:rPr>
              <w:t>etc.;</w:t>
            </w:r>
            <w:proofErr w:type="gramEnd"/>
          </w:p>
          <w:p w14:paraId="04328B01" w14:textId="77777777" w:rsidR="00886E14" w:rsidRPr="001E53C7" w:rsidRDefault="00886E14" w:rsidP="001E53C7">
            <w:pPr>
              <w:pStyle w:val="ListParagraph"/>
              <w:numPr>
                <w:ilvl w:val="0"/>
                <w:numId w:val="15"/>
              </w:numPr>
              <w:autoSpaceDE/>
              <w:autoSpaceDN/>
              <w:snapToGrid w:val="0"/>
              <w:ind w:left="394"/>
              <w:contextualSpacing w:val="0"/>
              <w:rPr>
                <w:rFonts w:cs="Times New Roman"/>
                <w:color w:val="000000" w:themeColor="text1"/>
                <w:sz w:val="22"/>
                <w:szCs w:val="22"/>
              </w:rPr>
            </w:pPr>
            <w:r w:rsidRPr="001E53C7">
              <w:rPr>
                <w:rFonts w:cs="Times New Roman"/>
                <w:color w:val="000000" w:themeColor="text1"/>
                <w:sz w:val="22"/>
                <w:szCs w:val="22"/>
              </w:rPr>
              <w:t>Practical recommendations</w:t>
            </w:r>
            <w:r w:rsidRPr="001E53C7">
              <w:rPr>
                <w:rFonts w:eastAsiaTheme="minorEastAsia" w:cs="Times New Roman"/>
                <w:color w:val="000000" w:themeColor="text1"/>
                <w:sz w:val="22"/>
                <w:szCs w:val="22"/>
                <w:lang w:eastAsia="ko-KR"/>
              </w:rPr>
              <w:t xml:space="preserve"> to operate the organization/committee. </w:t>
            </w:r>
            <w:r w:rsidRPr="001E53C7">
              <w:rPr>
                <w:rFonts w:cs="Times New Roman"/>
                <w:color w:val="000000" w:themeColor="text1"/>
                <w:sz w:val="22"/>
                <w:szCs w:val="22"/>
              </w:rPr>
              <w:t xml:space="preserve"> </w:t>
            </w:r>
          </w:p>
          <w:p w14:paraId="220B55D8" w14:textId="77777777" w:rsidR="00886E14" w:rsidRPr="001E53C7" w:rsidRDefault="00886E14" w:rsidP="001E53C7">
            <w:pPr>
              <w:snapToGrid w:val="0"/>
              <w:rPr>
                <w:color w:val="000000" w:themeColor="text1"/>
                <w:sz w:val="22"/>
                <w:szCs w:val="22"/>
              </w:rPr>
            </w:pPr>
            <w:proofErr w:type="gramStart"/>
            <w:r w:rsidRPr="001E53C7">
              <w:rPr>
                <w:color w:val="000000" w:themeColor="text1"/>
                <w:sz w:val="22"/>
                <w:szCs w:val="22"/>
              </w:rPr>
              <w:t>In order to</w:t>
            </w:r>
            <w:proofErr w:type="gramEnd"/>
            <w:r w:rsidRPr="001E53C7">
              <w:rPr>
                <w:color w:val="000000" w:themeColor="text1"/>
                <w:sz w:val="22"/>
                <w:szCs w:val="22"/>
              </w:rPr>
              <w:t xml:space="preserve"> develop the Guideline, this Work Plan will commence with examining the real needs of developing countries in standardization in particular, setting up national regime for standardization.</w:t>
            </w:r>
          </w:p>
        </w:tc>
      </w:tr>
      <w:tr w:rsidR="00AE5830" w:rsidRPr="001E53C7" w14:paraId="2194B078" w14:textId="77777777" w:rsidTr="00085594">
        <w:trPr>
          <w:trHeight w:val="339"/>
        </w:trPr>
        <w:tc>
          <w:tcPr>
            <w:tcW w:w="2155" w:type="dxa"/>
          </w:tcPr>
          <w:p w14:paraId="31BC7D0F"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Purpose</w:t>
            </w:r>
          </w:p>
        </w:tc>
        <w:tc>
          <w:tcPr>
            <w:tcW w:w="7256" w:type="dxa"/>
          </w:tcPr>
          <w:p w14:paraId="271667B1" w14:textId="77777777" w:rsidR="00886E14" w:rsidRPr="001E53C7" w:rsidRDefault="00886E14" w:rsidP="001E53C7">
            <w:pPr>
              <w:snapToGrid w:val="0"/>
              <w:rPr>
                <w:b/>
                <w:color w:val="000000" w:themeColor="text1"/>
                <w:sz w:val="22"/>
                <w:szCs w:val="22"/>
              </w:rPr>
            </w:pPr>
            <w:r w:rsidRPr="001E53C7">
              <w:rPr>
                <w:color w:val="000000" w:themeColor="text1"/>
                <w:sz w:val="22"/>
                <w:szCs w:val="22"/>
              </w:rPr>
              <w:t>This Work Plan and the Guideline will facilitate the understanding of the needs of standardization framework as well as assist APT Members in setting up a national regime in particular a standard development organization or committee.</w:t>
            </w:r>
          </w:p>
        </w:tc>
      </w:tr>
      <w:tr w:rsidR="00AE5830" w:rsidRPr="001E53C7" w14:paraId="4555CB1E" w14:textId="77777777" w:rsidTr="00085594">
        <w:trPr>
          <w:trHeight w:val="339"/>
        </w:trPr>
        <w:tc>
          <w:tcPr>
            <w:tcW w:w="2155" w:type="dxa"/>
          </w:tcPr>
          <w:p w14:paraId="6042A3CA" w14:textId="77777777" w:rsidR="00886E14" w:rsidRPr="001E53C7" w:rsidRDefault="00886E14" w:rsidP="001E53C7">
            <w:pPr>
              <w:snapToGrid w:val="0"/>
              <w:rPr>
                <w:rFonts w:eastAsia="SimSun"/>
                <w:b/>
                <w:color w:val="000000" w:themeColor="text1"/>
                <w:sz w:val="22"/>
                <w:szCs w:val="22"/>
                <w:lang w:eastAsia="zh-CN"/>
              </w:rPr>
            </w:pPr>
            <w:r w:rsidRPr="001E53C7">
              <w:rPr>
                <w:rFonts w:eastAsia="휴먼명조"/>
                <w:b/>
                <w:color w:val="000000" w:themeColor="text1"/>
                <w:sz w:val="22"/>
                <w:szCs w:val="22"/>
              </w:rPr>
              <w:t>Related Document</w:t>
            </w:r>
            <w:r w:rsidRPr="001E53C7">
              <w:rPr>
                <w:rFonts w:eastAsia="SimSun"/>
                <w:b/>
                <w:color w:val="000000" w:themeColor="text1"/>
                <w:sz w:val="22"/>
                <w:szCs w:val="22"/>
                <w:lang w:eastAsia="zh-CN"/>
              </w:rPr>
              <w:t>s</w:t>
            </w:r>
          </w:p>
        </w:tc>
        <w:tc>
          <w:tcPr>
            <w:tcW w:w="7256" w:type="dxa"/>
          </w:tcPr>
          <w:p w14:paraId="77925F0F" w14:textId="77777777" w:rsidR="00886E14" w:rsidRPr="001E53C7" w:rsidRDefault="00886E14" w:rsidP="001E53C7">
            <w:pPr>
              <w:snapToGrid w:val="0"/>
              <w:rPr>
                <w:color w:val="000000" w:themeColor="text1"/>
                <w:sz w:val="22"/>
                <w:szCs w:val="22"/>
              </w:rPr>
            </w:pPr>
            <w:hyperlink r:id="rId16" w:history="1">
              <w:r w:rsidRPr="001E53C7">
                <w:rPr>
                  <w:rStyle w:val="Hyperlink"/>
                  <w:rFonts w:eastAsia="MS Mincho"/>
                  <w:color w:val="000000" w:themeColor="text1"/>
                  <w:sz w:val="22"/>
                  <w:szCs w:val="22"/>
                  <w:lang w:eastAsia="ja-JP"/>
                </w:rPr>
                <w:t>http://www.itu.int/en/ITU-T/gap/Documents/NSSGuidelines.pdf</w:t>
              </w:r>
            </w:hyperlink>
            <w:r w:rsidRPr="001E53C7">
              <w:rPr>
                <w:color w:val="000000" w:themeColor="text1"/>
                <w:sz w:val="22"/>
                <w:szCs w:val="22"/>
              </w:rPr>
              <w:t xml:space="preserve"> </w:t>
            </w:r>
          </w:p>
        </w:tc>
      </w:tr>
      <w:tr w:rsidR="00886E14" w:rsidRPr="001E53C7" w14:paraId="7D07C764" w14:textId="77777777" w:rsidTr="00947D5A">
        <w:trPr>
          <w:trHeight w:val="4205"/>
        </w:trPr>
        <w:tc>
          <w:tcPr>
            <w:tcW w:w="2155" w:type="dxa"/>
          </w:tcPr>
          <w:p w14:paraId="075E23BB"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Timelines</w:t>
            </w:r>
          </w:p>
        </w:tc>
        <w:tc>
          <w:tcPr>
            <w:tcW w:w="7256" w:type="dxa"/>
          </w:tcPr>
          <w:p w14:paraId="418D6AA4" w14:textId="77777777" w:rsidR="00886E14" w:rsidRPr="001E53C7" w:rsidRDefault="00886E14" w:rsidP="001E53C7">
            <w:pPr>
              <w:tabs>
                <w:tab w:val="left" w:pos="1431"/>
              </w:tabs>
              <w:snapToGrid w:val="0"/>
              <w:ind w:left="-6"/>
              <w:rPr>
                <w:color w:val="000000" w:themeColor="text1"/>
                <w:sz w:val="22"/>
                <w:szCs w:val="22"/>
              </w:rPr>
            </w:pPr>
            <w:r w:rsidRPr="001E53C7">
              <w:rPr>
                <w:color w:val="000000" w:themeColor="text1"/>
                <w:sz w:val="22"/>
                <w:szCs w:val="22"/>
              </w:rPr>
              <w:t xml:space="preserve">ASTAP-29: </w:t>
            </w:r>
            <w:r w:rsidRPr="001E53C7">
              <w:rPr>
                <w:color w:val="000000" w:themeColor="text1"/>
                <w:sz w:val="22"/>
                <w:szCs w:val="22"/>
              </w:rPr>
              <w:tab/>
              <w:t xml:space="preserve">Initiation of the work </w:t>
            </w:r>
            <w:proofErr w:type="gramStart"/>
            <w:r w:rsidRPr="001E53C7">
              <w:rPr>
                <w:color w:val="000000" w:themeColor="text1"/>
                <w:sz w:val="22"/>
                <w:szCs w:val="22"/>
              </w:rPr>
              <w:t>plan;</w:t>
            </w:r>
            <w:proofErr w:type="gramEnd"/>
            <w:r w:rsidRPr="001E53C7">
              <w:rPr>
                <w:color w:val="000000" w:themeColor="text1"/>
                <w:sz w:val="22"/>
                <w:szCs w:val="22"/>
              </w:rPr>
              <w:t xml:space="preserve"> </w:t>
            </w:r>
          </w:p>
          <w:p w14:paraId="6940E7C6" w14:textId="77777777" w:rsidR="00886E14" w:rsidRPr="001E53C7" w:rsidRDefault="00886E14" w:rsidP="001E53C7">
            <w:pPr>
              <w:tabs>
                <w:tab w:val="left" w:pos="1431"/>
              </w:tabs>
              <w:snapToGrid w:val="0"/>
              <w:ind w:left="-6"/>
              <w:rPr>
                <w:color w:val="000000" w:themeColor="text1"/>
                <w:sz w:val="22"/>
                <w:szCs w:val="22"/>
              </w:rPr>
            </w:pPr>
            <w:r w:rsidRPr="001E53C7">
              <w:rPr>
                <w:color w:val="000000" w:themeColor="text1"/>
                <w:sz w:val="22"/>
                <w:szCs w:val="22"/>
              </w:rPr>
              <w:t xml:space="preserve">ASTAP-30: </w:t>
            </w:r>
            <w:r w:rsidRPr="001E53C7">
              <w:rPr>
                <w:color w:val="000000" w:themeColor="text1"/>
                <w:sz w:val="22"/>
                <w:szCs w:val="22"/>
              </w:rPr>
              <w:tab/>
              <w:t>Nominating editor</w:t>
            </w:r>
          </w:p>
          <w:p w14:paraId="7A087ABB" w14:textId="77777777" w:rsidR="00886E14" w:rsidRPr="001E53C7" w:rsidRDefault="00886E14" w:rsidP="001E53C7">
            <w:pPr>
              <w:tabs>
                <w:tab w:val="left" w:pos="1431"/>
              </w:tabs>
              <w:snapToGrid w:val="0"/>
              <w:ind w:left="-6"/>
              <w:rPr>
                <w:color w:val="000000" w:themeColor="text1"/>
                <w:sz w:val="22"/>
                <w:szCs w:val="22"/>
              </w:rPr>
            </w:pPr>
            <w:r w:rsidRPr="001E53C7">
              <w:rPr>
                <w:color w:val="000000" w:themeColor="text1"/>
                <w:sz w:val="22"/>
                <w:szCs w:val="22"/>
              </w:rPr>
              <w:t xml:space="preserve">ASTAP-31: </w:t>
            </w:r>
            <w:r w:rsidRPr="001E53C7">
              <w:rPr>
                <w:color w:val="000000" w:themeColor="text1"/>
                <w:sz w:val="22"/>
                <w:szCs w:val="22"/>
              </w:rPr>
              <w:tab/>
              <w:t xml:space="preserve">Improving the </w:t>
            </w:r>
            <w:proofErr w:type="gramStart"/>
            <w:r w:rsidRPr="001E53C7">
              <w:rPr>
                <w:color w:val="000000" w:themeColor="text1"/>
                <w:sz w:val="22"/>
                <w:szCs w:val="22"/>
              </w:rPr>
              <w:t>editors</w:t>
            </w:r>
            <w:proofErr w:type="gramEnd"/>
            <w:r w:rsidRPr="001E53C7">
              <w:rPr>
                <w:color w:val="000000" w:themeColor="text1"/>
                <w:sz w:val="22"/>
                <w:szCs w:val="22"/>
              </w:rPr>
              <w:t xml:space="preserve"> members. Send templates to SDOs to get contribution on establishing and running SDO.   </w:t>
            </w:r>
          </w:p>
          <w:p w14:paraId="3259560A" w14:textId="77777777" w:rsidR="00886E14" w:rsidRPr="001E53C7" w:rsidRDefault="00886E14" w:rsidP="001E53C7">
            <w:pPr>
              <w:tabs>
                <w:tab w:val="left" w:pos="1431"/>
              </w:tabs>
              <w:snapToGrid w:val="0"/>
              <w:ind w:left="-6"/>
              <w:rPr>
                <w:rFonts w:eastAsia="MS Mincho"/>
                <w:color w:val="000000" w:themeColor="text1"/>
                <w:sz w:val="22"/>
                <w:szCs w:val="22"/>
                <w:lang w:eastAsia="ja-JP"/>
              </w:rPr>
            </w:pPr>
            <w:r w:rsidRPr="001E53C7">
              <w:rPr>
                <w:rFonts w:eastAsia="MS Mincho"/>
                <w:color w:val="000000" w:themeColor="text1"/>
                <w:sz w:val="22"/>
                <w:szCs w:val="22"/>
                <w:lang w:eastAsia="ja-JP"/>
              </w:rPr>
              <w:t>ASTAP-</w:t>
            </w:r>
            <w:r w:rsidRPr="001E53C7">
              <w:rPr>
                <w:color w:val="000000" w:themeColor="text1"/>
                <w:sz w:val="22"/>
                <w:szCs w:val="22"/>
              </w:rPr>
              <w:t>32</w:t>
            </w:r>
            <w:r w:rsidRPr="001E53C7">
              <w:rPr>
                <w:rFonts w:eastAsia="MS Mincho"/>
                <w:color w:val="000000" w:themeColor="text1"/>
                <w:sz w:val="22"/>
                <w:szCs w:val="22"/>
                <w:lang w:eastAsia="ja-JP"/>
              </w:rPr>
              <w:t xml:space="preserve">: </w:t>
            </w:r>
            <w:r w:rsidRPr="001E53C7">
              <w:rPr>
                <w:rFonts w:eastAsia="MS Mincho"/>
                <w:color w:val="000000" w:themeColor="text1"/>
                <w:sz w:val="22"/>
                <w:szCs w:val="22"/>
                <w:lang w:eastAsia="ja-JP"/>
              </w:rPr>
              <w:tab/>
              <w:t xml:space="preserve">Discuss the commonalities and differences of SDO’s models. Develop the framework for the </w:t>
            </w:r>
            <w:proofErr w:type="gramStart"/>
            <w:r w:rsidRPr="001E53C7">
              <w:rPr>
                <w:rFonts w:eastAsia="MS Mincho"/>
                <w:color w:val="000000" w:themeColor="text1"/>
                <w:sz w:val="22"/>
                <w:szCs w:val="22"/>
                <w:lang w:eastAsia="ja-JP"/>
              </w:rPr>
              <w:t>Guideline</w:t>
            </w:r>
            <w:r w:rsidRPr="001E53C7">
              <w:rPr>
                <w:color w:val="000000" w:themeColor="text1"/>
                <w:sz w:val="22"/>
                <w:szCs w:val="22"/>
              </w:rPr>
              <w:t>;</w:t>
            </w:r>
            <w:proofErr w:type="gramEnd"/>
          </w:p>
          <w:p w14:paraId="28468C16" w14:textId="77777777" w:rsidR="00886E14" w:rsidRPr="001E53C7" w:rsidRDefault="00886E14" w:rsidP="001E53C7">
            <w:pPr>
              <w:tabs>
                <w:tab w:val="left" w:pos="1431"/>
              </w:tabs>
              <w:snapToGrid w:val="0"/>
              <w:ind w:left="-6"/>
              <w:rPr>
                <w:rFonts w:eastAsia="MS Mincho"/>
                <w:color w:val="000000" w:themeColor="text1"/>
                <w:sz w:val="22"/>
                <w:szCs w:val="22"/>
                <w:lang w:eastAsia="ja-JP"/>
              </w:rPr>
            </w:pPr>
            <w:r w:rsidRPr="001E53C7">
              <w:rPr>
                <w:rFonts w:eastAsia="MS Mincho"/>
                <w:color w:val="000000" w:themeColor="text1"/>
                <w:sz w:val="22"/>
                <w:szCs w:val="22"/>
                <w:lang w:eastAsia="ja-JP"/>
              </w:rPr>
              <w:t xml:space="preserve">ASTAP-34: Organize </w:t>
            </w:r>
            <w:proofErr w:type="spellStart"/>
            <w:r w:rsidRPr="001E53C7">
              <w:rPr>
                <w:rFonts w:eastAsia="MS Mincho"/>
                <w:color w:val="000000" w:themeColor="text1"/>
                <w:sz w:val="22"/>
                <w:szCs w:val="22"/>
                <w:lang w:eastAsia="ja-JP"/>
              </w:rPr>
              <w:t>Stardardization</w:t>
            </w:r>
            <w:proofErr w:type="spellEnd"/>
            <w:r w:rsidRPr="001E53C7">
              <w:rPr>
                <w:rFonts w:eastAsia="MS Mincho"/>
                <w:color w:val="000000" w:themeColor="text1"/>
                <w:sz w:val="22"/>
                <w:szCs w:val="22"/>
                <w:lang w:eastAsia="ja-JP"/>
              </w:rPr>
              <w:t xml:space="preserve"> workshop for information from </w:t>
            </w:r>
            <w:proofErr w:type="gramStart"/>
            <w:r w:rsidRPr="001E53C7">
              <w:rPr>
                <w:rFonts w:eastAsia="MS Mincho"/>
                <w:color w:val="000000" w:themeColor="text1"/>
                <w:sz w:val="22"/>
                <w:szCs w:val="22"/>
                <w:lang w:eastAsia="ja-JP"/>
              </w:rPr>
              <w:t>SDOs</w:t>
            </w:r>
            <w:proofErr w:type="gramEnd"/>
          </w:p>
          <w:p w14:paraId="3578E24A" w14:textId="77777777" w:rsidR="00886E14" w:rsidRPr="001E53C7" w:rsidRDefault="00886E14" w:rsidP="001E53C7">
            <w:pPr>
              <w:tabs>
                <w:tab w:val="left" w:pos="1431"/>
              </w:tabs>
              <w:snapToGrid w:val="0"/>
              <w:ind w:left="-6"/>
              <w:jc w:val="both"/>
              <w:rPr>
                <w:color w:val="000000" w:themeColor="text1"/>
                <w:sz w:val="22"/>
                <w:szCs w:val="22"/>
              </w:rPr>
            </w:pPr>
            <w:r w:rsidRPr="001E53C7">
              <w:rPr>
                <w:color w:val="000000" w:themeColor="text1"/>
                <w:sz w:val="22"/>
                <w:szCs w:val="22"/>
              </w:rPr>
              <w:t xml:space="preserve">ASTAP-35: Holding a Standardization Workshop under EG BSG to get feedback from developing countries and identify possible way </w:t>
            </w:r>
            <w:proofErr w:type="gramStart"/>
            <w:r w:rsidRPr="001E53C7">
              <w:rPr>
                <w:color w:val="000000" w:themeColor="text1"/>
                <w:sz w:val="22"/>
                <w:szCs w:val="22"/>
              </w:rPr>
              <w:t>forward</w:t>
            </w:r>
            <w:proofErr w:type="gramEnd"/>
            <w:r w:rsidRPr="001E53C7">
              <w:rPr>
                <w:color w:val="000000" w:themeColor="text1"/>
                <w:sz w:val="22"/>
                <w:szCs w:val="22"/>
              </w:rPr>
              <w:t xml:space="preserve"> </w:t>
            </w:r>
          </w:p>
          <w:p w14:paraId="798DF07E" w14:textId="77777777" w:rsidR="00886E14" w:rsidRPr="001E53C7" w:rsidRDefault="00886E14" w:rsidP="001E53C7">
            <w:pPr>
              <w:tabs>
                <w:tab w:val="left" w:pos="1431"/>
              </w:tabs>
              <w:snapToGrid w:val="0"/>
              <w:ind w:left="-6"/>
              <w:rPr>
                <w:color w:val="000000" w:themeColor="text1"/>
                <w:sz w:val="22"/>
                <w:szCs w:val="22"/>
              </w:rPr>
            </w:pPr>
            <w:r w:rsidRPr="001E53C7">
              <w:rPr>
                <w:color w:val="000000" w:themeColor="text1"/>
                <w:sz w:val="22"/>
                <w:szCs w:val="22"/>
              </w:rPr>
              <w:t xml:space="preserve">ASTAP-36:  Developing initial content of the first draft of guideline based on the contributions from APT </w:t>
            </w:r>
            <w:proofErr w:type="gramStart"/>
            <w:r w:rsidRPr="001E53C7">
              <w:rPr>
                <w:color w:val="000000" w:themeColor="text1"/>
                <w:sz w:val="22"/>
                <w:szCs w:val="22"/>
              </w:rPr>
              <w:t>members</w:t>
            </w:r>
            <w:proofErr w:type="gramEnd"/>
          </w:p>
          <w:p w14:paraId="55501A24" w14:textId="77777777" w:rsidR="00886E14" w:rsidRPr="001E53C7" w:rsidRDefault="00886E14" w:rsidP="001E53C7">
            <w:pPr>
              <w:tabs>
                <w:tab w:val="left" w:pos="1431"/>
              </w:tabs>
              <w:snapToGrid w:val="0"/>
              <w:ind w:left="-6"/>
              <w:rPr>
                <w:color w:val="000000" w:themeColor="text1"/>
                <w:sz w:val="22"/>
                <w:szCs w:val="22"/>
              </w:rPr>
            </w:pPr>
            <w:r w:rsidRPr="001E53C7">
              <w:rPr>
                <w:color w:val="000000" w:themeColor="text1"/>
                <w:sz w:val="22"/>
                <w:szCs w:val="22"/>
              </w:rPr>
              <w:t>ASTAP 37: Discussing and Finalizing the draft guideline</w:t>
            </w:r>
          </w:p>
        </w:tc>
      </w:tr>
    </w:tbl>
    <w:p w14:paraId="2E79523F" w14:textId="77777777" w:rsidR="00886E14" w:rsidRPr="001E53C7" w:rsidRDefault="00886E14" w:rsidP="001E53C7">
      <w:pPr>
        <w:rPr>
          <w:b/>
          <w:bCs/>
          <w:caps/>
          <w:color w:val="000000" w:themeColor="text1"/>
          <w:sz w:val="22"/>
          <w:szCs w:val="22"/>
        </w:rPr>
      </w:pPr>
    </w:p>
    <w:p w14:paraId="11B75E53" w14:textId="77777777" w:rsidR="00AE5830" w:rsidRPr="001E53C7" w:rsidRDefault="00AE5830" w:rsidP="001E53C7">
      <w:pPr>
        <w:rPr>
          <w:b/>
          <w:bCs/>
          <w:caps/>
          <w:color w:val="000000" w:themeColor="text1"/>
          <w:sz w:val="22"/>
          <w:szCs w:val="22"/>
        </w:rPr>
      </w:pPr>
    </w:p>
    <w:p w14:paraId="19647C56" w14:textId="77777777" w:rsidR="00AE5830" w:rsidRPr="001E53C7" w:rsidRDefault="00AE5830" w:rsidP="001E53C7">
      <w:pPr>
        <w:rPr>
          <w:b/>
          <w:bCs/>
          <w:caps/>
          <w:color w:val="000000" w:themeColor="text1"/>
          <w:sz w:val="22"/>
          <w:szCs w:val="22"/>
        </w:rPr>
      </w:pPr>
    </w:p>
    <w:p w14:paraId="64CCEBA2" w14:textId="77777777" w:rsidR="00AE5830" w:rsidRPr="001E53C7" w:rsidRDefault="00AE5830" w:rsidP="001E53C7">
      <w:pPr>
        <w:rPr>
          <w:b/>
          <w:bCs/>
          <w:caps/>
          <w:color w:val="000000" w:themeColor="text1"/>
          <w:sz w:val="22"/>
          <w:szCs w:val="22"/>
        </w:rPr>
      </w:pPr>
    </w:p>
    <w:p w14:paraId="3DADE1B0" w14:textId="77777777" w:rsidR="00AE5830" w:rsidRPr="001E53C7" w:rsidRDefault="00AE5830" w:rsidP="001E53C7">
      <w:pPr>
        <w:rPr>
          <w:b/>
          <w:bCs/>
          <w:caps/>
          <w:color w:val="000000" w:themeColor="text1"/>
          <w:sz w:val="22"/>
          <w:szCs w:val="22"/>
        </w:rPr>
      </w:pPr>
    </w:p>
    <w:p w14:paraId="6FF8E592" w14:textId="77777777" w:rsidR="00062CF7" w:rsidRPr="001E53C7" w:rsidRDefault="00062CF7" w:rsidP="001E53C7">
      <w:pPr>
        <w:rPr>
          <w:b/>
          <w:bCs/>
          <w:caps/>
          <w:color w:val="000000" w:themeColor="text1"/>
          <w:sz w:val="22"/>
          <w:szCs w:val="22"/>
        </w:rPr>
      </w:pPr>
    </w:p>
    <w:p w14:paraId="2A262BF6" w14:textId="77777777" w:rsidR="00062CF7" w:rsidRPr="001E53C7" w:rsidRDefault="00062CF7" w:rsidP="001E53C7">
      <w:pPr>
        <w:rPr>
          <w:b/>
          <w:bCs/>
          <w:caps/>
          <w:color w:val="000000" w:themeColor="text1"/>
          <w:sz w:val="22"/>
          <w:szCs w:val="22"/>
        </w:rPr>
      </w:pPr>
    </w:p>
    <w:p w14:paraId="784EED45" w14:textId="77777777" w:rsidR="00AE5830" w:rsidRPr="001E53C7" w:rsidRDefault="00AE5830" w:rsidP="001E53C7">
      <w:pPr>
        <w:rPr>
          <w:b/>
          <w:bCs/>
          <w:caps/>
          <w:color w:val="000000" w:themeColor="text1"/>
          <w:sz w:val="22"/>
          <w:szCs w:val="22"/>
        </w:rPr>
      </w:pPr>
    </w:p>
    <w:p w14:paraId="0C961AB9" w14:textId="52B802C4" w:rsidR="00886E14" w:rsidRPr="001E53C7" w:rsidRDefault="00886E14" w:rsidP="001E53C7">
      <w:pPr>
        <w:rPr>
          <w:b/>
          <w:bCs/>
          <w:caps/>
          <w:color w:val="000000" w:themeColor="text1"/>
          <w:sz w:val="22"/>
          <w:szCs w:val="22"/>
        </w:rPr>
      </w:pPr>
      <w:r w:rsidRPr="001E53C7">
        <w:rPr>
          <w:b/>
          <w:bCs/>
          <w:caps/>
          <w:color w:val="000000" w:themeColor="text1"/>
          <w:sz w:val="22"/>
          <w:szCs w:val="22"/>
        </w:rPr>
        <w:lastRenderedPageBreak/>
        <w:t>detail Workplan for EG ITU-T</w:t>
      </w:r>
    </w:p>
    <w:p w14:paraId="758BCFEB" w14:textId="77777777" w:rsidR="00886E14" w:rsidRPr="001E53C7" w:rsidRDefault="00886E14" w:rsidP="001E53C7">
      <w:pPr>
        <w:rPr>
          <w:b/>
          <w:bCs/>
          <w:caps/>
          <w:color w:val="000000" w:themeColor="text1"/>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AE5830" w:rsidRPr="001E53C7" w14:paraId="1C6774F2"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0FB46ABA"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Number</w:t>
            </w:r>
          </w:p>
        </w:tc>
        <w:tc>
          <w:tcPr>
            <w:tcW w:w="7245" w:type="dxa"/>
            <w:tcBorders>
              <w:top w:val="single" w:sz="4" w:space="0" w:color="auto"/>
              <w:left w:val="single" w:sz="4" w:space="0" w:color="auto"/>
              <w:bottom w:val="single" w:sz="4" w:space="0" w:color="auto"/>
              <w:right w:val="single" w:sz="4" w:space="0" w:color="auto"/>
            </w:tcBorders>
          </w:tcPr>
          <w:p w14:paraId="176F1AE5"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ITU-T-1</w:t>
            </w:r>
          </w:p>
        </w:tc>
      </w:tr>
      <w:tr w:rsidR="00AE5830" w:rsidRPr="001E53C7" w14:paraId="3FFDF047"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47FE32C4"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Title</w:t>
            </w:r>
          </w:p>
        </w:tc>
        <w:tc>
          <w:tcPr>
            <w:tcW w:w="7245" w:type="dxa"/>
            <w:tcBorders>
              <w:top w:val="single" w:sz="4" w:space="0" w:color="auto"/>
              <w:left w:val="single" w:sz="4" w:space="0" w:color="auto"/>
              <w:bottom w:val="single" w:sz="4" w:space="0" w:color="auto"/>
              <w:right w:val="single" w:sz="4" w:space="0" w:color="auto"/>
            </w:tcBorders>
          </w:tcPr>
          <w:p w14:paraId="7DEE74A6" w14:textId="77777777" w:rsidR="00886E14" w:rsidRPr="001E53C7" w:rsidRDefault="00886E14" w:rsidP="001E53C7">
            <w:pPr>
              <w:pStyle w:val="List"/>
              <w:framePr w:hSpace="0" w:wrap="auto" w:hAnchor="text" w:yAlign="inline"/>
              <w:rPr>
                <w:caps/>
                <w:color w:val="000000" w:themeColor="text1"/>
                <w:sz w:val="22"/>
                <w:szCs w:val="22"/>
              </w:rPr>
            </w:pPr>
            <w:r w:rsidRPr="001E53C7">
              <w:rPr>
                <w:caps/>
                <w:color w:val="000000" w:themeColor="text1"/>
                <w:sz w:val="22"/>
                <w:szCs w:val="22"/>
              </w:rPr>
              <w:t>Practical experience in combating counterfeit and stolen mobile devices</w:t>
            </w:r>
          </w:p>
        </w:tc>
      </w:tr>
      <w:tr w:rsidR="00AE5830" w:rsidRPr="001E53C7" w14:paraId="4C98B548"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0BF7A3E5"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Output Document Type</w:t>
            </w:r>
          </w:p>
        </w:tc>
        <w:tc>
          <w:tcPr>
            <w:tcW w:w="7245" w:type="dxa"/>
            <w:tcBorders>
              <w:top w:val="single" w:sz="4" w:space="0" w:color="auto"/>
              <w:left w:val="single" w:sz="4" w:space="0" w:color="auto"/>
              <w:bottom w:val="single" w:sz="4" w:space="0" w:color="auto"/>
              <w:right w:val="single" w:sz="4" w:space="0" w:color="auto"/>
            </w:tcBorders>
          </w:tcPr>
          <w:p w14:paraId="36574256"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Report</w:t>
            </w:r>
          </w:p>
        </w:tc>
      </w:tr>
      <w:tr w:rsidR="00AE5830" w:rsidRPr="001E53C7" w14:paraId="3758B225"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196F7568"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Relevant EG</w:t>
            </w:r>
          </w:p>
        </w:tc>
        <w:tc>
          <w:tcPr>
            <w:tcW w:w="7245" w:type="dxa"/>
            <w:tcBorders>
              <w:top w:val="single" w:sz="4" w:space="0" w:color="auto"/>
              <w:left w:val="single" w:sz="4" w:space="0" w:color="auto"/>
              <w:bottom w:val="single" w:sz="4" w:space="0" w:color="auto"/>
              <w:right w:val="single" w:sz="4" w:space="0" w:color="auto"/>
            </w:tcBorders>
          </w:tcPr>
          <w:p w14:paraId="63F7DFFC"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 xml:space="preserve">WG PSC, EG BSG </w:t>
            </w:r>
          </w:p>
        </w:tc>
      </w:tr>
      <w:tr w:rsidR="00AE5830" w:rsidRPr="001E53C7" w14:paraId="0B74F598"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60B708FC"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Editor(s)</w:t>
            </w:r>
          </w:p>
        </w:tc>
        <w:tc>
          <w:tcPr>
            <w:tcW w:w="7245" w:type="dxa"/>
            <w:tcBorders>
              <w:top w:val="single" w:sz="4" w:space="0" w:color="auto"/>
              <w:left w:val="single" w:sz="4" w:space="0" w:color="auto"/>
              <w:bottom w:val="single" w:sz="4" w:space="0" w:color="auto"/>
              <w:right w:val="single" w:sz="4" w:space="0" w:color="auto"/>
            </w:tcBorders>
          </w:tcPr>
          <w:p w14:paraId="68E099B0"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Kaoru Kenyoshi (kaoru.kenyoshi@nict.go.jp)</w:t>
            </w:r>
          </w:p>
        </w:tc>
      </w:tr>
      <w:tr w:rsidR="00AE5830" w:rsidRPr="001E53C7" w14:paraId="3F700685"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20FE76FA"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Scope</w:t>
            </w:r>
          </w:p>
        </w:tc>
        <w:tc>
          <w:tcPr>
            <w:tcW w:w="7245" w:type="dxa"/>
            <w:tcBorders>
              <w:top w:val="single" w:sz="4" w:space="0" w:color="auto"/>
              <w:left w:val="single" w:sz="4" w:space="0" w:color="auto"/>
              <w:bottom w:val="single" w:sz="4" w:space="0" w:color="auto"/>
              <w:right w:val="single" w:sz="4" w:space="0" w:color="auto"/>
            </w:tcBorders>
          </w:tcPr>
          <w:p w14:paraId="5D27157B"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Collect information challenges faced by APT member countries and share technical and legal solutions and best practices to combat counterfeit and stolen mobile devices among APT member countries.</w:t>
            </w:r>
          </w:p>
        </w:tc>
      </w:tr>
      <w:tr w:rsidR="00AE5830" w:rsidRPr="001E53C7" w14:paraId="3F9CB9B0"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47B6F94D"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Purpose</w:t>
            </w:r>
          </w:p>
        </w:tc>
        <w:tc>
          <w:tcPr>
            <w:tcW w:w="7245" w:type="dxa"/>
            <w:tcBorders>
              <w:top w:val="single" w:sz="4" w:space="0" w:color="auto"/>
              <w:left w:val="single" w:sz="4" w:space="0" w:color="auto"/>
              <w:bottom w:val="single" w:sz="4" w:space="0" w:color="auto"/>
              <w:right w:val="single" w:sz="4" w:space="0" w:color="auto"/>
            </w:tcBorders>
          </w:tcPr>
          <w:p w14:paraId="5186E8C5"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 xml:space="preserve">Providing practical and useful information to mitigate negative impact of counterfeit and stolen mobile devices.  </w:t>
            </w:r>
          </w:p>
        </w:tc>
      </w:tr>
      <w:tr w:rsidR="00AE5830" w:rsidRPr="001E53C7" w14:paraId="767A322E"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7A8C72E5"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Related Documents</w:t>
            </w:r>
          </w:p>
        </w:tc>
        <w:tc>
          <w:tcPr>
            <w:tcW w:w="7245" w:type="dxa"/>
            <w:tcBorders>
              <w:top w:val="single" w:sz="4" w:space="0" w:color="auto"/>
              <w:left w:val="single" w:sz="4" w:space="0" w:color="auto"/>
              <w:bottom w:val="single" w:sz="4" w:space="0" w:color="auto"/>
              <w:right w:val="single" w:sz="4" w:space="0" w:color="auto"/>
            </w:tcBorders>
          </w:tcPr>
          <w:p w14:paraId="7920B2D9"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Solution for Combating Counterfeit Mobile Handsets: A case of Nepal (</w:t>
            </w:r>
            <w:r w:rsidRPr="001E53C7">
              <w:rPr>
                <w:rStyle w:val="Hyperlink"/>
                <w:color w:val="000000" w:themeColor="text1"/>
                <w:sz w:val="22"/>
                <w:szCs w:val="22"/>
              </w:rPr>
              <w:t>ASTAP-31/INP-09</w:t>
            </w:r>
            <w:r w:rsidRPr="001E53C7">
              <w:rPr>
                <w:color w:val="000000" w:themeColor="text1"/>
                <w:sz w:val="22"/>
                <w:szCs w:val="22"/>
              </w:rPr>
              <w:t>)</w:t>
            </w:r>
          </w:p>
        </w:tc>
      </w:tr>
      <w:tr w:rsidR="00AE5830" w:rsidRPr="001E53C7" w14:paraId="4488A10E"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48E3F896"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Related Organization</w:t>
            </w:r>
          </w:p>
        </w:tc>
        <w:tc>
          <w:tcPr>
            <w:tcW w:w="7245" w:type="dxa"/>
            <w:tcBorders>
              <w:top w:val="single" w:sz="4" w:space="0" w:color="auto"/>
              <w:left w:val="single" w:sz="4" w:space="0" w:color="auto"/>
              <w:bottom w:val="single" w:sz="4" w:space="0" w:color="auto"/>
              <w:right w:val="single" w:sz="4" w:space="0" w:color="auto"/>
            </w:tcBorders>
          </w:tcPr>
          <w:p w14:paraId="6CC45F4B"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ITU-T SG11</w:t>
            </w:r>
          </w:p>
        </w:tc>
      </w:tr>
      <w:tr w:rsidR="00AE5830" w:rsidRPr="001E53C7" w14:paraId="149A2CA7"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489763A3"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Timelines</w:t>
            </w:r>
          </w:p>
        </w:tc>
        <w:tc>
          <w:tcPr>
            <w:tcW w:w="7245" w:type="dxa"/>
            <w:tcBorders>
              <w:top w:val="single" w:sz="4" w:space="0" w:color="auto"/>
              <w:left w:val="single" w:sz="4" w:space="0" w:color="auto"/>
              <w:bottom w:val="single" w:sz="4" w:space="0" w:color="auto"/>
              <w:right w:val="single" w:sz="4" w:space="0" w:color="auto"/>
            </w:tcBorders>
          </w:tcPr>
          <w:p w14:paraId="72D63DFA"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 xml:space="preserve">ASTAP-31: Initiate a new work </w:t>
            </w:r>
            <w:proofErr w:type="gramStart"/>
            <w:r w:rsidRPr="001E53C7">
              <w:rPr>
                <w:color w:val="000000" w:themeColor="text1"/>
                <w:sz w:val="22"/>
                <w:szCs w:val="22"/>
              </w:rPr>
              <w:t>item</w:t>
            </w:r>
            <w:proofErr w:type="gramEnd"/>
          </w:p>
          <w:p w14:paraId="201490E4"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ASTAP-32: Introduction of ITU-T SG11 activities with regards to combating counterfeit and stolen mobile devices</w:t>
            </w:r>
          </w:p>
          <w:p w14:paraId="5007320D"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ASTAP-33: Revise draft APT report with contributions</w:t>
            </w:r>
          </w:p>
          <w:p w14:paraId="3F17F18B" w14:textId="77777777" w:rsidR="00886E14" w:rsidRPr="001E53C7" w:rsidRDefault="00886E14" w:rsidP="001E53C7">
            <w:pPr>
              <w:pStyle w:val="List"/>
              <w:framePr w:hSpace="0" w:wrap="auto" w:hAnchor="text" w:yAlign="inline"/>
              <w:rPr>
                <w:color w:val="000000" w:themeColor="text1"/>
                <w:sz w:val="22"/>
                <w:szCs w:val="22"/>
              </w:rPr>
            </w:pPr>
            <w:r w:rsidRPr="001E53C7">
              <w:rPr>
                <w:color w:val="000000" w:themeColor="text1"/>
                <w:sz w:val="22"/>
                <w:szCs w:val="22"/>
              </w:rPr>
              <w:t xml:space="preserve">ASTAP-37: Finalize APT report </w:t>
            </w:r>
          </w:p>
        </w:tc>
      </w:tr>
    </w:tbl>
    <w:p w14:paraId="79AFBD42" w14:textId="5EE18847" w:rsidR="00886E14" w:rsidRPr="001E53C7" w:rsidRDefault="00886E14" w:rsidP="001E53C7">
      <w:pPr>
        <w:autoSpaceDN w:val="0"/>
        <w:rPr>
          <w:rFonts w:eastAsia="MS Mincho"/>
          <w:color w:val="000000" w:themeColor="text1"/>
          <w:sz w:val="22"/>
          <w:szCs w:val="22"/>
        </w:rPr>
      </w:pPr>
    </w:p>
    <w:p w14:paraId="0D3603AF" w14:textId="77777777" w:rsidR="00886E14" w:rsidRPr="001E53C7" w:rsidRDefault="00886E14" w:rsidP="001E53C7">
      <w:pPr>
        <w:rPr>
          <w:rFonts w:eastAsia="MS Mincho"/>
          <w:color w:val="000000" w:themeColor="text1"/>
          <w:sz w:val="22"/>
          <w:szCs w:val="22"/>
        </w:rPr>
      </w:pPr>
      <w:r w:rsidRPr="001E53C7">
        <w:rPr>
          <w:rFonts w:eastAsia="MS Mincho"/>
          <w:color w:val="000000" w:themeColor="text1"/>
          <w:sz w:val="22"/>
          <w:szCs w:val="22"/>
        </w:rPr>
        <w:br w:type="page"/>
      </w:r>
    </w:p>
    <w:p w14:paraId="331F9D47" w14:textId="77777777" w:rsidR="00886E14" w:rsidRPr="001E53C7" w:rsidRDefault="00886E14" w:rsidP="001E53C7">
      <w:pPr>
        <w:autoSpaceDN w:val="0"/>
        <w:rPr>
          <w:rFonts w:eastAsia="MS Mincho"/>
          <w:color w:val="000000" w:themeColor="text1"/>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AE5830" w:rsidRPr="001E53C7" w14:paraId="12BC5576"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65FC8ED3"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Number</w:t>
            </w:r>
          </w:p>
        </w:tc>
        <w:tc>
          <w:tcPr>
            <w:tcW w:w="7245" w:type="dxa"/>
            <w:tcBorders>
              <w:top w:val="single" w:sz="4" w:space="0" w:color="auto"/>
              <w:left w:val="single" w:sz="4" w:space="0" w:color="auto"/>
              <w:bottom w:val="single" w:sz="4" w:space="0" w:color="auto"/>
              <w:right w:val="single" w:sz="4" w:space="0" w:color="auto"/>
            </w:tcBorders>
          </w:tcPr>
          <w:p w14:paraId="25002C9D"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ITU-T-2</w:t>
            </w:r>
          </w:p>
        </w:tc>
      </w:tr>
      <w:tr w:rsidR="00AE5830" w:rsidRPr="001E53C7" w14:paraId="228707E7"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5E273BD9"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Title</w:t>
            </w:r>
          </w:p>
        </w:tc>
        <w:tc>
          <w:tcPr>
            <w:tcW w:w="7245" w:type="dxa"/>
            <w:tcBorders>
              <w:top w:val="single" w:sz="4" w:space="0" w:color="auto"/>
              <w:left w:val="single" w:sz="4" w:space="0" w:color="auto"/>
              <w:bottom w:val="single" w:sz="4" w:space="0" w:color="auto"/>
              <w:right w:val="single" w:sz="4" w:space="0" w:color="auto"/>
            </w:tcBorders>
          </w:tcPr>
          <w:p w14:paraId="222FE593" w14:textId="77777777" w:rsidR="00886E14" w:rsidRPr="001E53C7" w:rsidRDefault="00886E14" w:rsidP="001E53C7">
            <w:pPr>
              <w:pStyle w:val="List"/>
              <w:framePr w:wrap="around"/>
              <w:rPr>
                <w:caps/>
                <w:color w:val="000000" w:themeColor="text1"/>
                <w:sz w:val="22"/>
                <w:szCs w:val="22"/>
              </w:rPr>
            </w:pPr>
            <w:r w:rsidRPr="001E53C7">
              <w:rPr>
                <w:caps/>
                <w:color w:val="000000" w:themeColor="text1"/>
                <w:sz w:val="22"/>
                <w:szCs w:val="22"/>
              </w:rPr>
              <w:t>Technical solutions for optical cable rural backhaul connectivity together with relevant ITU-T standards and its implementation</w:t>
            </w:r>
          </w:p>
        </w:tc>
      </w:tr>
      <w:tr w:rsidR="00AE5830" w:rsidRPr="001E53C7" w14:paraId="3307CAD5"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3146F80B"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Output Document Type</w:t>
            </w:r>
          </w:p>
        </w:tc>
        <w:tc>
          <w:tcPr>
            <w:tcW w:w="7245" w:type="dxa"/>
            <w:tcBorders>
              <w:top w:val="single" w:sz="4" w:space="0" w:color="auto"/>
              <w:left w:val="single" w:sz="4" w:space="0" w:color="auto"/>
              <w:bottom w:val="single" w:sz="4" w:space="0" w:color="auto"/>
              <w:right w:val="single" w:sz="4" w:space="0" w:color="auto"/>
            </w:tcBorders>
          </w:tcPr>
          <w:p w14:paraId="0AA690A5"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Report</w:t>
            </w:r>
          </w:p>
        </w:tc>
      </w:tr>
      <w:tr w:rsidR="00AE5830" w:rsidRPr="001E53C7" w14:paraId="52DC9AFC"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4CFD0C65"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Relevant EG</w:t>
            </w:r>
          </w:p>
        </w:tc>
        <w:tc>
          <w:tcPr>
            <w:tcW w:w="7245" w:type="dxa"/>
            <w:tcBorders>
              <w:top w:val="single" w:sz="4" w:space="0" w:color="auto"/>
              <w:left w:val="single" w:sz="4" w:space="0" w:color="auto"/>
              <w:bottom w:val="single" w:sz="4" w:space="0" w:color="auto"/>
              <w:right w:val="single" w:sz="4" w:space="0" w:color="auto"/>
            </w:tcBorders>
          </w:tcPr>
          <w:p w14:paraId="22D14F51"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WG PSC, EG BSG</w:t>
            </w:r>
          </w:p>
        </w:tc>
      </w:tr>
      <w:tr w:rsidR="00AE5830" w:rsidRPr="001E53C7" w14:paraId="2D94D36B"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7432971A"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Editor(s)</w:t>
            </w:r>
          </w:p>
        </w:tc>
        <w:tc>
          <w:tcPr>
            <w:tcW w:w="7245" w:type="dxa"/>
            <w:tcBorders>
              <w:top w:val="single" w:sz="4" w:space="0" w:color="auto"/>
              <w:left w:val="single" w:sz="4" w:space="0" w:color="auto"/>
              <w:bottom w:val="single" w:sz="4" w:space="0" w:color="auto"/>
              <w:right w:val="single" w:sz="4" w:space="0" w:color="auto"/>
            </w:tcBorders>
          </w:tcPr>
          <w:p w14:paraId="53DBAD51"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Kaoru Kenyoshi (kaoru.kenyoshi@nict.go.jp)</w:t>
            </w:r>
          </w:p>
        </w:tc>
      </w:tr>
      <w:tr w:rsidR="00AE5830" w:rsidRPr="001E53C7" w14:paraId="4E32A339"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417F854A"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Scope</w:t>
            </w:r>
          </w:p>
        </w:tc>
        <w:tc>
          <w:tcPr>
            <w:tcW w:w="7245" w:type="dxa"/>
            <w:tcBorders>
              <w:top w:val="single" w:sz="4" w:space="0" w:color="auto"/>
              <w:left w:val="single" w:sz="4" w:space="0" w:color="auto"/>
              <w:bottom w:val="single" w:sz="4" w:space="0" w:color="auto"/>
              <w:right w:val="single" w:sz="4" w:space="0" w:color="auto"/>
            </w:tcBorders>
          </w:tcPr>
          <w:p w14:paraId="5429446B"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Collect and share use cases in ASTAP member countries regarding implementation of affordable optical cable broadband connectivity in rural area.</w:t>
            </w:r>
          </w:p>
        </w:tc>
      </w:tr>
      <w:tr w:rsidR="00AE5830" w:rsidRPr="001E53C7" w14:paraId="49B2AF04"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07ACA032"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Purpose</w:t>
            </w:r>
          </w:p>
        </w:tc>
        <w:tc>
          <w:tcPr>
            <w:tcW w:w="7245" w:type="dxa"/>
            <w:tcBorders>
              <w:top w:val="single" w:sz="4" w:space="0" w:color="auto"/>
              <w:left w:val="single" w:sz="4" w:space="0" w:color="auto"/>
              <w:bottom w:val="single" w:sz="4" w:space="0" w:color="auto"/>
              <w:right w:val="single" w:sz="4" w:space="0" w:color="auto"/>
            </w:tcBorders>
          </w:tcPr>
          <w:p w14:paraId="048A5384"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Providing practical and useful information to facilitate local community’s toward getting broadband connectivity in an affordable manner.</w:t>
            </w:r>
          </w:p>
        </w:tc>
      </w:tr>
      <w:tr w:rsidR="00AE5830" w:rsidRPr="001E53C7" w14:paraId="084EF9D1"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66F111E7"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Related Documents</w:t>
            </w:r>
          </w:p>
        </w:tc>
        <w:tc>
          <w:tcPr>
            <w:tcW w:w="7245" w:type="dxa"/>
            <w:tcBorders>
              <w:top w:val="single" w:sz="4" w:space="0" w:color="auto"/>
              <w:left w:val="single" w:sz="4" w:space="0" w:color="auto"/>
              <w:bottom w:val="single" w:sz="4" w:space="0" w:color="auto"/>
              <w:right w:val="single" w:sz="4" w:space="0" w:color="auto"/>
            </w:tcBorders>
          </w:tcPr>
          <w:p w14:paraId="4948C8DF"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Development of new ITU Standards on High-speed Broadband Services for Rural communities, Global Plan Inc., Japan (</w:t>
            </w:r>
            <w:hyperlink r:id="rId17" w:tgtFrame="_blank" w:history="1">
              <w:r w:rsidRPr="001E53C7">
                <w:rPr>
                  <w:rStyle w:val="Hyperlink"/>
                  <w:color w:val="000000" w:themeColor="text1"/>
                  <w:sz w:val="22"/>
                  <w:szCs w:val="22"/>
                </w:rPr>
                <w:t>ASTAP-31/INF-15</w:t>
              </w:r>
            </w:hyperlink>
            <w:r w:rsidRPr="001E53C7">
              <w:rPr>
                <w:color w:val="000000" w:themeColor="text1"/>
                <w:sz w:val="22"/>
                <w:szCs w:val="22"/>
              </w:rPr>
              <w:t>)</w:t>
            </w:r>
          </w:p>
        </w:tc>
      </w:tr>
      <w:tr w:rsidR="00AE5830" w:rsidRPr="001E53C7" w14:paraId="53025EF0"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58D2827E"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Related Organization</w:t>
            </w:r>
          </w:p>
        </w:tc>
        <w:tc>
          <w:tcPr>
            <w:tcW w:w="7245" w:type="dxa"/>
            <w:tcBorders>
              <w:top w:val="single" w:sz="4" w:space="0" w:color="auto"/>
              <w:left w:val="single" w:sz="4" w:space="0" w:color="auto"/>
              <w:bottom w:val="single" w:sz="4" w:space="0" w:color="auto"/>
              <w:right w:val="single" w:sz="4" w:space="0" w:color="auto"/>
            </w:tcBorders>
          </w:tcPr>
          <w:p w14:paraId="1EE50520"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ITU-T SG15</w:t>
            </w:r>
          </w:p>
        </w:tc>
      </w:tr>
      <w:tr w:rsidR="00AE5830" w:rsidRPr="001E53C7" w14:paraId="2FB0995E" w14:textId="77777777" w:rsidTr="00047E22">
        <w:trPr>
          <w:trHeight w:val="283"/>
        </w:trPr>
        <w:tc>
          <w:tcPr>
            <w:tcW w:w="2110" w:type="dxa"/>
            <w:tcBorders>
              <w:top w:val="single" w:sz="4" w:space="0" w:color="auto"/>
              <w:left w:val="single" w:sz="4" w:space="0" w:color="auto"/>
              <w:bottom w:val="single" w:sz="4" w:space="0" w:color="auto"/>
              <w:right w:val="single" w:sz="4" w:space="0" w:color="auto"/>
            </w:tcBorders>
          </w:tcPr>
          <w:p w14:paraId="1D00ED83" w14:textId="77777777" w:rsidR="00886E14" w:rsidRPr="001E53C7" w:rsidRDefault="00886E14" w:rsidP="001E53C7">
            <w:pPr>
              <w:pStyle w:val="List"/>
              <w:framePr w:hSpace="0" w:wrap="auto" w:hAnchor="text" w:yAlign="inline"/>
              <w:rPr>
                <w:b/>
                <w:color w:val="000000" w:themeColor="text1"/>
                <w:sz w:val="22"/>
                <w:szCs w:val="22"/>
              </w:rPr>
            </w:pPr>
            <w:r w:rsidRPr="001E53C7">
              <w:rPr>
                <w:b/>
                <w:color w:val="000000" w:themeColor="text1"/>
                <w:sz w:val="22"/>
                <w:szCs w:val="22"/>
              </w:rPr>
              <w:t>Timelines</w:t>
            </w:r>
          </w:p>
        </w:tc>
        <w:tc>
          <w:tcPr>
            <w:tcW w:w="7245" w:type="dxa"/>
            <w:tcBorders>
              <w:top w:val="single" w:sz="4" w:space="0" w:color="auto"/>
              <w:left w:val="single" w:sz="4" w:space="0" w:color="auto"/>
              <w:bottom w:val="single" w:sz="4" w:space="0" w:color="auto"/>
              <w:right w:val="single" w:sz="4" w:space="0" w:color="auto"/>
            </w:tcBorders>
          </w:tcPr>
          <w:p w14:paraId="47A489A4"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 xml:space="preserve">ASTAP-31: Initiate a new work </w:t>
            </w:r>
            <w:proofErr w:type="gramStart"/>
            <w:r w:rsidRPr="001E53C7">
              <w:rPr>
                <w:color w:val="000000" w:themeColor="text1"/>
                <w:sz w:val="22"/>
                <w:szCs w:val="22"/>
              </w:rPr>
              <w:t>item</w:t>
            </w:r>
            <w:proofErr w:type="gramEnd"/>
          </w:p>
          <w:p w14:paraId="0E412442"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ASTAP-32: Introduction of ITU-T SG15 activities</w:t>
            </w:r>
          </w:p>
          <w:p w14:paraId="7418BCFC"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ASTAP-33: Revise draft APT report with contributions</w:t>
            </w:r>
          </w:p>
          <w:p w14:paraId="7416F48C" w14:textId="77777777" w:rsidR="00886E14" w:rsidRPr="001E53C7" w:rsidRDefault="00886E14" w:rsidP="001E53C7">
            <w:pPr>
              <w:pStyle w:val="List"/>
              <w:framePr w:wrap="around"/>
              <w:rPr>
                <w:color w:val="000000" w:themeColor="text1"/>
                <w:sz w:val="22"/>
                <w:szCs w:val="22"/>
              </w:rPr>
            </w:pPr>
            <w:r w:rsidRPr="001E53C7">
              <w:rPr>
                <w:color w:val="000000" w:themeColor="text1"/>
                <w:sz w:val="22"/>
                <w:szCs w:val="22"/>
              </w:rPr>
              <w:t xml:space="preserve">ASTAP-37: Finalize APT report </w:t>
            </w:r>
          </w:p>
        </w:tc>
      </w:tr>
    </w:tbl>
    <w:p w14:paraId="24F88464" w14:textId="77777777" w:rsidR="00886E14" w:rsidRPr="001E53C7" w:rsidRDefault="00886E14" w:rsidP="001E53C7">
      <w:pPr>
        <w:autoSpaceDN w:val="0"/>
        <w:rPr>
          <w:rFonts w:eastAsia="MS Mincho"/>
          <w:color w:val="000000" w:themeColor="text1"/>
          <w:sz w:val="22"/>
          <w:szCs w:val="22"/>
        </w:rPr>
      </w:pPr>
    </w:p>
    <w:p w14:paraId="3FF801BD" w14:textId="77777777" w:rsidR="00886E14" w:rsidRPr="001E53C7" w:rsidRDefault="00886E14" w:rsidP="001E53C7">
      <w:pPr>
        <w:autoSpaceDN w:val="0"/>
        <w:rPr>
          <w:rFonts w:eastAsia="MS Mincho"/>
          <w:color w:val="000000" w:themeColor="text1"/>
          <w:sz w:val="22"/>
          <w:szCs w:val="22"/>
        </w:rPr>
      </w:pPr>
    </w:p>
    <w:p w14:paraId="286BB5A8" w14:textId="77777777" w:rsidR="00886E14" w:rsidRPr="001E53C7" w:rsidRDefault="00886E14" w:rsidP="001E53C7">
      <w:pPr>
        <w:autoSpaceDN w:val="0"/>
        <w:rPr>
          <w:rFonts w:eastAsia="MS Mincho"/>
          <w:color w:val="000000" w:themeColor="text1"/>
          <w:sz w:val="22"/>
          <w:szCs w:val="22"/>
        </w:rPr>
      </w:pPr>
    </w:p>
    <w:p w14:paraId="63E4836E" w14:textId="77777777" w:rsidR="00886E14" w:rsidRPr="001E53C7" w:rsidRDefault="00886E14" w:rsidP="001E53C7">
      <w:pPr>
        <w:autoSpaceDN w:val="0"/>
        <w:rPr>
          <w:rFonts w:eastAsia="MS Mincho"/>
          <w:color w:val="000000" w:themeColor="text1"/>
          <w:sz w:val="22"/>
          <w:szCs w:val="22"/>
        </w:rPr>
      </w:pPr>
    </w:p>
    <w:p w14:paraId="3AB0E939" w14:textId="77777777" w:rsidR="00886E14" w:rsidRPr="001E53C7" w:rsidRDefault="00886E14" w:rsidP="001E53C7">
      <w:pPr>
        <w:rPr>
          <w:b/>
          <w:bCs/>
          <w:caps/>
          <w:color w:val="000000" w:themeColor="text1"/>
          <w:sz w:val="22"/>
          <w:szCs w:val="22"/>
        </w:rPr>
      </w:pPr>
      <w:r w:rsidRPr="001E53C7">
        <w:rPr>
          <w:b/>
          <w:bCs/>
          <w:caps/>
          <w:color w:val="000000" w:themeColor="text1"/>
          <w:sz w:val="22"/>
          <w:szCs w:val="22"/>
        </w:rPr>
        <w:br w:type="page"/>
      </w:r>
    </w:p>
    <w:p w14:paraId="6CFBB09D" w14:textId="39D8513A" w:rsidR="00886E14" w:rsidRPr="001E53C7" w:rsidRDefault="00886E14" w:rsidP="001E53C7">
      <w:pPr>
        <w:rPr>
          <w:color w:val="000000" w:themeColor="text1"/>
          <w:sz w:val="22"/>
          <w:szCs w:val="22"/>
        </w:rPr>
      </w:pPr>
      <w:r w:rsidRPr="001E53C7">
        <w:rPr>
          <w:b/>
          <w:bCs/>
          <w:caps/>
          <w:color w:val="000000" w:themeColor="text1"/>
          <w:sz w:val="22"/>
          <w:szCs w:val="22"/>
        </w:rPr>
        <w:lastRenderedPageBreak/>
        <w:t>DETAIL WORK PLAN OF EG GICT &amp; EMF</w:t>
      </w:r>
    </w:p>
    <w:p w14:paraId="0EB37165" w14:textId="77777777" w:rsidR="00886E14" w:rsidRPr="001E53C7" w:rsidRDefault="00886E14" w:rsidP="001E53C7">
      <w:pPr>
        <w:rPr>
          <w:b/>
          <w:bCs/>
          <w:caps/>
          <w:color w:val="000000" w:themeColor="text1"/>
          <w:sz w:val="22"/>
          <w:szCs w:val="22"/>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E5830" w:rsidRPr="001E53C7" w14:paraId="652331DD" w14:textId="77777777" w:rsidTr="00047E22">
        <w:trPr>
          <w:trHeight w:val="448"/>
          <w:jc w:val="center"/>
        </w:trPr>
        <w:tc>
          <w:tcPr>
            <w:tcW w:w="2110" w:type="dxa"/>
          </w:tcPr>
          <w:p w14:paraId="1511FAFF" w14:textId="77777777" w:rsidR="00886E14" w:rsidRPr="001E53C7" w:rsidRDefault="00886E14" w:rsidP="001E53C7">
            <w:pPr>
              <w:snapToGrid w:val="0"/>
              <w:rPr>
                <w:b/>
                <w:color w:val="000000" w:themeColor="text1"/>
                <w:sz w:val="22"/>
                <w:szCs w:val="22"/>
              </w:rPr>
            </w:pPr>
            <w:r w:rsidRPr="001E53C7">
              <w:rPr>
                <w:b/>
                <w:color w:val="000000" w:themeColor="text1"/>
                <w:sz w:val="22"/>
                <w:szCs w:val="22"/>
              </w:rPr>
              <w:t>No.</w:t>
            </w:r>
          </w:p>
        </w:tc>
        <w:tc>
          <w:tcPr>
            <w:tcW w:w="7301" w:type="dxa"/>
            <w:vAlign w:val="center"/>
          </w:tcPr>
          <w:p w14:paraId="6DD6D12A" w14:textId="14C02885" w:rsidR="00886E14" w:rsidRPr="001E53C7" w:rsidRDefault="00886E14" w:rsidP="001E53C7">
            <w:pPr>
              <w:pStyle w:val="Tabletext"/>
              <w:tabs>
                <w:tab w:val="left" w:pos="5518"/>
              </w:tabs>
              <w:snapToGrid w:val="0"/>
              <w:spacing w:before="0" w:after="0"/>
              <w:rPr>
                <w:rFonts w:eastAsia="Malgun Gothic"/>
                <w:color w:val="000000" w:themeColor="text1"/>
                <w:kern w:val="2"/>
                <w:szCs w:val="22"/>
                <w:lang w:val="en-AU" w:eastAsia="ko-KR" w:bidi="th-TH"/>
              </w:rPr>
            </w:pPr>
            <w:r w:rsidRPr="001E53C7">
              <w:rPr>
                <w:rFonts w:eastAsia="Malgun Gothic"/>
                <w:color w:val="000000" w:themeColor="text1"/>
                <w:kern w:val="2"/>
                <w:szCs w:val="22"/>
                <w:lang w:val="en-AU" w:eastAsia="ko-KR" w:bidi="th-TH"/>
              </w:rPr>
              <w:t>GICT &amp; EMF WI-1</w:t>
            </w:r>
          </w:p>
        </w:tc>
      </w:tr>
      <w:tr w:rsidR="00AE5830" w:rsidRPr="001E53C7" w14:paraId="31465DF4" w14:textId="77777777" w:rsidTr="00047E22">
        <w:trPr>
          <w:trHeight w:val="448"/>
          <w:jc w:val="center"/>
        </w:trPr>
        <w:tc>
          <w:tcPr>
            <w:tcW w:w="2110" w:type="dxa"/>
          </w:tcPr>
          <w:p w14:paraId="123CE3FF" w14:textId="77777777" w:rsidR="00886E14" w:rsidRPr="001E53C7" w:rsidRDefault="00886E14" w:rsidP="001E53C7">
            <w:pPr>
              <w:snapToGrid w:val="0"/>
              <w:rPr>
                <w:color w:val="000000" w:themeColor="text1"/>
                <w:sz w:val="22"/>
                <w:szCs w:val="22"/>
              </w:rPr>
            </w:pPr>
            <w:r w:rsidRPr="001E53C7">
              <w:rPr>
                <w:b/>
                <w:color w:val="000000" w:themeColor="text1"/>
                <w:sz w:val="22"/>
                <w:szCs w:val="22"/>
              </w:rPr>
              <w:t>Title</w:t>
            </w:r>
          </w:p>
        </w:tc>
        <w:tc>
          <w:tcPr>
            <w:tcW w:w="7301" w:type="dxa"/>
            <w:vAlign w:val="center"/>
          </w:tcPr>
          <w:p w14:paraId="45037904" w14:textId="77777777" w:rsidR="00886E14" w:rsidRPr="001E53C7" w:rsidRDefault="00886E14" w:rsidP="001E53C7">
            <w:pPr>
              <w:pStyle w:val="Tabletext"/>
              <w:tabs>
                <w:tab w:val="left" w:pos="5518"/>
              </w:tabs>
              <w:snapToGrid w:val="0"/>
              <w:spacing w:before="0" w:after="0"/>
              <w:rPr>
                <w:rFonts w:eastAsia="MS Mincho"/>
                <w:caps/>
                <w:color w:val="000000" w:themeColor="text1"/>
                <w:szCs w:val="22"/>
                <w:lang w:val="en-US" w:eastAsia="ja-JP"/>
              </w:rPr>
            </w:pPr>
            <w:r w:rsidRPr="001E53C7">
              <w:rPr>
                <w:rFonts w:eastAsia="Malgun Gothic"/>
                <w:caps/>
                <w:color w:val="000000" w:themeColor="text1"/>
                <w:kern w:val="2"/>
                <w:szCs w:val="22"/>
                <w:lang w:val="en-AU" w:eastAsia="ko-KR" w:bidi="th-TH"/>
              </w:rPr>
              <w:t>Status report for s</w:t>
            </w:r>
            <w:r w:rsidRPr="001E53C7">
              <w:rPr>
                <w:rFonts w:eastAsia="MS Gothic"/>
                <w:caps/>
                <w:color w:val="000000" w:themeColor="text1"/>
                <w:kern w:val="2"/>
                <w:szCs w:val="22"/>
                <w:lang w:val="en-AU" w:eastAsia="ko-KR" w:bidi="th-TH"/>
              </w:rPr>
              <w:t xml:space="preserve">tandardization activities </w:t>
            </w:r>
            <w:r w:rsidRPr="001E53C7">
              <w:rPr>
                <w:rFonts w:eastAsia="Malgun Gothic"/>
                <w:caps/>
                <w:color w:val="000000" w:themeColor="text1"/>
                <w:kern w:val="2"/>
                <w:szCs w:val="22"/>
                <w:lang w:val="en-AU" w:eastAsia="ko-KR" w:bidi="th-TH"/>
              </w:rPr>
              <w:t>on</w:t>
            </w:r>
            <w:r w:rsidRPr="001E53C7">
              <w:rPr>
                <w:rFonts w:eastAsia="MS Gothic"/>
                <w:caps/>
                <w:color w:val="000000" w:themeColor="text1"/>
                <w:kern w:val="2"/>
                <w:szCs w:val="22"/>
                <w:lang w:val="en-AU" w:eastAsia="ko-KR" w:bidi="th-TH"/>
              </w:rPr>
              <w:t xml:space="preserve"> </w:t>
            </w:r>
            <w:r w:rsidRPr="001E53C7">
              <w:rPr>
                <w:rFonts w:eastAsiaTheme="minorEastAsia"/>
                <w:caps/>
                <w:color w:val="000000" w:themeColor="text1"/>
                <w:kern w:val="2"/>
                <w:szCs w:val="22"/>
                <w:lang w:val="en-AU" w:eastAsia="ko-KR" w:bidi="th-TH"/>
              </w:rPr>
              <w:t>e</w:t>
            </w:r>
            <w:r w:rsidRPr="001E53C7">
              <w:rPr>
                <w:rFonts w:eastAsia="MS Gothic"/>
                <w:caps/>
                <w:color w:val="000000" w:themeColor="text1"/>
                <w:kern w:val="2"/>
                <w:szCs w:val="22"/>
                <w:lang w:val="en-AU" w:eastAsia="ko-KR" w:bidi="th-TH"/>
              </w:rPr>
              <w:t>-waste and rare metals</w:t>
            </w:r>
          </w:p>
        </w:tc>
      </w:tr>
      <w:tr w:rsidR="00AE5830" w:rsidRPr="001E53C7" w14:paraId="00B5A12A" w14:textId="77777777" w:rsidTr="00047E22">
        <w:trPr>
          <w:cantSplit/>
          <w:trHeight w:val="468"/>
          <w:jc w:val="center"/>
        </w:trPr>
        <w:tc>
          <w:tcPr>
            <w:tcW w:w="2110" w:type="dxa"/>
          </w:tcPr>
          <w:p w14:paraId="738F28C3" w14:textId="77777777" w:rsidR="00886E14" w:rsidRPr="001E53C7" w:rsidRDefault="00886E14" w:rsidP="001E53C7">
            <w:pPr>
              <w:snapToGrid w:val="0"/>
              <w:rPr>
                <w:rFonts w:eastAsia="MS Mincho"/>
                <w:b/>
                <w:color w:val="000000" w:themeColor="text1"/>
                <w:sz w:val="22"/>
                <w:szCs w:val="22"/>
                <w:lang w:eastAsia="ja-JP"/>
              </w:rPr>
            </w:pPr>
            <w:r w:rsidRPr="001E53C7">
              <w:rPr>
                <w:rFonts w:eastAsia="MS Mincho"/>
                <w:b/>
                <w:color w:val="000000" w:themeColor="text1"/>
                <w:sz w:val="22"/>
                <w:szCs w:val="22"/>
                <w:lang w:eastAsia="ja-JP"/>
              </w:rPr>
              <w:t>Output Document Type</w:t>
            </w:r>
          </w:p>
        </w:tc>
        <w:tc>
          <w:tcPr>
            <w:tcW w:w="7301" w:type="dxa"/>
            <w:vAlign w:val="center"/>
          </w:tcPr>
          <w:p w14:paraId="561BB9D9" w14:textId="77777777" w:rsidR="00886E14" w:rsidRPr="001E53C7" w:rsidRDefault="00886E14" w:rsidP="001E53C7">
            <w:pPr>
              <w:pStyle w:val="Tabletext"/>
              <w:snapToGrid w:val="0"/>
              <w:spacing w:before="0" w:after="0"/>
              <w:rPr>
                <w:rFonts w:eastAsia="MS Mincho"/>
                <w:color w:val="000000" w:themeColor="text1"/>
                <w:szCs w:val="22"/>
                <w:lang w:val="en-US" w:eastAsia="ja-JP"/>
              </w:rPr>
            </w:pPr>
            <w:r w:rsidRPr="001E53C7">
              <w:rPr>
                <w:rFonts w:eastAsia="MS Gothic"/>
                <w:color w:val="000000" w:themeColor="text1"/>
                <w:kern w:val="2"/>
                <w:szCs w:val="22"/>
                <w:lang w:val="en-AU" w:eastAsia="ko-KR" w:bidi="th-TH"/>
              </w:rPr>
              <w:t>Status report</w:t>
            </w:r>
          </w:p>
        </w:tc>
      </w:tr>
      <w:tr w:rsidR="00AE5830" w:rsidRPr="001E53C7" w14:paraId="4D83EDEC" w14:textId="77777777" w:rsidTr="00047E22">
        <w:trPr>
          <w:cantSplit/>
          <w:trHeight w:val="339"/>
          <w:jc w:val="center"/>
        </w:trPr>
        <w:tc>
          <w:tcPr>
            <w:tcW w:w="2110" w:type="dxa"/>
          </w:tcPr>
          <w:p w14:paraId="52F467E0"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Relevant EG</w:t>
            </w:r>
          </w:p>
        </w:tc>
        <w:tc>
          <w:tcPr>
            <w:tcW w:w="7301" w:type="dxa"/>
            <w:vAlign w:val="center"/>
          </w:tcPr>
          <w:p w14:paraId="0541EF3F" w14:textId="77777777" w:rsidR="00886E14" w:rsidRPr="001E53C7" w:rsidRDefault="00886E14" w:rsidP="001E53C7">
            <w:pPr>
              <w:pStyle w:val="Tabletext"/>
              <w:snapToGrid w:val="0"/>
              <w:spacing w:before="0" w:after="0"/>
              <w:rPr>
                <w:rFonts w:eastAsia="MS Mincho"/>
                <w:color w:val="000000" w:themeColor="text1"/>
                <w:szCs w:val="22"/>
                <w:lang w:val="en-US" w:eastAsia="ja-JP"/>
              </w:rPr>
            </w:pPr>
            <w:r w:rsidRPr="001E53C7">
              <w:rPr>
                <w:caps/>
                <w:color w:val="000000" w:themeColor="text1"/>
                <w:szCs w:val="22"/>
              </w:rPr>
              <w:t>EG GICT &amp; EMF</w:t>
            </w:r>
          </w:p>
        </w:tc>
      </w:tr>
      <w:tr w:rsidR="00AE5830" w:rsidRPr="001E53C7" w14:paraId="11193EDF" w14:textId="77777777" w:rsidTr="00047E22">
        <w:trPr>
          <w:cantSplit/>
          <w:trHeight w:val="497"/>
          <w:jc w:val="center"/>
        </w:trPr>
        <w:tc>
          <w:tcPr>
            <w:tcW w:w="2110" w:type="dxa"/>
          </w:tcPr>
          <w:p w14:paraId="594B4CC0"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Editor(s)</w:t>
            </w:r>
          </w:p>
        </w:tc>
        <w:tc>
          <w:tcPr>
            <w:tcW w:w="7301" w:type="dxa"/>
          </w:tcPr>
          <w:p w14:paraId="38CC4FAC" w14:textId="77777777" w:rsidR="00886E14" w:rsidRPr="001E53C7" w:rsidRDefault="00886E14" w:rsidP="001E53C7">
            <w:pPr>
              <w:widowControl w:val="0"/>
              <w:overflowPunct w:val="0"/>
              <w:autoSpaceDE w:val="0"/>
              <w:autoSpaceDN w:val="0"/>
              <w:adjustRightInd w:val="0"/>
              <w:snapToGrid w:val="0"/>
              <w:jc w:val="both"/>
              <w:textAlignment w:val="baseline"/>
              <w:rPr>
                <w:rFonts w:eastAsia="MS Mincho"/>
                <w:strike/>
                <w:color w:val="000000" w:themeColor="text1"/>
                <w:sz w:val="22"/>
                <w:szCs w:val="22"/>
                <w:lang w:eastAsia="ja-JP"/>
              </w:rPr>
            </w:pPr>
            <w:r w:rsidRPr="001E53C7">
              <w:rPr>
                <w:rFonts w:eastAsia="MS Gothic"/>
                <w:color w:val="000000" w:themeColor="text1"/>
                <w:kern w:val="2"/>
                <w:sz w:val="22"/>
                <w:szCs w:val="22"/>
                <w:lang w:val="en-AU" w:bidi="th-TH"/>
              </w:rPr>
              <w:t>Dr. Bum</w:t>
            </w:r>
            <w:r w:rsidRPr="001E53C7">
              <w:rPr>
                <w:rFonts w:eastAsia="Malgun Gothic"/>
                <w:color w:val="000000" w:themeColor="text1"/>
                <w:kern w:val="2"/>
                <w:sz w:val="22"/>
                <w:szCs w:val="22"/>
                <w:lang w:val="en-AU" w:bidi="th-TH"/>
              </w:rPr>
              <w:t xml:space="preserve"> S</w:t>
            </w:r>
            <w:r w:rsidRPr="001E53C7">
              <w:rPr>
                <w:rFonts w:eastAsia="MS Gothic"/>
                <w:color w:val="000000" w:themeColor="text1"/>
                <w:kern w:val="2"/>
                <w:sz w:val="22"/>
                <w:szCs w:val="22"/>
                <w:lang w:val="en-AU" w:bidi="th-TH"/>
              </w:rPr>
              <w:t>ung Kim</w:t>
            </w:r>
            <w:r w:rsidRPr="001E53C7">
              <w:rPr>
                <w:rFonts w:eastAsia="Malgun Gothic"/>
                <w:color w:val="000000" w:themeColor="text1"/>
                <w:kern w:val="2"/>
                <w:sz w:val="22"/>
                <w:szCs w:val="22"/>
                <w:lang w:val="en-AU" w:bidi="th-TH"/>
              </w:rPr>
              <w:t xml:space="preserve">/ KITECH, </w:t>
            </w:r>
            <w:r w:rsidRPr="001E53C7">
              <w:rPr>
                <w:rFonts w:eastAsia="MS Gothic"/>
                <w:color w:val="000000" w:themeColor="text1"/>
                <w:kern w:val="2"/>
                <w:sz w:val="22"/>
                <w:szCs w:val="22"/>
                <w:lang w:val="en-AU" w:bidi="th-TH"/>
              </w:rPr>
              <w:t>Republic of Korea</w:t>
            </w:r>
          </w:p>
        </w:tc>
      </w:tr>
      <w:tr w:rsidR="00AE5830" w:rsidRPr="001E53C7" w14:paraId="01CC2CDF" w14:textId="77777777" w:rsidTr="00047E22">
        <w:trPr>
          <w:cantSplit/>
          <w:trHeight w:val="339"/>
          <w:jc w:val="center"/>
        </w:trPr>
        <w:tc>
          <w:tcPr>
            <w:tcW w:w="2110" w:type="dxa"/>
          </w:tcPr>
          <w:p w14:paraId="108DAC22"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Scope</w:t>
            </w:r>
          </w:p>
        </w:tc>
        <w:tc>
          <w:tcPr>
            <w:tcW w:w="7301" w:type="dxa"/>
          </w:tcPr>
          <w:p w14:paraId="261153E5" w14:textId="77777777" w:rsidR="00886E14" w:rsidRPr="001E53C7" w:rsidRDefault="00886E14" w:rsidP="001E53C7">
            <w:pPr>
              <w:snapToGrid w:val="0"/>
              <w:rPr>
                <w:rFonts w:eastAsia="MS Mincho"/>
                <w:color w:val="000000" w:themeColor="text1"/>
                <w:sz w:val="22"/>
                <w:szCs w:val="22"/>
                <w:lang w:eastAsia="ja-JP"/>
              </w:rPr>
            </w:pPr>
            <w:r w:rsidRPr="001E53C7">
              <w:rPr>
                <w:rFonts w:eastAsia="MS Gothic"/>
                <w:color w:val="000000" w:themeColor="text1"/>
                <w:kern w:val="2"/>
                <w:sz w:val="22"/>
                <w:szCs w:val="22"/>
                <w:lang w:val="en-AU" w:bidi="th-TH"/>
              </w:rPr>
              <w:t xml:space="preserve">The scope of this report </w:t>
            </w:r>
            <w:r w:rsidRPr="001E53C7">
              <w:rPr>
                <w:rFonts w:eastAsia="Malgun Gothic"/>
                <w:color w:val="000000" w:themeColor="text1"/>
                <w:kern w:val="2"/>
                <w:sz w:val="22"/>
                <w:szCs w:val="22"/>
                <w:lang w:val="en-AU" w:bidi="th-TH"/>
              </w:rPr>
              <w:t xml:space="preserve">introduces </w:t>
            </w:r>
            <w:r w:rsidRPr="001E53C7">
              <w:rPr>
                <w:rFonts w:eastAsia="MS Gothic"/>
                <w:color w:val="000000" w:themeColor="text1"/>
                <w:kern w:val="2"/>
                <w:sz w:val="22"/>
                <w:szCs w:val="22"/>
                <w:lang w:val="en-AU" w:bidi="th-TH"/>
              </w:rPr>
              <w:t xml:space="preserve">e-waste </w:t>
            </w:r>
            <w:r w:rsidRPr="001E53C7">
              <w:rPr>
                <w:rFonts w:eastAsia="Malgun Gothic"/>
                <w:color w:val="000000" w:themeColor="text1"/>
                <w:kern w:val="2"/>
                <w:sz w:val="22"/>
                <w:szCs w:val="22"/>
                <w:lang w:val="en-AU" w:bidi="th-TH"/>
              </w:rPr>
              <w:t>&amp;</w:t>
            </w:r>
            <w:r w:rsidRPr="001E53C7">
              <w:rPr>
                <w:rFonts w:eastAsia="MS Gothic"/>
                <w:color w:val="000000" w:themeColor="text1"/>
                <w:kern w:val="2"/>
                <w:sz w:val="22"/>
                <w:szCs w:val="22"/>
                <w:lang w:val="en-AU" w:bidi="th-TH"/>
              </w:rPr>
              <w:t xml:space="preserve"> rare meta</w:t>
            </w:r>
            <w:r w:rsidRPr="001E53C7">
              <w:rPr>
                <w:rFonts w:eastAsia="Malgun Gothic"/>
                <w:color w:val="000000" w:themeColor="text1"/>
                <w:kern w:val="2"/>
                <w:sz w:val="22"/>
                <w:szCs w:val="22"/>
                <w:lang w:val="en-AU" w:bidi="th-TH"/>
              </w:rPr>
              <w:t>l related strategies, activities &amp; management systems of international organizations as well as APT member countries.</w:t>
            </w:r>
          </w:p>
        </w:tc>
      </w:tr>
      <w:tr w:rsidR="00AE5830" w:rsidRPr="001E53C7" w14:paraId="17FDC831" w14:textId="77777777" w:rsidTr="00047E22">
        <w:trPr>
          <w:cantSplit/>
          <w:trHeight w:val="339"/>
          <w:jc w:val="center"/>
        </w:trPr>
        <w:tc>
          <w:tcPr>
            <w:tcW w:w="2110" w:type="dxa"/>
          </w:tcPr>
          <w:p w14:paraId="10E20EBA"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Purpose</w:t>
            </w:r>
          </w:p>
        </w:tc>
        <w:tc>
          <w:tcPr>
            <w:tcW w:w="7301" w:type="dxa"/>
          </w:tcPr>
          <w:p w14:paraId="4B5BB363" w14:textId="77777777" w:rsidR="00886E14" w:rsidRPr="001E53C7" w:rsidRDefault="00886E14" w:rsidP="001E53C7">
            <w:pPr>
              <w:snapToGrid w:val="0"/>
              <w:rPr>
                <w:rFonts w:eastAsia="MS Mincho"/>
                <w:color w:val="000000" w:themeColor="text1"/>
                <w:sz w:val="22"/>
                <w:szCs w:val="22"/>
                <w:lang w:eastAsia="ja-JP"/>
              </w:rPr>
            </w:pPr>
            <w:r w:rsidRPr="001E53C7">
              <w:rPr>
                <w:rFonts w:eastAsia="Malgun Gothic"/>
                <w:color w:val="000000" w:themeColor="text1"/>
                <w:kern w:val="2"/>
                <w:sz w:val="22"/>
                <w:szCs w:val="22"/>
                <w:lang w:val="en-AU" w:bidi="th-TH"/>
              </w:rPr>
              <w:t xml:space="preserve">The purpose of this report is to share information related to E-waste &amp; rare metals </w:t>
            </w:r>
            <w:proofErr w:type="gramStart"/>
            <w:r w:rsidRPr="001E53C7">
              <w:rPr>
                <w:rFonts w:eastAsia="Malgun Gothic"/>
                <w:color w:val="000000" w:themeColor="text1"/>
                <w:kern w:val="2"/>
                <w:sz w:val="22"/>
                <w:szCs w:val="22"/>
                <w:lang w:val="en-AU" w:bidi="th-TH"/>
              </w:rPr>
              <w:t>in order to</w:t>
            </w:r>
            <w:proofErr w:type="gramEnd"/>
            <w:r w:rsidRPr="001E53C7">
              <w:rPr>
                <w:rFonts w:eastAsia="Malgun Gothic"/>
                <w:color w:val="000000" w:themeColor="text1"/>
                <w:kern w:val="2"/>
                <w:sz w:val="22"/>
                <w:szCs w:val="22"/>
                <w:lang w:val="en-AU" w:bidi="th-TH"/>
              </w:rPr>
              <w:t xml:space="preserve"> raise awareness on the possible hazards &amp; values of E-waste and rare metals.</w:t>
            </w:r>
          </w:p>
        </w:tc>
      </w:tr>
      <w:tr w:rsidR="00AE5830" w:rsidRPr="001E53C7" w14:paraId="33B7C97E" w14:textId="77777777" w:rsidTr="00047E22">
        <w:trPr>
          <w:cantSplit/>
          <w:trHeight w:val="339"/>
          <w:jc w:val="center"/>
        </w:trPr>
        <w:tc>
          <w:tcPr>
            <w:tcW w:w="2110" w:type="dxa"/>
          </w:tcPr>
          <w:p w14:paraId="7DF5B080" w14:textId="77777777" w:rsidR="00886E14" w:rsidRPr="001E53C7" w:rsidRDefault="00886E14" w:rsidP="001E53C7">
            <w:pPr>
              <w:snapToGrid w:val="0"/>
              <w:rPr>
                <w:rFonts w:eastAsia="SimSun"/>
                <w:b/>
                <w:color w:val="000000" w:themeColor="text1"/>
                <w:sz w:val="22"/>
                <w:szCs w:val="22"/>
                <w:lang w:eastAsia="zh-CN"/>
              </w:rPr>
            </w:pPr>
            <w:r w:rsidRPr="001E53C7">
              <w:rPr>
                <w:rFonts w:eastAsia="휴먼명조"/>
                <w:b/>
                <w:color w:val="000000" w:themeColor="text1"/>
                <w:sz w:val="22"/>
                <w:szCs w:val="22"/>
              </w:rPr>
              <w:t>Related Document</w:t>
            </w:r>
            <w:r w:rsidRPr="001E53C7">
              <w:rPr>
                <w:rFonts w:eastAsia="SimSun"/>
                <w:b/>
                <w:color w:val="000000" w:themeColor="text1"/>
                <w:sz w:val="22"/>
                <w:szCs w:val="22"/>
                <w:lang w:eastAsia="zh-CN"/>
              </w:rPr>
              <w:t>s</w:t>
            </w:r>
          </w:p>
        </w:tc>
        <w:tc>
          <w:tcPr>
            <w:tcW w:w="7301" w:type="dxa"/>
          </w:tcPr>
          <w:p w14:paraId="55812140" w14:textId="77777777" w:rsidR="00886E14" w:rsidRPr="001E53C7" w:rsidRDefault="00886E14" w:rsidP="001E53C7">
            <w:pPr>
              <w:rPr>
                <w:rFonts w:eastAsia="Malgun Gothic"/>
                <w:color w:val="000000" w:themeColor="text1"/>
                <w:kern w:val="2"/>
                <w:sz w:val="22"/>
                <w:szCs w:val="22"/>
                <w:lang w:val="en-AU" w:eastAsia="zh-CN" w:bidi="th-TH"/>
              </w:rPr>
            </w:pPr>
            <w:r w:rsidRPr="001E53C7">
              <w:rPr>
                <w:rFonts w:eastAsia="Malgun Gothic"/>
                <w:color w:val="000000" w:themeColor="text1"/>
                <w:kern w:val="2"/>
                <w:sz w:val="22"/>
                <w:szCs w:val="22"/>
                <w:lang w:val="en-AU" w:eastAsia="zh-CN" w:bidi="th-TH"/>
              </w:rPr>
              <w:t>ASTAP-23-OUT-14Rev.2, ASTAP-24-OUT-25, ASTAP-25-OUT-06Rev.1</w:t>
            </w:r>
          </w:p>
          <w:p w14:paraId="55E56CBD" w14:textId="77777777" w:rsidR="00886E14" w:rsidRPr="001E53C7" w:rsidRDefault="00886E14" w:rsidP="001E53C7">
            <w:pPr>
              <w:rPr>
                <w:rFonts w:eastAsia="Malgun Gothic"/>
                <w:color w:val="000000" w:themeColor="text1"/>
                <w:kern w:val="2"/>
                <w:sz w:val="22"/>
                <w:szCs w:val="22"/>
                <w:lang w:val="en-AU" w:eastAsia="zh-CN" w:bidi="th-TH"/>
              </w:rPr>
            </w:pPr>
            <w:r w:rsidRPr="001E53C7">
              <w:rPr>
                <w:rFonts w:eastAsia="Malgun Gothic"/>
                <w:color w:val="000000" w:themeColor="text1"/>
                <w:kern w:val="2"/>
                <w:sz w:val="22"/>
                <w:szCs w:val="22"/>
                <w:lang w:val="en-AU" w:eastAsia="zh-CN" w:bidi="th-TH"/>
              </w:rPr>
              <w:t xml:space="preserve">ASTAP-28/INP-45 </w:t>
            </w:r>
          </w:p>
          <w:p w14:paraId="5D897C5B" w14:textId="77777777" w:rsidR="00886E14" w:rsidRPr="001E53C7" w:rsidRDefault="00886E14" w:rsidP="001E53C7">
            <w:pPr>
              <w:rPr>
                <w:rFonts w:eastAsia="Malgun Gothic"/>
                <w:color w:val="000000" w:themeColor="text1"/>
                <w:kern w:val="2"/>
                <w:sz w:val="22"/>
                <w:szCs w:val="22"/>
                <w:lang w:val="en-AU" w:eastAsia="zh-CN" w:bidi="th-TH"/>
              </w:rPr>
            </w:pPr>
            <w:r w:rsidRPr="001E53C7">
              <w:rPr>
                <w:rFonts w:eastAsia="Malgun Gothic"/>
                <w:color w:val="000000" w:themeColor="text1"/>
                <w:kern w:val="2"/>
                <w:sz w:val="22"/>
                <w:szCs w:val="22"/>
                <w:lang w:val="en-AU" w:eastAsia="zh-CN" w:bidi="th-TH"/>
              </w:rPr>
              <w:t>ASTAP-29-INP-41, ASTAP-29-INP-66, ASTAP-29-TMP-37</w:t>
            </w:r>
          </w:p>
          <w:p w14:paraId="7E7485E6" w14:textId="77777777" w:rsidR="00886E14" w:rsidRPr="001E53C7" w:rsidRDefault="00886E14" w:rsidP="001E53C7">
            <w:pPr>
              <w:rPr>
                <w:rFonts w:eastAsia="Malgun Gothic"/>
                <w:color w:val="000000" w:themeColor="text1"/>
                <w:kern w:val="2"/>
                <w:sz w:val="22"/>
                <w:szCs w:val="22"/>
                <w:lang w:val="en-AU" w:eastAsia="zh-CN" w:bidi="th-TH"/>
              </w:rPr>
            </w:pPr>
            <w:r w:rsidRPr="001E53C7">
              <w:rPr>
                <w:rFonts w:eastAsia="Malgun Gothic"/>
                <w:color w:val="000000" w:themeColor="text1"/>
                <w:kern w:val="2"/>
                <w:sz w:val="22"/>
                <w:szCs w:val="22"/>
                <w:lang w:val="en-AU" w:eastAsia="zh-CN" w:bidi="th-TH"/>
              </w:rPr>
              <w:t>ASTAP-30/INP-50. ASTAP-30/TMP-04</w:t>
            </w:r>
          </w:p>
          <w:p w14:paraId="5741B666" w14:textId="77777777" w:rsidR="00886E14" w:rsidRPr="001E53C7" w:rsidRDefault="00886E14" w:rsidP="001E53C7">
            <w:pPr>
              <w:rPr>
                <w:rFonts w:eastAsia="Malgun Gothic"/>
                <w:color w:val="000000" w:themeColor="text1"/>
                <w:kern w:val="2"/>
                <w:sz w:val="22"/>
                <w:szCs w:val="22"/>
                <w:lang w:val="en-AU" w:eastAsia="zh-CN" w:bidi="th-TH"/>
              </w:rPr>
            </w:pPr>
            <w:r w:rsidRPr="001E53C7">
              <w:rPr>
                <w:rFonts w:eastAsia="Malgun Gothic"/>
                <w:color w:val="000000" w:themeColor="text1"/>
                <w:kern w:val="2"/>
                <w:sz w:val="22"/>
                <w:szCs w:val="22"/>
                <w:lang w:val="en-AU" w:eastAsia="zh-CN" w:bidi="th-TH"/>
              </w:rPr>
              <w:t>ASTAP-31/INP-51, ASTAP-31/INP-52, ASTAP-34/INP-33</w:t>
            </w:r>
          </w:p>
          <w:p w14:paraId="0EFF4BFD" w14:textId="77777777" w:rsidR="00886E14" w:rsidRPr="001E53C7" w:rsidRDefault="00886E14" w:rsidP="001E53C7">
            <w:pPr>
              <w:rPr>
                <w:rFonts w:eastAsia="Malgun Gothic"/>
                <w:color w:val="000000" w:themeColor="text1"/>
                <w:kern w:val="2"/>
                <w:sz w:val="22"/>
                <w:szCs w:val="22"/>
                <w:lang w:val="en-AU" w:eastAsia="zh-CN" w:bidi="th-TH"/>
              </w:rPr>
            </w:pPr>
            <w:r w:rsidRPr="001E53C7">
              <w:rPr>
                <w:rFonts w:eastAsia="Malgun Gothic"/>
                <w:color w:val="000000" w:themeColor="text1"/>
                <w:kern w:val="2"/>
                <w:sz w:val="22"/>
                <w:szCs w:val="22"/>
                <w:lang w:val="en-AU" w:eastAsia="zh-CN" w:bidi="th-TH"/>
              </w:rPr>
              <w:t xml:space="preserve">ASTAP-35/INP-09, 10 </w:t>
            </w:r>
          </w:p>
          <w:p w14:paraId="7312CFB8" w14:textId="77777777" w:rsidR="00886E14" w:rsidRPr="001E53C7" w:rsidRDefault="00886E14" w:rsidP="001E53C7">
            <w:pPr>
              <w:pStyle w:val="ListParagraph"/>
              <w:snapToGrid w:val="0"/>
              <w:ind w:left="486" w:hangingChars="221" w:hanging="486"/>
              <w:contextualSpacing w:val="0"/>
              <w:rPr>
                <w:rFonts w:eastAsiaTheme="minorEastAsia" w:cs="Times New Roman"/>
                <w:color w:val="000000" w:themeColor="text1"/>
                <w:sz w:val="22"/>
                <w:szCs w:val="22"/>
                <w:lang w:eastAsia="ko-KR"/>
              </w:rPr>
            </w:pPr>
            <w:r w:rsidRPr="001E53C7">
              <w:rPr>
                <w:rFonts w:cs="Times New Roman"/>
                <w:color w:val="000000" w:themeColor="text1"/>
                <w:sz w:val="22"/>
                <w:szCs w:val="22"/>
              </w:rPr>
              <w:t>ASTAP-36/INP-15</w:t>
            </w:r>
          </w:p>
        </w:tc>
      </w:tr>
      <w:tr w:rsidR="00AE5830" w:rsidRPr="001E53C7" w14:paraId="3D5E4D0E" w14:textId="77777777" w:rsidTr="00047E22">
        <w:trPr>
          <w:trHeight w:val="339"/>
          <w:jc w:val="center"/>
        </w:trPr>
        <w:tc>
          <w:tcPr>
            <w:tcW w:w="2110" w:type="dxa"/>
          </w:tcPr>
          <w:p w14:paraId="2CB9C629"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Related Organization</w:t>
            </w:r>
          </w:p>
        </w:tc>
        <w:tc>
          <w:tcPr>
            <w:tcW w:w="7301" w:type="dxa"/>
            <w:vAlign w:val="center"/>
          </w:tcPr>
          <w:p w14:paraId="6DF3CF22" w14:textId="77777777" w:rsidR="00886E14" w:rsidRPr="001E53C7" w:rsidRDefault="00886E14" w:rsidP="001E53C7">
            <w:pPr>
              <w:pStyle w:val="Tabletext"/>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APT member countries</w:t>
            </w:r>
          </w:p>
        </w:tc>
      </w:tr>
      <w:tr w:rsidR="00AE5830" w:rsidRPr="001E53C7" w14:paraId="7F604E43" w14:textId="77777777" w:rsidTr="00047E22">
        <w:trPr>
          <w:trHeight w:val="339"/>
          <w:jc w:val="center"/>
        </w:trPr>
        <w:tc>
          <w:tcPr>
            <w:tcW w:w="2110" w:type="dxa"/>
          </w:tcPr>
          <w:p w14:paraId="65BED5BF"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Timelines</w:t>
            </w:r>
          </w:p>
        </w:tc>
        <w:tc>
          <w:tcPr>
            <w:tcW w:w="7301" w:type="dxa"/>
            <w:vAlign w:val="center"/>
          </w:tcPr>
          <w:p w14:paraId="651ADB0C" w14:textId="77777777" w:rsidR="00886E14" w:rsidRPr="001E53C7" w:rsidRDefault="00886E14" w:rsidP="001E53C7">
            <w:pPr>
              <w:pStyle w:val="Tabletext"/>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ASTAP-26:</w:t>
            </w:r>
            <w:r w:rsidRPr="001E53C7">
              <w:rPr>
                <w:rFonts w:eastAsia="MS Mincho"/>
                <w:color w:val="000000" w:themeColor="text1"/>
                <w:szCs w:val="22"/>
                <w:lang w:eastAsia="ja-JP"/>
              </w:rPr>
              <w:tab/>
              <w:t xml:space="preserve">Request for members’ contribution </w:t>
            </w:r>
          </w:p>
          <w:p w14:paraId="52525352" w14:textId="77777777" w:rsidR="00886E14" w:rsidRPr="001E53C7" w:rsidRDefault="00886E14" w:rsidP="001E53C7">
            <w:pPr>
              <w:pStyle w:val="Tabletext"/>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ASTAP-27:</w:t>
            </w:r>
            <w:r w:rsidRPr="001E53C7">
              <w:rPr>
                <w:rFonts w:eastAsia="MS Mincho"/>
                <w:color w:val="000000" w:themeColor="text1"/>
                <w:szCs w:val="22"/>
                <w:lang w:eastAsia="ja-JP"/>
              </w:rPr>
              <w:tab/>
              <w:t>Member countries contributions and presentations</w:t>
            </w:r>
          </w:p>
          <w:p w14:paraId="3B534336" w14:textId="77777777" w:rsidR="00886E14" w:rsidRPr="001E53C7" w:rsidRDefault="00886E14" w:rsidP="001E53C7">
            <w:pPr>
              <w:pStyle w:val="Tabletext"/>
              <w:tabs>
                <w:tab w:val="clear" w:pos="567"/>
                <w:tab w:val="clear" w:pos="851"/>
                <w:tab w:val="left" w:pos="1106"/>
                <w:tab w:val="left" w:pos="1178"/>
              </w:tabs>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ab/>
            </w:r>
            <w:r w:rsidRPr="001E53C7">
              <w:rPr>
                <w:rFonts w:eastAsia="MS Mincho"/>
                <w:color w:val="000000" w:themeColor="text1"/>
                <w:szCs w:val="22"/>
                <w:lang w:eastAsia="ja-JP"/>
              </w:rPr>
              <w:tab/>
              <w:t>update on the progress of the report</w:t>
            </w:r>
          </w:p>
          <w:p w14:paraId="044640F8" w14:textId="77777777" w:rsidR="00886E14" w:rsidRPr="001E53C7" w:rsidRDefault="00886E14" w:rsidP="001E53C7">
            <w:pPr>
              <w:pStyle w:val="Tabletext"/>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ASTAP-28:</w:t>
            </w:r>
            <w:r w:rsidRPr="001E53C7">
              <w:rPr>
                <w:rFonts w:eastAsia="MS Mincho"/>
                <w:color w:val="000000" w:themeColor="text1"/>
                <w:szCs w:val="22"/>
                <w:lang w:eastAsia="ja-JP"/>
              </w:rPr>
              <w:tab/>
              <w:t>Member countries contributions and presentations</w:t>
            </w:r>
          </w:p>
          <w:p w14:paraId="16370F1C" w14:textId="77777777" w:rsidR="00886E14" w:rsidRPr="001E53C7" w:rsidRDefault="00886E14" w:rsidP="001E53C7">
            <w:pPr>
              <w:pStyle w:val="Tabletext"/>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 xml:space="preserve">                    </w:t>
            </w:r>
            <w:r w:rsidRPr="001E53C7">
              <w:rPr>
                <w:rFonts w:eastAsia="MS Mincho"/>
                <w:color w:val="000000" w:themeColor="text1"/>
                <w:szCs w:val="22"/>
                <w:lang w:eastAsia="ja-JP"/>
              </w:rPr>
              <w:tab/>
              <w:t xml:space="preserve">request for members’ contribution and draft status report  </w:t>
            </w:r>
          </w:p>
          <w:p w14:paraId="594B74AB" w14:textId="77777777" w:rsidR="00886E14" w:rsidRPr="001E53C7" w:rsidRDefault="00886E14" w:rsidP="001E53C7">
            <w:pPr>
              <w:pStyle w:val="Tabletext"/>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ASTAP-29:</w:t>
            </w:r>
            <w:r w:rsidRPr="001E53C7">
              <w:rPr>
                <w:rFonts w:eastAsia="MS Mincho"/>
                <w:color w:val="000000" w:themeColor="text1"/>
                <w:szCs w:val="22"/>
                <w:lang w:eastAsia="ja-JP"/>
              </w:rPr>
              <w:tab/>
              <w:t>Member countries contributions and presentations</w:t>
            </w:r>
          </w:p>
          <w:p w14:paraId="3EC7B99C" w14:textId="77777777" w:rsidR="00886E14" w:rsidRPr="001E53C7" w:rsidRDefault="00886E14" w:rsidP="001E53C7">
            <w:pPr>
              <w:pStyle w:val="Tabletext"/>
              <w:snapToGrid w:val="0"/>
              <w:spacing w:before="0" w:after="0"/>
              <w:ind w:firstLineChars="500" w:firstLine="1100"/>
              <w:rPr>
                <w:rFonts w:eastAsia="MS Mincho"/>
                <w:color w:val="000000" w:themeColor="text1"/>
                <w:szCs w:val="22"/>
                <w:lang w:eastAsia="ja-JP"/>
              </w:rPr>
            </w:pPr>
            <w:r w:rsidRPr="001E53C7">
              <w:rPr>
                <w:rFonts w:eastAsia="MS Mincho"/>
                <w:color w:val="000000" w:themeColor="text1"/>
                <w:szCs w:val="22"/>
                <w:lang w:eastAsia="ja-JP"/>
              </w:rPr>
              <w:t xml:space="preserve">case study and best practices </w:t>
            </w:r>
          </w:p>
          <w:p w14:paraId="0F286852" w14:textId="77777777" w:rsidR="00886E14" w:rsidRPr="001E53C7" w:rsidRDefault="00886E14" w:rsidP="001E53C7">
            <w:pPr>
              <w:pStyle w:val="Tabletext"/>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ASTAP-30:</w:t>
            </w:r>
            <w:r w:rsidRPr="001E53C7">
              <w:rPr>
                <w:rFonts w:eastAsia="MS Mincho"/>
                <w:color w:val="000000" w:themeColor="text1"/>
                <w:szCs w:val="22"/>
                <w:lang w:eastAsia="ja-JP"/>
              </w:rPr>
              <w:tab/>
              <w:t xml:space="preserve">Final report was approved </w:t>
            </w:r>
            <w:r w:rsidRPr="001E53C7">
              <w:rPr>
                <w:rFonts w:eastAsia="MS Mincho"/>
                <w:color w:val="000000" w:themeColor="text1"/>
                <w:szCs w:val="22"/>
                <w:lang w:val="en-PH" w:eastAsia="ja-JP"/>
              </w:rPr>
              <w:t>in</w:t>
            </w:r>
            <w:r w:rsidRPr="001E53C7">
              <w:rPr>
                <w:rFonts w:eastAsia="MS Mincho"/>
                <w:color w:val="000000" w:themeColor="text1"/>
                <w:szCs w:val="22"/>
                <w:lang w:eastAsia="ja-JP"/>
              </w:rPr>
              <w:t xml:space="preserve"> the ASTAP30 closing plenary and published </w:t>
            </w:r>
            <w:r w:rsidRPr="001E53C7">
              <w:rPr>
                <w:rFonts w:eastAsia="MS Mincho"/>
                <w:color w:val="000000" w:themeColor="text1"/>
                <w:szCs w:val="22"/>
                <w:lang w:val="en-PH" w:eastAsia="ja-JP"/>
              </w:rPr>
              <w:t>as</w:t>
            </w:r>
            <w:r w:rsidRPr="001E53C7">
              <w:rPr>
                <w:rFonts w:eastAsia="MS Mincho"/>
                <w:color w:val="000000" w:themeColor="text1"/>
                <w:szCs w:val="22"/>
                <w:lang w:eastAsia="ja-JP"/>
              </w:rPr>
              <w:t xml:space="preserve"> APT-ASTAP-REPT-30-Ewaste and Rare </w:t>
            </w:r>
            <w:proofErr w:type="gramStart"/>
            <w:r w:rsidRPr="001E53C7">
              <w:rPr>
                <w:rFonts w:eastAsia="MS Mincho"/>
                <w:color w:val="000000" w:themeColor="text1"/>
                <w:szCs w:val="22"/>
                <w:lang w:eastAsia="ja-JP"/>
              </w:rPr>
              <w:t>metals</w:t>
            </w:r>
            <w:proofErr w:type="gramEnd"/>
          </w:p>
          <w:p w14:paraId="1C36D2AE" w14:textId="77777777" w:rsidR="00886E14" w:rsidRPr="001E53C7" w:rsidRDefault="00886E14" w:rsidP="001E53C7">
            <w:pPr>
              <w:pStyle w:val="Tabletext"/>
              <w:tabs>
                <w:tab w:val="clear" w:pos="567"/>
                <w:tab w:val="clear" w:pos="851"/>
                <w:tab w:val="left" w:pos="1106"/>
                <w:tab w:val="left" w:pos="1168"/>
              </w:tabs>
              <w:snapToGrid w:val="0"/>
              <w:spacing w:before="0" w:after="0"/>
              <w:rPr>
                <w:rFonts w:eastAsiaTheme="minorEastAsia"/>
                <w:color w:val="000000" w:themeColor="text1"/>
                <w:szCs w:val="22"/>
                <w:lang w:eastAsia="ko-KR"/>
              </w:rPr>
            </w:pPr>
            <w:r w:rsidRPr="001E53C7">
              <w:rPr>
                <w:rFonts w:eastAsiaTheme="minorEastAsia"/>
                <w:color w:val="000000" w:themeColor="text1"/>
                <w:szCs w:val="22"/>
                <w:lang w:eastAsia="ko-KR"/>
              </w:rPr>
              <w:t>ASTAP-33: Discussion to prepare the 1</w:t>
            </w:r>
            <w:r w:rsidRPr="001E53C7">
              <w:rPr>
                <w:rFonts w:eastAsiaTheme="minorEastAsia"/>
                <w:color w:val="000000" w:themeColor="text1"/>
                <w:szCs w:val="22"/>
                <w:vertAlign w:val="superscript"/>
                <w:lang w:eastAsia="ko-KR"/>
              </w:rPr>
              <w:t>st</w:t>
            </w:r>
            <w:r w:rsidRPr="001E53C7">
              <w:rPr>
                <w:rFonts w:eastAsiaTheme="minorEastAsia"/>
                <w:color w:val="000000" w:themeColor="text1"/>
                <w:szCs w:val="22"/>
                <w:lang w:eastAsia="ko-KR"/>
              </w:rPr>
              <w:t xml:space="preserve"> amendment and agreement to carry it</w:t>
            </w:r>
            <w:r w:rsidRPr="001E53C7">
              <w:rPr>
                <w:rFonts w:eastAsiaTheme="minorEastAsia"/>
                <w:color w:val="000000" w:themeColor="text1"/>
                <w:szCs w:val="22"/>
                <w:lang w:val="en-PH" w:eastAsia="ko-KR"/>
              </w:rPr>
              <w:t xml:space="preserve"> </w:t>
            </w:r>
            <w:proofErr w:type="gramStart"/>
            <w:r w:rsidRPr="001E53C7">
              <w:rPr>
                <w:rFonts w:eastAsiaTheme="minorEastAsia"/>
                <w:color w:val="000000" w:themeColor="text1"/>
                <w:szCs w:val="22"/>
                <w:lang w:eastAsia="ko-KR"/>
              </w:rPr>
              <w:t>out  at</w:t>
            </w:r>
            <w:proofErr w:type="gramEnd"/>
            <w:r w:rsidRPr="001E53C7">
              <w:rPr>
                <w:rFonts w:eastAsiaTheme="minorEastAsia"/>
                <w:color w:val="000000" w:themeColor="text1"/>
                <w:szCs w:val="22"/>
                <w:lang w:eastAsia="ko-KR"/>
              </w:rPr>
              <w:t xml:space="preserve"> </w:t>
            </w:r>
            <w:r w:rsidRPr="001E53C7">
              <w:rPr>
                <w:rFonts w:eastAsiaTheme="minorEastAsia"/>
                <w:color w:val="000000" w:themeColor="text1"/>
                <w:szCs w:val="22"/>
                <w:lang w:val="en-PH" w:eastAsia="ko-KR"/>
              </w:rPr>
              <w:t xml:space="preserve">the </w:t>
            </w:r>
            <w:r w:rsidRPr="001E53C7">
              <w:rPr>
                <w:rFonts w:eastAsiaTheme="minorEastAsia"/>
                <w:color w:val="000000" w:themeColor="text1"/>
                <w:szCs w:val="22"/>
                <w:lang w:eastAsia="ko-KR"/>
              </w:rPr>
              <w:t>ASTAP 34</w:t>
            </w:r>
          </w:p>
          <w:p w14:paraId="7E3D1C39" w14:textId="77777777" w:rsidR="00886E14" w:rsidRPr="001E53C7" w:rsidRDefault="00886E14" w:rsidP="001E53C7">
            <w:pPr>
              <w:pStyle w:val="Tabletext"/>
              <w:tabs>
                <w:tab w:val="clear" w:pos="567"/>
                <w:tab w:val="clear" w:pos="851"/>
                <w:tab w:val="left" w:pos="1106"/>
                <w:tab w:val="left" w:pos="1168"/>
              </w:tabs>
              <w:snapToGrid w:val="0"/>
              <w:spacing w:before="0" w:after="0"/>
              <w:rPr>
                <w:rFonts w:eastAsiaTheme="minorEastAsia"/>
                <w:color w:val="000000" w:themeColor="text1"/>
                <w:szCs w:val="22"/>
                <w:lang w:eastAsia="ko-KR"/>
              </w:rPr>
            </w:pPr>
            <w:r w:rsidRPr="001E53C7">
              <w:rPr>
                <w:rFonts w:eastAsiaTheme="minorEastAsia"/>
                <w:color w:val="000000" w:themeColor="text1"/>
                <w:szCs w:val="22"/>
                <w:lang w:eastAsia="ko-KR"/>
              </w:rPr>
              <w:t>ASTAP-34: 1</w:t>
            </w:r>
            <w:r w:rsidRPr="001E53C7">
              <w:rPr>
                <w:rFonts w:eastAsiaTheme="minorEastAsia"/>
                <w:color w:val="000000" w:themeColor="text1"/>
                <w:szCs w:val="22"/>
                <w:vertAlign w:val="superscript"/>
                <w:lang w:eastAsia="ko-KR"/>
              </w:rPr>
              <w:t>st</w:t>
            </w:r>
            <w:r w:rsidRPr="001E53C7">
              <w:rPr>
                <w:rFonts w:eastAsiaTheme="minorEastAsia"/>
                <w:color w:val="000000" w:themeColor="text1"/>
                <w:szCs w:val="22"/>
                <w:lang w:eastAsia="ko-KR"/>
              </w:rPr>
              <w:t xml:space="preserve"> amendment </w:t>
            </w:r>
            <w:r w:rsidRPr="001E53C7">
              <w:rPr>
                <w:rFonts w:eastAsiaTheme="minorEastAsia"/>
                <w:color w:val="000000" w:themeColor="text1"/>
                <w:szCs w:val="22"/>
                <w:lang w:val="en-PH" w:eastAsia="ko-KR"/>
              </w:rPr>
              <w:t>task</w:t>
            </w:r>
            <w:r w:rsidRPr="001E53C7">
              <w:rPr>
                <w:rFonts w:eastAsiaTheme="minorEastAsia"/>
                <w:color w:val="000000" w:themeColor="text1"/>
                <w:szCs w:val="22"/>
                <w:lang w:eastAsia="ko-KR"/>
              </w:rPr>
              <w:t xml:space="preserve"> will be carried out. Contribution</w:t>
            </w:r>
            <w:r w:rsidRPr="001E53C7">
              <w:rPr>
                <w:rFonts w:eastAsiaTheme="minorEastAsia"/>
                <w:color w:val="000000" w:themeColor="text1"/>
                <w:szCs w:val="22"/>
                <w:lang w:val="en-PH" w:eastAsia="ko-KR"/>
              </w:rPr>
              <w:t>s are</w:t>
            </w:r>
            <w:r w:rsidRPr="001E53C7">
              <w:rPr>
                <w:rFonts w:eastAsiaTheme="minorEastAsia"/>
                <w:color w:val="000000" w:themeColor="text1"/>
                <w:szCs w:val="22"/>
                <w:lang w:eastAsia="ko-KR"/>
              </w:rPr>
              <w:t xml:space="preserve"> needed to update the contents of the report.</w:t>
            </w:r>
          </w:p>
          <w:p w14:paraId="0970ADB2" w14:textId="77777777" w:rsidR="00886E14" w:rsidRPr="001E53C7" w:rsidRDefault="00886E14" w:rsidP="001E53C7">
            <w:pPr>
              <w:pStyle w:val="Tabletext"/>
              <w:tabs>
                <w:tab w:val="clear" w:pos="567"/>
                <w:tab w:val="clear" w:pos="851"/>
                <w:tab w:val="left" w:pos="1106"/>
                <w:tab w:val="left" w:pos="1168"/>
              </w:tabs>
              <w:snapToGrid w:val="0"/>
              <w:spacing w:before="0" w:after="0"/>
              <w:rPr>
                <w:rFonts w:eastAsiaTheme="minorEastAsia"/>
                <w:color w:val="000000" w:themeColor="text1"/>
                <w:szCs w:val="22"/>
                <w:lang w:eastAsia="ko-KR"/>
              </w:rPr>
            </w:pPr>
            <w:r w:rsidRPr="001E53C7">
              <w:rPr>
                <w:rFonts w:eastAsiaTheme="minorEastAsia"/>
                <w:color w:val="000000" w:themeColor="text1"/>
                <w:szCs w:val="22"/>
                <w:lang w:eastAsia="ko-KR"/>
              </w:rPr>
              <w:t>ASTAP-35: Draft 1</w:t>
            </w:r>
            <w:r w:rsidRPr="001E53C7">
              <w:rPr>
                <w:rFonts w:eastAsiaTheme="minorEastAsia"/>
                <w:color w:val="000000" w:themeColor="text1"/>
                <w:szCs w:val="22"/>
                <w:vertAlign w:val="superscript"/>
                <w:lang w:eastAsia="ko-KR"/>
              </w:rPr>
              <w:t>st</w:t>
            </w:r>
            <w:r w:rsidRPr="001E53C7">
              <w:rPr>
                <w:rFonts w:eastAsiaTheme="minorEastAsia"/>
                <w:color w:val="000000" w:themeColor="text1"/>
                <w:szCs w:val="22"/>
                <w:lang w:eastAsia="ko-KR"/>
              </w:rPr>
              <w:t xml:space="preserve"> amendment version of the report 30 was </w:t>
            </w:r>
            <w:proofErr w:type="gramStart"/>
            <w:r w:rsidRPr="001E53C7">
              <w:rPr>
                <w:rFonts w:eastAsiaTheme="minorEastAsia"/>
                <w:color w:val="000000" w:themeColor="text1"/>
                <w:szCs w:val="22"/>
                <w:lang w:eastAsia="ko-KR"/>
              </w:rPr>
              <w:t>approved</w:t>
            </w:r>
            <w:proofErr w:type="gramEnd"/>
          </w:p>
          <w:p w14:paraId="42C44A39" w14:textId="77777777" w:rsidR="00886E14" w:rsidRPr="001E53C7" w:rsidRDefault="00886E14" w:rsidP="001E53C7">
            <w:pPr>
              <w:pStyle w:val="Tabletext"/>
              <w:tabs>
                <w:tab w:val="clear" w:pos="567"/>
                <w:tab w:val="clear" w:pos="851"/>
                <w:tab w:val="left" w:pos="1106"/>
                <w:tab w:val="left" w:pos="1168"/>
              </w:tabs>
              <w:snapToGrid w:val="0"/>
              <w:spacing w:before="0" w:after="0"/>
              <w:rPr>
                <w:rFonts w:eastAsiaTheme="minorEastAsia"/>
                <w:color w:val="000000" w:themeColor="text1"/>
                <w:szCs w:val="22"/>
                <w:lang w:eastAsia="ko-KR"/>
              </w:rPr>
            </w:pPr>
            <w:r w:rsidRPr="001E53C7">
              <w:rPr>
                <w:rFonts w:eastAsiaTheme="minorEastAsia"/>
                <w:color w:val="000000" w:themeColor="text1"/>
                <w:szCs w:val="22"/>
                <w:lang w:eastAsia="ko-KR"/>
              </w:rPr>
              <w:t>ASTAP-36: Draft 1.1 revision of the report was prepared for approval</w:t>
            </w:r>
          </w:p>
        </w:tc>
      </w:tr>
    </w:tbl>
    <w:p w14:paraId="2CA74D36" w14:textId="77777777" w:rsidR="00886E14" w:rsidRPr="001E53C7" w:rsidRDefault="00886E14" w:rsidP="001E53C7">
      <w:pPr>
        <w:pBdr>
          <w:bottom w:val="single" w:sz="12" w:space="1" w:color="auto"/>
        </w:pBdr>
        <w:jc w:val="center"/>
        <w:rPr>
          <w:color w:val="000000" w:themeColor="text1"/>
          <w:sz w:val="22"/>
          <w:szCs w:val="22"/>
        </w:rPr>
      </w:pPr>
      <w:r w:rsidRPr="001E53C7">
        <w:rPr>
          <w:color w:val="000000" w:themeColor="text1"/>
          <w:sz w:val="22"/>
          <w:szCs w:val="22"/>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E5830" w:rsidRPr="001E53C7" w14:paraId="2ACD4BE5" w14:textId="77777777" w:rsidTr="00047E22">
        <w:trPr>
          <w:trHeight w:val="448"/>
          <w:jc w:val="center"/>
        </w:trPr>
        <w:tc>
          <w:tcPr>
            <w:tcW w:w="2110" w:type="dxa"/>
          </w:tcPr>
          <w:p w14:paraId="2949E79C" w14:textId="77777777" w:rsidR="00886E14" w:rsidRPr="001E53C7" w:rsidRDefault="00886E14" w:rsidP="001E53C7">
            <w:pPr>
              <w:snapToGrid w:val="0"/>
              <w:rPr>
                <w:b/>
                <w:bCs/>
                <w:color w:val="000000" w:themeColor="text1"/>
                <w:sz w:val="22"/>
                <w:szCs w:val="22"/>
              </w:rPr>
            </w:pPr>
            <w:r w:rsidRPr="001E53C7">
              <w:rPr>
                <w:b/>
                <w:bCs/>
                <w:color w:val="000000" w:themeColor="text1"/>
                <w:sz w:val="22"/>
                <w:szCs w:val="22"/>
              </w:rPr>
              <w:lastRenderedPageBreak/>
              <w:t>No.</w:t>
            </w:r>
          </w:p>
        </w:tc>
        <w:tc>
          <w:tcPr>
            <w:tcW w:w="7301" w:type="dxa"/>
            <w:vAlign w:val="center"/>
          </w:tcPr>
          <w:p w14:paraId="13472118" w14:textId="50CB85F7" w:rsidR="00886E14" w:rsidRPr="001E53C7" w:rsidRDefault="00886E14" w:rsidP="001E53C7">
            <w:pPr>
              <w:pStyle w:val="Tabletext"/>
              <w:tabs>
                <w:tab w:val="left" w:pos="5518"/>
              </w:tabs>
              <w:snapToGrid w:val="0"/>
              <w:spacing w:before="0" w:after="0"/>
              <w:rPr>
                <w:rFonts w:eastAsia="MS Mincho"/>
                <w:color w:val="000000" w:themeColor="text1"/>
                <w:szCs w:val="22"/>
                <w:lang w:val="en-US" w:eastAsia="ja-JP"/>
              </w:rPr>
            </w:pPr>
            <w:r w:rsidRPr="001E53C7">
              <w:rPr>
                <w:rFonts w:eastAsia="MS Mincho"/>
                <w:color w:val="000000" w:themeColor="text1"/>
                <w:szCs w:val="22"/>
                <w:lang w:val="en-US" w:eastAsia="ja-JP"/>
              </w:rPr>
              <w:t>GICT&amp;EMF WI-2</w:t>
            </w:r>
          </w:p>
        </w:tc>
      </w:tr>
      <w:tr w:rsidR="00AE5830" w:rsidRPr="001E53C7" w14:paraId="305000E1" w14:textId="77777777" w:rsidTr="00047E22">
        <w:trPr>
          <w:trHeight w:val="448"/>
          <w:jc w:val="center"/>
        </w:trPr>
        <w:tc>
          <w:tcPr>
            <w:tcW w:w="2110" w:type="dxa"/>
          </w:tcPr>
          <w:p w14:paraId="20E5502F" w14:textId="77777777" w:rsidR="00886E14" w:rsidRPr="001E53C7" w:rsidRDefault="00886E14" w:rsidP="001E53C7">
            <w:pPr>
              <w:snapToGrid w:val="0"/>
              <w:rPr>
                <w:color w:val="000000" w:themeColor="text1"/>
                <w:sz w:val="22"/>
                <w:szCs w:val="22"/>
              </w:rPr>
            </w:pPr>
            <w:r w:rsidRPr="001E53C7">
              <w:rPr>
                <w:b/>
                <w:color w:val="000000" w:themeColor="text1"/>
                <w:sz w:val="22"/>
                <w:szCs w:val="22"/>
              </w:rPr>
              <w:t>Title</w:t>
            </w:r>
          </w:p>
        </w:tc>
        <w:tc>
          <w:tcPr>
            <w:tcW w:w="7301" w:type="dxa"/>
            <w:vAlign w:val="center"/>
          </w:tcPr>
          <w:p w14:paraId="1841D333" w14:textId="77777777" w:rsidR="00886E14" w:rsidRPr="001E53C7" w:rsidRDefault="00886E14" w:rsidP="001E53C7">
            <w:pPr>
              <w:pStyle w:val="Tabletext"/>
              <w:tabs>
                <w:tab w:val="left" w:pos="5518"/>
              </w:tabs>
              <w:snapToGrid w:val="0"/>
              <w:spacing w:before="0" w:after="0"/>
              <w:rPr>
                <w:rFonts w:eastAsia="MS Mincho"/>
                <w:caps/>
                <w:color w:val="000000" w:themeColor="text1"/>
                <w:szCs w:val="22"/>
                <w:lang w:val="en-US" w:eastAsia="ja-JP"/>
              </w:rPr>
            </w:pPr>
            <w:r w:rsidRPr="001E53C7">
              <w:rPr>
                <w:rFonts w:eastAsia="Malgun Gothic"/>
                <w:caps/>
                <w:color w:val="000000" w:themeColor="text1"/>
                <w:kern w:val="2"/>
                <w:szCs w:val="22"/>
                <w:lang w:val="en-AU" w:eastAsia="ko-KR" w:bidi="th-TH"/>
              </w:rPr>
              <w:t>Status report of Asia Pacific regional activities on human exposure to EMF (EMF impact)</w:t>
            </w:r>
          </w:p>
        </w:tc>
      </w:tr>
      <w:tr w:rsidR="00AE5830" w:rsidRPr="001E53C7" w14:paraId="533CD3B0" w14:textId="77777777" w:rsidTr="00047E22">
        <w:trPr>
          <w:cantSplit/>
          <w:trHeight w:val="468"/>
          <w:jc w:val="center"/>
        </w:trPr>
        <w:tc>
          <w:tcPr>
            <w:tcW w:w="2110" w:type="dxa"/>
          </w:tcPr>
          <w:p w14:paraId="083E77CE" w14:textId="77777777" w:rsidR="00886E14" w:rsidRPr="001E53C7" w:rsidRDefault="00886E14" w:rsidP="001E53C7">
            <w:pPr>
              <w:snapToGrid w:val="0"/>
              <w:rPr>
                <w:rFonts w:eastAsia="MS Mincho"/>
                <w:b/>
                <w:color w:val="000000" w:themeColor="text1"/>
                <w:sz w:val="22"/>
                <w:szCs w:val="22"/>
                <w:lang w:eastAsia="ja-JP"/>
              </w:rPr>
            </w:pPr>
            <w:r w:rsidRPr="001E53C7">
              <w:rPr>
                <w:rFonts w:eastAsia="MS Mincho"/>
                <w:b/>
                <w:color w:val="000000" w:themeColor="text1"/>
                <w:sz w:val="22"/>
                <w:szCs w:val="22"/>
                <w:lang w:eastAsia="ja-JP"/>
              </w:rPr>
              <w:t>Output Document Type</w:t>
            </w:r>
          </w:p>
        </w:tc>
        <w:tc>
          <w:tcPr>
            <w:tcW w:w="7301" w:type="dxa"/>
          </w:tcPr>
          <w:p w14:paraId="5F86D8ED" w14:textId="77777777" w:rsidR="00886E14" w:rsidRPr="001E53C7" w:rsidRDefault="00886E14" w:rsidP="001E53C7">
            <w:pPr>
              <w:pStyle w:val="Tabletext"/>
              <w:snapToGrid w:val="0"/>
              <w:spacing w:before="0" w:after="0"/>
              <w:rPr>
                <w:rFonts w:eastAsia="MS Mincho"/>
                <w:color w:val="000000" w:themeColor="text1"/>
                <w:szCs w:val="22"/>
                <w:lang w:val="en-US" w:eastAsia="ja-JP"/>
              </w:rPr>
            </w:pPr>
            <w:r w:rsidRPr="001E53C7">
              <w:rPr>
                <w:rFonts w:eastAsia="Malgun Gothic"/>
                <w:color w:val="000000" w:themeColor="text1"/>
                <w:kern w:val="2"/>
                <w:szCs w:val="22"/>
                <w:lang w:val="en-AU" w:eastAsia="ko-KR" w:bidi="th-TH"/>
              </w:rPr>
              <w:t>Status Report</w:t>
            </w:r>
          </w:p>
        </w:tc>
      </w:tr>
      <w:tr w:rsidR="00AE5830" w:rsidRPr="001E53C7" w14:paraId="2F5F8335" w14:textId="77777777" w:rsidTr="00047E22">
        <w:trPr>
          <w:cantSplit/>
          <w:trHeight w:val="339"/>
          <w:jc w:val="center"/>
        </w:trPr>
        <w:tc>
          <w:tcPr>
            <w:tcW w:w="2110" w:type="dxa"/>
          </w:tcPr>
          <w:p w14:paraId="5F91EDBD"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Relevant EG</w:t>
            </w:r>
          </w:p>
        </w:tc>
        <w:tc>
          <w:tcPr>
            <w:tcW w:w="7301" w:type="dxa"/>
          </w:tcPr>
          <w:p w14:paraId="7C5A4D97" w14:textId="77777777" w:rsidR="00886E14" w:rsidRPr="001E53C7" w:rsidRDefault="00886E14" w:rsidP="001E53C7">
            <w:pPr>
              <w:pStyle w:val="Tabletext"/>
              <w:snapToGrid w:val="0"/>
              <w:spacing w:before="0" w:after="0"/>
              <w:rPr>
                <w:rFonts w:eastAsia="MS Mincho"/>
                <w:color w:val="000000" w:themeColor="text1"/>
                <w:szCs w:val="22"/>
                <w:lang w:val="en-US" w:eastAsia="ja-JP"/>
              </w:rPr>
            </w:pPr>
            <w:r w:rsidRPr="001E53C7">
              <w:rPr>
                <w:rFonts w:eastAsia="MS Mincho"/>
                <w:color w:val="000000" w:themeColor="text1"/>
                <w:szCs w:val="22"/>
                <w:lang w:val="nl-NL" w:eastAsia="ja-JP"/>
              </w:rPr>
              <w:t>EG GICT&amp;EMF</w:t>
            </w:r>
          </w:p>
        </w:tc>
      </w:tr>
      <w:tr w:rsidR="00AE5830" w:rsidRPr="001E53C7" w14:paraId="10653BFC" w14:textId="77777777" w:rsidTr="00047E22">
        <w:trPr>
          <w:cantSplit/>
          <w:trHeight w:val="497"/>
          <w:jc w:val="center"/>
        </w:trPr>
        <w:tc>
          <w:tcPr>
            <w:tcW w:w="2110" w:type="dxa"/>
          </w:tcPr>
          <w:p w14:paraId="7E394AB6"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Editor(s)</w:t>
            </w:r>
          </w:p>
        </w:tc>
        <w:tc>
          <w:tcPr>
            <w:tcW w:w="7301" w:type="dxa"/>
          </w:tcPr>
          <w:p w14:paraId="76F42CBD" w14:textId="77777777" w:rsidR="00886E14" w:rsidRPr="001E53C7" w:rsidRDefault="00886E14" w:rsidP="001E53C7">
            <w:pPr>
              <w:pStyle w:val="Tabletext"/>
              <w:snapToGrid w:val="0"/>
              <w:spacing w:before="0" w:after="0"/>
              <w:rPr>
                <w:rFonts w:eastAsia="MS Mincho"/>
                <w:color w:val="000000" w:themeColor="text1"/>
                <w:szCs w:val="22"/>
                <w:lang w:val="en-US" w:eastAsia="ja-JP"/>
              </w:rPr>
            </w:pPr>
            <w:proofErr w:type="spellStart"/>
            <w:proofErr w:type="gramStart"/>
            <w:r w:rsidRPr="001E53C7">
              <w:rPr>
                <w:rFonts w:eastAsia="Malgun Gothic"/>
                <w:color w:val="000000" w:themeColor="text1"/>
                <w:kern w:val="2"/>
                <w:szCs w:val="22"/>
                <w:lang w:val="en-AU" w:eastAsia="ko-KR" w:bidi="th-TH"/>
              </w:rPr>
              <w:t>Dr.Juno</w:t>
            </w:r>
            <w:proofErr w:type="spellEnd"/>
            <w:proofErr w:type="gramEnd"/>
            <w:r w:rsidRPr="001E53C7">
              <w:rPr>
                <w:rFonts w:eastAsia="Malgun Gothic"/>
                <w:color w:val="000000" w:themeColor="text1"/>
                <w:kern w:val="2"/>
                <w:szCs w:val="22"/>
                <w:lang w:val="en-AU" w:eastAsia="ko-KR" w:bidi="th-TH"/>
              </w:rPr>
              <w:t xml:space="preserve"> An/IFRE, </w:t>
            </w:r>
            <w:r w:rsidRPr="001E53C7">
              <w:rPr>
                <w:rFonts w:eastAsia="MS Gothic"/>
                <w:color w:val="000000" w:themeColor="text1"/>
                <w:kern w:val="2"/>
                <w:szCs w:val="22"/>
                <w:lang w:val="en-AU" w:eastAsia="ko-KR" w:bidi="th-TH"/>
              </w:rPr>
              <w:t>Republic of Korea</w:t>
            </w:r>
          </w:p>
        </w:tc>
      </w:tr>
      <w:tr w:rsidR="00AE5830" w:rsidRPr="001E53C7" w14:paraId="5912E4B5" w14:textId="77777777" w:rsidTr="00047E22">
        <w:trPr>
          <w:cantSplit/>
          <w:trHeight w:val="339"/>
          <w:jc w:val="center"/>
        </w:trPr>
        <w:tc>
          <w:tcPr>
            <w:tcW w:w="2110" w:type="dxa"/>
          </w:tcPr>
          <w:p w14:paraId="16BAE6A0"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Scope</w:t>
            </w:r>
          </w:p>
        </w:tc>
        <w:tc>
          <w:tcPr>
            <w:tcW w:w="7301" w:type="dxa"/>
          </w:tcPr>
          <w:p w14:paraId="1B2E44D2" w14:textId="77777777" w:rsidR="00886E14" w:rsidRPr="001E53C7" w:rsidRDefault="00886E14" w:rsidP="001E53C7">
            <w:pPr>
              <w:snapToGrid w:val="0"/>
              <w:rPr>
                <w:rFonts w:eastAsia="MS Mincho"/>
                <w:color w:val="000000" w:themeColor="text1"/>
                <w:sz w:val="22"/>
                <w:szCs w:val="22"/>
                <w:lang w:eastAsia="ja-JP"/>
              </w:rPr>
            </w:pPr>
            <w:r w:rsidRPr="001E53C7">
              <w:rPr>
                <w:rFonts w:eastAsia="Malgun Gothic"/>
                <w:color w:val="000000" w:themeColor="text1"/>
                <w:sz w:val="22"/>
                <w:szCs w:val="22"/>
                <w:lang w:val="en-AU" w:bidi="th-TH"/>
              </w:rPr>
              <w:t xml:space="preserve">The scope of this Status Report </w:t>
            </w:r>
            <w:proofErr w:type="gramStart"/>
            <w:r w:rsidRPr="001E53C7">
              <w:rPr>
                <w:rFonts w:eastAsia="Malgun Gothic"/>
                <w:color w:val="000000" w:themeColor="text1"/>
                <w:sz w:val="22"/>
                <w:szCs w:val="22"/>
                <w:lang w:val="en-AU" w:bidi="th-TH"/>
              </w:rPr>
              <w:t>cover</w:t>
            </w:r>
            <w:proofErr w:type="gramEnd"/>
            <w:r w:rsidRPr="001E53C7">
              <w:rPr>
                <w:rFonts w:eastAsia="Malgun Gothic"/>
                <w:color w:val="000000" w:themeColor="text1"/>
                <w:sz w:val="22"/>
                <w:szCs w:val="22"/>
                <w:lang w:val="en-AU" w:bidi="th-TH"/>
              </w:rPr>
              <w:t xml:space="preserve"> international </w:t>
            </w:r>
            <w:r w:rsidRPr="001E53C7">
              <w:rPr>
                <w:rFonts w:eastAsia="Malgun Gothic"/>
                <w:color w:val="000000" w:themeColor="text1"/>
                <w:sz w:val="22"/>
                <w:szCs w:val="22"/>
              </w:rPr>
              <w:t>regulations and guidelines, related international activities of EMF exposure, national policy, regulation and guideline for EMF exposure, a</w:t>
            </w:r>
            <w:r w:rsidRPr="001E53C7">
              <w:rPr>
                <w:color w:val="000000" w:themeColor="text1"/>
                <w:sz w:val="22"/>
                <w:szCs w:val="22"/>
              </w:rPr>
              <w:t xml:space="preserve">wareness and </w:t>
            </w:r>
            <w:r w:rsidRPr="001E53C7">
              <w:rPr>
                <w:rFonts w:eastAsia="Malgun Gothic"/>
                <w:color w:val="000000" w:themeColor="text1"/>
                <w:sz w:val="22"/>
                <w:szCs w:val="22"/>
              </w:rPr>
              <w:t>e</w:t>
            </w:r>
            <w:r w:rsidRPr="001E53C7">
              <w:rPr>
                <w:color w:val="000000" w:themeColor="text1"/>
                <w:sz w:val="22"/>
                <w:szCs w:val="22"/>
              </w:rPr>
              <w:t xml:space="preserve">ducation </w:t>
            </w:r>
            <w:r w:rsidRPr="001E53C7">
              <w:rPr>
                <w:rFonts w:eastAsia="Malgun Gothic"/>
                <w:color w:val="000000" w:themeColor="text1"/>
                <w:sz w:val="22"/>
                <w:szCs w:val="22"/>
              </w:rPr>
              <w:t>o</w:t>
            </w:r>
            <w:r w:rsidRPr="001E53C7">
              <w:rPr>
                <w:color w:val="000000" w:themeColor="text1"/>
                <w:sz w:val="22"/>
                <w:szCs w:val="22"/>
              </w:rPr>
              <w:t xml:space="preserve">utreach </w:t>
            </w:r>
            <w:r w:rsidRPr="001E53C7">
              <w:rPr>
                <w:rFonts w:eastAsia="Malgun Gothic"/>
                <w:color w:val="000000" w:themeColor="text1"/>
                <w:sz w:val="22"/>
                <w:szCs w:val="22"/>
              </w:rPr>
              <w:t>a</w:t>
            </w:r>
            <w:r w:rsidRPr="001E53C7">
              <w:rPr>
                <w:color w:val="000000" w:themeColor="text1"/>
                <w:sz w:val="22"/>
                <w:szCs w:val="22"/>
              </w:rPr>
              <w:t>ctivities of EMF</w:t>
            </w:r>
            <w:r w:rsidRPr="001E53C7">
              <w:rPr>
                <w:rFonts w:eastAsia="Malgun Gothic"/>
                <w:color w:val="000000" w:themeColor="text1"/>
                <w:sz w:val="22"/>
                <w:szCs w:val="22"/>
              </w:rPr>
              <w:t xml:space="preserve"> exposure </w:t>
            </w:r>
            <w:r w:rsidRPr="001E53C7">
              <w:rPr>
                <w:color w:val="000000" w:themeColor="text1"/>
                <w:sz w:val="22"/>
                <w:szCs w:val="22"/>
              </w:rPr>
              <w:t>in the A</w:t>
            </w:r>
            <w:r w:rsidRPr="001E53C7">
              <w:rPr>
                <w:rFonts w:eastAsia="Malgun Gothic"/>
                <w:color w:val="000000" w:themeColor="text1"/>
                <w:sz w:val="22"/>
                <w:szCs w:val="22"/>
              </w:rPr>
              <w:t>PT member countries.</w:t>
            </w:r>
          </w:p>
        </w:tc>
      </w:tr>
      <w:tr w:rsidR="00AE5830" w:rsidRPr="001E53C7" w14:paraId="4A9567CF" w14:textId="77777777" w:rsidTr="00047E22">
        <w:trPr>
          <w:cantSplit/>
          <w:trHeight w:val="339"/>
          <w:jc w:val="center"/>
        </w:trPr>
        <w:tc>
          <w:tcPr>
            <w:tcW w:w="2110" w:type="dxa"/>
          </w:tcPr>
          <w:p w14:paraId="44DCEB57"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Purpose</w:t>
            </w:r>
          </w:p>
        </w:tc>
        <w:tc>
          <w:tcPr>
            <w:tcW w:w="7301" w:type="dxa"/>
          </w:tcPr>
          <w:p w14:paraId="6A3D3E8C" w14:textId="77777777" w:rsidR="00886E14" w:rsidRPr="001E53C7" w:rsidRDefault="00886E14" w:rsidP="001E53C7">
            <w:pPr>
              <w:snapToGrid w:val="0"/>
              <w:rPr>
                <w:rFonts w:eastAsia="MS Mincho"/>
                <w:color w:val="000000" w:themeColor="text1"/>
                <w:sz w:val="22"/>
                <w:szCs w:val="22"/>
                <w:lang w:eastAsia="ja-JP"/>
              </w:rPr>
            </w:pPr>
            <w:r w:rsidRPr="001E53C7">
              <w:rPr>
                <w:rFonts w:eastAsia="Malgun Gothic"/>
                <w:color w:val="000000" w:themeColor="text1"/>
                <w:kern w:val="2"/>
                <w:sz w:val="22"/>
                <w:szCs w:val="22"/>
                <w:lang w:val="en-AU" w:bidi="th-TH"/>
              </w:rPr>
              <w:t xml:space="preserve">The purpose of this Status Report is to share existing regional activities and best practices </w:t>
            </w:r>
            <w:proofErr w:type="gramStart"/>
            <w:r w:rsidRPr="001E53C7">
              <w:rPr>
                <w:rFonts w:eastAsia="Malgun Gothic"/>
                <w:color w:val="000000" w:themeColor="text1"/>
                <w:kern w:val="2"/>
                <w:sz w:val="22"/>
                <w:szCs w:val="22"/>
                <w:lang w:val="en-AU" w:bidi="th-TH"/>
              </w:rPr>
              <w:t>in order to</w:t>
            </w:r>
            <w:proofErr w:type="gramEnd"/>
            <w:r w:rsidRPr="001E53C7">
              <w:rPr>
                <w:rFonts w:eastAsia="Malgun Gothic"/>
                <w:color w:val="000000" w:themeColor="text1"/>
                <w:kern w:val="2"/>
                <w:sz w:val="22"/>
                <w:szCs w:val="22"/>
                <w:lang w:val="en-AU" w:bidi="th-TH"/>
              </w:rPr>
              <w:t xml:space="preserve"> raise awareness on the human exposure to EMF. This document can be a reference for future standardization activities.</w:t>
            </w:r>
          </w:p>
        </w:tc>
      </w:tr>
      <w:tr w:rsidR="00AE5830" w:rsidRPr="001E53C7" w14:paraId="636510A1" w14:textId="77777777" w:rsidTr="00047E22">
        <w:trPr>
          <w:cantSplit/>
          <w:trHeight w:val="339"/>
          <w:jc w:val="center"/>
        </w:trPr>
        <w:tc>
          <w:tcPr>
            <w:tcW w:w="2110" w:type="dxa"/>
          </w:tcPr>
          <w:p w14:paraId="60BC6011" w14:textId="77777777" w:rsidR="00886E14" w:rsidRPr="001E53C7" w:rsidRDefault="00886E14" w:rsidP="001E53C7">
            <w:pPr>
              <w:snapToGrid w:val="0"/>
              <w:rPr>
                <w:rFonts w:eastAsia="SimSun"/>
                <w:b/>
                <w:color w:val="000000" w:themeColor="text1"/>
                <w:sz w:val="22"/>
                <w:szCs w:val="22"/>
                <w:lang w:eastAsia="zh-CN"/>
              </w:rPr>
            </w:pPr>
            <w:r w:rsidRPr="001E53C7">
              <w:rPr>
                <w:rFonts w:eastAsia="휴먼명조"/>
                <w:b/>
                <w:color w:val="000000" w:themeColor="text1"/>
                <w:sz w:val="22"/>
                <w:szCs w:val="22"/>
              </w:rPr>
              <w:t>Related Document</w:t>
            </w:r>
            <w:r w:rsidRPr="001E53C7">
              <w:rPr>
                <w:rFonts w:eastAsia="SimSun"/>
                <w:b/>
                <w:color w:val="000000" w:themeColor="text1"/>
                <w:sz w:val="22"/>
                <w:szCs w:val="22"/>
                <w:lang w:eastAsia="zh-CN"/>
              </w:rPr>
              <w:t>s</w:t>
            </w:r>
          </w:p>
        </w:tc>
        <w:tc>
          <w:tcPr>
            <w:tcW w:w="7301" w:type="dxa"/>
          </w:tcPr>
          <w:p w14:paraId="35BE4D49" w14:textId="77777777" w:rsidR="00886E14" w:rsidRPr="001E53C7" w:rsidRDefault="00886E14" w:rsidP="001E53C7">
            <w:pPr>
              <w:pStyle w:val="ListParagraph"/>
              <w:snapToGrid w:val="0"/>
              <w:ind w:left="486" w:hangingChars="221" w:hanging="486"/>
              <w:contextualSpacing w:val="0"/>
              <w:rPr>
                <w:rFonts w:cs="Times New Roman"/>
                <w:color w:val="000000" w:themeColor="text1"/>
                <w:sz w:val="22"/>
                <w:szCs w:val="22"/>
              </w:rPr>
            </w:pPr>
            <w:r w:rsidRPr="001E53C7">
              <w:rPr>
                <w:rFonts w:cs="Times New Roman"/>
                <w:color w:val="000000" w:themeColor="text1"/>
                <w:sz w:val="22"/>
                <w:szCs w:val="22"/>
              </w:rPr>
              <w:t xml:space="preserve">ASTAP-24-OUT-25, ASTAP-25-TMP-16, ASTAP-26-INF-15, </w:t>
            </w:r>
          </w:p>
          <w:p w14:paraId="60A7AC94" w14:textId="77777777" w:rsidR="00886E14" w:rsidRPr="001E53C7" w:rsidRDefault="00886E14" w:rsidP="001E53C7">
            <w:pPr>
              <w:pStyle w:val="ListParagraph"/>
              <w:snapToGrid w:val="0"/>
              <w:ind w:left="486" w:hangingChars="221" w:hanging="486"/>
              <w:contextualSpacing w:val="0"/>
              <w:rPr>
                <w:rFonts w:cs="Times New Roman"/>
                <w:color w:val="000000" w:themeColor="text1"/>
                <w:sz w:val="22"/>
                <w:szCs w:val="22"/>
              </w:rPr>
            </w:pPr>
            <w:r w:rsidRPr="001E53C7">
              <w:rPr>
                <w:rFonts w:cs="Times New Roman"/>
                <w:color w:val="000000" w:themeColor="text1"/>
                <w:sz w:val="22"/>
                <w:szCs w:val="22"/>
              </w:rPr>
              <w:t>ASTAP-27/INP-46, INP-47, INP-09, TMP-05</w:t>
            </w:r>
          </w:p>
          <w:p w14:paraId="1B949969" w14:textId="77777777" w:rsidR="00886E14" w:rsidRPr="001E53C7" w:rsidRDefault="00886E14" w:rsidP="001E53C7">
            <w:pPr>
              <w:pStyle w:val="ListParagraph"/>
              <w:snapToGrid w:val="0"/>
              <w:ind w:left="486" w:hangingChars="221" w:hanging="486"/>
              <w:contextualSpacing w:val="0"/>
              <w:rPr>
                <w:rFonts w:eastAsiaTheme="minorEastAsia" w:cs="Times New Roman"/>
                <w:color w:val="000000" w:themeColor="text1"/>
                <w:sz w:val="22"/>
                <w:szCs w:val="22"/>
                <w:lang w:eastAsia="ko-KR"/>
              </w:rPr>
            </w:pPr>
            <w:r w:rsidRPr="001E53C7">
              <w:rPr>
                <w:rFonts w:eastAsiaTheme="minorEastAsia" w:cs="Times New Roman"/>
                <w:color w:val="000000" w:themeColor="text1"/>
                <w:sz w:val="22"/>
                <w:szCs w:val="22"/>
                <w:lang w:eastAsia="ko-KR"/>
              </w:rPr>
              <w:t>ASTAP-30/INP-51, INP-47, INP-49</w:t>
            </w:r>
          </w:p>
          <w:p w14:paraId="2ECE1D59" w14:textId="77777777" w:rsidR="00886E14" w:rsidRPr="001E53C7" w:rsidRDefault="00886E14" w:rsidP="001E53C7">
            <w:pPr>
              <w:pStyle w:val="ListParagraph"/>
              <w:snapToGrid w:val="0"/>
              <w:ind w:left="486" w:hangingChars="221" w:hanging="486"/>
              <w:contextualSpacing w:val="0"/>
              <w:rPr>
                <w:rFonts w:eastAsiaTheme="minorEastAsia" w:cs="Times New Roman"/>
                <w:color w:val="000000" w:themeColor="text1"/>
                <w:sz w:val="22"/>
                <w:szCs w:val="22"/>
                <w:lang w:eastAsia="ko-KR"/>
              </w:rPr>
            </w:pPr>
            <w:r w:rsidRPr="001E53C7">
              <w:rPr>
                <w:rFonts w:eastAsiaTheme="minorEastAsia" w:cs="Times New Roman"/>
                <w:color w:val="000000" w:themeColor="text1"/>
                <w:sz w:val="22"/>
                <w:szCs w:val="22"/>
                <w:lang w:eastAsia="ko-KR"/>
              </w:rPr>
              <w:t>ASTAP-31/INP-54, INF-08, TMP-57, ASTAP-34/INP-22, INP-23</w:t>
            </w:r>
          </w:p>
          <w:p w14:paraId="3448AEC2" w14:textId="77777777" w:rsidR="00886E14" w:rsidRPr="001E53C7" w:rsidRDefault="00886E14" w:rsidP="001E53C7">
            <w:pPr>
              <w:pStyle w:val="ListParagraph"/>
              <w:snapToGrid w:val="0"/>
              <w:ind w:left="486" w:hangingChars="221" w:hanging="486"/>
              <w:contextualSpacing w:val="0"/>
              <w:rPr>
                <w:rFonts w:eastAsiaTheme="minorEastAsia" w:cs="Times New Roman"/>
                <w:color w:val="000000" w:themeColor="text1"/>
                <w:sz w:val="22"/>
                <w:szCs w:val="22"/>
                <w:lang w:eastAsia="ko-KR"/>
              </w:rPr>
            </w:pPr>
            <w:r w:rsidRPr="001E53C7">
              <w:rPr>
                <w:rFonts w:eastAsiaTheme="minorEastAsia" w:cs="Times New Roman"/>
                <w:color w:val="000000" w:themeColor="text1"/>
                <w:sz w:val="22"/>
                <w:szCs w:val="22"/>
                <w:lang w:eastAsia="ko-KR"/>
              </w:rPr>
              <w:t>ASTAP-35/INP-11, ASTAP-36/INP-45</w:t>
            </w:r>
          </w:p>
        </w:tc>
      </w:tr>
      <w:tr w:rsidR="00AE5830" w:rsidRPr="001E53C7" w14:paraId="545F3F54" w14:textId="77777777" w:rsidTr="00047E22">
        <w:trPr>
          <w:cantSplit/>
          <w:trHeight w:val="339"/>
          <w:jc w:val="center"/>
        </w:trPr>
        <w:tc>
          <w:tcPr>
            <w:tcW w:w="2110" w:type="dxa"/>
          </w:tcPr>
          <w:p w14:paraId="373BED9F"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Related Organization</w:t>
            </w:r>
          </w:p>
        </w:tc>
        <w:tc>
          <w:tcPr>
            <w:tcW w:w="7301" w:type="dxa"/>
          </w:tcPr>
          <w:p w14:paraId="1117AD47" w14:textId="77777777" w:rsidR="00886E14" w:rsidRPr="001E53C7" w:rsidRDefault="00886E14" w:rsidP="001E53C7">
            <w:pPr>
              <w:pStyle w:val="Tabletext"/>
              <w:snapToGrid w:val="0"/>
              <w:spacing w:before="0" w:after="0"/>
              <w:rPr>
                <w:rFonts w:eastAsia="MS Mincho"/>
                <w:color w:val="000000" w:themeColor="text1"/>
                <w:szCs w:val="22"/>
                <w:lang w:eastAsia="ja-JP"/>
              </w:rPr>
            </w:pPr>
            <w:r w:rsidRPr="001E53C7">
              <w:rPr>
                <w:rFonts w:eastAsia="MS Mincho"/>
                <w:color w:val="000000" w:themeColor="text1"/>
                <w:szCs w:val="22"/>
                <w:lang w:eastAsia="ja-JP"/>
              </w:rPr>
              <w:t>APT member countries</w:t>
            </w:r>
          </w:p>
        </w:tc>
      </w:tr>
      <w:tr w:rsidR="00886E14" w:rsidRPr="001E53C7" w14:paraId="23D71019" w14:textId="77777777" w:rsidTr="00047E22">
        <w:trPr>
          <w:trHeight w:val="339"/>
          <w:jc w:val="center"/>
        </w:trPr>
        <w:tc>
          <w:tcPr>
            <w:tcW w:w="2110" w:type="dxa"/>
          </w:tcPr>
          <w:p w14:paraId="650D5EBE"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Timelines</w:t>
            </w:r>
          </w:p>
        </w:tc>
        <w:tc>
          <w:tcPr>
            <w:tcW w:w="7301" w:type="dxa"/>
          </w:tcPr>
          <w:p w14:paraId="4CF88813" w14:textId="77777777" w:rsidR="00886E14" w:rsidRPr="001E53C7" w:rsidRDefault="00886E14" w:rsidP="001E53C7">
            <w:pPr>
              <w:widowControl w:val="0"/>
              <w:tabs>
                <w:tab w:val="left" w:pos="1168"/>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S Gothic"/>
                <w:color w:val="000000" w:themeColor="text1"/>
                <w:kern w:val="2"/>
                <w:sz w:val="22"/>
                <w:szCs w:val="22"/>
                <w:lang w:val="en-AU" w:bidi="th-TH"/>
              </w:rPr>
              <w:t xml:space="preserve">ASTAP-26: </w:t>
            </w:r>
            <w:r w:rsidRPr="001E53C7">
              <w:rPr>
                <w:rFonts w:eastAsia="Malgun Gothic"/>
                <w:color w:val="000000" w:themeColor="text1"/>
                <w:kern w:val="2"/>
                <w:sz w:val="22"/>
                <w:szCs w:val="22"/>
                <w:lang w:val="en-AU" w:bidi="th-TH"/>
              </w:rPr>
              <w:t xml:space="preserve">Request for members’ contribution </w:t>
            </w:r>
          </w:p>
          <w:p w14:paraId="75890DB3" w14:textId="77777777" w:rsidR="00886E14" w:rsidRPr="001E53C7" w:rsidRDefault="00886E14" w:rsidP="001E53C7">
            <w:pPr>
              <w:widowControl w:val="0"/>
              <w:tabs>
                <w:tab w:val="left" w:pos="1168"/>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ASTAP-27: Member countries contributions and presentations</w:t>
            </w:r>
          </w:p>
          <w:p w14:paraId="25DF9333" w14:textId="77777777" w:rsidR="00886E14" w:rsidRPr="001E53C7" w:rsidRDefault="00886E14" w:rsidP="001E53C7">
            <w:pPr>
              <w:widowControl w:val="0"/>
              <w:tabs>
                <w:tab w:val="left" w:pos="1168"/>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 xml:space="preserve">                    Update on the progress of the report</w:t>
            </w:r>
          </w:p>
          <w:p w14:paraId="0D1ED915" w14:textId="77777777" w:rsidR="00886E14" w:rsidRPr="001E53C7" w:rsidRDefault="00886E14" w:rsidP="001E53C7">
            <w:pPr>
              <w:pStyle w:val="Tabletext"/>
              <w:widowControl w:val="0"/>
              <w:tabs>
                <w:tab w:val="clear" w:pos="851"/>
                <w:tab w:val="left" w:pos="1168"/>
              </w:tabs>
              <w:snapToGrid w:val="0"/>
              <w:spacing w:before="0" w:after="0"/>
              <w:jc w:val="both"/>
              <w:rPr>
                <w:rFonts w:eastAsiaTheme="minorEastAsia"/>
                <w:color w:val="000000" w:themeColor="text1"/>
                <w:kern w:val="2"/>
                <w:szCs w:val="22"/>
                <w:lang w:val="en-AU" w:eastAsia="ko-KR" w:bidi="th-TH"/>
              </w:rPr>
            </w:pPr>
            <w:r w:rsidRPr="001E53C7">
              <w:rPr>
                <w:rFonts w:eastAsia="Malgun Gothic"/>
                <w:color w:val="000000" w:themeColor="text1"/>
                <w:kern w:val="2"/>
                <w:szCs w:val="22"/>
                <w:lang w:val="en-AU" w:eastAsia="ko-KR" w:bidi="th-TH"/>
              </w:rPr>
              <w:t>ASTAP-28: Member countries contribution and presentations</w:t>
            </w:r>
            <w:r w:rsidRPr="001E53C7">
              <w:rPr>
                <w:rFonts w:eastAsiaTheme="minorEastAsia"/>
                <w:color w:val="000000" w:themeColor="text1"/>
                <w:kern w:val="2"/>
                <w:szCs w:val="22"/>
                <w:lang w:val="en-AU" w:eastAsia="ko-KR" w:bidi="th-TH"/>
              </w:rPr>
              <w:t xml:space="preserve">, draft the status </w:t>
            </w:r>
            <w:proofErr w:type="gramStart"/>
            <w:r w:rsidRPr="001E53C7">
              <w:rPr>
                <w:rFonts w:eastAsiaTheme="minorEastAsia"/>
                <w:color w:val="000000" w:themeColor="text1"/>
                <w:kern w:val="2"/>
                <w:szCs w:val="22"/>
                <w:lang w:val="en-AU" w:eastAsia="ko-KR" w:bidi="th-TH"/>
              </w:rPr>
              <w:t>report</w:t>
            </w:r>
            <w:proofErr w:type="gramEnd"/>
          </w:p>
          <w:p w14:paraId="737AAE07" w14:textId="77777777" w:rsidR="00886E14" w:rsidRPr="001E53C7" w:rsidRDefault="00886E14" w:rsidP="001E53C7">
            <w:pPr>
              <w:pStyle w:val="Tabletext"/>
              <w:widowControl w:val="0"/>
              <w:tabs>
                <w:tab w:val="clear" w:pos="851"/>
                <w:tab w:val="left" w:pos="1168"/>
              </w:tabs>
              <w:snapToGrid w:val="0"/>
              <w:spacing w:before="0" w:after="0"/>
              <w:ind w:left="1134" w:hanging="1134"/>
              <w:jc w:val="both"/>
              <w:rPr>
                <w:rFonts w:eastAsia="Malgun Gothic"/>
                <w:color w:val="000000" w:themeColor="text1"/>
                <w:kern w:val="2"/>
                <w:szCs w:val="22"/>
                <w:lang w:val="en-AU" w:eastAsia="ko-KR" w:bidi="th-TH"/>
              </w:rPr>
            </w:pPr>
            <w:r w:rsidRPr="001E53C7">
              <w:rPr>
                <w:rFonts w:eastAsia="Malgun Gothic"/>
                <w:color w:val="000000" w:themeColor="text1"/>
                <w:kern w:val="2"/>
                <w:szCs w:val="22"/>
                <w:lang w:val="en-AU" w:eastAsia="ko-KR" w:bidi="th-TH"/>
              </w:rPr>
              <w:t>ASTAP-29:</w:t>
            </w:r>
            <w:r w:rsidRPr="001E53C7">
              <w:rPr>
                <w:rFonts w:eastAsia="Malgun Gothic"/>
                <w:color w:val="000000" w:themeColor="text1"/>
                <w:kern w:val="2"/>
                <w:szCs w:val="22"/>
                <w:lang w:val="en-AU" w:eastAsia="ko-KR" w:bidi="th-TH"/>
              </w:rPr>
              <w:tab/>
              <w:t xml:space="preserve"> Finalize the report and approved in the ASTAP 29</w:t>
            </w:r>
          </w:p>
          <w:p w14:paraId="4473339C" w14:textId="77777777" w:rsidR="00886E14" w:rsidRPr="001E53C7" w:rsidRDefault="00886E14" w:rsidP="001E53C7">
            <w:pPr>
              <w:pStyle w:val="Tabletext"/>
              <w:widowControl w:val="0"/>
              <w:tabs>
                <w:tab w:val="clear" w:pos="851"/>
                <w:tab w:val="left" w:pos="1168"/>
              </w:tabs>
              <w:snapToGrid w:val="0"/>
              <w:spacing w:before="0" w:after="0"/>
              <w:ind w:left="1134" w:hanging="1134"/>
              <w:jc w:val="both"/>
              <w:rPr>
                <w:rFonts w:eastAsia="Malgun Gothic"/>
                <w:color w:val="000000" w:themeColor="text1"/>
                <w:kern w:val="2"/>
                <w:szCs w:val="22"/>
                <w:lang w:val="en-AU" w:eastAsia="ko-KR" w:bidi="th-TH"/>
              </w:rPr>
            </w:pPr>
            <w:r w:rsidRPr="001E53C7">
              <w:rPr>
                <w:rFonts w:eastAsia="Malgun Gothic"/>
                <w:color w:val="000000" w:themeColor="text1"/>
                <w:kern w:val="2"/>
                <w:szCs w:val="22"/>
                <w:lang w:val="en-AU" w:eastAsia="ko-KR" w:bidi="th-TH"/>
              </w:rPr>
              <w:t>ASTAP-31: 1</w:t>
            </w:r>
            <w:r w:rsidRPr="001E53C7">
              <w:rPr>
                <w:rFonts w:eastAsia="Malgun Gothic"/>
                <w:color w:val="000000" w:themeColor="text1"/>
                <w:kern w:val="2"/>
                <w:szCs w:val="22"/>
                <w:vertAlign w:val="superscript"/>
                <w:lang w:val="en-AU" w:eastAsia="ko-KR" w:bidi="th-TH"/>
              </w:rPr>
              <w:t>st</w:t>
            </w:r>
            <w:r w:rsidRPr="001E53C7">
              <w:rPr>
                <w:rFonts w:eastAsia="Malgun Gothic"/>
                <w:color w:val="000000" w:themeColor="text1"/>
                <w:kern w:val="2"/>
                <w:szCs w:val="22"/>
                <w:lang w:val="en-AU" w:eastAsia="ko-KR" w:bidi="th-TH"/>
              </w:rPr>
              <w:t xml:space="preserve"> amendment draft report was approved </w:t>
            </w:r>
            <w:r w:rsidRPr="001E53C7">
              <w:rPr>
                <w:rFonts w:eastAsia="Malgun Gothic"/>
                <w:color w:val="000000" w:themeColor="text1"/>
                <w:kern w:val="2"/>
                <w:szCs w:val="22"/>
                <w:lang w:val="en-PH" w:eastAsia="ko-KR" w:bidi="th-TH"/>
              </w:rPr>
              <w:t xml:space="preserve">in </w:t>
            </w:r>
            <w:r w:rsidRPr="001E53C7">
              <w:rPr>
                <w:rFonts w:eastAsia="Malgun Gothic"/>
                <w:color w:val="000000" w:themeColor="text1"/>
                <w:kern w:val="2"/>
                <w:szCs w:val="22"/>
                <w:lang w:val="en-AU" w:eastAsia="ko-KR" w:bidi="th-TH"/>
              </w:rPr>
              <w:t xml:space="preserve">the ASTAP plenary and published </w:t>
            </w:r>
            <w:r w:rsidRPr="001E53C7">
              <w:rPr>
                <w:rFonts w:eastAsia="Malgun Gothic"/>
                <w:color w:val="000000" w:themeColor="text1"/>
                <w:kern w:val="2"/>
                <w:szCs w:val="22"/>
                <w:lang w:val="en-PH" w:eastAsia="ko-KR" w:bidi="th-TH"/>
              </w:rPr>
              <w:t>as</w:t>
            </w:r>
            <w:r w:rsidRPr="001E53C7">
              <w:rPr>
                <w:rFonts w:eastAsia="Malgun Gothic"/>
                <w:color w:val="000000" w:themeColor="text1"/>
                <w:kern w:val="2"/>
                <w:szCs w:val="22"/>
                <w:lang w:val="en-AU" w:eastAsia="ko-KR" w:bidi="th-TH"/>
              </w:rPr>
              <w:t xml:space="preserve"> APT-ASTAP-REPT-29-R1-Human exposure to </w:t>
            </w:r>
            <w:proofErr w:type="gramStart"/>
            <w:r w:rsidRPr="001E53C7">
              <w:rPr>
                <w:rFonts w:eastAsia="Malgun Gothic"/>
                <w:color w:val="000000" w:themeColor="text1"/>
                <w:kern w:val="2"/>
                <w:szCs w:val="22"/>
                <w:lang w:val="en-AU" w:eastAsia="ko-KR" w:bidi="th-TH"/>
              </w:rPr>
              <w:t>EMF</w:t>
            </w:r>
            <w:proofErr w:type="gramEnd"/>
          </w:p>
          <w:p w14:paraId="128FC543" w14:textId="77777777" w:rsidR="00886E14" w:rsidRPr="001E53C7" w:rsidRDefault="00886E14" w:rsidP="001E53C7">
            <w:pPr>
              <w:pStyle w:val="Tabletext"/>
              <w:widowControl w:val="0"/>
              <w:tabs>
                <w:tab w:val="clear" w:pos="851"/>
                <w:tab w:val="left" w:pos="1168"/>
              </w:tabs>
              <w:snapToGrid w:val="0"/>
              <w:spacing w:before="0" w:after="0"/>
              <w:ind w:left="1134" w:hanging="1134"/>
              <w:jc w:val="both"/>
              <w:rPr>
                <w:rFonts w:eastAsia="Malgun Gothic"/>
                <w:color w:val="000000" w:themeColor="text1"/>
                <w:kern w:val="2"/>
                <w:szCs w:val="22"/>
                <w:lang w:val="en-AU" w:eastAsia="ko-KR" w:bidi="th-TH"/>
              </w:rPr>
            </w:pPr>
            <w:r w:rsidRPr="001E53C7">
              <w:rPr>
                <w:rFonts w:eastAsia="Malgun Gothic"/>
                <w:color w:val="000000" w:themeColor="text1"/>
                <w:kern w:val="2"/>
                <w:szCs w:val="22"/>
                <w:lang w:val="en-AU" w:eastAsia="ko-KR" w:bidi="th-TH"/>
              </w:rPr>
              <w:t xml:space="preserve">ASTAP-33: Discussion to update the report and agreement to </w:t>
            </w:r>
            <w:proofErr w:type="gramStart"/>
            <w:r w:rsidRPr="001E53C7">
              <w:rPr>
                <w:rFonts w:eastAsia="Malgun Gothic"/>
                <w:color w:val="000000" w:themeColor="text1"/>
                <w:kern w:val="2"/>
                <w:szCs w:val="22"/>
                <w:lang w:val="en-AU" w:eastAsia="ko-KR" w:bidi="th-TH"/>
              </w:rPr>
              <w:t>carry  it</w:t>
            </w:r>
            <w:proofErr w:type="gramEnd"/>
            <w:r w:rsidRPr="001E53C7">
              <w:rPr>
                <w:rFonts w:eastAsia="Malgun Gothic"/>
                <w:color w:val="000000" w:themeColor="text1"/>
                <w:kern w:val="2"/>
                <w:szCs w:val="22"/>
                <w:lang w:val="en-PH" w:eastAsia="ko-KR" w:bidi="th-TH"/>
              </w:rPr>
              <w:t xml:space="preserve"> </w:t>
            </w:r>
            <w:r w:rsidRPr="001E53C7">
              <w:rPr>
                <w:rFonts w:eastAsia="Malgun Gothic"/>
                <w:color w:val="000000" w:themeColor="text1"/>
                <w:kern w:val="2"/>
                <w:szCs w:val="22"/>
                <w:lang w:val="en-AU" w:eastAsia="ko-KR" w:bidi="th-TH"/>
              </w:rPr>
              <w:t xml:space="preserve">out at </w:t>
            </w:r>
            <w:r w:rsidRPr="001E53C7">
              <w:rPr>
                <w:rFonts w:eastAsia="Malgun Gothic"/>
                <w:color w:val="000000" w:themeColor="text1"/>
                <w:kern w:val="2"/>
                <w:szCs w:val="22"/>
                <w:lang w:val="en-PH" w:eastAsia="ko-KR" w:bidi="th-TH"/>
              </w:rPr>
              <w:t xml:space="preserve">the </w:t>
            </w:r>
            <w:r w:rsidRPr="001E53C7">
              <w:rPr>
                <w:rFonts w:eastAsia="Malgun Gothic"/>
                <w:color w:val="000000" w:themeColor="text1"/>
                <w:kern w:val="2"/>
                <w:szCs w:val="22"/>
                <w:lang w:val="en-AU" w:eastAsia="ko-KR" w:bidi="th-TH"/>
              </w:rPr>
              <w:t>next ASTAP 34 meeting</w:t>
            </w:r>
          </w:p>
          <w:p w14:paraId="308F49CC" w14:textId="77777777" w:rsidR="00886E14" w:rsidRPr="001E53C7" w:rsidRDefault="00886E14" w:rsidP="001E53C7">
            <w:pPr>
              <w:pStyle w:val="Tabletext"/>
              <w:widowControl w:val="0"/>
              <w:tabs>
                <w:tab w:val="clear" w:pos="851"/>
                <w:tab w:val="left" w:pos="1168"/>
              </w:tabs>
              <w:snapToGrid w:val="0"/>
              <w:spacing w:before="0" w:after="0"/>
              <w:ind w:left="1134" w:hanging="1134"/>
              <w:jc w:val="both"/>
              <w:rPr>
                <w:rFonts w:eastAsia="Malgun Gothic"/>
                <w:color w:val="000000" w:themeColor="text1"/>
                <w:kern w:val="2"/>
                <w:szCs w:val="22"/>
                <w:lang w:val="en-AU" w:eastAsia="ko-KR" w:bidi="th-TH"/>
              </w:rPr>
            </w:pPr>
            <w:r w:rsidRPr="001E53C7">
              <w:rPr>
                <w:rFonts w:eastAsia="Malgun Gothic"/>
                <w:color w:val="000000" w:themeColor="text1"/>
                <w:kern w:val="2"/>
                <w:szCs w:val="22"/>
                <w:lang w:val="en-AU" w:eastAsia="ko-KR" w:bidi="th-TH"/>
              </w:rPr>
              <w:t>ASTAP-34: Develop the draft 2</w:t>
            </w:r>
            <w:r w:rsidRPr="001E53C7">
              <w:rPr>
                <w:rFonts w:eastAsia="Malgun Gothic"/>
                <w:color w:val="000000" w:themeColor="text1"/>
                <w:kern w:val="2"/>
                <w:szCs w:val="22"/>
                <w:vertAlign w:val="superscript"/>
                <w:lang w:val="en-AU" w:eastAsia="ko-KR" w:bidi="th-TH"/>
              </w:rPr>
              <w:t>nd</w:t>
            </w:r>
            <w:r w:rsidRPr="001E53C7">
              <w:rPr>
                <w:rFonts w:eastAsia="Malgun Gothic"/>
                <w:color w:val="000000" w:themeColor="text1"/>
                <w:kern w:val="2"/>
                <w:szCs w:val="22"/>
                <w:lang w:val="en-AU" w:eastAsia="ko-KR" w:bidi="th-TH"/>
              </w:rPr>
              <w:t xml:space="preserve"> amendment of the report based on the input document</w:t>
            </w:r>
            <w:r w:rsidRPr="001E53C7">
              <w:rPr>
                <w:rFonts w:eastAsia="Malgun Gothic"/>
                <w:color w:val="000000" w:themeColor="text1"/>
                <w:kern w:val="2"/>
                <w:szCs w:val="22"/>
                <w:lang w:val="en-PH" w:eastAsia="ko-KR" w:bidi="th-TH"/>
              </w:rPr>
              <w:t>s</w:t>
            </w:r>
            <w:r w:rsidRPr="001E53C7">
              <w:rPr>
                <w:rFonts w:eastAsia="Malgun Gothic"/>
                <w:color w:val="000000" w:themeColor="text1"/>
                <w:kern w:val="2"/>
                <w:szCs w:val="22"/>
                <w:lang w:val="en-AU" w:eastAsia="ko-KR" w:bidi="th-TH"/>
              </w:rPr>
              <w:t xml:space="preserve"> from the member countries for approval at the Plenary of ASTAP34 </w:t>
            </w:r>
          </w:p>
          <w:p w14:paraId="040EE244" w14:textId="77777777" w:rsidR="00886E14" w:rsidRPr="001E53C7" w:rsidRDefault="00886E14" w:rsidP="001E53C7">
            <w:pPr>
              <w:pStyle w:val="Tabletext"/>
              <w:widowControl w:val="0"/>
              <w:tabs>
                <w:tab w:val="clear" w:pos="851"/>
                <w:tab w:val="left" w:pos="1168"/>
              </w:tabs>
              <w:snapToGrid w:val="0"/>
              <w:spacing w:before="0" w:after="0"/>
              <w:ind w:left="1134" w:hanging="1134"/>
              <w:jc w:val="both"/>
              <w:rPr>
                <w:rFonts w:eastAsia="Malgun Gothic"/>
                <w:color w:val="000000" w:themeColor="text1"/>
                <w:kern w:val="2"/>
                <w:szCs w:val="22"/>
                <w:lang w:val="en-AU" w:eastAsia="ko-KR" w:bidi="th-TH"/>
              </w:rPr>
            </w:pPr>
            <w:r w:rsidRPr="001E53C7">
              <w:rPr>
                <w:rFonts w:eastAsia="Malgun Gothic"/>
                <w:color w:val="000000" w:themeColor="text1"/>
                <w:kern w:val="2"/>
                <w:szCs w:val="22"/>
                <w:lang w:val="en-AU" w:eastAsia="ko-KR" w:bidi="th-TH"/>
              </w:rPr>
              <w:t>ASTAP-35: 2.1 revision of the report was approved.</w:t>
            </w:r>
          </w:p>
          <w:p w14:paraId="4A0B054C" w14:textId="77777777" w:rsidR="00886E14" w:rsidRPr="001E53C7" w:rsidRDefault="00886E14" w:rsidP="001E53C7">
            <w:pPr>
              <w:pStyle w:val="Tabletext"/>
              <w:widowControl w:val="0"/>
              <w:tabs>
                <w:tab w:val="clear" w:pos="851"/>
                <w:tab w:val="left" w:pos="1168"/>
              </w:tabs>
              <w:snapToGrid w:val="0"/>
              <w:spacing w:before="0" w:after="0"/>
              <w:ind w:left="1134" w:hanging="1134"/>
              <w:jc w:val="both"/>
              <w:rPr>
                <w:rFonts w:eastAsia="Malgun Gothic"/>
                <w:color w:val="000000" w:themeColor="text1"/>
                <w:kern w:val="2"/>
                <w:szCs w:val="22"/>
                <w:lang w:val="en-AU" w:eastAsia="ko-KR" w:bidi="th-TH"/>
              </w:rPr>
            </w:pPr>
            <w:r w:rsidRPr="001E53C7">
              <w:rPr>
                <w:rFonts w:eastAsia="Malgun Gothic"/>
                <w:color w:val="000000" w:themeColor="text1"/>
                <w:kern w:val="2"/>
                <w:szCs w:val="22"/>
                <w:lang w:val="en-AU" w:eastAsia="ko-KR" w:bidi="th-TH"/>
              </w:rPr>
              <w:t>ASTAP-36: 2.2 revision was prepared for approval</w:t>
            </w:r>
          </w:p>
        </w:tc>
      </w:tr>
    </w:tbl>
    <w:p w14:paraId="0C91609C" w14:textId="77777777" w:rsidR="00886E14" w:rsidRPr="001E53C7" w:rsidRDefault="00886E14" w:rsidP="001E53C7">
      <w:pPr>
        <w:rPr>
          <w:color w:val="000000" w:themeColor="text1"/>
          <w:sz w:val="22"/>
          <w:szCs w:val="22"/>
        </w:rPr>
      </w:pPr>
    </w:p>
    <w:p w14:paraId="4033E5C3" w14:textId="77777777" w:rsidR="00886E14" w:rsidRPr="001E53C7" w:rsidRDefault="00886E14" w:rsidP="001E53C7">
      <w:pPr>
        <w:rPr>
          <w:snapToGrid w:val="0"/>
          <w:color w:val="000000" w:themeColor="text1"/>
          <w:sz w:val="22"/>
          <w:szCs w:val="22"/>
        </w:rPr>
      </w:pPr>
      <w:r w:rsidRPr="001E53C7">
        <w:rPr>
          <w:snapToGrid w:val="0"/>
          <w:color w:val="000000" w:themeColor="text1"/>
          <w:sz w:val="22"/>
          <w:szCs w:val="22"/>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E5830" w:rsidRPr="001E53C7" w14:paraId="38048969" w14:textId="77777777" w:rsidTr="00047E22">
        <w:trPr>
          <w:trHeight w:val="448"/>
          <w:jc w:val="center"/>
        </w:trPr>
        <w:tc>
          <w:tcPr>
            <w:tcW w:w="2110" w:type="dxa"/>
          </w:tcPr>
          <w:p w14:paraId="2202404F" w14:textId="77777777" w:rsidR="00886E14" w:rsidRPr="001E53C7" w:rsidRDefault="00886E14" w:rsidP="001E53C7">
            <w:pPr>
              <w:snapToGrid w:val="0"/>
              <w:rPr>
                <w:b/>
                <w:color w:val="000000" w:themeColor="text1"/>
                <w:sz w:val="22"/>
                <w:szCs w:val="22"/>
              </w:rPr>
            </w:pPr>
            <w:r w:rsidRPr="001E53C7">
              <w:rPr>
                <w:b/>
                <w:color w:val="000000" w:themeColor="text1"/>
                <w:sz w:val="22"/>
                <w:szCs w:val="22"/>
              </w:rPr>
              <w:lastRenderedPageBreak/>
              <w:t>No.</w:t>
            </w:r>
          </w:p>
        </w:tc>
        <w:tc>
          <w:tcPr>
            <w:tcW w:w="7301" w:type="dxa"/>
            <w:vAlign w:val="center"/>
          </w:tcPr>
          <w:p w14:paraId="4B69E1B4" w14:textId="0AE8D510"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GICT &amp; EMF WI-3</w:t>
            </w:r>
          </w:p>
        </w:tc>
      </w:tr>
      <w:tr w:rsidR="00AE5830" w:rsidRPr="001E53C7" w14:paraId="7772A24C" w14:textId="77777777" w:rsidTr="00047E22">
        <w:trPr>
          <w:trHeight w:val="448"/>
          <w:jc w:val="center"/>
        </w:trPr>
        <w:tc>
          <w:tcPr>
            <w:tcW w:w="2110" w:type="dxa"/>
          </w:tcPr>
          <w:p w14:paraId="211864E0" w14:textId="77777777" w:rsidR="00886E14" w:rsidRPr="001E53C7" w:rsidRDefault="00886E14" w:rsidP="001E53C7">
            <w:pPr>
              <w:snapToGrid w:val="0"/>
              <w:rPr>
                <w:color w:val="000000" w:themeColor="text1"/>
                <w:sz w:val="22"/>
                <w:szCs w:val="22"/>
              </w:rPr>
            </w:pPr>
            <w:r w:rsidRPr="001E53C7">
              <w:rPr>
                <w:b/>
                <w:color w:val="000000" w:themeColor="text1"/>
                <w:sz w:val="22"/>
                <w:szCs w:val="22"/>
              </w:rPr>
              <w:t>Title</w:t>
            </w:r>
          </w:p>
        </w:tc>
        <w:tc>
          <w:tcPr>
            <w:tcW w:w="7301" w:type="dxa"/>
            <w:vAlign w:val="center"/>
          </w:tcPr>
          <w:p w14:paraId="3FE2B626"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eastAsia="MS Mincho"/>
                <w:caps/>
                <w:color w:val="000000" w:themeColor="text1"/>
                <w:sz w:val="22"/>
                <w:szCs w:val="22"/>
                <w:lang w:eastAsia="ja-JP"/>
              </w:rPr>
            </w:pPr>
            <w:r w:rsidRPr="001E53C7">
              <w:rPr>
                <w:caps/>
                <w:color w:val="000000" w:themeColor="text1"/>
                <w:sz w:val="22"/>
                <w:szCs w:val="22"/>
              </w:rPr>
              <w:t>APT members’ status on the deployment of green or environment friendly ICT project</w:t>
            </w:r>
          </w:p>
        </w:tc>
      </w:tr>
      <w:tr w:rsidR="00AE5830" w:rsidRPr="001E53C7" w14:paraId="0BBBBFF5" w14:textId="77777777" w:rsidTr="00047E22">
        <w:trPr>
          <w:trHeight w:val="448"/>
          <w:jc w:val="center"/>
        </w:trPr>
        <w:tc>
          <w:tcPr>
            <w:tcW w:w="2110" w:type="dxa"/>
          </w:tcPr>
          <w:p w14:paraId="03C93D4B" w14:textId="77777777" w:rsidR="00886E14" w:rsidRPr="001E53C7" w:rsidRDefault="00886E14" w:rsidP="001E53C7">
            <w:pPr>
              <w:snapToGrid w:val="0"/>
              <w:rPr>
                <w:color w:val="000000" w:themeColor="text1"/>
                <w:sz w:val="22"/>
                <w:szCs w:val="22"/>
              </w:rPr>
            </w:pPr>
            <w:r w:rsidRPr="001E53C7">
              <w:rPr>
                <w:rFonts w:eastAsia="MS Mincho"/>
                <w:b/>
                <w:color w:val="000000" w:themeColor="text1"/>
                <w:sz w:val="22"/>
                <w:szCs w:val="22"/>
                <w:lang w:eastAsia="ja-JP"/>
              </w:rPr>
              <w:t>Output Document Type</w:t>
            </w:r>
          </w:p>
        </w:tc>
        <w:tc>
          <w:tcPr>
            <w:tcW w:w="7301" w:type="dxa"/>
          </w:tcPr>
          <w:p w14:paraId="5A410723"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eastAsia="MS Mincho"/>
                <w:color w:val="000000" w:themeColor="text1"/>
                <w:sz w:val="22"/>
                <w:szCs w:val="22"/>
                <w:lang w:eastAsia="ja-JP"/>
              </w:rPr>
            </w:pPr>
            <w:r w:rsidRPr="001E53C7">
              <w:rPr>
                <w:color w:val="000000" w:themeColor="text1"/>
                <w:kern w:val="2"/>
                <w:sz w:val="22"/>
                <w:szCs w:val="22"/>
                <w:lang w:val="en-AU" w:bidi="th-TH"/>
              </w:rPr>
              <w:t>Report</w:t>
            </w:r>
          </w:p>
        </w:tc>
      </w:tr>
      <w:tr w:rsidR="00AE5830" w:rsidRPr="001E53C7" w14:paraId="00A31A3A" w14:textId="77777777" w:rsidTr="00047E22">
        <w:trPr>
          <w:cantSplit/>
          <w:trHeight w:val="619"/>
          <w:jc w:val="center"/>
        </w:trPr>
        <w:tc>
          <w:tcPr>
            <w:tcW w:w="2110" w:type="dxa"/>
          </w:tcPr>
          <w:p w14:paraId="3CBFBF3E" w14:textId="77777777" w:rsidR="00886E14" w:rsidRPr="001E53C7" w:rsidRDefault="00886E14" w:rsidP="001E53C7">
            <w:pPr>
              <w:snapToGrid w:val="0"/>
              <w:rPr>
                <w:rFonts w:eastAsia="MS Mincho"/>
                <w:b/>
                <w:color w:val="000000" w:themeColor="text1"/>
                <w:sz w:val="22"/>
                <w:szCs w:val="22"/>
                <w:lang w:eastAsia="ja-JP"/>
              </w:rPr>
            </w:pPr>
            <w:r w:rsidRPr="001E53C7">
              <w:rPr>
                <w:rFonts w:eastAsia="휴먼명조"/>
                <w:b/>
                <w:color w:val="000000" w:themeColor="text1"/>
                <w:sz w:val="22"/>
                <w:szCs w:val="22"/>
              </w:rPr>
              <w:t>Relevant EG</w:t>
            </w:r>
          </w:p>
        </w:tc>
        <w:tc>
          <w:tcPr>
            <w:tcW w:w="7301" w:type="dxa"/>
          </w:tcPr>
          <w:p w14:paraId="231891EE"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sz w:val="22"/>
                <w:szCs w:val="22"/>
                <w:lang w:eastAsia="ja-JP"/>
              </w:rPr>
            </w:pPr>
            <w:r w:rsidRPr="001E53C7">
              <w:rPr>
                <w:rFonts w:eastAsia="Times New Roman"/>
                <w:caps/>
                <w:color w:val="000000" w:themeColor="text1"/>
                <w:sz w:val="22"/>
                <w:szCs w:val="22"/>
                <w:lang w:val="en-GB"/>
              </w:rPr>
              <w:t>EG GICT&amp;EMF</w:t>
            </w:r>
          </w:p>
        </w:tc>
      </w:tr>
      <w:tr w:rsidR="00AE5830" w:rsidRPr="001E53C7" w14:paraId="1E87E728" w14:textId="77777777" w:rsidTr="00047E22">
        <w:trPr>
          <w:cantSplit/>
          <w:trHeight w:val="339"/>
          <w:jc w:val="center"/>
        </w:trPr>
        <w:tc>
          <w:tcPr>
            <w:tcW w:w="2110" w:type="dxa"/>
          </w:tcPr>
          <w:p w14:paraId="0C31D07B"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Editor(s)</w:t>
            </w:r>
          </w:p>
        </w:tc>
        <w:tc>
          <w:tcPr>
            <w:tcW w:w="7301" w:type="dxa"/>
          </w:tcPr>
          <w:p w14:paraId="6E17B501" w14:textId="77777777" w:rsidR="00886E14" w:rsidRPr="001E53C7" w:rsidRDefault="00886E14" w:rsidP="001E53C7">
            <w:pPr>
              <w:widowControl w:val="0"/>
              <w:overflowPunct w:val="0"/>
              <w:autoSpaceDE w:val="0"/>
              <w:autoSpaceDN w:val="0"/>
              <w:adjustRightInd w:val="0"/>
              <w:snapToGrid w:val="0"/>
              <w:jc w:val="both"/>
              <w:textAlignment w:val="baseline"/>
              <w:rPr>
                <w:rFonts w:eastAsia="MS Mincho"/>
                <w:strike/>
                <w:color w:val="000000" w:themeColor="text1"/>
                <w:sz w:val="22"/>
                <w:szCs w:val="22"/>
                <w:lang w:val="nl-NL" w:eastAsia="ja-JP"/>
              </w:rPr>
            </w:pPr>
            <w:r w:rsidRPr="001E53C7">
              <w:rPr>
                <w:rFonts w:eastAsia="Malgun Gothic"/>
                <w:color w:val="000000" w:themeColor="text1"/>
                <w:kern w:val="2"/>
                <w:sz w:val="22"/>
                <w:szCs w:val="22"/>
                <w:lang w:val="en-AU" w:bidi="th-TH"/>
              </w:rPr>
              <w:t xml:space="preserve">Mr. </w:t>
            </w:r>
            <w:r w:rsidRPr="001E53C7">
              <w:rPr>
                <w:rFonts w:eastAsia="Malgun Gothic"/>
                <w:color w:val="000000" w:themeColor="text1"/>
                <w:kern w:val="2"/>
                <w:sz w:val="22"/>
                <w:szCs w:val="22"/>
                <w:lang w:val="en-AU" w:eastAsia="zh-CN" w:bidi="th-TH"/>
              </w:rPr>
              <w:t>Ratnam N. A.</w:t>
            </w:r>
            <w:r w:rsidRPr="001E53C7">
              <w:rPr>
                <w:rFonts w:eastAsia="Malgun Gothic"/>
                <w:bCs/>
                <w:color w:val="000000" w:themeColor="text1"/>
                <w:sz w:val="22"/>
                <w:szCs w:val="22"/>
              </w:rPr>
              <w:t xml:space="preserve">/ </w:t>
            </w:r>
            <w:r w:rsidRPr="001E53C7">
              <w:rPr>
                <w:rFonts w:eastAsia="Batang"/>
                <w:color w:val="000000" w:themeColor="text1"/>
                <w:sz w:val="22"/>
                <w:szCs w:val="22"/>
              </w:rPr>
              <w:t>MTSFB, Malaysia</w:t>
            </w:r>
          </w:p>
        </w:tc>
      </w:tr>
      <w:tr w:rsidR="00AE5830" w:rsidRPr="001E53C7" w14:paraId="29408544" w14:textId="77777777" w:rsidTr="00047E22">
        <w:trPr>
          <w:cantSplit/>
          <w:trHeight w:val="497"/>
          <w:jc w:val="center"/>
        </w:trPr>
        <w:tc>
          <w:tcPr>
            <w:tcW w:w="2110" w:type="dxa"/>
          </w:tcPr>
          <w:p w14:paraId="5EBBA818"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Scope</w:t>
            </w:r>
          </w:p>
        </w:tc>
        <w:tc>
          <w:tcPr>
            <w:tcW w:w="7301" w:type="dxa"/>
          </w:tcPr>
          <w:p w14:paraId="602C9442"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themeColor="text1"/>
                <w:sz w:val="22"/>
                <w:szCs w:val="22"/>
                <w:lang w:eastAsia="ja-JP"/>
              </w:rPr>
            </w:pPr>
            <w:r w:rsidRPr="001E53C7">
              <w:rPr>
                <w:color w:val="000000" w:themeColor="text1"/>
                <w:sz w:val="22"/>
                <w:szCs w:val="22"/>
              </w:rPr>
              <w:t>To collect use cases from any implementation of green ICT projects or applications from APT members and affiliate members including green ICT policies and strategies with key successful factors or challenges</w:t>
            </w:r>
            <w:r w:rsidRPr="001E53C7">
              <w:rPr>
                <w:rFonts w:eastAsia="Malgun Gothic"/>
                <w:color w:val="000000" w:themeColor="text1"/>
                <w:kern w:val="2"/>
                <w:sz w:val="22"/>
                <w:szCs w:val="22"/>
                <w:lang w:val="en-AU" w:bidi="th-TH"/>
              </w:rPr>
              <w:t>.</w:t>
            </w:r>
          </w:p>
        </w:tc>
      </w:tr>
      <w:tr w:rsidR="00AE5830" w:rsidRPr="001E53C7" w14:paraId="6CD47602" w14:textId="77777777" w:rsidTr="00047E22">
        <w:trPr>
          <w:cantSplit/>
          <w:trHeight w:val="339"/>
          <w:jc w:val="center"/>
        </w:trPr>
        <w:tc>
          <w:tcPr>
            <w:tcW w:w="2110" w:type="dxa"/>
          </w:tcPr>
          <w:p w14:paraId="2B453AA6"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Purpose</w:t>
            </w:r>
          </w:p>
        </w:tc>
        <w:tc>
          <w:tcPr>
            <w:tcW w:w="7301" w:type="dxa"/>
          </w:tcPr>
          <w:p w14:paraId="19E7CDF2" w14:textId="77777777" w:rsidR="00886E14" w:rsidRPr="001E53C7" w:rsidRDefault="00886E14" w:rsidP="001E53C7">
            <w:pPr>
              <w:snapToGrid w:val="0"/>
              <w:rPr>
                <w:rFonts w:eastAsia="MS Mincho"/>
                <w:color w:val="000000" w:themeColor="text1"/>
                <w:sz w:val="22"/>
                <w:szCs w:val="22"/>
                <w:lang w:eastAsia="ja-JP"/>
              </w:rPr>
            </w:pPr>
            <w:r w:rsidRPr="001E53C7">
              <w:rPr>
                <w:color w:val="000000" w:themeColor="text1"/>
                <w:sz w:val="22"/>
                <w:szCs w:val="22"/>
              </w:rPr>
              <w:t>To develop a report which will be a reference to prepare APT guideline for best practices and environment friendly policies for effective ICT deployment methods</w:t>
            </w:r>
            <w:r w:rsidRPr="001E53C7">
              <w:rPr>
                <w:rFonts w:eastAsia="MS Gothic"/>
                <w:color w:val="000000" w:themeColor="text1"/>
                <w:kern w:val="2"/>
                <w:sz w:val="22"/>
                <w:szCs w:val="22"/>
                <w:lang w:val="en-AU" w:bidi="th-TH"/>
              </w:rPr>
              <w:t xml:space="preserve">. </w:t>
            </w:r>
          </w:p>
        </w:tc>
      </w:tr>
      <w:tr w:rsidR="00AE5830" w:rsidRPr="001E53C7" w14:paraId="118C651E" w14:textId="77777777" w:rsidTr="00047E22">
        <w:trPr>
          <w:cantSplit/>
          <w:trHeight w:val="339"/>
          <w:jc w:val="center"/>
        </w:trPr>
        <w:tc>
          <w:tcPr>
            <w:tcW w:w="2110" w:type="dxa"/>
          </w:tcPr>
          <w:p w14:paraId="2DC0144D"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Related Document</w:t>
            </w:r>
            <w:r w:rsidRPr="001E53C7">
              <w:rPr>
                <w:rFonts w:eastAsia="SimSun"/>
                <w:b/>
                <w:color w:val="000000" w:themeColor="text1"/>
                <w:sz w:val="22"/>
                <w:szCs w:val="22"/>
                <w:lang w:eastAsia="zh-CN"/>
              </w:rPr>
              <w:t>s</w:t>
            </w:r>
          </w:p>
        </w:tc>
        <w:tc>
          <w:tcPr>
            <w:tcW w:w="7301" w:type="dxa"/>
          </w:tcPr>
          <w:p w14:paraId="3CD7A544" w14:textId="77777777" w:rsidR="00886E14" w:rsidRPr="001E53C7" w:rsidRDefault="00886E14" w:rsidP="001E53C7">
            <w:pPr>
              <w:snapToGrid w:val="0"/>
              <w:rPr>
                <w:color w:val="000000" w:themeColor="text1"/>
                <w:sz w:val="22"/>
                <w:szCs w:val="22"/>
                <w:lang w:val="en-GB"/>
              </w:rPr>
            </w:pPr>
            <w:r w:rsidRPr="001E53C7">
              <w:rPr>
                <w:color w:val="000000" w:themeColor="text1"/>
                <w:sz w:val="22"/>
                <w:szCs w:val="22"/>
                <w:lang w:val="en-GB"/>
              </w:rPr>
              <w:t>ASTAP-28-INF-10, ASTAP-29-TMP-10, ASTAP-30/INF-12,</w:t>
            </w:r>
          </w:p>
          <w:p w14:paraId="37EBECA2" w14:textId="77777777" w:rsidR="00886E14" w:rsidRPr="001E53C7" w:rsidRDefault="00886E14" w:rsidP="001E53C7">
            <w:pPr>
              <w:snapToGrid w:val="0"/>
              <w:rPr>
                <w:color w:val="000000" w:themeColor="text1"/>
                <w:sz w:val="22"/>
                <w:szCs w:val="22"/>
                <w:lang w:val="en-GB"/>
              </w:rPr>
            </w:pPr>
            <w:r w:rsidRPr="001E53C7">
              <w:rPr>
                <w:color w:val="000000" w:themeColor="text1"/>
                <w:sz w:val="22"/>
                <w:szCs w:val="22"/>
                <w:lang w:val="en-GB"/>
              </w:rPr>
              <w:t>ASTAP-31/INP-30, ASTAP-31/TMP-07, ASTAP-34/INP-19</w:t>
            </w:r>
          </w:p>
          <w:p w14:paraId="70E1CEE7" w14:textId="77777777" w:rsidR="00886E14" w:rsidRPr="001E53C7" w:rsidRDefault="00886E14" w:rsidP="001E53C7">
            <w:pPr>
              <w:snapToGrid w:val="0"/>
              <w:rPr>
                <w:color w:val="000000" w:themeColor="text1"/>
                <w:sz w:val="22"/>
                <w:szCs w:val="22"/>
                <w:lang w:val="en-GB"/>
              </w:rPr>
            </w:pPr>
            <w:r w:rsidRPr="001E53C7">
              <w:rPr>
                <w:color w:val="000000" w:themeColor="text1"/>
                <w:sz w:val="22"/>
                <w:szCs w:val="22"/>
                <w:lang w:val="en-GB"/>
              </w:rPr>
              <w:t>ASTAP-35/INP-50, 56</w:t>
            </w:r>
          </w:p>
          <w:p w14:paraId="21CB5BC5" w14:textId="77777777" w:rsidR="00886E14" w:rsidRPr="001E53C7" w:rsidRDefault="00886E14" w:rsidP="001E53C7">
            <w:pPr>
              <w:snapToGrid w:val="0"/>
              <w:rPr>
                <w:color w:val="000000" w:themeColor="text1"/>
                <w:sz w:val="22"/>
                <w:szCs w:val="22"/>
              </w:rPr>
            </w:pPr>
            <w:r w:rsidRPr="001E53C7">
              <w:rPr>
                <w:color w:val="000000" w:themeColor="text1"/>
                <w:sz w:val="22"/>
                <w:szCs w:val="22"/>
                <w:lang w:val="en-GB"/>
              </w:rPr>
              <w:t>ASTAP-36/INP-50-R1</w:t>
            </w:r>
          </w:p>
        </w:tc>
      </w:tr>
      <w:tr w:rsidR="00AE5830" w:rsidRPr="001E53C7" w14:paraId="2AEDCA7D" w14:textId="77777777" w:rsidTr="00047E22">
        <w:trPr>
          <w:cantSplit/>
          <w:trHeight w:val="669"/>
          <w:jc w:val="center"/>
        </w:trPr>
        <w:tc>
          <w:tcPr>
            <w:tcW w:w="2110" w:type="dxa"/>
          </w:tcPr>
          <w:p w14:paraId="520FED7D" w14:textId="77777777" w:rsidR="00886E14" w:rsidRPr="001E53C7" w:rsidRDefault="00886E14" w:rsidP="001E53C7">
            <w:pPr>
              <w:snapToGrid w:val="0"/>
              <w:rPr>
                <w:rFonts w:eastAsia="SimSun"/>
                <w:b/>
                <w:color w:val="000000" w:themeColor="text1"/>
                <w:sz w:val="22"/>
                <w:szCs w:val="22"/>
                <w:lang w:eastAsia="zh-CN"/>
              </w:rPr>
            </w:pPr>
            <w:r w:rsidRPr="001E53C7">
              <w:rPr>
                <w:rFonts w:eastAsia="휴먼명조"/>
                <w:b/>
                <w:color w:val="000000" w:themeColor="text1"/>
                <w:sz w:val="22"/>
                <w:szCs w:val="22"/>
              </w:rPr>
              <w:t>Related Organization</w:t>
            </w:r>
          </w:p>
        </w:tc>
        <w:tc>
          <w:tcPr>
            <w:tcW w:w="7301" w:type="dxa"/>
          </w:tcPr>
          <w:p w14:paraId="4816BA16" w14:textId="77777777" w:rsidR="00886E14" w:rsidRPr="001E53C7" w:rsidRDefault="00886E14" w:rsidP="001E53C7">
            <w:pPr>
              <w:snapToGrid w:val="0"/>
              <w:rPr>
                <w:color w:val="000000" w:themeColor="text1"/>
                <w:sz w:val="22"/>
                <w:szCs w:val="22"/>
              </w:rPr>
            </w:pPr>
            <w:r w:rsidRPr="001E53C7">
              <w:rPr>
                <w:rFonts w:eastAsia="MS Mincho"/>
                <w:color w:val="000000" w:themeColor="text1"/>
                <w:sz w:val="22"/>
                <w:szCs w:val="22"/>
                <w:lang w:val="en-GB" w:eastAsia="ja-JP"/>
              </w:rPr>
              <w:t>APT</w:t>
            </w:r>
            <w:r w:rsidRPr="001E53C7">
              <w:rPr>
                <w:color w:val="000000" w:themeColor="text1"/>
                <w:sz w:val="22"/>
                <w:szCs w:val="22"/>
                <w:lang w:val="en-GB"/>
              </w:rPr>
              <w:t xml:space="preserve"> members and affiliate members</w:t>
            </w:r>
          </w:p>
        </w:tc>
      </w:tr>
      <w:tr w:rsidR="00886E14" w:rsidRPr="001E53C7" w14:paraId="62E71E3D" w14:textId="77777777" w:rsidTr="00047E22">
        <w:trPr>
          <w:cantSplit/>
          <w:trHeight w:val="339"/>
          <w:jc w:val="center"/>
        </w:trPr>
        <w:tc>
          <w:tcPr>
            <w:tcW w:w="2110" w:type="dxa"/>
          </w:tcPr>
          <w:p w14:paraId="7F7DF7D8" w14:textId="77777777" w:rsidR="00886E14" w:rsidRPr="001E53C7" w:rsidRDefault="00886E14" w:rsidP="001E53C7">
            <w:pPr>
              <w:snapToGrid w:val="0"/>
              <w:rPr>
                <w:rFonts w:eastAsia="휴먼명조"/>
                <w:b/>
                <w:color w:val="000000" w:themeColor="text1"/>
                <w:sz w:val="22"/>
                <w:szCs w:val="22"/>
              </w:rPr>
            </w:pPr>
            <w:r w:rsidRPr="001E53C7">
              <w:rPr>
                <w:rFonts w:eastAsia="휴먼명조"/>
                <w:b/>
                <w:color w:val="000000" w:themeColor="text1"/>
                <w:sz w:val="22"/>
                <w:szCs w:val="22"/>
              </w:rPr>
              <w:t>Timelines</w:t>
            </w:r>
          </w:p>
        </w:tc>
        <w:tc>
          <w:tcPr>
            <w:tcW w:w="7301" w:type="dxa"/>
          </w:tcPr>
          <w:p w14:paraId="1E9A22E4" w14:textId="77777777" w:rsidR="00886E14" w:rsidRPr="001E53C7" w:rsidRDefault="00886E14" w:rsidP="001E53C7">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S Gothic"/>
                <w:color w:val="000000" w:themeColor="text1"/>
                <w:kern w:val="2"/>
                <w:sz w:val="22"/>
                <w:szCs w:val="22"/>
                <w:lang w:val="en-AU" w:bidi="th-TH"/>
              </w:rPr>
              <w:t xml:space="preserve">ASTAP-28: Propose work </w:t>
            </w:r>
            <w:proofErr w:type="gramStart"/>
            <w:r w:rsidRPr="001E53C7">
              <w:rPr>
                <w:rFonts w:eastAsia="MS Gothic"/>
                <w:color w:val="000000" w:themeColor="text1"/>
                <w:kern w:val="2"/>
                <w:sz w:val="22"/>
                <w:szCs w:val="22"/>
                <w:lang w:val="en-AU" w:bidi="th-TH"/>
              </w:rPr>
              <w:t>plan</w:t>
            </w:r>
            <w:proofErr w:type="gramEnd"/>
            <w:r w:rsidRPr="001E53C7">
              <w:rPr>
                <w:rFonts w:eastAsia="MS Gothic"/>
                <w:color w:val="000000" w:themeColor="text1"/>
                <w:kern w:val="2"/>
                <w:sz w:val="22"/>
                <w:szCs w:val="22"/>
                <w:lang w:val="en-AU" w:bidi="th-TH"/>
              </w:rPr>
              <w:t xml:space="preserve"> </w:t>
            </w:r>
          </w:p>
          <w:p w14:paraId="1A393D67" w14:textId="77777777" w:rsidR="00886E14" w:rsidRPr="001E53C7" w:rsidRDefault="00886E14" w:rsidP="001E53C7">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 xml:space="preserve">                    Request for members’ contribution </w:t>
            </w:r>
          </w:p>
          <w:p w14:paraId="20F55137" w14:textId="77777777" w:rsidR="00886E14" w:rsidRPr="001E53C7" w:rsidRDefault="00886E14" w:rsidP="001E53C7">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 xml:space="preserve">ASTAP-29: Contributions and presentations, Update the </w:t>
            </w:r>
            <w:proofErr w:type="gramStart"/>
            <w:r w:rsidRPr="001E53C7">
              <w:rPr>
                <w:rFonts w:eastAsia="Malgun Gothic"/>
                <w:color w:val="000000" w:themeColor="text1"/>
                <w:kern w:val="2"/>
                <w:sz w:val="22"/>
                <w:szCs w:val="22"/>
                <w:lang w:val="en-AU" w:bidi="th-TH"/>
              </w:rPr>
              <w:t>report</w:t>
            </w:r>
            <w:proofErr w:type="gramEnd"/>
          </w:p>
          <w:p w14:paraId="7E3978AD" w14:textId="77777777" w:rsidR="00886E14" w:rsidRPr="001E53C7" w:rsidRDefault="00886E14" w:rsidP="001E53C7">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 xml:space="preserve"> ASTAP-30: Update and present 1st draft report </w:t>
            </w:r>
          </w:p>
          <w:p w14:paraId="7DD792E9" w14:textId="77777777" w:rsidR="00886E14" w:rsidRPr="001E53C7" w:rsidRDefault="00886E14" w:rsidP="001E53C7">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ab/>
            </w:r>
            <w:r w:rsidRPr="001E53C7">
              <w:rPr>
                <w:rFonts w:eastAsia="Malgun Gothic"/>
                <w:color w:val="000000" w:themeColor="text1"/>
                <w:kern w:val="2"/>
                <w:sz w:val="22"/>
                <w:szCs w:val="22"/>
                <w:lang w:val="en-AU" w:bidi="th-TH"/>
              </w:rPr>
              <w:tab/>
            </w:r>
            <w:r w:rsidRPr="001E53C7">
              <w:rPr>
                <w:rFonts w:eastAsia="Malgun Gothic"/>
                <w:color w:val="000000" w:themeColor="text1"/>
                <w:kern w:val="2"/>
                <w:sz w:val="22"/>
                <w:szCs w:val="22"/>
                <w:lang w:val="en-AU" w:bidi="th-TH"/>
              </w:rPr>
              <w:tab/>
              <w:t xml:space="preserve"> Member countries contribution and presentations</w:t>
            </w:r>
          </w:p>
          <w:p w14:paraId="522BDD78" w14:textId="77777777" w:rsidR="00886E14" w:rsidRPr="001E53C7" w:rsidRDefault="00886E14" w:rsidP="001E53C7">
            <w:pPr>
              <w:widowControl w:val="0"/>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both"/>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ASTAP-31: Update and 2nd draft report, Extend deadline to ASTAP-32</w:t>
            </w:r>
          </w:p>
          <w:p w14:paraId="77DC22ED"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ASTAP-34: Presentation on the status of the work item</w:t>
            </w:r>
          </w:p>
          <w:p w14:paraId="5334D23C"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 xml:space="preserve">The EG meeting agreed to produce a Questionnaire again to circulate it to member countries to collect related case studies and best </w:t>
            </w:r>
            <w:proofErr w:type="gramStart"/>
            <w:r w:rsidRPr="001E53C7">
              <w:rPr>
                <w:rFonts w:eastAsia="Malgun Gothic"/>
                <w:color w:val="000000" w:themeColor="text1"/>
                <w:kern w:val="2"/>
                <w:sz w:val="22"/>
                <w:szCs w:val="22"/>
                <w:lang w:val="en-AU" w:bidi="th-TH"/>
              </w:rPr>
              <w:t>practices</w:t>
            </w:r>
            <w:proofErr w:type="gramEnd"/>
          </w:p>
          <w:p w14:paraId="2C72369E"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themeColor="text1"/>
                <w:kern w:val="2"/>
                <w:sz w:val="22"/>
                <w:szCs w:val="22"/>
                <w:lang w:val="en-AU" w:bidi="th-TH"/>
              </w:rPr>
            </w:pPr>
            <w:r w:rsidRPr="001E53C7">
              <w:rPr>
                <w:rFonts w:eastAsia="Malgun Gothic"/>
                <w:color w:val="000000" w:themeColor="text1"/>
                <w:kern w:val="2"/>
                <w:sz w:val="22"/>
                <w:szCs w:val="22"/>
                <w:lang w:val="en-AU" w:bidi="th-TH"/>
              </w:rPr>
              <w:t xml:space="preserve">ASTAP-35: Reviewed the responses of </w:t>
            </w:r>
            <w:proofErr w:type="gramStart"/>
            <w:r w:rsidRPr="001E53C7">
              <w:rPr>
                <w:rFonts w:eastAsia="Malgun Gothic"/>
                <w:color w:val="000000" w:themeColor="text1"/>
                <w:kern w:val="2"/>
                <w:sz w:val="22"/>
                <w:szCs w:val="22"/>
                <w:lang w:val="en-AU" w:bidi="th-TH"/>
              </w:rPr>
              <w:t>questionnaire</w:t>
            </w:r>
            <w:proofErr w:type="gramEnd"/>
          </w:p>
          <w:p w14:paraId="34A617AD"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sz w:val="22"/>
                <w:szCs w:val="22"/>
                <w:lang w:val="en-GB"/>
              </w:rPr>
            </w:pPr>
            <w:r w:rsidRPr="001E53C7">
              <w:rPr>
                <w:rFonts w:eastAsia="Malgun Gothic"/>
                <w:color w:val="000000" w:themeColor="text1"/>
                <w:kern w:val="2"/>
                <w:sz w:val="22"/>
                <w:szCs w:val="22"/>
                <w:lang w:val="en-AU" w:bidi="th-TH"/>
              </w:rPr>
              <w:t>ASTAP-36: Draft final report of the WI for approval</w:t>
            </w:r>
          </w:p>
        </w:tc>
      </w:tr>
    </w:tbl>
    <w:p w14:paraId="577FF48F" w14:textId="77777777" w:rsidR="00886E14" w:rsidRPr="001E53C7" w:rsidRDefault="00886E14" w:rsidP="001E53C7">
      <w:pPr>
        <w:rPr>
          <w:b/>
          <w:bCs/>
          <w:caps/>
          <w:color w:val="000000" w:themeColor="text1"/>
          <w:sz w:val="22"/>
          <w:szCs w:val="22"/>
        </w:rPr>
      </w:pPr>
    </w:p>
    <w:p w14:paraId="62D5E917" w14:textId="77777777" w:rsidR="00886E14" w:rsidRPr="001E53C7" w:rsidRDefault="00886E14" w:rsidP="001E53C7">
      <w:pPr>
        <w:rPr>
          <w:b/>
          <w:bCs/>
          <w:caps/>
          <w:color w:val="000000" w:themeColor="text1"/>
          <w:sz w:val="22"/>
          <w:szCs w:val="22"/>
        </w:rPr>
      </w:pPr>
    </w:p>
    <w:p w14:paraId="435BFAB6" w14:textId="77777777" w:rsidR="00886E14" w:rsidRPr="001E53C7" w:rsidRDefault="00886E14" w:rsidP="001E53C7">
      <w:pPr>
        <w:rPr>
          <w:b/>
          <w:bCs/>
          <w:caps/>
          <w:color w:val="000000" w:themeColor="text1"/>
          <w:sz w:val="22"/>
          <w:szCs w:val="22"/>
        </w:rPr>
      </w:pPr>
    </w:p>
    <w:p w14:paraId="3AADEC6A" w14:textId="77777777" w:rsidR="00886E14" w:rsidRPr="001E53C7" w:rsidRDefault="00886E14" w:rsidP="001E53C7">
      <w:pPr>
        <w:rPr>
          <w:b/>
          <w:bCs/>
          <w:caps/>
          <w:color w:val="000000" w:themeColor="text1"/>
          <w:sz w:val="22"/>
          <w:szCs w:val="22"/>
        </w:rPr>
      </w:pPr>
    </w:p>
    <w:p w14:paraId="3D535F3F" w14:textId="77777777" w:rsidR="00886E14" w:rsidRPr="001E53C7" w:rsidRDefault="00886E14" w:rsidP="001E53C7">
      <w:pPr>
        <w:rPr>
          <w:b/>
          <w:bCs/>
          <w:caps/>
          <w:color w:val="000000" w:themeColor="text1"/>
          <w:sz w:val="22"/>
          <w:szCs w:val="22"/>
        </w:rPr>
      </w:pPr>
    </w:p>
    <w:p w14:paraId="4279CB54" w14:textId="77777777" w:rsidR="00886E14" w:rsidRPr="001E53C7" w:rsidRDefault="00886E14" w:rsidP="001E53C7">
      <w:pPr>
        <w:rPr>
          <w:b/>
          <w:bCs/>
          <w:caps/>
          <w:color w:val="000000" w:themeColor="text1"/>
          <w:sz w:val="22"/>
          <w:szCs w:val="22"/>
        </w:rPr>
      </w:pPr>
    </w:p>
    <w:p w14:paraId="557A2E61" w14:textId="77777777" w:rsidR="00886E14" w:rsidRPr="001E53C7" w:rsidRDefault="00886E14" w:rsidP="001E53C7">
      <w:pPr>
        <w:rPr>
          <w:b/>
          <w:bCs/>
          <w:caps/>
          <w:color w:val="000000" w:themeColor="text1"/>
          <w:sz w:val="22"/>
          <w:szCs w:val="22"/>
        </w:rPr>
      </w:pPr>
    </w:p>
    <w:p w14:paraId="4B522969" w14:textId="77777777" w:rsidR="00886E14" w:rsidRPr="001E53C7" w:rsidRDefault="00886E14" w:rsidP="001E53C7">
      <w:pPr>
        <w:rPr>
          <w:b/>
          <w:bCs/>
          <w:caps/>
          <w:color w:val="000000" w:themeColor="text1"/>
          <w:sz w:val="22"/>
          <w:szCs w:val="22"/>
        </w:rPr>
      </w:pPr>
    </w:p>
    <w:p w14:paraId="2A0B89BF" w14:textId="77777777" w:rsidR="00886E14" w:rsidRPr="001E53C7" w:rsidRDefault="00886E14" w:rsidP="001E53C7">
      <w:pPr>
        <w:rPr>
          <w:b/>
          <w:bCs/>
          <w:caps/>
          <w:color w:val="000000" w:themeColor="text1"/>
          <w:sz w:val="22"/>
          <w:szCs w:val="22"/>
        </w:rPr>
      </w:pPr>
    </w:p>
    <w:p w14:paraId="17B02DBF" w14:textId="77777777" w:rsidR="00886E14" w:rsidRPr="001E53C7" w:rsidRDefault="00886E14" w:rsidP="001E53C7">
      <w:pPr>
        <w:rPr>
          <w:b/>
          <w:bCs/>
          <w:caps/>
          <w:color w:val="000000" w:themeColor="text1"/>
          <w:sz w:val="22"/>
          <w:szCs w:val="22"/>
        </w:rPr>
      </w:pPr>
    </w:p>
    <w:p w14:paraId="5CD7A531" w14:textId="77777777" w:rsidR="00886E14" w:rsidRPr="001E53C7" w:rsidRDefault="00886E14" w:rsidP="001E53C7">
      <w:pPr>
        <w:rPr>
          <w:b/>
          <w:bCs/>
          <w:caps/>
          <w:color w:val="000000" w:themeColor="text1"/>
          <w:sz w:val="22"/>
          <w:szCs w:val="22"/>
        </w:rPr>
      </w:pPr>
    </w:p>
    <w:p w14:paraId="57E93A77" w14:textId="77777777" w:rsidR="00886E14" w:rsidRPr="001E53C7" w:rsidRDefault="00886E14" w:rsidP="001E53C7">
      <w:pPr>
        <w:rPr>
          <w:b/>
          <w:bCs/>
          <w:caps/>
          <w:color w:val="000000" w:themeColor="text1"/>
          <w:sz w:val="22"/>
          <w:szCs w:val="22"/>
        </w:rPr>
      </w:pPr>
    </w:p>
    <w:p w14:paraId="2974D620" w14:textId="77777777" w:rsidR="00886E14" w:rsidRPr="001E53C7" w:rsidRDefault="00886E14" w:rsidP="001E53C7">
      <w:pPr>
        <w:rPr>
          <w:b/>
          <w:bCs/>
          <w:caps/>
          <w:color w:val="000000" w:themeColor="text1"/>
          <w:sz w:val="22"/>
          <w:szCs w:val="22"/>
        </w:rPr>
      </w:pPr>
    </w:p>
    <w:p w14:paraId="02475CE0" w14:textId="77777777" w:rsidR="00886E14" w:rsidRPr="001E53C7" w:rsidRDefault="00886E14" w:rsidP="001E53C7">
      <w:pPr>
        <w:rPr>
          <w:b/>
          <w:bCs/>
          <w:caps/>
          <w:color w:val="000000" w:themeColor="text1"/>
          <w:sz w:val="22"/>
          <w:szCs w:val="22"/>
        </w:rPr>
      </w:pPr>
    </w:p>
    <w:p w14:paraId="06C2A949"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74E519EE"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1420AA14"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442977BD"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5AEBB21F" w14:textId="77777777" w:rsidR="00AE5830" w:rsidRPr="001E53C7" w:rsidRDefault="00AE5830"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05E36987"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7647A600" w14:textId="77777777" w:rsidR="00AE5830" w:rsidRPr="001E53C7" w:rsidRDefault="00AE5830"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7B57CA27" w14:textId="77777777" w:rsidR="00AE5830" w:rsidRPr="001E53C7" w:rsidRDefault="00AE5830"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1B1BBFF3" w14:textId="77777777" w:rsidR="00AE5830" w:rsidRPr="001E53C7" w:rsidRDefault="00AE5830"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0C493BB8" w14:textId="77777777" w:rsidR="00AE5830" w:rsidRPr="001E53C7" w:rsidRDefault="00AE5830"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005407AF" w14:textId="77777777" w:rsidR="00886E14" w:rsidRPr="001E53C7" w:rsidRDefault="00886E14" w:rsidP="001E53C7">
      <w:pPr>
        <w:jc w:val="both"/>
        <w:rPr>
          <w:rFonts w:eastAsia="Malgun Gothic"/>
          <w:bCs/>
          <w:color w:val="000000" w:themeColor="text1"/>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113" w:type="dxa"/>
        </w:tblCellMar>
        <w:tblLook w:val="04A0" w:firstRow="1" w:lastRow="0" w:firstColumn="1" w:lastColumn="0" w:noHBand="0" w:noVBand="1"/>
      </w:tblPr>
      <w:tblGrid>
        <w:gridCol w:w="2111"/>
        <w:gridCol w:w="7249"/>
      </w:tblGrid>
      <w:tr w:rsidR="00AE5830" w:rsidRPr="001E53C7" w14:paraId="5097138C" w14:textId="77777777" w:rsidTr="00047E22">
        <w:trPr>
          <w:trHeight w:val="283"/>
        </w:trPr>
        <w:tc>
          <w:tcPr>
            <w:tcW w:w="2111" w:type="dxa"/>
            <w:tcBorders>
              <w:top w:val="single" w:sz="4" w:space="0" w:color="auto"/>
              <w:left w:val="single" w:sz="4" w:space="0" w:color="auto"/>
              <w:bottom w:val="single" w:sz="4" w:space="0" w:color="auto"/>
              <w:right w:val="single" w:sz="4" w:space="0" w:color="auto"/>
            </w:tcBorders>
            <w:hideMark/>
          </w:tcPr>
          <w:p w14:paraId="32B77B6C"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Number</w:t>
            </w:r>
          </w:p>
        </w:tc>
        <w:tc>
          <w:tcPr>
            <w:tcW w:w="7249" w:type="dxa"/>
            <w:tcBorders>
              <w:top w:val="single" w:sz="4" w:space="0" w:color="auto"/>
              <w:left w:val="single" w:sz="4" w:space="0" w:color="auto"/>
              <w:bottom w:val="single" w:sz="4" w:space="0" w:color="auto"/>
              <w:right w:val="single" w:sz="4" w:space="0" w:color="auto"/>
            </w:tcBorders>
          </w:tcPr>
          <w:p w14:paraId="4406B694" w14:textId="3BE9E5B0"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GICT&amp;EMF WI-</w:t>
            </w:r>
            <w:r w:rsidR="00AE5830" w:rsidRPr="001E53C7">
              <w:rPr>
                <w:color w:val="000000" w:themeColor="text1"/>
                <w:sz w:val="22"/>
                <w:szCs w:val="22"/>
              </w:rPr>
              <w:t>4</w:t>
            </w:r>
          </w:p>
        </w:tc>
      </w:tr>
      <w:tr w:rsidR="00AE5830" w:rsidRPr="001E53C7" w14:paraId="266B8EC3" w14:textId="77777777" w:rsidTr="00047E22">
        <w:trPr>
          <w:trHeight w:val="567"/>
        </w:trPr>
        <w:tc>
          <w:tcPr>
            <w:tcW w:w="2111" w:type="dxa"/>
            <w:tcBorders>
              <w:top w:val="single" w:sz="4" w:space="0" w:color="auto"/>
              <w:left w:val="single" w:sz="4" w:space="0" w:color="auto"/>
              <w:bottom w:val="single" w:sz="4" w:space="0" w:color="auto"/>
              <w:right w:val="single" w:sz="4" w:space="0" w:color="auto"/>
            </w:tcBorders>
            <w:hideMark/>
          </w:tcPr>
          <w:p w14:paraId="4ED5BC26"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Title</w:t>
            </w:r>
          </w:p>
        </w:tc>
        <w:tc>
          <w:tcPr>
            <w:tcW w:w="7249" w:type="dxa"/>
            <w:tcBorders>
              <w:top w:val="single" w:sz="4" w:space="0" w:color="auto"/>
              <w:left w:val="single" w:sz="4" w:space="0" w:color="auto"/>
              <w:bottom w:val="single" w:sz="4" w:space="0" w:color="auto"/>
              <w:right w:val="single" w:sz="4" w:space="0" w:color="auto"/>
            </w:tcBorders>
          </w:tcPr>
          <w:p w14:paraId="789FD2EC"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aps/>
                <w:color w:val="000000" w:themeColor="text1"/>
                <w:sz w:val="22"/>
                <w:szCs w:val="22"/>
              </w:rPr>
            </w:pPr>
            <w:r w:rsidRPr="001E53C7">
              <w:rPr>
                <w:caps/>
                <w:color w:val="000000" w:themeColor="text1"/>
                <w:sz w:val="22"/>
                <w:szCs w:val="22"/>
              </w:rPr>
              <w:t>The status report of RF-EMF exposure assessment from mobile phone base stations in Asia Pacific region</w:t>
            </w:r>
          </w:p>
        </w:tc>
      </w:tr>
      <w:tr w:rsidR="00AE5830" w:rsidRPr="001E53C7" w14:paraId="7668290C" w14:textId="77777777" w:rsidTr="00047E22">
        <w:trPr>
          <w:trHeight w:val="468"/>
        </w:trPr>
        <w:tc>
          <w:tcPr>
            <w:tcW w:w="2111" w:type="dxa"/>
            <w:tcBorders>
              <w:top w:val="single" w:sz="4" w:space="0" w:color="auto"/>
              <w:left w:val="single" w:sz="4" w:space="0" w:color="auto"/>
              <w:bottom w:val="single" w:sz="4" w:space="0" w:color="auto"/>
              <w:right w:val="single" w:sz="4" w:space="0" w:color="auto"/>
            </w:tcBorders>
            <w:hideMark/>
          </w:tcPr>
          <w:p w14:paraId="07509F64"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Output Document Type</w:t>
            </w:r>
          </w:p>
        </w:tc>
        <w:tc>
          <w:tcPr>
            <w:tcW w:w="7249" w:type="dxa"/>
            <w:tcBorders>
              <w:top w:val="single" w:sz="4" w:space="0" w:color="auto"/>
              <w:left w:val="single" w:sz="4" w:space="0" w:color="auto"/>
              <w:bottom w:val="single" w:sz="4" w:space="0" w:color="auto"/>
              <w:right w:val="single" w:sz="4" w:space="0" w:color="auto"/>
            </w:tcBorders>
          </w:tcPr>
          <w:p w14:paraId="3AFF7CEB"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APT/ASTAP Technical report</w:t>
            </w:r>
          </w:p>
        </w:tc>
      </w:tr>
      <w:tr w:rsidR="00AE5830" w:rsidRPr="001E53C7" w14:paraId="21A37DB2" w14:textId="77777777" w:rsidTr="00047E22">
        <w:trPr>
          <w:trHeight w:val="468"/>
        </w:trPr>
        <w:tc>
          <w:tcPr>
            <w:tcW w:w="2111" w:type="dxa"/>
            <w:tcBorders>
              <w:top w:val="single" w:sz="4" w:space="0" w:color="auto"/>
              <w:left w:val="single" w:sz="4" w:space="0" w:color="auto"/>
              <w:bottom w:val="single" w:sz="4" w:space="0" w:color="auto"/>
              <w:right w:val="single" w:sz="4" w:space="0" w:color="auto"/>
            </w:tcBorders>
            <w:hideMark/>
          </w:tcPr>
          <w:p w14:paraId="14FB9DDC"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Group/Chairman</w:t>
            </w:r>
          </w:p>
        </w:tc>
        <w:tc>
          <w:tcPr>
            <w:tcW w:w="7249" w:type="dxa"/>
            <w:tcBorders>
              <w:top w:val="single" w:sz="4" w:space="0" w:color="auto"/>
              <w:left w:val="single" w:sz="4" w:space="0" w:color="auto"/>
              <w:bottom w:val="single" w:sz="4" w:space="0" w:color="auto"/>
              <w:right w:val="single" w:sz="4" w:space="0" w:color="auto"/>
            </w:tcBorders>
          </w:tcPr>
          <w:p w14:paraId="13E3B500"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EG GICT&amp;EMF Exposure/Dr. Samyoung Chung</w:t>
            </w:r>
          </w:p>
        </w:tc>
      </w:tr>
      <w:tr w:rsidR="00AE5830" w:rsidRPr="001E53C7" w14:paraId="462AF6B0" w14:textId="77777777" w:rsidTr="00047E22">
        <w:trPr>
          <w:trHeight w:val="567"/>
        </w:trPr>
        <w:tc>
          <w:tcPr>
            <w:tcW w:w="2111" w:type="dxa"/>
            <w:tcBorders>
              <w:top w:val="single" w:sz="4" w:space="0" w:color="auto"/>
              <w:left w:val="single" w:sz="4" w:space="0" w:color="auto"/>
              <w:bottom w:val="single" w:sz="4" w:space="0" w:color="auto"/>
              <w:right w:val="single" w:sz="4" w:space="0" w:color="auto"/>
            </w:tcBorders>
            <w:hideMark/>
          </w:tcPr>
          <w:p w14:paraId="1819CE16"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Editor(s)</w:t>
            </w:r>
          </w:p>
        </w:tc>
        <w:tc>
          <w:tcPr>
            <w:tcW w:w="7249" w:type="dxa"/>
            <w:tcBorders>
              <w:top w:val="single" w:sz="4" w:space="0" w:color="auto"/>
              <w:left w:val="single" w:sz="4" w:space="0" w:color="auto"/>
              <w:bottom w:val="single" w:sz="4" w:space="0" w:color="auto"/>
              <w:right w:val="single" w:sz="4" w:space="0" w:color="auto"/>
            </w:tcBorders>
          </w:tcPr>
          <w:p w14:paraId="3103F337"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roofErr w:type="spellStart"/>
            <w:r w:rsidRPr="001E53C7">
              <w:rPr>
                <w:color w:val="000000" w:themeColor="text1"/>
                <w:sz w:val="22"/>
                <w:szCs w:val="22"/>
              </w:rPr>
              <w:t>TaeWook</w:t>
            </w:r>
            <w:proofErr w:type="spellEnd"/>
            <w:r w:rsidRPr="001E53C7">
              <w:rPr>
                <w:color w:val="000000" w:themeColor="text1"/>
                <w:sz w:val="22"/>
                <w:szCs w:val="22"/>
              </w:rPr>
              <w:t xml:space="preserve"> Hwang, Samyoung Chung, Nur Akbar Said, </w:t>
            </w:r>
            <w:proofErr w:type="spellStart"/>
            <w:r w:rsidRPr="001E53C7">
              <w:rPr>
                <w:color w:val="000000" w:themeColor="text1"/>
                <w:sz w:val="22"/>
                <w:szCs w:val="22"/>
              </w:rPr>
              <w:t>Jongchan</w:t>
            </w:r>
            <w:proofErr w:type="spellEnd"/>
            <w:r w:rsidRPr="001E53C7">
              <w:rPr>
                <w:color w:val="000000" w:themeColor="text1"/>
                <w:sz w:val="22"/>
                <w:szCs w:val="22"/>
              </w:rPr>
              <w:t xml:space="preserve"> Kim</w:t>
            </w:r>
          </w:p>
          <w:p w14:paraId="7F965AEB"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r w:rsidRPr="001E53C7">
              <w:rPr>
                <w:color w:val="000000" w:themeColor="text1"/>
                <w:sz w:val="22"/>
                <w:szCs w:val="22"/>
              </w:rPr>
              <w:t>Nadia Hazwani Yaakob</w:t>
            </w:r>
          </w:p>
        </w:tc>
      </w:tr>
      <w:tr w:rsidR="00AE5830" w:rsidRPr="001E53C7" w14:paraId="415F4AE3" w14:textId="77777777" w:rsidTr="00047E22">
        <w:trPr>
          <w:trHeight w:val="1134"/>
        </w:trPr>
        <w:tc>
          <w:tcPr>
            <w:tcW w:w="2111" w:type="dxa"/>
            <w:tcBorders>
              <w:top w:val="single" w:sz="4" w:space="0" w:color="auto"/>
              <w:left w:val="single" w:sz="4" w:space="0" w:color="auto"/>
              <w:bottom w:val="single" w:sz="4" w:space="0" w:color="auto"/>
              <w:right w:val="single" w:sz="4" w:space="0" w:color="auto"/>
            </w:tcBorders>
            <w:hideMark/>
          </w:tcPr>
          <w:p w14:paraId="79468797"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Scope</w:t>
            </w:r>
          </w:p>
        </w:tc>
        <w:tc>
          <w:tcPr>
            <w:tcW w:w="7249" w:type="dxa"/>
            <w:tcBorders>
              <w:top w:val="single" w:sz="4" w:space="0" w:color="auto"/>
              <w:left w:val="single" w:sz="4" w:space="0" w:color="auto"/>
              <w:bottom w:val="single" w:sz="4" w:space="0" w:color="auto"/>
              <w:right w:val="single" w:sz="4" w:space="0" w:color="auto"/>
            </w:tcBorders>
          </w:tcPr>
          <w:p w14:paraId="21CC9AE7"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jc w:val="both"/>
              <w:textAlignment w:val="baseline"/>
              <w:rPr>
                <w:color w:val="000000" w:themeColor="text1"/>
                <w:sz w:val="22"/>
                <w:szCs w:val="22"/>
              </w:rPr>
            </w:pPr>
            <w:r w:rsidRPr="001E53C7">
              <w:rPr>
                <w:color w:val="000000" w:themeColor="text1"/>
                <w:sz w:val="22"/>
                <w:szCs w:val="22"/>
              </w:rPr>
              <w:t xml:space="preserve">This report will include the topics related to the RF-EMF exposure assessment from mobile phone base stations. In addition, any contribution on the measurement and calculation results of the EMF for the radio base stations will be welcomed. Regardless of the frequency bands, all mobile communications of 3G, LTE, and IMT2020 are targets to assess the RF-EMF exposure assessment for the base stations. This report will also contain the information on the related activities of the international standard developing organizations (SDO) of ITU-T and ITU-D, IEC TC107, IEEE and any other related international activities on EMF exposure assessment. </w:t>
            </w:r>
          </w:p>
        </w:tc>
      </w:tr>
      <w:tr w:rsidR="00AE5830" w:rsidRPr="001E53C7" w14:paraId="1BBEC8ED" w14:textId="77777777" w:rsidTr="00047E22">
        <w:trPr>
          <w:trHeight w:val="567"/>
        </w:trPr>
        <w:tc>
          <w:tcPr>
            <w:tcW w:w="2111" w:type="dxa"/>
            <w:tcBorders>
              <w:top w:val="single" w:sz="4" w:space="0" w:color="auto"/>
              <w:left w:val="single" w:sz="4" w:space="0" w:color="auto"/>
              <w:bottom w:val="single" w:sz="4" w:space="0" w:color="auto"/>
              <w:right w:val="single" w:sz="4" w:space="0" w:color="auto"/>
            </w:tcBorders>
            <w:hideMark/>
          </w:tcPr>
          <w:p w14:paraId="7FC8BE6D"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Purpose</w:t>
            </w:r>
          </w:p>
        </w:tc>
        <w:tc>
          <w:tcPr>
            <w:tcW w:w="7249" w:type="dxa"/>
            <w:tcBorders>
              <w:top w:val="single" w:sz="4" w:space="0" w:color="auto"/>
              <w:left w:val="single" w:sz="4" w:space="0" w:color="auto"/>
              <w:bottom w:val="single" w:sz="4" w:space="0" w:color="auto"/>
              <w:right w:val="single" w:sz="4" w:space="0" w:color="auto"/>
            </w:tcBorders>
          </w:tcPr>
          <w:p w14:paraId="533E653D"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jc w:val="both"/>
              <w:textAlignment w:val="baseline"/>
              <w:rPr>
                <w:color w:val="000000" w:themeColor="text1"/>
                <w:sz w:val="22"/>
                <w:szCs w:val="22"/>
              </w:rPr>
            </w:pPr>
            <w:r w:rsidRPr="001E53C7">
              <w:rPr>
                <w:color w:val="000000" w:themeColor="text1"/>
                <w:sz w:val="22"/>
                <w:szCs w:val="22"/>
              </w:rPr>
              <w:t>To share the information on the RF-EMF exposure assessment results from the mobile phone base stations with the APT member countries. The technical report can be used as one of the guidelines on how to assess the EMF exposure levels for the target sources and evaluate the status of electromagnetic environment in the areas of communication base stations</w:t>
            </w:r>
          </w:p>
        </w:tc>
      </w:tr>
      <w:tr w:rsidR="00AE5830" w:rsidRPr="001E53C7" w14:paraId="0BC30CC3" w14:textId="77777777" w:rsidTr="00047E22">
        <w:trPr>
          <w:trHeight w:val="567"/>
        </w:trPr>
        <w:tc>
          <w:tcPr>
            <w:tcW w:w="2111" w:type="dxa"/>
            <w:tcBorders>
              <w:top w:val="single" w:sz="4" w:space="0" w:color="auto"/>
              <w:left w:val="single" w:sz="4" w:space="0" w:color="auto"/>
              <w:bottom w:val="single" w:sz="4" w:space="0" w:color="auto"/>
              <w:right w:val="single" w:sz="4" w:space="0" w:color="auto"/>
            </w:tcBorders>
            <w:hideMark/>
          </w:tcPr>
          <w:p w14:paraId="012EF7EE"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Related Documents</w:t>
            </w:r>
          </w:p>
        </w:tc>
        <w:tc>
          <w:tcPr>
            <w:tcW w:w="7249" w:type="dxa"/>
            <w:tcBorders>
              <w:top w:val="single" w:sz="4" w:space="0" w:color="auto"/>
              <w:left w:val="single" w:sz="4" w:space="0" w:color="auto"/>
              <w:bottom w:val="single" w:sz="4" w:space="0" w:color="auto"/>
              <w:right w:val="single" w:sz="4" w:space="0" w:color="auto"/>
            </w:tcBorders>
          </w:tcPr>
          <w:p w14:paraId="01EA120C"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lang w:val="fr-FR"/>
              </w:rPr>
            </w:pPr>
            <w:r w:rsidRPr="001E53C7">
              <w:rPr>
                <w:color w:val="000000" w:themeColor="text1"/>
                <w:sz w:val="22"/>
                <w:szCs w:val="22"/>
                <w:lang w:val="fr-FR"/>
              </w:rPr>
              <w:t>APT-ASTAP-REPT-29, ITU T K.91, IEC 62232 (2022)</w:t>
            </w:r>
          </w:p>
        </w:tc>
      </w:tr>
      <w:tr w:rsidR="00AE5830" w:rsidRPr="001E53C7" w14:paraId="30743695" w14:textId="77777777" w:rsidTr="00047E22">
        <w:trPr>
          <w:trHeight w:val="567"/>
        </w:trPr>
        <w:tc>
          <w:tcPr>
            <w:tcW w:w="2111" w:type="dxa"/>
            <w:tcBorders>
              <w:top w:val="single" w:sz="4" w:space="0" w:color="auto"/>
              <w:left w:val="single" w:sz="4" w:space="0" w:color="auto"/>
              <w:bottom w:val="single" w:sz="4" w:space="0" w:color="auto"/>
              <w:right w:val="single" w:sz="4" w:space="0" w:color="auto"/>
            </w:tcBorders>
            <w:hideMark/>
          </w:tcPr>
          <w:p w14:paraId="54CD4EDE"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Related Organization</w:t>
            </w:r>
          </w:p>
        </w:tc>
        <w:tc>
          <w:tcPr>
            <w:tcW w:w="7249" w:type="dxa"/>
            <w:tcBorders>
              <w:top w:val="single" w:sz="4" w:space="0" w:color="auto"/>
              <w:left w:val="single" w:sz="4" w:space="0" w:color="auto"/>
              <w:bottom w:val="single" w:sz="4" w:space="0" w:color="auto"/>
              <w:right w:val="single" w:sz="4" w:space="0" w:color="auto"/>
            </w:tcBorders>
          </w:tcPr>
          <w:p w14:paraId="63578AC9"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lang w:val="fr-FR"/>
              </w:rPr>
            </w:pPr>
            <w:r w:rsidRPr="001E53C7">
              <w:rPr>
                <w:color w:val="000000" w:themeColor="text1"/>
                <w:sz w:val="22"/>
                <w:szCs w:val="22"/>
                <w:lang w:val="fr-FR"/>
              </w:rPr>
              <w:t>IEC TC106, ITU-T Q3/5, ITU D Q7, IEEE</w:t>
            </w:r>
          </w:p>
        </w:tc>
      </w:tr>
      <w:tr w:rsidR="00886E14" w:rsidRPr="001E53C7" w14:paraId="2C2D7FF4" w14:textId="77777777" w:rsidTr="00047E22">
        <w:trPr>
          <w:trHeight w:val="2051"/>
        </w:trPr>
        <w:tc>
          <w:tcPr>
            <w:tcW w:w="2111" w:type="dxa"/>
            <w:tcBorders>
              <w:top w:val="single" w:sz="4" w:space="0" w:color="auto"/>
              <w:left w:val="single" w:sz="4" w:space="0" w:color="auto"/>
              <w:bottom w:val="single" w:sz="4" w:space="0" w:color="auto"/>
              <w:right w:val="single" w:sz="4" w:space="0" w:color="auto"/>
            </w:tcBorders>
            <w:hideMark/>
          </w:tcPr>
          <w:p w14:paraId="755ECBBD"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sz w:val="22"/>
                <w:szCs w:val="22"/>
              </w:rPr>
            </w:pPr>
            <w:r w:rsidRPr="001E53C7">
              <w:rPr>
                <w:b/>
                <w:color w:val="000000" w:themeColor="text1"/>
                <w:sz w:val="22"/>
                <w:szCs w:val="22"/>
              </w:rPr>
              <w:t>Timelines</w:t>
            </w:r>
          </w:p>
        </w:tc>
        <w:tc>
          <w:tcPr>
            <w:tcW w:w="7249" w:type="dxa"/>
            <w:tcBorders>
              <w:top w:val="single" w:sz="4" w:space="0" w:color="auto"/>
              <w:left w:val="single" w:sz="4" w:space="0" w:color="auto"/>
              <w:bottom w:val="single" w:sz="4" w:space="0" w:color="auto"/>
              <w:right w:val="single" w:sz="4" w:space="0" w:color="auto"/>
            </w:tcBorders>
          </w:tcPr>
          <w:p w14:paraId="50BB1B27"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jc w:val="both"/>
              <w:textAlignment w:val="baseline"/>
              <w:rPr>
                <w:color w:val="000000" w:themeColor="text1"/>
                <w:sz w:val="22"/>
                <w:szCs w:val="22"/>
              </w:rPr>
            </w:pPr>
            <w:r w:rsidRPr="001E53C7">
              <w:rPr>
                <w:color w:val="000000" w:themeColor="text1"/>
                <w:sz w:val="22"/>
                <w:szCs w:val="22"/>
              </w:rPr>
              <w:t>The input document, ASTAP-36/INP-23 which proposing to create a new work item on EMF assessment, was presented. The EG agreed to set up a new work item for this topic EMF assessment for mobile base stations.</w:t>
            </w:r>
          </w:p>
          <w:p w14:paraId="350D8CFF"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jc w:val="both"/>
              <w:textAlignment w:val="baseline"/>
              <w:rPr>
                <w:color w:val="000000" w:themeColor="text1"/>
                <w:sz w:val="22"/>
                <w:szCs w:val="22"/>
              </w:rPr>
            </w:pPr>
            <w:r w:rsidRPr="001E53C7">
              <w:rPr>
                <w:color w:val="000000" w:themeColor="text1"/>
                <w:sz w:val="22"/>
                <w:szCs w:val="22"/>
              </w:rPr>
              <w:t>The EG GICT&amp; EMF, ASTAP 37 meeting will discuss and draft the 1st version report based on the input documents in 2025.</w:t>
            </w:r>
          </w:p>
          <w:p w14:paraId="63E6E6B4"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jc w:val="both"/>
              <w:textAlignment w:val="baseline"/>
              <w:rPr>
                <w:color w:val="000000" w:themeColor="text1"/>
                <w:sz w:val="22"/>
                <w:szCs w:val="22"/>
              </w:rPr>
            </w:pPr>
            <w:r w:rsidRPr="001E53C7">
              <w:rPr>
                <w:color w:val="000000" w:themeColor="text1"/>
                <w:sz w:val="22"/>
                <w:szCs w:val="22"/>
              </w:rPr>
              <w:t>The final version of this report will be completed based on input documents of the participants and will be published in 2026</w:t>
            </w:r>
          </w:p>
        </w:tc>
      </w:tr>
    </w:tbl>
    <w:p w14:paraId="68927114" w14:textId="77777777" w:rsidR="00886E14" w:rsidRPr="001E53C7" w:rsidRDefault="00886E14"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sz w:val="22"/>
          <w:szCs w:val="22"/>
        </w:rPr>
      </w:pPr>
    </w:p>
    <w:p w14:paraId="55090A5E" w14:textId="77777777" w:rsidR="00886E14" w:rsidRPr="001E53C7" w:rsidRDefault="00886E14" w:rsidP="001E53C7">
      <w:pPr>
        <w:rPr>
          <w:b/>
          <w:bCs/>
          <w:caps/>
          <w:color w:val="000000" w:themeColor="text1"/>
          <w:sz w:val="22"/>
          <w:szCs w:val="22"/>
        </w:rPr>
      </w:pPr>
    </w:p>
    <w:p w14:paraId="4FD07D34" w14:textId="41832E0C" w:rsidR="00793CAC" w:rsidRPr="001E53C7" w:rsidRDefault="00793CAC" w:rsidP="001E53C7">
      <w:pPr>
        <w:rPr>
          <w:rFonts w:eastAsia="MS PGothic"/>
          <w:b/>
          <w:bCs/>
          <w:caps/>
          <w:color w:val="000000" w:themeColor="text1"/>
          <w:kern w:val="2"/>
          <w:sz w:val="22"/>
          <w:szCs w:val="22"/>
        </w:rPr>
      </w:pPr>
      <w:r w:rsidRPr="001E53C7">
        <w:rPr>
          <w:rFonts w:eastAsia="MS PGothic"/>
          <w:b/>
          <w:bCs/>
          <w:caps/>
          <w:color w:val="000000" w:themeColor="text1"/>
          <w:kern w:val="2"/>
          <w:sz w:val="22"/>
          <w:szCs w:val="22"/>
        </w:rPr>
        <w:br w:type="page"/>
      </w:r>
    </w:p>
    <w:p w14:paraId="3F814169" w14:textId="7CE4E3AF" w:rsidR="00793CAC" w:rsidRPr="001E53C7" w:rsidRDefault="00793CAC" w:rsidP="001E53C7">
      <w:pPr>
        <w:rPr>
          <w:b/>
          <w:bCs/>
          <w:caps/>
          <w:sz w:val="22"/>
          <w:szCs w:val="22"/>
        </w:rPr>
      </w:pPr>
      <w:bookmarkStart w:id="1" w:name="InsertLogo"/>
      <w:bookmarkEnd w:id="1"/>
      <w:r w:rsidRPr="001E53C7">
        <w:rPr>
          <w:b/>
          <w:caps/>
          <w:sz w:val="22"/>
          <w:szCs w:val="22"/>
          <w:lang w:eastAsia="ko-KR"/>
        </w:rPr>
        <w:lastRenderedPageBreak/>
        <w:t>Detailed Work Plan</w:t>
      </w:r>
      <w:r w:rsidR="00062CF7" w:rsidRPr="001E53C7">
        <w:rPr>
          <w:b/>
          <w:caps/>
          <w:sz w:val="22"/>
          <w:szCs w:val="22"/>
          <w:lang w:eastAsia="ko-KR"/>
        </w:rPr>
        <w:t xml:space="preserve"> of </w:t>
      </w:r>
      <w:r w:rsidRPr="001E53C7">
        <w:rPr>
          <w:b/>
          <w:bCs/>
          <w:caps/>
          <w:sz w:val="22"/>
          <w:szCs w:val="22"/>
        </w:rPr>
        <w:t>EG FN&amp;NGN</w:t>
      </w:r>
    </w:p>
    <w:p w14:paraId="5CB72E56" w14:textId="77777777" w:rsidR="00793CAC" w:rsidRPr="001E53C7" w:rsidRDefault="00793CAC" w:rsidP="001E53C7">
      <w:pPr>
        <w:rPr>
          <w:sz w:val="22"/>
          <w:szCs w:val="22"/>
        </w:rPr>
      </w:pPr>
    </w:p>
    <w:p w14:paraId="7A79873C" w14:textId="77777777" w:rsidR="00793CAC" w:rsidRPr="001E53C7" w:rsidRDefault="00793CAC" w:rsidP="001E53C7">
      <w:pPr>
        <w:rPr>
          <w:sz w:val="22"/>
          <w:szCs w:val="22"/>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793CAC" w:rsidRPr="001E53C7" w14:paraId="69F7096C" w14:textId="77777777" w:rsidTr="006D28BE">
        <w:trPr>
          <w:trHeight w:val="448"/>
          <w:jc w:val="center"/>
        </w:trPr>
        <w:tc>
          <w:tcPr>
            <w:tcW w:w="2110" w:type="dxa"/>
          </w:tcPr>
          <w:p w14:paraId="2345FB84" w14:textId="77777777" w:rsidR="00793CAC" w:rsidRPr="001E53C7" w:rsidRDefault="00793CAC" w:rsidP="001E53C7">
            <w:pPr>
              <w:snapToGrid w:val="0"/>
              <w:rPr>
                <w:b/>
                <w:sz w:val="22"/>
                <w:szCs w:val="22"/>
                <w:lang w:eastAsia="ko-KR"/>
              </w:rPr>
            </w:pPr>
            <w:r w:rsidRPr="001E53C7">
              <w:rPr>
                <w:b/>
                <w:sz w:val="22"/>
                <w:szCs w:val="22"/>
                <w:lang w:eastAsia="ko-KR"/>
              </w:rPr>
              <w:t>Number</w:t>
            </w:r>
          </w:p>
        </w:tc>
        <w:tc>
          <w:tcPr>
            <w:tcW w:w="7301" w:type="dxa"/>
            <w:vAlign w:val="center"/>
          </w:tcPr>
          <w:p w14:paraId="4ECEAE06" w14:textId="77777777" w:rsidR="00793CAC" w:rsidRPr="001E53C7" w:rsidRDefault="00793CAC" w:rsidP="001E53C7">
            <w:pPr>
              <w:snapToGrid w:val="0"/>
              <w:rPr>
                <w:rFonts w:eastAsia="Malgun Gothic"/>
                <w:sz w:val="22"/>
                <w:szCs w:val="22"/>
                <w:lang w:eastAsia="ko-KR"/>
              </w:rPr>
            </w:pPr>
            <w:r w:rsidRPr="001E53C7">
              <w:rPr>
                <w:rFonts w:eastAsia="Malgun Gothic"/>
                <w:sz w:val="22"/>
                <w:szCs w:val="22"/>
                <w:lang w:eastAsia="ko-KR"/>
              </w:rPr>
              <w:t>FN&amp;NGN-1</w:t>
            </w:r>
          </w:p>
        </w:tc>
      </w:tr>
      <w:tr w:rsidR="00793CAC" w:rsidRPr="001E53C7" w14:paraId="30881637" w14:textId="77777777" w:rsidTr="006D28BE">
        <w:trPr>
          <w:trHeight w:val="448"/>
          <w:jc w:val="center"/>
        </w:trPr>
        <w:tc>
          <w:tcPr>
            <w:tcW w:w="2110" w:type="dxa"/>
          </w:tcPr>
          <w:p w14:paraId="45316DFE" w14:textId="77777777" w:rsidR="00793CAC" w:rsidRPr="001E53C7" w:rsidRDefault="00793CAC" w:rsidP="001E53C7">
            <w:pPr>
              <w:snapToGrid w:val="0"/>
              <w:rPr>
                <w:sz w:val="22"/>
                <w:szCs w:val="22"/>
              </w:rPr>
            </w:pPr>
            <w:r w:rsidRPr="001E53C7">
              <w:rPr>
                <w:b/>
                <w:sz w:val="22"/>
                <w:szCs w:val="22"/>
              </w:rPr>
              <w:t>Title</w:t>
            </w:r>
          </w:p>
        </w:tc>
        <w:tc>
          <w:tcPr>
            <w:tcW w:w="7301" w:type="dxa"/>
            <w:vAlign w:val="center"/>
          </w:tcPr>
          <w:p w14:paraId="1455897C" w14:textId="77777777" w:rsidR="00793CAC" w:rsidRPr="001E53C7" w:rsidRDefault="00793CAC" w:rsidP="001E53C7">
            <w:pPr>
              <w:snapToGrid w:val="0"/>
              <w:rPr>
                <w:caps/>
                <w:sz w:val="22"/>
                <w:szCs w:val="22"/>
                <w:lang w:eastAsia="ko-KR"/>
              </w:rPr>
            </w:pPr>
            <w:r w:rsidRPr="001E53C7">
              <w:rPr>
                <w:rFonts w:eastAsia="MS Mincho"/>
                <w:caps/>
                <w:sz w:val="22"/>
                <w:szCs w:val="22"/>
              </w:rPr>
              <w:t xml:space="preserve">Guidelines on application of ICT </w:t>
            </w:r>
            <w:r w:rsidRPr="001E53C7">
              <w:rPr>
                <w:caps/>
                <w:sz w:val="22"/>
                <w:szCs w:val="22"/>
                <w:lang w:eastAsia="ko-KR"/>
              </w:rPr>
              <w:t>T</w:t>
            </w:r>
            <w:r w:rsidRPr="001E53C7">
              <w:rPr>
                <w:rFonts w:eastAsia="MS Mincho"/>
                <w:caps/>
                <w:sz w:val="22"/>
                <w:szCs w:val="22"/>
              </w:rPr>
              <w:t>rust index to APT members countries</w:t>
            </w:r>
          </w:p>
        </w:tc>
      </w:tr>
      <w:tr w:rsidR="00793CAC" w:rsidRPr="001E53C7" w14:paraId="7F6C86CF" w14:textId="77777777" w:rsidTr="006D28BE">
        <w:trPr>
          <w:cantSplit/>
          <w:trHeight w:val="468"/>
          <w:jc w:val="center"/>
        </w:trPr>
        <w:tc>
          <w:tcPr>
            <w:tcW w:w="2110" w:type="dxa"/>
          </w:tcPr>
          <w:p w14:paraId="6FC91059" w14:textId="77777777" w:rsidR="00793CAC" w:rsidRPr="001E53C7" w:rsidRDefault="00793CAC" w:rsidP="001E53C7">
            <w:pPr>
              <w:snapToGrid w:val="0"/>
              <w:rPr>
                <w:rFonts w:eastAsia="MS Mincho"/>
                <w:b/>
                <w:sz w:val="22"/>
                <w:szCs w:val="22"/>
              </w:rPr>
            </w:pPr>
            <w:r w:rsidRPr="001E53C7">
              <w:rPr>
                <w:rFonts w:eastAsia="MS Mincho"/>
                <w:b/>
                <w:sz w:val="22"/>
                <w:szCs w:val="22"/>
              </w:rPr>
              <w:t>Document Type</w:t>
            </w:r>
          </w:p>
        </w:tc>
        <w:tc>
          <w:tcPr>
            <w:tcW w:w="7301" w:type="dxa"/>
          </w:tcPr>
          <w:p w14:paraId="0F851468" w14:textId="77777777" w:rsidR="00793CAC" w:rsidRPr="001E53C7" w:rsidRDefault="00793CAC" w:rsidP="001E53C7">
            <w:pPr>
              <w:snapToGrid w:val="0"/>
              <w:rPr>
                <w:rFonts w:eastAsia="MS Mincho"/>
                <w:sz w:val="22"/>
                <w:szCs w:val="22"/>
              </w:rPr>
            </w:pPr>
            <w:r w:rsidRPr="001E53C7">
              <w:rPr>
                <w:rFonts w:eastAsia="MS Mincho"/>
                <w:sz w:val="22"/>
                <w:szCs w:val="22"/>
              </w:rPr>
              <w:t>Report</w:t>
            </w:r>
          </w:p>
        </w:tc>
      </w:tr>
      <w:tr w:rsidR="00793CAC" w:rsidRPr="001E53C7" w14:paraId="0B6A9C75" w14:textId="77777777" w:rsidTr="006D28BE">
        <w:trPr>
          <w:cantSplit/>
          <w:trHeight w:val="339"/>
          <w:jc w:val="center"/>
        </w:trPr>
        <w:tc>
          <w:tcPr>
            <w:tcW w:w="2110" w:type="dxa"/>
          </w:tcPr>
          <w:p w14:paraId="017CB9C6" w14:textId="77777777" w:rsidR="00793CAC" w:rsidRPr="001E53C7" w:rsidRDefault="00793CAC" w:rsidP="001E53C7">
            <w:pPr>
              <w:snapToGrid w:val="0"/>
              <w:rPr>
                <w:rFonts w:eastAsia="휴먼명조"/>
                <w:b/>
                <w:sz w:val="22"/>
                <w:szCs w:val="22"/>
              </w:rPr>
            </w:pPr>
            <w:r w:rsidRPr="001E53C7">
              <w:rPr>
                <w:rFonts w:eastAsia="휴먼명조"/>
                <w:b/>
                <w:sz w:val="22"/>
                <w:szCs w:val="22"/>
              </w:rPr>
              <w:t>Group/Chair</w:t>
            </w:r>
          </w:p>
        </w:tc>
        <w:tc>
          <w:tcPr>
            <w:tcW w:w="7301" w:type="dxa"/>
          </w:tcPr>
          <w:p w14:paraId="28EF9D19" w14:textId="77777777" w:rsidR="00793CAC" w:rsidRPr="001E53C7" w:rsidRDefault="00793CAC" w:rsidP="001E53C7">
            <w:pPr>
              <w:snapToGrid w:val="0"/>
              <w:rPr>
                <w:rFonts w:eastAsia="MS Mincho"/>
                <w:sz w:val="22"/>
                <w:szCs w:val="22"/>
              </w:rPr>
            </w:pPr>
            <w:r w:rsidRPr="001E53C7">
              <w:rPr>
                <w:rFonts w:eastAsia="MS Mincho"/>
                <w:sz w:val="22"/>
                <w:szCs w:val="22"/>
              </w:rPr>
              <w:t xml:space="preserve">FN&amp;NGN-EG / Dr. Joon Won LEE </w:t>
            </w:r>
          </w:p>
        </w:tc>
      </w:tr>
      <w:tr w:rsidR="00793CAC" w:rsidRPr="001E53C7" w14:paraId="036D2190" w14:textId="77777777" w:rsidTr="006D28BE">
        <w:trPr>
          <w:cantSplit/>
          <w:trHeight w:val="497"/>
          <w:jc w:val="center"/>
        </w:trPr>
        <w:tc>
          <w:tcPr>
            <w:tcW w:w="2110" w:type="dxa"/>
          </w:tcPr>
          <w:p w14:paraId="1400E15A" w14:textId="77777777" w:rsidR="00793CAC" w:rsidRPr="001E53C7" w:rsidRDefault="00793CAC" w:rsidP="001E53C7">
            <w:pPr>
              <w:snapToGrid w:val="0"/>
              <w:rPr>
                <w:rFonts w:eastAsia="휴먼명조"/>
                <w:b/>
                <w:sz w:val="22"/>
                <w:szCs w:val="22"/>
              </w:rPr>
            </w:pPr>
            <w:r w:rsidRPr="001E53C7">
              <w:rPr>
                <w:rFonts w:eastAsia="휴먼명조"/>
                <w:b/>
                <w:sz w:val="22"/>
                <w:szCs w:val="22"/>
              </w:rPr>
              <w:t>Editor(s)</w:t>
            </w:r>
          </w:p>
        </w:tc>
        <w:tc>
          <w:tcPr>
            <w:tcW w:w="7301" w:type="dxa"/>
          </w:tcPr>
          <w:p w14:paraId="00D1F54E" w14:textId="77777777" w:rsidR="00793CAC" w:rsidRPr="001E53C7" w:rsidRDefault="00793CAC" w:rsidP="001E53C7">
            <w:pPr>
              <w:snapToGrid w:val="0"/>
              <w:rPr>
                <w:rFonts w:eastAsia="MS Mincho"/>
                <w:sz w:val="22"/>
                <w:szCs w:val="22"/>
              </w:rPr>
            </w:pPr>
            <w:r w:rsidRPr="001E53C7">
              <w:rPr>
                <w:rFonts w:eastAsia="MS Mincho"/>
                <w:sz w:val="22"/>
                <w:szCs w:val="22"/>
              </w:rPr>
              <w:t>Dr. Joon Won LEE</w:t>
            </w:r>
          </w:p>
          <w:p w14:paraId="11BC64A1" w14:textId="77777777" w:rsidR="00793CAC" w:rsidRPr="001E53C7" w:rsidRDefault="00793CAC" w:rsidP="001E53C7">
            <w:pPr>
              <w:snapToGrid w:val="0"/>
              <w:rPr>
                <w:rFonts w:eastAsia="MS Mincho"/>
                <w:sz w:val="22"/>
                <w:szCs w:val="22"/>
              </w:rPr>
            </w:pPr>
          </w:p>
        </w:tc>
      </w:tr>
      <w:tr w:rsidR="00793CAC" w:rsidRPr="001E53C7" w14:paraId="7858B04D" w14:textId="77777777" w:rsidTr="006D28BE">
        <w:trPr>
          <w:cantSplit/>
          <w:trHeight w:val="339"/>
          <w:jc w:val="center"/>
        </w:trPr>
        <w:tc>
          <w:tcPr>
            <w:tcW w:w="2110" w:type="dxa"/>
          </w:tcPr>
          <w:p w14:paraId="0CAD46F7" w14:textId="77777777" w:rsidR="00793CAC" w:rsidRPr="001E53C7" w:rsidRDefault="00793CAC" w:rsidP="001E53C7">
            <w:pPr>
              <w:snapToGrid w:val="0"/>
              <w:rPr>
                <w:rFonts w:eastAsia="휴먼명조"/>
                <w:b/>
                <w:sz w:val="22"/>
                <w:szCs w:val="22"/>
              </w:rPr>
            </w:pPr>
            <w:r w:rsidRPr="001E53C7">
              <w:rPr>
                <w:rFonts w:eastAsia="휴먼명조"/>
                <w:b/>
                <w:sz w:val="22"/>
                <w:szCs w:val="22"/>
              </w:rPr>
              <w:t>Scope</w:t>
            </w:r>
          </w:p>
        </w:tc>
        <w:tc>
          <w:tcPr>
            <w:tcW w:w="7301" w:type="dxa"/>
            <w:vAlign w:val="center"/>
          </w:tcPr>
          <w:p w14:paraId="6E88274D" w14:textId="77777777" w:rsidR="00793CAC" w:rsidRPr="001E53C7" w:rsidRDefault="00793CAC" w:rsidP="001E53C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both"/>
              <w:rPr>
                <w:rFonts w:eastAsia="Times New Roman"/>
                <w:sz w:val="22"/>
                <w:szCs w:val="22"/>
                <w:vertAlign w:val="subscript"/>
                <w:lang w:eastAsia="zh-CN"/>
              </w:rPr>
            </w:pPr>
            <w:r w:rsidRPr="001E53C7">
              <w:rPr>
                <w:rFonts w:eastAsia="Times New Roman"/>
                <w:sz w:val="22"/>
                <w:szCs w:val="22"/>
                <w:lang w:eastAsia="zh-CN"/>
              </w:rPr>
              <w:t>To make the guidelines of ICT trust index application to APT members countries.</w:t>
            </w:r>
          </w:p>
        </w:tc>
      </w:tr>
      <w:tr w:rsidR="00793CAC" w:rsidRPr="001E53C7" w14:paraId="1AFC27BB" w14:textId="77777777" w:rsidTr="006D28BE">
        <w:trPr>
          <w:cantSplit/>
          <w:trHeight w:val="339"/>
          <w:jc w:val="center"/>
        </w:trPr>
        <w:tc>
          <w:tcPr>
            <w:tcW w:w="2110" w:type="dxa"/>
          </w:tcPr>
          <w:p w14:paraId="7D707992" w14:textId="77777777" w:rsidR="00793CAC" w:rsidRPr="001E53C7" w:rsidRDefault="00793CAC" w:rsidP="001E53C7">
            <w:pPr>
              <w:snapToGrid w:val="0"/>
              <w:rPr>
                <w:rFonts w:eastAsia="휴먼명조"/>
                <w:b/>
                <w:sz w:val="22"/>
                <w:szCs w:val="22"/>
              </w:rPr>
            </w:pPr>
            <w:r w:rsidRPr="001E53C7">
              <w:rPr>
                <w:rFonts w:eastAsia="휴먼명조"/>
                <w:b/>
                <w:sz w:val="22"/>
                <w:szCs w:val="22"/>
              </w:rPr>
              <w:t>Purpose</w:t>
            </w:r>
          </w:p>
        </w:tc>
        <w:tc>
          <w:tcPr>
            <w:tcW w:w="7301" w:type="dxa"/>
            <w:vAlign w:val="center"/>
          </w:tcPr>
          <w:p w14:paraId="5EF4E321" w14:textId="77777777" w:rsidR="00793CAC" w:rsidRPr="001E53C7" w:rsidRDefault="00793CAC" w:rsidP="001E53C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both"/>
              <w:rPr>
                <w:rFonts w:eastAsia="Malgun Gothic"/>
                <w:sz w:val="22"/>
                <w:szCs w:val="22"/>
                <w:lang w:eastAsia="ko-KR"/>
              </w:rPr>
            </w:pPr>
            <w:r w:rsidRPr="001E53C7">
              <w:rPr>
                <w:rFonts w:eastAsia="Times New Roman"/>
                <w:sz w:val="22"/>
                <w:szCs w:val="22"/>
                <w:lang w:eastAsia="ko-KR"/>
              </w:rPr>
              <w:t>To emphasize the importance of ICT trust area.</w:t>
            </w:r>
          </w:p>
          <w:p w14:paraId="73BA4406" w14:textId="77777777" w:rsidR="00793CAC" w:rsidRPr="001E53C7" w:rsidRDefault="00793CAC" w:rsidP="001E53C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both"/>
              <w:rPr>
                <w:rFonts w:eastAsia="Malgun Gothic"/>
                <w:sz w:val="22"/>
                <w:szCs w:val="22"/>
                <w:lang w:eastAsia="ko-KR"/>
              </w:rPr>
            </w:pPr>
            <w:r w:rsidRPr="001E53C7">
              <w:rPr>
                <w:rFonts w:eastAsia="Malgun Gothic"/>
                <w:sz w:val="22"/>
                <w:szCs w:val="22"/>
                <w:lang w:eastAsia="ko-KR"/>
              </w:rPr>
              <w:t>To facilitate the application of trust index to APT member countries.</w:t>
            </w:r>
          </w:p>
          <w:p w14:paraId="4BD08E9E" w14:textId="77777777" w:rsidR="00793CAC" w:rsidRPr="001E53C7" w:rsidRDefault="00793CAC" w:rsidP="001E53C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both"/>
              <w:rPr>
                <w:rFonts w:eastAsia="Times New Roman"/>
                <w:sz w:val="22"/>
                <w:szCs w:val="22"/>
                <w:lang w:eastAsia="ko-KR"/>
              </w:rPr>
            </w:pPr>
          </w:p>
        </w:tc>
      </w:tr>
      <w:tr w:rsidR="00793CAC" w:rsidRPr="001E53C7" w14:paraId="4DB6F7B8" w14:textId="77777777" w:rsidTr="006D28BE">
        <w:trPr>
          <w:cantSplit/>
          <w:trHeight w:val="339"/>
          <w:jc w:val="center"/>
        </w:trPr>
        <w:tc>
          <w:tcPr>
            <w:tcW w:w="2110" w:type="dxa"/>
          </w:tcPr>
          <w:p w14:paraId="568CECBA" w14:textId="77777777" w:rsidR="00793CAC" w:rsidRPr="001E53C7" w:rsidRDefault="00793CAC" w:rsidP="001E53C7">
            <w:pPr>
              <w:snapToGrid w:val="0"/>
              <w:rPr>
                <w:rFonts w:eastAsia="SimSun"/>
                <w:b/>
                <w:sz w:val="22"/>
                <w:szCs w:val="22"/>
                <w:lang w:eastAsia="zh-CN"/>
              </w:rPr>
            </w:pPr>
            <w:r w:rsidRPr="001E53C7">
              <w:rPr>
                <w:rFonts w:eastAsia="휴먼명조"/>
                <w:b/>
                <w:sz w:val="22"/>
                <w:szCs w:val="22"/>
              </w:rPr>
              <w:t>Related Document</w:t>
            </w:r>
            <w:r w:rsidRPr="001E53C7">
              <w:rPr>
                <w:rFonts w:eastAsia="SimSun"/>
                <w:b/>
                <w:sz w:val="22"/>
                <w:szCs w:val="22"/>
                <w:lang w:eastAsia="zh-CN"/>
              </w:rPr>
              <w:t>s</w:t>
            </w:r>
          </w:p>
        </w:tc>
        <w:tc>
          <w:tcPr>
            <w:tcW w:w="7301" w:type="dxa"/>
            <w:vAlign w:val="center"/>
          </w:tcPr>
          <w:p w14:paraId="77627375" w14:textId="77777777" w:rsidR="00793CAC" w:rsidRPr="001E53C7" w:rsidRDefault="00793CAC" w:rsidP="001E53C7">
            <w:pPr>
              <w:rPr>
                <w:sz w:val="22"/>
                <w:szCs w:val="22"/>
              </w:rPr>
            </w:pPr>
            <w:r w:rsidRPr="001E53C7">
              <w:rPr>
                <w:sz w:val="22"/>
                <w:szCs w:val="22"/>
              </w:rPr>
              <w:t xml:space="preserve">Recommendation ITU-TY.3052: Overview of trust provisioning for information and communication technology infrastructure </w:t>
            </w:r>
          </w:p>
          <w:p w14:paraId="16F4522F" w14:textId="77777777" w:rsidR="00793CAC" w:rsidRPr="001E53C7" w:rsidRDefault="00793CAC" w:rsidP="001E53C7">
            <w:pPr>
              <w:rPr>
                <w:sz w:val="22"/>
                <w:szCs w:val="22"/>
              </w:rPr>
            </w:pPr>
            <w:r w:rsidRPr="001E53C7">
              <w:rPr>
                <w:sz w:val="22"/>
                <w:szCs w:val="22"/>
              </w:rPr>
              <w:t>and services.</w:t>
            </w:r>
          </w:p>
          <w:p w14:paraId="36018029" w14:textId="77777777" w:rsidR="00793CAC" w:rsidRPr="001E53C7" w:rsidRDefault="00793CAC" w:rsidP="001E53C7">
            <w:pPr>
              <w:rPr>
                <w:sz w:val="22"/>
                <w:szCs w:val="22"/>
              </w:rPr>
            </w:pPr>
            <w:r w:rsidRPr="001E53C7">
              <w:rPr>
                <w:sz w:val="22"/>
                <w:szCs w:val="22"/>
              </w:rPr>
              <w:t xml:space="preserve">Recommendation Y.3057(ex </w:t>
            </w:r>
            <w:proofErr w:type="spellStart"/>
            <w:proofErr w:type="gramStart"/>
            <w:r w:rsidRPr="001E53C7">
              <w:rPr>
                <w:sz w:val="22"/>
                <w:szCs w:val="22"/>
              </w:rPr>
              <w:t>Y.trust</w:t>
            </w:r>
            <w:proofErr w:type="spellEnd"/>
            <w:proofErr w:type="gramEnd"/>
            <w:r w:rsidRPr="001E53C7">
              <w:rPr>
                <w:sz w:val="22"/>
                <w:szCs w:val="22"/>
              </w:rPr>
              <w:t>-index) : A trust index model for information and communication technology infrastructures and services(Approved at Dec 2021)</w:t>
            </w:r>
          </w:p>
          <w:p w14:paraId="729E6960" w14:textId="77777777" w:rsidR="00793CAC" w:rsidRPr="001E53C7" w:rsidRDefault="00793CAC" w:rsidP="001E53C7">
            <w:pPr>
              <w:rPr>
                <w:color w:val="000000" w:themeColor="text1"/>
                <w:sz w:val="22"/>
                <w:szCs w:val="22"/>
              </w:rPr>
            </w:pPr>
            <w:r w:rsidRPr="001E53C7">
              <w:rPr>
                <w:color w:val="000000" w:themeColor="text1"/>
                <w:sz w:val="22"/>
                <w:szCs w:val="22"/>
                <w:lang w:eastAsia="ko-KR"/>
              </w:rPr>
              <w:t xml:space="preserve">Recommendation </w:t>
            </w:r>
            <w:proofErr w:type="spellStart"/>
            <w:proofErr w:type="gramStart"/>
            <w:r w:rsidRPr="001E53C7">
              <w:rPr>
                <w:color w:val="000000" w:themeColor="text1"/>
                <w:sz w:val="22"/>
                <w:szCs w:val="22"/>
                <w:lang w:eastAsia="ko-KR"/>
              </w:rPr>
              <w:t>Y.trust</w:t>
            </w:r>
            <w:proofErr w:type="spellEnd"/>
            <w:proofErr w:type="gramEnd"/>
            <w:r w:rsidRPr="001E53C7">
              <w:rPr>
                <w:color w:val="000000" w:themeColor="text1"/>
                <w:sz w:val="22"/>
                <w:szCs w:val="22"/>
                <w:lang w:eastAsia="ko-KR"/>
              </w:rPr>
              <w:t>-arch.</w:t>
            </w:r>
            <w:r w:rsidRPr="001E53C7">
              <w:rPr>
                <w:rFonts w:eastAsia="+mn-ea"/>
                <w:b/>
                <w:bCs/>
                <w:color w:val="000000" w:themeColor="text1"/>
                <w:sz w:val="22"/>
                <w:szCs w:val="22"/>
                <w:lang w:eastAsia="ko-KR"/>
              </w:rPr>
              <w:t xml:space="preserve"> </w:t>
            </w:r>
            <w:r w:rsidRPr="001E53C7">
              <w:rPr>
                <w:rFonts w:eastAsia="+mn-ea"/>
                <w:color w:val="000000" w:themeColor="text1"/>
                <w:sz w:val="22"/>
                <w:szCs w:val="22"/>
                <w:lang w:eastAsia="ko-KR"/>
              </w:rPr>
              <w:t xml:space="preserve">Functional architecture for trust enabled service </w:t>
            </w:r>
            <w:proofErr w:type="gramStart"/>
            <w:r w:rsidRPr="001E53C7">
              <w:rPr>
                <w:rFonts w:eastAsia="+mn-ea"/>
                <w:color w:val="000000" w:themeColor="text1"/>
                <w:sz w:val="22"/>
                <w:szCs w:val="22"/>
                <w:lang w:eastAsia="ko-KR"/>
              </w:rPr>
              <w:t>provisioning(</w:t>
            </w:r>
            <w:proofErr w:type="gramEnd"/>
            <w:r w:rsidRPr="001E53C7">
              <w:rPr>
                <w:rFonts w:eastAsia="+mn-ea"/>
                <w:color w:val="000000" w:themeColor="text1"/>
                <w:sz w:val="22"/>
                <w:szCs w:val="22"/>
                <w:lang w:eastAsia="ko-KR"/>
              </w:rPr>
              <w:t>planed 07/2023)</w:t>
            </w:r>
          </w:p>
          <w:p w14:paraId="423D88D4" w14:textId="77777777" w:rsidR="00793CAC" w:rsidRPr="001E53C7" w:rsidRDefault="00793CAC" w:rsidP="001E53C7">
            <w:pPr>
              <w:rPr>
                <w:sz w:val="22"/>
                <w:szCs w:val="22"/>
              </w:rPr>
            </w:pPr>
          </w:p>
        </w:tc>
      </w:tr>
      <w:tr w:rsidR="00793CAC" w:rsidRPr="001E53C7" w14:paraId="4C7BF3D3" w14:textId="77777777" w:rsidTr="006D28BE">
        <w:trPr>
          <w:cantSplit/>
          <w:trHeight w:val="339"/>
          <w:jc w:val="center"/>
        </w:trPr>
        <w:tc>
          <w:tcPr>
            <w:tcW w:w="2110" w:type="dxa"/>
          </w:tcPr>
          <w:p w14:paraId="7F4A2B5A" w14:textId="77777777" w:rsidR="00793CAC" w:rsidRPr="001E53C7" w:rsidRDefault="00793CAC" w:rsidP="001E53C7">
            <w:pPr>
              <w:snapToGrid w:val="0"/>
              <w:rPr>
                <w:rFonts w:eastAsia="휴먼명조"/>
                <w:b/>
                <w:sz w:val="22"/>
                <w:szCs w:val="22"/>
                <w:lang w:eastAsia="ko-KR"/>
              </w:rPr>
            </w:pPr>
            <w:r w:rsidRPr="001E53C7">
              <w:rPr>
                <w:rFonts w:eastAsia="휴먼명조"/>
                <w:b/>
                <w:sz w:val="22"/>
                <w:szCs w:val="22"/>
              </w:rPr>
              <w:t xml:space="preserve">Related </w:t>
            </w:r>
            <w:r w:rsidRPr="001E53C7">
              <w:rPr>
                <w:rFonts w:eastAsia="휴먼명조"/>
                <w:b/>
                <w:sz w:val="22"/>
                <w:szCs w:val="22"/>
                <w:lang w:eastAsia="ko-KR"/>
              </w:rPr>
              <w:t>Organization</w:t>
            </w:r>
          </w:p>
        </w:tc>
        <w:tc>
          <w:tcPr>
            <w:tcW w:w="7301" w:type="dxa"/>
          </w:tcPr>
          <w:p w14:paraId="5B6E0FE8" w14:textId="77777777" w:rsidR="00793CAC" w:rsidRPr="001E53C7" w:rsidRDefault="00793CAC" w:rsidP="001E53C7">
            <w:pPr>
              <w:snapToGrid w:val="0"/>
              <w:rPr>
                <w:rFonts w:eastAsia="MS Mincho"/>
                <w:sz w:val="22"/>
                <w:szCs w:val="22"/>
              </w:rPr>
            </w:pPr>
            <w:r w:rsidRPr="001E53C7">
              <w:rPr>
                <w:rFonts w:eastAsia="MS Mincho"/>
                <w:sz w:val="22"/>
                <w:szCs w:val="22"/>
              </w:rPr>
              <w:t>ITU-T SG13 (Q16/13)</w:t>
            </w:r>
          </w:p>
          <w:p w14:paraId="28652CFF" w14:textId="77777777" w:rsidR="00793CAC" w:rsidRPr="001E53C7" w:rsidRDefault="00793CAC" w:rsidP="001E53C7">
            <w:pPr>
              <w:snapToGrid w:val="0"/>
              <w:rPr>
                <w:rFonts w:eastAsia="MS Mincho"/>
                <w:sz w:val="22"/>
                <w:szCs w:val="22"/>
              </w:rPr>
            </w:pPr>
          </w:p>
        </w:tc>
      </w:tr>
      <w:tr w:rsidR="00793CAC" w:rsidRPr="001E53C7" w14:paraId="644784FD" w14:textId="77777777" w:rsidTr="006D28BE">
        <w:trPr>
          <w:trHeight w:val="339"/>
          <w:jc w:val="center"/>
        </w:trPr>
        <w:tc>
          <w:tcPr>
            <w:tcW w:w="2110" w:type="dxa"/>
          </w:tcPr>
          <w:p w14:paraId="4A45C08A" w14:textId="77777777" w:rsidR="00793CAC" w:rsidRPr="001E53C7" w:rsidRDefault="00793CAC" w:rsidP="001E53C7">
            <w:pPr>
              <w:snapToGrid w:val="0"/>
              <w:rPr>
                <w:rFonts w:eastAsia="휴먼명조"/>
                <w:b/>
                <w:sz w:val="22"/>
                <w:szCs w:val="22"/>
              </w:rPr>
            </w:pPr>
            <w:r w:rsidRPr="001E53C7">
              <w:rPr>
                <w:rFonts w:eastAsia="휴먼명조"/>
                <w:b/>
                <w:sz w:val="22"/>
                <w:szCs w:val="22"/>
              </w:rPr>
              <w:t>Timelines</w:t>
            </w:r>
          </w:p>
        </w:tc>
        <w:tc>
          <w:tcPr>
            <w:tcW w:w="7301" w:type="dxa"/>
          </w:tcPr>
          <w:p w14:paraId="70F854A2" w14:textId="77777777" w:rsidR="00793CAC" w:rsidRPr="001E53C7" w:rsidRDefault="00793CAC" w:rsidP="001E53C7">
            <w:pPr>
              <w:snapToGrid w:val="0"/>
              <w:rPr>
                <w:sz w:val="22"/>
                <w:szCs w:val="22"/>
              </w:rPr>
            </w:pPr>
            <w:r w:rsidRPr="001E53C7">
              <w:rPr>
                <w:rFonts w:eastAsia="MS Mincho"/>
                <w:sz w:val="22"/>
                <w:szCs w:val="22"/>
              </w:rPr>
              <w:t xml:space="preserve">ASTAP31: </w:t>
            </w:r>
            <w:r w:rsidRPr="001E53C7">
              <w:rPr>
                <w:sz w:val="22"/>
                <w:szCs w:val="22"/>
              </w:rPr>
              <w:t xml:space="preserve">Initiate a work </w:t>
            </w:r>
            <w:proofErr w:type="gramStart"/>
            <w:r w:rsidRPr="001E53C7">
              <w:rPr>
                <w:sz w:val="22"/>
                <w:szCs w:val="22"/>
              </w:rPr>
              <w:t>item</w:t>
            </w:r>
            <w:proofErr w:type="gramEnd"/>
          </w:p>
          <w:p w14:paraId="01D3B747" w14:textId="77777777" w:rsidR="00793CAC" w:rsidRPr="001E53C7" w:rsidRDefault="00793CAC" w:rsidP="001E53C7">
            <w:pPr>
              <w:snapToGrid w:val="0"/>
              <w:rPr>
                <w:rFonts w:eastAsia="MS Mincho"/>
                <w:sz w:val="22"/>
                <w:szCs w:val="22"/>
              </w:rPr>
            </w:pPr>
            <w:r w:rsidRPr="001E53C7">
              <w:rPr>
                <w:rFonts w:eastAsia="MS Mincho"/>
                <w:sz w:val="22"/>
                <w:szCs w:val="22"/>
              </w:rPr>
              <w:t>ASTAP32: Follow-up ITU-T SG13 activities</w:t>
            </w:r>
          </w:p>
          <w:p w14:paraId="322ACBFA" w14:textId="77777777" w:rsidR="00793CAC" w:rsidRPr="001E53C7" w:rsidRDefault="00793CAC" w:rsidP="001E53C7">
            <w:pPr>
              <w:snapToGrid w:val="0"/>
              <w:rPr>
                <w:rFonts w:eastAsia="Malgun Gothic"/>
                <w:sz w:val="22"/>
                <w:szCs w:val="22"/>
                <w:lang w:eastAsia="ko-KR"/>
              </w:rPr>
            </w:pPr>
            <w:r w:rsidRPr="001E53C7">
              <w:rPr>
                <w:rFonts w:eastAsia="Malgun Gothic"/>
                <w:sz w:val="22"/>
                <w:szCs w:val="22"/>
                <w:lang w:eastAsia="ko-KR"/>
              </w:rPr>
              <w:t>ASTAP33: Follow-up ITU-T SG13 activities</w:t>
            </w:r>
          </w:p>
          <w:p w14:paraId="2EDFFD9B" w14:textId="77777777" w:rsidR="00793CAC" w:rsidRPr="001E53C7" w:rsidRDefault="00793CAC" w:rsidP="001E53C7">
            <w:pPr>
              <w:snapToGrid w:val="0"/>
              <w:rPr>
                <w:rFonts w:eastAsia="Malgun Gothic"/>
                <w:sz w:val="22"/>
                <w:szCs w:val="22"/>
                <w:lang w:eastAsia="ko-KR"/>
              </w:rPr>
            </w:pPr>
            <w:r w:rsidRPr="001E53C7">
              <w:rPr>
                <w:rFonts w:eastAsia="Malgun Gothic"/>
                <w:sz w:val="22"/>
                <w:szCs w:val="22"/>
                <w:lang w:eastAsia="ko-KR"/>
              </w:rPr>
              <w:t>ASTAP34: Review of ITU-T Recommendations</w:t>
            </w:r>
          </w:p>
          <w:p w14:paraId="6210EE3C" w14:textId="77777777" w:rsidR="00793CAC" w:rsidRPr="001E53C7" w:rsidRDefault="00793CAC" w:rsidP="001E53C7">
            <w:pPr>
              <w:snapToGrid w:val="0"/>
              <w:rPr>
                <w:color w:val="000000" w:themeColor="text1"/>
                <w:sz w:val="22"/>
                <w:szCs w:val="22"/>
              </w:rPr>
            </w:pPr>
            <w:r w:rsidRPr="001E53C7">
              <w:rPr>
                <w:rFonts w:eastAsia="MS Mincho"/>
                <w:sz w:val="22"/>
                <w:szCs w:val="22"/>
              </w:rPr>
              <w:t xml:space="preserve">ASTAP35: </w:t>
            </w:r>
            <w:r w:rsidRPr="001E53C7">
              <w:rPr>
                <w:rFonts w:eastAsia="Malgun Gothic"/>
                <w:color w:val="000000" w:themeColor="text1"/>
                <w:sz w:val="22"/>
                <w:szCs w:val="22"/>
                <w:lang w:eastAsia="ko-KR"/>
              </w:rPr>
              <w:t>Review of ITU-T Recommendations</w:t>
            </w:r>
            <w:r w:rsidRPr="001E53C7">
              <w:rPr>
                <w:rFonts w:eastAsia="MS Mincho"/>
                <w:color w:val="000000" w:themeColor="text1"/>
                <w:sz w:val="22"/>
                <w:szCs w:val="22"/>
              </w:rPr>
              <w:t xml:space="preserve"> </w:t>
            </w:r>
          </w:p>
          <w:p w14:paraId="3E906636" w14:textId="77777777" w:rsidR="00793CAC" w:rsidRPr="001E53C7" w:rsidRDefault="00793CAC" w:rsidP="001E53C7">
            <w:pPr>
              <w:snapToGrid w:val="0"/>
              <w:rPr>
                <w:rFonts w:eastAsia="MS Mincho"/>
                <w:color w:val="000000" w:themeColor="text1"/>
                <w:sz w:val="22"/>
                <w:szCs w:val="22"/>
              </w:rPr>
            </w:pPr>
            <w:r w:rsidRPr="001E53C7">
              <w:rPr>
                <w:rFonts w:eastAsia="MS Mincho"/>
                <w:color w:val="000000" w:themeColor="text1"/>
                <w:sz w:val="22"/>
                <w:szCs w:val="22"/>
              </w:rPr>
              <w:t>ASTAP36:</w:t>
            </w:r>
            <w:r w:rsidRPr="001E53C7">
              <w:rPr>
                <w:rFonts w:eastAsia="Malgun Gothic"/>
                <w:color w:val="000000" w:themeColor="text1"/>
                <w:sz w:val="22"/>
                <w:szCs w:val="22"/>
                <w:lang w:eastAsia="ko-KR"/>
              </w:rPr>
              <w:t xml:space="preserve"> Review of ITU-T Recommendations</w:t>
            </w:r>
          </w:p>
          <w:p w14:paraId="44AE0D78" w14:textId="77777777" w:rsidR="00793CAC" w:rsidRPr="001E53C7" w:rsidRDefault="00793CAC" w:rsidP="001E53C7">
            <w:pPr>
              <w:snapToGrid w:val="0"/>
              <w:rPr>
                <w:rFonts w:eastAsia="Malgun Gothic"/>
                <w:sz w:val="22"/>
                <w:szCs w:val="22"/>
                <w:lang w:eastAsia="ko-KR"/>
              </w:rPr>
            </w:pPr>
            <w:r w:rsidRPr="001E53C7">
              <w:rPr>
                <w:rFonts w:eastAsia="Malgun Gothic"/>
                <w:color w:val="000000" w:themeColor="text1"/>
                <w:sz w:val="22"/>
                <w:szCs w:val="22"/>
                <w:lang w:eastAsia="ko-KR"/>
              </w:rPr>
              <w:t>ASTAP37: Final report</w:t>
            </w:r>
          </w:p>
        </w:tc>
      </w:tr>
    </w:tbl>
    <w:p w14:paraId="26C5DA4B" w14:textId="77777777" w:rsidR="00793CAC" w:rsidRPr="001E53C7" w:rsidRDefault="00793CAC" w:rsidP="001E53C7">
      <w:pPr>
        <w:rPr>
          <w:b/>
          <w:kern w:val="2"/>
          <w:sz w:val="22"/>
          <w:szCs w:val="22"/>
        </w:rPr>
      </w:pPr>
    </w:p>
    <w:p w14:paraId="0F5436CE" w14:textId="77777777" w:rsidR="00793CAC" w:rsidRPr="001E53C7" w:rsidRDefault="00793CAC" w:rsidP="001E53C7">
      <w:pPr>
        <w:rPr>
          <w:b/>
          <w:kern w:val="2"/>
          <w:sz w:val="22"/>
          <w:szCs w:val="22"/>
        </w:rPr>
      </w:pPr>
    </w:p>
    <w:p w14:paraId="2CC74239" w14:textId="77777777" w:rsidR="00793CAC" w:rsidRPr="001E53C7" w:rsidRDefault="00793CAC" w:rsidP="001E53C7">
      <w:pPr>
        <w:rPr>
          <w:rFonts w:eastAsiaTheme="minorEastAsia"/>
          <w:b/>
          <w:bCs/>
          <w:caps/>
          <w:sz w:val="22"/>
          <w:szCs w:val="22"/>
          <w:vertAlign w:val="subscript"/>
        </w:rPr>
      </w:pPr>
      <w:r w:rsidRPr="001E53C7">
        <w:rPr>
          <w:rFonts w:eastAsiaTheme="minorEastAsia"/>
          <w:b/>
          <w:bCs/>
          <w:caps/>
          <w:sz w:val="22"/>
          <w:szCs w:val="22"/>
        </w:rPr>
        <w:br w:type="page"/>
      </w:r>
    </w:p>
    <w:p w14:paraId="73443FD3" w14:textId="77777777" w:rsidR="00793CAC" w:rsidRPr="001E53C7" w:rsidRDefault="00793CAC" w:rsidP="001E53C7">
      <w:pPr>
        <w:jc w:val="center"/>
        <w:rPr>
          <w:b/>
          <w:bCs/>
          <w:caps/>
          <w:color w:val="000000" w:themeColor="text1"/>
          <w:sz w:val="22"/>
          <w:szCs w:val="22"/>
        </w:rPr>
      </w:pPr>
    </w:p>
    <w:p w14:paraId="5805A54A" w14:textId="77777777" w:rsidR="00793CAC" w:rsidRPr="001E53C7" w:rsidRDefault="00793CAC" w:rsidP="001E53C7">
      <w:pPr>
        <w:rPr>
          <w:sz w:val="22"/>
          <w:szCs w:val="22"/>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026"/>
        <w:gridCol w:w="7349"/>
      </w:tblGrid>
      <w:tr w:rsidR="00793CAC" w:rsidRPr="001E53C7" w14:paraId="172D3A6A" w14:textId="77777777" w:rsidTr="002B2962">
        <w:trPr>
          <w:trHeight w:val="283"/>
        </w:trPr>
        <w:tc>
          <w:tcPr>
            <w:tcW w:w="2025" w:type="dxa"/>
            <w:tcBorders>
              <w:top w:val="single" w:sz="4" w:space="0" w:color="auto"/>
              <w:left w:val="single" w:sz="4" w:space="0" w:color="auto"/>
              <w:bottom w:val="single" w:sz="4" w:space="0" w:color="auto"/>
              <w:right w:val="single" w:sz="4" w:space="0" w:color="auto"/>
            </w:tcBorders>
            <w:hideMark/>
          </w:tcPr>
          <w:p w14:paraId="6BA2EF48" w14:textId="77777777" w:rsidR="00793CAC" w:rsidRPr="001E53C7" w:rsidRDefault="00793CAC" w:rsidP="001E53C7">
            <w:pPr>
              <w:rPr>
                <w:b/>
                <w:sz w:val="22"/>
                <w:szCs w:val="22"/>
              </w:rPr>
            </w:pPr>
            <w:r w:rsidRPr="001E53C7">
              <w:rPr>
                <w:b/>
                <w:sz w:val="22"/>
                <w:szCs w:val="22"/>
              </w:rPr>
              <w:t>Number</w:t>
            </w:r>
          </w:p>
        </w:tc>
        <w:tc>
          <w:tcPr>
            <w:tcW w:w="7345" w:type="dxa"/>
            <w:tcBorders>
              <w:top w:val="single" w:sz="4" w:space="0" w:color="auto"/>
              <w:left w:val="single" w:sz="4" w:space="0" w:color="auto"/>
              <w:bottom w:val="single" w:sz="4" w:space="0" w:color="auto"/>
              <w:right w:val="single" w:sz="4" w:space="0" w:color="auto"/>
            </w:tcBorders>
            <w:hideMark/>
          </w:tcPr>
          <w:p w14:paraId="64C29078" w14:textId="2BA2C94A" w:rsidR="00793CAC" w:rsidRPr="001E53C7" w:rsidRDefault="00793CAC" w:rsidP="001E53C7">
            <w:pPr>
              <w:rPr>
                <w:sz w:val="22"/>
                <w:szCs w:val="22"/>
                <w:lang w:eastAsia="ko-KR"/>
              </w:rPr>
            </w:pPr>
            <w:r w:rsidRPr="001E53C7">
              <w:rPr>
                <w:sz w:val="22"/>
                <w:szCs w:val="22"/>
              </w:rPr>
              <w:t>FN&amp;NGN-</w:t>
            </w:r>
            <w:r w:rsidR="00062CF7" w:rsidRPr="001E53C7">
              <w:rPr>
                <w:sz w:val="22"/>
                <w:szCs w:val="22"/>
              </w:rPr>
              <w:t>2</w:t>
            </w:r>
            <w:r w:rsidRPr="001E53C7">
              <w:rPr>
                <w:sz w:val="22"/>
                <w:szCs w:val="22"/>
                <w:lang w:eastAsia="ko-KR"/>
              </w:rPr>
              <w:t xml:space="preserve"> (Completed)</w:t>
            </w:r>
          </w:p>
        </w:tc>
      </w:tr>
      <w:tr w:rsidR="00793CAC" w:rsidRPr="001E53C7" w14:paraId="3942678B" w14:textId="77777777" w:rsidTr="002B2962">
        <w:trPr>
          <w:trHeight w:val="283"/>
        </w:trPr>
        <w:tc>
          <w:tcPr>
            <w:tcW w:w="2025" w:type="dxa"/>
            <w:tcBorders>
              <w:top w:val="single" w:sz="4" w:space="0" w:color="auto"/>
              <w:left w:val="single" w:sz="4" w:space="0" w:color="auto"/>
              <w:bottom w:val="single" w:sz="4" w:space="0" w:color="auto"/>
              <w:right w:val="single" w:sz="4" w:space="0" w:color="auto"/>
            </w:tcBorders>
            <w:hideMark/>
          </w:tcPr>
          <w:p w14:paraId="3D26C0C9" w14:textId="77777777" w:rsidR="00793CAC" w:rsidRPr="001E53C7" w:rsidRDefault="00793CAC" w:rsidP="001E53C7">
            <w:pPr>
              <w:rPr>
                <w:b/>
                <w:sz w:val="22"/>
                <w:szCs w:val="22"/>
              </w:rPr>
            </w:pPr>
            <w:r w:rsidRPr="001E53C7">
              <w:rPr>
                <w:b/>
                <w:sz w:val="22"/>
                <w:szCs w:val="22"/>
              </w:rPr>
              <w:t>Title</w:t>
            </w:r>
          </w:p>
        </w:tc>
        <w:tc>
          <w:tcPr>
            <w:tcW w:w="7345" w:type="dxa"/>
            <w:tcBorders>
              <w:top w:val="single" w:sz="4" w:space="0" w:color="auto"/>
              <w:left w:val="single" w:sz="4" w:space="0" w:color="auto"/>
              <w:bottom w:val="single" w:sz="4" w:space="0" w:color="auto"/>
              <w:right w:val="single" w:sz="4" w:space="0" w:color="auto"/>
            </w:tcBorders>
            <w:hideMark/>
          </w:tcPr>
          <w:p w14:paraId="12BEB56A" w14:textId="77777777" w:rsidR="00793CAC" w:rsidRPr="001E53C7" w:rsidRDefault="00793CAC" w:rsidP="001E53C7">
            <w:pPr>
              <w:rPr>
                <w:rFonts w:eastAsia="MS Mincho"/>
                <w:caps/>
                <w:sz w:val="22"/>
                <w:szCs w:val="22"/>
              </w:rPr>
            </w:pPr>
            <w:r w:rsidRPr="001E53C7">
              <w:rPr>
                <w:caps/>
                <w:sz w:val="22"/>
                <w:szCs w:val="22"/>
              </w:rPr>
              <w:t>Guidelines for 5G Network Shar</w:t>
            </w:r>
            <w:r w:rsidRPr="001E53C7">
              <w:rPr>
                <w:rFonts w:eastAsia="SimSun"/>
                <w:caps/>
                <w:sz w:val="22"/>
                <w:szCs w:val="22"/>
                <w:lang w:eastAsia="zh-CN"/>
              </w:rPr>
              <w:t>ing</w:t>
            </w:r>
            <w:r w:rsidRPr="001E53C7">
              <w:rPr>
                <w:caps/>
                <w:sz w:val="22"/>
                <w:szCs w:val="22"/>
                <w:lang w:eastAsia="zh-CN"/>
              </w:rPr>
              <w:t xml:space="preserve"> and Co-construction</w:t>
            </w:r>
          </w:p>
        </w:tc>
      </w:tr>
      <w:tr w:rsidR="00793CAC" w:rsidRPr="001E53C7" w14:paraId="23030B56" w14:textId="77777777" w:rsidTr="002B2962">
        <w:trPr>
          <w:trHeight w:val="567"/>
        </w:trPr>
        <w:tc>
          <w:tcPr>
            <w:tcW w:w="2025" w:type="dxa"/>
            <w:tcBorders>
              <w:top w:val="single" w:sz="4" w:space="0" w:color="auto"/>
              <w:left w:val="single" w:sz="4" w:space="0" w:color="auto"/>
              <w:bottom w:val="single" w:sz="4" w:space="0" w:color="auto"/>
              <w:right w:val="single" w:sz="4" w:space="0" w:color="auto"/>
            </w:tcBorders>
            <w:hideMark/>
          </w:tcPr>
          <w:p w14:paraId="438B16A3" w14:textId="77777777" w:rsidR="00793CAC" w:rsidRPr="001E53C7" w:rsidRDefault="00793CAC" w:rsidP="001E53C7">
            <w:pPr>
              <w:rPr>
                <w:rFonts w:eastAsia="MS Mincho"/>
                <w:b/>
                <w:sz w:val="22"/>
                <w:szCs w:val="22"/>
              </w:rPr>
            </w:pPr>
            <w:r w:rsidRPr="001E53C7">
              <w:rPr>
                <w:rFonts w:eastAsia="MS Mincho"/>
                <w:b/>
                <w:sz w:val="22"/>
                <w:szCs w:val="22"/>
              </w:rPr>
              <w:t>Output Document Type</w:t>
            </w:r>
          </w:p>
        </w:tc>
        <w:tc>
          <w:tcPr>
            <w:tcW w:w="7345" w:type="dxa"/>
            <w:tcBorders>
              <w:top w:val="single" w:sz="4" w:space="0" w:color="auto"/>
              <w:left w:val="single" w:sz="4" w:space="0" w:color="auto"/>
              <w:bottom w:val="single" w:sz="4" w:space="0" w:color="auto"/>
              <w:right w:val="single" w:sz="4" w:space="0" w:color="auto"/>
            </w:tcBorders>
            <w:hideMark/>
          </w:tcPr>
          <w:p w14:paraId="49F04E92" w14:textId="77777777" w:rsidR="00793CAC" w:rsidRPr="001E53C7" w:rsidRDefault="00793CAC" w:rsidP="001E53C7">
            <w:pPr>
              <w:rPr>
                <w:rFonts w:eastAsia="MS Mincho"/>
                <w:sz w:val="22"/>
                <w:szCs w:val="22"/>
              </w:rPr>
            </w:pPr>
            <w:r w:rsidRPr="001E53C7">
              <w:rPr>
                <w:rFonts w:eastAsia="MS Mincho"/>
                <w:sz w:val="22"/>
                <w:szCs w:val="22"/>
              </w:rPr>
              <w:t>Report</w:t>
            </w:r>
          </w:p>
        </w:tc>
      </w:tr>
      <w:tr w:rsidR="00793CAC" w:rsidRPr="001E53C7" w14:paraId="6BD028FD" w14:textId="77777777" w:rsidTr="002B2962">
        <w:trPr>
          <w:trHeight w:val="339"/>
        </w:trPr>
        <w:tc>
          <w:tcPr>
            <w:tcW w:w="2025" w:type="dxa"/>
            <w:tcBorders>
              <w:top w:val="single" w:sz="4" w:space="0" w:color="auto"/>
              <w:left w:val="single" w:sz="4" w:space="0" w:color="auto"/>
              <w:bottom w:val="single" w:sz="4" w:space="0" w:color="auto"/>
              <w:right w:val="single" w:sz="4" w:space="0" w:color="auto"/>
            </w:tcBorders>
            <w:hideMark/>
          </w:tcPr>
          <w:p w14:paraId="46D6A2FB" w14:textId="77777777" w:rsidR="00793CAC" w:rsidRPr="001E53C7" w:rsidRDefault="00793CAC" w:rsidP="001E53C7">
            <w:pPr>
              <w:rPr>
                <w:rFonts w:eastAsia="휴먼명조"/>
                <w:b/>
                <w:sz w:val="22"/>
                <w:szCs w:val="22"/>
              </w:rPr>
            </w:pPr>
            <w:r w:rsidRPr="001E53C7">
              <w:rPr>
                <w:rFonts w:eastAsia="휴먼명조"/>
                <w:b/>
                <w:sz w:val="22"/>
                <w:szCs w:val="22"/>
              </w:rPr>
              <w:t>Relevant EG</w:t>
            </w:r>
          </w:p>
        </w:tc>
        <w:tc>
          <w:tcPr>
            <w:tcW w:w="7345" w:type="dxa"/>
            <w:tcBorders>
              <w:top w:val="single" w:sz="4" w:space="0" w:color="auto"/>
              <w:left w:val="single" w:sz="4" w:space="0" w:color="auto"/>
              <w:bottom w:val="single" w:sz="4" w:space="0" w:color="auto"/>
              <w:right w:val="single" w:sz="4" w:space="0" w:color="auto"/>
            </w:tcBorders>
            <w:hideMark/>
          </w:tcPr>
          <w:p w14:paraId="33374EA0" w14:textId="77777777" w:rsidR="00793CAC" w:rsidRPr="001E53C7" w:rsidRDefault="00793CAC" w:rsidP="001E53C7">
            <w:pPr>
              <w:rPr>
                <w:rFonts w:eastAsia="MS Mincho"/>
                <w:sz w:val="22"/>
                <w:szCs w:val="22"/>
                <w:lang w:val="nl-NL"/>
              </w:rPr>
            </w:pPr>
            <w:r w:rsidRPr="001E53C7">
              <w:rPr>
                <w:rFonts w:eastAsia="MS Mincho"/>
                <w:sz w:val="22"/>
                <w:szCs w:val="22"/>
                <w:lang w:val="nl-NL"/>
              </w:rPr>
              <w:t>EG FN&amp;NGN</w:t>
            </w:r>
          </w:p>
        </w:tc>
      </w:tr>
      <w:tr w:rsidR="00793CAC" w:rsidRPr="001E53C7" w14:paraId="3D25E6BA" w14:textId="77777777" w:rsidTr="002B2962">
        <w:trPr>
          <w:trHeight w:val="497"/>
        </w:trPr>
        <w:tc>
          <w:tcPr>
            <w:tcW w:w="2025" w:type="dxa"/>
            <w:tcBorders>
              <w:top w:val="single" w:sz="4" w:space="0" w:color="auto"/>
              <w:left w:val="single" w:sz="4" w:space="0" w:color="auto"/>
              <w:bottom w:val="single" w:sz="4" w:space="0" w:color="auto"/>
              <w:right w:val="single" w:sz="4" w:space="0" w:color="auto"/>
            </w:tcBorders>
            <w:hideMark/>
          </w:tcPr>
          <w:p w14:paraId="2BC15C16" w14:textId="77777777" w:rsidR="00793CAC" w:rsidRPr="001E53C7" w:rsidRDefault="00793CAC" w:rsidP="001E53C7">
            <w:pPr>
              <w:rPr>
                <w:rFonts w:eastAsia="휴먼명조"/>
                <w:b/>
                <w:sz w:val="22"/>
                <w:szCs w:val="22"/>
              </w:rPr>
            </w:pPr>
            <w:r w:rsidRPr="001E53C7">
              <w:rPr>
                <w:rFonts w:eastAsia="휴먼명조"/>
                <w:b/>
                <w:sz w:val="22"/>
                <w:szCs w:val="22"/>
              </w:rPr>
              <w:t>Editor(s)</w:t>
            </w:r>
          </w:p>
        </w:tc>
        <w:tc>
          <w:tcPr>
            <w:tcW w:w="7345" w:type="dxa"/>
            <w:tcBorders>
              <w:top w:val="single" w:sz="4" w:space="0" w:color="auto"/>
              <w:left w:val="single" w:sz="4" w:space="0" w:color="auto"/>
              <w:bottom w:val="single" w:sz="4" w:space="0" w:color="auto"/>
              <w:right w:val="single" w:sz="4" w:space="0" w:color="auto"/>
            </w:tcBorders>
            <w:hideMark/>
          </w:tcPr>
          <w:p w14:paraId="33F67A4E" w14:textId="77777777" w:rsidR="00793CAC" w:rsidRPr="001E53C7" w:rsidRDefault="00793CAC" w:rsidP="001E53C7">
            <w:pPr>
              <w:rPr>
                <w:color w:val="000000" w:themeColor="text1"/>
                <w:sz w:val="22"/>
                <w:szCs w:val="22"/>
                <w:vertAlign w:val="subscript"/>
              </w:rPr>
            </w:pPr>
            <w:r w:rsidRPr="001E53C7">
              <w:rPr>
                <w:color w:val="000000" w:themeColor="text1"/>
                <w:sz w:val="22"/>
                <w:szCs w:val="22"/>
              </w:rPr>
              <w:t xml:space="preserve">Ms. Hua </w:t>
            </w:r>
            <w:proofErr w:type="gramStart"/>
            <w:r w:rsidRPr="001E53C7">
              <w:rPr>
                <w:color w:val="000000" w:themeColor="text1"/>
                <w:sz w:val="22"/>
                <w:szCs w:val="22"/>
              </w:rPr>
              <w:t>Zhang(</w:t>
            </w:r>
            <w:proofErr w:type="gramEnd"/>
            <w:r w:rsidRPr="001E53C7">
              <w:rPr>
                <w:color w:val="000000" w:themeColor="text1"/>
                <w:sz w:val="22"/>
                <w:szCs w:val="22"/>
              </w:rPr>
              <w:t>China Telecom, zhanghua111@chinatelecom.cn)</w:t>
            </w:r>
          </w:p>
          <w:p w14:paraId="11BED2AA" w14:textId="77777777" w:rsidR="00793CAC" w:rsidRPr="001E53C7" w:rsidRDefault="00793CAC" w:rsidP="001E53C7">
            <w:pPr>
              <w:rPr>
                <w:color w:val="000000" w:themeColor="text1"/>
                <w:sz w:val="22"/>
                <w:szCs w:val="22"/>
                <w:lang w:eastAsia="ko-KR"/>
              </w:rPr>
            </w:pPr>
            <w:r w:rsidRPr="001E53C7">
              <w:rPr>
                <w:color w:val="000000" w:themeColor="text1"/>
                <w:sz w:val="22"/>
                <w:szCs w:val="22"/>
              </w:rPr>
              <w:t xml:space="preserve">Mr. Hang SU (China Telecom, </w:t>
            </w:r>
            <w:hyperlink r:id="rId18" w:history="1">
              <w:r w:rsidRPr="001E53C7">
                <w:rPr>
                  <w:rStyle w:val="Hyperlink"/>
                  <w:sz w:val="22"/>
                  <w:szCs w:val="22"/>
                </w:rPr>
                <w:t>suh6@chinatelecom.cn</w:t>
              </w:r>
            </w:hyperlink>
            <w:r w:rsidRPr="001E53C7">
              <w:rPr>
                <w:color w:val="000000" w:themeColor="text1"/>
                <w:sz w:val="22"/>
                <w:szCs w:val="22"/>
              </w:rPr>
              <w:t>)</w:t>
            </w:r>
            <w:r w:rsidRPr="001E53C7">
              <w:rPr>
                <w:color w:val="000000" w:themeColor="text1"/>
                <w:sz w:val="22"/>
                <w:szCs w:val="22"/>
                <w:lang w:eastAsia="ko-KR"/>
              </w:rPr>
              <w:t>e</w:t>
            </w:r>
          </w:p>
          <w:p w14:paraId="60A46C71" w14:textId="77777777" w:rsidR="00793CAC" w:rsidRPr="001E53C7" w:rsidRDefault="00793CAC" w:rsidP="001E53C7">
            <w:pPr>
              <w:rPr>
                <w:color w:val="000000" w:themeColor="text1"/>
                <w:sz w:val="22"/>
                <w:szCs w:val="22"/>
                <w:lang w:eastAsia="ko-KR"/>
              </w:rPr>
            </w:pPr>
            <w:proofErr w:type="spellStart"/>
            <w:r w:rsidRPr="001E53C7">
              <w:rPr>
                <w:color w:val="000000" w:themeColor="text1"/>
                <w:sz w:val="22"/>
                <w:szCs w:val="22"/>
                <w:lang w:eastAsia="ko-KR"/>
              </w:rPr>
              <w:t>Hyeyoung</w:t>
            </w:r>
            <w:proofErr w:type="spellEnd"/>
            <w:r w:rsidRPr="001E53C7">
              <w:rPr>
                <w:color w:val="000000" w:themeColor="text1"/>
                <w:sz w:val="22"/>
                <w:szCs w:val="22"/>
                <w:lang w:eastAsia="ko-KR"/>
              </w:rPr>
              <w:t xml:space="preserve"> E. </w:t>
            </w:r>
            <w:proofErr w:type="gramStart"/>
            <w:r w:rsidRPr="001E53C7">
              <w:rPr>
                <w:color w:val="000000" w:themeColor="text1"/>
                <w:sz w:val="22"/>
                <w:szCs w:val="22"/>
                <w:lang w:eastAsia="ko-KR"/>
              </w:rPr>
              <w:t>LEE(</w:t>
            </w:r>
            <w:proofErr w:type="gramEnd"/>
            <w:r w:rsidRPr="001E53C7">
              <w:rPr>
                <w:color w:val="000000" w:themeColor="text1"/>
                <w:sz w:val="22"/>
                <w:szCs w:val="22"/>
                <w:lang w:eastAsia="ko-KR"/>
              </w:rPr>
              <w:t>TTA, Rep. of Korea)</w:t>
            </w:r>
          </w:p>
          <w:p w14:paraId="1EE11D18" w14:textId="77777777" w:rsidR="00793CAC" w:rsidRPr="001E53C7" w:rsidRDefault="00793CAC" w:rsidP="001E53C7">
            <w:pPr>
              <w:rPr>
                <w:rFonts w:eastAsiaTheme="minorEastAsia"/>
                <w:sz w:val="22"/>
                <w:szCs w:val="22"/>
                <w:lang w:eastAsia="ko-KR"/>
              </w:rPr>
            </w:pPr>
            <w:r w:rsidRPr="001E53C7">
              <w:rPr>
                <w:color w:val="000000" w:themeColor="text1"/>
                <w:sz w:val="22"/>
                <w:szCs w:val="22"/>
                <w:lang w:eastAsia="ko-KR"/>
              </w:rPr>
              <w:t xml:space="preserve">Tong </w:t>
            </w:r>
            <w:proofErr w:type="gramStart"/>
            <w:r w:rsidRPr="001E53C7">
              <w:rPr>
                <w:color w:val="000000" w:themeColor="text1"/>
                <w:sz w:val="22"/>
                <w:szCs w:val="22"/>
                <w:lang w:eastAsia="ko-KR"/>
              </w:rPr>
              <w:t>Wu(</w:t>
            </w:r>
            <w:proofErr w:type="gramEnd"/>
            <w:r w:rsidRPr="001E53C7">
              <w:rPr>
                <w:color w:val="000000" w:themeColor="text1"/>
                <w:sz w:val="22"/>
                <w:szCs w:val="22"/>
                <w:lang w:eastAsia="ko-KR"/>
              </w:rPr>
              <w:t>China)</w:t>
            </w:r>
          </w:p>
        </w:tc>
      </w:tr>
      <w:tr w:rsidR="00793CAC" w:rsidRPr="001E53C7" w14:paraId="5642902B" w14:textId="77777777" w:rsidTr="002B2962">
        <w:trPr>
          <w:trHeight w:val="339"/>
        </w:trPr>
        <w:tc>
          <w:tcPr>
            <w:tcW w:w="2025" w:type="dxa"/>
            <w:tcBorders>
              <w:top w:val="single" w:sz="4" w:space="0" w:color="auto"/>
              <w:left w:val="single" w:sz="4" w:space="0" w:color="auto"/>
              <w:bottom w:val="single" w:sz="4" w:space="0" w:color="auto"/>
              <w:right w:val="single" w:sz="4" w:space="0" w:color="auto"/>
            </w:tcBorders>
            <w:hideMark/>
          </w:tcPr>
          <w:p w14:paraId="72115292" w14:textId="77777777" w:rsidR="00793CAC" w:rsidRPr="001E53C7" w:rsidRDefault="00793CAC" w:rsidP="001E53C7">
            <w:pPr>
              <w:rPr>
                <w:rFonts w:eastAsia="휴먼명조"/>
                <w:b/>
                <w:sz w:val="22"/>
                <w:szCs w:val="22"/>
              </w:rPr>
            </w:pPr>
            <w:r w:rsidRPr="001E53C7">
              <w:rPr>
                <w:rFonts w:eastAsia="휴먼명조"/>
                <w:b/>
                <w:sz w:val="22"/>
                <w:szCs w:val="22"/>
              </w:rPr>
              <w:t>Scope</w:t>
            </w:r>
          </w:p>
        </w:tc>
        <w:tc>
          <w:tcPr>
            <w:tcW w:w="7345" w:type="dxa"/>
            <w:tcBorders>
              <w:top w:val="single" w:sz="4" w:space="0" w:color="auto"/>
              <w:left w:val="single" w:sz="4" w:space="0" w:color="auto"/>
              <w:bottom w:val="single" w:sz="4" w:space="0" w:color="auto"/>
              <w:right w:val="single" w:sz="4" w:space="0" w:color="auto"/>
            </w:tcBorders>
            <w:hideMark/>
          </w:tcPr>
          <w:p w14:paraId="1D99A58D" w14:textId="77777777" w:rsidR="00793CAC" w:rsidRPr="001E53C7" w:rsidRDefault="00793CAC" w:rsidP="001E53C7">
            <w:pPr>
              <w:rPr>
                <w:rFonts w:eastAsia="MS Gothic"/>
                <w:kern w:val="2"/>
                <w:sz w:val="22"/>
                <w:szCs w:val="22"/>
                <w:lang w:val="en-AU" w:bidi="th-TH"/>
                <w14:ligatures w14:val="standard"/>
              </w:rPr>
            </w:pPr>
            <w:r w:rsidRPr="001E53C7">
              <w:rPr>
                <w:rFonts w:eastAsia="MS Gothic"/>
                <w:kern w:val="2"/>
                <w:sz w:val="22"/>
                <w:szCs w:val="22"/>
                <w:lang w:val="en-AU" w:bidi="th-TH"/>
                <w14:ligatures w14:val="standard"/>
              </w:rPr>
              <w:t>The scope of this work item is followings:</w:t>
            </w:r>
          </w:p>
          <w:p w14:paraId="2A70C51A" w14:textId="77777777" w:rsidR="00793CAC" w:rsidRPr="001E53C7" w:rsidRDefault="00793CAC" w:rsidP="001E53C7">
            <w:pPr>
              <w:rPr>
                <w:rFonts w:eastAsia="MS Gothic"/>
                <w:kern w:val="2"/>
                <w:sz w:val="22"/>
                <w:szCs w:val="22"/>
                <w:lang w:val="en-AU" w:eastAsia="zh-CN" w:bidi="th-TH"/>
                <w14:ligatures w14:val="standard"/>
              </w:rPr>
            </w:pPr>
            <w:r w:rsidRPr="001E53C7">
              <w:rPr>
                <w:sz w:val="22"/>
                <w:szCs w:val="22"/>
              </w:rPr>
              <w:t>1)</w:t>
            </w:r>
            <w:r w:rsidRPr="001E53C7">
              <w:rPr>
                <w:rFonts w:eastAsia="MS Gothic"/>
                <w:kern w:val="2"/>
                <w:sz w:val="22"/>
                <w:szCs w:val="22"/>
                <w:lang w:val="en-AU" w:eastAsia="zh-CN" w:bidi="th-TH"/>
                <w14:ligatures w14:val="standard"/>
              </w:rPr>
              <w:t xml:space="preserve">Research topic of </w:t>
            </w:r>
            <w:r w:rsidRPr="001E53C7">
              <w:rPr>
                <w:sz w:val="22"/>
                <w:szCs w:val="22"/>
              </w:rPr>
              <w:t>5G Network shar</w:t>
            </w:r>
            <w:r w:rsidRPr="001E53C7">
              <w:rPr>
                <w:rFonts w:eastAsia="SimSun"/>
                <w:sz w:val="22"/>
                <w:szCs w:val="22"/>
                <w:lang w:eastAsia="zh-CN"/>
              </w:rPr>
              <w:t>ing</w:t>
            </w:r>
            <w:r w:rsidRPr="001E53C7">
              <w:rPr>
                <w:sz w:val="22"/>
                <w:szCs w:val="22"/>
                <w:lang w:eastAsia="zh-CN"/>
              </w:rPr>
              <w:t xml:space="preserve"> and Co-construction</w:t>
            </w:r>
          </w:p>
          <w:p w14:paraId="434636BC" w14:textId="77777777" w:rsidR="00793CAC" w:rsidRPr="001E53C7" w:rsidRDefault="00793CAC" w:rsidP="001E53C7">
            <w:pPr>
              <w:pStyle w:val="ListBullet"/>
              <w:ind w:left="920" w:hanging="440"/>
              <w:rPr>
                <w:rFonts w:eastAsia="MS PMincho"/>
                <w:sz w:val="22"/>
                <w:szCs w:val="22"/>
                <w:lang w:val="en-AU"/>
              </w:rPr>
            </w:pPr>
            <w:r w:rsidRPr="001E53C7">
              <w:rPr>
                <w:sz w:val="22"/>
                <w:szCs w:val="22"/>
              </w:rPr>
              <w:t xml:space="preserve">.  Detailed aspects </w:t>
            </w:r>
            <w:proofErr w:type="gramStart"/>
            <w:r w:rsidRPr="001E53C7">
              <w:rPr>
                <w:sz w:val="22"/>
                <w:szCs w:val="22"/>
              </w:rPr>
              <w:t>are;</w:t>
            </w:r>
            <w:proofErr w:type="gramEnd"/>
          </w:p>
          <w:p w14:paraId="77AE9E4A" w14:textId="77777777" w:rsidR="00793CAC" w:rsidRPr="001E53C7" w:rsidRDefault="00793CAC" w:rsidP="001E53C7">
            <w:pPr>
              <w:pStyle w:val="ListBullet2"/>
              <w:ind w:left="220" w:hanging="220"/>
              <w:rPr>
                <w:sz w:val="22"/>
                <w:szCs w:val="22"/>
                <w:lang w:eastAsia="zh-CN"/>
              </w:rPr>
            </w:pPr>
            <w:r w:rsidRPr="001E53C7">
              <w:rPr>
                <w:rFonts w:eastAsia="FangSong"/>
                <w:sz w:val="22"/>
                <w:szCs w:val="22"/>
                <w:lang w:val="en-AU" w:eastAsia="ja-JP" w:bidi="ar"/>
              </w:rPr>
              <w:t xml:space="preserve">- </w:t>
            </w:r>
            <w:r w:rsidRPr="001E53C7">
              <w:rPr>
                <w:sz w:val="22"/>
                <w:szCs w:val="22"/>
                <w:lang w:val="en-AU" w:eastAsia="ja-JP"/>
              </w:rPr>
              <w:t xml:space="preserve">Shared </w:t>
            </w:r>
            <w:r w:rsidRPr="001E53C7">
              <w:rPr>
                <w:rFonts w:eastAsia="SimSun"/>
                <w:sz w:val="22"/>
                <w:szCs w:val="22"/>
                <w:lang w:val="en-AU" w:eastAsia="zh-CN"/>
              </w:rPr>
              <w:t>n</w:t>
            </w:r>
            <w:r w:rsidRPr="001E53C7">
              <w:rPr>
                <w:sz w:val="22"/>
                <w:szCs w:val="22"/>
                <w:lang w:val="en-AU" w:eastAsia="ja-JP"/>
              </w:rPr>
              <w:t>etwork standards and classification</w:t>
            </w:r>
          </w:p>
          <w:p w14:paraId="00FB6E7A" w14:textId="77777777" w:rsidR="00793CAC" w:rsidRPr="001E53C7" w:rsidRDefault="00793CAC" w:rsidP="001E53C7">
            <w:pPr>
              <w:pStyle w:val="ListBullet2"/>
              <w:ind w:left="220" w:hanging="220"/>
              <w:rPr>
                <w:rFonts w:eastAsia="FangSong"/>
                <w:sz w:val="22"/>
                <w:szCs w:val="22"/>
                <w:lang w:val="en-AU" w:eastAsia="ja-JP" w:bidi="ar"/>
              </w:rPr>
            </w:pPr>
            <w:r w:rsidRPr="001E53C7">
              <w:rPr>
                <w:rFonts w:eastAsia="FangSong"/>
                <w:sz w:val="22"/>
                <w:szCs w:val="22"/>
                <w:lang w:val="en-AU" w:eastAsia="ja-JP" w:bidi="ar"/>
              </w:rPr>
              <w:t xml:space="preserve">- </w:t>
            </w:r>
            <w:r w:rsidRPr="001E53C7">
              <w:rPr>
                <w:sz w:val="22"/>
                <w:szCs w:val="22"/>
                <w:lang w:val="en-AU" w:eastAsia="ja-JP"/>
              </w:rPr>
              <w:t xml:space="preserve">Key technologies of </w:t>
            </w:r>
            <w:r w:rsidRPr="001E53C7">
              <w:rPr>
                <w:sz w:val="22"/>
                <w:szCs w:val="22"/>
              </w:rPr>
              <w:t>5G network shar</w:t>
            </w:r>
            <w:r w:rsidRPr="001E53C7">
              <w:rPr>
                <w:rFonts w:eastAsia="SimSun"/>
                <w:sz w:val="22"/>
                <w:szCs w:val="22"/>
                <w:lang w:eastAsia="zh-CN"/>
              </w:rPr>
              <w:t>ing</w:t>
            </w:r>
            <w:r w:rsidRPr="001E53C7">
              <w:rPr>
                <w:rFonts w:eastAsia="BatangChe"/>
                <w:sz w:val="22"/>
                <w:szCs w:val="22"/>
                <w:lang w:eastAsia="zh-CN"/>
              </w:rPr>
              <w:t xml:space="preserve"> </w:t>
            </w:r>
            <w:r w:rsidRPr="001E53C7">
              <w:rPr>
                <w:sz w:val="22"/>
                <w:szCs w:val="22"/>
                <w:lang w:eastAsia="zh-CN"/>
              </w:rPr>
              <w:t>and</w:t>
            </w:r>
            <w:r w:rsidRPr="001E53C7">
              <w:rPr>
                <w:rFonts w:eastAsia="BatangChe"/>
                <w:sz w:val="22"/>
                <w:szCs w:val="22"/>
                <w:lang w:eastAsia="zh-CN"/>
              </w:rPr>
              <w:t xml:space="preserve"> </w:t>
            </w:r>
            <w:r w:rsidRPr="001E53C7">
              <w:rPr>
                <w:sz w:val="22"/>
                <w:szCs w:val="22"/>
                <w:lang w:eastAsia="zh-CN"/>
              </w:rPr>
              <w:t>co</w:t>
            </w:r>
            <w:r w:rsidRPr="001E53C7">
              <w:rPr>
                <w:rFonts w:eastAsia="BatangChe"/>
                <w:sz w:val="22"/>
                <w:szCs w:val="22"/>
                <w:lang w:eastAsia="zh-CN"/>
              </w:rPr>
              <w:t>-construction</w:t>
            </w:r>
            <w:r w:rsidRPr="001E53C7">
              <w:rPr>
                <w:rFonts w:eastAsia="FangSong"/>
                <w:sz w:val="22"/>
                <w:szCs w:val="22"/>
                <w:lang w:val="en-AU" w:eastAsia="ja-JP" w:bidi="ar"/>
              </w:rPr>
              <w:t xml:space="preserve"> </w:t>
            </w:r>
          </w:p>
          <w:p w14:paraId="48C9FFE2" w14:textId="77777777" w:rsidR="00793CAC" w:rsidRPr="001E53C7" w:rsidRDefault="00793CAC" w:rsidP="001E53C7">
            <w:pPr>
              <w:pStyle w:val="ListBullet2"/>
              <w:ind w:left="220" w:hanging="220"/>
              <w:rPr>
                <w:rFonts w:eastAsia="FangSong"/>
                <w:sz w:val="22"/>
                <w:szCs w:val="22"/>
                <w:lang w:val="en-AU" w:eastAsia="zh-CN" w:bidi="ar"/>
              </w:rPr>
            </w:pPr>
            <w:r w:rsidRPr="001E53C7">
              <w:rPr>
                <w:rFonts w:eastAsia="FangSong"/>
                <w:sz w:val="22"/>
                <w:szCs w:val="22"/>
                <w:lang w:eastAsia="zh-CN" w:bidi="ar"/>
              </w:rPr>
              <w:t xml:space="preserve">- </w:t>
            </w:r>
            <w:r w:rsidRPr="001E53C7">
              <w:rPr>
                <w:sz w:val="22"/>
                <w:szCs w:val="22"/>
                <w:lang w:val="en-AU" w:eastAsia="ja-JP"/>
              </w:rPr>
              <w:t xml:space="preserve">Planning and construction of </w:t>
            </w:r>
            <w:r w:rsidRPr="001E53C7">
              <w:rPr>
                <w:sz w:val="22"/>
                <w:szCs w:val="22"/>
              </w:rPr>
              <w:t>5G network shar</w:t>
            </w:r>
            <w:r w:rsidRPr="001E53C7">
              <w:rPr>
                <w:rFonts w:eastAsia="SimSun"/>
                <w:sz w:val="22"/>
                <w:szCs w:val="22"/>
                <w:lang w:eastAsia="zh-CN"/>
              </w:rPr>
              <w:t>ing</w:t>
            </w:r>
            <w:r w:rsidRPr="001E53C7">
              <w:rPr>
                <w:rFonts w:eastAsia="BatangChe"/>
                <w:sz w:val="22"/>
                <w:szCs w:val="22"/>
                <w:lang w:eastAsia="zh-CN"/>
              </w:rPr>
              <w:t xml:space="preserve"> </w:t>
            </w:r>
            <w:r w:rsidRPr="001E53C7">
              <w:rPr>
                <w:sz w:val="22"/>
                <w:szCs w:val="22"/>
                <w:lang w:eastAsia="zh-CN"/>
              </w:rPr>
              <w:t>and</w:t>
            </w:r>
            <w:r w:rsidRPr="001E53C7">
              <w:rPr>
                <w:rFonts w:eastAsia="BatangChe"/>
                <w:sz w:val="22"/>
                <w:szCs w:val="22"/>
                <w:lang w:eastAsia="zh-CN"/>
              </w:rPr>
              <w:t xml:space="preserve"> </w:t>
            </w:r>
            <w:r w:rsidRPr="001E53C7">
              <w:rPr>
                <w:sz w:val="22"/>
                <w:szCs w:val="22"/>
                <w:lang w:eastAsia="zh-CN"/>
              </w:rPr>
              <w:t>co</w:t>
            </w:r>
            <w:r w:rsidRPr="001E53C7">
              <w:rPr>
                <w:rFonts w:eastAsia="BatangChe"/>
                <w:sz w:val="22"/>
                <w:szCs w:val="22"/>
                <w:lang w:eastAsia="zh-CN"/>
              </w:rPr>
              <w:t>-construction</w:t>
            </w:r>
            <w:r w:rsidRPr="001E53C7">
              <w:rPr>
                <w:sz w:val="22"/>
                <w:szCs w:val="22"/>
                <w:lang w:val="en-AU" w:eastAsia="ja-JP"/>
              </w:rPr>
              <w:t xml:space="preserve"> </w:t>
            </w:r>
          </w:p>
          <w:p w14:paraId="086A5879" w14:textId="77777777" w:rsidR="00793CAC" w:rsidRPr="001E53C7" w:rsidRDefault="00793CAC" w:rsidP="001E53C7">
            <w:pPr>
              <w:pStyle w:val="ListBullet2"/>
              <w:ind w:left="220" w:hanging="220"/>
              <w:rPr>
                <w:rFonts w:eastAsia="FangSong"/>
                <w:sz w:val="22"/>
                <w:szCs w:val="22"/>
                <w:lang w:val="en-US" w:eastAsia="zh-CN" w:bidi="ar"/>
              </w:rPr>
            </w:pPr>
            <w:r w:rsidRPr="001E53C7">
              <w:rPr>
                <w:rFonts w:eastAsia="FangSong"/>
                <w:sz w:val="22"/>
                <w:szCs w:val="22"/>
                <w:lang w:eastAsia="zh-CN" w:bidi="ar"/>
              </w:rPr>
              <w:t xml:space="preserve">- </w:t>
            </w:r>
            <w:r w:rsidRPr="001E53C7">
              <w:rPr>
                <w:sz w:val="22"/>
                <w:szCs w:val="22"/>
                <w:lang w:val="en-AU" w:eastAsia="ja-JP"/>
              </w:rPr>
              <w:t xml:space="preserve">Regulation and accounting/settlement of </w:t>
            </w:r>
            <w:r w:rsidRPr="001E53C7">
              <w:rPr>
                <w:sz w:val="22"/>
                <w:szCs w:val="22"/>
              </w:rPr>
              <w:t>5G network shar</w:t>
            </w:r>
            <w:r w:rsidRPr="001E53C7">
              <w:rPr>
                <w:rFonts w:eastAsia="SimSun"/>
                <w:sz w:val="22"/>
                <w:szCs w:val="22"/>
                <w:lang w:eastAsia="zh-CN"/>
              </w:rPr>
              <w:t>ing</w:t>
            </w:r>
            <w:r w:rsidRPr="001E53C7">
              <w:rPr>
                <w:rFonts w:eastAsia="BatangChe"/>
                <w:sz w:val="22"/>
                <w:szCs w:val="22"/>
                <w:lang w:eastAsia="zh-CN"/>
              </w:rPr>
              <w:t xml:space="preserve"> </w:t>
            </w:r>
            <w:r w:rsidRPr="001E53C7">
              <w:rPr>
                <w:sz w:val="22"/>
                <w:szCs w:val="22"/>
                <w:lang w:eastAsia="zh-CN"/>
              </w:rPr>
              <w:t>and</w:t>
            </w:r>
            <w:r w:rsidRPr="001E53C7">
              <w:rPr>
                <w:rFonts w:eastAsia="BatangChe"/>
                <w:sz w:val="22"/>
                <w:szCs w:val="22"/>
                <w:lang w:eastAsia="zh-CN"/>
              </w:rPr>
              <w:t xml:space="preserve"> </w:t>
            </w:r>
            <w:r w:rsidRPr="001E53C7">
              <w:rPr>
                <w:sz w:val="22"/>
                <w:szCs w:val="22"/>
                <w:lang w:eastAsia="zh-CN"/>
              </w:rPr>
              <w:t>co</w:t>
            </w:r>
            <w:r w:rsidRPr="001E53C7">
              <w:rPr>
                <w:rFonts w:eastAsia="BatangChe"/>
                <w:sz w:val="22"/>
                <w:szCs w:val="22"/>
                <w:lang w:eastAsia="zh-CN"/>
              </w:rPr>
              <w:t>-construction</w:t>
            </w:r>
            <w:r w:rsidRPr="001E53C7">
              <w:rPr>
                <w:rFonts w:eastAsia="FangSong"/>
                <w:sz w:val="22"/>
                <w:szCs w:val="22"/>
                <w:lang w:eastAsia="zh-CN" w:bidi="ar"/>
              </w:rPr>
              <w:t xml:space="preserve"> </w:t>
            </w:r>
          </w:p>
          <w:p w14:paraId="72D0D0F4" w14:textId="77777777" w:rsidR="00793CAC" w:rsidRPr="001E53C7" w:rsidRDefault="00793CAC" w:rsidP="001E53C7">
            <w:pPr>
              <w:pStyle w:val="ListBullet2"/>
              <w:ind w:left="220" w:hanging="220"/>
              <w:rPr>
                <w:rFonts w:eastAsia="FangSong"/>
                <w:sz w:val="22"/>
                <w:szCs w:val="22"/>
                <w:lang w:val="en-AU" w:eastAsia="zh-CN" w:bidi="ar"/>
              </w:rPr>
            </w:pPr>
            <w:r w:rsidRPr="001E53C7">
              <w:rPr>
                <w:rFonts w:eastAsia="FangSong"/>
                <w:sz w:val="22"/>
                <w:szCs w:val="22"/>
                <w:lang w:eastAsia="zh-CN" w:bidi="ar"/>
              </w:rPr>
              <w:t xml:space="preserve">- </w:t>
            </w:r>
            <w:r w:rsidRPr="001E53C7">
              <w:rPr>
                <w:sz w:val="22"/>
                <w:szCs w:val="22"/>
                <w:lang w:val="en-AU" w:eastAsia="ja-JP"/>
              </w:rPr>
              <w:t xml:space="preserve">Operation and optimization of </w:t>
            </w:r>
            <w:r w:rsidRPr="001E53C7">
              <w:rPr>
                <w:sz w:val="22"/>
                <w:szCs w:val="22"/>
              </w:rPr>
              <w:t>5G network shar</w:t>
            </w:r>
            <w:r w:rsidRPr="001E53C7">
              <w:rPr>
                <w:rFonts w:eastAsia="SimSun"/>
                <w:sz w:val="22"/>
                <w:szCs w:val="22"/>
                <w:lang w:eastAsia="zh-CN"/>
              </w:rPr>
              <w:t>ing</w:t>
            </w:r>
            <w:r w:rsidRPr="001E53C7">
              <w:rPr>
                <w:rFonts w:eastAsia="BatangChe"/>
                <w:sz w:val="22"/>
                <w:szCs w:val="22"/>
                <w:lang w:eastAsia="zh-CN"/>
              </w:rPr>
              <w:t xml:space="preserve"> </w:t>
            </w:r>
            <w:r w:rsidRPr="001E53C7">
              <w:rPr>
                <w:sz w:val="22"/>
                <w:szCs w:val="22"/>
                <w:lang w:eastAsia="zh-CN"/>
              </w:rPr>
              <w:t>and</w:t>
            </w:r>
            <w:r w:rsidRPr="001E53C7">
              <w:rPr>
                <w:rFonts w:eastAsia="BatangChe"/>
                <w:sz w:val="22"/>
                <w:szCs w:val="22"/>
                <w:lang w:eastAsia="zh-CN"/>
              </w:rPr>
              <w:t xml:space="preserve"> </w:t>
            </w:r>
            <w:r w:rsidRPr="001E53C7">
              <w:rPr>
                <w:sz w:val="22"/>
                <w:szCs w:val="22"/>
                <w:lang w:eastAsia="zh-CN"/>
              </w:rPr>
              <w:t>co</w:t>
            </w:r>
            <w:r w:rsidRPr="001E53C7">
              <w:rPr>
                <w:rFonts w:eastAsia="BatangChe"/>
                <w:sz w:val="22"/>
                <w:szCs w:val="22"/>
                <w:lang w:eastAsia="zh-CN"/>
              </w:rPr>
              <w:t>-construction</w:t>
            </w:r>
            <w:r w:rsidRPr="001E53C7">
              <w:rPr>
                <w:rFonts w:eastAsia="FangSong"/>
                <w:sz w:val="22"/>
                <w:szCs w:val="22"/>
                <w:lang w:val="en-AU" w:eastAsia="zh-CN" w:bidi="ar"/>
              </w:rPr>
              <w:t xml:space="preserve"> </w:t>
            </w:r>
          </w:p>
          <w:p w14:paraId="4FED06EB" w14:textId="77777777" w:rsidR="00793CAC" w:rsidRPr="001E53C7" w:rsidRDefault="00793CAC" w:rsidP="001E53C7">
            <w:pPr>
              <w:pStyle w:val="ListBullet2"/>
              <w:ind w:left="220" w:hanging="220"/>
              <w:rPr>
                <w:rFonts w:eastAsia="FangSong"/>
                <w:sz w:val="22"/>
                <w:szCs w:val="22"/>
                <w:lang w:val="en-US" w:eastAsia="ja-JP" w:bidi="ar"/>
              </w:rPr>
            </w:pPr>
            <w:r w:rsidRPr="001E53C7">
              <w:rPr>
                <w:rFonts w:eastAsia="FangSong"/>
                <w:sz w:val="22"/>
                <w:szCs w:val="22"/>
                <w:lang w:eastAsia="zh-CN" w:bidi="ar"/>
              </w:rPr>
              <w:t xml:space="preserve">- </w:t>
            </w:r>
            <w:r w:rsidRPr="001E53C7">
              <w:rPr>
                <w:sz w:val="22"/>
                <w:szCs w:val="22"/>
                <w:lang w:val="en-AU" w:eastAsia="ja-JP"/>
              </w:rPr>
              <w:t>Prospect of global mobile communications</w:t>
            </w:r>
            <w:r w:rsidRPr="001E53C7">
              <w:rPr>
                <w:sz w:val="22"/>
                <w:szCs w:val="22"/>
              </w:rPr>
              <w:t xml:space="preserve"> network shar</w:t>
            </w:r>
            <w:r w:rsidRPr="001E53C7">
              <w:rPr>
                <w:rFonts w:eastAsia="SimSun"/>
                <w:sz w:val="22"/>
                <w:szCs w:val="22"/>
                <w:lang w:eastAsia="zh-CN"/>
              </w:rPr>
              <w:t>ing</w:t>
            </w:r>
            <w:r w:rsidRPr="001E53C7">
              <w:rPr>
                <w:rFonts w:eastAsia="BatangChe"/>
                <w:sz w:val="22"/>
                <w:szCs w:val="22"/>
                <w:lang w:eastAsia="zh-CN"/>
              </w:rPr>
              <w:t xml:space="preserve"> </w:t>
            </w:r>
            <w:r w:rsidRPr="001E53C7">
              <w:rPr>
                <w:sz w:val="22"/>
                <w:szCs w:val="22"/>
                <w:lang w:eastAsia="zh-CN"/>
              </w:rPr>
              <w:t>and</w:t>
            </w:r>
            <w:r w:rsidRPr="001E53C7">
              <w:rPr>
                <w:rFonts w:eastAsia="BatangChe"/>
                <w:sz w:val="22"/>
                <w:szCs w:val="22"/>
                <w:lang w:eastAsia="zh-CN"/>
              </w:rPr>
              <w:t xml:space="preserve"> </w:t>
            </w:r>
            <w:r w:rsidRPr="001E53C7">
              <w:rPr>
                <w:sz w:val="22"/>
                <w:szCs w:val="22"/>
                <w:lang w:eastAsia="zh-CN"/>
              </w:rPr>
              <w:t>co</w:t>
            </w:r>
            <w:r w:rsidRPr="001E53C7">
              <w:rPr>
                <w:rFonts w:eastAsia="BatangChe"/>
                <w:sz w:val="22"/>
                <w:szCs w:val="22"/>
                <w:lang w:eastAsia="zh-CN"/>
              </w:rPr>
              <w:t>-construction</w:t>
            </w:r>
          </w:p>
          <w:p w14:paraId="532F3CF6" w14:textId="77777777" w:rsidR="00793CAC" w:rsidRPr="001E53C7" w:rsidRDefault="00793CAC" w:rsidP="001E53C7">
            <w:pPr>
              <w:pStyle w:val="ListBullet"/>
              <w:ind w:left="920" w:hanging="440"/>
              <w:rPr>
                <w:rFonts w:eastAsia="MS PMincho"/>
                <w:sz w:val="22"/>
                <w:szCs w:val="22"/>
              </w:rPr>
            </w:pPr>
            <w:r w:rsidRPr="001E53C7">
              <w:rPr>
                <w:sz w:val="22"/>
                <w:szCs w:val="22"/>
              </w:rPr>
              <w:t>2)</w:t>
            </w:r>
            <w:r w:rsidRPr="001E53C7">
              <w:rPr>
                <w:sz w:val="22"/>
                <w:szCs w:val="22"/>
              </w:rPr>
              <w:tab/>
              <w:t>the usage of network sharing in APT member countries.</w:t>
            </w:r>
          </w:p>
        </w:tc>
      </w:tr>
      <w:tr w:rsidR="00793CAC" w:rsidRPr="001E53C7" w14:paraId="573C66B6" w14:textId="77777777" w:rsidTr="002B2962">
        <w:trPr>
          <w:trHeight w:val="339"/>
        </w:trPr>
        <w:tc>
          <w:tcPr>
            <w:tcW w:w="2025" w:type="dxa"/>
            <w:tcBorders>
              <w:top w:val="single" w:sz="4" w:space="0" w:color="auto"/>
              <w:left w:val="single" w:sz="4" w:space="0" w:color="auto"/>
              <w:bottom w:val="single" w:sz="4" w:space="0" w:color="auto"/>
              <w:right w:val="single" w:sz="4" w:space="0" w:color="auto"/>
            </w:tcBorders>
            <w:hideMark/>
          </w:tcPr>
          <w:p w14:paraId="52A1A38D" w14:textId="77777777" w:rsidR="00793CAC" w:rsidRPr="001E53C7" w:rsidRDefault="00793CAC" w:rsidP="001E53C7">
            <w:pPr>
              <w:rPr>
                <w:rFonts w:eastAsia="휴먼명조"/>
                <w:b/>
                <w:sz w:val="22"/>
                <w:szCs w:val="22"/>
              </w:rPr>
            </w:pPr>
            <w:r w:rsidRPr="001E53C7">
              <w:rPr>
                <w:rFonts w:eastAsia="휴먼명조"/>
                <w:b/>
                <w:sz w:val="22"/>
                <w:szCs w:val="22"/>
              </w:rPr>
              <w:t>Purpose</w:t>
            </w:r>
          </w:p>
        </w:tc>
        <w:tc>
          <w:tcPr>
            <w:tcW w:w="7345" w:type="dxa"/>
            <w:tcBorders>
              <w:top w:val="single" w:sz="4" w:space="0" w:color="auto"/>
              <w:left w:val="single" w:sz="4" w:space="0" w:color="auto"/>
              <w:bottom w:val="single" w:sz="4" w:space="0" w:color="auto"/>
              <w:right w:val="single" w:sz="4" w:space="0" w:color="auto"/>
            </w:tcBorders>
            <w:hideMark/>
          </w:tcPr>
          <w:p w14:paraId="1E0C4193" w14:textId="77777777" w:rsidR="00793CAC" w:rsidRPr="001E53C7" w:rsidRDefault="00793CAC" w:rsidP="001E53C7">
            <w:pPr>
              <w:rPr>
                <w:rFonts w:eastAsiaTheme="minorEastAsia"/>
                <w:sz w:val="22"/>
                <w:szCs w:val="22"/>
                <w:lang w:bidi="th-TH"/>
              </w:rPr>
            </w:pPr>
            <w:r w:rsidRPr="001E53C7">
              <w:rPr>
                <w:rFonts w:eastAsia="MS Gothic"/>
                <w:kern w:val="2"/>
                <w:sz w:val="22"/>
                <w:szCs w:val="22"/>
                <w:lang w:val="en-AU" w:bidi="th-TH"/>
                <w14:ligatures w14:val="standard"/>
              </w:rPr>
              <w:t xml:space="preserve">The purpose of this work item is to introduce </w:t>
            </w:r>
            <w:r w:rsidRPr="001E53C7">
              <w:rPr>
                <w:sz w:val="22"/>
                <w:szCs w:val="22"/>
              </w:rPr>
              <w:t xml:space="preserve">5G </w:t>
            </w:r>
            <w:proofErr w:type="gramStart"/>
            <w:r w:rsidRPr="001E53C7">
              <w:rPr>
                <w:sz w:val="22"/>
                <w:szCs w:val="22"/>
              </w:rPr>
              <w:t xml:space="preserve">Network </w:t>
            </w:r>
            <w:r w:rsidRPr="001E53C7">
              <w:rPr>
                <w:sz w:val="22"/>
                <w:szCs w:val="22"/>
                <w:lang w:eastAsia="zh-CN"/>
              </w:rPr>
              <w:t xml:space="preserve"> </w:t>
            </w:r>
            <w:r w:rsidRPr="001E53C7">
              <w:rPr>
                <w:sz w:val="22"/>
                <w:szCs w:val="22"/>
              </w:rPr>
              <w:t>shar</w:t>
            </w:r>
            <w:r w:rsidRPr="001E53C7">
              <w:rPr>
                <w:rFonts w:eastAsia="SimSun"/>
                <w:sz w:val="22"/>
                <w:szCs w:val="22"/>
                <w:lang w:eastAsia="zh-CN"/>
              </w:rPr>
              <w:t>ing</w:t>
            </w:r>
            <w:proofErr w:type="gramEnd"/>
            <w:r w:rsidRPr="001E53C7">
              <w:rPr>
                <w:sz w:val="22"/>
                <w:szCs w:val="22"/>
                <w:lang w:eastAsia="zh-CN"/>
              </w:rPr>
              <w:t xml:space="preserve"> and Co-construction</w:t>
            </w:r>
            <w:r w:rsidRPr="001E53C7">
              <w:rPr>
                <w:rFonts w:eastAsia="MS Gothic"/>
                <w:kern w:val="2"/>
                <w:sz w:val="22"/>
                <w:szCs w:val="22"/>
                <w:lang w:val="en-AU" w:bidi="th-TH"/>
                <w14:ligatures w14:val="standard"/>
              </w:rPr>
              <w:t xml:space="preserve"> technologies and relevant standards including use cases on </w:t>
            </w:r>
            <w:r w:rsidRPr="001E53C7">
              <w:rPr>
                <w:sz w:val="22"/>
                <w:szCs w:val="22"/>
              </w:rPr>
              <w:t xml:space="preserve">5G Network </w:t>
            </w:r>
            <w:r w:rsidRPr="001E53C7">
              <w:rPr>
                <w:sz w:val="22"/>
                <w:szCs w:val="22"/>
                <w:lang w:eastAsia="zh-CN"/>
              </w:rPr>
              <w:t xml:space="preserve"> </w:t>
            </w:r>
            <w:r w:rsidRPr="001E53C7">
              <w:rPr>
                <w:sz w:val="22"/>
                <w:szCs w:val="22"/>
              </w:rPr>
              <w:t>shar</w:t>
            </w:r>
            <w:r w:rsidRPr="001E53C7">
              <w:rPr>
                <w:rFonts w:eastAsia="SimSun"/>
                <w:sz w:val="22"/>
                <w:szCs w:val="22"/>
                <w:lang w:eastAsia="zh-CN"/>
              </w:rPr>
              <w:t>ing</w:t>
            </w:r>
            <w:r w:rsidRPr="001E53C7">
              <w:rPr>
                <w:sz w:val="22"/>
                <w:szCs w:val="22"/>
                <w:lang w:eastAsia="zh-CN"/>
              </w:rPr>
              <w:t xml:space="preserve"> and Co-construction</w:t>
            </w:r>
            <w:r w:rsidRPr="001E53C7">
              <w:rPr>
                <w:rFonts w:eastAsia="MS Gothic"/>
                <w:kern w:val="2"/>
                <w:sz w:val="22"/>
                <w:szCs w:val="22"/>
                <w:lang w:val="en-AU" w:bidi="th-TH"/>
                <w14:ligatures w14:val="standard"/>
              </w:rPr>
              <w:t xml:space="preserve"> for practical usage in APT member countries.</w:t>
            </w:r>
          </w:p>
        </w:tc>
      </w:tr>
      <w:tr w:rsidR="00793CAC" w:rsidRPr="001E53C7" w14:paraId="44FA2773" w14:textId="77777777" w:rsidTr="002B2962">
        <w:trPr>
          <w:trHeight w:val="339"/>
        </w:trPr>
        <w:tc>
          <w:tcPr>
            <w:tcW w:w="2025" w:type="dxa"/>
            <w:tcBorders>
              <w:top w:val="single" w:sz="4" w:space="0" w:color="auto"/>
              <w:left w:val="single" w:sz="4" w:space="0" w:color="auto"/>
              <w:bottom w:val="single" w:sz="4" w:space="0" w:color="auto"/>
              <w:right w:val="single" w:sz="4" w:space="0" w:color="auto"/>
            </w:tcBorders>
            <w:hideMark/>
          </w:tcPr>
          <w:p w14:paraId="433D4ACE" w14:textId="77777777" w:rsidR="00793CAC" w:rsidRPr="001E53C7" w:rsidRDefault="00793CAC" w:rsidP="001E53C7">
            <w:pPr>
              <w:rPr>
                <w:rFonts w:eastAsia="SimSun"/>
                <w:b/>
                <w:sz w:val="22"/>
                <w:szCs w:val="22"/>
                <w:lang w:eastAsia="zh-CN"/>
              </w:rPr>
            </w:pPr>
            <w:r w:rsidRPr="001E53C7">
              <w:rPr>
                <w:rFonts w:eastAsia="휴먼명조"/>
                <w:b/>
                <w:sz w:val="22"/>
                <w:szCs w:val="22"/>
              </w:rPr>
              <w:t>Related Document</w:t>
            </w:r>
            <w:r w:rsidRPr="001E53C7">
              <w:rPr>
                <w:rFonts w:eastAsia="SimSun"/>
                <w:b/>
                <w:sz w:val="22"/>
                <w:szCs w:val="22"/>
                <w:lang w:eastAsia="zh-CN"/>
              </w:rPr>
              <w:t>s</w:t>
            </w:r>
          </w:p>
        </w:tc>
        <w:tc>
          <w:tcPr>
            <w:tcW w:w="7345" w:type="dxa"/>
            <w:tcBorders>
              <w:top w:val="single" w:sz="4" w:space="0" w:color="auto"/>
              <w:left w:val="single" w:sz="4" w:space="0" w:color="auto"/>
              <w:bottom w:val="single" w:sz="4" w:space="0" w:color="auto"/>
              <w:right w:val="single" w:sz="4" w:space="0" w:color="auto"/>
            </w:tcBorders>
            <w:hideMark/>
          </w:tcPr>
          <w:p w14:paraId="216B8FE3" w14:textId="77777777" w:rsidR="00793CAC" w:rsidRPr="001E53C7" w:rsidRDefault="00793CAC" w:rsidP="001E53C7">
            <w:pPr>
              <w:pStyle w:val="ListParagraph"/>
              <w:widowControl w:val="0"/>
              <w:numPr>
                <w:ilvl w:val="0"/>
                <w:numId w:val="19"/>
              </w:numPr>
              <w:autoSpaceDE/>
              <w:rPr>
                <w:rFonts w:eastAsiaTheme="minorEastAsia" w:cs="Times New Roman"/>
                <w:sz w:val="22"/>
                <w:szCs w:val="22"/>
              </w:rPr>
            </w:pPr>
            <w:r w:rsidRPr="001E53C7">
              <w:rPr>
                <w:rFonts w:eastAsia="SimSun" w:cs="Times New Roman"/>
                <w:sz w:val="22"/>
                <w:szCs w:val="22"/>
                <w:lang w:eastAsia="zh-CN"/>
              </w:rPr>
              <w:t>ASTAP-34/INP-</w:t>
            </w:r>
            <w:proofErr w:type="gramStart"/>
            <w:r w:rsidRPr="001E53C7">
              <w:rPr>
                <w:rFonts w:eastAsia="SimSun" w:cs="Times New Roman"/>
                <w:sz w:val="22"/>
                <w:szCs w:val="22"/>
                <w:lang w:eastAsia="zh-CN"/>
              </w:rPr>
              <w:t>28;</w:t>
            </w:r>
            <w:proofErr w:type="gramEnd"/>
          </w:p>
          <w:p w14:paraId="367BC325" w14:textId="77777777" w:rsidR="00793CAC" w:rsidRPr="001E53C7" w:rsidRDefault="00793CAC" w:rsidP="001E53C7">
            <w:pPr>
              <w:pStyle w:val="ListParagraph"/>
              <w:widowControl w:val="0"/>
              <w:numPr>
                <w:ilvl w:val="0"/>
                <w:numId w:val="19"/>
              </w:numPr>
              <w:autoSpaceDE/>
              <w:rPr>
                <w:rFonts w:cs="Times New Roman"/>
                <w:sz w:val="22"/>
                <w:szCs w:val="22"/>
              </w:rPr>
            </w:pPr>
            <w:r w:rsidRPr="001E53C7">
              <w:rPr>
                <w:rFonts w:eastAsia="SimSun" w:cs="Times New Roman"/>
                <w:color w:val="000000" w:themeColor="text1"/>
                <w:sz w:val="22"/>
                <w:szCs w:val="22"/>
                <w:lang w:eastAsia="zh-CN"/>
              </w:rPr>
              <w:t>ASTSP-35/INP-49(updated one is ASTAP-35/TMP</w:t>
            </w:r>
            <w:proofErr w:type="gramStart"/>
            <w:r w:rsidRPr="001E53C7">
              <w:rPr>
                <w:rFonts w:eastAsia="SimSun" w:cs="Times New Roman"/>
                <w:color w:val="000000" w:themeColor="text1"/>
                <w:sz w:val="22"/>
                <w:szCs w:val="22"/>
                <w:lang w:eastAsia="zh-CN"/>
              </w:rPr>
              <w:t>46 )</w:t>
            </w:r>
            <w:proofErr w:type="gramEnd"/>
          </w:p>
        </w:tc>
      </w:tr>
      <w:tr w:rsidR="00793CAC" w:rsidRPr="001E53C7" w14:paraId="1F2DFBAC" w14:textId="77777777" w:rsidTr="002B2962">
        <w:trPr>
          <w:trHeight w:val="339"/>
        </w:trPr>
        <w:tc>
          <w:tcPr>
            <w:tcW w:w="2025" w:type="dxa"/>
            <w:tcBorders>
              <w:top w:val="single" w:sz="4" w:space="0" w:color="auto"/>
              <w:left w:val="single" w:sz="4" w:space="0" w:color="auto"/>
              <w:bottom w:val="single" w:sz="4" w:space="0" w:color="auto"/>
              <w:right w:val="single" w:sz="4" w:space="0" w:color="auto"/>
            </w:tcBorders>
            <w:hideMark/>
          </w:tcPr>
          <w:p w14:paraId="4BC84BC8" w14:textId="77777777" w:rsidR="00793CAC" w:rsidRPr="001E53C7" w:rsidRDefault="00793CAC" w:rsidP="001E53C7">
            <w:pPr>
              <w:rPr>
                <w:rFonts w:eastAsia="휴먼명조"/>
                <w:b/>
                <w:sz w:val="22"/>
                <w:szCs w:val="22"/>
              </w:rPr>
            </w:pPr>
            <w:r w:rsidRPr="001E53C7">
              <w:rPr>
                <w:rFonts w:eastAsia="휴먼명조"/>
                <w:b/>
                <w:sz w:val="22"/>
                <w:szCs w:val="22"/>
              </w:rPr>
              <w:t>Timelines</w:t>
            </w:r>
          </w:p>
        </w:tc>
        <w:tc>
          <w:tcPr>
            <w:tcW w:w="7345" w:type="dxa"/>
            <w:tcBorders>
              <w:top w:val="single" w:sz="4" w:space="0" w:color="auto"/>
              <w:left w:val="single" w:sz="4" w:space="0" w:color="auto"/>
              <w:bottom w:val="single" w:sz="4" w:space="0" w:color="auto"/>
              <w:right w:val="single" w:sz="4" w:space="0" w:color="auto"/>
            </w:tcBorders>
            <w:hideMark/>
          </w:tcPr>
          <w:p w14:paraId="5E100BCD" w14:textId="77777777" w:rsidR="00793CAC" w:rsidRPr="001E53C7" w:rsidRDefault="00793CAC" w:rsidP="001E53C7">
            <w:pPr>
              <w:ind w:left="1179" w:hangingChars="536" w:hanging="1179"/>
              <w:rPr>
                <w:rFonts w:eastAsiaTheme="minorEastAsia"/>
                <w:sz w:val="22"/>
                <w:szCs w:val="22"/>
              </w:rPr>
            </w:pPr>
            <w:r w:rsidRPr="001E53C7">
              <w:rPr>
                <w:sz w:val="22"/>
                <w:szCs w:val="22"/>
              </w:rPr>
              <w:t>ASTAP-34:</w:t>
            </w:r>
            <w:r w:rsidRPr="001E53C7">
              <w:rPr>
                <w:sz w:val="22"/>
                <w:szCs w:val="22"/>
              </w:rPr>
              <w:tab/>
            </w:r>
            <w:r w:rsidRPr="001E53C7">
              <w:rPr>
                <w:rFonts w:eastAsia="MS Mincho"/>
                <w:sz w:val="22"/>
                <w:szCs w:val="22"/>
                <w:lang w:val="en-AU"/>
              </w:rPr>
              <w:t>Initiation of the work item and submission of draft report</w:t>
            </w:r>
          </w:p>
          <w:p w14:paraId="28A190A4" w14:textId="77777777" w:rsidR="00793CAC" w:rsidRPr="001E53C7" w:rsidRDefault="00793CAC" w:rsidP="001E53C7">
            <w:pPr>
              <w:ind w:left="1179" w:hangingChars="536" w:hanging="1179"/>
              <w:rPr>
                <w:rFonts w:eastAsia="MS Mincho"/>
                <w:sz w:val="22"/>
                <w:szCs w:val="22"/>
                <w:lang w:val="en-AU"/>
              </w:rPr>
            </w:pPr>
            <w:r w:rsidRPr="001E53C7">
              <w:rPr>
                <w:rFonts w:eastAsia="MS Mincho"/>
                <w:sz w:val="22"/>
                <w:szCs w:val="22"/>
                <w:lang w:val="en-AU"/>
              </w:rPr>
              <w:t>ASTAP-35:</w:t>
            </w:r>
            <w:r w:rsidRPr="001E53C7">
              <w:rPr>
                <w:rFonts w:eastAsia="MS Mincho"/>
                <w:sz w:val="22"/>
                <w:szCs w:val="22"/>
                <w:lang w:val="en-AU"/>
              </w:rPr>
              <w:tab/>
            </w:r>
            <w:r w:rsidRPr="001E53C7">
              <w:rPr>
                <w:sz w:val="22"/>
                <w:szCs w:val="22"/>
              </w:rPr>
              <w:t xml:space="preserve">Continuous </w:t>
            </w:r>
            <w:r w:rsidRPr="001E53C7">
              <w:rPr>
                <w:rFonts w:eastAsia="MS Mincho"/>
                <w:sz w:val="22"/>
                <w:szCs w:val="22"/>
                <w:lang w:val="en-AU"/>
              </w:rPr>
              <w:t xml:space="preserve">surveying of </w:t>
            </w:r>
            <w:r w:rsidRPr="001E53C7">
              <w:rPr>
                <w:rFonts w:eastAsia="SimSun"/>
                <w:sz w:val="22"/>
                <w:szCs w:val="22"/>
                <w:lang w:val="en-AU" w:eastAsia="zh-CN"/>
              </w:rPr>
              <w:t>k</w:t>
            </w:r>
            <w:r w:rsidRPr="001E53C7">
              <w:rPr>
                <w:sz w:val="22"/>
                <w:szCs w:val="22"/>
                <w:lang w:val="en-AU"/>
              </w:rPr>
              <w:t>ey technologies</w:t>
            </w:r>
            <w:r w:rsidRPr="001E53C7">
              <w:rPr>
                <w:rFonts w:eastAsia="MS Mincho"/>
                <w:sz w:val="22"/>
                <w:szCs w:val="22"/>
                <w:lang w:val="en-AU"/>
              </w:rPr>
              <w:t xml:space="preserve"> and operation issues on </w:t>
            </w:r>
            <w:r w:rsidRPr="001E53C7">
              <w:rPr>
                <w:sz w:val="22"/>
                <w:szCs w:val="22"/>
              </w:rPr>
              <w:t>5G Network shar</w:t>
            </w:r>
            <w:r w:rsidRPr="001E53C7">
              <w:rPr>
                <w:rFonts w:eastAsia="SimSun"/>
                <w:sz w:val="22"/>
                <w:szCs w:val="22"/>
                <w:lang w:eastAsia="zh-CN"/>
              </w:rPr>
              <w:t>ing</w:t>
            </w:r>
            <w:r w:rsidRPr="001E53C7">
              <w:rPr>
                <w:sz w:val="22"/>
                <w:szCs w:val="22"/>
                <w:lang w:eastAsia="zh-CN"/>
              </w:rPr>
              <w:t xml:space="preserve"> and Co-</w:t>
            </w:r>
            <w:proofErr w:type="gramStart"/>
            <w:r w:rsidRPr="001E53C7">
              <w:rPr>
                <w:sz w:val="22"/>
                <w:szCs w:val="22"/>
                <w:lang w:eastAsia="zh-CN"/>
              </w:rPr>
              <w:t>construction</w:t>
            </w:r>
            <w:r w:rsidRPr="001E53C7">
              <w:rPr>
                <w:rFonts w:eastAsia="MS Gothic"/>
                <w:kern w:val="2"/>
                <w:sz w:val="22"/>
                <w:szCs w:val="22"/>
                <w:lang w:val="en-AU" w:bidi="th-TH"/>
                <w14:ligatures w14:val="standard"/>
              </w:rPr>
              <w:t xml:space="preserve"> </w:t>
            </w:r>
            <w:r w:rsidRPr="001E53C7">
              <w:rPr>
                <w:rFonts w:eastAsia="MS Mincho"/>
                <w:sz w:val="22"/>
                <w:szCs w:val="22"/>
                <w:lang w:val="en-AU"/>
              </w:rPr>
              <w:t xml:space="preserve"> in</w:t>
            </w:r>
            <w:proofErr w:type="gramEnd"/>
            <w:r w:rsidRPr="001E53C7">
              <w:rPr>
                <w:rFonts w:eastAsia="MS Mincho"/>
                <w:sz w:val="22"/>
                <w:szCs w:val="22"/>
                <w:lang w:val="en-AU"/>
              </w:rPr>
              <w:t xml:space="preserve"> various </w:t>
            </w:r>
            <w:r w:rsidRPr="001E53C7">
              <w:rPr>
                <w:rFonts w:eastAsia="MS Gothic"/>
                <w:kern w:val="2"/>
                <w:sz w:val="22"/>
                <w:szCs w:val="22"/>
                <w:lang w:val="en-AU" w:bidi="th-TH"/>
                <w14:ligatures w14:val="standard"/>
              </w:rPr>
              <w:t>APT member countries</w:t>
            </w:r>
          </w:p>
          <w:p w14:paraId="59369CE6" w14:textId="77777777" w:rsidR="00793CAC" w:rsidRPr="001E53C7" w:rsidRDefault="00793CAC" w:rsidP="001E53C7">
            <w:pPr>
              <w:ind w:left="1179" w:hangingChars="536" w:hanging="1179"/>
              <w:rPr>
                <w:rFonts w:eastAsia="MS Mincho"/>
                <w:sz w:val="22"/>
                <w:szCs w:val="22"/>
                <w:lang w:val="en-AU"/>
              </w:rPr>
            </w:pPr>
            <w:r w:rsidRPr="001E53C7">
              <w:rPr>
                <w:rFonts w:eastAsia="MS Mincho"/>
                <w:sz w:val="22"/>
                <w:szCs w:val="22"/>
                <w:lang w:val="en-AU"/>
              </w:rPr>
              <w:t>ASTAP-36:</w:t>
            </w:r>
            <w:r w:rsidRPr="001E53C7">
              <w:rPr>
                <w:rFonts w:eastAsia="MS Mincho"/>
                <w:sz w:val="22"/>
                <w:szCs w:val="22"/>
                <w:lang w:val="en-AU"/>
              </w:rPr>
              <w:tab/>
              <w:t>Submission of finalized report</w:t>
            </w:r>
          </w:p>
        </w:tc>
      </w:tr>
    </w:tbl>
    <w:p w14:paraId="421CC057" w14:textId="77777777" w:rsidR="00793CAC" w:rsidRPr="001E53C7" w:rsidRDefault="00793CAC" w:rsidP="001E53C7">
      <w:pPr>
        <w:rPr>
          <w:rFonts w:eastAsiaTheme="minorEastAsia"/>
          <w:sz w:val="22"/>
          <w:szCs w:val="22"/>
          <w:lang w:eastAsia="ja-JP"/>
        </w:rPr>
      </w:pPr>
    </w:p>
    <w:p w14:paraId="640B8EB0" w14:textId="77777777" w:rsidR="00793CAC" w:rsidRPr="001E53C7" w:rsidRDefault="00793CAC" w:rsidP="001E53C7">
      <w:pPr>
        <w:rPr>
          <w:sz w:val="22"/>
          <w:szCs w:val="22"/>
        </w:rPr>
      </w:pPr>
      <w:r w:rsidRPr="001E53C7">
        <w:rPr>
          <w:sz w:val="22"/>
          <w:szCs w:val="22"/>
        </w:rPr>
        <w:br w:type="page"/>
      </w:r>
    </w:p>
    <w:p w14:paraId="2A6DE1E9" w14:textId="77777777" w:rsidR="00793CAC" w:rsidRPr="001E53C7" w:rsidRDefault="00793CAC" w:rsidP="001E53C7">
      <w:pPr>
        <w:rPr>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111"/>
        <w:gridCol w:w="7249"/>
      </w:tblGrid>
      <w:tr w:rsidR="00793CAC" w:rsidRPr="001E53C7" w14:paraId="27CE938F" w14:textId="77777777" w:rsidTr="002B2962">
        <w:trPr>
          <w:trHeight w:val="370"/>
        </w:trPr>
        <w:tc>
          <w:tcPr>
            <w:tcW w:w="2111" w:type="dxa"/>
            <w:tcBorders>
              <w:top w:val="single" w:sz="4" w:space="0" w:color="auto"/>
              <w:left w:val="single" w:sz="4" w:space="0" w:color="auto"/>
              <w:bottom w:val="single" w:sz="4" w:space="0" w:color="auto"/>
              <w:right w:val="single" w:sz="4" w:space="0" w:color="auto"/>
            </w:tcBorders>
            <w:hideMark/>
          </w:tcPr>
          <w:p w14:paraId="548077AB" w14:textId="77777777" w:rsidR="00793CAC" w:rsidRPr="001E53C7" w:rsidRDefault="00793CAC" w:rsidP="001E53C7">
            <w:pPr>
              <w:pStyle w:val="List"/>
              <w:framePr w:hSpace="0" w:wrap="auto" w:hAnchor="text" w:yAlign="inline"/>
              <w:rPr>
                <w:b/>
                <w:sz w:val="22"/>
                <w:szCs w:val="22"/>
                <w:lang w:eastAsia="ja-JP" w:bidi="th-TH"/>
              </w:rPr>
            </w:pPr>
            <w:r w:rsidRPr="001E53C7">
              <w:rPr>
                <w:b/>
                <w:sz w:val="22"/>
                <w:szCs w:val="22"/>
                <w:lang w:eastAsia="ja-JP" w:bidi="th-TH"/>
              </w:rPr>
              <w:t>Number</w:t>
            </w:r>
          </w:p>
        </w:tc>
        <w:tc>
          <w:tcPr>
            <w:tcW w:w="7249" w:type="dxa"/>
            <w:tcBorders>
              <w:top w:val="single" w:sz="4" w:space="0" w:color="auto"/>
              <w:left w:val="single" w:sz="4" w:space="0" w:color="auto"/>
              <w:bottom w:val="single" w:sz="4" w:space="0" w:color="auto"/>
              <w:right w:val="single" w:sz="4" w:space="0" w:color="auto"/>
            </w:tcBorders>
            <w:hideMark/>
          </w:tcPr>
          <w:p w14:paraId="5F7BB4A9" w14:textId="651A9522" w:rsidR="00793CAC" w:rsidRPr="001E53C7" w:rsidRDefault="00793CAC" w:rsidP="001E53C7">
            <w:pPr>
              <w:pStyle w:val="List"/>
              <w:framePr w:hSpace="0" w:wrap="auto" w:hAnchor="text" w:yAlign="inline"/>
              <w:rPr>
                <w:caps/>
                <w:sz w:val="22"/>
                <w:szCs w:val="22"/>
                <w:lang w:eastAsia="ja-JP" w:bidi="th-TH"/>
              </w:rPr>
            </w:pPr>
            <w:r w:rsidRPr="001E53C7">
              <w:rPr>
                <w:caps/>
                <w:sz w:val="22"/>
                <w:szCs w:val="22"/>
                <w:lang w:eastAsia="ja-JP" w:bidi="th-TH"/>
              </w:rPr>
              <w:t>FN&amp;NGN-</w:t>
            </w:r>
            <w:r w:rsidR="00062CF7" w:rsidRPr="001E53C7">
              <w:rPr>
                <w:caps/>
                <w:sz w:val="22"/>
                <w:szCs w:val="22"/>
                <w:lang w:eastAsia="ja-JP" w:bidi="th-TH"/>
              </w:rPr>
              <w:t>3</w:t>
            </w:r>
          </w:p>
        </w:tc>
      </w:tr>
      <w:tr w:rsidR="00793CAC" w:rsidRPr="001E53C7" w14:paraId="695EA80E" w14:textId="77777777" w:rsidTr="002B2962">
        <w:trPr>
          <w:trHeight w:val="435"/>
        </w:trPr>
        <w:tc>
          <w:tcPr>
            <w:tcW w:w="2111" w:type="dxa"/>
            <w:tcBorders>
              <w:top w:val="single" w:sz="4" w:space="0" w:color="auto"/>
              <w:left w:val="single" w:sz="4" w:space="0" w:color="auto"/>
              <w:bottom w:val="single" w:sz="4" w:space="0" w:color="auto"/>
              <w:right w:val="single" w:sz="4" w:space="0" w:color="auto"/>
            </w:tcBorders>
            <w:hideMark/>
          </w:tcPr>
          <w:p w14:paraId="3AFF9876" w14:textId="77777777" w:rsidR="00793CAC" w:rsidRPr="001E53C7" w:rsidRDefault="00793CAC" w:rsidP="001E53C7">
            <w:pPr>
              <w:pStyle w:val="List"/>
              <w:framePr w:hSpace="0" w:wrap="auto" w:hAnchor="text" w:yAlign="inline"/>
              <w:rPr>
                <w:b/>
                <w:sz w:val="22"/>
                <w:szCs w:val="22"/>
                <w:lang w:bidi="th-TH"/>
              </w:rPr>
            </w:pPr>
            <w:r w:rsidRPr="001E53C7">
              <w:rPr>
                <w:b/>
                <w:sz w:val="22"/>
                <w:szCs w:val="22"/>
                <w:lang w:bidi="th-TH"/>
              </w:rPr>
              <w:t>Title</w:t>
            </w:r>
          </w:p>
        </w:tc>
        <w:tc>
          <w:tcPr>
            <w:tcW w:w="7249" w:type="dxa"/>
            <w:tcBorders>
              <w:top w:val="single" w:sz="4" w:space="0" w:color="auto"/>
              <w:left w:val="single" w:sz="4" w:space="0" w:color="auto"/>
              <w:bottom w:val="single" w:sz="4" w:space="0" w:color="auto"/>
              <w:right w:val="single" w:sz="4" w:space="0" w:color="auto"/>
            </w:tcBorders>
            <w:hideMark/>
          </w:tcPr>
          <w:p w14:paraId="7A88B397" w14:textId="77777777" w:rsidR="00793CAC" w:rsidRPr="001E53C7" w:rsidRDefault="00793CAC" w:rsidP="001E53C7">
            <w:pPr>
              <w:pStyle w:val="List"/>
              <w:framePr w:hSpace="0" w:wrap="auto" w:hAnchor="text" w:yAlign="inline"/>
              <w:rPr>
                <w:sz w:val="22"/>
                <w:szCs w:val="22"/>
                <w:lang w:bidi="th-TH"/>
              </w:rPr>
            </w:pPr>
            <w:r w:rsidRPr="001E53C7">
              <w:rPr>
                <w:caps/>
                <w:sz w:val="22"/>
                <w:szCs w:val="22"/>
                <w:lang w:bidi="th-TH"/>
              </w:rPr>
              <w:t>future services in beyond 5G era</w:t>
            </w:r>
            <w:r w:rsidRPr="001E53C7">
              <w:rPr>
                <w:sz w:val="22"/>
                <w:szCs w:val="22"/>
                <w:lang w:bidi="th-TH"/>
              </w:rPr>
              <w:t xml:space="preserve"> </w:t>
            </w:r>
          </w:p>
        </w:tc>
      </w:tr>
      <w:tr w:rsidR="00793CAC" w:rsidRPr="001E53C7" w14:paraId="7EF5A5EE" w14:textId="77777777" w:rsidTr="002B2962">
        <w:trPr>
          <w:trHeight w:val="468"/>
        </w:trPr>
        <w:tc>
          <w:tcPr>
            <w:tcW w:w="2111" w:type="dxa"/>
            <w:tcBorders>
              <w:top w:val="single" w:sz="4" w:space="0" w:color="auto"/>
              <w:left w:val="single" w:sz="4" w:space="0" w:color="auto"/>
              <w:bottom w:val="single" w:sz="4" w:space="0" w:color="auto"/>
              <w:right w:val="single" w:sz="4" w:space="0" w:color="auto"/>
            </w:tcBorders>
            <w:hideMark/>
          </w:tcPr>
          <w:p w14:paraId="6F621932" w14:textId="77777777" w:rsidR="00793CAC" w:rsidRPr="001E53C7" w:rsidRDefault="00793CAC" w:rsidP="001E53C7">
            <w:pPr>
              <w:pStyle w:val="List"/>
              <w:framePr w:hSpace="0" w:wrap="auto" w:hAnchor="text" w:yAlign="inline"/>
              <w:rPr>
                <w:rFonts w:eastAsia="MS Mincho"/>
                <w:b/>
                <w:sz w:val="22"/>
                <w:szCs w:val="22"/>
                <w:lang w:eastAsia="ja-JP" w:bidi="th-TH"/>
              </w:rPr>
            </w:pPr>
            <w:r w:rsidRPr="001E53C7">
              <w:rPr>
                <w:rFonts w:eastAsia="MS Mincho"/>
                <w:b/>
                <w:sz w:val="22"/>
                <w:szCs w:val="22"/>
                <w:lang w:eastAsia="ja-JP" w:bidi="th-TH"/>
              </w:rPr>
              <w:t>Output Document Type</w:t>
            </w:r>
          </w:p>
        </w:tc>
        <w:tc>
          <w:tcPr>
            <w:tcW w:w="7249" w:type="dxa"/>
            <w:tcBorders>
              <w:top w:val="single" w:sz="4" w:space="0" w:color="auto"/>
              <w:left w:val="single" w:sz="4" w:space="0" w:color="auto"/>
              <w:bottom w:val="single" w:sz="4" w:space="0" w:color="auto"/>
              <w:right w:val="single" w:sz="4" w:space="0" w:color="auto"/>
            </w:tcBorders>
            <w:hideMark/>
          </w:tcPr>
          <w:p w14:paraId="216D7386" w14:textId="77777777" w:rsidR="00793CAC" w:rsidRPr="001E53C7" w:rsidRDefault="00793CAC" w:rsidP="001E53C7">
            <w:pPr>
              <w:pStyle w:val="List"/>
              <w:framePr w:wrap="around"/>
              <w:rPr>
                <w:rFonts w:eastAsia="MS Mincho"/>
                <w:sz w:val="22"/>
                <w:szCs w:val="22"/>
                <w:lang w:eastAsia="ja-JP" w:bidi="th-TH"/>
              </w:rPr>
            </w:pPr>
            <w:r w:rsidRPr="001E53C7">
              <w:rPr>
                <w:rFonts w:eastAsia="MS Mincho"/>
                <w:sz w:val="22"/>
                <w:szCs w:val="22"/>
                <w:lang w:eastAsia="ja-JP" w:bidi="th-TH"/>
              </w:rPr>
              <w:t xml:space="preserve">Report </w:t>
            </w:r>
          </w:p>
        </w:tc>
      </w:tr>
      <w:tr w:rsidR="00793CAC" w:rsidRPr="001E53C7" w14:paraId="716D44C3" w14:textId="77777777" w:rsidTr="002B2962">
        <w:trPr>
          <w:trHeight w:val="468"/>
        </w:trPr>
        <w:tc>
          <w:tcPr>
            <w:tcW w:w="2111" w:type="dxa"/>
            <w:tcBorders>
              <w:top w:val="single" w:sz="4" w:space="0" w:color="auto"/>
              <w:left w:val="single" w:sz="4" w:space="0" w:color="auto"/>
              <w:bottom w:val="single" w:sz="4" w:space="0" w:color="auto"/>
              <w:right w:val="single" w:sz="4" w:space="0" w:color="auto"/>
            </w:tcBorders>
            <w:hideMark/>
          </w:tcPr>
          <w:p w14:paraId="30EB9BE4" w14:textId="77777777" w:rsidR="00793CAC" w:rsidRPr="001E53C7" w:rsidRDefault="00793CAC" w:rsidP="001E53C7">
            <w:pPr>
              <w:pStyle w:val="List"/>
              <w:framePr w:hSpace="0" w:wrap="auto" w:hAnchor="text" w:yAlign="inline"/>
              <w:rPr>
                <w:rFonts w:eastAsia="MS Mincho"/>
                <w:b/>
                <w:sz w:val="22"/>
                <w:szCs w:val="22"/>
                <w:lang w:eastAsia="ja-JP" w:bidi="th-TH"/>
              </w:rPr>
            </w:pPr>
            <w:r w:rsidRPr="001E53C7">
              <w:rPr>
                <w:rFonts w:eastAsia="휴먼명조"/>
                <w:b/>
                <w:color w:val="000000" w:themeColor="text1"/>
                <w:sz w:val="22"/>
                <w:szCs w:val="22"/>
                <w:lang w:bidi="th-TH"/>
                <w14:ligatures w14:val="standard"/>
              </w:rPr>
              <w:t>Relevant EG</w:t>
            </w:r>
          </w:p>
        </w:tc>
        <w:tc>
          <w:tcPr>
            <w:tcW w:w="7249" w:type="dxa"/>
            <w:tcBorders>
              <w:top w:val="single" w:sz="4" w:space="0" w:color="auto"/>
              <w:left w:val="single" w:sz="4" w:space="0" w:color="auto"/>
              <w:bottom w:val="single" w:sz="4" w:space="0" w:color="auto"/>
              <w:right w:val="single" w:sz="4" w:space="0" w:color="auto"/>
            </w:tcBorders>
            <w:hideMark/>
          </w:tcPr>
          <w:p w14:paraId="59C83A31" w14:textId="77777777" w:rsidR="00793CAC" w:rsidRPr="001E53C7" w:rsidRDefault="00793CAC" w:rsidP="001E53C7">
            <w:pPr>
              <w:pStyle w:val="List"/>
              <w:framePr w:hSpace="0" w:wrap="auto" w:hAnchor="text" w:yAlign="inline"/>
              <w:rPr>
                <w:rFonts w:eastAsia="MS Mincho"/>
                <w:sz w:val="22"/>
                <w:szCs w:val="22"/>
                <w:lang w:eastAsia="ja-JP" w:bidi="th-TH"/>
              </w:rPr>
            </w:pPr>
            <w:r w:rsidRPr="001E53C7">
              <w:rPr>
                <w:rFonts w:eastAsia="MS Mincho"/>
                <w:sz w:val="22"/>
                <w:szCs w:val="22"/>
                <w:lang w:eastAsia="zh-CN" w:bidi="th-TH"/>
                <w14:ligatures w14:val="standard"/>
              </w:rPr>
              <w:t xml:space="preserve">EG FN&amp;NGN </w:t>
            </w:r>
          </w:p>
        </w:tc>
      </w:tr>
      <w:tr w:rsidR="00793CAC" w:rsidRPr="001E53C7" w14:paraId="0BCF40B8" w14:textId="77777777" w:rsidTr="002B2962">
        <w:trPr>
          <w:trHeight w:val="567"/>
        </w:trPr>
        <w:tc>
          <w:tcPr>
            <w:tcW w:w="2111" w:type="dxa"/>
            <w:tcBorders>
              <w:top w:val="single" w:sz="4" w:space="0" w:color="auto"/>
              <w:left w:val="single" w:sz="4" w:space="0" w:color="auto"/>
              <w:bottom w:val="single" w:sz="4" w:space="0" w:color="auto"/>
              <w:right w:val="single" w:sz="4" w:space="0" w:color="auto"/>
            </w:tcBorders>
            <w:hideMark/>
          </w:tcPr>
          <w:p w14:paraId="07F3DA50" w14:textId="77777777" w:rsidR="00793CAC" w:rsidRPr="001E53C7" w:rsidRDefault="00793CAC"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Editor(s)</w:t>
            </w:r>
          </w:p>
        </w:tc>
        <w:tc>
          <w:tcPr>
            <w:tcW w:w="7249" w:type="dxa"/>
            <w:tcBorders>
              <w:top w:val="single" w:sz="4" w:space="0" w:color="auto"/>
              <w:left w:val="single" w:sz="4" w:space="0" w:color="auto"/>
              <w:bottom w:val="single" w:sz="4" w:space="0" w:color="auto"/>
              <w:right w:val="single" w:sz="4" w:space="0" w:color="auto"/>
            </w:tcBorders>
            <w:hideMark/>
          </w:tcPr>
          <w:p w14:paraId="310AF113" w14:textId="77777777" w:rsidR="00793CAC" w:rsidRPr="001E53C7" w:rsidRDefault="00793CAC"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Hideki Yamamoto (OKI)</w:t>
            </w:r>
          </w:p>
        </w:tc>
      </w:tr>
      <w:tr w:rsidR="00793CAC" w:rsidRPr="001E53C7" w14:paraId="2417BAB0" w14:textId="77777777" w:rsidTr="002B2962">
        <w:trPr>
          <w:trHeight w:val="1134"/>
        </w:trPr>
        <w:tc>
          <w:tcPr>
            <w:tcW w:w="2111" w:type="dxa"/>
            <w:tcBorders>
              <w:top w:val="single" w:sz="4" w:space="0" w:color="auto"/>
              <w:left w:val="single" w:sz="4" w:space="0" w:color="auto"/>
              <w:bottom w:val="single" w:sz="4" w:space="0" w:color="auto"/>
              <w:right w:val="single" w:sz="4" w:space="0" w:color="auto"/>
            </w:tcBorders>
            <w:hideMark/>
          </w:tcPr>
          <w:p w14:paraId="28F28C04" w14:textId="77777777" w:rsidR="00793CAC" w:rsidRPr="001E53C7" w:rsidRDefault="00793CAC"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Scope</w:t>
            </w:r>
          </w:p>
        </w:tc>
        <w:tc>
          <w:tcPr>
            <w:tcW w:w="7249" w:type="dxa"/>
            <w:tcBorders>
              <w:top w:val="single" w:sz="4" w:space="0" w:color="auto"/>
              <w:left w:val="single" w:sz="4" w:space="0" w:color="auto"/>
              <w:bottom w:val="single" w:sz="4" w:space="0" w:color="auto"/>
              <w:right w:val="single" w:sz="4" w:space="0" w:color="auto"/>
            </w:tcBorders>
            <w:hideMark/>
          </w:tcPr>
          <w:p w14:paraId="7BF23FA1" w14:textId="77777777" w:rsidR="00793CAC" w:rsidRPr="001E53C7" w:rsidRDefault="00793CAC"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 xml:space="preserve">Collecting use cases of B5G network services and report them. </w:t>
            </w:r>
          </w:p>
          <w:p w14:paraId="177FFCF3" w14:textId="77777777" w:rsidR="00793CAC" w:rsidRPr="001E53C7" w:rsidRDefault="00793CAC"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 xml:space="preserve">The scope of the first target is about the services by </w:t>
            </w:r>
            <w:r w:rsidRPr="001E53C7">
              <w:rPr>
                <w:rFonts w:eastAsia="MS Mincho"/>
                <w:sz w:val="22"/>
                <w:szCs w:val="22"/>
                <w:lang w:eastAsia="ja-JP" w:bidi="th-TH"/>
              </w:rPr>
              <w:t>autonomous network, autonomous mobile robots, and CDN functions</w:t>
            </w:r>
            <w:r w:rsidRPr="001E53C7">
              <w:rPr>
                <w:rFonts w:eastAsia="MS Gothic"/>
                <w:sz w:val="22"/>
                <w:szCs w:val="22"/>
                <w:lang w:bidi="th-TH"/>
                <w14:ligatures w14:val="standard"/>
              </w:rPr>
              <w:t xml:space="preserve"> over B5G using virtualized network infrastructure.43</w:t>
            </w:r>
          </w:p>
        </w:tc>
      </w:tr>
      <w:tr w:rsidR="00793CAC" w:rsidRPr="001E53C7" w14:paraId="66B42231" w14:textId="77777777" w:rsidTr="002B2962">
        <w:trPr>
          <w:trHeight w:val="567"/>
        </w:trPr>
        <w:tc>
          <w:tcPr>
            <w:tcW w:w="2111" w:type="dxa"/>
            <w:tcBorders>
              <w:top w:val="single" w:sz="4" w:space="0" w:color="auto"/>
              <w:left w:val="single" w:sz="4" w:space="0" w:color="auto"/>
              <w:bottom w:val="single" w:sz="4" w:space="0" w:color="auto"/>
              <w:right w:val="single" w:sz="4" w:space="0" w:color="auto"/>
            </w:tcBorders>
            <w:hideMark/>
          </w:tcPr>
          <w:p w14:paraId="3D61C58F" w14:textId="77777777" w:rsidR="00793CAC" w:rsidRPr="001E53C7" w:rsidRDefault="00793CAC"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Purpose</w:t>
            </w:r>
          </w:p>
        </w:tc>
        <w:tc>
          <w:tcPr>
            <w:tcW w:w="7249" w:type="dxa"/>
            <w:tcBorders>
              <w:top w:val="single" w:sz="4" w:space="0" w:color="auto"/>
              <w:left w:val="single" w:sz="4" w:space="0" w:color="auto"/>
              <w:bottom w:val="single" w:sz="4" w:space="0" w:color="auto"/>
              <w:right w:val="single" w:sz="4" w:space="0" w:color="auto"/>
            </w:tcBorders>
            <w:hideMark/>
          </w:tcPr>
          <w:p w14:paraId="6AE4CDB2" w14:textId="77777777" w:rsidR="00793CAC" w:rsidRPr="001E53C7" w:rsidRDefault="00793CAC"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Providing the actual and useful information to start the related new standardization project.</w:t>
            </w:r>
          </w:p>
        </w:tc>
      </w:tr>
      <w:tr w:rsidR="00793CAC" w:rsidRPr="001E53C7" w14:paraId="0A87CBCD" w14:textId="77777777" w:rsidTr="002B2962">
        <w:trPr>
          <w:trHeight w:val="567"/>
        </w:trPr>
        <w:tc>
          <w:tcPr>
            <w:tcW w:w="2111" w:type="dxa"/>
            <w:tcBorders>
              <w:top w:val="single" w:sz="4" w:space="0" w:color="auto"/>
              <w:left w:val="single" w:sz="4" w:space="0" w:color="auto"/>
              <w:bottom w:val="single" w:sz="4" w:space="0" w:color="auto"/>
              <w:right w:val="single" w:sz="4" w:space="0" w:color="auto"/>
            </w:tcBorders>
            <w:hideMark/>
          </w:tcPr>
          <w:p w14:paraId="2790ADCF" w14:textId="77777777" w:rsidR="00793CAC" w:rsidRPr="001E53C7" w:rsidRDefault="00793CAC" w:rsidP="001E53C7">
            <w:pPr>
              <w:pStyle w:val="List"/>
              <w:framePr w:hSpace="0" w:wrap="auto" w:hAnchor="text" w:yAlign="inline"/>
              <w:rPr>
                <w:rFonts w:eastAsia="SimSun"/>
                <w:b/>
                <w:color w:val="000000"/>
                <w:sz w:val="22"/>
                <w:szCs w:val="22"/>
                <w:lang w:eastAsia="zh-CN" w:bidi="th-TH"/>
              </w:rPr>
            </w:pPr>
            <w:r w:rsidRPr="001E53C7">
              <w:rPr>
                <w:rFonts w:eastAsia="휴먼명조"/>
                <w:b/>
                <w:color w:val="000000"/>
                <w:sz w:val="22"/>
                <w:szCs w:val="22"/>
                <w:lang w:bidi="th-TH"/>
              </w:rPr>
              <w:t>Related Document</w:t>
            </w:r>
            <w:r w:rsidRPr="001E53C7">
              <w:rPr>
                <w:rFonts w:eastAsia="SimSun"/>
                <w:b/>
                <w:color w:val="000000"/>
                <w:sz w:val="22"/>
                <w:szCs w:val="22"/>
                <w:lang w:eastAsia="zh-CN" w:bidi="th-TH"/>
              </w:rPr>
              <w:t>s</w:t>
            </w:r>
          </w:p>
        </w:tc>
        <w:tc>
          <w:tcPr>
            <w:tcW w:w="7249" w:type="dxa"/>
            <w:tcBorders>
              <w:top w:val="single" w:sz="4" w:space="0" w:color="auto"/>
              <w:left w:val="single" w:sz="4" w:space="0" w:color="auto"/>
              <w:bottom w:val="single" w:sz="4" w:space="0" w:color="auto"/>
              <w:right w:val="single" w:sz="4" w:space="0" w:color="auto"/>
            </w:tcBorders>
            <w:hideMark/>
          </w:tcPr>
          <w:p w14:paraId="7468A946" w14:textId="77777777" w:rsidR="00793CAC" w:rsidRPr="001E53C7" w:rsidRDefault="00793CAC" w:rsidP="001E53C7">
            <w:pPr>
              <w:pStyle w:val="List"/>
              <w:framePr w:hSpace="0" w:wrap="auto" w:hAnchor="text" w:yAlign="inline"/>
              <w:numPr>
                <w:ilvl w:val="0"/>
                <w:numId w:val="21"/>
              </w:numPr>
              <w:rPr>
                <w:rFonts w:eastAsiaTheme="minorEastAsia"/>
                <w:color w:val="000000" w:themeColor="text1"/>
                <w:sz w:val="22"/>
                <w:szCs w:val="22"/>
                <w:lang w:eastAsia="ja-JP" w:bidi="th-TH"/>
              </w:rPr>
            </w:pPr>
            <w:r w:rsidRPr="001E53C7">
              <w:rPr>
                <w:rFonts w:eastAsiaTheme="minorEastAsia"/>
                <w:color w:val="000000" w:themeColor="text1"/>
                <w:sz w:val="22"/>
                <w:szCs w:val="22"/>
                <w:lang w:eastAsia="ja-JP" w:bidi="th-TH"/>
              </w:rPr>
              <w:t>ASTAP-34/INP-</w:t>
            </w:r>
            <w:proofErr w:type="gramStart"/>
            <w:r w:rsidRPr="001E53C7">
              <w:rPr>
                <w:rFonts w:eastAsiaTheme="minorEastAsia"/>
                <w:color w:val="000000" w:themeColor="text1"/>
                <w:sz w:val="22"/>
                <w:szCs w:val="22"/>
                <w:lang w:eastAsia="ja-JP" w:bidi="th-TH"/>
              </w:rPr>
              <w:t>34;</w:t>
            </w:r>
            <w:proofErr w:type="gramEnd"/>
          </w:p>
          <w:p w14:paraId="6E32E2C8" w14:textId="77777777" w:rsidR="00793CAC" w:rsidRPr="001E53C7" w:rsidRDefault="00793CAC" w:rsidP="001E53C7">
            <w:pPr>
              <w:pStyle w:val="List"/>
              <w:framePr w:hSpace="0" w:wrap="auto" w:hAnchor="text" w:yAlign="inline"/>
              <w:numPr>
                <w:ilvl w:val="0"/>
                <w:numId w:val="21"/>
              </w:numPr>
              <w:rPr>
                <w:rFonts w:eastAsiaTheme="minorEastAsia"/>
                <w:color w:val="000000" w:themeColor="text1"/>
                <w:sz w:val="22"/>
                <w:szCs w:val="22"/>
                <w:lang w:eastAsia="ja-JP" w:bidi="th-TH"/>
              </w:rPr>
            </w:pPr>
            <w:r w:rsidRPr="001E53C7">
              <w:rPr>
                <w:rFonts w:eastAsiaTheme="minorEastAsia"/>
                <w:color w:val="000000" w:themeColor="text1"/>
                <w:sz w:val="22"/>
                <w:szCs w:val="22"/>
                <w:lang w:eastAsia="ja-JP" w:bidi="th-TH"/>
              </w:rPr>
              <w:t>ASTAP-34/INP-35.</w:t>
            </w:r>
          </w:p>
          <w:p w14:paraId="3132F257" w14:textId="77777777" w:rsidR="00793CAC" w:rsidRPr="001E53C7" w:rsidRDefault="00793CAC" w:rsidP="001E53C7">
            <w:pPr>
              <w:pStyle w:val="List"/>
              <w:framePr w:hSpace="0" w:wrap="auto" w:hAnchor="text" w:yAlign="inline"/>
              <w:numPr>
                <w:ilvl w:val="0"/>
                <w:numId w:val="21"/>
              </w:numPr>
              <w:rPr>
                <w:rFonts w:eastAsiaTheme="minorEastAsia"/>
                <w:color w:val="000000" w:themeColor="text1"/>
                <w:sz w:val="22"/>
                <w:szCs w:val="22"/>
                <w:lang w:eastAsia="ja-JP" w:bidi="th-TH"/>
              </w:rPr>
            </w:pPr>
            <w:r w:rsidRPr="001E53C7">
              <w:rPr>
                <w:rFonts w:eastAsia="Malgun Gothic"/>
                <w:color w:val="000000" w:themeColor="text1"/>
                <w:sz w:val="22"/>
                <w:szCs w:val="22"/>
                <w:lang w:bidi="th-TH"/>
              </w:rPr>
              <w:t xml:space="preserve">ASTAP-35/INP54(Questionnaire, </w:t>
            </w:r>
            <w:proofErr w:type="gramStart"/>
            <w:r w:rsidRPr="001E53C7">
              <w:rPr>
                <w:rFonts w:eastAsia="Malgun Gothic"/>
                <w:color w:val="000000" w:themeColor="text1"/>
                <w:sz w:val="22"/>
                <w:szCs w:val="22"/>
                <w:lang w:bidi="th-TH"/>
              </w:rPr>
              <w:t>Updated</w:t>
            </w:r>
            <w:proofErr w:type="gramEnd"/>
            <w:r w:rsidRPr="001E53C7">
              <w:rPr>
                <w:rFonts w:eastAsia="Malgun Gothic"/>
                <w:color w:val="000000" w:themeColor="text1"/>
                <w:sz w:val="22"/>
                <w:szCs w:val="22"/>
                <w:lang w:bidi="th-TH"/>
              </w:rPr>
              <w:t xml:space="preserve"> one is ASTAP35/TMP43)</w:t>
            </w:r>
          </w:p>
        </w:tc>
      </w:tr>
      <w:tr w:rsidR="00793CAC" w:rsidRPr="001E53C7" w14:paraId="07BC6A5F" w14:textId="77777777" w:rsidTr="002B2962">
        <w:trPr>
          <w:trHeight w:val="567"/>
        </w:trPr>
        <w:tc>
          <w:tcPr>
            <w:tcW w:w="2111" w:type="dxa"/>
            <w:tcBorders>
              <w:top w:val="single" w:sz="4" w:space="0" w:color="auto"/>
              <w:left w:val="single" w:sz="4" w:space="0" w:color="auto"/>
              <w:bottom w:val="single" w:sz="4" w:space="0" w:color="auto"/>
              <w:right w:val="single" w:sz="4" w:space="0" w:color="auto"/>
            </w:tcBorders>
            <w:hideMark/>
          </w:tcPr>
          <w:p w14:paraId="16A222EF" w14:textId="77777777" w:rsidR="00793CAC" w:rsidRPr="001E53C7" w:rsidRDefault="00793CAC"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Related Organization</w:t>
            </w:r>
          </w:p>
        </w:tc>
        <w:tc>
          <w:tcPr>
            <w:tcW w:w="7249" w:type="dxa"/>
            <w:tcBorders>
              <w:top w:val="single" w:sz="4" w:space="0" w:color="auto"/>
              <w:left w:val="single" w:sz="4" w:space="0" w:color="auto"/>
              <w:bottom w:val="single" w:sz="4" w:space="0" w:color="auto"/>
              <w:right w:val="single" w:sz="4" w:space="0" w:color="auto"/>
            </w:tcBorders>
            <w:hideMark/>
          </w:tcPr>
          <w:p w14:paraId="6522EBC9" w14:textId="77777777" w:rsidR="00793CAC" w:rsidRPr="001E53C7" w:rsidRDefault="00793CAC" w:rsidP="001E53C7">
            <w:pPr>
              <w:pStyle w:val="List"/>
              <w:framePr w:hSpace="0" w:wrap="auto" w:hAnchor="text" w:yAlign="inline"/>
              <w:rPr>
                <w:rFonts w:eastAsia="MS Mincho"/>
                <w:color w:val="000000" w:themeColor="text1"/>
                <w:sz w:val="22"/>
                <w:szCs w:val="22"/>
                <w:lang w:eastAsia="ja-JP" w:bidi="th-TH"/>
              </w:rPr>
            </w:pPr>
            <w:r w:rsidRPr="001E53C7">
              <w:rPr>
                <w:rFonts w:eastAsiaTheme="minorEastAsia"/>
                <w:color w:val="000000" w:themeColor="text1"/>
                <w:sz w:val="22"/>
                <w:szCs w:val="22"/>
                <w:lang w:eastAsia="ja-JP" w:bidi="th-TH"/>
              </w:rPr>
              <w:t>ITU-T FG-AN</w:t>
            </w:r>
          </w:p>
        </w:tc>
      </w:tr>
      <w:tr w:rsidR="00793CAC" w:rsidRPr="001E53C7" w14:paraId="2AEBC2E2" w14:textId="77777777" w:rsidTr="002B2962">
        <w:trPr>
          <w:trHeight w:val="1612"/>
        </w:trPr>
        <w:tc>
          <w:tcPr>
            <w:tcW w:w="2111" w:type="dxa"/>
            <w:tcBorders>
              <w:top w:val="single" w:sz="4" w:space="0" w:color="auto"/>
              <w:left w:val="single" w:sz="4" w:space="0" w:color="auto"/>
              <w:bottom w:val="single" w:sz="4" w:space="0" w:color="auto"/>
              <w:right w:val="single" w:sz="4" w:space="0" w:color="auto"/>
            </w:tcBorders>
            <w:hideMark/>
          </w:tcPr>
          <w:p w14:paraId="624964A6" w14:textId="77777777" w:rsidR="00793CAC" w:rsidRPr="001E53C7" w:rsidRDefault="00793CAC"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Timelines</w:t>
            </w:r>
          </w:p>
        </w:tc>
        <w:tc>
          <w:tcPr>
            <w:tcW w:w="7249" w:type="dxa"/>
            <w:tcBorders>
              <w:top w:val="single" w:sz="4" w:space="0" w:color="auto"/>
              <w:left w:val="single" w:sz="4" w:space="0" w:color="auto"/>
              <w:bottom w:val="single" w:sz="4" w:space="0" w:color="auto"/>
              <w:right w:val="single" w:sz="4" w:space="0" w:color="auto"/>
            </w:tcBorders>
            <w:hideMark/>
          </w:tcPr>
          <w:p w14:paraId="34A71F9A" w14:textId="77777777" w:rsidR="00793CAC" w:rsidRPr="001E53C7" w:rsidRDefault="00793CAC" w:rsidP="001E53C7">
            <w:pPr>
              <w:pStyle w:val="List"/>
              <w:framePr w:hSpace="0" w:wrap="auto" w:hAnchor="text" w:yAlign="inline"/>
              <w:ind w:left="1650" w:hangingChars="750" w:hanging="1650"/>
              <w:rPr>
                <w:rFonts w:eastAsiaTheme="minorEastAsia"/>
                <w:color w:val="000000" w:themeColor="text1"/>
                <w:sz w:val="22"/>
                <w:szCs w:val="22"/>
                <w:lang w:eastAsia="ja-JP" w:bidi="th-TH"/>
              </w:rPr>
            </w:pPr>
            <w:r w:rsidRPr="001E53C7">
              <w:rPr>
                <w:rFonts w:eastAsiaTheme="minorEastAsia"/>
                <w:color w:val="000000" w:themeColor="text1"/>
                <w:sz w:val="22"/>
                <w:szCs w:val="22"/>
                <w:lang w:eastAsia="ja-JP" w:bidi="th-TH"/>
              </w:rPr>
              <w:t>ASTAP-34 (April 2022): Approval of new work plan.</w:t>
            </w:r>
          </w:p>
          <w:p w14:paraId="0A7434FC" w14:textId="77777777" w:rsidR="00793CAC" w:rsidRPr="001E53C7" w:rsidRDefault="00793CAC" w:rsidP="001E53C7">
            <w:pPr>
              <w:pStyle w:val="List"/>
              <w:framePr w:hSpace="0" w:wrap="auto" w:hAnchor="text" w:yAlign="inline"/>
              <w:ind w:left="1100" w:hangingChars="500" w:hanging="1100"/>
              <w:rPr>
                <w:rFonts w:eastAsiaTheme="minorEastAsia"/>
                <w:color w:val="000000" w:themeColor="text1"/>
                <w:sz w:val="22"/>
                <w:szCs w:val="22"/>
                <w:lang w:eastAsia="ja-JP" w:bidi="th-TH"/>
              </w:rPr>
            </w:pPr>
            <w:r w:rsidRPr="001E53C7">
              <w:rPr>
                <w:rFonts w:eastAsiaTheme="minorEastAsia"/>
                <w:color w:val="000000" w:themeColor="text1"/>
                <w:sz w:val="22"/>
                <w:szCs w:val="22"/>
                <w:lang w:eastAsia="ja-JP" w:bidi="th-TH"/>
              </w:rPr>
              <w:t xml:space="preserve">ASTAP-35 (April 2023): Approval of questionnaire </w:t>
            </w:r>
          </w:p>
          <w:p w14:paraId="27215973" w14:textId="77777777" w:rsidR="00793CAC" w:rsidRPr="001E53C7" w:rsidRDefault="00793CAC" w:rsidP="001E53C7">
            <w:pPr>
              <w:pStyle w:val="List"/>
              <w:framePr w:hSpace="0" w:wrap="auto" w:hAnchor="text" w:yAlign="inline"/>
              <w:ind w:left="1100" w:hangingChars="500" w:hanging="1100"/>
              <w:rPr>
                <w:rFonts w:eastAsiaTheme="minorEastAsia"/>
                <w:color w:val="000000" w:themeColor="text1"/>
                <w:sz w:val="22"/>
                <w:szCs w:val="22"/>
                <w:lang w:eastAsia="ja-JP" w:bidi="th-TH"/>
              </w:rPr>
            </w:pPr>
            <w:r w:rsidRPr="001E53C7">
              <w:rPr>
                <w:rFonts w:eastAsiaTheme="minorEastAsia"/>
                <w:color w:val="000000" w:themeColor="text1"/>
                <w:sz w:val="22"/>
                <w:szCs w:val="22"/>
                <w:lang w:eastAsia="ja-JP" w:bidi="th-TH"/>
              </w:rPr>
              <w:t xml:space="preserve">ASTAP-36 (TBD 2024/5): Discussion of the draft report based on the answers to </w:t>
            </w:r>
            <w:proofErr w:type="gramStart"/>
            <w:r w:rsidRPr="001E53C7">
              <w:rPr>
                <w:rFonts w:eastAsiaTheme="minorEastAsia"/>
                <w:color w:val="000000" w:themeColor="text1"/>
                <w:sz w:val="22"/>
                <w:szCs w:val="22"/>
                <w:lang w:eastAsia="ja-JP" w:bidi="th-TH"/>
              </w:rPr>
              <w:t>questionnaire .</w:t>
            </w:r>
            <w:proofErr w:type="gramEnd"/>
          </w:p>
          <w:p w14:paraId="45716991" w14:textId="77777777" w:rsidR="00793CAC" w:rsidRPr="001E53C7" w:rsidRDefault="00793CAC" w:rsidP="001E53C7">
            <w:pPr>
              <w:pStyle w:val="List"/>
              <w:framePr w:hSpace="0" w:wrap="auto" w:hAnchor="text" w:yAlign="inline"/>
              <w:ind w:left="1100" w:hangingChars="500" w:hanging="1100"/>
              <w:rPr>
                <w:rFonts w:eastAsiaTheme="minorEastAsia"/>
                <w:color w:val="000000" w:themeColor="text1"/>
                <w:sz w:val="22"/>
                <w:szCs w:val="22"/>
                <w:lang w:eastAsia="ja-JP" w:bidi="th-TH"/>
              </w:rPr>
            </w:pPr>
            <w:r w:rsidRPr="001E53C7">
              <w:rPr>
                <w:rFonts w:eastAsiaTheme="minorEastAsia"/>
                <w:color w:val="000000" w:themeColor="text1"/>
                <w:sz w:val="22"/>
                <w:szCs w:val="22"/>
                <w:lang w:eastAsia="ja-JP" w:bidi="th-TH"/>
              </w:rPr>
              <w:t>ASTAP-37 (TBD 2025/5): Approval of finalized draft APT report</w:t>
            </w:r>
          </w:p>
        </w:tc>
      </w:tr>
    </w:tbl>
    <w:p w14:paraId="31A01E76" w14:textId="77777777" w:rsidR="00793CAC" w:rsidRPr="001E53C7" w:rsidRDefault="00793CAC" w:rsidP="001E53C7">
      <w:pPr>
        <w:rPr>
          <w:rFonts w:eastAsia="Malgun Gothic"/>
          <w:sz w:val="22"/>
          <w:szCs w:val="22"/>
          <w:vertAlign w:val="subscript"/>
          <w:lang w:eastAsia="ko-KR"/>
        </w:rPr>
      </w:pPr>
    </w:p>
    <w:p w14:paraId="66BD5DD8" w14:textId="77777777" w:rsidR="00793CAC" w:rsidRPr="001E53C7" w:rsidRDefault="00793CAC" w:rsidP="001E53C7">
      <w:pPr>
        <w:rPr>
          <w:rFonts w:eastAsia="Malgun Gothic"/>
          <w:sz w:val="22"/>
          <w:szCs w:val="22"/>
          <w:vertAlign w:val="subscript"/>
          <w:lang w:eastAsia="ko-KR"/>
        </w:rPr>
      </w:pPr>
      <w:r w:rsidRPr="001E53C7">
        <w:rPr>
          <w:rFonts w:eastAsia="Malgun Gothic"/>
          <w:sz w:val="22"/>
          <w:szCs w:val="22"/>
          <w:vertAlign w:val="subscript"/>
          <w:lang w:eastAsia="ko-KR"/>
        </w:rPr>
        <w:br w:type="page"/>
      </w:r>
    </w:p>
    <w:p w14:paraId="09C62487" w14:textId="77777777" w:rsidR="00793CAC" w:rsidRPr="001E53C7" w:rsidRDefault="00793CAC" w:rsidP="001E53C7">
      <w:pPr>
        <w:jc w:val="center"/>
        <w:rPr>
          <w:b/>
          <w:bCs/>
          <w:caps/>
          <w:color w:val="000000" w:themeColor="text1"/>
          <w:sz w:val="22"/>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025"/>
        <w:gridCol w:w="7345"/>
      </w:tblGrid>
      <w:tr w:rsidR="00793CAC" w:rsidRPr="001E53C7" w14:paraId="0E493972" w14:textId="77777777" w:rsidTr="006A6B63">
        <w:trPr>
          <w:trHeight w:val="283"/>
        </w:trPr>
        <w:tc>
          <w:tcPr>
            <w:tcW w:w="2025" w:type="dxa"/>
          </w:tcPr>
          <w:p w14:paraId="11740897" w14:textId="77777777" w:rsidR="00793CAC" w:rsidRPr="001E53C7" w:rsidRDefault="00793CAC" w:rsidP="001E53C7">
            <w:pPr>
              <w:rPr>
                <w:b/>
                <w:sz w:val="22"/>
                <w:szCs w:val="22"/>
                <w:lang w:eastAsia="ko-KR"/>
              </w:rPr>
            </w:pPr>
            <w:r w:rsidRPr="001E53C7">
              <w:rPr>
                <w:b/>
                <w:sz w:val="22"/>
                <w:szCs w:val="22"/>
                <w:lang w:eastAsia="ko-KR"/>
              </w:rPr>
              <w:t>Number</w:t>
            </w:r>
          </w:p>
        </w:tc>
        <w:tc>
          <w:tcPr>
            <w:tcW w:w="7345" w:type="dxa"/>
          </w:tcPr>
          <w:p w14:paraId="2B7A4F84" w14:textId="59D3EE1E" w:rsidR="00793CAC" w:rsidRPr="001E53C7" w:rsidRDefault="00793CAC" w:rsidP="001E53C7">
            <w:pPr>
              <w:rPr>
                <w:sz w:val="22"/>
                <w:szCs w:val="22"/>
                <w:lang w:eastAsia="ko-KR"/>
              </w:rPr>
            </w:pPr>
            <w:r w:rsidRPr="001E53C7">
              <w:rPr>
                <w:sz w:val="22"/>
                <w:szCs w:val="22"/>
                <w:lang w:eastAsia="ko-KR"/>
              </w:rPr>
              <w:t>FN&amp;NGN-</w:t>
            </w:r>
            <w:r w:rsidR="00062CF7" w:rsidRPr="001E53C7">
              <w:rPr>
                <w:sz w:val="22"/>
                <w:szCs w:val="22"/>
                <w:lang w:eastAsia="ko-KR"/>
              </w:rPr>
              <w:t>4</w:t>
            </w:r>
          </w:p>
        </w:tc>
      </w:tr>
      <w:tr w:rsidR="00793CAC" w:rsidRPr="001E53C7" w14:paraId="1B5D218F" w14:textId="77777777" w:rsidTr="006A6B63">
        <w:trPr>
          <w:trHeight w:val="283"/>
        </w:trPr>
        <w:tc>
          <w:tcPr>
            <w:tcW w:w="2025" w:type="dxa"/>
          </w:tcPr>
          <w:p w14:paraId="2A2D90A0" w14:textId="77777777" w:rsidR="00793CAC" w:rsidRPr="001E53C7" w:rsidRDefault="00793CAC" w:rsidP="001E53C7">
            <w:pPr>
              <w:rPr>
                <w:b/>
                <w:sz w:val="22"/>
                <w:szCs w:val="22"/>
              </w:rPr>
            </w:pPr>
            <w:r w:rsidRPr="001E53C7">
              <w:rPr>
                <w:b/>
                <w:sz w:val="22"/>
                <w:szCs w:val="22"/>
              </w:rPr>
              <w:t>Title</w:t>
            </w:r>
          </w:p>
        </w:tc>
        <w:tc>
          <w:tcPr>
            <w:tcW w:w="7345" w:type="dxa"/>
          </w:tcPr>
          <w:p w14:paraId="3112052B" w14:textId="77777777" w:rsidR="00793CAC" w:rsidRPr="001E53C7" w:rsidRDefault="00793CAC" w:rsidP="001E53C7">
            <w:pPr>
              <w:rPr>
                <w:rFonts w:eastAsia="MS Mincho"/>
                <w:caps/>
                <w:sz w:val="22"/>
                <w:szCs w:val="22"/>
                <w:lang w:eastAsia="ja-JP"/>
              </w:rPr>
            </w:pPr>
            <w:r w:rsidRPr="001E53C7">
              <w:rPr>
                <w:caps/>
                <w:sz w:val="22"/>
                <w:szCs w:val="22"/>
              </w:rPr>
              <w:t xml:space="preserve">Low-altitude network and </w:t>
            </w:r>
            <w:r w:rsidRPr="001E53C7">
              <w:rPr>
                <w:caps/>
                <w:sz w:val="22"/>
                <w:szCs w:val="22"/>
                <w:lang w:eastAsia="ko-KR"/>
              </w:rPr>
              <w:t xml:space="preserve">its </w:t>
            </w:r>
            <w:r w:rsidRPr="001E53C7">
              <w:rPr>
                <w:caps/>
                <w:sz w:val="22"/>
                <w:szCs w:val="22"/>
              </w:rPr>
              <w:t>key technologies</w:t>
            </w:r>
          </w:p>
        </w:tc>
      </w:tr>
      <w:tr w:rsidR="00793CAC" w:rsidRPr="001E53C7" w14:paraId="7AC247B1" w14:textId="77777777" w:rsidTr="006A6B63">
        <w:trPr>
          <w:trHeight w:val="567"/>
        </w:trPr>
        <w:tc>
          <w:tcPr>
            <w:tcW w:w="2025" w:type="dxa"/>
          </w:tcPr>
          <w:p w14:paraId="5EDD23BE" w14:textId="77777777" w:rsidR="00793CAC" w:rsidRPr="001E53C7" w:rsidRDefault="00793CAC" w:rsidP="001E53C7">
            <w:pPr>
              <w:rPr>
                <w:rFonts w:eastAsia="MS Mincho"/>
                <w:b/>
                <w:sz w:val="22"/>
                <w:szCs w:val="22"/>
                <w:lang w:eastAsia="ja-JP"/>
              </w:rPr>
            </w:pPr>
            <w:r w:rsidRPr="001E53C7">
              <w:rPr>
                <w:rFonts w:eastAsia="MS Mincho"/>
                <w:b/>
                <w:sz w:val="22"/>
                <w:szCs w:val="22"/>
                <w:lang w:eastAsia="ja-JP"/>
              </w:rPr>
              <w:t>Output Document Type</w:t>
            </w:r>
          </w:p>
        </w:tc>
        <w:tc>
          <w:tcPr>
            <w:tcW w:w="7345" w:type="dxa"/>
          </w:tcPr>
          <w:p w14:paraId="64B12416" w14:textId="77777777" w:rsidR="00793CAC" w:rsidRPr="001E53C7" w:rsidRDefault="00793CAC" w:rsidP="001E53C7">
            <w:pPr>
              <w:rPr>
                <w:rFonts w:eastAsia="MS Mincho"/>
                <w:sz w:val="22"/>
                <w:szCs w:val="22"/>
                <w:lang w:eastAsia="ja-JP"/>
              </w:rPr>
            </w:pPr>
            <w:r w:rsidRPr="001E53C7">
              <w:rPr>
                <w:rFonts w:eastAsia="MS Mincho"/>
                <w:sz w:val="22"/>
                <w:szCs w:val="22"/>
                <w:lang w:eastAsia="ja-JP"/>
              </w:rPr>
              <w:t>Report</w:t>
            </w:r>
          </w:p>
        </w:tc>
      </w:tr>
      <w:tr w:rsidR="00793CAC" w:rsidRPr="001E53C7" w14:paraId="01DE9A26" w14:textId="77777777" w:rsidTr="006A6B63">
        <w:trPr>
          <w:trHeight w:val="339"/>
        </w:trPr>
        <w:tc>
          <w:tcPr>
            <w:tcW w:w="2025" w:type="dxa"/>
          </w:tcPr>
          <w:p w14:paraId="0A453A21" w14:textId="77777777" w:rsidR="00793CAC" w:rsidRPr="001E53C7" w:rsidRDefault="00793CAC" w:rsidP="001E53C7">
            <w:pPr>
              <w:rPr>
                <w:rFonts w:eastAsia="휴먼명조"/>
                <w:b/>
                <w:sz w:val="22"/>
                <w:szCs w:val="22"/>
              </w:rPr>
            </w:pPr>
            <w:r w:rsidRPr="001E53C7">
              <w:rPr>
                <w:rFonts w:eastAsia="휴먼명조"/>
                <w:b/>
                <w:sz w:val="22"/>
                <w:szCs w:val="22"/>
              </w:rPr>
              <w:t>Relevant EG</w:t>
            </w:r>
          </w:p>
        </w:tc>
        <w:tc>
          <w:tcPr>
            <w:tcW w:w="7345" w:type="dxa"/>
          </w:tcPr>
          <w:p w14:paraId="1CD3BBF6" w14:textId="77777777" w:rsidR="00793CAC" w:rsidRPr="001E53C7" w:rsidRDefault="00793CAC" w:rsidP="001E53C7">
            <w:pPr>
              <w:rPr>
                <w:rFonts w:eastAsia="MS Mincho"/>
                <w:sz w:val="22"/>
                <w:szCs w:val="22"/>
                <w:lang w:val="nl-NL" w:eastAsia="ja-JP"/>
              </w:rPr>
            </w:pPr>
            <w:r w:rsidRPr="001E53C7">
              <w:rPr>
                <w:rFonts w:eastAsia="MS Mincho"/>
                <w:sz w:val="22"/>
                <w:szCs w:val="22"/>
                <w:lang w:val="nl-NL" w:eastAsia="ja-JP"/>
              </w:rPr>
              <w:t>EG FN&amp;NGN</w:t>
            </w:r>
          </w:p>
        </w:tc>
      </w:tr>
      <w:tr w:rsidR="00793CAC" w:rsidRPr="001E53C7" w14:paraId="381088FE" w14:textId="77777777" w:rsidTr="006A6B63">
        <w:trPr>
          <w:trHeight w:val="497"/>
        </w:trPr>
        <w:tc>
          <w:tcPr>
            <w:tcW w:w="2025" w:type="dxa"/>
          </w:tcPr>
          <w:p w14:paraId="53CC45BF" w14:textId="77777777" w:rsidR="00793CAC" w:rsidRPr="001E53C7" w:rsidRDefault="00793CAC" w:rsidP="001E53C7">
            <w:pPr>
              <w:rPr>
                <w:rFonts w:eastAsia="휴먼명조"/>
                <w:b/>
                <w:sz w:val="22"/>
                <w:szCs w:val="22"/>
              </w:rPr>
            </w:pPr>
            <w:r w:rsidRPr="001E53C7">
              <w:rPr>
                <w:rFonts w:eastAsia="휴먼명조"/>
                <w:b/>
                <w:sz w:val="22"/>
                <w:szCs w:val="22"/>
              </w:rPr>
              <w:t>Editor(s)</w:t>
            </w:r>
          </w:p>
        </w:tc>
        <w:tc>
          <w:tcPr>
            <w:tcW w:w="7345" w:type="dxa"/>
          </w:tcPr>
          <w:p w14:paraId="5E9C9517" w14:textId="77777777" w:rsidR="00793CAC" w:rsidRPr="001E53C7" w:rsidRDefault="00793CAC" w:rsidP="001E53C7">
            <w:pPr>
              <w:rPr>
                <w:rFonts w:eastAsiaTheme="minorEastAsia"/>
                <w:sz w:val="22"/>
                <w:szCs w:val="22"/>
                <w:lang w:eastAsia="ja-JP"/>
              </w:rPr>
            </w:pPr>
            <w:r w:rsidRPr="001E53C7">
              <w:rPr>
                <w:sz w:val="22"/>
                <w:szCs w:val="22"/>
                <w:lang w:eastAsia="ja-JP"/>
              </w:rPr>
              <w:t xml:space="preserve">Ms. Hua Zhang </w:t>
            </w:r>
            <w:r w:rsidRPr="001E53C7">
              <w:rPr>
                <w:rFonts w:eastAsiaTheme="minorEastAsia"/>
                <w:sz w:val="22"/>
                <w:szCs w:val="22"/>
                <w:lang w:eastAsia="ja-JP"/>
              </w:rPr>
              <w:t>(China Telecom, zhanghua111@chinatelecom.cn)</w:t>
            </w:r>
          </w:p>
        </w:tc>
      </w:tr>
      <w:tr w:rsidR="00793CAC" w:rsidRPr="001E53C7" w14:paraId="3C4C1A90" w14:textId="77777777" w:rsidTr="006A6B63">
        <w:trPr>
          <w:trHeight w:val="339"/>
        </w:trPr>
        <w:tc>
          <w:tcPr>
            <w:tcW w:w="2025" w:type="dxa"/>
          </w:tcPr>
          <w:p w14:paraId="6D6458DB" w14:textId="77777777" w:rsidR="00793CAC" w:rsidRPr="001E53C7" w:rsidRDefault="00793CAC" w:rsidP="001E53C7">
            <w:pPr>
              <w:rPr>
                <w:rFonts w:eastAsia="휴먼명조"/>
                <w:b/>
                <w:sz w:val="22"/>
                <w:szCs w:val="22"/>
              </w:rPr>
            </w:pPr>
            <w:r w:rsidRPr="001E53C7">
              <w:rPr>
                <w:rFonts w:eastAsia="휴먼명조"/>
                <w:b/>
                <w:sz w:val="22"/>
                <w:szCs w:val="22"/>
              </w:rPr>
              <w:t>Scope</w:t>
            </w:r>
          </w:p>
        </w:tc>
        <w:tc>
          <w:tcPr>
            <w:tcW w:w="7345" w:type="dxa"/>
          </w:tcPr>
          <w:p w14:paraId="3DB1A891" w14:textId="77777777" w:rsidR="00793CAC" w:rsidRPr="001E53C7" w:rsidRDefault="00793CAC" w:rsidP="001E53C7">
            <w:pPr>
              <w:rPr>
                <w:rFonts w:eastAsia="MS Gothic"/>
                <w:kern w:val="2"/>
                <w:sz w:val="22"/>
                <w:szCs w:val="22"/>
                <w:lang w:val="en-AU" w:eastAsia="ja-JP" w:bidi="th-TH"/>
                <w14:ligatures w14:val="standard"/>
              </w:rPr>
            </w:pPr>
            <w:r w:rsidRPr="001E53C7">
              <w:rPr>
                <w:rFonts w:eastAsia="MS Gothic"/>
                <w:kern w:val="2"/>
                <w:sz w:val="22"/>
                <w:szCs w:val="22"/>
                <w:lang w:val="en-AU" w:eastAsia="ja-JP" w:bidi="th-TH"/>
                <w14:ligatures w14:val="standard"/>
              </w:rPr>
              <w:t>The scope of this work item is followings:</w:t>
            </w:r>
          </w:p>
          <w:p w14:paraId="639CA8CD" w14:textId="77777777" w:rsidR="00793CAC" w:rsidRPr="001E53C7" w:rsidRDefault="00793CAC" w:rsidP="001E53C7">
            <w:pPr>
              <w:rPr>
                <w:sz w:val="22"/>
                <w:szCs w:val="22"/>
              </w:rPr>
            </w:pPr>
            <w:r w:rsidRPr="001E53C7">
              <w:rPr>
                <w:sz w:val="22"/>
                <w:szCs w:val="22"/>
              </w:rPr>
              <w:t>1)</w:t>
            </w:r>
            <w:r w:rsidRPr="001E53C7">
              <w:rPr>
                <w:rFonts w:eastAsia="MS Gothic"/>
                <w:kern w:val="2"/>
                <w:sz w:val="22"/>
                <w:szCs w:val="22"/>
                <w:lang w:val="en-AU" w:eastAsia="zh-CN" w:bidi="th-TH"/>
                <w14:ligatures w14:val="standard"/>
              </w:rPr>
              <w:t xml:space="preserve">Research topic of </w:t>
            </w:r>
            <w:r w:rsidRPr="001E53C7">
              <w:rPr>
                <w:sz w:val="22"/>
                <w:szCs w:val="22"/>
              </w:rPr>
              <w:t xml:space="preserve">low-altitude network and key technologies.  Detailed aspects </w:t>
            </w:r>
            <w:proofErr w:type="gramStart"/>
            <w:r w:rsidRPr="001E53C7">
              <w:rPr>
                <w:sz w:val="22"/>
                <w:szCs w:val="22"/>
              </w:rPr>
              <w:t>are;</w:t>
            </w:r>
            <w:proofErr w:type="gramEnd"/>
          </w:p>
          <w:p w14:paraId="0C04B06B" w14:textId="77777777" w:rsidR="00793CAC" w:rsidRPr="001E53C7" w:rsidRDefault="00793CAC" w:rsidP="001E53C7">
            <w:pPr>
              <w:pStyle w:val="ListBullet2"/>
              <w:ind w:left="220" w:hanging="220"/>
              <w:rPr>
                <w:sz w:val="22"/>
                <w:szCs w:val="22"/>
                <w:lang w:val="en-AU" w:eastAsia="ja-JP"/>
              </w:rPr>
            </w:pPr>
            <w:r w:rsidRPr="001E53C7">
              <w:rPr>
                <w:rFonts w:eastAsia="FangSong"/>
                <w:sz w:val="22"/>
                <w:szCs w:val="22"/>
                <w:lang w:val="en-AU" w:eastAsia="ja-JP" w:bidi="ar"/>
              </w:rPr>
              <w:t xml:space="preserve">- </w:t>
            </w:r>
            <w:r w:rsidRPr="001E53C7">
              <w:rPr>
                <w:sz w:val="22"/>
                <w:szCs w:val="22"/>
                <w:lang w:val="en-AU" w:eastAsia="ja-JP"/>
              </w:rPr>
              <w:t>Introduction of UAVs and low-altitude network</w:t>
            </w:r>
          </w:p>
          <w:p w14:paraId="2AF0BA96" w14:textId="77777777" w:rsidR="00793CAC" w:rsidRPr="001E53C7" w:rsidRDefault="00793CAC" w:rsidP="001E53C7">
            <w:pPr>
              <w:pStyle w:val="ListBullet2"/>
              <w:ind w:left="220" w:hanging="220"/>
              <w:rPr>
                <w:sz w:val="22"/>
                <w:szCs w:val="22"/>
                <w:lang w:eastAsia="zh-CN"/>
              </w:rPr>
            </w:pPr>
            <w:r w:rsidRPr="001E53C7">
              <w:rPr>
                <w:rFonts w:eastAsia="FangSong"/>
                <w:sz w:val="22"/>
                <w:szCs w:val="22"/>
                <w:lang w:val="en-AU" w:eastAsia="ja-JP" w:bidi="ar"/>
              </w:rPr>
              <w:t xml:space="preserve">- </w:t>
            </w:r>
            <w:r w:rsidRPr="001E53C7">
              <w:rPr>
                <w:sz w:val="22"/>
                <w:szCs w:val="22"/>
                <w:lang w:val="en-AU" w:eastAsia="ja-JP"/>
              </w:rPr>
              <w:t>Typical application scenarios of UAVs for low-altitude network</w:t>
            </w:r>
          </w:p>
          <w:p w14:paraId="7032CB6E" w14:textId="77777777" w:rsidR="00793CAC" w:rsidRPr="001E53C7" w:rsidRDefault="00793CAC" w:rsidP="001E53C7">
            <w:pPr>
              <w:pStyle w:val="ListBullet2"/>
              <w:ind w:left="220" w:hanging="220"/>
              <w:rPr>
                <w:rFonts w:eastAsia="FangSong"/>
                <w:sz w:val="22"/>
                <w:szCs w:val="22"/>
                <w:lang w:eastAsia="zh-CN" w:bidi="ar"/>
              </w:rPr>
            </w:pPr>
            <w:r w:rsidRPr="001E53C7">
              <w:rPr>
                <w:rFonts w:eastAsia="FangSong"/>
                <w:sz w:val="22"/>
                <w:szCs w:val="22"/>
                <w:lang w:eastAsia="zh-CN" w:bidi="ar"/>
              </w:rPr>
              <w:t xml:space="preserve">- </w:t>
            </w:r>
            <w:r w:rsidRPr="001E53C7">
              <w:rPr>
                <w:sz w:val="22"/>
                <w:szCs w:val="22"/>
                <w:lang w:val="en-AU" w:eastAsia="ja-JP"/>
              </w:rPr>
              <w:t xml:space="preserve">Main technical challenges of </w:t>
            </w:r>
            <w:r w:rsidRPr="001E53C7">
              <w:rPr>
                <w:sz w:val="22"/>
                <w:szCs w:val="22"/>
              </w:rPr>
              <w:t xml:space="preserve">low-altitude network </w:t>
            </w:r>
          </w:p>
          <w:p w14:paraId="67B32AFA" w14:textId="77777777" w:rsidR="00793CAC" w:rsidRPr="001E53C7" w:rsidRDefault="00793CAC" w:rsidP="001E53C7">
            <w:pPr>
              <w:pStyle w:val="ListBullet2"/>
              <w:ind w:left="220" w:hanging="220"/>
              <w:rPr>
                <w:rFonts w:eastAsia="FangSong"/>
                <w:sz w:val="22"/>
                <w:szCs w:val="22"/>
                <w:lang w:val="en-AU" w:eastAsia="zh-CN" w:bidi="ar"/>
              </w:rPr>
            </w:pPr>
            <w:r w:rsidRPr="001E53C7">
              <w:rPr>
                <w:rFonts w:eastAsia="FangSong"/>
                <w:sz w:val="22"/>
                <w:szCs w:val="22"/>
                <w:lang w:eastAsia="zh-CN" w:bidi="ar"/>
              </w:rPr>
              <w:t xml:space="preserve">- </w:t>
            </w:r>
            <w:r w:rsidRPr="001E53C7">
              <w:rPr>
                <w:sz w:val="22"/>
                <w:szCs w:val="22"/>
                <w:lang w:val="en-AU" w:eastAsia="ja-JP"/>
              </w:rPr>
              <w:t>Key enabling technologies of low-altitude network</w:t>
            </w:r>
            <w:r w:rsidRPr="001E53C7">
              <w:rPr>
                <w:rFonts w:eastAsia="FangSong"/>
                <w:sz w:val="22"/>
                <w:szCs w:val="22"/>
                <w:lang w:val="en-AU" w:eastAsia="zh-CN" w:bidi="ar"/>
              </w:rPr>
              <w:t xml:space="preserve"> </w:t>
            </w:r>
          </w:p>
          <w:p w14:paraId="5F84A7F0" w14:textId="77777777" w:rsidR="00793CAC" w:rsidRPr="001E53C7" w:rsidRDefault="00793CAC" w:rsidP="001E53C7">
            <w:pPr>
              <w:pStyle w:val="ListBullet2"/>
              <w:ind w:left="220" w:hanging="220"/>
              <w:rPr>
                <w:sz w:val="22"/>
                <w:szCs w:val="22"/>
                <w:lang w:val="en-AU" w:eastAsia="ja-JP"/>
              </w:rPr>
            </w:pPr>
            <w:r w:rsidRPr="001E53C7">
              <w:rPr>
                <w:rFonts w:eastAsia="FangSong"/>
                <w:sz w:val="22"/>
                <w:szCs w:val="22"/>
                <w:lang w:eastAsia="zh-CN" w:bidi="ar"/>
              </w:rPr>
              <w:t xml:space="preserve">- </w:t>
            </w:r>
            <w:r w:rsidRPr="001E53C7">
              <w:rPr>
                <w:sz w:val="22"/>
                <w:szCs w:val="22"/>
              </w:rPr>
              <w:t>Low-altitude network architecture and functionalities</w:t>
            </w:r>
          </w:p>
          <w:p w14:paraId="7F2B8A56" w14:textId="77777777" w:rsidR="00793CAC" w:rsidRPr="001E53C7" w:rsidRDefault="00793CAC" w:rsidP="001E53C7">
            <w:pPr>
              <w:pStyle w:val="ListBullet2"/>
              <w:ind w:left="220" w:hanging="220"/>
              <w:rPr>
                <w:sz w:val="22"/>
                <w:szCs w:val="22"/>
              </w:rPr>
            </w:pPr>
            <w:r w:rsidRPr="001E53C7">
              <w:rPr>
                <w:rFonts w:eastAsia="FangSong"/>
                <w:sz w:val="22"/>
                <w:szCs w:val="22"/>
                <w:lang w:eastAsia="zh-CN" w:bidi="ar"/>
              </w:rPr>
              <w:t xml:space="preserve">- </w:t>
            </w:r>
            <w:r w:rsidRPr="001E53C7">
              <w:rPr>
                <w:sz w:val="22"/>
                <w:szCs w:val="22"/>
              </w:rPr>
              <w:t>Low-altitude network construction and optimization</w:t>
            </w:r>
          </w:p>
          <w:p w14:paraId="4466F183" w14:textId="77777777" w:rsidR="00793CAC" w:rsidRPr="001E53C7" w:rsidRDefault="00793CAC" w:rsidP="001E53C7">
            <w:pPr>
              <w:pStyle w:val="ListBullet"/>
              <w:ind w:left="920" w:hanging="440"/>
              <w:rPr>
                <w:sz w:val="22"/>
                <w:szCs w:val="22"/>
              </w:rPr>
            </w:pPr>
            <w:r w:rsidRPr="001E53C7">
              <w:rPr>
                <w:sz w:val="22"/>
                <w:szCs w:val="22"/>
              </w:rPr>
              <w:t>2)</w:t>
            </w:r>
            <w:r w:rsidRPr="001E53C7">
              <w:rPr>
                <w:sz w:val="22"/>
                <w:szCs w:val="22"/>
              </w:rPr>
              <w:tab/>
              <w:t>Outlook and suggestion of develop low-altitude network</w:t>
            </w:r>
          </w:p>
        </w:tc>
      </w:tr>
      <w:tr w:rsidR="00793CAC" w:rsidRPr="001E53C7" w14:paraId="230D26D2" w14:textId="77777777" w:rsidTr="006A6B63">
        <w:trPr>
          <w:trHeight w:val="339"/>
        </w:trPr>
        <w:tc>
          <w:tcPr>
            <w:tcW w:w="2025" w:type="dxa"/>
          </w:tcPr>
          <w:p w14:paraId="4EA3D656" w14:textId="77777777" w:rsidR="00793CAC" w:rsidRPr="001E53C7" w:rsidRDefault="00793CAC" w:rsidP="001E53C7">
            <w:pPr>
              <w:rPr>
                <w:rFonts w:eastAsia="휴먼명조"/>
                <w:b/>
                <w:sz w:val="22"/>
                <w:szCs w:val="22"/>
              </w:rPr>
            </w:pPr>
            <w:r w:rsidRPr="001E53C7">
              <w:rPr>
                <w:rFonts w:eastAsia="휴먼명조"/>
                <w:b/>
                <w:sz w:val="22"/>
                <w:szCs w:val="22"/>
              </w:rPr>
              <w:t>Purpose</w:t>
            </w:r>
          </w:p>
        </w:tc>
        <w:tc>
          <w:tcPr>
            <w:tcW w:w="7345" w:type="dxa"/>
          </w:tcPr>
          <w:p w14:paraId="7E627AC7" w14:textId="77777777" w:rsidR="00793CAC" w:rsidRPr="001E53C7" w:rsidRDefault="00793CAC" w:rsidP="001E53C7">
            <w:pPr>
              <w:rPr>
                <w:sz w:val="22"/>
                <w:szCs w:val="22"/>
                <w:lang w:bidi="th-TH"/>
              </w:rPr>
            </w:pPr>
            <w:r w:rsidRPr="001E53C7">
              <w:rPr>
                <w:rFonts w:eastAsia="MS Gothic"/>
                <w:kern w:val="2"/>
                <w:sz w:val="22"/>
                <w:szCs w:val="22"/>
                <w:lang w:val="en-AU" w:eastAsia="ja-JP" w:bidi="th-TH"/>
                <w14:ligatures w14:val="standard"/>
              </w:rPr>
              <w:t xml:space="preserve">The purpose of this work item is to introduce </w:t>
            </w:r>
            <w:r w:rsidRPr="001E53C7">
              <w:rPr>
                <w:sz w:val="22"/>
                <w:szCs w:val="22"/>
              </w:rPr>
              <w:t>low-altitude network</w:t>
            </w:r>
            <w:r w:rsidRPr="001E53C7">
              <w:rPr>
                <w:rFonts w:eastAsia="MS Gothic"/>
                <w:kern w:val="2"/>
                <w:sz w:val="22"/>
                <w:szCs w:val="22"/>
                <w:lang w:val="en-AU" w:eastAsia="ja-JP" w:bidi="th-TH"/>
                <w14:ligatures w14:val="standard"/>
              </w:rPr>
              <w:t xml:space="preserve"> and its key technologies for research usage in APT member countries.</w:t>
            </w:r>
          </w:p>
        </w:tc>
      </w:tr>
      <w:tr w:rsidR="00793CAC" w:rsidRPr="001E53C7" w14:paraId="1569B427" w14:textId="77777777" w:rsidTr="006A6B63">
        <w:trPr>
          <w:trHeight w:val="339"/>
        </w:trPr>
        <w:tc>
          <w:tcPr>
            <w:tcW w:w="2025" w:type="dxa"/>
          </w:tcPr>
          <w:p w14:paraId="4A9709F3" w14:textId="77777777" w:rsidR="00793CAC" w:rsidRPr="001E53C7" w:rsidRDefault="00793CAC" w:rsidP="001E53C7">
            <w:pPr>
              <w:rPr>
                <w:rFonts w:eastAsia="SimSun"/>
                <w:b/>
                <w:sz w:val="22"/>
                <w:szCs w:val="22"/>
                <w:lang w:eastAsia="zh-CN"/>
              </w:rPr>
            </w:pPr>
            <w:r w:rsidRPr="001E53C7">
              <w:rPr>
                <w:rFonts w:eastAsia="휴먼명조"/>
                <w:b/>
                <w:sz w:val="22"/>
                <w:szCs w:val="22"/>
              </w:rPr>
              <w:t>Related Document</w:t>
            </w:r>
            <w:r w:rsidRPr="001E53C7">
              <w:rPr>
                <w:rFonts w:eastAsia="SimSun"/>
                <w:b/>
                <w:sz w:val="22"/>
                <w:szCs w:val="22"/>
                <w:lang w:eastAsia="zh-CN"/>
              </w:rPr>
              <w:t>s</w:t>
            </w:r>
          </w:p>
        </w:tc>
        <w:tc>
          <w:tcPr>
            <w:tcW w:w="7345" w:type="dxa"/>
          </w:tcPr>
          <w:p w14:paraId="1F6589F1" w14:textId="77777777" w:rsidR="00793CAC" w:rsidRPr="001E53C7" w:rsidRDefault="00793CAC" w:rsidP="001E53C7">
            <w:pPr>
              <w:pStyle w:val="ListParagraph"/>
              <w:widowControl w:val="0"/>
              <w:numPr>
                <w:ilvl w:val="0"/>
                <w:numId w:val="19"/>
              </w:numPr>
              <w:autoSpaceDE/>
              <w:autoSpaceDN/>
              <w:ind w:left="240" w:hanging="240"/>
              <w:rPr>
                <w:rFonts w:cs="Times New Roman"/>
                <w:sz w:val="22"/>
                <w:szCs w:val="22"/>
              </w:rPr>
            </w:pPr>
            <w:r w:rsidRPr="001E53C7">
              <w:rPr>
                <w:rFonts w:eastAsia="SimSun" w:cs="Times New Roman"/>
                <w:sz w:val="22"/>
                <w:szCs w:val="22"/>
                <w:lang w:eastAsia="zh-CN"/>
              </w:rPr>
              <w:t>TBD</w:t>
            </w:r>
          </w:p>
        </w:tc>
      </w:tr>
      <w:tr w:rsidR="00793CAC" w:rsidRPr="001E53C7" w14:paraId="59411D05" w14:textId="77777777" w:rsidTr="006A6B63">
        <w:trPr>
          <w:trHeight w:val="339"/>
        </w:trPr>
        <w:tc>
          <w:tcPr>
            <w:tcW w:w="2025" w:type="dxa"/>
          </w:tcPr>
          <w:p w14:paraId="1330E83B" w14:textId="77777777" w:rsidR="00793CAC" w:rsidRPr="001E53C7" w:rsidRDefault="00793CAC" w:rsidP="001E53C7">
            <w:pPr>
              <w:rPr>
                <w:rFonts w:eastAsia="휴먼명조"/>
                <w:b/>
                <w:sz w:val="22"/>
                <w:szCs w:val="22"/>
              </w:rPr>
            </w:pPr>
            <w:r w:rsidRPr="001E53C7">
              <w:rPr>
                <w:rFonts w:eastAsia="휴먼명조"/>
                <w:b/>
                <w:sz w:val="22"/>
                <w:szCs w:val="22"/>
              </w:rPr>
              <w:t>Timelines</w:t>
            </w:r>
          </w:p>
        </w:tc>
        <w:tc>
          <w:tcPr>
            <w:tcW w:w="7345" w:type="dxa"/>
          </w:tcPr>
          <w:p w14:paraId="5649CB6A" w14:textId="77777777" w:rsidR="00793CAC" w:rsidRPr="001E53C7" w:rsidRDefault="00793CAC" w:rsidP="001E53C7">
            <w:pPr>
              <w:ind w:left="1179" w:hangingChars="536" w:hanging="1179"/>
              <w:rPr>
                <w:rFonts w:eastAsiaTheme="minorEastAsia"/>
                <w:sz w:val="22"/>
                <w:szCs w:val="22"/>
                <w:lang w:eastAsia="ja-JP"/>
              </w:rPr>
            </w:pPr>
            <w:r w:rsidRPr="001E53C7">
              <w:rPr>
                <w:rFonts w:eastAsiaTheme="minorEastAsia"/>
                <w:sz w:val="22"/>
                <w:szCs w:val="22"/>
                <w:lang w:eastAsia="ja-JP"/>
              </w:rPr>
              <w:t>ASTAP-36:</w:t>
            </w:r>
            <w:r w:rsidRPr="001E53C7">
              <w:rPr>
                <w:rFonts w:eastAsiaTheme="minorEastAsia"/>
                <w:sz w:val="22"/>
                <w:szCs w:val="22"/>
                <w:lang w:eastAsia="ja-JP"/>
              </w:rPr>
              <w:tab/>
            </w:r>
            <w:r w:rsidRPr="001E53C7">
              <w:rPr>
                <w:rFonts w:eastAsia="MS Mincho"/>
                <w:sz w:val="22"/>
                <w:szCs w:val="22"/>
                <w:lang w:val="en-AU" w:eastAsia="ja-JP"/>
              </w:rPr>
              <w:t>Initiation of the work item and submission of draft report</w:t>
            </w:r>
          </w:p>
          <w:p w14:paraId="680D933F" w14:textId="77777777" w:rsidR="00793CAC" w:rsidRPr="001E53C7" w:rsidRDefault="00793CAC" w:rsidP="001E53C7">
            <w:pPr>
              <w:ind w:left="1179" w:hangingChars="536" w:hanging="1179"/>
              <w:rPr>
                <w:rFonts w:eastAsia="MS Mincho"/>
                <w:sz w:val="22"/>
                <w:szCs w:val="22"/>
                <w:lang w:val="en-AU" w:eastAsia="ja-JP"/>
              </w:rPr>
            </w:pPr>
            <w:r w:rsidRPr="001E53C7">
              <w:rPr>
                <w:rFonts w:eastAsia="MS Mincho"/>
                <w:sz w:val="22"/>
                <w:szCs w:val="22"/>
                <w:lang w:val="en-AU" w:eastAsia="ja-JP"/>
              </w:rPr>
              <w:t>ASTAP-37:</w:t>
            </w:r>
            <w:r w:rsidRPr="001E53C7">
              <w:rPr>
                <w:rFonts w:eastAsia="MS Mincho"/>
                <w:sz w:val="22"/>
                <w:szCs w:val="22"/>
                <w:lang w:val="en-AU" w:eastAsia="ja-JP"/>
              </w:rPr>
              <w:tab/>
            </w:r>
            <w:r w:rsidRPr="001E53C7">
              <w:rPr>
                <w:rFonts w:eastAsiaTheme="minorEastAsia"/>
                <w:sz w:val="22"/>
                <w:szCs w:val="22"/>
                <w:lang w:eastAsia="ja-JP"/>
              </w:rPr>
              <w:t xml:space="preserve">Continuous </w:t>
            </w:r>
            <w:r w:rsidRPr="001E53C7">
              <w:rPr>
                <w:rFonts w:eastAsia="MS Mincho"/>
                <w:sz w:val="22"/>
                <w:szCs w:val="22"/>
                <w:lang w:val="en-AU" w:eastAsia="ja-JP"/>
              </w:rPr>
              <w:t xml:space="preserve">surveying of </w:t>
            </w:r>
            <w:r w:rsidRPr="001E53C7">
              <w:rPr>
                <w:rFonts w:eastAsia="SimSun"/>
                <w:sz w:val="22"/>
                <w:szCs w:val="22"/>
                <w:lang w:val="en-AU" w:eastAsia="zh-CN"/>
              </w:rPr>
              <w:t>k</w:t>
            </w:r>
            <w:r w:rsidRPr="001E53C7">
              <w:rPr>
                <w:sz w:val="22"/>
                <w:szCs w:val="22"/>
                <w:lang w:val="en-AU" w:eastAsia="ja-JP"/>
              </w:rPr>
              <w:t>ey technologies</w:t>
            </w:r>
            <w:r w:rsidRPr="001E53C7">
              <w:rPr>
                <w:rFonts w:eastAsia="MS Mincho"/>
                <w:sz w:val="22"/>
                <w:szCs w:val="22"/>
                <w:lang w:val="en-AU" w:eastAsia="ja-JP"/>
              </w:rPr>
              <w:t xml:space="preserve"> and operation issues on </w:t>
            </w:r>
            <w:r w:rsidRPr="001E53C7">
              <w:rPr>
                <w:sz w:val="22"/>
                <w:szCs w:val="22"/>
              </w:rPr>
              <w:t>low-altitude network and key technologies</w:t>
            </w:r>
            <w:r w:rsidRPr="001E53C7">
              <w:rPr>
                <w:rFonts w:eastAsia="MS Gothic"/>
                <w:kern w:val="2"/>
                <w:sz w:val="22"/>
                <w:szCs w:val="22"/>
                <w:lang w:val="en-AU" w:eastAsia="ja-JP" w:bidi="th-TH"/>
                <w14:ligatures w14:val="standard"/>
              </w:rPr>
              <w:t xml:space="preserve"> </w:t>
            </w:r>
            <w:r w:rsidRPr="001E53C7">
              <w:rPr>
                <w:rFonts w:eastAsia="MS Mincho"/>
                <w:sz w:val="22"/>
                <w:szCs w:val="22"/>
                <w:lang w:val="en-AU" w:eastAsia="ja-JP"/>
              </w:rPr>
              <w:t xml:space="preserve">among </w:t>
            </w:r>
            <w:r w:rsidRPr="001E53C7">
              <w:rPr>
                <w:rFonts w:eastAsia="MS Gothic"/>
                <w:kern w:val="2"/>
                <w:sz w:val="22"/>
                <w:szCs w:val="22"/>
                <w:lang w:val="en-AU" w:eastAsia="ja-JP" w:bidi="th-TH"/>
                <w14:ligatures w14:val="standard"/>
              </w:rPr>
              <w:t>APT member countries</w:t>
            </w:r>
          </w:p>
          <w:p w14:paraId="6BD6CDBF" w14:textId="77777777" w:rsidR="00793CAC" w:rsidRPr="001E53C7" w:rsidRDefault="00793CAC" w:rsidP="001E53C7">
            <w:pPr>
              <w:ind w:left="1179" w:hangingChars="536" w:hanging="1179"/>
              <w:rPr>
                <w:rFonts w:eastAsia="MS Mincho"/>
                <w:sz w:val="22"/>
                <w:szCs w:val="22"/>
                <w:lang w:val="en-AU" w:eastAsia="ja-JP"/>
              </w:rPr>
            </w:pPr>
            <w:r w:rsidRPr="001E53C7">
              <w:rPr>
                <w:rFonts w:eastAsia="MS Mincho"/>
                <w:sz w:val="22"/>
                <w:szCs w:val="22"/>
                <w:lang w:val="en-AU" w:eastAsia="ja-JP"/>
              </w:rPr>
              <w:t>ASTAP-38:  Revise draft APT Report with analysis of the questionnaire</w:t>
            </w:r>
          </w:p>
          <w:p w14:paraId="2AA00DE0" w14:textId="77777777" w:rsidR="00793CAC" w:rsidRPr="001E53C7" w:rsidRDefault="00793CAC" w:rsidP="001E53C7">
            <w:pPr>
              <w:ind w:left="1179" w:hangingChars="536" w:hanging="1179"/>
              <w:rPr>
                <w:rFonts w:eastAsia="MS Mincho"/>
                <w:sz w:val="22"/>
                <w:szCs w:val="22"/>
                <w:lang w:val="en-AU" w:eastAsia="ja-JP"/>
              </w:rPr>
            </w:pPr>
            <w:r w:rsidRPr="001E53C7">
              <w:rPr>
                <w:rFonts w:eastAsia="MS Mincho"/>
                <w:sz w:val="22"/>
                <w:szCs w:val="22"/>
                <w:lang w:val="en-AU" w:eastAsia="ja-JP"/>
              </w:rPr>
              <w:t>ASTAP-39:</w:t>
            </w:r>
            <w:r w:rsidRPr="001E53C7">
              <w:rPr>
                <w:rFonts w:eastAsia="MS Mincho"/>
                <w:sz w:val="22"/>
                <w:szCs w:val="22"/>
                <w:lang w:val="en-AU" w:eastAsia="ja-JP"/>
              </w:rPr>
              <w:tab/>
              <w:t>Submission of finalized report</w:t>
            </w:r>
          </w:p>
        </w:tc>
      </w:tr>
    </w:tbl>
    <w:p w14:paraId="32033012" w14:textId="77777777" w:rsidR="00793CAC" w:rsidRPr="001E53C7" w:rsidRDefault="00793CAC" w:rsidP="001E53C7">
      <w:pPr>
        <w:rPr>
          <w:rFonts w:eastAsia="Malgun Gothic"/>
          <w:sz w:val="22"/>
          <w:szCs w:val="22"/>
          <w:lang w:eastAsia="ko-KR"/>
        </w:rPr>
        <w:sectPr w:rsidR="00793CAC" w:rsidRPr="001E53C7" w:rsidSect="00D302AD">
          <w:headerReference w:type="default" r:id="rId19"/>
          <w:footerReference w:type="even" r:id="rId20"/>
          <w:footerReference w:type="default" r:id="rId21"/>
          <w:headerReference w:type="first" r:id="rId22"/>
          <w:footerReference w:type="first" r:id="rId23"/>
          <w:pgSz w:w="11909" w:h="16834" w:code="9"/>
          <w:pgMar w:top="593" w:right="1152" w:bottom="1080" w:left="1440" w:header="720" w:footer="280" w:gutter="0"/>
          <w:cols w:space="720"/>
          <w:titlePg/>
          <w:docGrid w:linePitch="360"/>
        </w:sectPr>
      </w:pPr>
    </w:p>
    <w:p w14:paraId="3F57E18E" w14:textId="77777777" w:rsidR="00793CAC" w:rsidRPr="001E53C7" w:rsidRDefault="00793CAC" w:rsidP="001E53C7">
      <w:pPr>
        <w:rPr>
          <w:b/>
          <w:sz w:val="22"/>
          <w:szCs w:val="22"/>
        </w:rPr>
      </w:pPr>
    </w:p>
    <w:p w14:paraId="2974D536" w14:textId="4D00FE79" w:rsidR="00793CAC" w:rsidRPr="001E53C7" w:rsidRDefault="00062CF7" w:rsidP="001E53C7">
      <w:pPr>
        <w:rPr>
          <w:b/>
          <w:sz w:val="22"/>
          <w:szCs w:val="22"/>
        </w:rPr>
      </w:pPr>
      <w:r w:rsidRPr="001E53C7">
        <w:rPr>
          <w:b/>
          <w:sz w:val="22"/>
          <w:szCs w:val="22"/>
        </w:rPr>
        <w:t>DETAILS WORK PLAN OF EG DRMRS</w:t>
      </w:r>
    </w:p>
    <w:p w14:paraId="42E7B62D" w14:textId="77777777" w:rsidR="00062CF7" w:rsidRPr="001E53C7" w:rsidRDefault="00062CF7" w:rsidP="001E53C7">
      <w:pPr>
        <w:rPr>
          <w:b/>
          <w:sz w:val="22"/>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25"/>
        <w:gridCol w:w="7345"/>
      </w:tblGrid>
      <w:tr w:rsidR="00793CAC" w:rsidRPr="001E53C7" w14:paraId="4D6732CA" w14:textId="77777777" w:rsidTr="00133FAF">
        <w:trPr>
          <w:trHeight w:val="283"/>
        </w:trPr>
        <w:tc>
          <w:tcPr>
            <w:tcW w:w="2025" w:type="dxa"/>
          </w:tcPr>
          <w:p w14:paraId="02243D2E" w14:textId="77777777" w:rsidR="00793CAC" w:rsidRPr="001E53C7" w:rsidRDefault="00793CAC" w:rsidP="001E53C7">
            <w:pPr>
              <w:rPr>
                <w:b/>
                <w:sz w:val="22"/>
                <w:szCs w:val="22"/>
              </w:rPr>
            </w:pPr>
            <w:r w:rsidRPr="001E53C7">
              <w:rPr>
                <w:b/>
                <w:sz w:val="22"/>
                <w:szCs w:val="22"/>
                <w:lang w:eastAsia="ko-KR"/>
              </w:rPr>
              <w:t>Number</w:t>
            </w:r>
          </w:p>
        </w:tc>
        <w:tc>
          <w:tcPr>
            <w:tcW w:w="7345" w:type="dxa"/>
          </w:tcPr>
          <w:p w14:paraId="434BC8E8" w14:textId="77777777" w:rsidR="00793CAC" w:rsidRPr="001E53C7" w:rsidRDefault="00793CAC" w:rsidP="001E53C7">
            <w:pPr>
              <w:rPr>
                <w:kern w:val="2"/>
                <w:sz w:val="22"/>
                <w:szCs w:val="22"/>
                <w:lang w:eastAsia="ko-KR"/>
              </w:rPr>
            </w:pPr>
            <w:r w:rsidRPr="001E53C7">
              <w:rPr>
                <w:kern w:val="2"/>
                <w:sz w:val="22"/>
                <w:szCs w:val="22"/>
                <w:lang w:eastAsia="ko-KR"/>
              </w:rPr>
              <w:t>DRMRS-1</w:t>
            </w:r>
          </w:p>
        </w:tc>
      </w:tr>
      <w:tr w:rsidR="00793CAC" w:rsidRPr="001E53C7" w14:paraId="330EFA54" w14:textId="77777777" w:rsidTr="00133FAF">
        <w:trPr>
          <w:trHeight w:val="283"/>
        </w:trPr>
        <w:tc>
          <w:tcPr>
            <w:tcW w:w="2025" w:type="dxa"/>
          </w:tcPr>
          <w:p w14:paraId="0B145D4E" w14:textId="77777777" w:rsidR="00793CAC" w:rsidRPr="001E53C7" w:rsidRDefault="00793CAC" w:rsidP="001E53C7">
            <w:pPr>
              <w:rPr>
                <w:b/>
                <w:sz w:val="22"/>
                <w:szCs w:val="22"/>
              </w:rPr>
            </w:pPr>
            <w:r w:rsidRPr="001E53C7">
              <w:rPr>
                <w:b/>
                <w:sz w:val="22"/>
                <w:szCs w:val="22"/>
              </w:rPr>
              <w:t>Title</w:t>
            </w:r>
          </w:p>
        </w:tc>
        <w:tc>
          <w:tcPr>
            <w:tcW w:w="7345" w:type="dxa"/>
          </w:tcPr>
          <w:p w14:paraId="274C3EB9" w14:textId="77777777" w:rsidR="00793CAC" w:rsidRPr="001E53C7" w:rsidRDefault="00793CAC" w:rsidP="001E53C7">
            <w:pPr>
              <w:rPr>
                <w:rFonts w:eastAsia="MS Mincho"/>
                <w:caps/>
                <w:sz w:val="22"/>
                <w:szCs w:val="22"/>
                <w:lang w:eastAsia="ja-JP"/>
              </w:rPr>
            </w:pPr>
            <w:r w:rsidRPr="001E53C7">
              <w:rPr>
                <w:caps/>
                <w:kern w:val="2"/>
                <w:sz w:val="22"/>
                <w:szCs w:val="22"/>
                <w:lang w:eastAsia="ko-KR"/>
              </w:rPr>
              <w:t>Local-area resilient information sharing and communication systems</w:t>
            </w:r>
          </w:p>
        </w:tc>
      </w:tr>
      <w:tr w:rsidR="00793CAC" w:rsidRPr="001E53C7" w14:paraId="0DB5A5B4" w14:textId="77777777" w:rsidTr="00133FAF">
        <w:trPr>
          <w:trHeight w:val="567"/>
        </w:trPr>
        <w:tc>
          <w:tcPr>
            <w:tcW w:w="2025" w:type="dxa"/>
          </w:tcPr>
          <w:p w14:paraId="60A6280E" w14:textId="77777777" w:rsidR="00793CAC" w:rsidRPr="001E53C7" w:rsidRDefault="00793CAC" w:rsidP="001E53C7">
            <w:pPr>
              <w:rPr>
                <w:rFonts w:eastAsia="MS Mincho"/>
                <w:b/>
                <w:sz w:val="22"/>
                <w:szCs w:val="22"/>
                <w:lang w:eastAsia="ja-JP"/>
              </w:rPr>
            </w:pPr>
            <w:r w:rsidRPr="001E53C7">
              <w:rPr>
                <w:rFonts w:eastAsia="MS Mincho"/>
                <w:b/>
                <w:sz w:val="22"/>
                <w:szCs w:val="22"/>
                <w:lang w:eastAsia="ja-JP"/>
              </w:rPr>
              <w:t>Output Document Type</w:t>
            </w:r>
          </w:p>
        </w:tc>
        <w:tc>
          <w:tcPr>
            <w:tcW w:w="7345" w:type="dxa"/>
          </w:tcPr>
          <w:p w14:paraId="615B7C1F" w14:textId="77777777" w:rsidR="00793CAC" w:rsidRPr="001E53C7" w:rsidRDefault="00793CAC" w:rsidP="001E53C7">
            <w:pPr>
              <w:rPr>
                <w:rFonts w:eastAsia="MS Mincho"/>
                <w:sz w:val="22"/>
                <w:szCs w:val="22"/>
                <w:lang w:eastAsia="ja-JP"/>
              </w:rPr>
            </w:pPr>
            <w:r w:rsidRPr="001E53C7">
              <w:rPr>
                <w:rFonts w:eastAsia="MS Mincho"/>
                <w:sz w:val="22"/>
                <w:szCs w:val="22"/>
                <w:lang w:eastAsia="ja-JP"/>
              </w:rPr>
              <w:t>APT Report</w:t>
            </w:r>
          </w:p>
        </w:tc>
      </w:tr>
      <w:tr w:rsidR="00793CAC" w:rsidRPr="001E53C7" w14:paraId="60A67B17" w14:textId="77777777" w:rsidTr="00133FAF">
        <w:trPr>
          <w:trHeight w:val="339"/>
        </w:trPr>
        <w:tc>
          <w:tcPr>
            <w:tcW w:w="2025" w:type="dxa"/>
          </w:tcPr>
          <w:p w14:paraId="0CA2A836" w14:textId="77777777" w:rsidR="00793CAC" w:rsidRPr="001E53C7" w:rsidRDefault="00793CAC" w:rsidP="001E53C7">
            <w:pPr>
              <w:rPr>
                <w:rFonts w:eastAsia="휴먼명조"/>
                <w:b/>
                <w:sz w:val="22"/>
                <w:szCs w:val="22"/>
              </w:rPr>
            </w:pPr>
            <w:r w:rsidRPr="001E53C7">
              <w:rPr>
                <w:rFonts w:eastAsia="휴먼명조"/>
                <w:b/>
                <w:sz w:val="22"/>
                <w:szCs w:val="22"/>
              </w:rPr>
              <w:t>Relevant EG</w:t>
            </w:r>
          </w:p>
        </w:tc>
        <w:tc>
          <w:tcPr>
            <w:tcW w:w="7345" w:type="dxa"/>
          </w:tcPr>
          <w:p w14:paraId="571BCD79" w14:textId="77777777" w:rsidR="00793CAC" w:rsidRPr="001E53C7" w:rsidRDefault="00793CAC" w:rsidP="001E53C7">
            <w:pPr>
              <w:rPr>
                <w:rFonts w:eastAsia="MS Mincho"/>
                <w:sz w:val="22"/>
                <w:szCs w:val="22"/>
                <w:lang w:val="nl-NL" w:eastAsia="ja-JP"/>
              </w:rPr>
            </w:pPr>
            <w:r w:rsidRPr="001E53C7">
              <w:rPr>
                <w:rFonts w:eastAsia="MS Mincho"/>
                <w:sz w:val="22"/>
                <w:szCs w:val="22"/>
                <w:lang w:val="nl-NL" w:eastAsia="ja-JP"/>
              </w:rPr>
              <w:t>EG DRMRS</w:t>
            </w:r>
          </w:p>
        </w:tc>
      </w:tr>
      <w:tr w:rsidR="00793CAC" w:rsidRPr="001E53C7" w14:paraId="4D81482F" w14:textId="77777777" w:rsidTr="00133FAF">
        <w:trPr>
          <w:trHeight w:val="497"/>
        </w:trPr>
        <w:tc>
          <w:tcPr>
            <w:tcW w:w="2025" w:type="dxa"/>
          </w:tcPr>
          <w:p w14:paraId="6DCCFCEA" w14:textId="77777777" w:rsidR="00793CAC" w:rsidRPr="001E53C7" w:rsidRDefault="00793CAC" w:rsidP="001E53C7">
            <w:pPr>
              <w:rPr>
                <w:rFonts w:eastAsia="휴먼명조"/>
                <w:b/>
                <w:sz w:val="22"/>
                <w:szCs w:val="22"/>
              </w:rPr>
            </w:pPr>
            <w:r w:rsidRPr="001E53C7">
              <w:rPr>
                <w:rFonts w:eastAsia="휴먼명조"/>
                <w:b/>
                <w:sz w:val="22"/>
                <w:szCs w:val="22"/>
              </w:rPr>
              <w:t>Editor(s)</w:t>
            </w:r>
          </w:p>
        </w:tc>
        <w:tc>
          <w:tcPr>
            <w:tcW w:w="7345" w:type="dxa"/>
          </w:tcPr>
          <w:p w14:paraId="6C0F9BDC" w14:textId="77777777" w:rsidR="00793CAC" w:rsidRPr="001E53C7" w:rsidRDefault="00793CAC" w:rsidP="001E53C7">
            <w:pPr>
              <w:snapToGrid w:val="0"/>
              <w:rPr>
                <w:rFonts w:eastAsiaTheme="minorEastAsia"/>
                <w:sz w:val="22"/>
                <w:szCs w:val="22"/>
                <w:lang w:eastAsia="ja-JP"/>
              </w:rPr>
            </w:pPr>
            <w:r w:rsidRPr="001E53C7">
              <w:rPr>
                <w:sz w:val="22"/>
                <w:szCs w:val="22"/>
                <w:lang w:eastAsia="ja-JP"/>
              </w:rPr>
              <w:t xml:space="preserve">Dr. Toshiaki KURI </w:t>
            </w:r>
            <w:r w:rsidRPr="001E53C7">
              <w:rPr>
                <w:rFonts w:eastAsiaTheme="minorEastAsia"/>
                <w:sz w:val="22"/>
                <w:szCs w:val="22"/>
                <w:lang w:eastAsia="ja-JP"/>
              </w:rPr>
              <w:t>(NICT, kuri</w:t>
            </w:r>
            <w:r w:rsidRPr="001E53C7">
              <w:rPr>
                <w:sz w:val="22"/>
                <w:szCs w:val="22"/>
              </w:rPr>
              <w:t>@nict.go.jp</w:t>
            </w:r>
            <w:r w:rsidRPr="001E53C7">
              <w:rPr>
                <w:rFonts w:eastAsiaTheme="minorEastAsia"/>
                <w:sz w:val="22"/>
                <w:szCs w:val="22"/>
                <w:lang w:eastAsia="ja-JP"/>
              </w:rPr>
              <w:t>)</w:t>
            </w:r>
          </w:p>
          <w:p w14:paraId="2DDB34B1" w14:textId="77777777" w:rsidR="00793CAC" w:rsidRPr="001E53C7" w:rsidRDefault="00793CAC" w:rsidP="001E53C7">
            <w:pPr>
              <w:snapToGrid w:val="0"/>
              <w:rPr>
                <w:rFonts w:eastAsiaTheme="minorEastAsia"/>
                <w:sz w:val="22"/>
                <w:szCs w:val="22"/>
                <w:lang w:eastAsia="ja-JP"/>
              </w:rPr>
            </w:pPr>
            <w:r w:rsidRPr="001E53C7">
              <w:rPr>
                <w:sz w:val="22"/>
                <w:szCs w:val="22"/>
                <w:lang w:eastAsia="ja-JP"/>
              </w:rPr>
              <w:t xml:space="preserve">Dr. Masugi INOUE </w:t>
            </w:r>
            <w:r w:rsidRPr="001E53C7">
              <w:rPr>
                <w:rFonts w:eastAsiaTheme="minorEastAsia"/>
                <w:sz w:val="22"/>
                <w:szCs w:val="22"/>
                <w:lang w:eastAsia="ja-JP"/>
              </w:rPr>
              <w:t>(NICT, inoue@nict.go.jp)</w:t>
            </w:r>
          </w:p>
        </w:tc>
      </w:tr>
      <w:tr w:rsidR="00793CAC" w:rsidRPr="001E53C7" w14:paraId="3CF8926C" w14:textId="77777777" w:rsidTr="00133FAF">
        <w:trPr>
          <w:trHeight w:val="339"/>
        </w:trPr>
        <w:tc>
          <w:tcPr>
            <w:tcW w:w="2025" w:type="dxa"/>
          </w:tcPr>
          <w:p w14:paraId="73BB23C3" w14:textId="77777777" w:rsidR="00793CAC" w:rsidRPr="001E53C7" w:rsidRDefault="00793CAC" w:rsidP="001E53C7">
            <w:pPr>
              <w:rPr>
                <w:rFonts w:eastAsia="휴먼명조"/>
                <w:b/>
                <w:sz w:val="22"/>
                <w:szCs w:val="22"/>
              </w:rPr>
            </w:pPr>
            <w:r w:rsidRPr="001E53C7">
              <w:rPr>
                <w:rFonts w:eastAsia="휴먼명조"/>
                <w:b/>
                <w:sz w:val="22"/>
                <w:szCs w:val="22"/>
              </w:rPr>
              <w:t>Scope</w:t>
            </w:r>
          </w:p>
        </w:tc>
        <w:tc>
          <w:tcPr>
            <w:tcW w:w="7345" w:type="dxa"/>
          </w:tcPr>
          <w:p w14:paraId="6D57F73C" w14:textId="77777777" w:rsidR="00793CAC" w:rsidRPr="001E53C7" w:rsidRDefault="00793CAC" w:rsidP="001E53C7">
            <w:pPr>
              <w:rPr>
                <w:rFonts w:eastAsia="MS Gothic"/>
                <w:kern w:val="2"/>
                <w:sz w:val="22"/>
                <w:szCs w:val="22"/>
                <w:lang w:val="en-AU" w:eastAsia="ja-JP" w:bidi="th-TH"/>
                <w14:ligatures w14:val="standard"/>
              </w:rPr>
            </w:pPr>
            <w:r w:rsidRPr="001E53C7">
              <w:rPr>
                <w:rFonts w:eastAsia="MS Gothic"/>
                <w:kern w:val="2"/>
                <w:sz w:val="22"/>
                <w:szCs w:val="22"/>
                <w:lang w:val="en-AU" w:eastAsia="ja-JP" w:bidi="th-TH"/>
                <w14:ligatures w14:val="standard"/>
              </w:rPr>
              <w:t>The scope of this work item are follows:</w:t>
            </w:r>
          </w:p>
          <w:p w14:paraId="62B49B53" w14:textId="77777777" w:rsidR="00793CAC" w:rsidRPr="001E53C7" w:rsidRDefault="00793CAC" w:rsidP="001E53C7">
            <w:pPr>
              <w:adjustRightInd w:val="0"/>
              <w:snapToGrid w:val="0"/>
              <w:ind w:left="220" w:hangingChars="100" w:hanging="220"/>
              <w:rPr>
                <w:rFonts w:eastAsia="MS PMincho"/>
                <w:sz w:val="22"/>
                <w:szCs w:val="22"/>
                <w:lang w:val="en-AU" w:eastAsia="ja-JP"/>
              </w:rPr>
            </w:pPr>
            <w:r w:rsidRPr="001E53C7">
              <w:rPr>
                <w:rFonts w:eastAsia="MS PMincho"/>
                <w:sz w:val="22"/>
                <w:szCs w:val="22"/>
                <w:lang w:val="en-AU" w:eastAsia="ja-JP"/>
              </w:rPr>
              <w:t>1)</w:t>
            </w:r>
            <w:r w:rsidRPr="001E53C7">
              <w:rPr>
                <w:rFonts w:eastAsia="MS PMincho"/>
                <w:sz w:val="22"/>
                <w:szCs w:val="22"/>
                <w:lang w:val="en-AU" w:eastAsia="ja-JP"/>
              </w:rPr>
              <w:tab/>
              <w:t xml:space="preserve">to survey on technical specifications on local communications and information sharing without public network services. Detailed study points </w:t>
            </w:r>
            <w:proofErr w:type="gramStart"/>
            <w:r w:rsidRPr="001E53C7">
              <w:rPr>
                <w:rFonts w:eastAsia="MS PMincho"/>
                <w:sz w:val="22"/>
                <w:szCs w:val="22"/>
                <w:lang w:val="en-AU" w:eastAsia="ja-JP"/>
              </w:rPr>
              <w:t>are;</w:t>
            </w:r>
            <w:proofErr w:type="gramEnd"/>
          </w:p>
          <w:p w14:paraId="45B7B9F6" w14:textId="77777777" w:rsidR="00793CAC" w:rsidRPr="001E53C7" w:rsidRDefault="00793CAC" w:rsidP="001E53C7">
            <w:pPr>
              <w:widowControl w:val="0"/>
              <w:numPr>
                <w:ilvl w:val="0"/>
                <w:numId w:val="20"/>
              </w:numPr>
              <w:rPr>
                <w:rFonts w:eastAsia="Yu Gothic"/>
                <w:kern w:val="2"/>
                <w:sz w:val="22"/>
                <w:szCs w:val="22"/>
                <w:lang w:eastAsia="ja-JP"/>
              </w:rPr>
            </w:pPr>
            <w:r w:rsidRPr="001E53C7">
              <w:rPr>
                <w:rFonts w:eastAsia="Yu Gothic"/>
                <w:kern w:val="2"/>
                <w:sz w:val="22"/>
                <w:szCs w:val="22"/>
                <w:lang w:eastAsia="ja-JP"/>
              </w:rPr>
              <w:t xml:space="preserve">An overview of local-area information sharing and communication system without public network services in peacetime and during/after </w:t>
            </w:r>
            <w:proofErr w:type="gramStart"/>
            <w:r w:rsidRPr="001E53C7">
              <w:rPr>
                <w:rFonts w:eastAsia="Yu Gothic"/>
                <w:kern w:val="2"/>
                <w:sz w:val="22"/>
                <w:szCs w:val="22"/>
                <w:lang w:eastAsia="ja-JP"/>
              </w:rPr>
              <w:t>disaster;</w:t>
            </w:r>
            <w:proofErr w:type="gramEnd"/>
          </w:p>
          <w:p w14:paraId="3465E10B" w14:textId="77777777" w:rsidR="00793CAC" w:rsidRPr="001E53C7" w:rsidRDefault="00793CAC" w:rsidP="001E53C7">
            <w:pPr>
              <w:widowControl w:val="0"/>
              <w:numPr>
                <w:ilvl w:val="0"/>
                <w:numId w:val="20"/>
              </w:numPr>
              <w:rPr>
                <w:rFonts w:eastAsia="Yu Gothic"/>
                <w:kern w:val="2"/>
                <w:sz w:val="22"/>
                <w:szCs w:val="22"/>
                <w:lang w:eastAsia="ja-JP"/>
              </w:rPr>
            </w:pPr>
            <w:r w:rsidRPr="001E53C7">
              <w:rPr>
                <w:rFonts w:eastAsia="Yu Gothic"/>
                <w:kern w:val="2"/>
                <w:sz w:val="22"/>
                <w:szCs w:val="22"/>
                <w:lang w:eastAsia="ja-JP"/>
              </w:rPr>
              <w:t xml:space="preserve">resilient capabilities and specifications based on both network-layer and information-layer </w:t>
            </w:r>
            <w:proofErr w:type="gramStart"/>
            <w:r w:rsidRPr="001E53C7">
              <w:rPr>
                <w:rFonts w:eastAsia="Yu Gothic"/>
                <w:kern w:val="2"/>
                <w:sz w:val="22"/>
                <w:szCs w:val="22"/>
                <w:lang w:eastAsia="ja-JP"/>
              </w:rPr>
              <w:t>technologies;</w:t>
            </w:r>
            <w:proofErr w:type="gramEnd"/>
          </w:p>
          <w:p w14:paraId="43773232" w14:textId="77777777" w:rsidR="00793CAC" w:rsidRPr="001E53C7" w:rsidRDefault="00793CAC" w:rsidP="001E53C7">
            <w:pPr>
              <w:widowControl w:val="0"/>
              <w:numPr>
                <w:ilvl w:val="0"/>
                <w:numId w:val="20"/>
              </w:numPr>
              <w:rPr>
                <w:rFonts w:eastAsia="Yu Gothic"/>
                <w:kern w:val="2"/>
                <w:sz w:val="22"/>
                <w:szCs w:val="22"/>
                <w:lang w:eastAsia="ja-JP"/>
              </w:rPr>
            </w:pPr>
            <w:r w:rsidRPr="001E53C7">
              <w:rPr>
                <w:rFonts w:eastAsia="Yu Gothic"/>
                <w:kern w:val="2"/>
                <w:sz w:val="22"/>
                <w:szCs w:val="22"/>
                <w:lang w:eastAsia="ja-JP"/>
              </w:rPr>
              <w:t>its use cases.</w:t>
            </w:r>
          </w:p>
          <w:p w14:paraId="4ECD81C7" w14:textId="77777777" w:rsidR="00793CAC" w:rsidRPr="001E53C7" w:rsidRDefault="00793CAC" w:rsidP="001E53C7">
            <w:pPr>
              <w:rPr>
                <w:sz w:val="22"/>
                <w:szCs w:val="22"/>
              </w:rPr>
            </w:pPr>
            <w:r w:rsidRPr="001E53C7">
              <w:rPr>
                <w:sz w:val="22"/>
                <w:szCs w:val="22"/>
              </w:rPr>
              <w:t>2) and to show guidelines for the usage of the system in APT member countries.</w:t>
            </w:r>
          </w:p>
        </w:tc>
      </w:tr>
      <w:tr w:rsidR="00793CAC" w:rsidRPr="001E53C7" w14:paraId="6A275268" w14:textId="77777777" w:rsidTr="00133FAF">
        <w:trPr>
          <w:trHeight w:val="339"/>
        </w:trPr>
        <w:tc>
          <w:tcPr>
            <w:tcW w:w="2025" w:type="dxa"/>
          </w:tcPr>
          <w:p w14:paraId="27161EFD" w14:textId="77777777" w:rsidR="00793CAC" w:rsidRPr="001E53C7" w:rsidRDefault="00793CAC" w:rsidP="001E53C7">
            <w:pPr>
              <w:rPr>
                <w:rFonts w:eastAsia="휴먼명조"/>
                <w:b/>
                <w:sz w:val="22"/>
                <w:szCs w:val="22"/>
              </w:rPr>
            </w:pPr>
            <w:r w:rsidRPr="001E53C7">
              <w:rPr>
                <w:rFonts w:eastAsia="휴먼명조"/>
                <w:b/>
                <w:sz w:val="22"/>
                <w:szCs w:val="22"/>
              </w:rPr>
              <w:t>Purpose</w:t>
            </w:r>
          </w:p>
        </w:tc>
        <w:tc>
          <w:tcPr>
            <w:tcW w:w="7345" w:type="dxa"/>
          </w:tcPr>
          <w:p w14:paraId="16AF9D04" w14:textId="77777777" w:rsidR="00793CAC" w:rsidRPr="001E53C7" w:rsidRDefault="00793CAC" w:rsidP="001E53C7">
            <w:pPr>
              <w:rPr>
                <w:sz w:val="22"/>
                <w:szCs w:val="22"/>
                <w:lang w:bidi="th-TH"/>
              </w:rPr>
            </w:pPr>
            <w:r w:rsidRPr="001E53C7">
              <w:rPr>
                <w:rFonts w:eastAsia="MS Gothic"/>
                <w:kern w:val="2"/>
                <w:sz w:val="22"/>
                <w:szCs w:val="22"/>
                <w:lang w:val="en-AU" w:eastAsia="ja-JP" w:bidi="th-TH"/>
                <w14:ligatures w14:val="standard"/>
              </w:rPr>
              <w:t>The purpose of this work item is to introduce technical specifications and use cases on local-area resilient information sharing and communication systems for practical usage in APT member countries.</w:t>
            </w:r>
          </w:p>
        </w:tc>
      </w:tr>
      <w:tr w:rsidR="00793CAC" w:rsidRPr="001E53C7" w14:paraId="6B3CB91F" w14:textId="77777777" w:rsidTr="00133FAF">
        <w:trPr>
          <w:trHeight w:val="339"/>
        </w:trPr>
        <w:tc>
          <w:tcPr>
            <w:tcW w:w="2025" w:type="dxa"/>
          </w:tcPr>
          <w:p w14:paraId="01914337" w14:textId="77777777" w:rsidR="00793CAC" w:rsidRPr="001E53C7" w:rsidRDefault="00793CAC" w:rsidP="001E53C7">
            <w:pPr>
              <w:rPr>
                <w:rFonts w:eastAsia="SimSun"/>
                <w:b/>
                <w:sz w:val="22"/>
                <w:szCs w:val="22"/>
                <w:lang w:eastAsia="zh-CN"/>
              </w:rPr>
            </w:pPr>
            <w:r w:rsidRPr="001E53C7">
              <w:rPr>
                <w:rFonts w:eastAsia="휴먼명조"/>
                <w:b/>
                <w:sz w:val="22"/>
                <w:szCs w:val="22"/>
              </w:rPr>
              <w:t>Related Document</w:t>
            </w:r>
            <w:r w:rsidRPr="001E53C7">
              <w:rPr>
                <w:rFonts w:eastAsia="SimSun"/>
                <w:b/>
                <w:sz w:val="22"/>
                <w:szCs w:val="22"/>
                <w:lang w:eastAsia="zh-CN"/>
              </w:rPr>
              <w:t>s</w:t>
            </w:r>
          </w:p>
        </w:tc>
        <w:tc>
          <w:tcPr>
            <w:tcW w:w="7345" w:type="dxa"/>
          </w:tcPr>
          <w:p w14:paraId="3CCC49E1" w14:textId="77777777" w:rsidR="00793CAC" w:rsidRPr="001E53C7" w:rsidRDefault="00793CAC" w:rsidP="001E53C7">
            <w:pPr>
              <w:widowControl w:val="0"/>
              <w:numPr>
                <w:ilvl w:val="0"/>
                <w:numId w:val="19"/>
              </w:numPr>
              <w:contextualSpacing/>
              <w:rPr>
                <w:rFonts w:eastAsiaTheme="minorEastAsia"/>
                <w:sz w:val="22"/>
                <w:szCs w:val="22"/>
                <w:lang w:eastAsia="ja-JP"/>
              </w:rPr>
            </w:pPr>
            <w:r w:rsidRPr="001E53C7">
              <w:rPr>
                <w:rFonts w:eastAsiaTheme="minorEastAsia"/>
                <w:sz w:val="22"/>
                <w:szCs w:val="22"/>
                <w:lang w:eastAsia="ja-JP"/>
              </w:rPr>
              <w:t>ITU-D SG2 Question 5/2 Output Report "Utilization of telecommunications/ICTs for disaster preparedness, mitigation and response"</w:t>
            </w:r>
          </w:p>
          <w:p w14:paraId="043B1FB9" w14:textId="77777777" w:rsidR="00793CAC" w:rsidRPr="001E53C7" w:rsidRDefault="00793CAC" w:rsidP="001E53C7">
            <w:pPr>
              <w:widowControl w:val="0"/>
              <w:numPr>
                <w:ilvl w:val="0"/>
                <w:numId w:val="19"/>
              </w:numPr>
              <w:contextualSpacing/>
              <w:rPr>
                <w:rFonts w:eastAsiaTheme="minorEastAsia"/>
                <w:sz w:val="22"/>
                <w:szCs w:val="22"/>
                <w:lang w:eastAsia="ja-JP"/>
              </w:rPr>
            </w:pPr>
          </w:p>
        </w:tc>
      </w:tr>
      <w:tr w:rsidR="00793CAC" w:rsidRPr="001E53C7" w14:paraId="1E9F1DF7" w14:textId="77777777" w:rsidTr="00133FAF">
        <w:trPr>
          <w:trHeight w:val="339"/>
        </w:trPr>
        <w:tc>
          <w:tcPr>
            <w:tcW w:w="2025" w:type="dxa"/>
          </w:tcPr>
          <w:p w14:paraId="1396CDF4" w14:textId="77777777" w:rsidR="00793CAC" w:rsidRPr="001E53C7" w:rsidRDefault="00793CAC" w:rsidP="001E53C7">
            <w:pPr>
              <w:rPr>
                <w:rFonts w:eastAsia="휴먼명조"/>
                <w:b/>
                <w:sz w:val="22"/>
                <w:szCs w:val="22"/>
              </w:rPr>
            </w:pPr>
            <w:r w:rsidRPr="001E53C7">
              <w:rPr>
                <w:rFonts w:eastAsia="휴먼명조"/>
                <w:b/>
                <w:sz w:val="22"/>
                <w:szCs w:val="22"/>
              </w:rPr>
              <w:t>Timelines</w:t>
            </w:r>
          </w:p>
        </w:tc>
        <w:tc>
          <w:tcPr>
            <w:tcW w:w="7345" w:type="dxa"/>
          </w:tcPr>
          <w:p w14:paraId="1B67CE81" w14:textId="77777777" w:rsidR="00793CAC" w:rsidRPr="001E53C7" w:rsidRDefault="00793CAC" w:rsidP="001E53C7">
            <w:pPr>
              <w:ind w:left="1179" w:hangingChars="536" w:hanging="1179"/>
              <w:rPr>
                <w:rFonts w:eastAsiaTheme="minorEastAsia"/>
                <w:sz w:val="22"/>
                <w:szCs w:val="22"/>
                <w:lang w:eastAsia="ja-JP"/>
              </w:rPr>
            </w:pPr>
            <w:r w:rsidRPr="001E53C7">
              <w:rPr>
                <w:rFonts w:eastAsiaTheme="minorEastAsia"/>
                <w:sz w:val="22"/>
                <w:szCs w:val="22"/>
                <w:lang w:eastAsia="ja-JP"/>
              </w:rPr>
              <w:t>ASTAP-33:</w:t>
            </w:r>
            <w:r w:rsidRPr="001E53C7">
              <w:rPr>
                <w:rFonts w:eastAsiaTheme="minorEastAsia"/>
                <w:sz w:val="22"/>
                <w:szCs w:val="22"/>
                <w:lang w:eastAsia="ja-JP"/>
              </w:rPr>
              <w:tab/>
            </w:r>
            <w:r w:rsidRPr="001E53C7">
              <w:rPr>
                <w:rFonts w:eastAsia="MS Mincho"/>
                <w:sz w:val="22"/>
                <w:szCs w:val="22"/>
                <w:lang w:val="en-AU" w:eastAsia="ja-JP"/>
              </w:rPr>
              <w:t>Initiation of the work item</w:t>
            </w:r>
          </w:p>
          <w:p w14:paraId="7869DB90" w14:textId="77777777" w:rsidR="00793CAC" w:rsidRPr="001E53C7" w:rsidRDefault="00793CAC" w:rsidP="001E53C7">
            <w:pPr>
              <w:ind w:left="1179" w:hangingChars="536" w:hanging="1179"/>
              <w:rPr>
                <w:rFonts w:eastAsia="MS Mincho"/>
                <w:sz w:val="22"/>
                <w:szCs w:val="22"/>
                <w:lang w:val="en-AU" w:eastAsia="ja-JP"/>
              </w:rPr>
            </w:pPr>
            <w:r w:rsidRPr="001E53C7">
              <w:rPr>
                <w:rFonts w:eastAsia="MS Mincho"/>
                <w:sz w:val="22"/>
                <w:szCs w:val="22"/>
                <w:lang w:val="en-AU" w:eastAsia="ja-JP"/>
              </w:rPr>
              <w:t>ASTAP-34:</w:t>
            </w:r>
            <w:r w:rsidRPr="001E53C7">
              <w:rPr>
                <w:rFonts w:eastAsia="MS Mincho"/>
                <w:sz w:val="22"/>
                <w:szCs w:val="22"/>
                <w:lang w:val="en-AU" w:eastAsia="ja-JP"/>
              </w:rPr>
              <w:tab/>
              <w:t>Submission of initial text of draft report</w:t>
            </w:r>
          </w:p>
          <w:p w14:paraId="10192611" w14:textId="77777777" w:rsidR="00793CAC" w:rsidRPr="001E53C7" w:rsidRDefault="00793CAC" w:rsidP="001E53C7">
            <w:pPr>
              <w:ind w:left="1179" w:hangingChars="536" w:hanging="1179"/>
              <w:rPr>
                <w:rFonts w:eastAsia="MS Mincho"/>
                <w:sz w:val="22"/>
                <w:szCs w:val="22"/>
                <w:lang w:val="en-AU" w:eastAsia="ja-JP"/>
              </w:rPr>
            </w:pPr>
            <w:r w:rsidRPr="001E53C7">
              <w:rPr>
                <w:rFonts w:eastAsiaTheme="minorEastAsia"/>
                <w:sz w:val="22"/>
                <w:szCs w:val="22"/>
                <w:lang w:eastAsia="ja-JP"/>
              </w:rPr>
              <w:t>ASTAP-35:</w:t>
            </w:r>
            <w:r w:rsidRPr="001E53C7">
              <w:rPr>
                <w:rFonts w:eastAsiaTheme="minorEastAsia"/>
                <w:sz w:val="22"/>
                <w:szCs w:val="22"/>
                <w:lang w:eastAsia="ja-JP"/>
              </w:rPr>
              <w:tab/>
              <w:t>Sub</w:t>
            </w:r>
            <w:r w:rsidRPr="001E53C7">
              <w:rPr>
                <w:rFonts w:eastAsia="MS Mincho"/>
                <w:sz w:val="22"/>
                <w:szCs w:val="22"/>
                <w:lang w:val="en-AU" w:eastAsia="ja-JP"/>
              </w:rPr>
              <w:t>mission of updated text</w:t>
            </w:r>
          </w:p>
          <w:p w14:paraId="2FD60C4E" w14:textId="77777777" w:rsidR="00793CAC" w:rsidRPr="001E53C7" w:rsidRDefault="00793CAC" w:rsidP="001E53C7">
            <w:pPr>
              <w:ind w:left="1179" w:hangingChars="536" w:hanging="1179"/>
              <w:rPr>
                <w:rFonts w:eastAsia="MS Mincho"/>
                <w:sz w:val="22"/>
                <w:szCs w:val="22"/>
                <w:lang w:val="en-AU" w:eastAsia="ja-JP"/>
              </w:rPr>
            </w:pPr>
            <w:r w:rsidRPr="001E53C7">
              <w:rPr>
                <w:rFonts w:eastAsiaTheme="minorEastAsia"/>
                <w:sz w:val="22"/>
                <w:szCs w:val="22"/>
                <w:lang w:eastAsia="ja-JP"/>
              </w:rPr>
              <w:t>ASTAP-36:</w:t>
            </w:r>
            <w:r w:rsidRPr="001E53C7">
              <w:rPr>
                <w:rFonts w:eastAsiaTheme="minorEastAsia"/>
                <w:sz w:val="22"/>
                <w:szCs w:val="22"/>
                <w:lang w:eastAsia="ja-JP"/>
              </w:rPr>
              <w:tab/>
              <w:t>Sub</w:t>
            </w:r>
            <w:r w:rsidRPr="001E53C7">
              <w:rPr>
                <w:rFonts w:eastAsia="MS Mincho"/>
                <w:sz w:val="22"/>
                <w:szCs w:val="22"/>
                <w:lang w:val="en-AU" w:eastAsia="ja-JP"/>
              </w:rPr>
              <w:t>mission of updated text</w:t>
            </w:r>
          </w:p>
          <w:p w14:paraId="41A2D3AB" w14:textId="77777777" w:rsidR="00793CAC" w:rsidRPr="001E53C7" w:rsidRDefault="00793CAC" w:rsidP="001E53C7">
            <w:pPr>
              <w:ind w:left="1179" w:hangingChars="536" w:hanging="1179"/>
              <w:rPr>
                <w:rFonts w:eastAsia="MS Mincho"/>
                <w:sz w:val="22"/>
                <w:szCs w:val="22"/>
                <w:lang w:val="en-AU" w:eastAsia="ja-JP"/>
              </w:rPr>
            </w:pPr>
            <w:r w:rsidRPr="001E53C7">
              <w:rPr>
                <w:rFonts w:eastAsia="MS Mincho"/>
                <w:sz w:val="22"/>
                <w:szCs w:val="22"/>
                <w:lang w:val="en-AU" w:eastAsia="ja-JP"/>
              </w:rPr>
              <w:t>ASTAP-37:</w:t>
            </w:r>
            <w:r w:rsidRPr="001E53C7">
              <w:rPr>
                <w:rFonts w:eastAsia="MS Mincho"/>
                <w:sz w:val="22"/>
                <w:szCs w:val="22"/>
                <w:lang w:val="en-AU" w:eastAsia="ja-JP"/>
              </w:rPr>
              <w:tab/>
              <w:t>Submission of finalized report</w:t>
            </w:r>
          </w:p>
        </w:tc>
      </w:tr>
    </w:tbl>
    <w:p w14:paraId="594D5436" w14:textId="77777777" w:rsidR="00793CAC" w:rsidRPr="001E53C7" w:rsidRDefault="00793CAC" w:rsidP="001E53C7">
      <w:pPr>
        <w:rPr>
          <w:rFonts w:eastAsiaTheme="minorEastAsia"/>
          <w:b/>
          <w:bCs/>
          <w:caps/>
          <w:sz w:val="22"/>
          <w:szCs w:val="22"/>
        </w:rPr>
      </w:pPr>
    </w:p>
    <w:p w14:paraId="06A48066" w14:textId="77777777" w:rsidR="00793CAC" w:rsidRPr="001E53C7" w:rsidRDefault="00793CAC" w:rsidP="001E53C7">
      <w:pPr>
        <w:rPr>
          <w:rFonts w:eastAsiaTheme="minorEastAsia"/>
          <w:b/>
          <w:bCs/>
          <w:caps/>
          <w:sz w:val="22"/>
          <w:szCs w:val="22"/>
        </w:rPr>
      </w:pPr>
      <w:r w:rsidRPr="001E53C7">
        <w:rPr>
          <w:rFonts w:eastAsiaTheme="minorEastAsia"/>
          <w:b/>
          <w:bCs/>
          <w:caps/>
          <w:sz w:val="22"/>
          <w:szCs w:val="22"/>
        </w:rPr>
        <w:br w:type="page"/>
      </w:r>
    </w:p>
    <w:p w14:paraId="6FDE884B" w14:textId="460475CB" w:rsidR="00793CAC" w:rsidRPr="001E53C7" w:rsidRDefault="00062CF7" w:rsidP="001E53C7">
      <w:pPr>
        <w:rPr>
          <w:rFonts w:eastAsia="Malgun Gothic"/>
          <w:b/>
          <w:bCs/>
          <w:caps/>
          <w:sz w:val="22"/>
          <w:szCs w:val="22"/>
          <w:lang w:eastAsia="ko-KR"/>
        </w:rPr>
      </w:pPr>
      <w:r w:rsidRPr="001E53C7">
        <w:rPr>
          <w:rFonts w:eastAsiaTheme="minorEastAsia"/>
          <w:b/>
          <w:bCs/>
          <w:caps/>
          <w:sz w:val="22"/>
          <w:szCs w:val="22"/>
        </w:rPr>
        <w:lastRenderedPageBreak/>
        <w:t>DETAILS WORK PLAN OF EG</w:t>
      </w:r>
      <w:r w:rsidR="00793CAC" w:rsidRPr="001E53C7">
        <w:rPr>
          <w:rFonts w:eastAsiaTheme="minorEastAsia"/>
          <w:b/>
          <w:bCs/>
          <w:caps/>
          <w:sz w:val="22"/>
          <w:szCs w:val="22"/>
        </w:rPr>
        <w:t xml:space="preserve"> SACS</w:t>
      </w:r>
    </w:p>
    <w:p w14:paraId="471F8AC6" w14:textId="77777777" w:rsidR="00793CAC" w:rsidRPr="001E53C7" w:rsidRDefault="00793CAC" w:rsidP="001E53C7">
      <w:pPr>
        <w:rPr>
          <w:rFonts w:eastAsia="Malgun Gothic"/>
          <w:b/>
          <w:bCs/>
          <w:caps/>
          <w:sz w:val="22"/>
          <w:szCs w:val="22"/>
          <w:lang w:eastAsia="ko-KR"/>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793CAC" w:rsidRPr="001E53C7" w14:paraId="0CFD308E" w14:textId="77777777" w:rsidTr="00D1540C">
        <w:trPr>
          <w:trHeight w:val="448"/>
        </w:trPr>
        <w:tc>
          <w:tcPr>
            <w:tcW w:w="2155" w:type="dxa"/>
          </w:tcPr>
          <w:p w14:paraId="201BAC91" w14:textId="77777777" w:rsidR="00793CAC" w:rsidRPr="001E53C7" w:rsidRDefault="00793CAC" w:rsidP="001E53C7">
            <w:pPr>
              <w:snapToGrid w:val="0"/>
              <w:rPr>
                <w:rFonts w:eastAsia="MS Mincho"/>
                <w:b/>
                <w:sz w:val="22"/>
                <w:szCs w:val="22"/>
              </w:rPr>
            </w:pPr>
            <w:r w:rsidRPr="001E53C7">
              <w:rPr>
                <w:rFonts w:eastAsia="MS Mincho"/>
                <w:sz w:val="22"/>
                <w:szCs w:val="22"/>
                <w:lang w:val="fr-FR"/>
              </w:rPr>
              <w:br w:type="page"/>
            </w:r>
            <w:r w:rsidRPr="001E53C7">
              <w:rPr>
                <w:rFonts w:eastAsia="MS Mincho"/>
                <w:b/>
                <w:sz w:val="22"/>
                <w:szCs w:val="22"/>
              </w:rPr>
              <w:t>Number</w:t>
            </w:r>
          </w:p>
        </w:tc>
        <w:tc>
          <w:tcPr>
            <w:tcW w:w="7256" w:type="dxa"/>
          </w:tcPr>
          <w:p w14:paraId="60B7F9F6"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SACS-1</w:t>
            </w:r>
          </w:p>
        </w:tc>
      </w:tr>
      <w:tr w:rsidR="00793CAC" w:rsidRPr="001E53C7" w14:paraId="0CA1AC66" w14:textId="77777777" w:rsidTr="00D1540C">
        <w:trPr>
          <w:trHeight w:val="448"/>
        </w:trPr>
        <w:tc>
          <w:tcPr>
            <w:tcW w:w="2155" w:type="dxa"/>
          </w:tcPr>
          <w:p w14:paraId="683C776C" w14:textId="77777777" w:rsidR="00793CAC" w:rsidRPr="001E53C7" w:rsidRDefault="00793CAC" w:rsidP="001E53C7">
            <w:pPr>
              <w:snapToGrid w:val="0"/>
              <w:rPr>
                <w:rFonts w:eastAsia="MS Mincho"/>
                <w:sz w:val="22"/>
                <w:szCs w:val="22"/>
              </w:rPr>
            </w:pPr>
            <w:r w:rsidRPr="001E53C7">
              <w:rPr>
                <w:rFonts w:eastAsia="MS Mincho"/>
                <w:b/>
                <w:sz w:val="22"/>
                <w:szCs w:val="22"/>
              </w:rPr>
              <w:t>Title</w:t>
            </w:r>
          </w:p>
        </w:tc>
        <w:tc>
          <w:tcPr>
            <w:tcW w:w="7256" w:type="dxa"/>
          </w:tcPr>
          <w:p w14:paraId="72BE6125" w14:textId="77777777" w:rsidR="00793CAC" w:rsidRPr="001E53C7" w:rsidRDefault="00793CAC" w:rsidP="001E53C7">
            <w:pPr>
              <w:rPr>
                <w:rFonts w:eastAsia="MS Mincho"/>
                <w:caps/>
                <w:sz w:val="22"/>
                <w:szCs w:val="22"/>
                <w:lang w:eastAsia="ja-JP"/>
              </w:rPr>
            </w:pPr>
            <w:r w:rsidRPr="001E53C7">
              <w:rPr>
                <w:rFonts w:eastAsia="MS Mincho"/>
                <w:caps/>
                <w:sz w:val="22"/>
                <w:szCs w:val="22"/>
                <w:lang w:eastAsia="ja-JP"/>
              </w:rPr>
              <w:t>CASCADED FREE SPACE OPTICAL AND MILLIMETER-WAVE COMMUNICATION SYSTEM FOR small-cell access networks</w:t>
            </w:r>
          </w:p>
        </w:tc>
      </w:tr>
      <w:tr w:rsidR="00793CAC" w:rsidRPr="001E53C7" w14:paraId="1740C62A" w14:textId="77777777" w:rsidTr="00D1540C">
        <w:trPr>
          <w:trHeight w:val="468"/>
        </w:trPr>
        <w:tc>
          <w:tcPr>
            <w:tcW w:w="2155" w:type="dxa"/>
          </w:tcPr>
          <w:p w14:paraId="315F8485" w14:textId="77777777" w:rsidR="00793CAC" w:rsidRPr="001E53C7" w:rsidRDefault="00793CAC" w:rsidP="001E53C7">
            <w:pPr>
              <w:snapToGrid w:val="0"/>
              <w:rPr>
                <w:rFonts w:eastAsia="MS Mincho"/>
                <w:b/>
                <w:sz w:val="22"/>
                <w:szCs w:val="22"/>
                <w:lang w:eastAsia="ja-JP"/>
              </w:rPr>
            </w:pPr>
            <w:r w:rsidRPr="001E53C7">
              <w:rPr>
                <w:rFonts w:eastAsia="MS Mincho"/>
                <w:b/>
                <w:sz w:val="22"/>
                <w:szCs w:val="22"/>
                <w:lang w:eastAsia="ja-JP"/>
              </w:rPr>
              <w:t>Document Type</w:t>
            </w:r>
          </w:p>
        </w:tc>
        <w:tc>
          <w:tcPr>
            <w:tcW w:w="7256" w:type="dxa"/>
          </w:tcPr>
          <w:p w14:paraId="386BB663"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Times New Roman"/>
                <w:sz w:val="22"/>
                <w:szCs w:val="22"/>
                <w:lang w:eastAsia="ko-KR"/>
              </w:rPr>
              <w:t>Report</w:t>
            </w:r>
          </w:p>
        </w:tc>
      </w:tr>
      <w:tr w:rsidR="00793CAC" w:rsidRPr="001E53C7" w14:paraId="639C3BF1" w14:textId="77777777" w:rsidTr="00D1540C">
        <w:trPr>
          <w:trHeight w:val="339"/>
        </w:trPr>
        <w:tc>
          <w:tcPr>
            <w:tcW w:w="2155" w:type="dxa"/>
          </w:tcPr>
          <w:p w14:paraId="2AFEF6B3"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Group/Chairman</w:t>
            </w:r>
          </w:p>
        </w:tc>
        <w:tc>
          <w:tcPr>
            <w:tcW w:w="7256" w:type="dxa"/>
          </w:tcPr>
          <w:p w14:paraId="124B08C6"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 xml:space="preserve">EG SACS </w:t>
            </w:r>
            <w:r w:rsidRPr="001E53C7">
              <w:rPr>
                <w:rFonts w:eastAsia="SimSun"/>
                <w:sz w:val="22"/>
                <w:szCs w:val="22"/>
                <w:lang w:eastAsia="zh-CN"/>
              </w:rPr>
              <w:t>/</w:t>
            </w:r>
            <w:r w:rsidRPr="001E53C7">
              <w:rPr>
                <w:rFonts w:eastAsia="MS Mincho"/>
                <w:sz w:val="22"/>
                <w:szCs w:val="22"/>
                <w:lang w:eastAsia="ja-JP"/>
              </w:rPr>
              <w:t xml:space="preserve"> D</w:t>
            </w:r>
            <w:r w:rsidRPr="001E53C7">
              <w:rPr>
                <w:rFonts w:eastAsia="SimSun"/>
                <w:sz w:val="22"/>
                <w:szCs w:val="22"/>
                <w:lang w:eastAsia="zh-CN"/>
              </w:rPr>
              <w:t xml:space="preserve">r. </w:t>
            </w:r>
            <w:r w:rsidRPr="001E53C7">
              <w:rPr>
                <w:rFonts w:eastAsia="MS Mincho"/>
                <w:sz w:val="22"/>
                <w:szCs w:val="22"/>
                <w:lang w:eastAsia="ja-JP"/>
              </w:rPr>
              <w:t>Hiroyo OGAWA</w:t>
            </w:r>
          </w:p>
        </w:tc>
      </w:tr>
      <w:tr w:rsidR="00793CAC" w:rsidRPr="001E53C7" w14:paraId="221FF19C" w14:textId="77777777" w:rsidTr="00D1540C">
        <w:trPr>
          <w:trHeight w:val="497"/>
        </w:trPr>
        <w:tc>
          <w:tcPr>
            <w:tcW w:w="2155" w:type="dxa"/>
          </w:tcPr>
          <w:p w14:paraId="7BB4663D"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Editor(s)</w:t>
            </w:r>
          </w:p>
        </w:tc>
        <w:tc>
          <w:tcPr>
            <w:tcW w:w="7256" w:type="dxa"/>
          </w:tcPr>
          <w:p w14:paraId="52C31C42"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Dr. Pham Tien Dat, Japan (ptdat@nict.go.jp)</w:t>
            </w:r>
          </w:p>
        </w:tc>
      </w:tr>
      <w:tr w:rsidR="00793CAC" w:rsidRPr="001E53C7" w14:paraId="49BBA9C5" w14:textId="77777777" w:rsidTr="00D1540C">
        <w:trPr>
          <w:trHeight w:val="339"/>
        </w:trPr>
        <w:tc>
          <w:tcPr>
            <w:tcW w:w="2155" w:type="dxa"/>
          </w:tcPr>
          <w:p w14:paraId="3E84BB26"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Scope</w:t>
            </w:r>
          </w:p>
        </w:tc>
        <w:tc>
          <w:tcPr>
            <w:tcW w:w="7256" w:type="dxa"/>
          </w:tcPr>
          <w:p w14:paraId="050C739B" w14:textId="77777777" w:rsidR="00793CAC" w:rsidRPr="001E53C7" w:rsidRDefault="00793CAC" w:rsidP="001E53C7">
            <w:pPr>
              <w:snapToGrid w:val="0"/>
              <w:rPr>
                <w:rFonts w:eastAsia="MS Mincho"/>
                <w:sz w:val="22"/>
                <w:szCs w:val="22"/>
                <w:lang w:eastAsia="ja-JP"/>
              </w:rPr>
            </w:pPr>
            <w:r w:rsidRPr="001E53C7">
              <w:rPr>
                <w:rFonts w:eastAsia="MS Mincho"/>
                <w:bCs/>
                <w:sz w:val="22"/>
                <w:szCs w:val="22"/>
                <w:lang w:eastAsia="ja-JP"/>
              </w:rPr>
              <w:t xml:space="preserve">This report provides the technical specifications </w:t>
            </w:r>
            <w:r w:rsidRPr="001E53C7">
              <w:rPr>
                <w:rFonts w:eastAsiaTheme="minorEastAsia"/>
                <w:bCs/>
                <w:sz w:val="22"/>
                <w:szCs w:val="22"/>
                <w:lang w:eastAsia="ja-JP"/>
              </w:rPr>
              <w:t xml:space="preserve">and the application use cases </w:t>
            </w:r>
            <w:r w:rsidRPr="001E53C7">
              <w:rPr>
                <w:rFonts w:eastAsia="MS Mincho"/>
                <w:bCs/>
                <w:sz w:val="22"/>
                <w:szCs w:val="22"/>
                <w:lang w:eastAsia="ja-JP"/>
              </w:rPr>
              <w:t>of the hybrid wireless system based on free-space optical communication and millimeter-wave communication systems. Specific specification of the transceiver and network is also provided in the transmission of the signals.</w:t>
            </w:r>
          </w:p>
        </w:tc>
      </w:tr>
      <w:tr w:rsidR="00793CAC" w:rsidRPr="001E53C7" w14:paraId="74EDBDB7" w14:textId="77777777" w:rsidTr="00D1540C">
        <w:trPr>
          <w:trHeight w:val="339"/>
        </w:trPr>
        <w:tc>
          <w:tcPr>
            <w:tcW w:w="2155" w:type="dxa"/>
          </w:tcPr>
          <w:p w14:paraId="3F6CC7B4"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Purpose</w:t>
            </w:r>
          </w:p>
        </w:tc>
        <w:tc>
          <w:tcPr>
            <w:tcW w:w="7256" w:type="dxa"/>
          </w:tcPr>
          <w:p w14:paraId="4B3615C3" w14:textId="77777777" w:rsidR="00793CAC" w:rsidRPr="001E53C7" w:rsidRDefault="00793CAC" w:rsidP="001E53C7">
            <w:pPr>
              <w:snapToGrid w:val="0"/>
              <w:rPr>
                <w:rFonts w:eastAsia="MS Mincho"/>
                <w:sz w:val="22"/>
                <w:szCs w:val="22"/>
                <w:lang w:eastAsia="ja-JP"/>
              </w:rPr>
            </w:pPr>
            <w:r w:rsidRPr="001E53C7">
              <w:rPr>
                <w:rFonts w:eastAsia="MS Mincho"/>
                <w:sz w:val="22"/>
                <w:szCs w:val="22"/>
                <w:lang w:eastAsia="ja-JP"/>
              </w:rPr>
              <w:t>To provide technical guidance to APT member countries to implement hybrid wireless system based on free space optical and millimeter-wave communication systems utilized in mobile fronthaul/backhaul and indoor access networks.</w:t>
            </w:r>
          </w:p>
        </w:tc>
      </w:tr>
      <w:tr w:rsidR="00793CAC" w:rsidRPr="001E53C7" w14:paraId="5141DDC3" w14:textId="77777777" w:rsidTr="00D1540C">
        <w:trPr>
          <w:trHeight w:val="339"/>
        </w:trPr>
        <w:tc>
          <w:tcPr>
            <w:tcW w:w="2155" w:type="dxa"/>
          </w:tcPr>
          <w:p w14:paraId="5F941A8D" w14:textId="77777777" w:rsidR="00793CAC" w:rsidRPr="001E53C7" w:rsidRDefault="00793CAC" w:rsidP="001E53C7">
            <w:pPr>
              <w:snapToGrid w:val="0"/>
              <w:rPr>
                <w:rFonts w:eastAsia="SimSun"/>
                <w:b/>
                <w:color w:val="000000"/>
                <w:sz w:val="22"/>
                <w:szCs w:val="22"/>
                <w:lang w:eastAsia="zh-CN"/>
              </w:rPr>
            </w:pPr>
            <w:r w:rsidRPr="001E53C7">
              <w:rPr>
                <w:rFonts w:eastAsia="휴먼명조"/>
                <w:b/>
                <w:color w:val="000000"/>
                <w:sz w:val="22"/>
                <w:szCs w:val="22"/>
              </w:rPr>
              <w:t>Related Document</w:t>
            </w:r>
            <w:r w:rsidRPr="001E53C7">
              <w:rPr>
                <w:rFonts w:eastAsia="SimSun"/>
                <w:b/>
                <w:color w:val="000000"/>
                <w:sz w:val="22"/>
                <w:szCs w:val="22"/>
                <w:lang w:eastAsia="zh-CN"/>
              </w:rPr>
              <w:t>s</w:t>
            </w:r>
          </w:p>
        </w:tc>
        <w:tc>
          <w:tcPr>
            <w:tcW w:w="7256" w:type="dxa"/>
          </w:tcPr>
          <w:p w14:paraId="4FCB83D7" w14:textId="77777777" w:rsidR="00793CAC" w:rsidRPr="001E53C7" w:rsidRDefault="00793CAC" w:rsidP="001E53C7">
            <w:pPr>
              <w:snapToGrid w:val="0"/>
              <w:ind w:left="2"/>
              <w:contextualSpacing/>
              <w:rPr>
                <w:rFonts w:eastAsia="MS Mincho"/>
                <w:sz w:val="22"/>
                <w:szCs w:val="22"/>
              </w:rPr>
            </w:pPr>
            <w:r w:rsidRPr="001E53C7">
              <w:rPr>
                <w:rFonts w:eastAsia="MS Mincho"/>
                <w:sz w:val="22"/>
                <w:szCs w:val="22"/>
              </w:rPr>
              <w:t>APT/ASTAP/REPT-03: Characteristics and requirements of optical and electrical components for millimeter wave radio on fiber systems</w:t>
            </w:r>
          </w:p>
          <w:p w14:paraId="4D8DA92B" w14:textId="77777777" w:rsidR="00793CAC" w:rsidRPr="001E53C7" w:rsidRDefault="00793CAC" w:rsidP="001E53C7">
            <w:pPr>
              <w:snapToGrid w:val="0"/>
              <w:ind w:left="2"/>
              <w:contextualSpacing/>
              <w:rPr>
                <w:rFonts w:eastAsia="MS Mincho"/>
                <w:sz w:val="22"/>
                <w:szCs w:val="22"/>
              </w:rPr>
            </w:pPr>
            <w:r w:rsidRPr="001E53C7">
              <w:rPr>
                <w:rFonts w:eastAsia="MS Mincho"/>
                <w:sz w:val="22"/>
                <w:szCs w:val="22"/>
              </w:rPr>
              <w:t>APT/ASTAP/REPT-09: APT Report on Direct Single-Mode-Fiber Coupled Free Space Optical Communications to Expand the Flexibility in Fiber-Based Services</w:t>
            </w:r>
          </w:p>
          <w:p w14:paraId="4E9FBD33" w14:textId="77777777" w:rsidR="00793CAC" w:rsidRPr="001E53C7" w:rsidRDefault="00793CAC" w:rsidP="001E53C7">
            <w:pPr>
              <w:snapToGrid w:val="0"/>
              <w:contextualSpacing/>
              <w:rPr>
                <w:rFonts w:eastAsia="MS Mincho"/>
                <w:sz w:val="22"/>
                <w:szCs w:val="22"/>
              </w:rPr>
            </w:pPr>
            <w:r w:rsidRPr="001E53C7">
              <w:rPr>
                <w:rFonts w:eastAsia="MS Mincho"/>
                <w:sz w:val="22"/>
                <w:szCs w:val="22"/>
              </w:rPr>
              <w:t xml:space="preserve">APT/ASTAP/REPT-11: Wired and wireless seamless connections using millimeter-wave radio over fiber technology for resilient access </w:t>
            </w:r>
            <w:proofErr w:type="gramStart"/>
            <w:r w:rsidRPr="001E53C7">
              <w:rPr>
                <w:rFonts w:eastAsia="MS Mincho"/>
                <w:sz w:val="22"/>
                <w:szCs w:val="22"/>
              </w:rPr>
              <w:t>networks</w:t>
            </w:r>
            <w:proofErr w:type="gramEnd"/>
          </w:p>
          <w:p w14:paraId="612A1A8D" w14:textId="77777777" w:rsidR="00793CAC" w:rsidRPr="001E53C7" w:rsidRDefault="00793CAC" w:rsidP="001E53C7">
            <w:pPr>
              <w:snapToGrid w:val="0"/>
              <w:rPr>
                <w:rFonts w:eastAsia="MS Mincho"/>
                <w:sz w:val="22"/>
                <w:szCs w:val="22"/>
              </w:rPr>
            </w:pPr>
            <w:r w:rsidRPr="001E53C7">
              <w:rPr>
                <w:rFonts w:eastAsia="MS Mincho"/>
                <w:sz w:val="22"/>
                <w:szCs w:val="22"/>
              </w:rPr>
              <w:t>ITU-T G.640: Co-location longitudinally compatible interfaces for free space optical systems</w:t>
            </w:r>
          </w:p>
          <w:p w14:paraId="274988F0" w14:textId="77777777" w:rsidR="00793CAC" w:rsidRPr="001E53C7" w:rsidRDefault="00793CAC" w:rsidP="001E53C7">
            <w:pPr>
              <w:snapToGrid w:val="0"/>
              <w:ind w:left="2"/>
              <w:contextualSpacing/>
              <w:rPr>
                <w:rFonts w:eastAsia="MS Mincho"/>
                <w:color w:val="000000" w:themeColor="text1"/>
                <w:sz w:val="22"/>
                <w:szCs w:val="22"/>
              </w:rPr>
            </w:pPr>
            <w:r w:rsidRPr="001E53C7">
              <w:rPr>
                <w:rFonts w:eastAsia="MS Mincho"/>
                <w:sz w:val="22"/>
                <w:szCs w:val="22"/>
              </w:rPr>
              <w:t xml:space="preserve">ITU-T G.9803: </w:t>
            </w:r>
            <w:r w:rsidRPr="001E53C7">
              <w:rPr>
                <w:rFonts w:eastAsia="MS Mincho"/>
                <w:color w:val="000000" w:themeColor="text1"/>
                <w:sz w:val="22"/>
                <w:szCs w:val="22"/>
              </w:rPr>
              <w:t>Radio over fiber systems</w:t>
            </w:r>
          </w:p>
          <w:p w14:paraId="4B172060" w14:textId="77777777" w:rsidR="00793CAC" w:rsidRPr="001E53C7" w:rsidRDefault="00793CAC" w:rsidP="001E53C7">
            <w:pPr>
              <w:snapToGrid w:val="0"/>
              <w:ind w:left="2"/>
              <w:contextualSpacing/>
              <w:rPr>
                <w:rFonts w:eastAsiaTheme="minorEastAsia"/>
                <w:sz w:val="22"/>
                <w:szCs w:val="22"/>
                <w:lang w:eastAsia="ja-JP"/>
              </w:rPr>
            </w:pPr>
            <w:r w:rsidRPr="001E53C7">
              <w:rPr>
                <w:rFonts w:eastAsiaTheme="minorEastAsia"/>
                <w:color w:val="000000" w:themeColor="text1"/>
                <w:sz w:val="22"/>
                <w:szCs w:val="22"/>
                <w:lang w:eastAsia="ja-JP"/>
              </w:rPr>
              <w:t xml:space="preserve">ITU-T G.9991: High-speed indoor visible light communication transceiver – System architecture, physical </w:t>
            </w:r>
            <w:proofErr w:type="gramStart"/>
            <w:r w:rsidRPr="001E53C7">
              <w:rPr>
                <w:rFonts w:eastAsiaTheme="minorEastAsia"/>
                <w:color w:val="000000" w:themeColor="text1"/>
                <w:sz w:val="22"/>
                <w:szCs w:val="22"/>
                <w:lang w:eastAsia="ja-JP"/>
              </w:rPr>
              <w:t>layer</w:t>
            </w:r>
            <w:proofErr w:type="gramEnd"/>
            <w:r w:rsidRPr="001E53C7">
              <w:rPr>
                <w:rFonts w:eastAsiaTheme="minorEastAsia"/>
                <w:color w:val="000000" w:themeColor="text1"/>
                <w:sz w:val="22"/>
                <w:szCs w:val="22"/>
                <w:lang w:eastAsia="ja-JP"/>
              </w:rPr>
              <w:t xml:space="preserve"> and data link layer specification</w:t>
            </w:r>
          </w:p>
        </w:tc>
      </w:tr>
      <w:tr w:rsidR="00793CAC" w:rsidRPr="001E53C7" w14:paraId="0DE6E604" w14:textId="77777777" w:rsidTr="00D1540C">
        <w:trPr>
          <w:trHeight w:val="339"/>
        </w:trPr>
        <w:tc>
          <w:tcPr>
            <w:tcW w:w="2155" w:type="dxa"/>
          </w:tcPr>
          <w:p w14:paraId="66E56857"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Related Organization</w:t>
            </w:r>
          </w:p>
        </w:tc>
        <w:tc>
          <w:tcPr>
            <w:tcW w:w="7256" w:type="dxa"/>
          </w:tcPr>
          <w:p w14:paraId="09E0BE08"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ITU-T SG15 (Q2/15)</w:t>
            </w:r>
          </w:p>
        </w:tc>
      </w:tr>
      <w:tr w:rsidR="00793CAC" w:rsidRPr="001E53C7" w14:paraId="7A18077A" w14:textId="77777777" w:rsidTr="00D1540C">
        <w:trPr>
          <w:trHeight w:val="339"/>
        </w:trPr>
        <w:tc>
          <w:tcPr>
            <w:tcW w:w="2155" w:type="dxa"/>
          </w:tcPr>
          <w:p w14:paraId="6E12E843"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Timelines</w:t>
            </w:r>
          </w:p>
        </w:tc>
        <w:tc>
          <w:tcPr>
            <w:tcW w:w="7256" w:type="dxa"/>
          </w:tcPr>
          <w:p w14:paraId="6665571C"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33</w:t>
            </w:r>
          </w:p>
          <w:p w14:paraId="58CBC847" w14:textId="77777777" w:rsidR="00793CAC" w:rsidRPr="001E53C7" w:rsidRDefault="00793CAC" w:rsidP="001E53C7">
            <w:pPr>
              <w:widowControl w:val="0"/>
              <w:numPr>
                <w:ilvl w:val="2"/>
                <w:numId w:val="16"/>
              </w:numPr>
              <w:tabs>
                <w:tab w:val="left" w:pos="284"/>
                <w:tab w:val="left" w:pos="567"/>
                <w:tab w:val="num" w:pos="846"/>
                <w:tab w:val="left" w:pos="102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06" w:hanging="270"/>
              <w:jc w:val="both"/>
              <w:textAlignment w:val="baseline"/>
              <w:rPr>
                <w:rFonts w:eastAsia="Times New Roman"/>
                <w:sz w:val="22"/>
                <w:szCs w:val="22"/>
                <w:lang w:eastAsia="ko-KR"/>
              </w:rPr>
            </w:pPr>
            <w:r w:rsidRPr="001E53C7">
              <w:rPr>
                <w:rFonts w:eastAsiaTheme="minorEastAsia"/>
                <w:sz w:val="22"/>
                <w:szCs w:val="22"/>
                <w:lang w:eastAsia="ja-JP"/>
              </w:rPr>
              <w:t xml:space="preserve">Develop a new </w:t>
            </w:r>
            <w:proofErr w:type="gramStart"/>
            <w:r w:rsidRPr="001E53C7">
              <w:rPr>
                <w:rFonts w:eastAsiaTheme="minorEastAsia"/>
                <w:sz w:val="22"/>
                <w:szCs w:val="22"/>
                <w:lang w:eastAsia="ja-JP"/>
              </w:rPr>
              <w:t>workplan</w:t>
            </w:r>
            <w:proofErr w:type="gramEnd"/>
          </w:p>
          <w:p w14:paraId="1CCF3658" w14:textId="77777777" w:rsidR="00793CAC" w:rsidRPr="001E53C7" w:rsidRDefault="00793CAC" w:rsidP="001E53C7">
            <w:pPr>
              <w:widowControl w:val="0"/>
              <w:numPr>
                <w:ilvl w:val="2"/>
                <w:numId w:val="16"/>
              </w:numPr>
              <w:tabs>
                <w:tab w:val="left" w:pos="284"/>
                <w:tab w:val="left" w:pos="567"/>
                <w:tab w:val="num" w:pos="846"/>
                <w:tab w:val="left" w:pos="1026"/>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06" w:hanging="270"/>
              <w:textAlignment w:val="baseline"/>
              <w:rPr>
                <w:rFonts w:eastAsia="Times New Roman"/>
                <w:sz w:val="22"/>
                <w:szCs w:val="22"/>
                <w:lang w:eastAsia="ko-KR"/>
              </w:rPr>
            </w:pPr>
            <w:r w:rsidRPr="001E53C7">
              <w:rPr>
                <w:rFonts w:eastAsiaTheme="minorEastAsia"/>
                <w:sz w:val="22"/>
                <w:szCs w:val="22"/>
                <w:lang w:eastAsia="ja-JP"/>
              </w:rPr>
              <w:t xml:space="preserve">Initiate the work on free space optical and millimeter-wave communication </w:t>
            </w:r>
            <w:proofErr w:type="gramStart"/>
            <w:r w:rsidRPr="001E53C7">
              <w:rPr>
                <w:rFonts w:eastAsiaTheme="minorEastAsia"/>
                <w:sz w:val="22"/>
                <w:szCs w:val="22"/>
                <w:lang w:eastAsia="ja-JP"/>
              </w:rPr>
              <w:t>systems</w:t>
            </w:r>
            <w:proofErr w:type="gramEnd"/>
          </w:p>
          <w:p w14:paraId="54648CAF"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34</w:t>
            </w:r>
          </w:p>
          <w:p w14:paraId="3075F0B0"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379F64FB"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of a draft new APT Report</w:t>
            </w:r>
          </w:p>
          <w:p w14:paraId="78F1D13D"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 xml:space="preserve">Prepare a liaison statement if </w:t>
            </w:r>
            <w:proofErr w:type="gramStart"/>
            <w:r w:rsidRPr="001E53C7">
              <w:rPr>
                <w:rFonts w:eastAsia="MS Mincho"/>
                <w:sz w:val="22"/>
                <w:szCs w:val="22"/>
                <w:lang w:eastAsia="ja-JP"/>
              </w:rPr>
              <w:t>necessary</w:t>
            </w:r>
            <w:proofErr w:type="gramEnd"/>
          </w:p>
          <w:p w14:paraId="6FF50C1D"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35</w:t>
            </w:r>
          </w:p>
          <w:p w14:paraId="26DEB796"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4935C37E"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of a draft new APT Report</w:t>
            </w:r>
          </w:p>
          <w:p w14:paraId="2E9995FC"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color w:val="FF0000"/>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36</w:t>
            </w:r>
          </w:p>
          <w:p w14:paraId="551BBCE3"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heme="minorEastAsia"/>
                <w:sz w:val="22"/>
                <w:szCs w:val="22"/>
                <w:lang w:eastAsia="ko-KR"/>
              </w:rPr>
            </w:pPr>
            <w:r w:rsidRPr="001E53C7">
              <w:rPr>
                <w:rFonts w:eastAsia="MS Mincho"/>
                <w:sz w:val="22"/>
                <w:szCs w:val="22"/>
                <w:lang w:eastAsia="ja-JP"/>
              </w:rPr>
              <w:t xml:space="preserve">Consider the input </w:t>
            </w:r>
            <w:proofErr w:type="gramStart"/>
            <w:r w:rsidRPr="001E53C7">
              <w:rPr>
                <w:rFonts w:eastAsia="MS Mincho"/>
                <w:sz w:val="22"/>
                <w:szCs w:val="22"/>
                <w:lang w:eastAsia="ja-JP"/>
              </w:rPr>
              <w:t>contributions</w:t>
            </w:r>
            <w:proofErr w:type="gramEnd"/>
          </w:p>
          <w:p w14:paraId="242A303A" w14:textId="77777777" w:rsidR="00793CAC" w:rsidRPr="001E53C7" w:rsidRDefault="00793CAC" w:rsidP="001E53C7">
            <w:pPr>
              <w:widowControl w:val="0"/>
              <w:numPr>
                <w:ilvl w:val="2"/>
                <w:numId w:val="17"/>
              </w:numPr>
              <w:tabs>
                <w:tab w:val="clear" w:pos="1200"/>
                <w:tab w:val="left" w:pos="284"/>
                <w:tab w:val="num" w:pos="350"/>
                <w:tab w:val="left" w:pos="440"/>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260" w:hanging="224"/>
              <w:textAlignment w:val="baseline"/>
              <w:rPr>
                <w:rFonts w:eastAsiaTheme="minorEastAsia"/>
                <w:sz w:val="22"/>
                <w:szCs w:val="22"/>
                <w:lang w:eastAsia="ko-KR"/>
              </w:rPr>
            </w:pPr>
            <w:r w:rsidRPr="001E53C7">
              <w:rPr>
                <w:rFonts w:eastAsia="MS Mincho"/>
                <w:sz w:val="22"/>
                <w:szCs w:val="22"/>
                <w:lang w:eastAsia="ja-JP"/>
              </w:rPr>
              <w:t>Continue drafting a working document of a draft new APT Report</w:t>
            </w:r>
            <w:r w:rsidRPr="001E53C7">
              <w:rPr>
                <w:rFonts w:eastAsiaTheme="minorEastAsia"/>
                <w:sz w:val="22"/>
                <w:szCs w:val="22"/>
                <w:lang w:eastAsia="ko-KR"/>
              </w:rPr>
              <w:t xml:space="preserve"> </w:t>
            </w:r>
            <w:r w:rsidRPr="001E53C7">
              <w:rPr>
                <w:rFonts w:eastAsiaTheme="minorEastAsia"/>
                <w:sz w:val="22"/>
                <w:szCs w:val="22"/>
                <w:lang w:eastAsia="ja-JP"/>
              </w:rPr>
              <w:t>ASTAP-37</w:t>
            </w:r>
          </w:p>
          <w:p w14:paraId="0188D9CC" w14:textId="77777777" w:rsidR="00793CAC" w:rsidRPr="001E53C7" w:rsidRDefault="00793CAC" w:rsidP="001E53C7">
            <w:pPr>
              <w:widowControl w:val="0"/>
              <w:numPr>
                <w:ilvl w:val="0"/>
                <w:numId w:val="30"/>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heme="minorEastAsia"/>
                <w:sz w:val="22"/>
                <w:szCs w:val="22"/>
                <w:lang w:eastAsia="ja-JP"/>
              </w:rPr>
            </w:pPr>
            <w:r w:rsidRPr="001E53C7">
              <w:rPr>
                <w:rFonts w:eastAsiaTheme="minorEastAsia"/>
                <w:sz w:val="22"/>
                <w:szCs w:val="22"/>
                <w:lang w:eastAsia="ja-JP"/>
              </w:rPr>
              <w:t>Finalize the draft new APT Report and submit to the Plenary</w:t>
            </w:r>
          </w:p>
        </w:tc>
      </w:tr>
    </w:tbl>
    <w:p w14:paraId="06E3BF26" w14:textId="77777777" w:rsidR="00793CAC" w:rsidRPr="001E53C7" w:rsidRDefault="00793CAC" w:rsidP="001E53C7">
      <w:pPr>
        <w:jc w:val="both"/>
        <w:rPr>
          <w:rFonts w:eastAsia="MS Mincho"/>
          <w:b/>
          <w:sz w:val="22"/>
          <w:szCs w:val="22"/>
          <w:lang w:eastAsia="ja-JP"/>
        </w:rPr>
      </w:pPr>
    </w:p>
    <w:p w14:paraId="6A28BC24" w14:textId="77777777" w:rsidR="00793CAC" w:rsidRPr="001E53C7" w:rsidRDefault="00793CAC" w:rsidP="001E53C7">
      <w:pPr>
        <w:rPr>
          <w:rFonts w:eastAsia="MS Mincho"/>
          <w:b/>
          <w:sz w:val="22"/>
          <w:szCs w:val="22"/>
          <w:lang w:eastAsia="ja-JP"/>
        </w:rPr>
      </w:pPr>
      <w:r w:rsidRPr="001E53C7">
        <w:rPr>
          <w:rFonts w:eastAsia="MS Mincho"/>
          <w:b/>
          <w:sz w:val="22"/>
          <w:szCs w:val="22"/>
          <w:lang w:eastAsia="ja-JP"/>
        </w:rPr>
        <w:br w:type="page"/>
      </w:r>
    </w:p>
    <w:p w14:paraId="37C698C8" w14:textId="77777777" w:rsidR="00793CAC" w:rsidRPr="001E53C7" w:rsidRDefault="00793CAC" w:rsidP="001E53C7">
      <w:pPr>
        <w:jc w:val="both"/>
        <w:rPr>
          <w:rFonts w:eastAsia="MS Mincho"/>
          <w:b/>
          <w:sz w:val="22"/>
          <w:szCs w:val="22"/>
          <w:lang w:eastAsia="ja-JP"/>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793CAC" w:rsidRPr="001E53C7" w14:paraId="6F6C7FB3" w14:textId="77777777" w:rsidTr="00B52E3C">
        <w:trPr>
          <w:trHeight w:val="448"/>
        </w:trPr>
        <w:tc>
          <w:tcPr>
            <w:tcW w:w="2155" w:type="dxa"/>
          </w:tcPr>
          <w:p w14:paraId="58DFF31E" w14:textId="77777777" w:rsidR="00793CAC" w:rsidRPr="001E53C7" w:rsidRDefault="00793CAC" w:rsidP="001E53C7">
            <w:pPr>
              <w:snapToGrid w:val="0"/>
              <w:rPr>
                <w:rFonts w:eastAsia="MS Mincho"/>
                <w:b/>
                <w:sz w:val="22"/>
                <w:szCs w:val="22"/>
              </w:rPr>
            </w:pPr>
            <w:r w:rsidRPr="001E53C7">
              <w:rPr>
                <w:rFonts w:eastAsia="MS Mincho"/>
                <w:b/>
                <w:sz w:val="22"/>
                <w:szCs w:val="22"/>
              </w:rPr>
              <w:t>Number</w:t>
            </w:r>
          </w:p>
        </w:tc>
        <w:tc>
          <w:tcPr>
            <w:tcW w:w="7256" w:type="dxa"/>
          </w:tcPr>
          <w:p w14:paraId="227EA429"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SACS-2</w:t>
            </w:r>
          </w:p>
        </w:tc>
      </w:tr>
      <w:tr w:rsidR="00793CAC" w:rsidRPr="001E53C7" w14:paraId="512B65C5" w14:textId="77777777" w:rsidTr="00B52E3C">
        <w:trPr>
          <w:trHeight w:val="448"/>
        </w:trPr>
        <w:tc>
          <w:tcPr>
            <w:tcW w:w="2155" w:type="dxa"/>
          </w:tcPr>
          <w:p w14:paraId="306BE8D2" w14:textId="77777777" w:rsidR="00793CAC" w:rsidRPr="001E53C7" w:rsidRDefault="00793CAC" w:rsidP="001E53C7">
            <w:pPr>
              <w:snapToGrid w:val="0"/>
              <w:rPr>
                <w:rFonts w:eastAsia="MS Mincho"/>
                <w:sz w:val="22"/>
                <w:szCs w:val="22"/>
              </w:rPr>
            </w:pPr>
            <w:r w:rsidRPr="001E53C7">
              <w:rPr>
                <w:rFonts w:eastAsia="MS Mincho"/>
                <w:b/>
                <w:sz w:val="22"/>
                <w:szCs w:val="22"/>
              </w:rPr>
              <w:t>Title</w:t>
            </w:r>
          </w:p>
        </w:tc>
        <w:tc>
          <w:tcPr>
            <w:tcW w:w="7256" w:type="dxa"/>
          </w:tcPr>
          <w:p w14:paraId="36CF7E41" w14:textId="77777777" w:rsidR="00793CAC" w:rsidRPr="001E53C7" w:rsidRDefault="00793CAC" w:rsidP="001E53C7">
            <w:pPr>
              <w:rPr>
                <w:rFonts w:eastAsia="MS Mincho"/>
                <w:caps/>
                <w:sz w:val="22"/>
                <w:szCs w:val="22"/>
                <w:lang w:eastAsia="ja-JP"/>
              </w:rPr>
            </w:pPr>
            <w:r w:rsidRPr="001E53C7">
              <w:rPr>
                <w:rFonts w:eastAsia="MS Mincho"/>
                <w:caps/>
                <w:sz w:val="22"/>
                <w:szCs w:val="22"/>
                <w:lang w:eastAsia="ja-JP"/>
              </w:rPr>
              <w:t>SEAMLESS ACCESS SYSTEMS FOR WIDEBAND THZ SERVICES</w:t>
            </w:r>
          </w:p>
        </w:tc>
      </w:tr>
      <w:tr w:rsidR="00793CAC" w:rsidRPr="001E53C7" w14:paraId="31BB7560" w14:textId="77777777" w:rsidTr="00B52E3C">
        <w:trPr>
          <w:trHeight w:val="468"/>
        </w:trPr>
        <w:tc>
          <w:tcPr>
            <w:tcW w:w="2155" w:type="dxa"/>
          </w:tcPr>
          <w:p w14:paraId="08EC0E76" w14:textId="77777777" w:rsidR="00793CAC" w:rsidRPr="001E53C7" w:rsidRDefault="00793CAC" w:rsidP="001E53C7">
            <w:pPr>
              <w:snapToGrid w:val="0"/>
              <w:rPr>
                <w:rFonts w:eastAsia="MS Mincho"/>
                <w:b/>
                <w:sz w:val="22"/>
                <w:szCs w:val="22"/>
                <w:lang w:eastAsia="ja-JP"/>
              </w:rPr>
            </w:pPr>
            <w:r w:rsidRPr="001E53C7">
              <w:rPr>
                <w:rFonts w:eastAsia="MS Mincho"/>
                <w:b/>
                <w:sz w:val="22"/>
                <w:szCs w:val="22"/>
                <w:lang w:eastAsia="ja-JP"/>
              </w:rPr>
              <w:t>Document Type</w:t>
            </w:r>
          </w:p>
        </w:tc>
        <w:tc>
          <w:tcPr>
            <w:tcW w:w="7256" w:type="dxa"/>
          </w:tcPr>
          <w:p w14:paraId="62F37AD0"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Times New Roman"/>
                <w:sz w:val="22"/>
                <w:szCs w:val="22"/>
                <w:lang w:eastAsia="ko-KR"/>
              </w:rPr>
              <w:t>Report</w:t>
            </w:r>
          </w:p>
        </w:tc>
      </w:tr>
      <w:tr w:rsidR="00793CAC" w:rsidRPr="001E53C7" w14:paraId="3040B9CB" w14:textId="77777777" w:rsidTr="00B52E3C">
        <w:trPr>
          <w:trHeight w:val="339"/>
        </w:trPr>
        <w:tc>
          <w:tcPr>
            <w:tcW w:w="2155" w:type="dxa"/>
          </w:tcPr>
          <w:p w14:paraId="7F92A85B"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Group/Chairman</w:t>
            </w:r>
          </w:p>
        </w:tc>
        <w:tc>
          <w:tcPr>
            <w:tcW w:w="7256" w:type="dxa"/>
          </w:tcPr>
          <w:p w14:paraId="3851AC03"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 xml:space="preserve">EG SACS </w:t>
            </w:r>
            <w:r w:rsidRPr="001E53C7">
              <w:rPr>
                <w:rFonts w:eastAsia="SimSun"/>
                <w:sz w:val="22"/>
                <w:szCs w:val="22"/>
                <w:lang w:eastAsia="zh-CN"/>
              </w:rPr>
              <w:t>/</w:t>
            </w:r>
            <w:r w:rsidRPr="001E53C7">
              <w:rPr>
                <w:rFonts w:eastAsia="MS Mincho"/>
                <w:sz w:val="22"/>
                <w:szCs w:val="22"/>
                <w:lang w:eastAsia="ja-JP"/>
              </w:rPr>
              <w:t xml:space="preserve"> D</w:t>
            </w:r>
            <w:r w:rsidRPr="001E53C7">
              <w:rPr>
                <w:rFonts w:eastAsia="SimSun"/>
                <w:sz w:val="22"/>
                <w:szCs w:val="22"/>
                <w:lang w:eastAsia="zh-CN"/>
              </w:rPr>
              <w:t xml:space="preserve">r. </w:t>
            </w:r>
            <w:r w:rsidRPr="001E53C7">
              <w:rPr>
                <w:rFonts w:eastAsia="MS Mincho"/>
                <w:sz w:val="22"/>
                <w:szCs w:val="22"/>
                <w:lang w:eastAsia="ja-JP"/>
              </w:rPr>
              <w:t>Hiroyo OGAWA</w:t>
            </w:r>
          </w:p>
        </w:tc>
      </w:tr>
      <w:tr w:rsidR="00793CAC" w:rsidRPr="001E53C7" w14:paraId="0E5DCF4B" w14:textId="77777777" w:rsidTr="00B52E3C">
        <w:trPr>
          <w:trHeight w:val="497"/>
        </w:trPr>
        <w:tc>
          <w:tcPr>
            <w:tcW w:w="2155" w:type="dxa"/>
          </w:tcPr>
          <w:p w14:paraId="3E247E42"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Editor(s)</w:t>
            </w:r>
          </w:p>
        </w:tc>
        <w:tc>
          <w:tcPr>
            <w:tcW w:w="7256" w:type="dxa"/>
          </w:tcPr>
          <w:p w14:paraId="190C77D4"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Dr. Tetsuya Kawanishi, Japan (kawanishi@waseda.jp)</w:t>
            </w:r>
          </w:p>
        </w:tc>
      </w:tr>
      <w:tr w:rsidR="00793CAC" w:rsidRPr="001E53C7" w14:paraId="72AE6849" w14:textId="77777777" w:rsidTr="00B52E3C">
        <w:trPr>
          <w:trHeight w:val="339"/>
        </w:trPr>
        <w:tc>
          <w:tcPr>
            <w:tcW w:w="2155" w:type="dxa"/>
          </w:tcPr>
          <w:p w14:paraId="3FE62A77"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Scope</w:t>
            </w:r>
          </w:p>
        </w:tc>
        <w:tc>
          <w:tcPr>
            <w:tcW w:w="7256" w:type="dxa"/>
          </w:tcPr>
          <w:p w14:paraId="7BF7F63C" w14:textId="77777777" w:rsidR="00793CAC" w:rsidRPr="001E53C7" w:rsidRDefault="00793CAC" w:rsidP="001E53C7">
            <w:pPr>
              <w:snapToGrid w:val="0"/>
              <w:rPr>
                <w:rFonts w:eastAsia="MS Mincho"/>
                <w:sz w:val="22"/>
                <w:szCs w:val="22"/>
                <w:lang w:eastAsia="ja-JP"/>
              </w:rPr>
            </w:pPr>
            <w:r w:rsidRPr="001E53C7">
              <w:rPr>
                <w:rFonts w:eastAsia="MS Mincho"/>
                <w:bCs/>
                <w:sz w:val="22"/>
                <w:szCs w:val="22"/>
                <w:lang w:eastAsia="ja-JP"/>
              </w:rPr>
              <w:t>This report provides the technical specifications of the seamless access systems for wideband THz services. Specific specification of the optical networks or signal processing in the seamless access systems is also provided to mitigate impact of the THz wave interference.</w:t>
            </w:r>
          </w:p>
        </w:tc>
      </w:tr>
      <w:tr w:rsidR="00793CAC" w:rsidRPr="001E53C7" w14:paraId="2AA1B29E" w14:textId="77777777" w:rsidTr="00B52E3C">
        <w:trPr>
          <w:trHeight w:val="339"/>
        </w:trPr>
        <w:tc>
          <w:tcPr>
            <w:tcW w:w="2155" w:type="dxa"/>
          </w:tcPr>
          <w:p w14:paraId="27E3A88A"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Purpose</w:t>
            </w:r>
          </w:p>
        </w:tc>
        <w:tc>
          <w:tcPr>
            <w:tcW w:w="7256" w:type="dxa"/>
          </w:tcPr>
          <w:p w14:paraId="63C57EE3" w14:textId="77777777" w:rsidR="00793CAC" w:rsidRPr="001E53C7" w:rsidRDefault="00793CAC" w:rsidP="001E53C7">
            <w:pPr>
              <w:snapToGrid w:val="0"/>
              <w:rPr>
                <w:rFonts w:eastAsia="MS Mincho"/>
                <w:sz w:val="22"/>
                <w:szCs w:val="22"/>
                <w:lang w:eastAsia="ja-JP"/>
              </w:rPr>
            </w:pPr>
            <w:r w:rsidRPr="001E53C7">
              <w:rPr>
                <w:rFonts w:eastAsia="MS Mincho"/>
                <w:sz w:val="22"/>
                <w:szCs w:val="22"/>
                <w:lang w:eastAsia="ja-JP"/>
              </w:rPr>
              <w:t>To provide technical guidance to APT member countries to implement seamless access systems for wideband THz services.</w:t>
            </w:r>
          </w:p>
        </w:tc>
      </w:tr>
      <w:tr w:rsidR="00793CAC" w:rsidRPr="001E53C7" w14:paraId="0422911C" w14:textId="77777777" w:rsidTr="00B52E3C">
        <w:trPr>
          <w:trHeight w:val="339"/>
        </w:trPr>
        <w:tc>
          <w:tcPr>
            <w:tcW w:w="2155" w:type="dxa"/>
          </w:tcPr>
          <w:p w14:paraId="184E1D4F" w14:textId="77777777" w:rsidR="00793CAC" w:rsidRPr="001E53C7" w:rsidRDefault="00793CAC" w:rsidP="001E53C7">
            <w:pPr>
              <w:snapToGrid w:val="0"/>
              <w:rPr>
                <w:rFonts w:eastAsia="SimSun"/>
                <w:b/>
                <w:color w:val="000000"/>
                <w:sz w:val="22"/>
                <w:szCs w:val="22"/>
                <w:lang w:eastAsia="zh-CN"/>
              </w:rPr>
            </w:pPr>
            <w:r w:rsidRPr="001E53C7">
              <w:rPr>
                <w:rFonts w:eastAsia="휴먼명조"/>
                <w:b/>
                <w:color w:val="000000"/>
                <w:sz w:val="22"/>
                <w:szCs w:val="22"/>
              </w:rPr>
              <w:t>Related Document</w:t>
            </w:r>
            <w:r w:rsidRPr="001E53C7">
              <w:rPr>
                <w:rFonts w:eastAsia="SimSun"/>
                <w:b/>
                <w:color w:val="000000"/>
                <w:sz w:val="22"/>
                <w:szCs w:val="22"/>
                <w:lang w:eastAsia="zh-CN"/>
              </w:rPr>
              <w:t>s</w:t>
            </w:r>
          </w:p>
        </w:tc>
        <w:tc>
          <w:tcPr>
            <w:tcW w:w="7256" w:type="dxa"/>
          </w:tcPr>
          <w:p w14:paraId="07C7253D" w14:textId="77777777" w:rsidR="00793CAC" w:rsidRPr="001E53C7" w:rsidRDefault="00793CAC" w:rsidP="001E53C7">
            <w:pPr>
              <w:snapToGrid w:val="0"/>
              <w:ind w:left="2"/>
              <w:contextualSpacing/>
              <w:rPr>
                <w:rFonts w:eastAsia="MS Mincho"/>
                <w:sz w:val="22"/>
                <w:szCs w:val="22"/>
              </w:rPr>
            </w:pPr>
            <w:r w:rsidRPr="001E53C7">
              <w:rPr>
                <w:rFonts w:eastAsia="MS Mincho"/>
                <w:sz w:val="22"/>
                <w:szCs w:val="22"/>
              </w:rPr>
              <w:t>APT/ASTAP/REPT-03: Characteristics and requirements of optical and electrical components for millimeter wave radio on fiber systems</w:t>
            </w:r>
          </w:p>
          <w:p w14:paraId="7DEC37D9" w14:textId="77777777" w:rsidR="00793CAC" w:rsidRPr="001E53C7" w:rsidRDefault="00793CAC" w:rsidP="001E53C7">
            <w:pPr>
              <w:snapToGrid w:val="0"/>
              <w:ind w:left="2"/>
              <w:contextualSpacing/>
              <w:rPr>
                <w:rFonts w:eastAsia="MS Mincho"/>
                <w:sz w:val="22"/>
                <w:szCs w:val="22"/>
              </w:rPr>
            </w:pPr>
            <w:r w:rsidRPr="001E53C7">
              <w:rPr>
                <w:rFonts w:eastAsia="MS Mincho"/>
                <w:sz w:val="22"/>
                <w:szCs w:val="22"/>
              </w:rPr>
              <w:t>APT/ASTAP/REPT-04: Technology trends of telecommunications above 100GHz</w:t>
            </w:r>
          </w:p>
          <w:p w14:paraId="6A2783DA" w14:textId="77777777" w:rsidR="00793CAC" w:rsidRPr="001E53C7" w:rsidRDefault="00793CAC" w:rsidP="001E53C7">
            <w:pPr>
              <w:snapToGrid w:val="0"/>
              <w:contextualSpacing/>
              <w:rPr>
                <w:rFonts w:eastAsia="MS Mincho"/>
                <w:sz w:val="22"/>
                <w:szCs w:val="22"/>
              </w:rPr>
            </w:pPr>
            <w:r w:rsidRPr="001E53C7">
              <w:rPr>
                <w:rFonts w:eastAsia="MS Mincho"/>
                <w:sz w:val="22"/>
                <w:szCs w:val="22"/>
              </w:rPr>
              <w:t xml:space="preserve">APT/ASTAP/REPT-11: Wired and wireless seamless connections using millimeter-wave radio over fiber technology for resilient access </w:t>
            </w:r>
            <w:proofErr w:type="gramStart"/>
            <w:r w:rsidRPr="001E53C7">
              <w:rPr>
                <w:rFonts w:eastAsia="MS Mincho"/>
                <w:sz w:val="22"/>
                <w:szCs w:val="22"/>
              </w:rPr>
              <w:t>networks</w:t>
            </w:r>
            <w:proofErr w:type="gramEnd"/>
          </w:p>
          <w:p w14:paraId="08FA4480" w14:textId="77777777" w:rsidR="00793CAC" w:rsidRPr="001E53C7" w:rsidRDefault="00793CAC" w:rsidP="001E53C7">
            <w:pPr>
              <w:snapToGrid w:val="0"/>
              <w:ind w:left="2"/>
              <w:contextualSpacing/>
              <w:rPr>
                <w:rFonts w:eastAsia="MS Mincho"/>
                <w:sz w:val="22"/>
                <w:szCs w:val="22"/>
              </w:rPr>
            </w:pPr>
            <w:r w:rsidRPr="001E53C7">
              <w:rPr>
                <w:rFonts w:eastAsia="MS Mincho"/>
                <w:sz w:val="22"/>
                <w:szCs w:val="22"/>
              </w:rPr>
              <w:t xml:space="preserve">ITU-T G.9803: </w:t>
            </w:r>
            <w:r w:rsidRPr="001E53C7">
              <w:rPr>
                <w:rFonts w:eastAsia="MS Mincho"/>
                <w:color w:val="000000" w:themeColor="text1"/>
                <w:sz w:val="22"/>
                <w:szCs w:val="22"/>
              </w:rPr>
              <w:t>Radio over fiber systems</w:t>
            </w:r>
          </w:p>
        </w:tc>
      </w:tr>
      <w:tr w:rsidR="00793CAC" w:rsidRPr="001E53C7" w14:paraId="6EB31C4D" w14:textId="77777777" w:rsidTr="00B52E3C">
        <w:trPr>
          <w:trHeight w:val="339"/>
        </w:trPr>
        <w:tc>
          <w:tcPr>
            <w:tcW w:w="2155" w:type="dxa"/>
          </w:tcPr>
          <w:p w14:paraId="3D2591E6"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Related Organization</w:t>
            </w:r>
          </w:p>
        </w:tc>
        <w:tc>
          <w:tcPr>
            <w:tcW w:w="7256" w:type="dxa"/>
          </w:tcPr>
          <w:p w14:paraId="655AFD45"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ITU-T SG15 (Q2/15)</w:t>
            </w:r>
          </w:p>
        </w:tc>
      </w:tr>
      <w:tr w:rsidR="00793CAC" w:rsidRPr="001E53C7" w14:paraId="1EF03122" w14:textId="77777777" w:rsidTr="00B52E3C">
        <w:trPr>
          <w:trHeight w:val="339"/>
        </w:trPr>
        <w:tc>
          <w:tcPr>
            <w:tcW w:w="2155" w:type="dxa"/>
          </w:tcPr>
          <w:p w14:paraId="6851A6D0" w14:textId="77777777" w:rsidR="00793CAC" w:rsidRPr="001E53C7" w:rsidRDefault="00793CAC" w:rsidP="001E53C7">
            <w:pPr>
              <w:snapToGrid w:val="0"/>
              <w:rPr>
                <w:rFonts w:eastAsia="휴먼명조"/>
                <w:b/>
                <w:color w:val="000000"/>
                <w:sz w:val="22"/>
                <w:szCs w:val="22"/>
              </w:rPr>
            </w:pPr>
            <w:r w:rsidRPr="001E53C7">
              <w:rPr>
                <w:rFonts w:eastAsia="휴먼명조"/>
                <w:b/>
                <w:color w:val="000000"/>
                <w:sz w:val="22"/>
                <w:szCs w:val="22"/>
              </w:rPr>
              <w:t>Timelines</w:t>
            </w:r>
          </w:p>
        </w:tc>
        <w:tc>
          <w:tcPr>
            <w:tcW w:w="7256" w:type="dxa"/>
          </w:tcPr>
          <w:p w14:paraId="1F7968AF"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33</w:t>
            </w:r>
          </w:p>
          <w:p w14:paraId="0FB1C35D" w14:textId="77777777" w:rsidR="00793CAC" w:rsidRPr="001E53C7" w:rsidRDefault="00793CAC" w:rsidP="001E53C7">
            <w:pPr>
              <w:widowControl w:val="0"/>
              <w:numPr>
                <w:ilvl w:val="2"/>
                <w:numId w:val="16"/>
              </w:numPr>
              <w:tabs>
                <w:tab w:val="left" w:pos="284"/>
                <w:tab w:val="left" w:pos="567"/>
                <w:tab w:val="num" w:pos="846"/>
                <w:tab w:val="left" w:pos="102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06" w:hanging="270"/>
              <w:jc w:val="both"/>
              <w:textAlignment w:val="baseline"/>
              <w:rPr>
                <w:rFonts w:eastAsia="Times New Roman"/>
                <w:sz w:val="22"/>
                <w:szCs w:val="22"/>
                <w:lang w:eastAsia="ko-KR"/>
              </w:rPr>
            </w:pPr>
            <w:r w:rsidRPr="001E53C7">
              <w:rPr>
                <w:rFonts w:eastAsiaTheme="minorEastAsia"/>
                <w:sz w:val="22"/>
                <w:szCs w:val="22"/>
                <w:lang w:eastAsia="ja-JP"/>
              </w:rPr>
              <w:t xml:space="preserve">Develop a new </w:t>
            </w:r>
            <w:proofErr w:type="gramStart"/>
            <w:r w:rsidRPr="001E53C7">
              <w:rPr>
                <w:rFonts w:eastAsiaTheme="minorEastAsia"/>
                <w:sz w:val="22"/>
                <w:szCs w:val="22"/>
                <w:lang w:eastAsia="ja-JP"/>
              </w:rPr>
              <w:t>workplan</w:t>
            </w:r>
            <w:proofErr w:type="gramEnd"/>
          </w:p>
          <w:p w14:paraId="31A08CB2" w14:textId="77777777" w:rsidR="00793CAC" w:rsidRPr="001E53C7" w:rsidRDefault="00793CAC" w:rsidP="001E53C7">
            <w:pPr>
              <w:widowControl w:val="0"/>
              <w:numPr>
                <w:ilvl w:val="2"/>
                <w:numId w:val="16"/>
              </w:numPr>
              <w:tabs>
                <w:tab w:val="left" w:pos="284"/>
                <w:tab w:val="left" w:pos="567"/>
                <w:tab w:val="num" w:pos="846"/>
                <w:tab w:val="left" w:pos="1026"/>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06" w:hanging="270"/>
              <w:textAlignment w:val="baseline"/>
              <w:rPr>
                <w:rFonts w:eastAsia="Times New Roman"/>
                <w:sz w:val="22"/>
                <w:szCs w:val="22"/>
                <w:lang w:eastAsia="ko-KR"/>
              </w:rPr>
            </w:pPr>
            <w:r w:rsidRPr="001E53C7">
              <w:rPr>
                <w:rFonts w:eastAsiaTheme="minorEastAsia"/>
                <w:sz w:val="22"/>
                <w:szCs w:val="22"/>
                <w:lang w:eastAsia="ja-JP"/>
              </w:rPr>
              <w:t xml:space="preserve">Initiate the work on seamless access systems for wideband THz </w:t>
            </w:r>
            <w:proofErr w:type="gramStart"/>
            <w:r w:rsidRPr="001E53C7">
              <w:rPr>
                <w:rFonts w:eastAsiaTheme="minorEastAsia"/>
                <w:sz w:val="22"/>
                <w:szCs w:val="22"/>
                <w:lang w:eastAsia="ja-JP"/>
              </w:rPr>
              <w:t>services</w:t>
            </w:r>
            <w:proofErr w:type="gramEnd"/>
          </w:p>
          <w:p w14:paraId="77424E32"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34</w:t>
            </w:r>
          </w:p>
          <w:p w14:paraId="45BEC395"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426208DD"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of a draft new APT Report</w:t>
            </w:r>
          </w:p>
          <w:p w14:paraId="45FAE90A"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 xml:space="preserve">Prepare a liaison statement if </w:t>
            </w:r>
            <w:proofErr w:type="gramStart"/>
            <w:r w:rsidRPr="001E53C7">
              <w:rPr>
                <w:rFonts w:eastAsia="MS Mincho"/>
                <w:sz w:val="22"/>
                <w:szCs w:val="22"/>
                <w:lang w:eastAsia="ja-JP"/>
              </w:rPr>
              <w:t>necessary</w:t>
            </w:r>
            <w:proofErr w:type="gramEnd"/>
          </w:p>
          <w:p w14:paraId="45CB0DE8"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35</w:t>
            </w:r>
          </w:p>
          <w:p w14:paraId="19E15EFE"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7605E45A"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of a draft new APT Report</w:t>
            </w:r>
          </w:p>
          <w:p w14:paraId="5B1645BB"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36</w:t>
            </w:r>
          </w:p>
          <w:p w14:paraId="007E0CA6"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7EB7FD7D"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of a draft new APT Report</w:t>
            </w:r>
          </w:p>
          <w:p w14:paraId="7384A5A9"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 xml:space="preserve">Prepare a liaison statement if </w:t>
            </w:r>
            <w:proofErr w:type="gramStart"/>
            <w:r w:rsidRPr="001E53C7">
              <w:rPr>
                <w:rFonts w:eastAsia="MS Mincho"/>
                <w:sz w:val="22"/>
                <w:szCs w:val="22"/>
                <w:lang w:eastAsia="ja-JP"/>
              </w:rPr>
              <w:t>necessary</w:t>
            </w:r>
            <w:proofErr w:type="gramEnd"/>
          </w:p>
          <w:p w14:paraId="42D43683"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37</w:t>
            </w:r>
          </w:p>
          <w:p w14:paraId="623C0BA4"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34977A6E"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of a draft new APT Report</w:t>
            </w:r>
          </w:p>
          <w:p w14:paraId="32409E5C"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 xml:space="preserve">Prepare a liaison statement if </w:t>
            </w:r>
            <w:proofErr w:type="gramStart"/>
            <w:r w:rsidRPr="001E53C7">
              <w:rPr>
                <w:rFonts w:eastAsia="MS Mincho"/>
                <w:sz w:val="22"/>
                <w:szCs w:val="22"/>
                <w:lang w:eastAsia="ja-JP"/>
              </w:rPr>
              <w:t>necessary</w:t>
            </w:r>
            <w:proofErr w:type="gramEnd"/>
          </w:p>
          <w:p w14:paraId="74080570"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38</w:t>
            </w:r>
          </w:p>
          <w:p w14:paraId="72C5879B"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heme="minorEastAsia"/>
                <w:sz w:val="22"/>
                <w:szCs w:val="22"/>
                <w:lang w:eastAsia="ko-KR"/>
              </w:rPr>
            </w:pPr>
            <w:r w:rsidRPr="001E53C7">
              <w:rPr>
                <w:rFonts w:eastAsia="MS Mincho"/>
                <w:sz w:val="22"/>
                <w:szCs w:val="22"/>
                <w:lang w:eastAsia="ja-JP"/>
              </w:rPr>
              <w:t>Finalize the draft new APT Report and submit to the plenary</w:t>
            </w:r>
          </w:p>
        </w:tc>
      </w:tr>
    </w:tbl>
    <w:p w14:paraId="6F7F3AEA" w14:textId="77777777" w:rsidR="00062CF7" w:rsidRPr="001E53C7" w:rsidRDefault="00062CF7" w:rsidP="001E53C7">
      <w:pPr>
        <w:rPr>
          <w:sz w:val="22"/>
          <w:szCs w:val="22"/>
        </w:rPr>
      </w:pPr>
    </w:p>
    <w:p w14:paraId="5A7A5AF3" w14:textId="77777777" w:rsidR="00062CF7" w:rsidRPr="001E53C7" w:rsidRDefault="00062CF7" w:rsidP="001E53C7">
      <w:pPr>
        <w:rPr>
          <w:sz w:val="22"/>
          <w:szCs w:val="22"/>
        </w:rPr>
      </w:pPr>
    </w:p>
    <w:p w14:paraId="52B995BD" w14:textId="77777777" w:rsidR="00062CF7" w:rsidRPr="001E53C7" w:rsidRDefault="00062CF7" w:rsidP="001E53C7">
      <w:pPr>
        <w:rPr>
          <w:sz w:val="22"/>
          <w:szCs w:val="22"/>
        </w:rPr>
      </w:pPr>
    </w:p>
    <w:p w14:paraId="396AA11E" w14:textId="77777777" w:rsidR="00062CF7" w:rsidRPr="001E53C7" w:rsidRDefault="00062CF7" w:rsidP="001E53C7">
      <w:pPr>
        <w:rPr>
          <w:sz w:val="22"/>
          <w:szCs w:val="22"/>
        </w:rPr>
      </w:pPr>
    </w:p>
    <w:p w14:paraId="702704D0" w14:textId="77777777" w:rsidR="00062CF7" w:rsidRPr="001E53C7" w:rsidRDefault="00062CF7" w:rsidP="001E53C7">
      <w:pPr>
        <w:rPr>
          <w:sz w:val="22"/>
          <w:szCs w:val="22"/>
        </w:rPr>
      </w:pPr>
    </w:p>
    <w:p w14:paraId="5EA4512D" w14:textId="77777777" w:rsidR="00062CF7" w:rsidRPr="001E53C7" w:rsidRDefault="00062CF7" w:rsidP="001E53C7">
      <w:pPr>
        <w:rPr>
          <w:sz w:val="22"/>
          <w:szCs w:val="22"/>
        </w:rPr>
      </w:pPr>
    </w:p>
    <w:p w14:paraId="6A25167E" w14:textId="77777777" w:rsidR="00062CF7" w:rsidRPr="001E53C7" w:rsidRDefault="00062CF7" w:rsidP="001E53C7">
      <w:pPr>
        <w:rPr>
          <w:sz w:val="22"/>
          <w:szCs w:val="22"/>
        </w:rPr>
      </w:pPr>
    </w:p>
    <w:p w14:paraId="789F8CEA" w14:textId="77777777" w:rsidR="00422186" w:rsidRPr="001E53C7" w:rsidRDefault="00422186" w:rsidP="001E53C7">
      <w:pPr>
        <w:rPr>
          <w:sz w:val="22"/>
          <w:szCs w:val="22"/>
        </w:rPr>
      </w:pPr>
    </w:p>
    <w:p w14:paraId="500593F8" w14:textId="77777777" w:rsidR="00062CF7" w:rsidRPr="001E53C7" w:rsidRDefault="00062CF7" w:rsidP="001E53C7">
      <w:pPr>
        <w:rPr>
          <w:sz w:val="22"/>
          <w:szCs w:val="22"/>
        </w:rPr>
      </w:pPr>
    </w:p>
    <w:p w14:paraId="0B38DC05" w14:textId="77777777" w:rsidR="00062CF7" w:rsidRPr="001E53C7" w:rsidRDefault="00062CF7" w:rsidP="001E53C7">
      <w:pPr>
        <w:rPr>
          <w:sz w:val="22"/>
          <w:szCs w:val="22"/>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250"/>
      </w:tblGrid>
      <w:tr w:rsidR="00793CAC" w:rsidRPr="001E53C7" w14:paraId="0357220D" w14:textId="77777777" w:rsidTr="00062CF7">
        <w:trPr>
          <w:trHeight w:val="448"/>
        </w:trPr>
        <w:tc>
          <w:tcPr>
            <w:tcW w:w="2155" w:type="dxa"/>
            <w:tcBorders>
              <w:top w:val="single" w:sz="4" w:space="0" w:color="auto"/>
              <w:left w:val="single" w:sz="4" w:space="0" w:color="auto"/>
              <w:bottom w:val="single" w:sz="4" w:space="0" w:color="auto"/>
              <w:right w:val="single" w:sz="4" w:space="0" w:color="auto"/>
            </w:tcBorders>
            <w:hideMark/>
          </w:tcPr>
          <w:p w14:paraId="7F99A782" w14:textId="77777777" w:rsidR="00793CAC" w:rsidRPr="001E53C7" w:rsidRDefault="00793CAC" w:rsidP="001E53C7">
            <w:pPr>
              <w:snapToGrid w:val="0"/>
              <w:rPr>
                <w:rFonts w:eastAsia="MS Mincho"/>
                <w:b/>
                <w:sz w:val="22"/>
                <w:szCs w:val="22"/>
                <w:lang w:bidi="th-TH"/>
              </w:rPr>
            </w:pPr>
            <w:r w:rsidRPr="001E53C7">
              <w:rPr>
                <w:rFonts w:eastAsia="MS Mincho"/>
                <w:b/>
                <w:sz w:val="22"/>
                <w:szCs w:val="22"/>
                <w:lang w:bidi="th-TH"/>
              </w:rPr>
              <w:lastRenderedPageBreak/>
              <w:t>Number</w:t>
            </w:r>
          </w:p>
        </w:tc>
        <w:tc>
          <w:tcPr>
            <w:tcW w:w="7250" w:type="dxa"/>
            <w:tcBorders>
              <w:top w:val="single" w:sz="4" w:space="0" w:color="auto"/>
              <w:left w:val="single" w:sz="4" w:space="0" w:color="auto"/>
              <w:bottom w:val="single" w:sz="4" w:space="0" w:color="auto"/>
              <w:right w:val="single" w:sz="4" w:space="0" w:color="auto"/>
            </w:tcBorders>
            <w:vAlign w:val="center"/>
            <w:hideMark/>
          </w:tcPr>
          <w:p w14:paraId="44BC3557" w14:textId="77777777" w:rsidR="00793CAC" w:rsidRPr="001E53C7" w:rsidRDefault="00793CAC" w:rsidP="001E53C7">
            <w:pPr>
              <w:jc w:val="both"/>
              <w:rPr>
                <w:rFonts w:eastAsia="MS Mincho"/>
                <w:caps/>
                <w:sz w:val="22"/>
                <w:szCs w:val="22"/>
                <w:lang w:eastAsia="ja-JP" w:bidi="th-TH"/>
              </w:rPr>
            </w:pPr>
            <w:r w:rsidRPr="001E53C7">
              <w:rPr>
                <w:rFonts w:eastAsia="MS Mincho"/>
                <w:caps/>
                <w:sz w:val="22"/>
                <w:szCs w:val="22"/>
                <w:lang w:eastAsia="ja-JP" w:bidi="th-TH"/>
              </w:rPr>
              <w:t>SACS-3</w:t>
            </w:r>
          </w:p>
        </w:tc>
      </w:tr>
      <w:tr w:rsidR="00793CAC" w:rsidRPr="001E53C7" w14:paraId="73C5FB56" w14:textId="77777777" w:rsidTr="00062CF7">
        <w:trPr>
          <w:trHeight w:val="448"/>
        </w:trPr>
        <w:tc>
          <w:tcPr>
            <w:tcW w:w="2155" w:type="dxa"/>
            <w:tcBorders>
              <w:top w:val="single" w:sz="4" w:space="0" w:color="auto"/>
              <w:left w:val="single" w:sz="4" w:space="0" w:color="auto"/>
              <w:bottom w:val="single" w:sz="4" w:space="0" w:color="auto"/>
              <w:right w:val="single" w:sz="4" w:space="0" w:color="auto"/>
            </w:tcBorders>
            <w:hideMark/>
          </w:tcPr>
          <w:p w14:paraId="40C1FF39" w14:textId="77777777" w:rsidR="00793CAC" w:rsidRPr="001E53C7" w:rsidRDefault="00793CAC" w:rsidP="001E53C7">
            <w:pPr>
              <w:snapToGrid w:val="0"/>
              <w:rPr>
                <w:rFonts w:eastAsia="MS Mincho"/>
                <w:sz w:val="22"/>
                <w:szCs w:val="22"/>
                <w:lang w:bidi="th-TH"/>
              </w:rPr>
            </w:pPr>
            <w:r w:rsidRPr="001E53C7">
              <w:rPr>
                <w:rFonts w:eastAsia="MS Mincho"/>
                <w:b/>
                <w:sz w:val="22"/>
                <w:szCs w:val="22"/>
                <w:lang w:bidi="th-TH"/>
              </w:rPr>
              <w:t>Title</w:t>
            </w:r>
          </w:p>
        </w:tc>
        <w:tc>
          <w:tcPr>
            <w:tcW w:w="7250" w:type="dxa"/>
            <w:tcBorders>
              <w:top w:val="single" w:sz="4" w:space="0" w:color="auto"/>
              <w:left w:val="single" w:sz="4" w:space="0" w:color="auto"/>
              <w:bottom w:val="single" w:sz="4" w:space="0" w:color="auto"/>
              <w:right w:val="single" w:sz="4" w:space="0" w:color="auto"/>
            </w:tcBorders>
            <w:hideMark/>
          </w:tcPr>
          <w:p w14:paraId="6D6917E1" w14:textId="7C3AC429" w:rsidR="00793CAC" w:rsidRPr="001E53C7" w:rsidRDefault="00793CAC" w:rsidP="001E53C7">
            <w:pPr>
              <w:rPr>
                <w:rFonts w:eastAsia="MS Mincho"/>
                <w:caps/>
                <w:sz w:val="22"/>
                <w:szCs w:val="22"/>
                <w:lang w:eastAsia="ja-JP" w:bidi="th-TH"/>
              </w:rPr>
            </w:pPr>
            <w:r w:rsidRPr="001E53C7">
              <w:rPr>
                <w:rFonts w:eastAsia="MS Mincho"/>
                <w:caps/>
                <w:sz w:val="22"/>
                <w:szCs w:val="22"/>
                <w:lang w:eastAsia="ja-JP" w:bidi="th-TH"/>
              </w:rPr>
              <w:t xml:space="preserve">FIBER–WIRELESS BRIDGE SYSTEM FOR SEAMLESS ACCESS NETWORK IN HIGH-FREQUENCY BAND </w:t>
            </w:r>
            <w:r w:rsidR="00062CF7" w:rsidRPr="001E53C7">
              <w:rPr>
                <w:rFonts w:eastAsia="MS Mincho"/>
                <w:caps/>
                <w:sz w:val="22"/>
                <w:szCs w:val="22"/>
                <w:lang w:eastAsia="ja-JP" w:bidi="th-TH"/>
              </w:rPr>
              <w:t>[</w:t>
            </w:r>
            <w:r w:rsidRPr="001E53C7">
              <w:rPr>
                <w:rFonts w:eastAsia="MS Mincho"/>
                <w:caps/>
                <w:sz w:val="22"/>
                <w:szCs w:val="22"/>
                <w:lang w:eastAsia="ja-JP" w:bidi="th-TH"/>
              </w:rPr>
              <w:t>or revison of APT/ASTAP/REP-11 or 20]</w:t>
            </w:r>
          </w:p>
        </w:tc>
      </w:tr>
      <w:tr w:rsidR="00793CAC" w:rsidRPr="001E53C7" w14:paraId="3197124F" w14:textId="77777777" w:rsidTr="00062CF7">
        <w:trPr>
          <w:trHeight w:val="468"/>
        </w:trPr>
        <w:tc>
          <w:tcPr>
            <w:tcW w:w="2155" w:type="dxa"/>
            <w:tcBorders>
              <w:top w:val="single" w:sz="4" w:space="0" w:color="auto"/>
              <w:left w:val="single" w:sz="4" w:space="0" w:color="auto"/>
              <w:bottom w:val="single" w:sz="4" w:space="0" w:color="auto"/>
              <w:right w:val="single" w:sz="4" w:space="0" w:color="auto"/>
            </w:tcBorders>
            <w:hideMark/>
          </w:tcPr>
          <w:p w14:paraId="0D4801F7" w14:textId="77777777" w:rsidR="00793CAC" w:rsidRPr="001E53C7" w:rsidRDefault="00793CAC" w:rsidP="001E53C7">
            <w:pPr>
              <w:snapToGrid w:val="0"/>
              <w:rPr>
                <w:rFonts w:eastAsia="MS Mincho"/>
                <w:b/>
                <w:sz w:val="22"/>
                <w:szCs w:val="22"/>
                <w:lang w:eastAsia="ja-JP" w:bidi="th-TH"/>
              </w:rPr>
            </w:pPr>
            <w:r w:rsidRPr="001E53C7">
              <w:rPr>
                <w:rFonts w:eastAsia="MS Mincho"/>
                <w:b/>
                <w:sz w:val="22"/>
                <w:szCs w:val="22"/>
                <w:lang w:eastAsia="ja-JP" w:bidi="th-TH"/>
              </w:rPr>
              <w:t>Document Type</w:t>
            </w:r>
          </w:p>
        </w:tc>
        <w:tc>
          <w:tcPr>
            <w:tcW w:w="7250" w:type="dxa"/>
            <w:tcBorders>
              <w:top w:val="single" w:sz="4" w:space="0" w:color="auto"/>
              <w:left w:val="single" w:sz="4" w:space="0" w:color="auto"/>
              <w:bottom w:val="single" w:sz="4" w:space="0" w:color="auto"/>
              <w:right w:val="single" w:sz="4" w:space="0" w:color="auto"/>
            </w:tcBorders>
            <w:hideMark/>
          </w:tcPr>
          <w:p w14:paraId="1E800D9D"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Times New Roman"/>
                <w:sz w:val="22"/>
                <w:szCs w:val="22"/>
                <w:lang w:eastAsia="ko-KR"/>
              </w:rPr>
              <w:t>Report</w:t>
            </w:r>
          </w:p>
        </w:tc>
      </w:tr>
      <w:tr w:rsidR="00793CAC" w:rsidRPr="001E53C7" w14:paraId="60DC187E" w14:textId="77777777" w:rsidTr="00062CF7">
        <w:trPr>
          <w:trHeight w:val="339"/>
        </w:trPr>
        <w:tc>
          <w:tcPr>
            <w:tcW w:w="2155" w:type="dxa"/>
            <w:tcBorders>
              <w:top w:val="single" w:sz="4" w:space="0" w:color="auto"/>
              <w:left w:val="single" w:sz="4" w:space="0" w:color="auto"/>
              <w:bottom w:val="single" w:sz="4" w:space="0" w:color="auto"/>
              <w:right w:val="single" w:sz="4" w:space="0" w:color="auto"/>
            </w:tcBorders>
            <w:hideMark/>
          </w:tcPr>
          <w:p w14:paraId="0BA6251D" w14:textId="77777777" w:rsidR="00793CAC" w:rsidRPr="001E53C7" w:rsidRDefault="00793CAC" w:rsidP="001E53C7">
            <w:pPr>
              <w:snapToGrid w:val="0"/>
              <w:rPr>
                <w:rFonts w:eastAsia="휴먼명조"/>
                <w:b/>
                <w:color w:val="000000"/>
                <w:sz w:val="22"/>
                <w:szCs w:val="22"/>
                <w:lang w:bidi="th-TH"/>
              </w:rPr>
            </w:pPr>
            <w:r w:rsidRPr="001E53C7">
              <w:rPr>
                <w:rFonts w:eastAsia="휴먼명조"/>
                <w:b/>
                <w:color w:val="000000"/>
                <w:sz w:val="22"/>
                <w:szCs w:val="22"/>
                <w:lang w:bidi="th-TH"/>
              </w:rPr>
              <w:t>Group/Chairman</w:t>
            </w:r>
          </w:p>
        </w:tc>
        <w:tc>
          <w:tcPr>
            <w:tcW w:w="7250" w:type="dxa"/>
            <w:tcBorders>
              <w:top w:val="single" w:sz="4" w:space="0" w:color="auto"/>
              <w:left w:val="single" w:sz="4" w:space="0" w:color="auto"/>
              <w:bottom w:val="single" w:sz="4" w:space="0" w:color="auto"/>
              <w:right w:val="single" w:sz="4" w:space="0" w:color="auto"/>
            </w:tcBorders>
            <w:hideMark/>
          </w:tcPr>
          <w:p w14:paraId="7FEA76CA"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 xml:space="preserve">EG SACS </w:t>
            </w:r>
            <w:r w:rsidRPr="001E53C7">
              <w:rPr>
                <w:rFonts w:eastAsia="SimSun"/>
                <w:sz w:val="22"/>
                <w:szCs w:val="22"/>
                <w:lang w:eastAsia="zh-CN"/>
              </w:rPr>
              <w:t>/</w:t>
            </w:r>
            <w:r w:rsidRPr="001E53C7">
              <w:rPr>
                <w:rFonts w:eastAsia="MS Mincho"/>
                <w:sz w:val="22"/>
                <w:szCs w:val="22"/>
                <w:lang w:eastAsia="ja-JP"/>
              </w:rPr>
              <w:t xml:space="preserve"> D</w:t>
            </w:r>
            <w:r w:rsidRPr="001E53C7">
              <w:rPr>
                <w:rFonts w:eastAsia="SimSun"/>
                <w:sz w:val="22"/>
                <w:szCs w:val="22"/>
                <w:lang w:eastAsia="zh-CN"/>
              </w:rPr>
              <w:t xml:space="preserve">r. </w:t>
            </w:r>
            <w:r w:rsidRPr="001E53C7">
              <w:rPr>
                <w:rFonts w:eastAsia="MS Mincho"/>
                <w:sz w:val="22"/>
                <w:szCs w:val="22"/>
                <w:lang w:eastAsia="ja-JP"/>
              </w:rPr>
              <w:t>Hiroyo OGAWA</w:t>
            </w:r>
          </w:p>
        </w:tc>
      </w:tr>
      <w:tr w:rsidR="00793CAC" w:rsidRPr="001E53C7" w14:paraId="19112990" w14:textId="77777777" w:rsidTr="00062CF7">
        <w:trPr>
          <w:trHeight w:val="497"/>
        </w:trPr>
        <w:tc>
          <w:tcPr>
            <w:tcW w:w="2155" w:type="dxa"/>
            <w:tcBorders>
              <w:top w:val="single" w:sz="4" w:space="0" w:color="auto"/>
              <w:left w:val="single" w:sz="4" w:space="0" w:color="auto"/>
              <w:bottom w:val="single" w:sz="4" w:space="0" w:color="auto"/>
              <w:right w:val="single" w:sz="4" w:space="0" w:color="auto"/>
            </w:tcBorders>
            <w:hideMark/>
          </w:tcPr>
          <w:p w14:paraId="76A49660" w14:textId="77777777" w:rsidR="00793CAC" w:rsidRPr="001E53C7" w:rsidRDefault="00793CAC" w:rsidP="001E53C7">
            <w:pPr>
              <w:snapToGrid w:val="0"/>
              <w:rPr>
                <w:rFonts w:eastAsia="휴먼명조"/>
                <w:b/>
                <w:color w:val="000000"/>
                <w:sz w:val="22"/>
                <w:szCs w:val="22"/>
                <w:lang w:bidi="th-TH"/>
              </w:rPr>
            </w:pPr>
            <w:r w:rsidRPr="001E53C7">
              <w:rPr>
                <w:rFonts w:eastAsia="휴먼명조"/>
                <w:b/>
                <w:color w:val="000000"/>
                <w:sz w:val="22"/>
                <w:szCs w:val="22"/>
                <w:lang w:bidi="th-TH"/>
              </w:rPr>
              <w:t>Editor(s)</w:t>
            </w:r>
          </w:p>
        </w:tc>
        <w:tc>
          <w:tcPr>
            <w:tcW w:w="7250" w:type="dxa"/>
            <w:tcBorders>
              <w:top w:val="single" w:sz="4" w:space="0" w:color="auto"/>
              <w:left w:val="single" w:sz="4" w:space="0" w:color="auto"/>
              <w:bottom w:val="single" w:sz="4" w:space="0" w:color="auto"/>
              <w:right w:val="single" w:sz="4" w:space="0" w:color="auto"/>
            </w:tcBorders>
            <w:hideMark/>
          </w:tcPr>
          <w:p w14:paraId="2329E3B4"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MS Mincho"/>
                <w:sz w:val="22"/>
                <w:szCs w:val="22"/>
                <w:lang w:eastAsia="ja-JP"/>
              </w:rPr>
            </w:pPr>
            <w:r w:rsidRPr="001E53C7">
              <w:rPr>
                <w:rFonts w:eastAsia="MS Mincho"/>
                <w:sz w:val="22"/>
                <w:szCs w:val="22"/>
                <w:lang w:eastAsia="ja-JP"/>
              </w:rPr>
              <w:t>Dr. Pham Tien Dat, Japan (ptdat@nict.go.jp)</w:t>
            </w:r>
          </w:p>
        </w:tc>
      </w:tr>
      <w:tr w:rsidR="00793CAC" w:rsidRPr="001E53C7" w14:paraId="2A2A2E59" w14:textId="77777777" w:rsidTr="00062CF7">
        <w:trPr>
          <w:trHeight w:val="339"/>
        </w:trPr>
        <w:tc>
          <w:tcPr>
            <w:tcW w:w="2155" w:type="dxa"/>
            <w:tcBorders>
              <w:top w:val="single" w:sz="4" w:space="0" w:color="auto"/>
              <w:left w:val="single" w:sz="4" w:space="0" w:color="auto"/>
              <w:bottom w:val="single" w:sz="4" w:space="0" w:color="auto"/>
              <w:right w:val="single" w:sz="4" w:space="0" w:color="auto"/>
            </w:tcBorders>
            <w:hideMark/>
          </w:tcPr>
          <w:p w14:paraId="4274437E" w14:textId="77777777" w:rsidR="00793CAC" w:rsidRPr="001E53C7" w:rsidRDefault="00793CAC" w:rsidP="001E53C7">
            <w:pPr>
              <w:snapToGrid w:val="0"/>
              <w:rPr>
                <w:rFonts w:eastAsia="휴먼명조"/>
                <w:b/>
                <w:color w:val="000000"/>
                <w:sz w:val="22"/>
                <w:szCs w:val="22"/>
                <w:lang w:bidi="th-TH"/>
              </w:rPr>
            </w:pPr>
            <w:r w:rsidRPr="001E53C7">
              <w:rPr>
                <w:rFonts w:eastAsia="휴먼명조"/>
                <w:b/>
                <w:color w:val="000000"/>
                <w:sz w:val="22"/>
                <w:szCs w:val="22"/>
                <w:lang w:bidi="th-TH"/>
              </w:rPr>
              <w:t>Scope</w:t>
            </w:r>
          </w:p>
        </w:tc>
        <w:tc>
          <w:tcPr>
            <w:tcW w:w="7250" w:type="dxa"/>
            <w:tcBorders>
              <w:top w:val="single" w:sz="4" w:space="0" w:color="auto"/>
              <w:left w:val="single" w:sz="4" w:space="0" w:color="auto"/>
              <w:bottom w:val="single" w:sz="4" w:space="0" w:color="auto"/>
              <w:right w:val="single" w:sz="4" w:space="0" w:color="auto"/>
            </w:tcBorders>
            <w:hideMark/>
          </w:tcPr>
          <w:p w14:paraId="014E0BE0" w14:textId="77777777" w:rsidR="00793CAC" w:rsidRPr="001E53C7" w:rsidRDefault="00793CAC" w:rsidP="001E53C7">
            <w:pPr>
              <w:snapToGrid w:val="0"/>
              <w:rPr>
                <w:rFonts w:eastAsia="MS Mincho"/>
                <w:sz w:val="22"/>
                <w:szCs w:val="22"/>
                <w:lang w:eastAsia="ja-JP" w:bidi="th-TH"/>
              </w:rPr>
            </w:pPr>
            <w:r w:rsidRPr="001E53C7">
              <w:rPr>
                <w:rFonts w:eastAsia="MS Mincho"/>
                <w:bCs/>
                <w:sz w:val="22"/>
                <w:szCs w:val="22"/>
                <w:lang w:eastAsia="ja-JP" w:bidi="th-TH"/>
              </w:rPr>
              <w:t>[This report provides the technical specifications and guidance of the fiber-wireless bridge systems for seamless access systems in high-frequency radio bands such as millimeter-waves and terahertz-waves. Specific specification of the optical networks, signal processing, optical-radio conversion systems in the seamless access systems is also provided to realize millimeter-wave and terahertz-wave radio system with small penalties.]</w:t>
            </w:r>
          </w:p>
        </w:tc>
      </w:tr>
      <w:tr w:rsidR="00793CAC" w:rsidRPr="001E53C7" w14:paraId="21DC30D1" w14:textId="77777777" w:rsidTr="00062CF7">
        <w:trPr>
          <w:trHeight w:val="339"/>
        </w:trPr>
        <w:tc>
          <w:tcPr>
            <w:tcW w:w="2155" w:type="dxa"/>
            <w:tcBorders>
              <w:top w:val="single" w:sz="4" w:space="0" w:color="auto"/>
              <w:left w:val="single" w:sz="4" w:space="0" w:color="auto"/>
              <w:bottom w:val="single" w:sz="4" w:space="0" w:color="auto"/>
              <w:right w:val="single" w:sz="4" w:space="0" w:color="auto"/>
            </w:tcBorders>
            <w:hideMark/>
          </w:tcPr>
          <w:p w14:paraId="2F40D8FC" w14:textId="77777777" w:rsidR="00793CAC" w:rsidRPr="001E53C7" w:rsidRDefault="00793CAC" w:rsidP="001E53C7">
            <w:pPr>
              <w:snapToGrid w:val="0"/>
              <w:rPr>
                <w:rFonts w:eastAsia="휴먼명조"/>
                <w:b/>
                <w:color w:val="000000"/>
                <w:sz w:val="22"/>
                <w:szCs w:val="22"/>
                <w:lang w:bidi="th-TH"/>
              </w:rPr>
            </w:pPr>
            <w:r w:rsidRPr="001E53C7">
              <w:rPr>
                <w:rFonts w:eastAsia="휴먼명조"/>
                <w:b/>
                <w:color w:val="000000"/>
                <w:sz w:val="22"/>
                <w:szCs w:val="22"/>
                <w:lang w:bidi="th-TH"/>
              </w:rPr>
              <w:t>Purpose</w:t>
            </w:r>
          </w:p>
        </w:tc>
        <w:tc>
          <w:tcPr>
            <w:tcW w:w="7250" w:type="dxa"/>
            <w:tcBorders>
              <w:top w:val="single" w:sz="4" w:space="0" w:color="auto"/>
              <w:left w:val="single" w:sz="4" w:space="0" w:color="auto"/>
              <w:bottom w:val="single" w:sz="4" w:space="0" w:color="auto"/>
              <w:right w:val="single" w:sz="4" w:space="0" w:color="auto"/>
            </w:tcBorders>
            <w:hideMark/>
          </w:tcPr>
          <w:p w14:paraId="65D119EB" w14:textId="77777777" w:rsidR="00793CAC" w:rsidRPr="001E53C7" w:rsidRDefault="00793CAC" w:rsidP="001E53C7">
            <w:pPr>
              <w:snapToGrid w:val="0"/>
              <w:rPr>
                <w:rFonts w:eastAsia="MS Mincho"/>
                <w:sz w:val="22"/>
                <w:szCs w:val="22"/>
                <w:lang w:eastAsia="ja-JP" w:bidi="th-TH"/>
              </w:rPr>
            </w:pPr>
            <w:r w:rsidRPr="001E53C7">
              <w:rPr>
                <w:rFonts w:eastAsia="MS Mincho"/>
                <w:sz w:val="22"/>
                <w:szCs w:val="22"/>
                <w:lang w:eastAsia="ja-JP" w:bidi="th-TH"/>
              </w:rPr>
              <w:t>To provide technical guidance to APT member countries to implement fiber-wireless bridge system in high-frequency radio bands</w:t>
            </w:r>
          </w:p>
        </w:tc>
      </w:tr>
      <w:tr w:rsidR="00793CAC" w:rsidRPr="001E53C7" w14:paraId="6797FAD3" w14:textId="77777777" w:rsidTr="00062CF7">
        <w:trPr>
          <w:trHeight w:val="339"/>
        </w:trPr>
        <w:tc>
          <w:tcPr>
            <w:tcW w:w="2155" w:type="dxa"/>
            <w:tcBorders>
              <w:top w:val="single" w:sz="4" w:space="0" w:color="auto"/>
              <w:left w:val="single" w:sz="4" w:space="0" w:color="auto"/>
              <w:bottom w:val="single" w:sz="4" w:space="0" w:color="auto"/>
              <w:right w:val="single" w:sz="4" w:space="0" w:color="auto"/>
            </w:tcBorders>
            <w:hideMark/>
          </w:tcPr>
          <w:p w14:paraId="17497508" w14:textId="77777777" w:rsidR="00793CAC" w:rsidRPr="001E53C7" w:rsidRDefault="00793CAC" w:rsidP="001E53C7">
            <w:pPr>
              <w:snapToGrid w:val="0"/>
              <w:rPr>
                <w:rFonts w:eastAsia="SimSun"/>
                <w:b/>
                <w:color w:val="000000"/>
                <w:sz w:val="22"/>
                <w:szCs w:val="22"/>
                <w:lang w:eastAsia="zh-CN" w:bidi="th-TH"/>
              </w:rPr>
            </w:pPr>
            <w:r w:rsidRPr="001E53C7">
              <w:rPr>
                <w:rFonts w:eastAsia="휴먼명조"/>
                <w:b/>
                <w:color w:val="000000"/>
                <w:sz w:val="22"/>
                <w:szCs w:val="22"/>
                <w:lang w:bidi="th-TH"/>
              </w:rPr>
              <w:t>Related Document</w:t>
            </w:r>
            <w:r w:rsidRPr="001E53C7">
              <w:rPr>
                <w:rFonts w:eastAsia="SimSun"/>
                <w:b/>
                <w:color w:val="000000"/>
                <w:sz w:val="22"/>
                <w:szCs w:val="22"/>
                <w:lang w:eastAsia="zh-CN" w:bidi="th-TH"/>
              </w:rPr>
              <w:t>s</w:t>
            </w:r>
          </w:p>
        </w:tc>
        <w:tc>
          <w:tcPr>
            <w:tcW w:w="7250" w:type="dxa"/>
            <w:tcBorders>
              <w:top w:val="single" w:sz="4" w:space="0" w:color="auto"/>
              <w:left w:val="single" w:sz="4" w:space="0" w:color="auto"/>
              <w:bottom w:val="single" w:sz="4" w:space="0" w:color="auto"/>
              <w:right w:val="single" w:sz="4" w:space="0" w:color="auto"/>
            </w:tcBorders>
            <w:hideMark/>
          </w:tcPr>
          <w:p w14:paraId="781B62BC" w14:textId="77777777" w:rsidR="00793CAC" w:rsidRPr="001E53C7" w:rsidRDefault="00793CAC" w:rsidP="001E53C7">
            <w:pPr>
              <w:snapToGrid w:val="0"/>
              <w:rPr>
                <w:rFonts w:eastAsia="MS Mincho"/>
                <w:sz w:val="22"/>
                <w:szCs w:val="22"/>
                <w:lang w:bidi="th-TH"/>
              </w:rPr>
            </w:pPr>
            <w:r w:rsidRPr="001E53C7">
              <w:rPr>
                <w:rFonts w:eastAsia="MS Mincho"/>
                <w:sz w:val="22"/>
                <w:szCs w:val="22"/>
                <w:lang w:bidi="th-TH"/>
              </w:rPr>
              <w:t>APT/ASTAP/REPT-03: Characteristics and requirements of optical and electrical components for millimeter wave radio on fiber systems</w:t>
            </w:r>
          </w:p>
          <w:p w14:paraId="4DA7B44B" w14:textId="77777777" w:rsidR="00793CAC" w:rsidRPr="001E53C7" w:rsidRDefault="00793CAC" w:rsidP="001E53C7">
            <w:pPr>
              <w:snapToGrid w:val="0"/>
              <w:rPr>
                <w:rFonts w:eastAsia="MS Mincho"/>
                <w:sz w:val="22"/>
                <w:szCs w:val="22"/>
                <w:lang w:bidi="th-TH"/>
              </w:rPr>
            </w:pPr>
            <w:r w:rsidRPr="001E53C7">
              <w:rPr>
                <w:rFonts w:eastAsia="MS Mincho"/>
                <w:sz w:val="22"/>
                <w:szCs w:val="22"/>
                <w:lang w:bidi="th-TH"/>
              </w:rPr>
              <w:t>APT/ASTAP/REPT-04: Technology trends of telecommunications above 100GHz</w:t>
            </w:r>
          </w:p>
          <w:p w14:paraId="35BC6D99" w14:textId="77777777" w:rsidR="00793CAC" w:rsidRPr="001E53C7" w:rsidRDefault="00793CAC" w:rsidP="001E53C7">
            <w:pPr>
              <w:snapToGrid w:val="0"/>
              <w:rPr>
                <w:rFonts w:eastAsia="MS Mincho"/>
                <w:sz w:val="22"/>
                <w:szCs w:val="22"/>
                <w:lang w:bidi="th-TH"/>
              </w:rPr>
            </w:pPr>
            <w:r w:rsidRPr="001E53C7">
              <w:rPr>
                <w:rFonts w:eastAsia="MS Mincho"/>
                <w:sz w:val="22"/>
                <w:szCs w:val="22"/>
                <w:lang w:bidi="th-TH"/>
              </w:rPr>
              <w:t xml:space="preserve">APT/ASTAP/REPT-11: Wired and wireless seamless connections using millimeter-wave radio over fiber technology for resilient access </w:t>
            </w:r>
            <w:proofErr w:type="gramStart"/>
            <w:r w:rsidRPr="001E53C7">
              <w:rPr>
                <w:rFonts w:eastAsia="MS Mincho"/>
                <w:sz w:val="22"/>
                <w:szCs w:val="22"/>
                <w:lang w:bidi="th-TH"/>
              </w:rPr>
              <w:t>networks</w:t>
            </w:r>
            <w:proofErr w:type="gramEnd"/>
          </w:p>
          <w:p w14:paraId="18C563F2" w14:textId="77777777" w:rsidR="00793CAC" w:rsidRPr="001E53C7" w:rsidRDefault="00793CAC" w:rsidP="001E53C7">
            <w:pPr>
              <w:snapToGrid w:val="0"/>
              <w:rPr>
                <w:rFonts w:eastAsia="MS Mincho"/>
                <w:sz w:val="22"/>
                <w:szCs w:val="22"/>
                <w:lang w:bidi="th-TH"/>
              </w:rPr>
            </w:pPr>
            <w:r w:rsidRPr="001E53C7">
              <w:rPr>
                <w:rFonts w:eastAsia="MS Mincho"/>
                <w:sz w:val="22"/>
                <w:szCs w:val="22"/>
                <w:lang w:bidi="th-TH"/>
              </w:rPr>
              <w:t xml:space="preserve">ITU-T G.9803: </w:t>
            </w:r>
            <w:r w:rsidRPr="001E53C7">
              <w:rPr>
                <w:rFonts w:eastAsia="MS Mincho"/>
                <w:color w:val="000000" w:themeColor="text1"/>
                <w:sz w:val="22"/>
                <w:szCs w:val="22"/>
                <w:lang w:bidi="th-TH"/>
              </w:rPr>
              <w:t>Radio over fiber systems</w:t>
            </w:r>
          </w:p>
        </w:tc>
      </w:tr>
      <w:tr w:rsidR="00793CAC" w:rsidRPr="001E53C7" w14:paraId="5E4B0536" w14:textId="77777777" w:rsidTr="00062CF7">
        <w:trPr>
          <w:trHeight w:val="339"/>
        </w:trPr>
        <w:tc>
          <w:tcPr>
            <w:tcW w:w="2155" w:type="dxa"/>
            <w:tcBorders>
              <w:top w:val="single" w:sz="4" w:space="0" w:color="auto"/>
              <w:left w:val="single" w:sz="4" w:space="0" w:color="auto"/>
              <w:bottom w:val="single" w:sz="4" w:space="0" w:color="auto"/>
              <w:right w:val="single" w:sz="4" w:space="0" w:color="auto"/>
            </w:tcBorders>
            <w:hideMark/>
          </w:tcPr>
          <w:p w14:paraId="4C7E6E88" w14:textId="77777777" w:rsidR="00793CAC" w:rsidRPr="001E53C7" w:rsidRDefault="00793CAC" w:rsidP="001E53C7">
            <w:pPr>
              <w:snapToGrid w:val="0"/>
              <w:rPr>
                <w:rFonts w:eastAsia="휴먼명조"/>
                <w:b/>
                <w:color w:val="000000"/>
                <w:sz w:val="22"/>
                <w:szCs w:val="22"/>
                <w:lang w:bidi="th-TH"/>
              </w:rPr>
            </w:pPr>
            <w:r w:rsidRPr="001E53C7">
              <w:rPr>
                <w:rFonts w:eastAsia="휴먼명조"/>
                <w:b/>
                <w:color w:val="000000"/>
                <w:sz w:val="22"/>
                <w:szCs w:val="22"/>
                <w:lang w:bidi="th-TH"/>
              </w:rPr>
              <w:t>Related Organization</w:t>
            </w:r>
          </w:p>
        </w:tc>
        <w:tc>
          <w:tcPr>
            <w:tcW w:w="7250" w:type="dxa"/>
            <w:tcBorders>
              <w:top w:val="single" w:sz="4" w:space="0" w:color="auto"/>
              <w:left w:val="single" w:sz="4" w:space="0" w:color="auto"/>
              <w:bottom w:val="single" w:sz="4" w:space="0" w:color="auto"/>
              <w:right w:val="single" w:sz="4" w:space="0" w:color="auto"/>
            </w:tcBorders>
            <w:hideMark/>
          </w:tcPr>
          <w:p w14:paraId="2963373E" w14:textId="77777777" w:rsidR="00793CAC" w:rsidRPr="001E53C7" w:rsidRDefault="00793CAC" w:rsidP="001E53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z w:val="22"/>
                <w:szCs w:val="22"/>
                <w:lang w:eastAsia="ja-JP"/>
              </w:rPr>
            </w:pPr>
            <w:r w:rsidRPr="001E53C7">
              <w:rPr>
                <w:rFonts w:eastAsia="MS Mincho"/>
                <w:sz w:val="22"/>
                <w:szCs w:val="22"/>
                <w:lang w:eastAsia="ja-JP"/>
              </w:rPr>
              <w:t>ITU-T SG15 (Q2/15)</w:t>
            </w:r>
          </w:p>
        </w:tc>
      </w:tr>
      <w:tr w:rsidR="00793CAC" w:rsidRPr="001E53C7" w14:paraId="59526A44" w14:textId="77777777" w:rsidTr="00062CF7">
        <w:trPr>
          <w:trHeight w:val="339"/>
        </w:trPr>
        <w:tc>
          <w:tcPr>
            <w:tcW w:w="2155" w:type="dxa"/>
            <w:tcBorders>
              <w:top w:val="single" w:sz="4" w:space="0" w:color="auto"/>
              <w:left w:val="single" w:sz="4" w:space="0" w:color="auto"/>
              <w:bottom w:val="single" w:sz="4" w:space="0" w:color="auto"/>
              <w:right w:val="single" w:sz="4" w:space="0" w:color="auto"/>
            </w:tcBorders>
            <w:hideMark/>
          </w:tcPr>
          <w:p w14:paraId="7F13D197" w14:textId="77777777" w:rsidR="00793CAC" w:rsidRPr="001E53C7" w:rsidRDefault="00793CAC" w:rsidP="001E53C7">
            <w:pPr>
              <w:snapToGrid w:val="0"/>
              <w:rPr>
                <w:rFonts w:eastAsia="휴먼명조"/>
                <w:b/>
                <w:color w:val="000000"/>
                <w:sz w:val="22"/>
                <w:szCs w:val="22"/>
                <w:lang w:bidi="th-TH"/>
              </w:rPr>
            </w:pPr>
            <w:r w:rsidRPr="001E53C7">
              <w:rPr>
                <w:rFonts w:eastAsia="휴먼명조"/>
                <w:b/>
                <w:color w:val="000000"/>
                <w:sz w:val="22"/>
                <w:szCs w:val="22"/>
                <w:lang w:bidi="th-TH"/>
              </w:rPr>
              <w:t>Timelines</w:t>
            </w:r>
          </w:p>
        </w:tc>
        <w:tc>
          <w:tcPr>
            <w:tcW w:w="7250" w:type="dxa"/>
            <w:tcBorders>
              <w:top w:val="single" w:sz="4" w:space="0" w:color="auto"/>
              <w:left w:val="single" w:sz="4" w:space="0" w:color="auto"/>
              <w:bottom w:val="single" w:sz="4" w:space="0" w:color="auto"/>
              <w:right w:val="single" w:sz="4" w:space="0" w:color="auto"/>
            </w:tcBorders>
          </w:tcPr>
          <w:p w14:paraId="365C7A0E"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35</w:t>
            </w:r>
          </w:p>
          <w:p w14:paraId="14C329A7" w14:textId="77777777" w:rsidR="00793CAC" w:rsidRPr="001E53C7" w:rsidRDefault="00793CAC" w:rsidP="001E53C7">
            <w:pPr>
              <w:widowControl w:val="0"/>
              <w:numPr>
                <w:ilvl w:val="2"/>
                <w:numId w:val="16"/>
              </w:numPr>
              <w:tabs>
                <w:tab w:val="left" w:pos="284"/>
                <w:tab w:val="left" w:pos="567"/>
                <w:tab w:val="num" w:pos="846"/>
                <w:tab w:val="left" w:pos="102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06" w:hanging="270"/>
              <w:jc w:val="both"/>
              <w:textAlignment w:val="baseline"/>
              <w:rPr>
                <w:rFonts w:eastAsia="Times New Roman"/>
                <w:sz w:val="22"/>
                <w:szCs w:val="22"/>
                <w:lang w:eastAsia="ko-KR"/>
              </w:rPr>
            </w:pPr>
            <w:r w:rsidRPr="001E53C7">
              <w:rPr>
                <w:rFonts w:eastAsiaTheme="minorEastAsia"/>
                <w:sz w:val="22"/>
                <w:szCs w:val="22"/>
                <w:lang w:eastAsia="ja-JP"/>
              </w:rPr>
              <w:t>Proposal of new APT report</w:t>
            </w:r>
          </w:p>
          <w:p w14:paraId="1E21B8D9" w14:textId="77777777" w:rsidR="00793CAC" w:rsidRPr="001E53C7" w:rsidRDefault="00793CAC" w:rsidP="001E53C7">
            <w:pPr>
              <w:widowControl w:val="0"/>
              <w:numPr>
                <w:ilvl w:val="2"/>
                <w:numId w:val="16"/>
              </w:numPr>
              <w:tabs>
                <w:tab w:val="left" w:pos="284"/>
                <w:tab w:val="left" w:pos="567"/>
                <w:tab w:val="num" w:pos="846"/>
                <w:tab w:val="left" w:pos="1026"/>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06" w:hanging="270"/>
              <w:textAlignment w:val="baseline"/>
              <w:rPr>
                <w:rFonts w:eastAsia="Times New Roman"/>
                <w:sz w:val="22"/>
                <w:szCs w:val="22"/>
                <w:lang w:eastAsia="ko-KR"/>
              </w:rPr>
            </w:pPr>
            <w:r w:rsidRPr="001E53C7">
              <w:rPr>
                <w:rFonts w:eastAsiaTheme="minorEastAsia"/>
                <w:sz w:val="22"/>
                <w:szCs w:val="22"/>
                <w:lang w:eastAsia="ja-JP"/>
              </w:rPr>
              <w:t xml:space="preserve">Initiate the work on fiber-wireless bridge for seamless access systems in high-frequency </w:t>
            </w:r>
            <w:proofErr w:type="gramStart"/>
            <w:r w:rsidRPr="001E53C7">
              <w:rPr>
                <w:rFonts w:eastAsiaTheme="minorEastAsia"/>
                <w:sz w:val="22"/>
                <w:szCs w:val="22"/>
                <w:lang w:eastAsia="ja-JP"/>
              </w:rPr>
              <w:t>bands</w:t>
            </w:r>
            <w:proofErr w:type="gramEnd"/>
          </w:p>
          <w:p w14:paraId="0EBD13C2"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36</w:t>
            </w:r>
          </w:p>
          <w:p w14:paraId="06ABB26D"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03E8B4E0" w14:textId="77777777" w:rsidR="00793CAC" w:rsidRPr="001E53C7" w:rsidRDefault="00793CAC" w:rsidP="001E53C7">
            <w:pPr>
              <w:widowControl w:val="0"/>
              <w:numPr>
                <w:ilvl w:val="2"/>
                <w:numId w:val="17"/>
              </w:numPr>
              <w:tabs>
                <w:tab w:val="left" w:pos="284"/>
                <w:tab w:val="left" w:pos="567"/>
                <w:tab w:val="left" w:pos="851"/>
                <w:tab w:val="num" w:pos="100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292" w:hanging="256"/>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 xml:space="preserve">of a draft new APT Report or a revision of </w:t>
            </w:r>
            <w:r w:rsidRPr="001E53C7">
              <w:rPr>
                <w:rFonts w:eastAsia="Times New Roman"/>
                <w:sz w:val="22"/>
                <w:szCs w:val="22"/>
              </w:rPr>
              <w:t>APT/ASTAP/REPT-11 or 20</w:t>
            </w:r>
          </w:p>
          <w:p w14:paraId="116FAE79"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 xml:space="preserve">Prepare a liaison statement if </w:t>
            </w:r>
            <w:proofErr w:type="gramStart"/>
            <w:r w:rsidRPr="001E53C7">
              <w:rPr>
                <w:rFonts w:eastAsia="MS Mincho"/>
                <w:sz w:val="22"/>
                <w:szCs w:val="22"/>
                <w:lang w:eastAsia="ja-JP"/>
              </w:rPr>
              <w:t>necessary</w:t>
            </w:r>
            <w:proofErr w:type="gramEnd"/>
          </w:p>
          <w:p w14:paraId="04851B2C"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37</w:t>
            </w:r>
          </w:p>
          <w:p w14:paraId="017017D7"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444F5711" w14:textId="77777777" w:rsidR="00793CAC" w:rsidRPr="001E53C7" w:rsidRDefault="00793CAC" w:rsidP="001E53C7">
            <w:pPr>
              <w:widowControl w:val="0"/>
              <w:numPr>
                <w:ilvl w:val="2"/>
                <w:numId w:val="17"/>
              </w:numPr>
              <w:tabs>
                <w:tab w:val="left" w:pos="284"/>
                <w:tab w:val="left" w:pos="567"/>
                <w:tab w:val="left" w:pos="851"/>
                <w:tab w:val="left" w:pos="1005"/>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296" w:hanging="260"/>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 xml:space="preserve">of a draft new APT Report or a revision of </w:t>
            </w:r>
            <w:r w:rsidRPr="001E53C7">
              <w:rPr>
                <w:rFonts w:eastAsia="Times New Roman"/>
                <w:sz w:val="22"/>
                <w:szCs w:val="22"/>
              </w:rPr>
              <w:t>APT/ASTAP/REPT-11 or 20</w:t>
            </w:r>
          </w:p>
          <w:p w14:paraId="32CBF75A"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textAlignment w:val="baseline"/>
              <w:rPr>
                <w:rFonts w:eastAsia="Times New Roman"/>
                <w:sz w:val="22"/>
                <w:szCs w:val="22"/>
                <w:lang w:eastAsia="ko-KR"/>
              </w:rPr>
            </w:pPr>
            <w:r w:rsidRPr="001E53C7">
              <w:rPr>
                <w:rFonts w:eastAsia="MS Mincho"/>
                <w:sz w:val="22"/>
                <w:szCs w:val="22"/>
                <w:lang w:eastAsia="ja-JP"/>
              </w:rPr>
              <w:t xml:space="preserve">Prepare a liaison statement if </w:t>
            </w:r>
            <w:proofErr w:type="gramStart"/>
            <w:r w:rsidRPr="001E53C7">
              <w:rPr>
                <w:rFonts w:eastAsia="MS Mincho"/>
                <w:sz w:val="22"/>
                <w:szCs w:val="22"/>
                <w:lang w:eastAsia="ja-JP"/>
              </w:rPr>
              <w:t>necessary</w:t>
            </w:r>
            <w:proofErr w:type="gramEnd"/>
          </w:p>
          <w:p w14:paraId="55DD0445" w14:textId="77777777" w:rsidR="00793CAC" w:rsidRPr="001E53C7" w:rsidRDefault="00793CAC" w:rsidP="001E53C7">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rPr>
                <w:rFonts w:eastAsia="Times New Roman"/>
                <w:sz w:val="22"/>
                <w:szCs w:val="22"/>
                <w:lang w:eastAsia="ko-KR"/>
              </w:rPr>
            </w:pP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38</w:t>
            </w:r>
          </w:p>
          <w:p w14:paraId="1AF9BD56" w14:textId="77777777" w:rsidR="00793CAC" w:rsidRPr="001E53C7" w:rsidRDefault="00793CAC" w:rsidP="001E53C7">
            <w:pPr>
              <w:widowControl w:val="0"/>
              <w:numPr>
                <w:ilvl w:val="2"/>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Consider</w:t>
            </w:r>
            <w:r w:rsidRPr="001E53C7">
              <w:rPr>
                <w:rFonts w:eastAsia="Times New Roman"/>
                <w:sz w:val="22"/>
                <w:szCs w:val="22"/>
                <w:lang w:eastAsia="ko-KR"/>
              </w:rPr>
              <w:t xml:space="preserve"> the input </w:t>
            </w:r>
            <w:proofErr w:type="gramStart"/>
            <w:r w:rsidRPr="001E53C7">
              <w:rPr>
                <w:rFonts w:eastAsia="Times New Roman"/>
                <w:sz w:val="22"/>
                <w:szCs w:val="22"/>
                <w:lang w:eastAsia="ko-KR"/>
              </w:rPr>
              <w:t>contributions</w:t>
            </w:r>
            <w:proofErr w:type="gramEnd"/>
          </w:p>
          <w:p w14:paraId="79E13FCA" w14:textId="77777777" w:rsidR="00793CAC" w:rsidRPr="001E53C7" w:rsidRDefault="00793CAC" w:rsidP="001E53C7">
            <w:pPr>
              <w:widowControl w:val="0"/>
              <w:numPr>
                <w:ilvl w:val="2"/>
                <w:numId w:val="17"/>
              </w:numPr>
              <w:tabs>
                <w:tab w:val="left" w:pos="284"/>
                <w:tab w:val="left" w:pos="567"/>
                <w:tab w:val="left" w:pos="851"/>
                <w:tab w:val="num" w:pos="100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292" w:hanging="256"/>
              <w:textAlignment w:val="baseline"/>
              <w:rPr>
                <w:rFonts w:eastAsia="Times New Roman"/>
                <w:sz w:val="22"/>
                <w:szCs w:val="22"/>
                <w:lang w:eastAsia="ko-KR"/>
              </w:rPr>
            </w:pPr>
            <w:r w:rsidRPr="001E53C7">
              <w:rPr>
                <w:rFonts w:eastAsia="MS Mincho"/>
                <w:sz w:val="22"/>
                <w:szCs w:val="22"/>
                <w:lang w:eastAsia="ja-JP"/>
              </w:rPr>
              <w:t>Continue drafting</w:t>
            </w:r>
            <w:r w:rsidRPr="001E53C7">
              <w:rPr>
                <w:rFonts w:eastAsia="Times New Roman"/>
                <w:sz w:val="22"/>
                <w:szCs w:val="22"/>
                <w:lang w:eastAsia="ko-KR"/>
              </w:rPr>
              <w:t xml:space="preserve"> </w:t>
            </w:r>
            <w:r w:rsidRPr="001E53C7">
              <w:rPr>
                <w:rFonts w:eastAsia="MS Mincho"/>
                <w:sz w:val="22"/>
                <w:szCs w:val="22"/>
                <w:lang w:eastAsia="ja-JP"/>
              </w:rPr>
              <w:t>a</w:t>
            </w:r>
            <w:r w:rsidRPr="001E53C7">
              <w:rPr>
                <w:rFonts w:eastAsia="Times New Roman"/>
                <w:sz w:val="22"/>
                <w:szCs w:val="22"/>
                <w:lang w:eastAsia="ko-KR"/>
              </w:rPr>
              <w:t xml:space="preserve"> working document </w:t>
            </w:r>
            <w:r w:rsidRPr="001E53C7">
              <w:rPr>
                <w:rFonts w:eastAsia="MS Mincho"/>
                <w:sz w:val="22"/>
                <w:szCs w:val="22"/>
                <w:lang w:eastAsia="ja-JP"/>
              </w:rPr>
              <w:t xml:space="preserve">of a draft new APT Report or a revision of </w:t>
            </w:r>
            <w:r w:rsidRPr="001E53C7">
              <w:rPr>
                <w:rFonts w:eastAsia="Times New Roman"/>
                <w:sz w:val="22"/>
                <w:szCs w:val="22"/>
              </w:rPr>
              <w:t>APT/ASTAP/REPT-11 or 20</w:t>
            </w:r>
          </w:p>
          <w:p w14:paraId="51592763" w14:textId="77777777" w:rsidR="00793CAC" w:rsidRPr="001E53C7" w:rsidRDefault="00793CAC" w:rsidP="001E53C7">
            <w:pPr>
              <w:widowControl w:val="0"/>
              <w:numPr>
                <w:ilvl w:val="2"/>
                <w:numId w:val="17"/>
              </w:numPr>
              <w:tabs>
                <w:tab w:val="left" w:pos="284"/>
                <w:tab w:val="left" w:pos="567"/>
                <w:tab w:val="left" w:pos="851"/>
                <w:tab w:val="left" w:pos="124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hanging="1164"/>
              <w:jc w:val="both"/>
              <w:textAlignment w:val="baseline"/>
              <w:rPr>
                <w:rFonts w:eastAsia="Times New Roman"/>
                <w:sz w:val="22"/>
                <w:szCs w:val="22"/>
                <w:lang w:eastAsia="ko-KR"/>
              </w:rPr>
            </w:pPr>
            <w:r w:rsidRPr="001E53C7">
              <w:rPr>
                <w:rFonts w:eastAsia="MS Mincho"/>
                <w:sz w:val="22"/>
                <w:szCs w:val="22"/>
                <w:lang w:eastAsia="ja-JP"/>
              </w:rPr>
              <w:t xml:space="preserve">Prepare a liaison statement if necessary </w:t>
            </w:r>
            <w:r w:rsidRPr="001E53C7">
              <w:rPr>
                <w:rFonts w:eastAsia="Times New Roman"/>
                <w:sz w:val="22"/>
                <w:szCs w:val="22"/>
                <w:lang w:eastAsia="ko-KR"/>
              </w:rPr>
              <w:t>A</w:t>
            </w:r>
            <w:r w:rsidRPr="001E53C7">
              <w:rPr>
                <w:rFonts w:eastAsia="MS Mincho"/>
                <w:sz w:val="22"/>
                <w:szCs w:val="22"/>
                <w:lang w:eastAsia="ja-JP"/>
              </w:rPr>
              <w:t>STAP</w:t>
            </w:r>
            <w:r w:rsidRPr="001E53C7">
              <w:rPr>
                <w:rFonts w:eastAsia="Times New Roman"/>
                <w:sz w:val="22"/>
                <w:szCs w:val="22"/>
                <w:lang w:eastAsia="ko-KR"/>
              </w:rPr>
              <w:t>-</w:t>
            </w:r>
            <w:r w:rsidRPr="001E53C7">
              <w:rPr>
                <w:rFonts w:eastAsia="MS Mincho"/>
                <w:sz w:val="22"/>
                <w:szCs w:val="22"/>
                <w:lang w:eastAsia="ja-JP"/>
              </w:rPr>
              <w:t>39</w:t>
            </w:r>
          </w:p>
          <w:p w14:paraId="6448D64E" w14:textId="77777777" w:rsidR="00793CAC" w:rsidRPr="001E53C7" w:rsidRDefault="00793CAC" w:rsidP="001E53C7">
            <w:pPr>
              <w:widowControl w:val="0"/>
              <w:numPr>
                <w:ilvl w:val="2"/>
                <w:numId w:val="17"/>
              </w:numPr>
              <w:tabs>
                <w:tab w:val="left" w:pos="296"/>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296" w:hanging="284"/>
              <w:textAlignment w:val="baseline"/>
              <w:rPr>
                <w:rFonts w:eastAsiaTheme="minorEastAsia"/>
                <w:sz w:val="22"/>
                <w:szCs w:val="22"/>
                <w:lang w:eastAsia="ko-KR"/>
              </w:rPr>
            </w:pPr>
            <w:r w:rsidRPr="001E53C7">
              <w:rPr>
                <w:rFonts w:eastAsia="MS Mincho"/>
                <w:sz w:val="22"/>
                <w:szCs w:val="22"/>
                <w:lang w:eastAsia="ja-JP"/>
              </w:rPr>
              <w:t xml:space="preserve">Finalize the draft new APT Report or a revision of </w:t>
            </w:r>
            <w:r w:rsidRPr="001E53C7">
              <w:rPr>
                <w:rFonts w:eastAsia="Times New Roman"/>
                <w:sz w:val="22"/>
                <w:szCs w:val="22"/>
              </w:rPr>
              <w:t xml:space="preserve">APT/ASTAP/REPT-11 or 20 </w:t>
            </w:r>
            <w:r w:rsidRPr="001E53C7">
              <w:rPr>
                <w:rFonts w:eastAsia="MS Mincho"/>
                <w:sz w:val="22"/>
                <w:szCs w:val="22"/>
                <w:lang w:eastAsia="ja-JP"/>
              </w:rPr>
              <w:t>and submit to the plenary</w:t>
            </w:r>
          </w:p>
        </w:tc>
      </w:tr>
    </w:tbl>
    <w:p w14:paraId="49C39D2D" w14:textId="77777777" w:rsidR="00793CAC" w:rsidRPr="001E53C7" w:rsidRDefault="00793CAC" w:rsidP="001E53C7">
      <w:pPr>
        <w:rPr>
          <w:snapToGrid w:val="0"/>
          <w:sz w:val="22"/>
          <w:szCs w:val="22"/>
        </w:rPr>
      </w:pPr>
    </w:p>
    <w:p w14:paraId="608A4FFC" w14:textId="77777777" w:rsidR="00886E14" w:rsidRPr="001E53C7" w:rsidRDefault="00886E14" w:rsidP="001E53C7">
      <w:pPr>
        <w:rPr>
          <w:rFonts w:eastAsia="MS PGothic"/>
          <w:b/>
          <w:bCs/>
          <w:caps/>
          <w:color w:val="000000" w:themeColor="text1"/>
          <w:kern w:val="2"/>
          <w:sz w:val="22"/>
          <w:szCs w:val="22"/>
        </w:rPr>
      </w:pPr>
    </w:p>
    <w:p w14:paraId="04CEA3E3" w14:textId="77777777" w:rsidR="00563FAB" w:rsidRPr="001E53C7" w:rsidRDefault="00563FAB" w:rsidP="001E53C7">
      <w:pPr>
        <w:rPr>
          <w:rFonts w:eastAsia="MS PGothic"/>
          <w:b/>
          <w:bCs/>
          <w:caps/>
          <w:color w:val="000000" w:themeColor="text1"/>
          <w:kern w:val="2"/>
          <w:sz w:val="22"/>
          <w:szCs w:val="22"/>
        </w:rPr>
      </w:pPr>
    </w:p>
    <w:p w14:paraId="5C895DFB" w14:textId="77777777" w:rsidR="00563FAB" w:rsidRPr="001E53C7" w:rsidRDefault="00563FAB" w:rsidP="001E53C7">
      <w:pPr>
        <w:rPr>
          <w:rFonts w:eastAsia="MS PGothic"/>
          <w:b/>
          <w:bCs/>
          <w:caps/>
          <w:color w:val="000000" w:themeColor="text1"/>
          <w:kern w:val="2"/>
          <w:sz w:val="22"/>
          <w:szCs w:val="22"/>
        </w:rPr>
      </w:pPr>
    </w:p>
    <w:p w14:paraId="6E67B9A9" w14:textId="77777777" w:rsidR="00563FAB" w:rsidRPr="001E53C7" w:rsidRDefault="00563FAB" w:rsidP="001E53C7">
      <w:pPr>
        <w:rPr>
          <w:rFonts w:eastAsia="MS PGothic"/>
          <w:b/>
          <w:bCs/>
          <w:caps/>
          <w:color w:val="000000" w:themeColor="text1"/>
          <w:kern w:val="2"/>
          <w:sz w:val="22"/>
          <w:szCs w:val="22"/>
        </w:rPr>
      </w:pPr>
    </w:p>
    <w:p w14:paraId="6F7BC8F3" w14:textId="77777777" w:rsidR="00563FAB" w:rsidRPr="001E53C7" w:rsidRDefault="00563FAB" w:rsidP="001E53C7">
      <w:pPr>
        <w:rPr>
          <w:rFonts w:eastAsia="MS PGothic"/>
          <w:b/>
          <w:bCs/>
          <w:caps/>
          <w:color w:val="000000" w:themeColor="text1"/>
          <w:kern w:val="2"/>
          <w:sz w:val="22"/>
          <w:szCs w:val="22"/>
        </w:rPr>
      </w:pPr>
    </w:p>
    <w:p w14:paraId="753963E8" w14:textId="77777777" w:rsidR="00563FAB" w:rsidRPr="001E53C7" w:rsidRDefault="00563FAB" w:rsidP="001E53C7">
      <w:pPr>
        <w:rPr>
          <w:rFonts w:eastAsia="MS PGothic"/>
          <w:b/>
          <w:bCs/>
          <w:caps/>
          <w:color w:val="000000" w:themeColor="text1"/>
          <w:kern w:val="2"/>
          <w:sz w:val="22"/>
          <w:szCs w:val="22"/>
        </w:rPr>
      </w:pPr>
    </w:p>
    <w:p w14:paraId="56FF5E12" w14:textId="5E065060" w:rsidR="00563FAB" w:rsidRPr="001E53C7" w:rsidRDefault="00563FAB" w:rsidP="001E53C7">
      <w:pPr>
        <w:rPr>
          <w:rFonts w:eastAsia="MS PGothic"/>
          <w:b/>
          <w:bCs/>
          <w:caps/>
          <w:color w:val="000000" w:themeColor="text1"/>
          <w:kern w:val="2"/>
          <w:sz w:val="22"/>
          <w:szCs w:val="22"/>
        </w:rPr>
      </w:pPr>
      <w:r w:rsidRPr="001E53C7">
        <w:rPr>
          <w:rFonts w:eastAsia="MS PGothic"/>
          <w:b/>
          <w:bCs/>
          <w:caps/>
          <w:color w:val="000000" w:themeColor="text1"/>
          <w:kern w:val="2"/>
          <w:sz w:val="22"/>
          <w:szCs w:val="22"/>
        </w:rPr>
        <w:br w:type="page"/>
      </w:r>
    </w:p>
    <w:p w14:paraId="73D79C43" w14:textId="1D851400" w:rsidR="00563FAB" w:rsidRPr="001E53C7" w:rsidRDefault="00233E0A" w:rsidP="001E53C7">
      <w:pPr>
        <w:rPr>
          <w:b/>
          <w:sz w:val="22"/>
          <w:szCs w:val="22"/>
        </w:rPr>
      </w:pPr>
      <w:r w:rsidRPr="001E53C7">
        <w:rPr>
          <w:b/>
          <w:sz w:val="22"/>
          <w:szCs w:val="22"/>
          <w:lang w:eastAsia="ja-JP"/>
        </w:rPr>
        <w:lastRenderedPageBreak/>
        <w:t xml:space="preserve">DETAILS WORK PLAN OF </w:t>
      </w:r>
      <w:r w:rsidR="00563FAB" w:rsidRPr="001E53C7">
        <w:rPr>
          <w:b/>
          <w:sz w:val="22"/>
          <w:szCs w:val="22"/>
          <w:lang w:eastAsia="ja-JP"/>
        </w:rPr>
        <w:t>EG IOT</w:t>
      </w:r>
    </w:p>
    <w:p w14:paraId="3192A190" w14:textId="77777777" w:rsidR="00563FAB" w:rsidRPr="001E53C7" w:rsidRDefault="00563FAB" w:rsidP="001E53C7">
      <w:pPr>
        <w:rPr>
          <w:b/>
          <w:sz w:val="22"/>
          <w:szCs w:val="22"/>
          <w:lang w:eastAsia="ja-JP"/>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7443"/>
      </w:tblGrid>
      <w:tr w:rsidR="001E53C7" w:rsidRPr="001E53C7" w14:paraId="508336AA" w14:textId="77777777" w:rsidTr="008976CF">
        <w:trPr>
          <w:trHeight w:val="468"/>
          <w:jc w:val="center"/>
        </w:trPr>
        <w:tc>
          <w:tcPr>
            <w:tcW w:w="1960" w:type="dxa"/>
            <w:tcBorders>
              <w:top w:val="single" w:sz="4" w:space="0" w:color="auto"/>
              <w:left w:val="single" w:sz="4" w:space="0" w:color="auto"/>
              <w:bottom w:val="single" w:sz="4" w:space="0" w:color="auto"/>
              <w:right w:val="single" w:sz="4" w:space="0" w:color="auto"/>
            </w:tcBorders>
          </w:tcPr>
          <w:p w14:paraId="1BDF3A71" w14:textId="2A8E03AD" w:rsidR="001E53C7" w:rsidRPr="001E53C7" w:rsidRDefault="001E53C7" w:rsidP="001E53C7">
            <w:pPr>
              <w:widowControl w:val="0"/>
              <w:snapToGrid w:val="0"/>
              <w:rPr>
                <w:b/>
                <w:sz w:val="22"/>
                <w:szCs w:val="22"/>
                <w:lang w:val="en-AU" w:bidi="th-TH"/>
                <w14:ligatures w14:val="standard"/>
              </w:rPr>
            </w:pPr>
            <w:r>
              <w:rPr>
                <w:b/>
                <w:sz w:val="22"/>
                <w:szCs w:val="22"/>
                <w:lang w:val="en-AU" w:bidi="th-TH"/>
                <w14:ligatures w14:val="standard"/>
              </w:rPr>
              <w:t>Number</w:t>
            </w:r>
          </w:p>
        </w:tc>
        <w:tc>
          <w:tcPr>
            <w:tcW w:w="7443" w:type="dxa"/>
            <w:tcBorders>
              <w:top w:val="single" w:sz="4" w:space="0" w:color="auto"/>
              <w:left w:val="single" w:sz="4" w:space="0" w:color="auto"/>
              <w:bottom w:val="single" w:sz="4" w:space="0" w:color="auto"/>
              <w:right w:val="single" w:sz="4" w:space="0" w:color="auto"/>
            </w:tcBorders>
          </w:tcPr>
          <w:p w14:paraId="5DD1B114" w14:textId="57A7D11D" w:rsidR="001E53C7" w:rsidRPr="001E53C7" w:rsidRDefault="001E53C7" w:rsidP="001E53C7">
            <w:pPr>
              <w:widowControl w:val="0"/>
              <w:overflowPunct w:val="0"/>
              <w:autoSpaceDE w:val="0"/>
              <w:autoSpaceDN w:val="0"/>
              <w:adjustRightInd w:val="0"/>
              <w:snapToGrid w:val="0"/>
              <w:jc w:val="both"/>
              <w:textAlignment w:val="baseline"/>
              <w:rPr>
                <w:rFonts w:eastAsiaTheme="minorEastAsia"/>
                <w:bCs/>
                <w:caps/>
                <w:kern w:val="2"/>
                <w:sz w:val="22"/>
                <w:szCs w:val="22"/>
                <w:lang w:val="en-AU" w:eastAsia="zh-CN" w:bidi="th-TH"/>
                <w14:ligatures w14:val="standard"/>
              </w:rPr>
            </w:pPr>
            <w:r>
              <w:rPr>
                <w:rFonts w:eastAsiaTheme="minorEastAsia"/>
                <w:bCs/>
                <w:caps/>
                <w:kern w:val="2"/>
                <w:sz w:val="22"/>
                <w:szCs w:val="22"/>
                <w:lang w:val="en-AU" w:eastAsia="zh-CN" w:bidi="th-TH"/>
                <w14:ligatures w14:val="standard"/>
              </w:rPr>
              <w:t>iot-1</w:t>
            </w:r>
          </w:p>
        </w:tc>
      </w:tr>
      <w:tr w:rsidR="00563FAB" w:rsidRPr="001E53C7" w14:paraId="02CE0411" w14:textId="77777777" w:rsidTr="008976CF">
        <w:trPr>
          <w:trHeight w:val="468"/>
          <w:jc w:val="center"/>
        </w:trPr>
        <w:tc>
          <w:tcPr>
            <w:tcW w:w="1960" w:type="dxa"/>
            <w:tcBorders>
              <w:top w:val="single" w:sz="4" w:space="0" w:color="auto"/>
              <w:left w:val="single" w:sz="4" w:space="0" w:color="auto"/>
              <w:bottom w:val="single" w:sz="4" w:space="0" w:color="auto"/>
              <w:right w:val="single" w:sz="4" w:space="0" w:color="auto"/>
            </w:tcBorders>
            <w:hideMark/>
          </w:tcPr>
          <w:p w14:paraId="5E7E8D7E" w14:textId="77777777" w:rsidR="00563FAB" w:rsidRPr="001E53C7" w:rsidRDefault="00563FAB" w:rsidP="001E53C7">
            <w:pPr>
              <w:widowControl w:val="0"/>
              <w:snapToGrid w:val="0"/>
              <w:rPr>
                <w:rFonts w:eastAsia="MS Gothic"/>
                <w:b/>
                <w:kern w:val="2"/>
                <w:sz w:val="22"/>
                <w:szCs w:val="22"/>
                <w:lang w:val="en-AU" w:eastAsia="ja-JP" w:bidi="th-TH"/>
                <w14:ligatures w14:val="standard"/>
              </w:rPr>
            </w:pPr>
            <w:r w:rsidRPr="001E53C7">
              <w:rPr>
                <w:b/>
                <w:sz w:val="22"/>
                <w:szCs w:val="22"/>
                <w:lang w:val="en-AU" w:bidi="th-TH"/>
                <w14:ligatures w14:val="standard"/>
              </w:rPr>
              <w:t>Title</w:t>
            </w:r>
          </w:p>
        </w:tc>
        <w:tc>
          <w:tcPr>
            <w:tcW w:w="7443" w:type="dxa"/>
            <w:tcBorders>
              <w:top w:val="single" w:sz="4" w:space="0" w:color="auto"/>
              <w:left w:val="single" w:sz="4" w:space="0" w:color="auto"/>
              <w:bottom w:val="single" w:sz="4" w:space="0" w:color="auto"/>
              <w:right w:val="single" w:sz="4" w:space="0" w:color="auto"/>
            </w:tcBorders>
          </w:tcPr>
          <w:p w14:paraId="3807156F" w14:textId="77777777" w:rsidR="00563FAB" w:rsidRPr="001E53C7" w:rsidRDefault="00563FAB" w:rsidP="001E53C7">
            <w:pPr>
              <w:widowControl w:val="0"/>
              <w:overflowPunct w:val="0"/>
              <w:autoSpaceDE w:val="0"/>
              <w:autoSpaceDN w:val="0"/>
              <w:adjustRightInd w:val="0"/>
              <w:snapToGrid w:val="0"/>
              <w:jc w:val="both"/>
              <w:textAlignment w:val="baseline"/>
              <w:rPr>
                <w:rFonts w:eastAsia="MS Gothic"/>
                <w:caps/>
                <w:kern w:val="2"/>
                <w:sz w:val="22"/>
                <w:szCs w:val="22"/>
                <w:lang w:val="en-AU" w:eastAsia="ko-KR" w:bidi="th-TH"/>
                <w14:ligatures w14:val="standard"/>
              </w:rPr>
            </w:pPr>
            <w:r w:rsidRPr="001E53C7">
              <w:rPr>
                <w:rFonts w:eastAsiaTheme="minorEastAsia"/>
                <w:bCs/>
                <w:caps/>
                <w:kern w:val="2"/>
                <w:sz w:val="22"/>
                <w:szCs w:val="22"/>
                <w:lang w:val="en-AU" w:eastAsia="zh-CN" w:bidi="th-TH"/>
                <w14:ligatures w14:val="standard"/>
              </w:rPr>
              <w:t>Requirements and Framework of IoT Older Person Care Solution</w:t>
            </w:r>
          </w:p>
        </w:tc>
      </w:tr>
      <w:tr w:rsidR="00563FAB" w:rsidRPr="001E53C7" w14:paraId="1BBDC080" w14:textId="77777777" w:rsidTr="008976CF">
        <w:trPr>
          <w:trHeight w:val="468"/>
          <w:jc w:val="center"/>
        </w:trPr>
        <w:tc>
          <w:tcPr>
            <w:tcW w:w="1960" w:type="dxa"/>
            <w:tcBorders>
              <w:top w:val="single" w:sz="4" w:space="0" w:color="auto"/>
              <w:left w:val="single" w:sz="4" w:space="0" w:color="auto"/>
              <w:bottom w:val="single" w:sz="4" w:space="0" w:color="auto"/>
              <w:right w:val="single" w:sz="4" w:space="0" w:color="auto"/>
            </w:tcBorders>
          </w:tcPr>
          <w:p w14:paraId="347EB141" w14:textId="77777777" w:rsidR="00563FAB" w:rsidRPr="001E53C7" w:rsidRDefault="00563FAB" w:rsidP="001E53C7">
            <w:pPr>
              <w:widowControl w:val="0"/>
              <w:snapToGrid w:val="0"/>
              <w:rPr>
                <w:b/>
                <w:sz w:val="22"/>
                <w:szCs w:val="22"/>
                <w:lang w:val="en-AU" w:bidi="th-TH"/>
                <w14:ligatures w14:val="standard"/>
              </w:rPr>
            </w:pPr>
            <w:r w:rsidRPr="001E53C7">
              <w:rPr>
                <w:b/>
                <w:sz w:val="22"/>
                <w:szCs w:val="22"/>
                <w:lang w:val="en-AU" w:bidi="th-TH"/>
                <w14:ligatures w14:val="standard"/>
              </w:rPr>
              <w:t>Output Document Type</w:t>
            </w:r>
          </w:p>
        </w:tc>
        <w:tc>
          <w:tcPr>
            <w:tcW w:w="7443" w:type="dxa"/>
            <w:tcBorders>
              <w:top w:val="single" w:sz="4" w:space="0" w:color="auto"/>
              <w:left w:val="single" w:sz="4" w:space="0" w:color="auto"/>
              <w:bottom w:val="single" w:sz="4" w:space="0" w:color="auto"/>
              <w:right w:val="single" w:sz="4" w:space="0" w:color="auto"/>
            </w:tcBorders>
          </w:tcPr>
          <w:p w14:paraId="7B62E37A" w14:textId="77777777" w:rsidR="00563FAB" w:rsidRPr="001E53C7" w:rsidRDefault="00563FAB" w:rsidP="001E53C7">
            <w:pPr>
              <w:widowControl w:val="0"/>
              <w:overflowPunct w:val="0"/>
              <w:autoSpaceDE w:val="0"/>
              <w:autoSpaceDN w:val="0"/>
              <w:adjustRightInd w:val="0"/>
              <w:snapToGrid w:val="0"/>
              <w:jc w:val="both"/>
              <w:textAlignment w:val="baseline"/>
              <w:rPr>
                <w:rFonts w:eastAsia="MS Gothic"/>
                <w:kern w:val="2"/>
                <w:sz w:val="22"/>
                <w:szCs w:val="22"/>
                <w:lang w:val="en-AU" w:eastAsia="ko-KR" w:bidi="th-TH"/>
                <w14:ligatures w14:val="standard"/>
              </w:rPr>
            </w:pPr>
            <w:r w:rsidRPr="001E53C7">
              <w:rPr>
                <w:rFonts w:eastAsia="MS Gothic"/>
                <w:kern w:val="2"/>
                <w:sz w:val="22"/>
                <w:szCs w:val="22"/>
                <w:lang w:val="en-AU" w:eastAsia="ko-KR" w:bidi="th-TH"/>
                <w14:ligatures w14:val="standard"/>
              </w:rPr>
              <w:t>APT Report</w:t>
            </w:r>
          </w:p>
        </w:tc>
      </w:tr>
      <w:tr w:rsidR="00563FAB" w:rsidRPr="001E53C7" w14:paraId="6CD4BBDA" w14:textId="77777777" w:rsidTr="008976CF">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598EA7AB"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Group/Chair</w:t>
            </w:r>
          </w:p>
        </w:tc>
        <w:tc>
          <w:tcPr>
            <w:tcW w:w="7443" w:type="dxa"/>
            <w:tcBorders>
              <w:top w:val="single" w:sz="4" w:space="0" w:color="auto"/>
              <w:left w:val="single" w:sz="4" w:space="0" w:color="auto"/>
              <w:bottom w:val="single" w:sz="4" w:space="0" w:color="auto"/>
              <w:right w:val="single" w:sz="4" w:space="0" w:color="auto"/>
            </w:tcBorders>
          </w:tcPr>
          <w:p w14:paraId="50C33BAA"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ja-JP" w:bidi="th-TH"/>
                <w14:ligatures w14:val="standard"/>
              </w:rPr>
            </w:pPr>
            <w:r w:rsidRPr="001E53C7">
              <w:rPr>
                <w:rFonts w:eastAsiaTheme="minorEastAsia"/>
                <w:kern w:val="2"/>
                <w:sz w:val="22"/>
                <w:szCs w:val="22"/>
                <w:lang w:val="en-AU" w:eastAsia="zh-CN" w:bidi="th-TH"/>
                <w14:ligatures w14:val="standard"/>
              </w:rPr>
              <w:t xml:space="preserve">EG </w:t>
            </w:r>
            <w:r w:rsidRPr="001E53C7">
              <w:rPr>
                <w:rFonts w:eastAsiaTheme="minorEastAsia"/>
                <w:kern w:val="2"/>
                <w:sz w:val="22"/>
                <w:szCs w:val="22"/>
                <w:lang w:val="en-AU" w:eastAsia="ja-JP" w:bidi="th-TH"/>
                <w14:ligatures w14:val="standard"/>
              </w:rPr>
              <w:t>IOT</w:t>
            </w:r>
            <w:r w:rsidRPr="001E53C7">
              <w:rPr>
                <w:rFonts w:eastAsiaTheme="minorEastAsia"/>
                <w:kern w:val="2"/>
                <w:sz w:val="22"/>
                <w:szCs w:val="22"/>
                <w:lang w:val="en-AU" w:eastAsia="zh-CN" w:bidi="th-TH"/>
                <w14:ligatures w14:val="standard"/>
              </w:rPr>
              <w:t xml:space="preserve"> / Dr. Toru Yamada</w:t>
            </w:r>
          </w:p>
        </w:tc>
      </w:tr>
      <w:tr w:rsidR="00563FAB" w:rsidRPr="001E53C7" w14:paraId="15A35E58" w14:textId="77777777" w:rsidTr="008976CF">
        <w:trPr>
          <w:trHeight w:val="497"/>
          <w:jc w:val="center"/>
        </w:trPr>
        <w:tc>
          <w:tcPr>
            <w:tcW w:w="1960" w:type="dxa"/>
            <w:tcBorders>
              <w:top w:val="single" w:sz="4" w:space="0" w:color="auto"/>
              <w:left w:val="single" w:sz="4" w:space="0" w:color="auto"/>
              <w:bottom w:val="single" w:sz="4" w:space="0" w:color="auto"/>
              <w:right w:val="single" w:sz="4" w:space="0" w:color="auto"/>
            </w:tcBorders>
            <w:hideMark/>
          </w:tcPr>
          <w:p w14:paraId="383784E5"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Editor(s)</w:t>
            </w:r>
          </w:p>
        </w:tc>
        <w:tc>
          <w:tcPr>
            <w:tcW w:w="7443" w:type="dxa"/>
            <w:tcBorders>
              <w:top w:val="single" w:sz="4" w:space="0" w:color="auto"/>
              <w:left w:val="single" w:sz="4" w:space="0" w:color="auto"/>
              <w:bottom w:val="single" w:sz="4" w:space="0" w:color="auto"/>
              <w:right w:val="single" w:sz="4" w:space="0" w:color="auto"/>
            </w:tcBorders>
          </w:tcPr>
          <w:p w14:paraId="44F211D8"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zh-CN" w:bidi="th-TH"/>
                <w14:ligatures w14:val="standard"/>
              </w:rPr>
            </w:pPr>
            <w:r w:rsidRPr="001E53C7">
              <w:rPr>
                <w:rFonts w:eastAsiaTheme="minorEastAsia"/>
                <w:kern w:val="2"/>
                <w:sz w:val="22"/>
                <w:szCs w:val="22"/>
                <w:lang w:val="en-AU" w:eastAsia="zh-CN" w:bidi="th-TH"/>
                <w14:ligatures w14:val="standard"/>
              </w:rPr>
              <w:t>Dr. Gopinath Rao Sinniah</w:t>
            </w:r>
          </w:p>
        </w:tc>
      </w:tr>
      <w:tr w:rsidR="00563FAB" w:rsidRPr="001E53C7" w14:paraId="72F5DFD1" w14:textId="77777777" w:rsidTr="008976CF">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7670566"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Scope</w:t>
            </w:r>
          </w:p>
        </w:tc>
        <w:tc>
          <w:tcPr>
            <w:tcW w:w="7443" w:type="dxa"/>
            <w:tcBorders>
              <w:top w:val="single" w:sz="4" w:space="0" w:color="auto"/>
              <w:left w:val="single" w:sz="4" w:space="0" w:color="auto"/>
              <w:bottom w:val="single" w:sz="4" w:space="0" w:color="auto"/>
              <w:right w:val="single" w:sz="4" w:space="0" w:color="auto"/>
            </w:tcBorders>
          </w:tcPr>
          <w:p w14:paraId="0646F313" w14:textId="77777777" w:rsidR="00563FAB" w:rsidRPr="001E53C7" w:rsidRDefault="00563FAB" w:rsidP="001E53C7">
            <w:pPr>
              <w:widowControl w:val="0"/>
              <w:jc w:val="both"/>
              <w:rPr>
                <w:rFonts w:eastAsia="MS Gothic"/>
                <w:kern w:val="2"/>
                <w:sz w:val="22"/>
                <w:szCs w:val="22"/>
                <w:lang w:val="en-AU" w:eastAsia="ja-JP" w:bidi="th-TH"/>
                <w14:ligatures w14:val="standard"/>
              </w:rPr>
            </w:pPr>
            <w:r w:rsidRPr="001E53C7">
              <w:rPr>
                <w:rFonts w:eastAsia="MS Gothic"/>
                <w:kern w:val="2"/>
                <w:sz w:val="22"/>
                <w:szCs w:val="22"/>
                <w:lang w:val="en-AU" w:eastAsia="ja-JP" w:bidi="th-TH"/>
                <w14:ligatures w14:val="standard"/>
              </w:rPr>
              <w:t>The scope of this work item is followings:</w:t>
            </w:r>
          </w:p>
          <w:p w14:paraId="6AE7CB49" w14:textId="77777777" w:rsidR="00563FAB" w:rsidRPr="001E53C7" w:rsidRDefault="00563FAB" w:rsidP="001E53C7">
            <w:pPr>
              <w:pStyle w:val="ListParagraph"/>
              <w:widowControl w:val="0"/>
              <w:numPr>
                <w:ilvl w:val="0"/>
                <w:numId w:val="22"/>
              </w:numPr>
              <w:overflowPunct w:val="0"/>
              <w:adjustRightInd w:val="0"/>
              <w:snapToGrid w:val="0"/>
              <w:contextualSpacing w:val="0"/>
              <w:jc w:val="both"/>
              <w:textAlignment w:val="baseline"/>
              <w:rPr>
                <w:rFonts w:eastAsia="Malgun Gothic" w:cs="Times New Roman"/>
                <w:kern w:val="2"/>
                <w:sz w:val="22"/>
                <w:szCs w:val="22"/>
                <w:lang w:val="en-AU" w:eastAsia="ko-KR" w:bidi="th-TH"/>
                <w14:ligatures w14:val="standard"/>
              </w:rPr>
            </w:pPr>
            <w:r w:rsidRPr="001E53C7">
              <w:rPr>
                <w:rFonts w:eastAsia="Malgun Gothic" w:cs="Times New Roman"/>
                <w:kern w:val="2"/>
                <w:sz w:val="22"/>
                <w:szCs w:val="22"/>
                <w:lang w:val="en-AU" w:eastAsia="ko-KR" w:bidi="th-TH"/>
                <w14:ligatures w14:val="standard"/>
              </w:rPr>
              <w:t xml:space="preserve">Introduction to older person care ecosystem including the need for older person care </w:t>
            </w:r>
            <w:proofErr w:type="gramStart"/>
            <w:r w:rsidRPr="001E53C7">
              <w:rPr>
                <w:rFonts w:eastAsia="Malgun Gothic" w:cs="Times New Roman"/>
                <w:kern w:val="2"/>
                <w:sz w:val="22"/>
                <w:szCs w:val="22"/>
                <w:lang w:val="en-AU" w:eastAsia="ko-KR" w:bidi="th-TH"/>
                <w14:ligatures w14:val="standard"/>
              </w:rPr>
              <w:t>solutions</w:t>
            </w:r>
            <w:proofErr w:type="gramEnd"/>
          </w:p>
          <w:p w14:paraId="596E8FE0" w14:textId="77777777" w:rsidR="00563FAB" w:rsidRPr="001E53C7" w:rsidRDefault="00563FAB" w:rsidP="001E53C7">
            <w:pPr>
              <w:pStyle w:val="ListParagraph"/>
              <w:widowControl w:val="0"/>
              <w:numPr>
                <w:ilvl w:val="0"/>
                <w:numId w:val="22"/>
              </w:numPr>
              <w:overflowPunct w:val="0"/>
              <w:adjustRightInd w:val="0"/>
              <w:snapToGrid w:val="0"/>
              <w:contextualSpacing w:val="0"/>
              <w:jc w:val="both"/>
              <w:textAlignment w:val="baseline"/>
              <w:rPr>
                <w:rFonts w:eastAsia="Malgun Gothic" w:cs="Times New Roman"/>
                <w:kern w:val="2"/>
                <w:sz w:val="22"/>
                <w:szCs w:val="22"/>
                <w:lang w:val="en-AU" w:eastAsia="ko-KR" w:bidi="th-TH"/>
                <w14:ligatures w14:val="standard"/>
              </w:rPr>
            </w:pPr>
            <w:r w:rsidRPr="001E53C7">
              <w:rPr>
                <w:rFonts w:eastAsia="Malgun Gothic" w:cs="Times New Roman"/>
                <w:kern w:val="2"/>
                <w:sz w:val="22"/>
                <w:szCs w:val="22"/>
                <w:lang w:val="en-AU" w:eastAsia="ko-KR" w:bidi="th-TH"/>
                <w14:ligatures w14:val="standard"/>
              </w:rPr>
              <w:t>Use cases of older person care solution</w:t>
            </w:r>
          </w:p>
          <w:p w14:paraId="019274FF" w14:textId="77777777" w:rsidR="00563FAB" w:rsidRPr="001E53C7" w:rsidRDefault="00563FAB" w:rsidP="001E53C7">
            <w:pPr>
              <w:pStyle w:val="ListParagraph"/>
              <w:widowControl w:val="0"/>
              <w:numPr>
                <w:ilvl w:val="0"/>
                <w:numId w:val="22"/>
              </w:numPr>
              <w:overflowPunct w:val="0"/>
              <w:adjustRightInd w:val="0"/>
              <w:snapToGrid w:val="0"/>
              <w:contextualSpacing w:val="0"/>
              <w:jc w:val="both"/>
              <w:textAlignment w:val="baseline"/>
              <w:rPr>
                <w:rFonts w:eastAsia="Malgun Gothic" w:cs="Times New Roman"/>
                <w:kern w:val="2"/>
                <w:sz w:val="22"/>
                <w:szCs w:val="22"/>
                <w:lang w:val="en-AU" w:eastAsia="ko-KR" w:bidi="th-TH"/>
                <w14:ligatures w14:val="standard"/>
              </w:rPr>
            </w:pPr>
            <w:r w:rsidRPr="001E53C7">
              <w:rPr>
                <w:rFonts w:eastAsia="Malgun Gothic" w:cs="Times New Roman"/>
                <w:kern w:val="2"/>
                <w:sz w:val="22"/>
                <w:szCs w:val="22"/>
                <w:lang w:val="en-AU" w:eastAsia="ko-KR" w:bidi="th-TH"/>
                <w14:ligatures w14:val="standard"/>
              </w:rPr>
              <w:t>Requirements of the older person care solution</w:t>
            </w:r>
          </w:p>
          <w:p w14:paraId="6A9F0E56" w14:textId="77777777" w:rsidR="00563FAB" w:rsidRPr="001E53C7" w:rsidRDefault="00563FAB" w:rsidP="001E53C7">
            <w:pPr>
              <w:pStyle w:val="ListParagraph"/>
              <w:widowControl w:val="0"/>
              <w:numPr>
                <w:ilvl w:val="0"/>
                <w:numId w:val="22"/>
              </w:numPr>
              <w:overflowPunct w:val="0"/>
              <w:adjustRightInd w:val="0"/>
              <w:snapToGrid w:val="0"/>
              <w:contextualSpacing w:val="0"/>
              <w:jc w:val="both"/>
              <w:textAlignment w:val="baseline"/>
              <w:rPr>
                <w:rFonts w:cs="Times New Roman"/>
                <w:sz w:val="22"/>
                <w:szCs w:val="22"/>
              </w:rPr>
            </w:pPr>
            <w:r w:rsidRPr="001E53C7">
              <w:rPr>
                <w:rFonts w:eastAsia="Malgun Gothic" w:cs="Times New Roman"/>
                <w:kern w:val="2"/>
                <w:sz w:val="22"/>
                <w:szCs w:val="22"/>
                <w:lang w:val="en-AU" w:eastAsia="ko-KR" w:bidi="th-TH"/>
                <w14:ligatures w14:val="standard"/>
              </w:rPr>
              <w:t>Existing older person care solutions that have been deployed and challenges within the scope of implementation</w:t>
            </w:r>
            <w:r w:rsidRPr="001E53C7">
              <w:rPr>
                <w:rFonts w:cs="Times New Roman"/>
                <w:sz w:val="22"/>
                <w:szCs w:val="22"/>
              </w:rPr>
              <w:t xml:space="preserve"> </w:t>
            </w:r>
          </w:p>
        </w:tc>
      </w:tr>
      <w:tr w:rsidR="00563FAB" w:rsidRPr="001E53C7" w14:paraId="0EC5239D" w14:textId="77777777" w:rsidTr="008976CF">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5D9853C7"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Purpose</w:t>
            </w:r>
          </w:p>
        </w:tc>
        <w:tc>
          <w:tcPr>
            <w:tcW w:w="7443" w:type="dxa"/>
            <w:tcBorders>
              <w:top w:val="single" w:sz="4" w:space="0" w:color="auto"/>
              <w:left w:val="single" w:sz="4" w:space="0" w:color="auto"/>
              <w:bottom w:val="single" w:sz="4" w:space="0" w:color="auto"/>
              <w:right w:val="single" w:sz="4" w:space="0" w:color="auto"/>
            </w:tcBorders>
          </w:tcPr>
          <w:p w14:paraId="37D2E710" w14:textId="77777777" w:rsidR="00563FAB" w:rsidRPr="001E53C7" w:rsidRDefault="00563FAB" w:rsidP="001E53C7">
            <w:pPr>
              <w:widowControl w:val="0"/>
              <w:overflowPunct w:val="0"/>
              <w:autoSpaceDE w:val="0"/>
              <w:autoSpaceDN w:val="0"/>
              <w:adjustRightInd w:val="0"/>
              <w:snapToGrid w:val="0"/>
              <w:jc w:val="both"/>
              <w:textAlignment w:val="baseline"/>
              <w:rPr>
                <w:rFonts w:eastAsia="Malgun Gothic"/>
                <w:kern w:val="2"/>
                <w:sz w:val="22"/>
                <w:szCs w:val="22"/>
                <w:lang w:val="en-AU" w:eastAsia="ko-KR" w:bidi="th-TH"/>
                <w14:ligatures w14:val="standard"/>
              </w:rPr>
            </w:pPr>
            <w:r w:rsidRPr="001E53C7">
              <w:rPr>
                <w:rFonts w:eastAsia="Malgun Gothic"/>
                <w:kern w:val="2"/>
                <w:sz w:val="22"/>
                <w:szCs w:val="22"/>
                <w:lang w:val="en-AU" w:eastAsia="ko-KR" w:bidi="th-TH"/>
                <w14:ligatures w14:val="standard"/>
              </w:rPr>
              <w:t xml:space="preserve">Monitoring of older person people remotely would reduce the anxiety of the family members. As the aging nations are increasing, it is crucial that a proper system is in place to monitor the older person people. As such, it is important to provide the requirements and framework of an IoT older person care use case that will benefit countries. The purpose of this </w:t>
            </w:r>
            <w:proofErr w:type="gramStart"/>
            <w:r w:rsidRPr="001E53C7">
              <w:rPr>
                <w:rFonts w:eastAsia="Malgun Gothic"/>
                <w:kern w:val="2"/>
                <w:sz w:val="22"/>
                <w:szCs w:val="22"/>
                <w:lang w:val="en-AU" w:eastAsia="ko-KR" w:bidi="th-TH"/>
                <w14:ligatures w14:val="standard"/>
              </w:rPr>
              <w:t>are</w:t>
            </w:r>
            <w:proofErr w:type="gramEnd"/>
          </w:p>
          <w:p w14:paraId="30F72EA0" w14:textId="77777777" w:rsidR="00563FAB" w:rsidRPr="001E53C7" w:rsidRDefault="00563FAB" w:rsidP="001E53C7">
            <w:pPr>
              <w:pStyle w:val="ListParagraph"/>
              <w:widowControl w:val="0"/>
              <w:numPr>
                <w:ilvl w:val="0"/>
                <w:numId w:val="22"/>
              </w:numPr>
              <w:overflowPunct w:val="0"/>
              <w:adjustRightInd w:val="0"/>
              <w:snapToGrid w:val="0"/>
              <w:contextualSpacing w:val="0"/>
              <w:jc w:val="both"/>
              <w:textAlignment w:val="baseline"/>
              <w:rPr>
                <w:rFonts w:eastAsia="Malgun Gothic" w:cs="Times New Roman"/>
                <w:kern w:val="2"/>
                <w:sz w:val="22"/>
                <w:szCs w:val="22"/>
                <w:lang w:val="en-AU" w:eastAsia="ko-KR" w:bidi="th-TH"/>
                <w14:ligatures w14:val="standard"/>
              </w:rPr>
            </w:pPr>
            <w:r w:rsidRPr="001E53C7">
              <w:rPr>
                <w:rFonts w:eastAsia="Malgun Gothic" w:cs="Times New Roman"/>
                <w:kern w:val="2"/>
                <w:sz w:val="22"/>
                <w:szCs w:val="22"/>
                <w:lang w:val="en-AU" w:eastAsia="ko-KR" w:bidi="th-TH"/>
                <w14:ligatures w14:val="standard"/>
              </w:rPr>
              <w:t xml:space="preserve">Provide report on the use cases of older person care </w:t>
            </w:r>
            <w:proofErr w:type="gramStart"/>
            <w:r w:rsidRPr="001E53C7">
              <w:rPr>
                <w:rFonts w:eastAsia="Malgun Gothic" w:cs="Times New Roman"/>
                <w:kern w:val="2"/>
                <w:sz w:val="22"/>
                <w:szCs w:val="22"/>
                <w:lang w:val="en-AU" w:eastAsia="ko-KR" w:bidi="th-TH"/>
                <w14:ligatures w14:val="standard"/>
              </w:rPr>
              <w:t>solution</w:t>
            </w:r>
            <w:proofErr w:type="gramEnd"/>
          </w:p>
          <w:p w14:paraId="15C4737D" w14:textId="77777777" w:rsidR="00563FAB" w:rsidRPr="001E53C7" w:rsidRDefault="00563FAB" w:rsidP="001E53C7">
            <w:pPr>
              <w:pStyle w:val="ListParagraph"/>
              <w:widowControl w:val="0"/>
              <w:numPr>
                <w:ilvl w:val="0"/>
                <w:numId w:val="22"/>
              </w:numPr>
              <w:overflowPunct w:val="0"/>
              <w:adjustRightInd w:val="0"/>
              <w:snapToGrid w:val="0"/>
              <w:contextualSpacing w:val="0"/>
              <w:jc w:val="both"/>
              <w:textAlignment w:val="baseline"/>
              <w:rPr>
                <w:rFonts w:eastAsia="Malgun Gothic" w:cs="Times New Roman"/>
                <w:kern w:val="2"/>
                <w:sz w:val="22"/>
                <w:szCs w:val="22"/>
                <w:lang w:val="en-AU" w:eastAsia="ko-KR" w:bidi="th-TH"/>
                <w14:ligatures w14:val="standard"/>
              </w:rPr>
            </w:pPr>
            <w:r w:rsidRPr="001E53C7">
              <w:rPr>
                <w:rFonts w:eastAsia="Malgun Gothic" w:cs="Times New Roman"/>
                <w:kern w:val="2"/>
                <w:sz w:val="22"/>
                <w:szCs w:val="22"/>
                <w:lang w:val="en-AU" w:eastAsia="ko-KR" w:bidi="th-TH"/>
                <w14:ligatures w14:val="standard"/>
              </w:rPr>
              <w:t xml:space="preserve">Provide report on the requirements of older person care </w:t>
            </w:r>
            <w:proofErr w:type="gramStart"/>
            <w:r w:rsidRPr="001E53C7">
              <w:rPr>
                <w:rFonts w:eastAsia="Malgun Gothic" w:cs="Times New Roman"/>
                <w:kern w:val="2"/>
                <w:sz w:val="22"/>
                <w:szCs w:val="22"/>
                <w:lang w:val="en-AU" w:eastAsia="ko-KR" w:bidi="th-TH"/>
                <w14:ligatures w14:val="standard"/>
              </w:rPr>
              <w:t>solution</w:t>
            </w:r>
            <w:proofErr w:type="gramEnd"/>
          </w:p>
          <w:p w14:paraId="2C8F4134" w14:textId="77777777" w:rsidR="00563FAB" w:rsidRPr="001E53C7" w:rsidRDefault="00563FAB" w:rsidP="001E53C7">
            <w:pPr>
              <w:pStyle w:val="ListParagraph"/>
              <w:widowControl w:val="0"/>
              <w:numPr>
                <w:ilvl w:val="0"/>
                <w:numId w:val="22"/>
              </w:numPr>
              <w:overflowPunct w:val="0"/>
              <w:adjustRightInd w:val="0"/>
              <w:snapToGrid w:val="0"/>
              <w:contextualSpacing w:val="0"/>
              <w:jc w:val="both"/>
              <w:textAlignment w:val="baseline"/>
              <w:rPr>
                <w:rFonts w:eastAsia="Malgun Gothic" w:cs="Times New Roman"/>
                <w:kern w:val="2"/>
                <w:sz w:val="22"/>
                <w:szCs w:val="22"/>
                <w:lang w:val="en-AU" w:eastAsia="ko-KR" w:bidi="th-TH"/>
                <w14:ligatures w14:val="standard"/>
              </w:rPr>
            </w:pPr>
            <w:r w:rsidRPr="001E53C7">
              <w:rPr>
                <w:rFonts w:eastAsia="Malgun Gothic" w:cs="Times New Roman"/>
                <w:kern w:val="2"/>
                <w:sz w:val="22"/>
                <w:szCs w:val="22"/>
                <w:lang w:val="en-AU" w:eastAsia="ko-KR" w:bidi="th-TH"/>
                <w14:ligatures w14:val="standard"/>
              </w:rPr>
              <w:t>Provide report on existing solutions from APT member countries</w:t>
            </w:r>
          </w:p>
        </w:tc>
      </w:tr>
      <w:tr w:rsidR="00563FAB" w:rsidRPr="001E53C7" w14:paraId="7EACAABD" w14:textId="77777777" w:rsidTr="008976CF">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BF3E898"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Related Document</w:t>
            </w:r>
          </w:p>
        </w:tc>
        <w:tc>
          <w:tcPr>
            <w:tcW w:w="7443" w:type="dxa"/>
            <w:tcBorders>
              <w:top w:val="single" w:sz="4" w:space="0" w:color="auto"/>
              <w:left w:val="single" w:sz="4" w:space="0" w:color="auto"/>
              <w:bottom w:val="single" w:sz="4" w:space="0" w:color="auto"/>
              <w:right w:val="single" w:sz="4" w:space="0" w:color="auto"/>
            </w:tcBorders>
          </w:tcPr>
          <w:p w14:paraId="172EEFA7" w14:textId="77777777" w:rsidR="00563FAB" w:rsidRPr="001E53C7" w:rsidRDefault="00563FAB" w:rsidP="001E53C7">
            <w:pPr>
              <w:widowControl w:val="0"/>
              <w:overflowPunct w:val="0"/>
              <w:autoSpaceDE w:val="0"/>
              <w:autoSpaceDN w:val="0"/>
              <w:adjustRightInd w:val="0"/>
              <w:snapToGrid w:val="0"/>
              <w:jc w:val="both"/>
              <w:textAlignment w:val="baseline"/>
              <w:rPr>
                <w:rFonts w:eastAsia="SimSun"/>
                <w:kern w:val="2"/>
                <w:sz w:val="22"/>
                <w:szCs w:val="22"/>
                <w:lang w:val="en-GB" w:eastAsia="zh-CN" w:bidi="th-TH"/>
                <w14:ligatures w14:val="standard"/>
              </w:rPr>
            </w:pPr>
            <w:r w:rsidRPr="001E53C7">
              <w:rPr>
                <w:rFonts w:eastAsia="MS PGothic"/>
                <w:sz w:val="22"/>
                <w:szCs w:val="22"/>
                <w:lang w:eastAsia="ja-JP"/>
              </w:rPr>
              <w:t>ASTAP-36/TMP-06(Rev.1)</w:t>
            </w:r>
          </w:p>
        </w:tc>
      </w:tr>
      <w:tr w:rsidR="00563FAB" w:rsidRPr="001E53C7" w14:paraId="46128549" w14:textId="77777777" w:rsidTr="008976CF">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411F0308"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Timelines</w:t>
            </w:r>
          </w:p>
        </w:tc>
        <w:tc>
          <w:tcPr>
            <w:tcW w:w="7443" w:type="dxa"/>
            <w:tcBorders>
              <w:top w:val="single" w:sz="4" w:space="0" w:color="auto"/>
              <w:left w:val="single" w:sz="4" w:space="0" w:color="auto"/>
              <w:bottom w:val="single" w:sz="4" w:space="0" w:color="auto"/>
              <w:right w:val="single" w:sz="4" w:space="0" w:color="auto"/>
            </w:tcBorders>
          </w:tcPr>
          <w:p w14:paraId="5DC412CF" w14:textId="77777777" w:rsidR="00563FAB" w:rsidRPr="001E53C7" w:rsidRDefault="00563FAB" w:rsidP="001E53C7">
            <w:pPr>
              <w:widowControl w:val="0"/>
              <w:tabs>
                <w:tab w:val="left" w:pos="673"/>
              </w:tabs>
              <w:overflowPunct w:val="0"/>
              <w:autoSpaceDE w:val="0"/>
              <w:autoSpaceDN w:val="0"/>
              <w:adjustRightInd w:val="0"/>
              <w:snapToGrid w:val="0"/>
              <w:textAlignment w:val="baseline"/>
              <w:rPr>
                <w:rFonts w:eastAsia="MS Gothic"/>
                <w:kern w:val="2"/>
                <w:sz w:val="22"/>
                <w:szCs w:val="22"/>
                <w:lang w:val="en-AU" w:eastAsia="ko-KR" w:bidi="th-TH"/>
                <w14:ligatures w14:val="standard"/>
              </w:rPr>
            </w:pPr>
            <w:r w:rsidRPr="001E53C7">
              <w:rPr>
                <w:rFonts w:eastAsia="MS Gothic"/>
                <w:kern w:val="2"/>
                <w:sz w:val="22"/>
                <w:szCs w:val="22"/>
                <w:lang w:val="en-AU" w:eastAsia="ko-KR" w:bidi="th-TH"/>
                <w14:ligatures w14:val="standard"/>
              </w:rPr>
              <w:t>ASTAP-36 (2024):</w:t>
            </w:r>
            <w:r w:rsidRPr="001E53C7">
              <w:rPr>
                <w:rFonts w:eastAsia="MS Gothic"/>
                <w:kern w:val="2"/>
                <w:sz w:val="22"/>
                <w:szCs w:val="22"/>
                <w:lang w:val="en-AU" w:eastAsia="ko-KR" w:bidi="th-TH"/>
                <w14:ligatures w14:val="standard"/>
              </w:rPr>
              <w:tab/>
            </w:r>
            <w:r w:rsidRPr="001E53C7">
              <w:rPr>
                <w:sz w:val="22"/>
                <w:szCs w:val="22"/>
                <w:lang w:val="en-AU" w:eastAsia="ja-JP"/>
              </w:rPr>
              <w:t>To ask approval for the final output at plenary</w:t>
            </w:r>
          </w:p>
        </w:tc>
      </w:tr>
      <w:tr w:rsidR="00563FAB" w:rsidRPr="001E53C7" w14:paraId="7D39353C" w14:textId="77777777" w:rsidTr="008976CF">
        <w:trPr>
          <w:trHeight w:val="339"/>
          <w:jc w:val="center"/>
        </w:trPr>
        <w:tc>
          <w:tcPr>
            <w:tcW w:w="1960" w:type="dxa"/>
            <w:tcBorders>
              <w:top w:val="single" w:sz="4" w:space="0" w:color="auto"/>
              <w:left w:val="single" w:sz="4" w:space="0" w:color="auto"/>
              <w:bottom w:val="single" w:sz="4" w:space="0" w:color="auto"/>
              <w:right w:val="single" w:sz="4" w:space="0" w:color="auto"/>
            </w:tcBorders>
          </w:tcPr>
          <w:p w14:paraId="4F90258C" w14:textId="77777777" w:rsidR="00563FAB" w:rsidRPr="001E53C7" w:rsidRDefault="00563FAB" w:rsidP="001E53C7">
            <w:pPr>
              <w:widowControl w:val="0"/>
              <w:snapToGrid w:val="0"/>
              <w:jc w:val="both"/>
              <w:rPr>
                <w:rFonts w:eastAsia="휴먼명조"/>
                <w:b/>
                <w:color w:val="000000"/>
                <w:sz w:val="22"/>
                <w:szCs w:val="22"/>
                <w:lang w:val="en-AU" w:bidi="th-TH"/>
                <w14:ligatures w14:val="standard"/>
              </w:rPr>
            </w:pPr>
            <w:r w:rsidRPr="001E53C7">
              <w:rPr>
                <w:rFonts w:eastAsia="휴먼명조"/>
                <w:b/>
                <w:color w:val="000000"/>
                <w:sz w:val="22"/>
                <w:szCs w:val="22"/>
                <w:lang w:val="en-AU" w:bidi="th-TH"/>
                <w14:ligatures w14:val="standard"/>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67FD5881" w14:textId="77777777" w:rsidR="00563FAB" w:rsidRPr="001E53C7" w:rsidRDefault="00563FAB" w:rsidP="001E53C7">
            <w:pPr>
              <w:widowControl w:val="0"/>
              <w:tabs>
                <w:tab w:val="left" w:pos="673"/>
              </w:tabs>
              <w:overflowPunct w:val="0"/>
              <w:autoSpaceDE w:val="0"/>
              <w:autoSpaceDN w:val="0"/>
              <w:adjustRightInd w:val="0"/>
              <w:snapToGrid w:val="0"/>
              <w:textAlignment w:val="baseline"/>
              <w:rPr>
                <w:rFonts w:eastAsia="Malgun Gothic"/>
                <w:kern w:val="2"/>
                <w:sz w:val="22"/>
                <w:szCs w:val="22"/>
                <w:lang w:val="en-AU" w:eastAsia="ko-KR" w:bidi="th-TH"/>
                <w14:ligatures w14:val="standard"/>
              </w:rPr>
            </w:pPr>
          </w:p>
        </w:tc>
      </w:tr>
    </w:tbl>
    <w:p w14:paraId="16BC3FFA" w14:textId="77777777" w:rsidR="00563FAB" w:rsidRPr="001E53C7" w:rsidRDefault="00563FAB" w:rsidP="001E53C7">
      <w:pPr>
        <w:rPr>
          <w:rFonts w:eastAsiaTheme="minorEastAsia"/>
          <w:sz w:val="22"/>
          <w:szCs w:val="22"/>
          <w:lang w:val="en-GB" w:eastAsia="ja-JP"/>
        </w:rPr>
      </w:pPr>
    </w:p>
    <w:p w14:paraId="4EEF12FD" w14:textId="77777777" w:rsidR="00563FAB" w:rsidRPr="001E53C7" w:rsidRDefault="00563FAB" w:rsidP="001E53C7">
      <w:pPr>
        <w:rPr>
          <w:rFonts w:eastAsiaTheme="minorEastAsia"/>
          <w:sz w:val="22"/>
          <w:szCs w:val="22"/>
          <w:lang w:val="en-GB" w:eastAsia="ja-JP"/>
        </w:rPr>
      </w:pPr>
      <w:r w:rsidRPr="001E53C7">
        <w:rPr>
          <w:rFonts w:eastAsiaTheme="minorEastAsia"/>
          <w:sz w:val="22"/>
          <w:szCs w:val="22"/>
          <w:lang w:val="en-GB" w:eastAsia="ja-JP"/>
        </w:rPr>
        <w:br w:type="page"/>
      </w:r>
    </w:p>
    <w:p w14:paraId="44B86474" w14:textId="7EB525F6" w:rsidR="00563FAB" w:rsidRPr="001E53C7" w:rsidRDefault="00563FAB" w:rsidP="001E53C7">
      <w:pPr>
        <w:rPr>
          <w:rFonts w:eastAsiaTheme="minorEastAsia"/>
          <w:b/>
          <w:sz w:val="22"/>
          <w:szCs w:val="22"/>
          <w:highlight w:val="yellow"/>
          <w:lang w:eastAsia="ja-JP"/>
        </w:rPr>
      </w:pPr>
      <w:r w:rsidRPr="001E53C7">
        <w:rPr>
          <w:rFonts w:eastAsiaTheme="minorEastAsia"/>
          <w:b/>
          <w:sz w:val="22"/>
          <w:szCs w:val="22"/>
          <w:highlight w:val="yellow"/>
          <w:lang w:eastAsia="ja-JP"/>
        </w:rPr>
        <w:lastRenderedPageBreak/>
        <w:t xml:space="preserve">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20"/>
        <w:gridCol w:w="7423"/>
        <w:gridCol w:w="42"/>
      </w:tblGrid>
      <w:tr w:rsidR="001E53C7" w:rsidRPr="001E53C7" w14:paraId="3A1B726A" w14:textId="77777777" w:rsidTr="001E53C7">
        <w:trPr>
          <w:gridAfter w:val="1"/>
          <w:wAfter w:w="42" w:type="dxa"/>
          <w:trHeight w:val="468"/>
          <w:jc w:val="center"/>
        </w:trPr>
        <w:tc>
          <w:tcPr>
            <w:tcW w:w="1960" w:type="dxa"/>
            <w:tcBorders>
              <w:top w:val="single" w:sz="4" w:space="0" w:color="auto"/>
              <w:left w:val="single" w:sz="4" w:space="0" w:color="auto"/>
              <w:bottom w:val="single" w:sz="4" w:space="0" w:color="auto"/>
              <w:right w:val="single" w:sz="4" w:space="0" w:color="auto"/>
            </w:tcBorders>
          </w:tcPr>
          <w:p w14:paraId="65680AB1" w14:textId="77777777" w:rsidR="001E53C7" w:rsidRPr="001E53C7" w:rsidRDefault="001E53C7" w:rsidP="0091161D">
            <w:pPr>
              <w:widowControl w:val="0"/>
              <w:snapToGrid w:val="0"/>
              <w:rPr>
                <w:b/>
                <w:sz w:val="22"/>
                <w:szCs w:val="22"/>
                <w:lang w:val="en-AU" w:bidi="th-TH"/>
                <w14:ligatures w14:val="standard"/>
              </w:rPr>
            </w:pPr>
            <w:r>
              <w:rPr>
                <w:b/>
                <w:sz w:val="22"/>
                <w:szCs w:val="22"/>
                <w:lang w:val="en-AU" w:bidi="th-TH"/>
                <w14:ligatures w14:val="standard"/>
              </w:rPr>
              <w:t>Number</w:t>
            </w:r>
          </w:p>
        </w:tc>
        <w:tc>
          <w:tcPr>
            <w:tcW w:w="7443" w:type="dxa"/>
            <w:gridSpan w:val="2"/>
            <w:tcBorders>
              <w:top w:val="single" w:sz="4" w:space="0" w:color="auto"/>
              <w:left w:val="single" w:sz="4" w:space="0" w:color="auto"/>
              <w:bottom w:val="single" w:sz="4" w:space="0" w:color="auto"/>
              <w:right w:val="single" w:sz="4" w:space="0" w:color="auto"/>
            </w:tcBorders>
          </w:tcPr>
          <w:p w14:paraId="636F2641" w14:textId="2A5F680A" w:rsidR="001E53C7" w:rsidRPr="001E53C7" w:rsidRDefault="001E53C7" w:rsidP="0091161D">
            <w:pPr>
              <w:widowControl w:val="0"/>
              <w:overflowPunct w:val="0"/>
              <w:autoSpaceDE w:val="0"/>
              <w:autoSpaceDN w:val="0"/>
              <w:adjustRightInd w:val="0"/>
              <w:snapToGrid w:val="0"/>
              <w:jc w:val="both"/>
              <w:textAlignment w:val="baseline"/>
              <w:rPr>
                <w:rFonts w:eastAsiaTheme="minorEastAsia"/>
                <w:bCs/>
                <w:caps/>
                <w:kern w:val="2"/>
                <w:sz w:val="22"/>
                <w:szCs w:val="22"/>
                <w:lang w:val="en-AU" w:eastAsia="zh-CN" w:bidi="th-TH"/>
                <w14:ligatures w14:val="standard"/>
              </w:rPr>
            </w:pPr>
            <w:r>
              <w:rPr>
                <w:rFonts w:eastAsiaTheme="minorEastAsia"/>
                <w:bCs/>
                <w:caps/>
                <w:kern w:val="2"/>
                <w:sz w:val="22"/>
                <w:szCs w:val="22"/>
                <w:lang w:val="en-AU" w:eastAsia="zh-CN" w:bidi="th-TH"/>
                <w14:ligatures w14:val="standard"/>
              </w:rPr>
              <w:t>iot-</w:t>
            </w:r>
            <w:r>
              <w:rPr>
                <w:rFonts w:eastAsiaTheme="minorEastAsia"/>
                <w:bCs/>
                <w:caps/>
                <w:kern w:val="2"/>
                <w:sz w:val="22"/>
                <w:szCs w:val="22"/>
                <w:lang w:val="en-AU" w:eastAsia="zh-CN" w:bidi="th-TH"/>
                <w14:ligatures w14:val="standard"/>
              </w:rPr>
              <w:t>2</w:t>
            </w:r>
          </w:p>
        </w:tc>
      </w:tr>
      <w:tr w:rsidR="00563FAB" w:rsidRPr="001E53C7" w14:paraId="2717ADCA" w14:textId="77777777" w:rsidTr="001E53C7">
        <w:trPr>
          <w:trHeight w:val="448"/>
          <w:jc w:val="center"/>
        </w:trPr>
        <w:tc>
          <w:tcPr>
            <w:tcW w:w="1980" w:type="dxa"/>
            <w:gridSpan w:val="2"/>
            <w:tcBorders>
              <w:top w:val="single" w:sz="4" w:space="0" w:color="auto"/>
              <w:left w:val="single" w:sz="4" w:space="0" w:color="auto"/>
              <w:bottom w:val="single" w:sz="4" w:space="0" w:color="auto"/>
              <w:right w:val="single" w:sz="4" w:space="0" w:color="auto"/>
            </w:tcBorders>
            <w:hideMark/>
          </w:tcPr>
          <w:p w14:paraId="70F2893C" w14:textId="77777777" w:rsidR="00563FAB" w:rsidRPr="001E53C7" w:rsidRDefault="00563FAB" w:rsidP="001E53C7">
            <w:pPr>
              <w:widowControl w:val="0"/>
              <w:snapToGrid w:val="0"/>
              <w:jc w:val="both"/>
              <w:rPr>
                <w:rFonts w:eastAsia="MS Gothic"/>
                <w:kern w:val="2"/>
                <w:sz w:val="22"/>
                <w:szCs w:val="22"/>
                <w:lang w:val="en-AU" w:eastAsia="ja-JP" w:bidi="th-TH"/>
                <w14:ligatures w14:val="standard"/>
              </w:rPr>
            </w:pPr>
            <w:r w:rsidRPr="001E53C7">
              <w:rPr>
                <w:b/>
                <w:sz w:val="22"/>
                <w:szCs w:val="22"/>
                <w:lang w:val="en-AU" w:bidi="th-TH"/>
                <w14:ligatures w14:val="standard"/>
              </w:rPr>
              <w:t>Title</w:t>
            </w:r>
          </w:p>
        </w:tc>
        <w:tc>
          <w:tcPr>
            <w:tcW w:w="7465" w:type="dxa"/>
            <w:gridSpan w:val="2"/>
            <w:tcBorders>
              <w:top w:val="single" w:sz="4" w:space="0" w:color="auto"/>
              <w:left w:val="single" w:sz="4" w:space="0" w:color="auto"/>
              <w:bottom w:val="single" w:sz="4" w:space="0" w:color="auto"/>
              <w:right w:val="single" w:sz="4" w:space="0" w:color="auto"/>
            </w:tcBorders>
            <w:vAlign w:val="center"/>
          </w:tcPr>
          <w:p w14:paraId="2387AD7F" w14:textId="77777777" w:rsidR="00563FAB" w:rsidRPr="001E53C7" w:rsidRDefault="00563FAB" w:rsidP="001E53C7">
            <w:pPr>
              <w:widowControl w:val="0"/>
              <w:jc w:val="both"/>
              <w:rPr>
                <w:rFonts w:eastAsiaTheme="minorEastAsia"/>
                <w:bCs/>
                <w:caps/>
                <w:kern w:val="2"/>
                <w:sz w:val="22"/>
                <w:szCs w:val="22"/>
                <w:highlight w:val="yellow"/>
                <w:lang w:eastAsia="zh-CN" w:bidi="th-TH"/>
                <w14:ligatures w14:val="standard"/>
              </w:rPr>
            </w:pPr>
            <w:r w:rsidRPr="001E53C7">
              <w:rPr>
                <w:bCs/>
                <w:caps/>
                <w:sz w:val="22"/>
                <w:szCs w:val="22"/>
                <w:lang w:eastAsia="ja-JP"/>
              </w:rPr>
              <w:t>Guidance for Emergency Medical Services in the Digital Age</w:t>
            </w:r>
            <w:r w:rsidRPr="001E53C7">
              <w:rPr>
                <w:rFonts w:eastAsiaTheme="minorEastAsia"/>
                <w:bCs/>
                <w:caps/>
                <w:kern w:val="2"/>
                <w:sz w:val="22"/>
                <w:szCs w:val="22"/>
                <w:highlight w:val="yellow"/>
                <w:lang w:val="en-AU" w:eastAsia="zh-CN" w:bidi="th-TH"/>
                <w14:ligatures w14:val="standard"/>
              </w:rPr>
              <w:t xml:space="preserve"> </w:t>
            </w:r>
          </w:p>
        </w:tc>
      </w:tr>
      <w:tr w:rsidR="00563FAB" w:rsidRPr="001E53C7" w14:paraId="334E0ECC" w14:textId="77777777" w:rsidTr="001E53C7">
        <w:trPr>
          <w:gridAfter w:val="1"/>
          <w:wAfter w:w="42" w:type="dxa"/>
          <w:trHeight w:val="468"/>
          <w:jc w:val="center"/>
        </w:trPr>
        <w:tc>
          <w:tcPr>
            <w:tcW w:w="1960" w:type="dxa"/>
            <w:tcBorders>
              <w:top w:val="single" w:sz="4" w:space="0" w:color="auto"/>
              <w:left w:val="single" w:sz="4" w:space="0" w:color="auto"/>
              <w:bottom w:val="single" w:sz="4" w:space="0" w:color="auto"/>
              <w:right w:val="single" w:sz="4" w:space="0" w:color="auto"/>
            </w:tcBorders>
            <w:hideMark/>
          </w:tcPr>
          <w:p w14:paraId="5272F141" w14:textId="77777777" w:rsidR="00563FAB" w:rsidRPr="001E53C7" w:rsidRDefault="00563FAB" w:rsidP="001E53C7">
            <w:pPr>
              <w:widowControl w:val="0"/>
              <w:snapToGrid w:val="0"/>
              <w:rPr>
                <w:rFonts w:eastAsia="MS Gothic"/>
                <w:b/>
                <w:kern w:val="2"/>
                <w:sz w:val="22"/>
                <w:szCs w:val="22"/>
                <w:lang w:val="en-AU" w:eastAsia="ja-JP" w:bidi="th-TH"/>
                <w14:ligatures w14:val="standard"/>
              </w:rPr>
            </w:pPr>
            <w:r w:rsidRPr="001E53C7">
              <w:rPr>
                <w:b/>
                <w:sz w:val="22"/>
                <w:szCs w:val="22"/>
                <w:lang w:val="en-AU" w:bidi="th-TH"/>
                <w14:ligatures w14:val="standard"/>
              </w:rPr>
              <w:t>Output Document Type</w:t>
            </w:r>
          </w:p>
        </w:tc>
        <w:tc>
          <w:tcPr>
            <w:tcW w:w="7443" w:type="dxa"/>
            <w:gridSpan w:val="2"/>
            <w:tcBorders>
              <w:top w:val="single" w:sz="4" w:space="0" w:color="auto"/>
              <w:left w:val="single" w:sz="4" w:space="0" w:color="auto"/>
              <w:bottom w:val="single" w:sz="4" w:space="0" w:color="auto"/>
              <w:right w:val="single" w:sz="4" w:space="0" w:color="auto"/>
            </w:tcBorders>
          </w:tcPr>
          <w:p w14:paraId="1E9E2069" w14:textId="77777777" w:rsidR="00563FAB" w:rsidRPr="001E53C7" w:rsidRDefault="00563FAB" w:rsidP="001E53C7">
            <w:pPr>
              <w:widowControl w:val="0"/>
              <w:overflowPunct w:val="0"/>
              <w:autoSpaceDE w:val="0"/>
              <w:autoSpaceDN w:val="0"/>
              <w:adjustRightInd w:val="0"/>
              <w:snapToGrid w:val="0"/>
              <w:jc w:val="both"/>
              <w:textAlignment w:val="baseline"/>
              <w:rPr>
                <w:rFonts w:eastAsia="MS Gothic"/>
                <w:kern w:val="2"/>
                <w:sz w:val="22"/>
                <w:szCs w:val="22"/>
                <w:lang w:val="en-AU" w:eastAsia="ko-KR" w:bidi="th-TH"/>
                <w14:ligatures w14:val="standard"/>
              </w:rPr>
            </w:pPr>
            <w:r w:rsidRPr="001E53C7">
              <w:rPr>
                <w:rFonts w:eastAsia="MS Gothic"/>
                <w:kern w:val="2"/>
                <w:sz w:val="22"/>
                <w:szCs w:val="22"/>
                <w:lang w:val="en-AU" w:eastAsia="ko-KR" w:bidi="th-TH"/>
                <w14:ligatures w14:val="standard"/>
              </w:rPr>
              <w:t>APT Report</w:t>
            </w:r>
          </w:p>
        </w:tc>
      </w:tr>
      <w:tr w:rsidR="00563FAB" w:rsidRPr="001E53C7" w14:paraId="02AD4F7B"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549A79DB"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Group/Chair</w:t>
            </w:r>
          </w:p>
        </w:tc>
        <w:tc>
          <w:tcPr>
            <w:tcW w:w="7443" w:type="dxa"/>
            <w:gridSpan w:val="2"/>
            <w:tcBorders>
              <w:top w:val="single" w:sz="4" w:space="0" w:color="auto"/>
              <w:left w:val="single" w:sz="4" w:space="0" w:color="auto"/>
              <w:bottom w:val="single" w:sz="4" w:space="0" w:color="auto"/>
              <w:right w:val="single" w:sz="4" w:space="0" w:color="auto"/>
            </w:tcBorders>
          </w:tcPr>
          <w:p w14:paraId="4541A6EB"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ja-JP" w:bidi="th-TH"/>
                <w14:ligatures w14:val="standard"/>
              </w:rPr>
            </w:pPr>
            <w:r w:rsidRPr="001E53C7">
              <w:rPr>
                <w:rFonts w:eastAsiaTheme="minorEastAsia"/>
                <w:kern w:val="2"/>
                <w:sz w:val="22"/>
                <w:szCs w:val="22"/>
                <w:lang w:val="en-AU" w:eastAsia="zh-CN" w:bidi="th-TH"/>
                <w14:ligatures w14:val="standard"/>
              </w:rPr>
              <w:t xml:space="preserve">EG </w:t>
            </w:r>
            <w:r w:rsidRPr="001E53C7">
              <w:rPr>
                <w:rFonts w:eastAsiaTheme="minorEastAsia"/>
                <w:kern w:val="2"/>
                <w:sz w:val="22"/>
                <w:szCs w:val="22"/>
                <w:lang w:val="en-AU" w:eastAsia="ja-JP" w:bidi="th-TH"/>
                <w14:ligatures w14:val="standard"/>
              </w:rPr>
              <w:t>IOT</w:t>
            </w:r>
            <w:r w:rsidRPr="001E53C7">
              <w:rPr>
                <w:rFonts w:eastAsiaTheme="minorEastAsia"/>
                <w:kern w:val="2"/>
                <w:sz w:val="22"/>
                <w:szCs w:val="22"/>
                <w:lang w:val="en-AU" w:eastAsia="zh-CN" w:bidi="th-TH"/>
                <w14:ligatures w14:val="standard"/>
              </w:rPr>
              <w:t xml:space="preserve"> / Dr. Toru Yamada</w:t>
            </w:r>
          </w:p>
        </w:tc>
      </w:tr>
      <w:tr w:rsidR="00563FAB" w:rsidRPr="001E53C7" w14:paraId="22DA9414" w14:textId="77777777" w:rsidTr="001E53C7">
        <w:trPr>
          <w:gridAfter w:val="1"/>
          <w:wAfter w:w="42" w:type="dxa"/>
          <w:trHeight w:val="497"/>
          <w:jc w:val="center"/>
        </w:trPr>
        <w:tc>
          <w:tcPr>
            <w:tcW w:w="1960" w:type="dxa"/>
            <w:tcBorders>
              <w:top w:val="single" w:sz="4" w:space="0" w:color="auto"/>
              <w:left w:val="single" w:sz="4" w:space="0" w:color="auto"/>
              <w:bottom w:val="single" w:sz="4" w:space="0" w:color="auto"/>
              <w:right w:val="single" w:sz="4" w:space="0" w:color="auto"/>
            </w:tcBorders>
            <w:hideMark/>
          </w:tcPr>
          <w:p w14:paraId="4DCEC772"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Editor(s)</w:t>
            </w:r>
          </w:p>
        </w:tc>
        <w:tc>
          <w:tcPr>
            <w:tcW w:w="7443" w:type="dxa"/>
            <w:gridSpan w:val="2"/>
            <w:tcBorders>
              <w:top w:val="single" w:sz="4" w:space="0" w:color="auto"/>
              <w:left w:val="single" w:sz="4" w:space="0" w:color="auto"/>
              <w:bottom w:val="single" w:sz="4" w:space="0" w:color="auto"/>
              <w:right w:val="single" w:sz="4" w:space="0" w:color="auto"/>
            </w:tcBorders>
          </w:tcPr>
          <w:p w14:paraId="10C64F3D"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zh-CN" w:bidi="th-TH"/>
                <w14:ligatures w14:val="standard"/>
              </w:rPr>
            </w:pPr>
            <w:r w:rsidRPr="001E53C7">
              <w:rPr>
                <w:rFonts w:eastAsiaTheme="minorEastAsia"/>
                <w:kern w:val="2"/>
                <w:sz w:val="22"/>
                <w:szCs w:val="22"/>
                <w:lang w:val="en-AU" w:eastAsia="zh-CN" w:bidi="th-TH"/>
                <w14:ligatures w14:val="standard"/>
              </w:rPr>
              <w:t>Dr. Teerawat Issariyakul</w:t>
            </w:r>
          </w:p>
        </w:tc>
      </w:tr>
      <w:tr w:rsidR="00563FAB" w:rsidRPr="001E53C7" w14:paraId="3391136B"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66F9098"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Scope</w:t>
            </w:r>
          </w:p>
        </w:tc>
        <w:tc>
          <w:tcPr>
            <w:tcW w:w="7443" w:type="dxa"/>
            <w:gridSpan w:val="2"/>
            <w:tcBorders>
              <w:top w:val="single" w:sz="4" w:space="0" w:color="auto"/>
              <w:left w:val="single" w:sz="4" w:space="0" w:color="auto"/>
              <w:bottom w:val="single" w:sz="4" w:space="0" w:color="auto"/>
              <w:right w:val="single" w:sz="4" w:space="0" w:color="auto"/>
            </w:tcBorders>
          </w:tcPr>
          <w:p w14:paraId="710ADC13" w14:textId="77777777" w:rsidR="00563FAB" w:rsidRPr="001E53C7" w:rsidRDefault="00563FAB" w:rsidP="001E53C7">
            <w:pPr>
              <w:widowControl w:val="0"/>
              <w:jc w:val="both"/>
              <w:rPr>
                <w:rFonts w:eastAsia="MS Gothic"/>
                <w:kern w:val="2"/>
                <w:sz w:val="22"/>
                <w:szCs w:val="22"/>
                <w:lang w:val="en-AU" w:eastAsia="ja-JP" w:bidi="th-TH"/>
                <w14:ligatures w14:val="standard"/>
              </w:rPr>
            </w:pPr>
            <w:r w:rsidRPr="001E53C7">
              <w:rPr>
                <w:rFonts w:eastAsia="MS Gothic"/>
                <w:kern w:val="2"/>
                <w:sz w:val="22"/>
                <w:szCs w:val="22"/>
                <w:lang w:val="en-AU" w:eastAsia="ja-JP" w:bidi="th-TH"/>
                <w14:ligatures w14:val="standard"/>
              </w:rPr>
              <w:t>The scope of this work item is followings:</w:t>
            </w:r>
          </w:p>
          <w:p w14:paraId="48A9C255" w14:textId="77777777" w:rsidR="00563FAB" w:rsidRPr="001E53C7" w:rsidRDefault="00563FAB" w:rsidP="001E53C7">
            <w:pPr>
              <w:rPr>
                <w:bCs/>
                <w:sz w:val="22"/>
                <w:szCs w:val="22"/>
              </w:rPr>
            </w:pPr>
            <w:r w:rsidRPr="001E53C7">
              <w:rPr>
                <w:bCs/>
                <w:sz w:val="22"/>
                <w:szCs w:val="22"/>
              </w:rPr>
              <w:t xml:space="preserve">Provide information of Emergency Medical Service in member countries. The EMS policy makers can use the blueprint as a starting </w:t>
            </w:r>
            <w:proofErr w:type="gramStart"/>
            <w:r w:rsidRPr="001E53C7">
              <w:rPr>
                <w:bCs/>
                <w:sz w:val="22"/>
                <w:szCs w:val="22"/>
              </w:rPr>
              <w:t>point, and</w:t>
            </w:r>
            <w:proofErr w:type="gramEnd"/>
            <w:r w:rsidRPr="001E53C7">
              <w:rPr>
                <w:bCs/>
                <w:sz w:val="22"/>
                <w:szCs w:val="22"/>
              </w:rPr>
              <w:t xml:space="preserve"> customize the blueprint according to the context of their countries. </w:t>
            </w:r>
          </w:p>
        </w:tc>
      </w:tr>
      <w:tr w:rsidR="00563FAB" w:rsidRPr="001E53C7" w14:paraId="0B75967F"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5FA2AFDC"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Purpose</w:t>
            </w:r>
          </w:p>
        </w:tc>
        <w:tc>
          <w:tcPr>
            <w:tcW w:w="7443" w:type="dxa"/>
            <w:gridSpan w:val="2"/>
            <w:tcBorders>
              <w:top w:val="single" w:sz="4" w:space="0" w:color="auto"/>
              <w:left w:val="single" w:sz="4" w:space="0" w:color="auto"/>
              <w:bottom w:val="single" w:sz="4" w:space="0" w:color="auto"/>
              <w:right w:val="single" w:sz="4" w:space="0" w:color="auto"/>
            </w:tcBorders>
          </w:tcPr>
          <w:p w14:paraId="7F416967" w14:textId="77777777" w:rsidR="00563FAB" w:rsidRPr="001E53C7" w:rsidRDefault="00563FAB" w:rsidP="001E53C7">
            <w:pPr>
              <w:widowControl w:val="0"/>
              <w:overflowPunct w:val="0"/>
              <w:autoSpaceDE w:val="0"/>
              <w:autoSpaceDN w:val="0"/>
              <w:adjustRightInd w:val="0"/>
              <w:snapToGrid w:val="0"/>
              <w:jc w:val="both"/>
              <w:textAlignment w:val="baseline"/>
              <w:rPr>
                <w:rFonts w:eastAsia="Malgun Gothic"/>
                <w:kern w:val="2"/>
                <w:sz w:val="22"/>
                <w:szCs w:val="22"/>
                <w:lang w:val="en-AU" w:eastAsia="ko-KR" w:bidi="th-TH"/>
                <w14:ligatures w14:val="standard"/>
              </w:rPr>
            </w:pPr>
            <w:r w:rsidRPr="001E53C7">
              <w:rPr>
                <w:rFonts w:eastAsia="Malgun Gothic"/>
                <w:kern w:val="2"/>
                <w:sz w:val="22"/>
                <w:szCs w:val="22"/>
                <w:lang w:val="en-AU" w:eastAsia="ko-KR" w:bidi="th-TH"/>
                <w14:ligatures w14:val="standard"/>
              </w:rPr>
              <w:t>To providing a best practice for integrating digital technology into pre-hospital emergency care.</w:t>
            </w:r>
          </w:p>
        </w:tc>
      </w:tr>
      <w:tr w:rsidR="00563FAB" w:rsidRPr="001E53C7" w14:paraId="31162FC7"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91B4633"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Related Document</w:t>
            </w:r>
          </w:p>
        </w:tc>
        <w:tc>
          <w:tcPr>
            <w:tcW w:w="7443" w:type="dxa"/>
            <w:gridSpan w:val="2"/>
            <w:tcBorders>
              <w:top w:val="single" w:sz="4" w:space="0" w:color="auto"/>
              <w:left w:val="single" w:sz="4" w:space="0" w:color="auto"/>
              <w:bottom w:val="single" w:sz="4" w:space="0" w:color="auto"/>
              <w:right w:val="single" w:sz="4" w:space="0" w:color="auto"/>
            </w:tcBorders>
          </w:tcPr>
          <w:p w14:paraId="6660F7FA" w14:textId="77777777" w:rsidR="00563FAB" w:rsidRPr="001E53C7" w:rsidRDefault="00563FAB" w:rsidP="001E53C7">
            <w:pPr>
              <w:widowControl w:val="0"/>
              <w:overflowPunct w:val="0"/>
              <w:autoSpaceDE w:val="0"/>
              <w:autoSpaceDN w:val="0"/>
              <w:adjustRightInd w:val="0"/>
              <w:snapToGrid w:val="0"/>
              <w:jc w:val="both"/>
              <w:textAlignment w:val="baseline"/>
              <w:rPr>
                <w:rFonts w:eastAsia="SimSun"/>
                <w:kern w:val="2"/>
                <w:sz w:val="22"/>
                <w:szCs w:val="22"/>
                <w:lang w:val="en-GB" w:eastAsia="zh-CN" w:bidi="th-TH"/>
                <w14:ligatures w14:val="standard"/>
              </w:rPr>
            </w:pPr>
            <w:r w:rsidRPr="001E53C7">
              <w:rPr>
                <w:rFonts w:eastAsia="MS PGothic"/>
                <w:sz w:val="22"/>
                <w:szCs w:val="22"/>
                <w:lang w:eastAsia="ja-JP"/>
              </w:rPr>
              <w:t>ASTAP-35/TMP-28</w:t>
            </w:r>
          </w:p>
        </w:tc>
      </w:tr>
      <w:tr w:rsidR="00563FAB" w:rsidRPr="001E53C7" w14:paraId="675BDE34"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B33A5BB"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Timelines</w:t>
            </w:r>
          </w:p>
        </w:tc>
        <w:tc>
          <w:tcPr>
            <w:tcW w:w="7443" w:type="dxa"/>
            <w:gridSpan w:val="2"/>
            <w:tcBorders>
              <w:top w:val="single" w:sz="4" w:space="0" w:color="auto"/>
              <w:left w:val="single" w:sz="4" w:space="0" w:color="auto"/>
              <w:bottom w:val="single" w:sz="4" w:space="0" w:color="auto"/>
              <w:right w:val="single" w:sz="4" w:space="0" w:color="auto"/>
            </w:tcBorders>
          </w:tcPr>
          <w:p w14:paraId="4769D8DD" w14:textId="77777777" w:rsidR="00563FAB" w:rsidRPr="001E53C7" w:rsidRDefault="00563FAB" w:rsidP="001E53C7">
            <w:pPr>
              <w:rPr>
                <w:sz w:val="22"/>
                <w:szCs w:val="22"/>
              </w:rPr>
            </w:pPr>
            <w:r w:rsidRPr="001E53C7">
              <w:rPr>
                <w:sz w:val="22"/>
                <w:szCs w:val="22"/>
              </w:rPr>
              <w:t>ASTAP-31 (2019) Project initialization</w:t>
            </w:r>
          </w:p>
          <w:p w14:paraId="42B17FA2" w14:textId="77777777" w:rsidR="00563FAB" w:rsidRPr="001E53C7" w:rsidRDefault="00563FAB" w:rsidP="001E53C7">
            <w:pPr>
              <w:rPr>
                <w:sz w:val="22"/>
                <w:szCs w:val="22"/>
              </w:rPr>
            </w:pPr>
            <w:r w:rsidRPr="001E53C7">
              <w:rPr>
                <w:sz w:val="22"/>
                <w:szCs w:val="22"/>
              </w:rPr>
              <w:t xml:space="preserve">ASTAP-33 (2021) Survey, collect, and analyze related </w:t>
            </w:r>
            <w:proofErr w:type="gramStart"/>
            <w:r w:rsidRPr="001E53C7">
              <w:rPr>
                <w:sz w:val="22"/>
                <w:szCs w:val="22"/>
              </w:rPr>
              <w:t>standards</w:t>
            </w:r>
            <w:proofErr w:type="gramEnd"/>
            <w:r w:rsidRPr="001E53C7">
              <w:rPr>
                <w:sz w:val="22"/>
                <w:szCs w:val="22"/>
              </w:rPr>
              <w:t xml:space="preserve"> </w:t>
            </w:r>
          </w:p>
          <w:p w14:paraId="2E7A5287" w14:textId="77777777" w:rsidR="00563FAB" w:rsidRPr="001E53C7" w:rsidRDefault="00563FAB" w:rsidP="001E53C7">
            <w:pPr>
              <w:rPr>
                <w:sz w:val="22"/>
                <w:szCs w:val="22"/>
              </w:rPr>
            </w:pPr>
            <w:r w:rsidRPr="001E53C7">
              <w:rPr>
                <w:sz w:val="22"/>
                <w:szCs w:val="22"/>
              </w:rPr>
              <w:t xml:space="preserve">ASTAP-34 (2022) Consider input </w:t>
            </w:r>
            <w:proofErr w:type="gramStart"/>
            <w:r w:rsidRPr="001E53C7">
              <w:rPr>
                <w:sz w:val="22"/>
                <w:szCs w:val="22"/>
              </w:rPr>
              <w:t>contribution</w:t>
            </w:r>
            <w:proofErr w:type="gramEnd"/>
          </w:p>
          <w:p w14:paraId="25BCD55E" w14:textId="77777777" w:rsidR="00563FAB" w:rsidRPr="001E53C7" w:rsidRDefault="00563FAB" w:rsidP="001E53C7">
            <w:pPr>
              <w:rPr>
                <w:sz w:val="22"/>
                <w:szCs w:val="22"/>
              </w:rPr>
            </w:pPr>
            <w:r w:rsidRPr="001E53C7">
              <w:rPr>
                <w:sz w:val="22"/>
                <w:szCs w:val="22"/>
              </w:rPr>
              <w:t>ASTAP-35 (2023) Use case preparation</w:t>
            </w:r>
          </w:p>
          <w:p w14:paraId="58524632" w14:textId="77777777" w:rsidR="00563FAB" w:rsidRPr="001E53C7" w:rsidRDefault="00563FAB" w:rsidP="001E53C7">
            <w:pPr>
              <w:rPr>
                <w:rFonts w:eastAsia="MS Gothic"/>
                <w:kern w:val="2"/>
                <w:sz w:val="22"/>
                <w:szCs w:val="22"/>
                <w:lang w:val="en-AU" w:eastAsia="ko-KR" w:bidi="th-TH"/>
                <w14:ligatures w14:val="standard"/>
              </w:rPr>
            </w:pPr>
            <w:r w:rsidRPr="001E53C7">
              <w:rPr>
                <w:sz w:val="22"/>
                <w:szCs w:val="22"/>
              </w:rPr>
              <w:t>ASTAP-37 (2025) Submission of report</w:t>
            </w:r>
          </w:p>
        </w:tc>
      </w:tr>
      <w:tr w:rsidR="00563FAB" w:rsidRPr="001E53C7" w14:paraId="75C5131C"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tcPr>
          <w:p w14:paraId="4A685C43" w14:textId="77777777" w:rsidR="00563FAB" w:rsidRPr="001E53C7" w:rsidRDefault="00563FAB" w:rsidP="001E53C7">
            <w:pPr>
              <w:widowControl w:val="0"/>
              <w:snapToGrid w:val="0"/>
              <w:jc w:val="both"/>
              <w:rPr>
                <w:rFonts w:eastAsia="휴먼명조"/>
                <w:b/>
                <w:color w:val="000000"/>
                <w:sz w:val="22"/>
                <w:szCs w:val="22"/>
                <w:lang w:val="en-AU" w:bidi="th-TH"/>
                <w14:ligatures w14:val="standard"/>
              </w:rPr>
            </w:pPr>
            <w:r w:rsidRPr="001E53C7">
              <w:rPr>
                <w:rFonts w:eastAsia="휴먼명조"/>
                <w:b/>
                <w:color w:val="000000"/>
                <w:sz w:val="22"/>
                <w:szCs w:val="22"/>
                <w:lang w:val="en-AU" w:bidi="th-TH"/>
                <w14:ligatures w14:val="standard"/>
              </w:rPr>
              <w:t>Relevance to APT Strategic Plan</w:t>
            </w:r>
          </w:p>
        </w:tc>
        <w:tc>
          <w:tcPr>
            <w:tcW w:w="7443" w:type="dxa"/>
            <w:gridSpan w:val="2"/>
            <w:tcBorders>
              <w:top w:val="single" w:sz="4" w:space="0" w:color="auto"/>
              <w:left w:val="single" w:sz="4" w:space="0" w:color="auto"/>
              <w:bottom w:val="single" w:sz="4" w:space="0" w:color="auto"/>
              <w:right w:val="single" w:sz="4" w:space="0" w:color="auto"/>
            </w:tcBorders>
          </w:tcPr>
          <w:p w14:paraId="20A85B58" w14:textId="77777777" w:rsidR="00563FAB" w:rsidRPr="001E53C7" w:rsidRDefault="00563FAB" w:rsidP="001E53C7">
            <w:pPr>
              <w:widowControl w:val="0"/>
              <w:tabs>
                <w:tab w:val="left" w:pos="673"/>
              </w:tabs>
              <w:overflowPunct w:val="0"/>
              <w:autoSpaceDE w:val="0"/>
              <w:autoSpaceDN w:val="0"/>
              <w:adjustRightInd w:val="0"/>
              <w:snapToGrid w:val="0"/>
              <w:textAlignment w:val="baseline"/>
              <w:rPr>
                <w:rFonts w:eastAsia="Malgun Gothic"/>
                <w:kern w:val="2"/>
                <w:sz w:val="22"/>
                <w:szCs w:val="22"/>
                <w:lang w:val="en-AU" w:eastAsia="ko-KR" w:bidi="th-TH"/>
                <w14:ligatures w14:val="standard"/>
              </w:rPr>
            </w:pPr>
          </w:p>
        </w:tc>
      </w:tr>
    </w:tbl>
    <w:p w14:paraId="247B18B4" w14:textId="77777777" w:rsidR="00563FAB" w:rsidRPr="001E53C7" w:rsidRDefault="00563FAB" w:rsidP="001E53C7">
      <w:pPr>
        <w:jc w:val="center"/>
        <w:rPr>
          <w:sz w:val="22"/>
          <w:szCs w:val="22"/>
        </w:rPr>
      </w:pPr>
    </w:p>
    <w:p w14:paraId="216F6ADD" w14:textId="55F4E495" w:rsidR="00563FAB" w:rsidRPr="001E53C7" w:rsidRDefault="00563FAB" w:rsidP="001E53C7">
      <w:pPr>
        <w:rPr>
          <w:sz w:val="22"/>
          <w:szCs w:val="22"/>
        </w:rPr>
      </w:pPr>
      <w:r w:rsidRPr="001E53C7">
        <w:rPr>
          <w:sz w:val="22"/>
          <w:szCs w:val="22"/>
        </w:rPr>
        <w:br w:type="page"/>
      </w:r>
      <w:r w:rsidR="00233E0A" w:rsidRPr="001E53C7">
        <w:rPr>
          <w:rFonts w:eastAsiaTheme="minorEastAsia"/>
          <w:b/>
          <w:sz w:val="22"/>
          <w:szCs w:val="22"/>
          <w:lang w:eastAsia="ja-JP"/>
        </w:rPr>
        <w:lastRenderedPageBreak/>
        <w:t xml:space="preserve">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20"/>
        <w:gridCol w:w="7423"/>
        <w:gridCol w:w="42"/>
      </w:tblGrid>
      <w:tr w:rsidR="001E53C7" w:rsidRPr="001E53C7" w14:paraId="1D2D4836" w14:textId="77777777" w:rsidTr="001E53C7">
        <w:trPr>
          <w:gridAfter w:val="1"/>
          <w:wAfter w:w="42" w:type="dxa"/>
          <w:trHeight w:val="468"/>
          <w:jc w:val="center"/>
        </w:trPr>
        <w:tc>
          <w:tcPr>
            <w:tcW w:w="1960" w:type="dxa"/>
            <w:tcBorders>
              <w:top w:val="single" w:sz="4" w:space="0" w:color="auto"/>
              <w:left w:val="single" w:sz="4" w:space="0" w:color="auto"/>
              <w:bottom w:val="single" w:sz="4" w:space="0" w:color="auto"/>
              <w:right w:val="single" w:sz="4" w:space="0" w:color="auto"/>
            </w:tcBorders>
          </w:tcPr>
          <w:p w14:paraId="292709F2" w14:textId="77777777" w:rsidR="001E53C7" w:rsidRPr="001E53C7" w:rsidRDefault="001E53C7" w:rsidP="0091161D">
            <w:pPr>
              <w:widowControl w:val="0"/>
              <w:snapToGrid w:val="0"/>
              <w:rPr>
                <w:b/>
                <w:sz w:val="22"/>
                <w:szCs w:val="22"/>
                <w:lang w:val="en-AU" w:bidi="th-TH"/>
                <w14:ligatures w14:val="standard"/>
              </w:rPr>
            </w:pPr>
            <w:r>
              <w:rPr>
                <w:b/>
                <w:sz w:val="22"/>
                <w:szCs w:val="22"/>
                <w:lang w:val="en-AU" w:bidi="th-TH"/>
                <w14:ligatures w14:val="standard"/>
              </w:rPr>
              <w:t>Number</w:t>
            </w:r>
          </w:p>
        </w:tc>
        <w:tc>
          <w:tcPr>
            <w:tcW w:w="7443" w:type="dxa"/>
            <w:gridSpan w:val="2"/>
            <w:tcBorders>
              <w:top w:val="single" w:sz="4" w:space="0" w:color="auto"/>
              <w:left w:val="single" w:sz="4" w:space="0" w:color="auto"/>
              <w:bottom w:val="single" w:sz="4" w:space="0" w:color="auto"/>
              <w:right w:val="single" w:sz="4" w:space="0" w:color="auto"/>
            </w:tcBorders>
          </w:tcPr>
          <w:p w14:paraId="59B5593C" w14:textId="1A16279F" w:rsidR="001E53C7" w:rsidRPr="001E53C7" w:rsidRDefault="001E53C7" w:rsidP="0091161D">
            <w:pPr>
              <w:widowControl w:val="0"/>
              <w:overflowPunct w:val="0"/>
              <w:autoSpaceDE w:val="0"/>
              <w:autoSpaceDN w:val="0"/>
              <w:adjustRightInd w:val="0"/>
              <w:snapToGrid w:val="0"/>
              <w:jc w:val="both"/>
              <w:textAlignment w:val="baseline"/>
              <w:rPr>
                <w:rFonts w:eastAsiaTheme="minorEastAsia"/>
                <w:bCs/>
                <w:caps/>
                <w:kern w:val="2"/>
                <w:sz w:val="22"/>
                <w:szCs w:val="22"/>
                <w:lang w:val="en-AU" w:eastAsia="zh-CN" w:bidi="th-TH"/>
                <w14:ligatures w14:val="standard"/>
              </w:rPr>
            </w:pPr>
            <w:r>
              <w:rPr>
                <w:rFonts w:eastAsiaTheme="minorEastAsia"/>
                <w:bCs/>
                <w:caps/>
                <w:kern w:val="2"/>
                <w:sz w:val="22"/>
                <w:szCs w:val="22"/>
                <w:lang w:val="en-AU" w:eastAsia="zh-CN" w:bidi="th-TH"/>
                <w14:ligatures w14:val="standard"/>
              </w:rPr>
              <w:t>iot-</w:t>
            </w:r>
            <w:r>
              <w:rPr>
                <w:rFonts w:eastAsiaTheme="minorEastAsia"/>
                <w:bCs/>
                <w:caps/>
                <w:kern w:val="2"/>
                <w:sz w:val="22"/>
                <w:szCs w:val="22"/>
                <w:lang w:val="en-AU" w:eastAsia="zh-CN" w:bidi="th-TH"/>
                <w14:ligatures w14:val="standard"/>
              </w:rPr>
              <w:t>3</w:t>
            </w:r>
          </w:p>
        </w:tc>
      </w:tr>
      <w:tr w:rsidR="00563FAB" w:rsidRPr="001E53C7" w14:paraId="16FAB429" w14:textId="77777777" w:rsidTr="001E53C7">
        <w:trPr>
          <w:trHeight w:val="448"/>
          <w:jc w:val="center"/>
        </w:trPr>
        <w:tc>
          <w:tcPr>
            <w:tcW w:w="1980" w:type="dxa"/>
            <w:gridSpan w:val="2"/>
            <w:tcBorders>
              <w:top w:val="single" w:sz="4" w:space="0" w:color="auto"/>
              <w:left w:val="single" w:sz="4" w:space="0" w:color="auto"/>
              <w:bottom w:val="single" w:sz="4" w:space="0" w:color="auto"/>
              <w:right w:val="single" w:sz="4" w:space="0" w:color="auto"/>
            </w:tcBorders>
            <w:hideMark/>
          </w:tcPr>
          <w:p w14:paraId="4A635FF9" w14:textId="77777777" w:rsidR="00563FAB" w:rsidRPr="001E53C7" w:rsidRDefault="00563FAB" w:rsidP="001E53C7">
            <w:pPr>
              <w:widowControl w:val="0"/>
              <w:snapToGrid w:val="0"/>
              <w:jc w:val="both"/>
              <w:rPr>
                <w:rFonts w:eastAsia="MS Gothic"/>
                <w:kern w:val="2"/>
                <w:sz w:val="22"/>
                <w:szCs w:val="22"/>
                <w:lang w:val="en-AU" w:eastAsia="ja-JP" w:bidi="th-TH"/>
                <w14:ligatures w14:val="standard"/>
              </w:rPr>
            </w:pPr>
            <w:r w:rsidRPr="001E53C7">
              <w:rPr>
                <w:b/>
                <w:sz w:val="22"/>
                <w:szCs w:val="22"/>
                <w:lang w:val="en-AU" w:bidi="th-TH"/>
                <w14:ligatures w14:val="standard"/>
              </w:rPr>
              <w:t>Title</w:t>
            </w:r>
          </w:p>
        </w:tc>
        <w:tc>
          <w:tcPr>
            <w:tcW w:w="7465" w:type="dxa"/>
            <w:gridSpan w:val="2"/>
            <w:tcBorders>
              <w:top w:val="single" w:sz="4" w:space="0" w:color="auto"/>
              <w:left w:val="single" w:sz="4" w:space="0" w:color="auto"/>
              <w:bottom w:val="single" w:sz="4" w:space="0" w:color="auto"/>
              <w:right w:val="single" w:sz="4" w:space="0" w:color="auto"/>
            </w:tcBorders>
            <w:vAlign w:val="center"/>
          </w:tcPr>
          <w:p w14:paraId="6165BC6E" w14:textId="77777777" w:rsidR="00563FAB" w:rsidRPr="001E53C7" w:rsidRDefault="00563FAB" w:rsidP="001E53C7">
            <w:pPr>
              <w:widowControl w:val="0"/>
              <w:jc w:val="both"/>
              <w:rPr>
                <w:rFonts w:eastAsiaTheme="minorEastAsia"/>
                <w:bCs/>
                <w:caps/>
                <w:kern w:val="2"/>
                <w:sz w:val="22"/>
                <w:szCs w:val="22"/>
                <w:lang w:eastAsia="zh-CN" w:bidi="th-TH"/>
                <w14:ligatures w14:val="standard"/>
              </w:rPr>
            </w:pPr>
            <w:r w:rsidRPr="001E53C7">
              <w:rPr>
                <w:bCs/>
                <w:caps/>
                <w:sz w:val="22"/>
                <w:szCs w:val="22"/>
                <w:lang w:eastAsia="ja-JP"/>
              </w:rPr>
              <w:t>IoT Ecosystem Development Activities in APT Member Countries</w:t>
            </w:r>
            <w:r w:rsidRPr="001E53C7">
              <w:rPr>
                <w:rFonts w:eastAsiaTheme="minorEastAsia"/>
                <w:bCs/>
                <w:caps/>
                <w:kern w:val="2"/>
                <w:sz w:val="22"/>
                <w:szCs w:val="22"/>
                <w:lang w:val="en-AU" w:eastAsia="zh-CN" w:bidi="th-TH"/>
                <w14:ligatures w14:val="standard"/>
              </w:rPr>
              <w:t xml:space="preserve"> </w:t>
            </w:r>
          </w:p>
        </w:tc>
      </w:tr>
      <w:tr w:rsidR="00563FAB" w:rsidRPr="001E53C7" w14:paraId="377A4E48" w14:textId="77777777" w:rsidTr="001E53C7">
        <w:trPr>
          <w:gridAfter w:val="1"/>
          <w:wAfter w:w="42" w:type="dxa"/>
          <w:trHeight w:val="468"/>
          <w:jc w:val="center"/>
        </w:trPr>
        <w:tc>
          <w:tcPr>
            <w:tcW w:w="1960" w:type="dxa"/>
            <w:tcBorders>
              <w:top w:val="single" w:sz="4" w:space="0" w:color="auto"/>
              <w:left w:val="single" w:sz="4" w:space="0" w:color="auto"/>
              <w:bottom w:val="single" w:sz="4" w:space="0" w:color="auto"/>
              <w:right w:val="single" w:sz="4" w:space="0" w:color="auto"/>
            </w:tcBorders>
            <w:hideMark/>
          </w:tcPr>
          <w:p w14:paraId="2ADE4776" w14:textId="77777777" w:rsidR="00563FAB" w:rsidRPr="001E53C7" w:rsidRDefault="00563FAB" w:rsidP="001E53C7">
            <w:pPr>
              <w:widowControl w:val="0"/>
              <w:snapToGrid w:val="0"/>
              <w:rPr>
                <w:rFonts w:eastAsia="MS Gothic"/>
                <w:b/>
                <w:kern w:val="2"/>
                <w:sz w:val="22"/>
                <w:szCs w:val="22"/>
                <w:lang w:val="en-AU" w:eastAsia="ja-JP" w:bidi="th-TH"/>
                <w14:ligatures w14:val="standard"/>
              </w:rPr>
            </w:pPr>
            <w:r w:rsidRPr="001E53C7">
              <w:rPr>
                <w:b/>
                <w:sz w:val="22"/>
                <w:szCs w:val="22"/>
                <w:lang w:val="en-AU" w:bidi="th-TH"/>
                <w14:ligatures w14:val="standard"/>
              </w:rPr>
              <w:t>Output Document Type</w:t>
            </w:r>
          </w:p>
        </w:tc>
        <w:tc>
          <w:tcPr>
            <w:tcW w:w="7443" w:type="dxa"/>
            <w:gridSpan w:val="2"/>
            <w:tcBorders>
              <w:top w:val="single" w:sz="4" w:space="0" w:color="auto"/>
              <w:left w:val="single" w:sz="4" w:space="0" w:color="auto"/>
              <w:bottom w:val="single" w:sz="4" w:space="0" w:color="auto"/>
              <w:right w:val="single" w:sz="4" w:space="0" w:color="auto"/>
            </w:tcBorders>
          </w:tcPr>
          <w:p w14:paraId="2C68470B" w14:textId="77777777" w:rsidR="00563FAB" w:rsidRPr="001E53C7" w:rsidRDefault="00563FAB" w:rsidP="001E53C7">
            <w:pPr>
              <w:widowControl w:val="0"/>
              <w:overflowPunct w:val="0"/>
              <w:autoSpaceDE w:val="0"/>
              <w:autoSpaceDN w:val="0"/>
              <w:adjustRightInd w:val="0"/>
              <w:snapToGrid w:val="0"/>
              <w:jc w:val="both"/>
              <w:textAlignment w:val="baseline"/>
              <w:rPr>
                <w:rFonts w:eastAsia="MS Gothic"/>
                <w:kern w:val="2"/>
                <w:sz w:val="22"/>
                <w:szCs w:val="22"/>
                <w:lang w:val="en-AU" w:eastAsia="ko-KR" w:bidi="th-TH"/>
                <w14:ligatures w14:val="standard"/>
              </w:rPr>
            </w:pPr>
            <w:r w:rsidRPr="001E53C7">
              <w:rPr>
                <w:rFonts w:eastAsia="MS Gothic"/>
                <w:kern w:val="2"/>
                <w:sz w:val="22"/>
                <w:szCs w:val="22"/>
                <w:lang w:val="en-AU" w:eastAsia="ko-KR" w:bidi="th-TH"/>
                <w14:ligatures w14:val="standard"/>
              </w:rPr>
              <w:t>APT Report</w:t>
            </w:r>
          </w:p>
        </w:tc>
      </w:tr>
      <w:tr w:rsidR="00563FAB" w:rsidRPr="001E53C7" w14:paraId="44204B1B"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6A19FF76"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Group/Chair</w:t>
            </w:r>
          </w:p>
        </w:tc>
        <w:tc>
          <w:tcPr>
            <w:tcW w:w="7443" w:type="dxa"/>
            <w:gridSpan w:val="2"/>
            <w:tcBorders>
              <w:top w:val="single" w:sz="4" w:space="0" w:color="auto"/>
              <w:left w:val="single" w:sz="4" w:space="0" w:color="auto"/>
              <w:bottom w:val="single" w:sz="4" w:space="0" w:color="auto"/>
              <w:right w:val="single" w:sz="4" w:space="0" w:color="auto"/>
            </w:tcBorders>
          </w:tcPr>
          <w:p w14:paraId="026A53DF"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ja-JP" w:bidi="th-TH"/>
                <w14:ligatures w14:val="standard"/>
              </w:rPr>
            </w:pPr>
            <w:r w:rsidRPr="001E53C7">
              <w:rPr>
                <w:rFonts w:eastAsiaTheme="minorEastAsia"/>
                <w:kern w:val="2"/>
                <w:sz w:val="22"/>
                <w:szCs w:val="22"/>
                <w:lang w:val="en-AU" w:eastAsia="zh-CN" w:bidi="th-TH"/>
                <w14:ligatures w14:val="standard"/>
              </w:rPr>
              <w:t xml:space="preserve">EG </w:t>
            </w:r>
            <w:r w:rsidRPr="001E53C7">
              <w:rPr>
                <w:rFonts w:eastAsiaTheme="minorEastAsia"/>
                <w:kern w:val="2"/>
                <w:sz w:val="22"/>
                <w:szCs w:val="22"/>
                <w:lang w:val="en-AU" w:eastAsia="ja-JP" w:bidi="th-TH"/>
                <w14:ligatures w14:val="standard"/>
              </w:rPr>
              <w:t>IOT</w:t>
            </w:r>
            <w:r w:rsidRPr="001E53C7">
              <w:rPr>
                <w:rFonts w:eastAsiaTheme="minorEastAsia"/>
                <w:kern w:val="2"/>
                <w:sz w:val="22"/>
                <w:szCs w:val="22"/>
                <w:lang w:val="en-AU" w:eastAsia="zh-CN" w:bidi="th-TH"/>
                <w14:ligatures w14:val="standard"/>
              </w:rPr>
              <w:t xml:space="preserve"> / Dr. Toru Yamada</w:t>
            </w:r>
          </w:p>
        </w:tc>
      </w:tr>
      <w:tr w:rsidR="00563FAB" w:rsidRPr="001E53C7" w14:paraId="105269DC" w14:textId="77777777" w:rsidTr="001E53C7">
        <w:trPr>
          <w:gridAfter w:val="1"/>
          <w:wAfter w:w="42" w:type="dxa"/>
          <w:trHeight w:val="497"/>
          <w:jc w:val="center"/>
        </w:trPr>
        <w:tc>
          <w:tcPr>
            <w:tcW w:w="1960" w:type="dxa"/>
            <w:tcBorders>
              <w:top w:val="single" w:sz="4" w:space="0" w:color="auto"/>
              <w:left w:val="single" w:sz="4" w:space="0" w:color="auto"/>
              <w:bottom w:val="single" w:sz="4" w:space="0" w:color="auto"/>
              <w:right w:val="single" w:sz="4" w:space="0" w:color="auto"/>
            </w:tcBorders>
            <w:hideMark/>
          </w:tcPr>
          <w:p w14:paraId="25EE3463"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Editor(s)</w:t>
            </w:r>
          </w:p>
        </w:tc>
        <w:tc>
          <w:tcPr>
            <w:tcW w:w="7443" w:type="dxa"/>
            <w:gridSpan w:val="2"/>
            <w:tcBorders>
              <w:top w:val="single" w:sz="4" w:space="0" w:color="auto"/>
              <w:left w:val="single" w:sz="4" w:space="0" w:color="auto"/>
              <w:bottom w:val="single" w:sz="4" w:space="0" w:color="auto"/>
              <w:right w:val="single" w:sz="4" w:space="0" w:color="auto"/>
            </w:tcBorders>
          </w:tcPr>
          <w:p w14:paraId="3E5C81D2" w14:textId="77777777" w:rsidR="00563FAB" w:rsidRPr="001E53C7" w:rsidRDefault="00563FAB" w:rsidP="001E53C7">
            <w:pPr>
              <w:snapToGrid w:val="0"/>
              <w:rPr>
                <w:sz w:val="22"/>
                <w:szCs w:val="22"/>
                <w:lang w:eastAsia="ja-JP"/>
              </w:rPr>
            </w:pPr>
            <w:r w:rsidRPr="001E53C7">
              <w:rPr>
                <w:sz w:val="22"/>
                <w:szCs w:val="22"/>
                <w:lang w:eastAsia="ja-JP"/>
              </w:rPr>
              <w:t>Nur Akbar Said</w:t>
            </w:r>
          </w:p>
          <w:p w14:paraId="7DED368B"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zh-CN" w:bidi="th-TH"/>
                <w14:ligatures w14:val="standard"/>
              </w:rPr>
            </w:pPr>
            <w:proofErr w:type="spellStart"/>
            <w:r w:rsidRPr="001E53C7">
              <w:rPr>
                <w:sz w:val="22"/>
                <w:szCs w:val="22"/>
                <w:lang w:eastAsia="ja-JP"/>
              </w:rPr>
              <w:t>Fita</w:t>
            </w:r>
            <w:proofErr w:type="spellEnd"/>
            <w:r w:rsidRPr="001E53C7">
              <w:rPr>
                <w:sz w:val="22"/>
                <w:szCs w:val="22"/>
                <w:lang w:eastAsia="ja-JP"/>
              </w:rPr>
              <w:t xml:space="preserve"> Indah </w:t>
            </w:r>
            <w:proofErr w:type="spellStart"/>
            <w:r w:rsidRPr="001E53C7">
              <w:rPr>
                <w:sz w:val="22"/>
                <w:szCs w:val="22"/>
                <w:lang w:eastAsia="ja-JP"/>
              </w:rPr>
              <w:t>Maulani</w:t>
            </w:r>
            <w:proofErr w:type="spellEnd"/>
          </w:p>
        </w:tc>
      </w:tr>
      <w:tr w:rsidR="00563FAB" w:rsidRPr="001E53C7" w14:paraId="0873DE52"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44B3DE09"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Scope</w:t>
            </w:r>
          </w:p>
        </w:tc>
        <w:tc>
          <w:tcPr>
            <w:tcW w:w="7443" w:type="dxa"/>
            <w:gridSpan w:val="2"/>
            <w:tcBorders>
              <w:top w:val="single" w:sz="4" w:space="0" w:color="auto"/>
              <w:left w:val="single" w:sz="4" w:space="0" w:color="auto"/>
              <w:bottom w:val="single" w:sz="4" w:space="0" w:color="auto"/>
              <w:right w:val="single" w:sz="4" w:space="0" w:color="auto"/>
            </w:tcBorders>
          </w:tcPr>
          <w:p w14:paraId="4359D330" w14:textId="77777777" w:rsidR="00563FAB" w:rsidRPr="001E53C7" w:rsidRDefault="00563FAB" w:rsidP="001E53C7">
            <w:pPr>
              <w:rPr>
                <w:rFonts w:eastAsia="MS Gothic"/>
                <w:kern w:val="2"/>
                <w:sz w:val="22"/>
                <w:szCs w:val="22"/>
                <w:lang w:val="en-AU" w:eastAsia="ja-JP" w:bidi="th-TH"/>
                <w14:ligatures w14:val="standard"/>
              </w:rPr>
            </w:pPr>
            <w:r w:rsidRPr="001E53C7">
              <w:rPr>
                <w:rFonts w:eastAsia="MS Gothic"/>
                <w:kern w:val="2"/>
                <w:sz w:val="22"/>
                <w:szCs w:val="22"/>
                <w:lang w:val="en-AU" w:eastAsia="ja-JP" w:bidi="th-TH"/>
                <w14:ligatures w14:val="standard"/>
              </w:rPr>
              <w:t>The scope of this work item are follows:</w:t>
            </w:r>
          </w:p>
          <w:p w14:paraId="6807C30F" w14:textId="77777777" w:rsidR="00563FAB" w:rsidRPr="001E53C7" w:rsidRDefault="00563FAB" w:rsidP="001E53C7">
            <w:pPr>
              <w:pStyle w:val="ListBullet"/>
              <w:tabs>
                <w:tab w:val="clear" w:pos="361"/>
              </w:tabs>
              <w:adjustRightInd w:val="0"/>
              <w:snapToGrid w:val="0"/>
              <w:ind w:leftChars="0" w:left="220" w:hangingChars="100" w:hanging="220"/>
              <w:contextualSpacing w:val="0"/>
              <w:jc w:val="both"/>
              <w:rPr>
                <w:sz w:val="22"/>
                <w:szCs w:val="22"/>
              </w:rPr>
            </w:pPr>
            <w:r w:rsidRPr="001E53C7">
              <w:rPr>
                <w:sz w:val="22"/>
                <w:szCs w:val="22"/>
              </w:rPr>
              <w:t>1)</w:t>
            </w:r>
            <w:r w:rsidRPr="001E53C7">
              <w:rPr>
                <w:sz w:val="22"/>
                <w:szCs w:val="22"/>
              </w:rPr>
              <w:tab/>
              <w:t xml:space="preserve">to conduct survey on IoT. Detailed study points </w:t>
            </w:r>
            <w:proofErr w:type="gramStart"/>
            <w:r w:rsidRPr="001E53C7">
              <w:rPr>
                <w:sz w:val="22"/>
                <w:szCs w:val="22"/>
              </w:rPr>
              <w:t>are;</w:t>
            </w:r>
            <w:proofErr w:type="gramEnd"/>
          </w:p>
          <w:p w14:paraId="0CD30280" w14:textId="77777777" w:rsidR="00563FAB" w:rsidRPr="001E53C7" w:rsidRDefault="00563FAB" w:rsidP="001E53C7">
            <w:pPr>
              <w:pStyle w:val="PlainText"/>
              <w:ind w:left="480" w:hanging="240"/>
              <w:jc w:val="both"/>
              <w:rPr>
                <w:rFonts w:ascii="Times New Roman" w:hAnsi="Times New Roman" w:cs="Times New Roman"/>
              </w:rPr>
            </w:pPr>
            <w:r w:rsidRPr="001E53C7">
              <w:rPr>
                <w:rFonts w:ascii="Times New Roman" w:hAnsi="Times New Roman" w:cs="Times New Roman"/>
              </w:rPr>
              <w:t xml:space="preserve">An overview of IoT information sharing, education, regulation, standardization and collaboration amongst government, service provider, network provider, system integrator, technology provider, </w:t>
            </w:r>
            <w:proofErr w:type="gramStart"/>
            <w:r w:rsidRPr="001E53C7">
              <w:rPr>
                <w:rFonts w:ascii="Times New Roman" w:hAnsi="Times New Roman" w:cs="Times New Roman"/>
              </w:rPr>
              <w:t>media</w:t>
            </w:r>
            <w:proofErr w:type="gramEnd"/>
            <w:r w:rsidRPr="001E53C7">
              <w:rPr>
                <w:rFonts w:ascii="Times New Roman" w:hAnsi="Times New Roman" w:cs="Times New Roman"/>
              </w:rPr>
              <w:t xml:space="preserve"> and community/public for IoT development in the APT member countries; Comprehensive capabilities, coverage and specifications based on sensor/device-layer, network/gateway layer, platform-layer and application-layer technologies; its use cases.</w:t>
            </w:r>
          </w:p>
          <w:p w14:paraId="16139922" w14:textId="77777777" w:rsidR="00563FAB" w:rsidRPr="001E53C7" w:rsidRDefault="00563FAB" w:rsidP="001E53C7">
            <w:pPr>
              <w:pStyle w:val="PlainText"/>
              <w:ind w:left="480" w:hanging="240"/>
              <w:jc w:val="both"/>
              <w:rPr>
                <w:rFonts w:ascii="Times New Roman" w:hAnsi="Times New Roman" w:cs="Times New Roman"/>
              </w:rPr>
            </w:pPr>
          </w:p>
          <w:p w14:paraId="08E65C69" w14:textId="77777777" w:rsidR="00563FAB" w:rsidRPr="001E53C7" w:rsidRDefault="00563FAB" w:rsidP="001E53C7">
            <w:pPr>
              <w:rPr>
                <w:bCs/>
                <w:sz w:val="22"/>
                <w:szCs w:val="22"/>
              </w:rPr>
            </w:pPr>
            <w:r w:rsidRPr="001E53C7">
              <w:rPr>
                <w:sz w:val="22"/>
                <w:szCs w:val="22"/>
              </w:rPr>
              <w:t>2) to show guidelines for the IoT stakeholder collaboration in APT member countries.</w:t>
            </w:r>
          </w:p>
        </w:tc>
      </w:tr>
      <w:tr w:rsidR="00563FAB" w:rsidRPr="001E53C7" w14:paraId="72CD0501"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6024AFC7"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Purpose</w:t>
            </w:r>
          </w:p>
        </w:tc>
        <w:tc>
          <w:tcPr>
            <w:tcW w:w="7443" w:type="dxa"/>
            <w:gridSpan w:val="2"/>
            <w:tcBorders>
              <w:top w:val="single" w:sz="4" w:space="0" w:color="auto"/>
              <w:left w:val="single" w:sz="4" w:space="0" w:color="auto"/>
              <w:bottom w:val="single" w:sz="4" w:space="0" w:color="auto"/>
              <w:right w:val="single" w:sz="4" w:space="0" w:color="auto"/>
            </w:tcBorders>
          </w:tcPr>
          <w:p w14:paraId="7A7843C6" w14:textId="77777777" w:rsidR="00563FAB" w:rsidRPr="001E53C7" w:rsidRDefault="00563FAB" w:rsidP="001E53C7">
            <w:pPr>
              <w:widowControl w:val="0"/>
              <w:overflowPunct w:val="0"/>
              <w:autoSpaceDE w:val="0"/>
              <w:autoSpaceDN w:val="0"/>
              <w:adjustRightInd w:val="0"/>
              <w:snapToGrid w:val="0"/>
              <w:jc w:val="both"/>
              <w:textAlignment w:val="baseline"/>
              <w:rPr>
                <w:rFonts w:eastAsia="Malgun Gothic"/>
                <w:kern w:val="2"/>
                <w:sz w:val="22"/>
                <w:szCs w:val="22"/>
                <w:lang w:val="en-AU" w:eastAsia="ko-KR" w:bidi="th-TH"/>
                <w14:ligatures w14:val="standard"/>
              </w:rPr>
            </w:pPr>
            <w:r w:rsidRPr="001E53C7">
              <w:rPr>
                <w:rFonts w:eastAsia="MS Gothic"/>
                <w:kern w:val="2"/>
                <w:sz w:val="22"/>
                <w:szCs w:val="22"/>
                <w:lang w:val="en-AU" w:eastAsia="ja-JP" w:bidi="th-TH"/>
                <w14:ligatures w14:val="standard"/>
              </w:rPr>
              <w:t>The purpose of this work item is to introduce best practice specifications and use cases on IoT ecosystem development for potential vertical industries in APT member countries.</w:t>
            </w:r>
          </w:p>
        </w:tc>
      </w:tr>
      <w:tr w:rsidR="00563FAB" w:rsidRPr="001E53C7" w14:paraId="3E1D9034"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E45DDCA"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Related Document</w:t>
            </w:r>
          </w:p>
        </w:tc>
        <w:tc>
          <w:tcPr>
            <w:tcW w:w="7443" w:type="dxa"/>
            <w:gridSpan w:val="2"/>
            <w:tcBorders>
              <w:top w:val="single" w:sz="4" w:space="0" w:color="auto"/>
              <w:left w:val="single" w:sz="4" w:space="0" w:color="auto"/>
              <w:bottom w:val="single" w:sz="4" w:space="0" w:color="auto"/>
              <w:right w:val="single" w:sz="4" w:space="0" w:color="auto"/>
            </w:tcBorders>
          </w:tcPr>
          <w:p w14:paraId="195A73EA" w14:textId="77777777" w:rsidR="00563FAB" w:rsidRPr="001E53C7" w:rsidRDefault="00563FAB" w:rsidP="001E53C7">
            <w:pPr>
              <w:widowControl w:val="0"/>
              <w:overflowPunct w:val="0"/>
              <w:autoSpaceDE w:val="0"/>
              <w:autoSpaceDN w:val="0"/>
              <w:adjustRightInd w:val="0"/>
              <w:snapToGrid w:val="0"/>
              <w:jc w:val="both"/>
              <w:textAlignment w:val="baseline"/>
              <w:rPr>
                <w:rFonts w:eastAsia="SimSun"/>
                <w:kern w:val="2"/>
                <w:sz w:val="22"/>
                <w:szCs w:val="22"/>
                <w:lang w:val="en-GB" w:eastAsia="zh-CN" w:bidi="th-TH"/>
                <w14:ligatures w14:val="standard"/>
              </w:rPr>
            </w:pPr>
            <w:hyperlink r:id="rId24" w:history="1">
              <w:r w:rsidRPr="001E53C7">
                <w:rPr>
                  <w:rStyle w:val="Hyperlink"/>
                  <w:rFonts w:eastAsiaTheme="minorEastAsia"/>
                  <w:sz w:val="22"/>
                  <w:szCs w:val="22"/>
                  <w:lang w:eastAsia="ja-JP" w:bidi="th-TH"/>
                </w:rPr>
                <w:t>ASTAP-36/TMP-05(Rev.1)</w:t>
              </w:r>
            </w:hyperlink>
          </w:p>
        </w:tc>
      </w:tr>
      <w:tr w:rsidR="00563FAB" w:rsidRPr="001E53C7" w14:paraId="4F91B116"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0F31FD93" w14:textId="77777777" w:rsidR="00563FAB" w:rsidRPr="001E53C7" w:rsidRDefault="00563FAB" w:rsidP="001E53C7">
            <w:pPr>
              <w:widowControl w:val="0"/>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Timelines</w:t>
            </w:r>
          </w:p>
        </w:tc>
        <w:tc>
          <w:tcPr>
            <w:tcW w:w="7443" w:type="dxa"/>
            <w:gridSpan w:val="2"/>
            <w:tcBorders>
              <w:top w:val="single" w:sz="4" w:space="0" w:color="auto"/>
              <w:left w:val="single" w:sz="4" w:space="0" w:color="auto"/>
              <w:bottom w:val="single" w:sz="4" w:space="0" w:color="auto"/>
              <w:right w:val="single" w:sz="4" w:space="0" w:color="auto"/>
            </w:tcBorders>
          </w:tcPr>
          <w:p w14:paraId="0BD9AC59" w14:textId="77777777" w:rsidR="00563FAB" w:rsidRPr="001E53C7" w:rsidRDefault="00563FAB" w:rsidP="001E53C7">
            <w:pPr>
              <w:ind w:left="1179" w:hangingChars="536" w:hanging="1179"/>
              <w:rPr>
                <w:rFonts w:eastAsiaTheme="minorEastAsia"/>
                <w:sz w:val="22"/>
                <w:szCs w:val="22"/>
                <w:lang w:eastAsia="ja-JP"/>
              </w:rPr>
            </w:pPr>
            <w:r w:rsidRPr="001E53C7">
              <w:rPr>
                <w:rFonts w:eastAsiaTheme="minorEastAsia"/>
                <w:sz w:val="22"/>
                <w:szCs w:val="22"/>
                <w:lang w:eastAsia="ja-JP"/>
              </w:rPr>
              <w:t>ASTAP-34:</w:t>
            </w:r>
            <w:r w:rsidRPr="001E53C7">
              <w:rPr>
                <w:rFonts w:eastAsiaTheme="minorEastAsia"/>
                <w:sz w:val="22"/>
                <w:szCs w:val="22"/>
                <w:lang w:eastAsia="ja-JP"/>
              </w:rPr>
              <w:tab/>
            </w:r>
            <w:r w:rsidRPr="001E53C7">
              <w:rPr>
                <w:sz w:val="22"/>
                <w:szCs w:val="22"/>
                <w:lang w:val="en-AU" w:eastAsia="ja-JP"/>
              </w:rPr>
              <w:t>Initiation of the work item</w:t>
            </w:r>
          </w:p>
          <w:p w14:paraId="38B591CC" w14:textId="77777777" w:rsidR="00563FAB" w:rsidRPr="001E53C7" w:rsidRDefault="00563FAB" w:rsidP="001E53C7">
            <w:pPr>
              <w:ind w:left="1179" w:hangingChars="536" w:hanging="1179"/>
              <w:rPr>
                <w:sz w:val="22"/>
                <w:szCs w:val="22"/>
                <w:lang w:val="en-AU" w:eastAsia="ja-JP"/>
              </w:rPr>
            </w:pPr>
            <w:r w:rsidRPr="001E53C7">
              <w:rPr>
                <w:sz w:val="22"/>
                <w:szCs w:val="22"/>
                <w:lang w:val="en-AU" w:eastAsia="ja-JP"/>
              </w:rPr>
              <w:t>ASTAP-35:</w:t>
            </w:r>
            <w:r w:rsidRPr="001E53C7">
              <w:rPr>
                <w:sz w:val="22"/>
                <w:szCs w:val="22"/>
                <w:lang w:val="en-AU" w:eastAsia="ja-JP"/>
              </w:rPr>
              <w:tab/>
              <w:t>Submission of initial text of draft survey report</w:t>
            </w:r>
          </w:p>
          <w:p w14:paraId="28A7132E" w14:textId="77777777" w:rsidR="00563FAB" w:rsidRPr="001E53C7" w:rsidRDefault="00563FAB" w:rsidP="001E53C7">
            <w:pPr>
              <w:ind w:left="1179" w:hangingChars="536" w:hanging="1179"/>
              <w:rPr>
                <w:sz w:val="22"/>
                <w:szCs w:val="22"/>
                <w:lang w:val="en-AU" w:eastAsia="ja-JP"/>
              </w:rPr>
            </w:pPr>
            <w:r w:rsidRPr="001E53C7">
              <w:rPr>
                <w:rFonts w:eastAsiaTheme="minorEastAsia"/>
                <w:sz w:val="22"/>
                <w:szCs w:val="22"/>
                <w:lang w:eastAsia="ja-JP"/>
              </w:rPr>
              <w:t>ASTAP-36:</w:t>
            </w:r>
            <w:r w:rsidRPr="001E53C7">
              <w:rPr>
                <w:rFonts w:eastAsiaTheme="minorEastAsia"/>
                <w:sz w:val="22"/>
                <w:szCs w:val="22"/>
                <w:lang w:eastAsia="ja-JP"/>
              </w:rPr>
              <w:tab/>
              <w:t>Sub</w:t>
            </w:r>
            <w:r w:rsidRPr="001E53C7">
              <w:rPr>
                <w:sz w:val="22"/>
                <w:szCs w:val="22"/>
                <w:lang w:val="en-AU" w:eastAsia="ja-JP"/>
              </w:rPr>
              <w:t>mission of updated report</w:t>
            </w:r>
          </w:p>
          <w:p w14:paraId="2C979DE9" w14:textId="77777777" w:rsidR="00563FAB" w:rsidRPr="001E53C7" w:rsidRDefault="00563FAB" w:rsidP="001E53C7">
            <w:pPr>
              <w:rPr>
                <w:rFonts w:eastAsia="MS Gothic"/>
                <w:kern w:val="2"/>
                <w:sz w:val="22"/>
                <w:szCs w:val="22"/>
                <w:lang w:val="en-AU" w:eastAsia="ko-KR" w:bidi="th-TH"/>
                <w14:ligatures w14:val="standard"/>
              </w:rPr>
            </w:pPr>
            <w:r w:rsidRPr="001E53C7">
              <w:rPr>
                <w:sz w:val="22"/>
                <w:szCs w:val="22"/>
                <w:lang w:val="en-AU" w:eastAsia="ja-JP"/>
              </w:rPr>
              <w:t>ASTAP-</w:t>
            </w:r>
            <w:proofErr w:type="gramStart"/>
            <w:r w:rsidRPr="001E53C7">
              <w:rPr>
                <w:sz w:val="22"/>
                <w:szCs w:val="22"/>
                <w:lang w:val="en-AU" w:eastAsia="ja-JP"/>
              </w:rPr>
              <w:t>38  Submission</w:t>
            </w:r>
            <w:proofErr w:type="gramEnd"/>
            <w:r w:rsidRPr="001E53C7">
              <w:rPr>
                <w:sz w:val="22"/>
                <w:szCs w:val="22"/>
                <w:lang w:val="en-AU" w:eastAsia="ja-JP"/>
              </w:rPr>
              <w:t xml:space="preserve"> of finalized report</w:t>
            </w:r>
          </w:p>
        </w:tc>
      </w:tr>
      <w:tr w:rsidR="00563FAB" w:rsidRPr="001E53C7" w14:paraId="17C8622D" w14:textId="77777777" w:rsidTr="001E53C7">
        <w:trPr>
          <w:gridAfter w:val="1"/>
          <w:wAfter w:w="42" w:type="dxa"/>
          <w:trHeight w:val="339"/>
          <w:jc w:val="center"/>
        </w:trPr>
        <w:tc>
          <w:tcPr>
            <w:tcW w:w="1960" w:type="dxa"/>
            <w:tcBorders>
              <w:top w:val="single" w:sz="4" w:space="0" w:color="auto"/>
              <w:left w:val="single" w:sz="4" w:space="0" w:color="auto"/>
              <w:bottom w:val="single" w:sz="4" w:space="0" w:color="auto"/>
              <w:right w:val="single" w:sz="4" w:space="0" w:color="auto"/>
            </w:tcBorders>
          </w:tcPr>
          <w:p w14:paraId="234370BC" w14:textId="77777777" w:rsidR="00563FAB" w:rsidRPr="001E53C7" w:rsidRDefault="00563FAB" w:rsidP="001E53C7">
            <w:pPr>
              <w:widowControl w:val="0"/>
              <w:snapToGrid w:val="0"/>
              <w:jc w:val="both"/>
              <w:rPr>
                <w:rFonts w:eastAsia="휴먼명조"/>
                <w:b/>
                <w:color w:val="000000"/>
                <w:sz w:val="22"/>
                <w:szCs w:val="22"/>
                <w:lang w:val="en-AU" w:bidi="th-TH"/>
                <w14:ligatures w14:val="standard"/>
              </w:rPr>
            </w:pPr>
            <w:r w:rsidRPr="001E53C7">
              <w:rPr>
                <w:rFonts w:eastAsia="휴먼명조"/>
                <w:b/>
                <w:color w:val="000000"/>
                <w:sz w:val="22"/>
                <w:szCs w:val="22"/>
                <w:lang w:val="en-AU" w:bidi="th-TH"/>
                <w14:ligatures w14:val="standard"/>
              </w:rPr>
              <w:t>Relevance to APT Strategic Plan</w:t>
            </w:r>
          </w:p>
        </w:tc>
        <w:tc>
          <w:tcPr>
            <w:tcW w:w="7443" w:type="dxa"/>
            <w:gridSpan w:val="2"/>
            <w:tcBorders>
              <w:top w:val="single" w:sz="4" w:space="0" w:color="auto"/>
              <w:left w:val="single" w:sz="4" w:space="0" w:color="auto"/>
              <w:bottom w:val="single" w:sz="4" w:space="0" w:color="auto"/>
              <w:right w:val="single" w:sz="4" w:space="0" w:color="auto"/>
            </w:tcBorders>
          </w:tcPr>
          <w:p w14:paraId="6D48AAAB" w14:textId="77777777" w:rsidR="00563FAB" w:rsidRPr="001E53C7" w:rsidRDefault="00563FAB" w:rsidP="001E53C7">
            <w:pPr>
              <w:widowControl w:val="0"/>
              <w:tabs>
                <w:tab w:val="left" w:pos="673"/>
              </w:tabs>
              <w:overflowPunct w:val="0"/>
              <w:autoSpaceDE w:val="0"/>
              <w:autoSpaceDN w:val="0"/>
              <w:adjustRightInd w:val="0"/>
              <w:snapToGrid w:val="0"/>
              <w:textAlignment w:val="baseline"/>
              <w:rPr>
                <w:rFonts w:eastAsia="Malgun Gothic"/>
                <w:kern w:val="2"/>
                <w:sz w:val="22"/>
                <w:szCs w:val="22"/>
                <w:lang w:val="en-AU" w:eastAsia="ko-KR" w:bidi="th-TH"/>
                <w14:ligatures w14:val="standard"/>
              </w:rPr>
            </w:pPr>
          </w:p>
        </w:tc>
      </w:tr>
    </w:tbl>
    <w:p w14:paraId="7D6B1C28" w14:textId="77777777" w:rsidR="00563FAB" w:rsidRPr="001E53C7" w:rsidRDefault="00563FAB" w:rsidP="001E53C7">
      <w:pPr>
        <w:jc w:val="center"/>
        <w:rPr>
          <w:sz w:val="22"/>
          <w:szCs w:val="22"/>
        </w:rPr>
      </w:pPr>
    </w:p>
    <w:p w14:paraId="11241322" w14:textId="77777777" w:rsidR="00563FAB" w:rsidRPr="001E53C7" w:rsidRDefault="00563FAB" w:rsidP="001E53C7">
      <w:pPr>
        <w:pStyle w:val="BodyText"/>
        <w:rPr>
          <w:rFonts w:cs="Times New Roman"/>
          <w:sz w:val="22"/>
          <w:szCs w:val="22"/>
        </w:rPr>
      </w:pPr>
    </w:p>
    <w:p w14:paraId="2FFEC8B5" w14:textId="49B5CD70" w:rsidR="00563FAB" w:rsidRPr="001E53C7" w:rsidRDefault="00233E0A" w:rsidP="001E53C7">
      <w:pPr>
        <w:jc w:val="center"/>
        <w:rPr>
          <w:sz w:val="22"/>
          <w:szCs w:val="22"/>
        </w:rPr>
      </w:pPr>
      <w:r w:rsidRPr="001E53C7">
        <w:rPr>
          <w:sz w:val="22"/>
          <w:szCs w:val="22"/>
        </w:rPr>
        <w:t xml:space="preserve"> </w:t>
      </w:r>
    </w:p>
    <w:p w14:paraId="5C669AEC" w14:textId="77777777" w:rsidR="00563FAB" w:rsidRPr="001E53C7" w:rsidRDefault="00563FAB" w:rsidP="001E53C7">
      <w:pPr>
        <w:rPr>
          <w:sz w:val="22"/>
          <w:szCs w:val="22"/>
          <w:lang w:val="fr-FR"/>
        </w:rPr>
      </w:pPr>
    </w:p>
    <w:p w14:paraId="67524166" w14:textId="77777777" w:rsidR="00563FAB" w:rsidRPr="001E53C7" w:rsidRDefault="00563FAB" w:rsidP="001E53C7">
      <w:pPr>
        <w:rPr>
          <w:sz w:val="22"/>
          <w:szCs w:val="22"/>
        </w:rPr>
      </w:pPr>
    </w:p>
    <w:p w14:paraId="59A3D4F3" w14:textId="77777777" w:rsidR="00563FAB" w:rsidRPr="001E53C7" w:rsidRDefault="00563FAB" w:rsidP="001E53C7">
      <w:pPr>
        <w:rPr>
          <w:sz w:val="22"/>
          <w:szCs w:val="22"/>
        </w:rPr>
      </w:pPr>
    </w:p>
    <w:p w14:paraId="7D2D4185" w14:textId="77777777" w:rsidR="00563FAB" w:rsidRPr="001E53C7" w:rsidRDefault="00563FAB" w:rsidP="001E53C7">
      <w:pPr>
        <w:rPr>
          <w:sz w:val="22"/>
          <w:szCs w:val="22"/>
        </w:rPr>
      </w:pPr>
      <w:r w:rsidRPr="001E53C7">
        <w:rPr>
          <w:sz w:val="22"/>
          <w:szCs w:val="22"/>
        </w:rPr>
        <w:br w:type="page"/>
      </w:r>
    </w:p>
    <w:p w14:paraId="4C3783F3" w14:textId="77777777" w:rsidR="00563FAB" w:rsidRPr="001E53C7" w:rsidRDefault="00563FAB" w:rsidP="001E53C7">
      <w:pPr>
        <w:jc w:val="center"/>
        <w:rPr>
          <w:rFonts w:eastAsia="MS PGothic"/>
          <w:b/>
          <w:bCs/>
          <w:sz w:val="22"/>
          <w:szCs w:val="22"/>
          <w:lang w:eastAsia="ja-JP"/>
        </w:rPr>
      </w:pPr>
    </w:p>
    <w:p w14:paraId="5EEB4215" w14:textId="5C8442C7" w:rsidR="00563FAB" w:rsidRPr="001E53C7" w:rsidRDefault="00233E0A" w:rsidP="001E53C7">
      <w:pPr>
        <w:rPr>
          <w:caps/>
          <w:sz w:val="22"/>
          <w:szCs w:val="22"/>
        </w:rPr>
      </w:pPr>
      <w:r w:rsidRPr="001E53C7">
        <w:rPr>
          <w:rFonts w:eastAsia="MS PGothic"/>
          <w:b/>
          <w:bCs/>
          <w:sz w:val="22"/>
          <w:szCs w:val="22"/>
          <w:lang w:eastAsia="ja-JP"/>
        </w:rPr>
        <w:t>DETAILS WORK PLAN OF EG IS</w:t>
      </w:r>
    </w:p>
    <w:p w14:paraId="02530C81" w14:textId="09193F01" w:rsidR="00563FAB" w:rsidRPr="001E53C7" w:rsidRDefault="00563FAB" w:rsidP="001E53C7">
      <w:pPr>
        <w:rPr>
          <w:b/>
          <w:bCs/>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1E53C7" w:rsidRPr="001E53C7" w14:paraId="780483F2" w14:textId="77777777" w:rsidTr="001E53C7">
        <w:trPr>
          <w:trHeight w:val="448"/>
          <w:jc w:val="center"/>
        </w:trPr>
        <w:tc>
          <w:tcPr>
            <w:tcW w:w="2139" w:type="dxa"/>
            <w:tcBorders>
              <w:top w:val="single" w:sz="4" w:space="0" w:color="auto"/>
              <w:left w:val="single" w:sz="4" w:space="0" w:color="auto"/>
              <w:bottom w:val="single" w:sz="4" w:space="0" w:color="auto"/>
              <w:right w:val="single" w:sz="4" w:space="0" w:color="auto"/>
            </w:tcBorders>
          </w:tcPr>
          <w:p w14:paraId="42434DC7" w14:textId="31B3B539" w:rsidR="001E53C7" w:rsidRPr="001E53C7" w:rsidRDefault="001E53C7" w:rsidP="001E53C7">
            <w:pPr>
              <w:snapToGrid w:val="0"/>
              <w:jc w:val="both"/>
              <w:rPr>
                <w:b/>
                <w:sz w:val="22"/>
                <w:szCs w:val="22"/>
                <w:lang w:val="en-AU" w:bidi="th-TH"/>
                <w14:ligatures w14:val="standard"/>
              </w:rPr>
            </w:pPr>
            <w:r>
              <w:rPr>
                <w:b/>
                <w:sz w:val="22"/>
                <w:szCs w:val="22"/>
                <w:lang w:val="en-AU" w:bidi="th-TH"/>
                <w14:ligatures w14:val="standard"/>
              </w:rPr>
              <w:t>Number</w:t>
            </w:r>
          </w:p>
        </w:tc>
        <w:tc>
          <w:tcPr>
            <w:tcW w:w="7401" w:type="dxa"/>
            <w:tcBorders>
              <w:top w:val="single" w:sz="4" w:space="0" w:color="auto"/>
              <w:left w:val="single" w:sz="4" w:space="0" w:color="auto"/>
              <w:bottom w:val="single" w:sz="4" w:space="0" w:color="auto"/>
              <w:right w:val="single" w:sz="4" w:space="0" w:color="auto"/>
            </w:tcBorders>
            <w:vAlign w:val="center"/>
          </w:tcPr>
          <w:p w14:paraId="2B0B9FF7" w14:textId="1FF4C4F0" w:rsidR="001E53C7" w:rsidRPr="001E53C7" w:rsidRDefault="001E53C7" w:rsidP="001E53C7">
            <w:pPr>
              <w:rPr>
                <w:rFonts w:eastAsia="Malgun Gothic"/>
                <w:bCs/>
                <w:caps/>
                <w:kern w:val="2"/>
                <w:sz w:val="22"/>
                <w:szCs w:val="22"/>
                <w:lang w:eastAsia="ko-KR" w:bidi="th-TH"/>
                <w14:ligatures w14:val="standard"/>
              </w:rPr>
            </w:pPr>
            <w:r>
              <w:rPr>
                <w:rFonts w:eastAsia="Malgun Gothic"/>
                <w:bCs/>
                <w:caps/>
                <w:kern w:val="2"/>
                <w:sz w:val="22"/>
                <w:szCs w:val="22"/>
                <w:lang w:eastAsia="ko-KR" w:bidi="th-TH"/>
                <w14:ligatures w14:val="standard"/>
              </w:rPr>
              <w:t>IS-1</w:t>
            </w:r>
          </w:p>
        </w:tc>
      </w:tr>
      <w:tr w:rsidR="00563FAB" w:rsidRPr="001E53C7" w14:paraId="38518573" w14:textId="77777777" w:rsidTr="001E53C7">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4713616B" w14:textId="77777777" w:rsidR="00563FAB" w:rsidRPr="001E53C7" w:rsidRDefault="00563FAB" w:rsidP="001E53C7">
            <w:pPr>
              <w:snapToGrid w:val="0"/>
              <w:jc w:val="both"/>
              <w:rPr>
                <w:rFonts w:eastAsia="MS Gothic"/>
                <w:kern w:val="2"/>
                <w:sz w:val="22"/>
                <w:szCs w:val="22"/>
                <w:lang w:val="en-AU" w:eastAsia="ja-JP" w:bidi="th-TH"/>
                <w14:ligatures w14:val="standard"/>
              </w:rPr>
            </w:pPr>
            <w:r w:rsidRPr="001E53C7">
              <w:rPr>
                <w:b/>
                <w:sz w:val="22"/>
                <w:szCs w:val="22"/>
                <w:lang w:val="en-AU" w:bidi="th-TH"/>
                <w14:ligatures w14:val="standard"/>
              </w:rPr>
              <w:t>Title</w:t>
            </w:r>
          </w:p>
        </w:tc>
        <w:tc>
          <w:tcPr>
            <w:tcW w:w="7401" w:type="dxa"/>
            <w:tcBorders>
              <w:top w:val="single" w:sz="4" w:space="0" w:color="auto"/>
              <w:left w:val="single" w:sz="4" w:space="0" w:color="auto"/>
              <w:bottom w:val="single" w:sz="4" w:space="0" w:color="auto"/>
              <w:right w:val="single" w:sz="4" w:space="0" w:color="auto"/>
            </w:tcBorders>
            <w:vAlign w:val="center"/>
          </w:tcPr>
          <w:p w14:paraId="4D8D1453" w14:textId="77777777" w:rsidR="00563FAB" w:rsidRPr="001E53C7" w:rsidRDefault="00563FAB" w:rsidP="001E53C7">
            <w:pPr>
              <w:rPr>
                <w:rFonts w:eastAsia="SimSun"/>
                <w:bCs/>
                <w:caps/>
                <w:kern w:val="2"/>
                <w:sz w:val="22"/>
                <w:szCs w:val="22"/>
                <w:lang w:eastAsia="zh-CN" w:bidi="th-TH"/>
                <w14:ligatures w14:val="standard"/>
              </w:rPr>
            </w:pPr>
            <w:r w:rsidRPr="001E53C7">
              <w:rPr>
                <w:rFonts w:eastAsia="Malgun Gothic"/>
                <w:bCs/>
                <w:caps/>
                <w:kern w:val="2"/>
                <w:sz w:val="22"/>
                <w:szCs w:val="22"/>
                <w:lang w:eastAsia="ko-KR" w:bidi="th-TH"/>
                <w14:ligatures w14:val="standard"/>
              </w:rPr>
              <w:t>Guidelines for IoT Security (for manager)</w:t>
            </w:r>
          </w:p>
        </w:tc>
      </w:tr>
      <w:tr w:rsidR="00563FAB" w:rsidRPr="001E53C7" w14:paraId="1F11BA73" w14:textId="77777777" w:rsidTr="001E53C7">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2A7969B1" w14:textId="77777777" w:rsidR="00563FAB" w:rsidRPr="001E53C7" w:rsidRDefault="00563FAB" w:rsidP="001E53C7">
            <w:pPr>
              <w:snapToGrid w:val="0"/>
              <w:rPr>
                <w:rFonts w:eastAsia="MS Gothic"/>
                <w:b/>
                <w:kern w:val="2"/>
                <w:sz w:val="22"/>
                <w:szCs w:val="22"/>
                <w:lang w:val="en-AU" w:eastAsia="ja-JP" w:bidi="th-TH"/>
                <w14:ligatures w14:val="standard"/>
              </w:rPr>
            </w:pPr>
            <w:r w:rsidRPr="001E53C7">
              <w:rPr>
                <w:b/>
                <w:sz w:val="22"/>
                <w:szCs w:val="22"/>
                <w:lang w:val="en-AU" w:bidi="th-TH"/>
                <w14:ligatures w14:val="standard"/>
              </w:rPr>
              <w:t>Output Document Type</w:t>
            </w:r>
          </w:p>
        </w:tc>
        <w:tc>
          <w:tcPr>
            <w:tcW w:w="7401" w:type="dxa"/>
            <w:tcBorders>
              <w:top w:val="single" w:sz="4" w:space="0" w:color="auto"/>
              <w:left w:val="single" w:sz="4" w:space="0" w:color="auto"/>
              <w:bottom w:val="single" w:sz="4" w:space="0" w:color="auto"/>
              <w:right w:val="single" w:sz="4" w:space="0" w:color="auto"/>
            </w:tcBorders>
            <w:vAlign w:val="center"/>
          </w:tcPr>
          <w:p w14:paraId="0ED867C5" w14:textId="77777777" w:rsidR="00563FAB" w:rsidRPr="001E53C7" w:rsidRDefault="00563FAB" w:rsidP="001E53C7">
            <w:pPr>
              <w:overflowPunct w:val="0"/>
              <w:autoSpaceDE w:val="0"/>
              <w:autoSpaceDN w:val="0"/>
              <w:adjustRightInd w:val="0"/>
              <w:snapToGrid w:val="0"/>
              <w:jc w:val="both"/>
              <w:textAlignment w:val="baseline"/>
              <w:rPr>
                <w:rFonts w:eastAsia="MS Gothic"/>
                <w:kern w:val="2"/>
                <w:sz w:val="22"/>
                <w:szCs w:val="22"/>
                <w:lang w:val="en-AU" w:eastAsia="ko-KR" w:bidi="th-TH"/>
                <w14:ligatures w14:val="standard"/>
              </w:rPr>
            </w:pPr>
            <w:r w:rsidRPr="001E53C7">
              <w:rPr>
                <w:rFonts w:eastAsia="MS Gothic"/>
                <w:kern w:val="2"/>
                <w:sz w:val="22"/>
                <w:szCs w:val="22"/>
                <w:lang w:val="en-AU" w:eastAsia="ko-KR" w:bidi="th-TH"/>
                <w14:ligatures w14:val="standard"/>
              </w:rPr>
              <w:t xml:space="preserve">Guideline </w:t>
            </w:r>
          </w:p>
        </w:tc>
      </w:tr>
      <w:tr w:rsidR="00563FAB" w:rsidRPr="001E53C7" w14:paraId="4CE0B471" w14:textId="77777777" w:rsidTr="001E53C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062A8501" w14:textId="77777777" w:rsidR="00563FAB" w:rsidRPr="001E53C7" w:rsidRDefault="00563FAB" w:rsidP="001E53C7">
            <w:pPr>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Group/Chair</w:t>
            </w:r>
          </w:p>
        </w:tc>
        <w:tc>
          <w:tcPr>
            <w:tcW w:w="7401" w:type="dxa"/>
            <w:tcBorders>
              <w:top w:val="single" w:sz="4" w:space="0" w:color="auto"/>
              <w:left w:val="single" w:sz="4" w:space="0" w:color="auto"/>
              <w:bottom w:val="single" w:sz="4" w:space="0" w:color="auto"/>
              <w:right w:val="single" w:sz="4" w:space="0" w:color="auto"/>
            </w:tcBorders>
          </w:tcPr>
          <w:p w14:paraId="283D25D2" w14:textId="77777777" w:rsidR="00563FAB" w:rsidRPr="001E53C7" w:rsidRDefault="00563FAB" w:rsidP="001E53C7">
            <w:pPr>
              <w:overflowPunct w:val="0"/>
              <w:autoSpaceDE w:val="0"/>
              <w:autoSpaceDN w:val="0"/>
              <w:adjustRightInd w:val="0"/>
              <w:snapToGrid w:val="0"/>
              <w:jc w:val="both"/>
              <w:textAlignment w:val="baseline"/>
              <w:rPr>
                <w:kern w:val="2"/>
                <w:sz w:val="22"/>
                <w:szCs w:val="22"/>
                <w:lang w:val="en-AU" w:eastAsia="zh-CN" w:bidi="th-TH"/>
                <w14:ligatures w14:val="standard"/>
              </w:rPr>
            </w:pPr>
            <w:r w:rsidRPr="001E53C7">
              <w:rPr>
                <w:kern w:val="2"/>
                <w:sz w:val="22"/>
                <w:szCs w:val="22"/>
                <w:lang w:val="en-AU" w:eastAsia="zh-CN" w:bidi="th-TH"/>
                <w14:ligatures w14:val="standard"/>
              </w:rPr>
              <w:t>EG IS / Hiroshi TAKECHI</w:t>
            </w:r>
          </w:p>
        </w:tc>
      </w:tr>
      <w:tr w:rsidR="00563FAB" w:rsidRPr="001E53C7" w14:paraId="48C86B81" w14:textId="77777777" w:rsidTr="001E53C7">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63773402" w14:textId="77777777" w:rsidR="00563FAB" w:rsidRPr="001E53C7" w:rsidRDefault="00563FAB" w:rsidP="001E53C7">
            <w:pPr>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Rapporteur (s)</w:t>
            </w:r>
          </w:p>
        </w:tc>
        <w:tc>
          <w:tcPr>
            <w:tcW w:w="7401" w:type="dxa"/>
            <w:tcBorders>
              <w:top w:val="single" w:sz="4" w:space="0" w:color="auto"/>
              <w:left w:val="single" w:sz="4" w:space="0" w:color="auto"/>
              <w:bottom w:val="single" w:sz="4" w:space="0" w:color="auto"/>
              <w:right w:val="single" w:sz="4" w:space="0" w:color="auto"/>
            </w:tcBorders>
          </w:tcPr>
          <w:p w14:paraId="6F130C36" w14:textId="77777777" w:rsidR="00563FAB" w:rsidRPr="001E53C7" w:rsidRDefault="00563FAB" w:rsidP="001E53C7">
            <w:pPr>
              <w:overflowPunct w:val="0"/>
              <w:autoSpaceDE w:val="0"/>
              <w:autoSpaceDN w:val="0"/>
              <w:adjustRightInd w:val="0"/>
              <w:snapToGrid w:val="0"/>
              <w:jc w:val="both"/>
              <w:textAlignment w:val="baseline"/>
              <w:rPr>
                <w:kern w:val="2"/>
                <w:sz w:val="22"/>
                <w:szCs w:val="22"/>
                <w:lang w:val="en-AU" w:eastAsia="zh-CN" w:bidi="th-TH"/>
                <w14:ligatures w14:val="standard"/>
              </w:rPr>
            </w:pPr>
            <w:r w:rsidRPr="001E53C7">
              <w:rPr>
                <w:kern w:val="2"/>
                <w:sz w:val="22"/>
                <w:szCs w:val="22"/>
                <w:lang w:val="en-AU" w:eastAsia="ja-JP" w:bidi="th-TH"/>
                <w14:ligatures w14:val="standard"/>
              </w:rPr>
              <w:t xml:space="preserve">Heuisu Ryu and </w:t>
            </w:r>
            <w:proofErr w:type="spellStart"/>
            <w:r w:rsidRPr="001E53C7">
              <w:rPr>
                <w:kern w:val="2"/>
                <w:sz w:val="22"/>
                <w:szCs w:val="22"/>
                <w:lang w:val="en-AU" w:eastAsia="ja-JP" w:bidi="th-TH"/>
                <w14:ligatures w14:val="standard"/>
              </w:rPr>
              <w:t>Dongil</w:t>
            </w:r>
            <w:proofErr w:type="spellEnd"/>
            <w:r w:rsidRPr="001E53C7">
              <w:rPr>
                <w:kern w:val="2"/>
                <w:sz w:val="22"/>
                <w:szCs w:val="22"/>
                <w:lang w:val="en-AU" w:eastAsia="ja-JP" w:bidi="th-TH"/>
                <w14:ligatures w14:val="standard"/>
              </w:rPr>
              <w:t xml:space="preserve"> Seo</w:t>
            </w:r>
          </w:p>
        </w:tc>
      </w:tr>
      <w:tr w:rsidR="00563FAB" w:rsidRPr="001E53C7" w14:paraId="1A6263CE" w14:textId="77777777" w:rsidTr="001E53C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BD0FF51" w14:textId="77777777" w:rsidR="00563FAB" w:rsidRPr="001E53C7" w:rsidRDefault="00563FAB" w:rsidP="001E53C7">
            <w:pPr>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Scope</w:t>
            </w:r>
          </w:p>
        </w:tc>
        <w:tc>
          <w:tcPr>
            <w:tcW w:w="7401" w:type="dxa"/>
            <w:tcBorders>
              <w:top w:val="single" w:sz="4" w:space="0" w:color="auto"/>
              <w:left w:val="single" w:sz="4" w:space="0" w:color="auto"/>
              <w:bottom w:val="single" w:sz="4" w:space="0" w:color="auto"/>
              <w:right w:val="single" w:sz="4" w:space="0" w:color="auto"/>
            </w:tcBorders>
          </w:tcPr>
          <w:p w14:paraId="2BDF9CE5" w14:textId="77777777" w:rsidR="00563FAB" w:rsidRPr="001E53C7" w:rsidRDefault="00563FAB" w:rsidP="001E53C7">
            <w:pPr>
              <w:jc w:val="both"/>
              <w:rPr>
                <w:sz w:val="22"/>
                <w:szCs w:val="22"/>
                <w:lang w:eastAsia="ko-KR"/>
              </w:rPr>
            </w:pPr>
            <w:r w:rsidRPr="001E53C7">
              <w:rPr>
                <w:sz w:val="22"/>
                <w:szCs w:val="22"/>
                <w:lang w:eastAsia="ko-KR"/>
              </w:rPr>
              <w:t>This document summarizes various security technologies, considerations for initiating IoT solutions and IoT solution management which can be included in IoT solution.</w:t>
            </w:r>
          </w:p>
          <w:p w14:paraId="3C92C832" w14:textId="77777777" w:rsidR="00563FAB" w:rsidRPr="001E53C7" w:rsidRDefault="00563FAB" w:rsidP="001E53C7">
            <w:pPr>
              <w:jc w:val="both"/>
              <w:rPr>
                <w:sz w:val="22"/>
                <w:szCs w:val="22"/>
                <w:lang w:eastAsia="ko-KR"/>
              </w:rPr>
            </w:pPr>
            <w:r w:rsidRPr="001E53C7">
              <w:rPr>
                <w:sz w:val="22"/>
                <w:szCs w:val="22"/>
                <w:lang w:eastAsia="ko-KR"/>
              </w:rPr>
              <w:t xml:space="preserve">This document is for better understanding of IoT security technologies for managers using IoT solution. </w:t>
            </w:r>
          </w:p>
          <w:p w14:paraId="6616F92F" w14:textId="77777777" w:rsidR="00563FAB" w:rsidRPr="001E53C7" w:rsidRDefault="00563FAB" w:rsidP="001E53C7">
            <w:pPr>
              <w:jc w:val="both"/>
              <w:rPr>
                <w:sz w:val="22"/>
                <w:szCs w:val="22"/>
                <w:lang w:eastAsia="ko-KR"/>
              </w:rPr>
            </w:pPr>
            <w:r w:rsidRPr="001E53C7">
              <w:rPr>
                <w:sz w:val="22"/>
                <w:szCs w:val="22"/>
                <w:lang w:eastAsia="ko-KR"/>
              </w:rPr>
              <w:t>This document provides the technical references of IoT security to IoT solution developing companies.</w:t>
            </w:r>
          </w:p>
        </w:tc>
      </w:tr>
      <w:tr w:rsidR="00563FAB" w:rsidRPr="001E53C7" w14:paraId="49FBE972" w14:textId="77777777" w:rsidTr="001E53C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4B9BA69C" w14:textId="77777777" w:rsidR="00563FAB" w:rsidRPr="001E53C7" w:rsidRDefault="00563FAB" w:rsidP="001E53C7">
            <w:pPr>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Purpose</w:t>
            </w:r>
          </w:p>
        </w:tc>
        <w:tc>
          <w:tcPr>
            <w:tcW w:w="7401" w:type="dxa"/>
            <w:tcBorders>
              <w:top w:val="single" w:sz="4" w:space="0" w:color="auto"/>
              <w:left w:val="single" w:sz="4" w:space="0" w:color="auto"/>
              <w:bottom w:val="single" w:sz="4" w:space="0" w:color="auto"/>
              <w:right w:val="single" w:sz="4" w:space="0" w:color="auto"/>
            </w:tcBorders>
          </w:tcPr>
          <w:p w14:paraId="2D53812B" w14:textId="77777777" w:rsidR="00563FAB" w:rsidRPr="001E53C7" w:rsidRDefault="00563FAB" w:rsidP="001E53C7">
            <w:pPr>
              <w:jc w:val="both"/>
              <w:rPr>
                <w:sz w:val="22"/>
                <w:szCs w:val="22"/>
                <w:lang w:eastAsia="ko-KR"/>
              </w:rPr>
            </w:pPr>
            <w:r w:rsidRPr="001E53C7">
              <w:rPr>
                <w:sz w:val="22"/>
                <w:szCs w:val="22"/>
                <w:lang w:eastAsia="ko-KR"/>
              </w:rPr>
              <w:t xml:space="preserve">This document is for better understanding of IoT security technologies for managers using IoT solution. </w:t>
            </w:r>
          </w:p>
          <w:p w14:paraId="778F27EF" w14:textId="77777777" w:rsidR="00563FAB" w:rsidRPr="001E53C7" w:rsidRDefault="00563FAB" w:rsidP="001E53C7">
            <w:pPr>
              <w:jc w:val="both"/>
              <w:rPr>
                <w:sz w:val="22"/>
                <w:szCs w:val="22"/>
                <w:lang w:eastAsia="ko-KR"/>
              </w:rPr>
            </w:pPr>
            <w:r w:rsidRPr="001E53C7">
              <w:rPr>
                <w:sz w:val="22"/>
                <w:szCs w:val="22"/>
                <w:lang w:eastAsia="ko-KR"/>
              </w:rPr>
              <w:t>Besides, this document is for providing the technical references of IoT security to IoT solution developing companies.</w:t>
            </w:r>
          </w:p>
        </w:tc>
      </w:tr>
      <w:tr w:rsidR="00563FAB" w:rsidRPr="001E53C7" w14:paraId="6F1C5757" w14:textId="77777777" w:rsidTr="001E53C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60378A5C" w14:textId="77777777" w:rsidR="00563FAB" w:rsidRPr="001E53C7" w:rsidRDefault="00563FAB" w:rsidP="001E53C7">
            <w:pPr>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Related Document</w:t>
            </w:r>
          </w:p>
        </w:tc>
        <w:tc>
          <w:tcPr>
            <w:tcW w:w="7401" w:type="dxa"/>
            <w:tcBorders>
              <w:top w:val="single" w:sz="4" w:space="0" w:color="auto"/>
              <w:left w:val="single" w:sz="4" w:space="0" w:color="auto"/>
              <w:bottom w:val="single" w:sz="4" w:space="0" w:color="auto"/>
              <w:right w:val="single" w:sz="4" w:space="0" w:color="auto"/>
            </w:tcBorders>
          </w:tcPr>
          <w:p w14:paraId="4DC3E45B" w14:textId="77777777" w:rsidR="00563FAB" w:rsidRPr="001E53C7" w:rsidRDefault="00563FAB" w:rsidP="001E53C7">
            <w:pPr>
              <w:overflowPunct w:val="0"/>
              <w:autoSpaceDE w:val="0"/>
              <w:autoSpaceDN w:val="0"/>
              <w:adjustRightInd w:val="0"/>
              <w:snapToGrid w:val="0"/>
              <w:jc w:val="both"/>
              <w:textAlignment w:val="baseline"/>
              <w:rPr>
                <w:rFonts w:eastAsiaTheme="minorEastAsia"/>
                <w:kern w:val="2"/>
                <w:sz w:val="22"/>
                <w:szCs w:val="22"/>
                <w:lang w:eastAsia="ko-KR" w:bidi="th-TH"/>
                <w14:ligatures w14:val="standard"/>
              </w:rPr>
            </w:pPr>
          </w:p>
        </w:tc>
      </w:tr>
      <w:tr w:rsidR="00563FAB" w:rsidRPr="001E53C7" w14:paraId="32237188" w14:textId="77777777" w:rsidTr="001E53C7">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2D4F8E1B" w14:textId="77777777" w:rsidR="00563FAB" w:rsidRPr="001E53C7" w:rsidRDefault="00563FAB" w:rsidP="001E53C7">
            <w:pPr>
              <w:snapToGrid w:val="0"/>
              <w:jc w:val="both"/>
              <w:rPr>
                <w:rFonts w:eastAsia="휴먼명조"/>
                <w:b/>
                <w:color w:val="000000"/>
                <w:kern w:val="2"/>
                <w:sz w:val="22"/>
                <w:szCs w:val="22"/>
                <w:lang w:val="en-AU" w:eastAsia="ja-JP" w:bidi="th-TH"/>
                <w14:ligatures w14:val="standard"/>
              </w:rPr>
            </w:pPr>
            <w:r w:rsidRPr="001E53C7">
              <w:rPr>
                <w:rFonts w:eastAsia="휴먼명조"/>
                <w:b/>
                <w:color w:val="000000"/>
                <w:sz w:val="22"/>
                <w:szCs w:val="22"/>
                <w:lang w:val="en-AU" w:bidi="th-TH"/>
                <w14:ligatures w14:val="standard"/>
              </w:rPr>
              <w:t>Timelines</w:t>
            </w:r>
          </w:p>
        </w:tc>
        <w:tc>
          <w:tcPr>
            <w:tcW w:w="7401" w:type="dxa"/>
            <w:tcBorders>
              <w:top w:val="single" w:sz="4" w:space="0" w:color="auto"/>
              <w:left w:val="single" w:sz="4" w:space="0" w:color="auto"/>
              <w:bottom w:val="single" w:sz="4" w:space="0" w:color="auto"/>
              <w:right w:val="single" w:sz="4" w:space="0" w:color="auto"/>
            </w:tcBorders>
          </w:tcPr>
          <w:p w14:paraId="600B720E" w14:textId="77777777" w:rsidR="00563FAB" w:rsidRPr="001E53C7" w:rsidRDefault="00563FAB" w:rsidP="001E53C7">
            <w:pPr>
              <w:tabs>
                <w:tab w:val="left" w:pos="673"/>
              </w:tabs>
              <w:overflowPunct w:val="0"/>
              <w:autoSpaceDE w:val="0"/>
              <w:autoSpaceDN w:val="0"/>
              <w:adjustRightInd w:val="0"/>
              <w:snapToGrid w:val="0"/>
              <w:textAlignment w:val="baseline"/>
              <w:rPr>
                <w:rFonts w:eastAsia="MS Gothic"/>
                <w:kern w:val="2"/>
                <w:sz w:val="22"/>
                <w:szCs w:val="22"/>
                <w:lang w:val="en-AU" w:eastAsia="ko-KR" w:bidi="th-TH"/>
                <w14:ligatures w14:val="standard"/>
              </w:rPr>
            </w:pPr>
            <w:r w:rsidRPr="001E53C7">
              <w:rPr>
                <w:rFonts w:eastAsia="MS Gothic"/>
                <w:kern w:val="2"/>
                <w:sz w:val="22"/>
                <w:szCs w:val="22"/>
                <w:lang w:val="en-AU" w:eastAsia="ko-KR" w:bidi="th-TH"/>
                <w14:ligatures w14:val="standard"/>
              </w:rPr>
              <w:t>Final output: ASTAP-37</w:t>
            </w:r>
          </w:p>
        </w:tc>
      </w:tr>
    </w:tbl>
    <w:p w14:paraId="14C73E35" w14:textId="77777777" w:rsidR="00563FAB" w:rsidRPr="001E53C7" w:rsidRDefault="00563FAB" w:rsidP="001E53C7">
      <w:pPr>
        <w:rPr>
          <w:sz w:val="22"/>
          <w:szCs w:val="22"/>
        </w:rPr>
      </w:pPr>
    </w:p>
    <w:p w14:paraId="3AAA3BE4" w14:textId="77777777" w:rsidR="00563FAB" w:rsidRPr="001E53C7" w:rsidRDefault="00563FAB" w:rsidP="001E53C7">
      <w:pPr>
        <w:rPr>
          <w:sz w:val="22"/>
          <w:szCs w:val="22"/>
        </w:rPr>
      </w:pPr>
    </w:p>
    <w:p w14:paraId="5C46E7AF" w14:textId="4F75CD0F" w:rsidR="00563FAB" w:rsidRPr="001E53C7" w:rsidRDefault="00233E0A" w:rsidP="001E53C7">
      <w:pPr>
        <w:rPr>
          <w:b/>
          <w:bCs/>
          <w:caps/>
          <w:sz w:val="22"/>
          <w:szCs w:val="22"/>
        </w:rPr>
      </w:pPr>
      <w:r w:rsidRPr="001E53C7">
        <w:rPr>
          <w:sz w:val="22"/>
          <w:szCs w:val="22"/>
        </w:rPr>
        <w:t xml:space="preserve"> </w:t>
      </w:r>
    </w:p>
    <w:p w14:paraId="273315DE" w14:textId="77777777" w:rsidR="00563FAB" w:rsidRPr="001E53C7" w:rsidRDefault="00563FAB" w:rsidP="001E53C7">
      <w:pPr>
        <w:rPr>
          <w:sz w:val="22"/>
          <w:szCs w:val="22"/>
        </w:rPr>
      </w:pPr>
    </w:p>
    <w:p w14:paraId="6DDAB1B3" w14:textId="77777777" w:rsidR="00563FAB" w:rsidRPr="001E53C7" w:rsidRDefault="00563FAB" w:rsidP="001E53C7">
      <w:pPr>
        <w:rPr>
          <w:sz w:val="22"/>
          <w:szCs w:val="22"/>
        </w:rPr>
      </w:pPr>
    </w:p>
    <w:p w14:paraId="79E007E0" w14:textId="77777777" w:rsidR="00563FAB" w:rsidRPr="001E53C7" w:rsidRDefault="00563FAB" w:rsidP="001E53C7">
      <w:pPr>
        <w:rPr>
          <w:sz w:val="22"/>
          <w:szCs w:val="22"/>
        </w:rPr>
      </w:pPr>
      <w:r w:rsidRPr="001E53C7">
        <w:rPr>
          <w:sz w:val="22"/>
          <w:szCs w:val="22"/>
        </w:rPr>
        <w:br w:type="page"/>
      </w:r>
    </w:p>
    <w:p w14:paraId="229B134A" w14:textId="4E9A67C0" w:rsidR="00563FAB" w:rsidRPr="001E53C7" w:rsidRDefault="00233E0A" w:rsidP="001E53C7">
      <w:pPr>
        <w:tabs>
          <w:tab w:val="left" w:pos="1985"/>
        </w:tabs>
        <w:overflowPunct w:val="0"/>
        <w:autoSpaceDE w:val="0"/>
        <w:autoSpaceDN w:val="0"/>
        <w:adjustRightInd w:val="0"/>
        <w:ind w:firstLineChars="100" w:firstLine="221"/>
        <w:textAlignment w:val="baseline"/>
        <w:rPr>
          <w:b/>
          <w:sz w:val="22"/>
          <w:szCs w:val="22"/>
          <w:lang w:eastAsia="ja-JP"/>
        </w:rPr>
      </w:pPr>
      <w:bookmarkStart w:id="2" w:name="_Hlk74250373"/>
      <w:r w:rsidRPr="001E53C7">
        <w:rPr>
          <w:rFonts w:eastAsiaTheme="minorEastAsia"/>
          <w:b/>
          <w:sz w:val="22"/>
          <w:szCs w:val="22"/>
          <w:lang w:eastAsia="ja-JP"/>
        </w:rPr>
        <w:lastRenderedPageBreak/>
        <w:t>DETAILS WORK PLAN OF EG MA</w:t>
      </w:r>
    </w:p>
    <w:p w14:paraId="323FBB8D" w14:textId="0527EC34" w:rsidR="00563FAB" w:rsidRPr="001E53C7" w:rsidRDefault="00563FAB" w:rsidP="001E53C7">
      <w:pPr>
        <w:tabs>
          <w:tab w:val="left" w:pos="1985"/>
        </w:tabs>
        <w:overflowPunct w:val="0"/>
        <w:autoSpaceDE w:val="0"/>
        <w:autoSpaceDN w:val="0"/>
        <w:adjustRightInd w:val="0"/>
        <w:ind w:firstLineChars="100" w:firstLine="220"/>
        <w:textAlignment w:val="baseline"/>
        <w:rPr>
          <w:rFonts w:eastAsiaTheme="minorEastAsia"/>
          <w:sz w:val="22"/>
          <w:szCs w:val="22"/>
          <w:lang w:val="en-GB" w:eastAsia="ja-JP"/>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65"/>
        <w:gridCol w:w="7"/>
        <w:gridCol w:w="6403"/>
        <w:gridCol w:w="28"/>
      </w:tblGrid>
      <w:tr w:rsidR="001E53C7" w:rsidRPr="001E53C7" w14:paraId="0CFF70A0" w14:textId="77777777" w:rsidTr="001E53C7">
        <w:trPr>
          <w:trHeight w:val="468"/>
          <w:jc w:val="center"/>
        </w:trPr>
        <w:tc>
          <w:tcPr>
            <w:tcW w:w="2965" w:type="dxa"/>
            <w:tcBorders>
              <w:top w:val="single" w:sz="4" w:space="0" w:color="auto"/>
              <w:left w:val="single" w:sz="4" w:space="0" w:color="auto"/>
              <w:bottom w:val="single" w:sz="4" w:space="0" w:color="auto"/>
              <w:right w:val="single" w:sz="4" w:space="0" w:color="auto"/>
            </w:tcBorders>
          </w:tcPr>
          <w:p w14:paraId="563C1E21" w14:textId="77777777" w:rsidR="001E53C7" w:rsidRPr="001E53C7" w:rsidRDefault="001E53C7" w:rsidP="0091161D">
            <w:pPr>
              <w:widowControl w:val="0"/>
              <w:snapToGrid w:val="0"/>
              <w:rPr>
                <w:b/>
                <w:sz w:val="22"/>
                <w:szCs w:val="22"/>
                <w:lang w:val="en-AU" w:bidi="th-TH"/>
                <w14:ligatures w14:val="standard"/>
              </w:rPr>
            </w:pPr>
            <w:r>
              <w:rPr>
                <w:b/>
                <w:sz w:val="22"/>
                <w:szCs w:val="22"/>
                <w:lang w:val="en-AU" w:bidi="th-TH"/>
                <w14:ligatures w14:val="standard"/>
              </w:rPr>
              <w:t>Number</w:t>
            </w:r>
          </w:p>
        </w:tc>
        <w:tc>
          <w:tcPr>
            <w:tcW w:w="6438" w:type="dxa"/>
            <w:gridSpan w:val="3"/>
            <w:tcBorders>
              <w:top w:val="single" w:sz="4" w:space="0" w:color="auto"/>
              <w:left w:val="single" w:sz="4" w:space="0" w:color="auto"/>
              <w:bottom w:val="single" w:sz="4" w:space="0" w:color="auto"/>
              <w:right w:val="single" w:sz="4" w:space="0" w:color="auto"/>
            </w:tcBorders>
          </w:tcPr>
          <w:p w14:paraId="5B5CAA55" w14:textId="491C7282" w:rsidR="001E53C7" w:rsidRPr="001E53C7" w:rsidRDefault="001E53C7" w:rsidP="0091161D">
            <w:pPr>
              <w:widowControl w:val="0"/>
              <w:overflowPunct w:val="0"/>
              <w:autoSpaceDE w:val="0"/>
              <w:autoSpaceDN w:val="0"/>
              <w:adjustRightInd w:val="0"/>
              <w:snapToGrid w:val="0"/>
              <w:jc w:val="both"/>
              <w:textAlignment w:val="baseline"/>
              <w:rPr>
                <w:rFonts w:eastAsiaTheme="minorEastAsia"/>
                <w:bCs/>
                <w:caps/>
                <w:kern w:val="2"/>
                <w:sz w:val="22"/>
                <w:szCs w:val="22"/>
                <w:lang w:val="en-AU" w:eastAsia="zh-CN" w:bidi="th-TH"/>
                <w14:ligatures w14:val="standard"/>
              </w:rPr>
            </w:pPr>
            <w:r>
              <w:rPr>
                <w:rFonts w:eastAsiaTheme="minorEastAsia"/>
                <w:bCs/>
                <w:caps/>
                <w:kern w:val="2"/>
                <w:sz w:val="22"/>
                <w:szCs w:val="22"/>
                <w:lang w:val="en-AU" w:eastAsia="zh-CN" w:bidi="th-TH"/>
                <w14:ligatures w14:val="standard"/>
              </w:rPr>
              <w:t>MA-1</w:t>
            </w:r>
          </w:p>
        </w:tc>
      </w:tr>
      <w:tr w:rsidR="00563FAB" w:rsidRPr="001E53C7" w14:paraId="535A2DF9" w14:textId="77777777" w:rsidTr="001E53C7">
        <w:tblPrEx>
          <w:jc w:val="left"/>
          <w:tblCellMar>
            <w:top w:w="57" w:type="dxa"/>
            <w:left w:w="85" w:type="dxa"/>
            <w:bottom w:w="57" w:type="dxa"/>
            <w:right w:w="85" w:type="dxa"/>
          </w:tblCellMar>
        </w:tblPrEx>
        <w:trPr>
          <w:gridAfter w:val="1"/>
          <w:wAfter w:w="28" w:type="dxa"/>
          <w:trHeight w:val="283"/>
        </w:trPr>
        <w:tc>
          <w:tcPr>
            <w:tcW w:w="2972" w:type="dxa"/>
            <w:gridSpan w:val="2"/>
            <w:tcBorders>
              <w:top w:val="single" w:sz="4" w:space="0" w:color="auto"/>
              <w:left w:val="single" w:sz="4" w:space="0" w:color="auto"/>
              <w:bottom w:val="single" w:sz="4" w:space="0" w:color="auto"/>
              <w:right w:val="single" w:sz="4" w:space="0" w:color="auto"/>
            </w:tcBorders>
            <w:hideMark/>
          </w:tcPr>
          <w:p w14:paraId="520AD681" w14:textId="77777777" w:rsidR="00563FAB" w:rsidRPr="001E53C7" w:rsidRDefault="00563FAB" w:rsidP="001E53C7">
            <w:pPr>
              <w:rPr>
                <w:b/>
                <w:sz w:val="22"/>
                <w:szCs w:val="22"/>
                <w:lang w:bidi="th-TH"/>
              </w:rPr>
            </w:pPr>
            <w:r w:rsidRPr="001E53C7">
              <w:rPr>
                <w:b/>
                <w:sz w:val="22"/>
                <w:szCs w:val="22"/>
                <w:lang w:bidi="th-TH"/>
              </w:rPr>
              <w:t>Title</w:t>
            </w:r>
          </w:p>
        </w:tc>
        <w:tc>
          <w:tcPr>
            <w:tcW w:w="6403" w:type="dxa"/>
            <w:tcBorders>
              <w:top w:val="single" w:sz="4" w:space="0" w:color="auto"/>
              <w:left w:val="single" w:sz="4" w:space="0" w:color="auto"/>
              <w:bottom w:val="single" w:sz="4" w:space="0" w:color="auto"/>
              <w:right w:val="single" w:sz="4" w:space="0" w:color="auto"/>
            </w:tcBorders>
            <w:hideMark/>
          </w:tcPr>
          <w:p w14:paraId="04D3FB3E" w14:textId="77777777" w:rsidR="00563FAB" w:rsidRPr="001E53C7" w:rsidRDefault="00563FAB" w:rsidP="001E53C7">
            <w:pPr>
              <w:rPr>
                <w:caps/>
                <w:sz w:val="22"/>
                <w:szCs w:val="22"/>
                <w:lang w:eastAsia="ja-JP" w:bidi="th-TH"/>
              </w:rPr>
            </w:pPr>
            <w:r w:rsidRPr="001E53C7">
              <w:rPr>
                <w:caps/>
                <w:sz w:val="22"/>
                <w:szCs w:val="22"/>
                <w:lang w:bidi="th-TH"/>
              </w:rPr>
              <w:t xml:space="preserve">Guideline of decentralized identity (DID) </w:t>
            </w:r>
            <w:r w:rsidRPr="001E53C7">
              <w:rPr>
                <w:rFonts w:eastAsia="MS PMincho"/>
                <w:caps/>
                <w:sz w:val="22"/>
                <w:szCs w:val="22"/>
                <w:lang w:eastAsia="ja-JP" w:bidi="th-TH"/>
              </w:rPr>
              <w:t>tech</w:t>
            </w:r>
            <w:r w:rsidRPr="001E53C7">
              <w:rPr>
                <w:caps/>
                <w:sz w:val="22"/>
                <w:szCs w:val="22"/>
                <w:lang w:bidi="th-TH"/>
              </w:rPr>
              <w:t>nology and its application</w:t>
            </w:r>
          </w:p>
        </w:tc>
      </w:tr>
      <w:tr w:rsidR="00563FAB" w:rsidRPr="001E53C7" w14:paraId="2BF82F3D" w14:textId="77777777" w:rsidTr="001E53C7">
        <w:tblPrEx>
          <w:jc w:val="left"/>
          <w:tblCellMar>
            <w:top w:w="57" w:type="dxa"/>
            <w:left w:w="85" w:type="dxa"/>
            <w:bottom w:w="57" w:type="dxa"/>
            <w:right w:w="85" w:type="dxa"/>
          </w:tblCellMar>
        </w:tblPrEx>
        <w:trPr>
          <w:gridAfter w:val="1"/>
          <w:wAfter w:w="28" w:type="dxa"/>
          <w:trHeight w:val="13"/>
        </w:trPr>
        <w:tc>
          <w:tcPr>
            <w:tcW w:w="2972" w:type="dxa"/>
            <w:gridSpan w:val="2"/>
            <w:tcBorders>
              <w:top w:val="single" w:sz="4" w:space="0" w:color="auto"/>
              <w:left w:val="single" w:sz="4" w:space="0" w:color="auto"/>
              <w:bottom w:val="single" w:sz="4" w:space="0" w:color="auto"/>
              <w:right w:val="single" w:sz="4" w:space="0" w:color="auto"/>
            </w:tcBorders>
            <w:hideMark/>
          </w:tcPr>
          <w:p w14:paraId="45A288FE" w14:textId="77777777" w:rsidR="00563FAB" w:rsidRPr="001E53C7" w:rsidRDefault="00563FAB" w:rsidP="001E53C7">
            <w:pPr>
              <w:rPr>
                <w:b/>
                <w:sz w:val="22"/>
                <w:szCs w:val="22"/>
                <w:lang w:eastAsia="ja-JP" w:bidi="th-TH"/>
              </w:rPr>
            </w:pPr>
            <w:r w:rsidRPr="001E53C7">
              <w:rPr>
                <w:b/>
                <w:sz w:val="22"/>
                <w:szCs w:val="22"/>
                <w:lang w:eastAsia="ja-JP" w:bidi="th-TH"/>
              </w:rPr>
              <w:t>Output Document Type</w:t>
            </w:r>
          </w:p>
        </w:tc>
        <w:tc>
          <w:tcPr>
            <w:tcW w:w="6403" w:type="dxa"/>
            <w:tcBorders>
              <w:top w:val="single" w:sz="4" w:space="0" w:color="auto"/>
              <w:left w:val="single" w:sz="4" w:space="0" w:color="auto"/>
              <w:bottom w:val="single" w:sz="4" w:space="0" w:color="auto"/>
              <w:right w:val="single" w:sz="4" w:space="0" w:color="auto"/>
            </w:tcBorders>
            <w:hideMark/>
          </w:tcPr>
          <w:p w14:paraId="076E4275" w14:textId="77777777" w:rsidR="00563FAB" w:rsidRPr="001E53C7" w:rsidRDefault="00563FAB" w:rsidP="001E53C7">
            <w:pPr>
              <w:rPr>
                <w:sz w:val="22"/>
                <w:szCs w:val="22"/>
                <w:lang w:eastAsia="ja-JP" w:bidi="th-TH"/>
              </w:rPr>
            </w:pPr>
            <w:r w:rsidRPr="001E53C7">
              <w:rPr>
                <w:sz w:val="22"/>
                <w:szCs w:val="22"/>
                <w:lang w:eastAsia="ja-JP" w:bidi="th-TH"/>
              </w:rPr>
              <w:t>Report</w:t>
            </w:r>
          </w:p>
        </w:tc>
      </w:tr>
      <w:tr w:rsidR="00563FAB" w:rsidRPr="001E53C7" w14:paraId="353F2F54" w14:textId="77777777" w:rsidTr="001E53C7">
        <w:tblPrEx>
          <w:jc w:val="left"/>
          <w:tblCellMar>
            <w:top w:w="57" w:type="dxa"/>
            <w:left w:w="85" w:type="dxa"/>
            <w:bottom w:w="57" w:type="dxa"/>
            <w:right w:w="85" w:type="dxa"/>
          </w:tblCellMar>
        </w:tblPrEx>
        <w:trPr>
          <w:gridAfter w:val="1"/>
          <w:wAfter w:w="28" w:type="dxa"/>
          <w:trHeight w:val="339"/>
        </w:trPr>
        <w:tc>
          <w:tcPr>
            <w:tcW w:w="2972" w:type="dxa"/>
            <w:gridSpan w:val="2"/>
            <w:tcBorders>
              <w:top w:val="single" w:sz="4" w:space="0" w:color="auto"/>
              <w:left w:val="single" w:sz="4" w:space="0" w:color="auto"/>
              <w:bottom w:val="single" w:sz="4" w:space="0" w:color="auto"/>
              <w:right w:val="single" w:sz="4" w:space="0" w:color="auto"/>
            </w:tcBorders>
            <w:hideMark/>
          </w:tcPr>
          <w:p w14:paraId="6B38FB7E" w14:textId="77777777" w:rsidR="00563FAB" w:rsidRPr="001E53C7" w:rsidRDefault="00563FAB" w:rsidP="001E53C7">
            <w:pPr>
              <w:rPr>
                <w:rFonts w:eastAsia="휴먼명조"/>
                <w:b/>
                <w:sz w:val="22"/>
                <w:szCs w:val="22"/>
                <w:lang w:bidi="th-TH"/>
              </w:rPr>
            </w:pPr>
            <w:r w:rsidRPr="001E53C7">
              <w:rPr>
                <w:rFonts w:eastAsia="휴먼명조"/>
                <w:b/>
                <w:color w:val="000000"/>
                <w:sz w:val="22"/>
                <w:szCs w:val="22"/>
                <w:lang w:val="en-AU" w:bidi="th-TH"/>
                <w14:ligatures w14:val="standard"/>
              </w:rPr>
              <w:t>Group/Chair</w:t>
            </w:r>
          </w:p>
        </w:tc>
        <w:tc>
          <w:tcPr>
            <w:tcW w:w="64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503CB" w14:textId="77777777" w:rsidR="00563FAB" w:rsidRPr="001E53C7" w:rsidRDefault="00563FAB" w:rsidP="001E53C7">
            <w:pPr>
              <w:rPr>
                <w:sz w:val="22"/>
                <w:szCs w:val="22"/>
                <w:lang w:val="nl-NL" w:eastAsia="ja-JP" w:bidi="th-TH"/>
              </w:rPr>
            </w:pPr>
            <w:r w:rsidRPr="001E53C7">
              <w:rPr>
                <w:rFonts w:eastAsiaTheme="minorEastAsia"/>
                <w:kern w:val="2"/>
                <w:sz w:val="22"/>
                <w:szCs w:val="22"/>
                <w:lang w:val="en-AU" w:eastAsia="ja-JP" w:bidi="th-TH"/>
                <w14:ligatures w14:val="standard"/>
              </w:rPr>
              <w:t xml:space="preserve">EG MA / Hideki Yamamoto </w:t>
            </w:r>
          </w:p>
        </w:tc>
      </w:tr>
      <w:tr w:rsidR="00563FAB" w:rsidRPr="001E53C7" w14:paraId="1738757A" w14:textId="77777777" w:rsidTr="001E53C7">
        <w:tblPrEx>
          <w:jc w:val="left"/>
          <w:tblCellMar>
            <w:top w:w="57" w:type="dxa"/>
            <w:left w:w="85" w:type="dxa"/>
            <w:bottom w:w="57" w:type="dxa"/>
            <w:right w:w="85" w:type="dxa"/>
          </w:tblCellMar>
        </w:tblPrEx>
        <w:trPr>
          <w:gridAfter w:val="1"/>
          <w:wAfter w:w="28" w:type="dxa"/>
          <w:trHeight w:val="497"/>
        </w:trPr>
        <w:tc>
          <w:tcPr>
            <w:tcW w:w="2972" w:type="dxa"/>
            <w:gridSpan w:val="2"/>
            <w:tcBorders>
              <w:top w:val="single" w:sz="4" w:space="0" w:color="auto"/>
              <w:left w:val="single" w:sz="4" w:space="0" w:color="auto"/>
              <w:bottom w:val="single" w:sz="4" w:space="0" w:color="auto"/>
              <w:right w:val="single" w:sz="4" w:space="0" w:color="auto"/>
            </w:tcBorders>
            <w:hideMark/>
          </w:tcPr>
          <w:p w14:paraId="54078647" w14:textId="77777777" w:rsidR="00563FAB" w:rsidRPr="001E53C7" w:rsidRDefault="00563FAB" w:rsidP="001E53C7">
            <w:pPr>
              <w:rPr>
                <w:rFonts w:eastAsia="휴먼명조"/>
                <w:b/>
                <w:sz w:val="22"/>
                <w:szCs w:val="22"/>
                <w:lang w:bidi="th-TH"/>
              </w:rPr>
            </w:pPr>
            <w:r w:rsidRPr="001E53C7">
              <w:rPr>
                <w:rFonts w:eastAsia="휴먼명조"/>
                <w:b/>
                <w:sz w:val="22"/>
                <w:szCs w:val="22"/>
                <w:lang w:bidi="th-TH"/>
              </w:rPr>
              <w:t>Editor(s)</w:t>
            </w:r>
          </w:p>
        </w:tc>
        <w:tc>
          <w:tcPr>
            <w:tcW w:w="6403" w:type="dxa"/>
            <w:tcBorders>
              <w:top w:val="single" w:sz="4" w:space="0" w:color="auto"/>
              <w:left w:val="single" w:sz="4" w:space="0" w:color="auto"/>
              <w:bottom w:val="single" w:sz="4" w:space="0" w:color="auto"/>
              <w:right w:val="single" w:sz="4" w:space="0" w:color="auto"/>
            </w:tcBorders>
            <w:hideMark/>
          </w:tcPr>
          <w:p w14:paraId="3FB726B0" w14:textId="77777777" w:rsidR="00563FAB" w:rsidRPr="001E53C7" w:rsidRDefault="00563FAB" w:rsidP="001E53C7">
            <w:pPr>
              <w:rPr>
                <w:rFonts w:eastAsiaTheme="minorEastAsia"/>
                <w:sz w:val="22"/>
                <w:szCs w:val="22"/>
                <w:lang w:eastAsia="ja-JP" w:bidi="th-TH"/>
              </w:rPr>
            </w:pPr>
            <w:r w:rsidRPr="001E53C7">
              <w:rPr>
                <w:sz w:val="22"/>
                <w:szCs w:val="22"/>
                <w:lang w:eastAsia="ja-JP" w:bidi="th-TH"/>
              </w:rPr>
              <w:t xml:space="preserve">Mr. Yue Jing </w:t>
            </w:r>
            <w:r w:rsidRPr="001E53C7">
              <w:rPr>
                <w:rFonts w:eastAsiaTheme="minorEastAsia"/>
                <w:sz w:val="22"/>
                <w:szCs w:val="22"/>
                <w:lang w:eastAsia="ja-JP" w:bidi="th-TH"/>
              </w:rPr>
              <w:t xml:space="preserve">(CAICT, </w:t>
            </w:r>
            <w:hyperlink r:id="rId25" w:history="1">
              <w:r w:rsidRPr="001E53C7">
                <w:rPr>
                  <w:rStyle w:val="Hyperlink"/>
                  <w:rFonts w:eastAsiaTheme="minorEastAsia"/>
                  <w:sz w:val="22"/>
                  <w:szCs w:val="22"/>
                  <w:lang w:eastAsia="ja-JP" w:bidi="th-TH"/>
                </w:rPr>
                <w:t>jingyue@caict.ac.cn</w:t>
              </w:r>
            </w:hyperlink>
            <w:r w:rsidRPr="001E53C7">
              <w:rPr>
                <w:rFonts w:eastAsiaTheme="minorEastAsia"/>
                <w:sz w:val="22"/>
                <w:szCs w:val="22"/>
                <w:lang w:eastAsia="ja-JP" w:bidi="th-TH"/>
              </w:rPr>
              <w:t>)</w:t>
            </w:r>
          </w:p>
          <w:p w14:paraId="7054000E" w14:textId="77777777" w:rsidR="00563FAB" w:rsidRPr="001E53C7" w:rsidRDefault="00563FAB" w:rsidP="001E53C7">
            <w:pPr>
              <w:rPr>
                <w:rFonts w:eastAsiaTheme="minorEastAsia"/>
                <w:sz w:val="22"/>
                <w:szCs w:val="22"/>
                <w:lang w:eastAsia="ja-JP" w:bidi="th-TH"/>
              </w:rPr>
            </w:pPr>
            <w:r w:rsidRPr="001E53C7">
              <w:rPr>
                <w:rFonts w:eastAsiaTheme="minorEastAsia"/>
                <w:sz w:val="22"/>
                <w:szCs w:val="22"/>
                <w:lang w:eastAsia="ja-JP" w:bidi="th-TH"/>
              </w:rPr>
              <w:t xml:space="preserve">Mr. Xiaoyu YOU (CAICT, </w:t>
            </w:r>
            <w:hyperlink r:id="rId26" w:history="1">
              <w:r w:rsidRPr="001E53C7">
                <w:rPr>
                  <w:rStyle w:val="Hyperlink"/>
                  <w:rFonts w:eastAsiaTheme="minorEastAsia"/>
                  <w:sz w:val="22"/>
                  <w:szCs w:val="22"/>
                  <w:lang w:eastAsia="ja-JP" w:bidi="th-TH"/>
                </w:rPr>
                <w:t>youxiaoyu@caict.ac.cn</w:t>
              </w:r>
            </w:hyperlink>
            <w:r w:rsidRPr="001E53C7">
              <w:rPr>
                <w:rFonts w:eastAsiaTheme="minorEastAsia"/>
                <w:sz w:val="22"/>
                <w:szCs w:val="22"/>
                <w:lang w:eastAsia="ja-JP" w:bidi="th-TH"/>
              </w:rPr>
              <w:t>)</w:t>
            </w:r>
          </w:p>
          <w:p w14:paraId="61931C49" w14:textId="77777777" w:rsidR="00563FAB" w:rsidRPr="001E53C7" w:rsidRDefault="00563FAB" w:rsidP="001E53C7">
            <w:pPr>
              <w:rPr>
                <w:rFonts w:eastAsia="SimSun"/>
                <w:sz w:val="22"/>
                <w:szCs w:val="22"/>
                <w:lang w:eastAsia="zh-CN" w:bidi="th-TH"/>
              </w:rPr>
            </w:pPr>
            <w:r w:rsidRPr="001E53C7">
              <w:rPr>
                <w:rFonts w:eastAsia="SimSun"/>
                <w:sz w:val="22"/>
                <w:szCs w:val="22"/>
                <w:lang w:eastAsia="zh-CN" w:bidi="th-TH"/>
              </w:rPr>
              <w:t xml:space="preserve">Ms. Haihua Li (CAICT, </w:t>
            </w:r>
            <w:hyperlink r:id="rId27" w:history="1">
              <w:r w:rsidRPr="001E53C7">
                <w:rPr>
                  <w:rStyle w:val="Hyperlink"/>
                  <w:rFonts w:eastAsia="SimSun"/>
                  <w:sz w:val="22"/>
                  <w:szCs w:val="22"/>
                  <w:lang w:eastAsia="zh-CN" w:bidi="th-TH"/>
                </w:rPr>
                <w:t>lihaihua@caict.ac.cn</w:t>
              </w:r>
            </w:hyperlink>
            <w:r w:rsidRPr="001E53C7">
              <w:rPr>
                <w:rFonts w:eastAsia="SimSun"/>
                <w:sz w:val="22"/>
                <w:szCs w:val="22"/>
                <w:lang w:eastAsia="zh-CN" w:bidi="th-TH"/>
              </w:rPr>
              <w:t xml:space="preserve">) </w:t>
            </w:r>
          </w:p>
          <w:p w14:paraId="63B0F874" w14:textId="77777777" w:rsidR="00563FAB" w:rsidRPr="001E53C7" w:rsidRDefault="00563FAB" w:rsidP="001E53C7">
            <w:pPr>
              <w:rPr>
                <w:rFonts w:eastAsia="SimSun"/>
                <w:sz w:val="22"/>
                <w:szCs w:val="22"/>
                <w:lang w:eastAsia="zh-CN" w:bidi="th-TH"/>
              </w:rPr>
            </w:pPr>
            <w:r w:rsidRPr="001E53C7">
              <w:rPr>
                <w:rFonts w:eastAsia="SimSun"/>
                <w:sz w:val="22"/>
                <w:szCs w:val="22"/>
                <w:lang w:eastAsia="zh-CN" w:bidi="th-TH"/>
              </w:rPr>
              <w:t xml:space="preserve">Ms. </w:t>
            </w:r>
            <w:proofErr w:type="spellStart"/>
            <w:r w:rsidRPr="001E53C7">
              <w:rPr>
                <w:rFonts w:eastAsia="SimSun"/>
                <w:sz w:val="22"/>
                <w:szCs w:val="22"/>
                <w:lang w:eastAsia="zh-CN" w:bidi="th-TH"/>
              </w:rPr>
              <w:t>Jingxuan</w:t>
            </w:r>
            <w:proofErr w:type="spellEnd"/>
            <w:r w:rsidRPr="001E53C7">
              <w:rPr>
                <w:rFonts w:eastAsia="SimSun"/>
                <w:sz w:val="22"/>
                <w:szCs w:val="22"/>
                <w:lang w:eastAsia="zh-CN" w:bidi="th-TH"/>
              </w:rPr>
              <w:t xml:space="preserve"> Li (CAICT, </w:t>
            </w:r>
            <w:hyperlink r:id="rId28" w:history="1">
              <w:r w:rsidRPr="001E53C7">
                <w:rPr>
                  <w:rStyle w:val="Hyperlink"/>
                  <w:rFonts w:eastAsia="SimSun"/>
                  <w:sz w:val="22"/>
                  <w:szCs w:val="22"/>
                  <w:lang w:eastAsia="zh-CN" w:bidi="th-TH"/>
                </w:rPr>
                <w:t>lijingxuan@caict.ac.cn</w:t>
              </w:r>
            </w:hyperlink>
            <w:r w:rsidRPr="001E53C7">
              <w:rPr>
                <w:rFonts w:eastAsia="SimSun"/>
                <w:sz w:val="22"/>
                <w:szCs w:val="22"/>
                <w:lang w:eastAsia="zh-CN" w:bidi="th-TH"/>
              </w:rPr>
              <w:t xml:space="preserve">) </w:t>
            </w:r>
          </w:p>
        </w:tc>
      </w:tr>
      <w:tr w:rsidR="00563FAB" w:rsidRPr="001E53C7" w14:paraId="0E4F66BF" w14:textId="77777777" w:rsidTr="001E53C7">
        <w:tblPrEx>
          <w:jc w:val="left"/>
          <w:tblCellMar>
            <w:top w:w="57" w:type="dxa"/>
            <w:left w:w="85" w:type="dxa"/>
            <w:bottom w:w="57" w:type="dxa"/>
            <w:right w:w="85" w:type="dxa"/>
          </w:tblCellMar>
        </w:tblPrEx>
        <w:trPr>
          <w:gridAfter w:val="1"/>
          <w:wAfter w:w="28" w:type="dxa"/>
          <w:trHeight w:val="339"/>
        </w:trPr>
        <w:tc>
          <w:tcPr>
            <w:tcW w:w="2972" w:type="dxa"/>
            <w:gridSpan w:val="2"/>
            <w:tcBorders>
              <w:top w:val="single" w:sz="4" w:space="0" w:color="auto"/>
              <w:left w:val="single" w:sz="4" w:space="0" w:color="auto"/>
              <w:bottom w:val="single" w:sz="4" w:space="0" w:color="auto"/>
              <w:right w:val="single" w:sz="4" w:space="0" w:color="auto"/>
            </w:tcBorders>
            <w:hideMark/>
          </w:tcPr>
          <w:p w14:paraId="6BFF7C0B" w14:textId="77777777" w:rsidR="00563FAB" w:rsidRPr="001E53C7" w:rsidRDefault="00563FAB" w:rsidP="001E53C7">
            <w:pPr>
              <w:rPr>
                <w:rFonts w:eastAsia="휴먼명조"/>
                <w:b/>
                <w:sz w:val="22"/>
                <w:szCs w:val="22"/>
                <w:lang w:bidi="th-TH"/>
              </w:rPr>
            </w:pPr>
            <w:r w:rsidRPr="001E53C7">
              <w:rPr>
                <w:rFonts w:eastAsia="휴먼명조"/>
                <w:b/>
                <w:sz w:val="22"/>
                <w:szCs w:val="22"/>
                <w:lang w:bidi="th-TH"/>
              </w:rPr>
              <w:t>Scope</w:t>
            </w:r>
          </w:p>
        </w:tc>
        <w:tc>
          <w:tcPr>
            <w:tcW w:w="6403" w:type="dxa"/>
            <w:tcBorders>
              <w:top w:val="single" w:sz="4" w:space="0" w:color="auto"/>
              <w:left w:val="single" w:sz="4" w:space="0" w:color="auto"/>
              <w:bottom w:val="single" w:sz="4" w:space="0" w:color="auto"/>
              <w:right w:val="single" w:sz="4" w:space="0" w:color="auto"/>
            </w:tcBorders>
            <w:hideMark/>
          </w:tcPr>
          <w:p w14:paraId="4346B113" w14:textId="77777777" w:rsidR="00563FAB" w:rsidRPr="001E53C7" w:rsidRDefault="00563FAB" w:rsidP="001E53C7">
            <w:pPr>
              <w:ind w:leftChars="4" w:left="10"/>
              <w:rPr>
                <w:rFonts w:eastAsiaTheme="minorEastAsia"/>
                <w:sz w:val="22"/>
                <w:szCs w:val="22"/>
                <w:lang w:val="en-AU"/>
                <w14:ligatures w14:val="standard"/>
              </w:rPr>
            </w:pPr>
            <w:r w:rsidRPr="001E53C7">
              <w:rPr>
                <w:sz w:val="22"/>
                <w:szCs w:val="22"/>
                <w:lang w:val="en-AU"/>
                <w14:ligatures w14:val="standard"/>
              </w:rPr>
              <w:t>The scope of this work item is followings:</w:t>
            </w:r>
          </w:p>
          <w:p w14:paraId="0A040225" w14:textId="77777777" w:rsidR="00563FAB" w:rsidRPr="001E53C7" w:rsidRDefault="00563FAB" w:rsidP="001E53C7">
            <w:pPr>
              <w:pStyle w:val="ListBullet"/>
              <w:numPr>
                <w:ilvl w:val="0"/>
                <w:numId w:val="24"/>
              </w:numPr>
              <w:snapToGrid w:val="0"/>
              <w:ind w:leftChars="0" w:left="653" w:firstLineChars="0"/>
              <w:contextualSpacing w:val="0"/>
              <w:rPr>
                <w:sz w:val="22"/>
                <w:szCs w:val="22"/>
              </w:rPr>
            </w:pPr>
            <w:r w:rsidRPr="001E53C7">
              <w:rPr>
                <w:sz w:val="22"/>
                <w:szCs w:val="22"/>
              </w:rPr>
              <w:t>To survey information on technical recommendations, specifications, standards etc, on decentralized identity or decentralized identifier (DID) or verifiable credentials (VC), which are mainly in W3C, DIF, IEEE, and ITU-T.  Detailed aspects are:</w:t>
            </w:r>
          </w:p>
          <w:p w14:paraId="56D2E98E" w14:textId="77777777" w:rsidR="00563FAB" w:rsidRPr="001E53C7" w:rsidRDefault="00563FAB" w:rsidP="001E53C7">
            <w:pPr>
              <w:pStyle w:val="ListBullet"/>
              <w:numPr>
                <w:ilvl w:val="0"/>
                <w:numId w:val="25"/>
              </w:numPr>
              <w:snapToGrid w:val="0"/>
              <w:ind w:leftChars="0" w:firstLineChars="0"/>
              <w:contextualSpacing w:val="0"/>
              <w:rPr>
                <w:sz w:val="22"/>
                <w:szCs w:val="22"/>
              </w:rPr>
            </w:pPr>
            <w:r w:rsidRPr="001E53C7">
              <w:rPr>
                <w:sz w:val="22"/>
                <w:szCs w:val="22"/>
                <w:lang w:eastAsia="zh-CN"/>
              </w:rPr>
              <w:t xml:space="preserve">General architectural frameworks for decentralized identity and verifiable credential </w:t>
            </w:r>
          </w:p>
          <w:p w14:paraId="7456DB8D" w14:textId="77777777" w:rsidR="00563FAB" w:rsidRPr="001E53C7" w:rsidRDefault="00563FAB" w:rsidP="001E53C7">
            <w:pPr>
              <w:pStyle w:val="ListBullet"/>
              <w:numPr>
                <w:ilvl w:val="0"/>
                <w:numId w:val="25"/>
              </w:numPr>
              <w:snapToGrid w:val="0"/>
              <w:ind w:leftChars="0" w:firstLineChars="0"/>
              <w:contextualSpacing w:val="0"/>
              <w:rPr>
                <w:sz w:val="22"/>
                <w:szCs w:val="22"/>
              </w:rPr>
            </w:pPr>
            <w:r w:rsidRPr="001E53C7">
              <w:rPr>
                <w:sz w:val="22"/>
                <w:szCs w:val="22"/>
                <w:lang w:eastAsia="zh-CN"/>
              </w:rPr>
              <w:t>Key technologies for DID and VC</w:t>
            </w:r>
          </w:p>
          <w:p w14:paraId="4331B0CD" w14:textId="77777777" w:rsidR="00563FAB" w:rsidRPr="001E53C7" w:rsidRDefault="00563FAB" w:rsidP="001E53C7">
            <w:pPr>
              <w:pStyle w:val="ListBullet"/>
              <w:numPr>
                <w:ilvl w:val="0"/>
                <w:numId w:val="25"/>
              </w:numPr>
              <w:snapToGrid w:val="0"/>
              <w:ind w:leftChars="0" w:firstLineChars="0"/>
              <w:contextualSpacing w:val="0"/>
              <w:rPr>
                <w:sz w:val="22"/>
                <w:szCs w:val="22"/>
              </w:rPr>
            </w:pPr>
            <w:r w:rsidRPr="001E53C7">
              <w:rPr>
                <w:sz w:val="22"/>
                <w:szCs w:val="22"/>
              </w:rPr>
              <w:t>Use cases for DID and VC</w:t>
            </w:r>
          </w:p>
          <w:p w14:paraId="6458769F" w14:textId="77777777" w:rsidR="00563FAB" w:rsidRPr="001E53C7" w:rsidRDefault="00563FAB" w:rsidP="001E53C7">
            <w:pPr>
              <w:pStyle w:val="ListBullet2"/>
              <w:numPr>
                <w:ilvl w:val="0"/>
                <w:numId w:val="24"/>
              </w:numPr>
              <w:adjustRightInd/>
              <w:ind w:firstLineChars="0"/>
              <w:rPr>
                <w:sz w:val="22"/>
                <w:szCs w:val="22"/>
                <w:lang w:eastAsia="ja-JP"/>
              </w:rPr>
            </w:pPr>
            <w:r w:rsidRPr="001E53C7">
              <w:rPr>
                <w:sz w:val="22"/>
                <w:szCs w:val="22"/>
                <w:lang w:eastAsia="ja-JP"/>
              </w:rPr>
              <w:t xml:space="preserve">To survey industries actions on DID and VC </w:t>
            </w:r>
          </w:p>
          <w:p w14:paraId="30CB9CE9" w14:textId="77777777" w:rsidR="00563FAB" w:rsidRPr="001E53C7" w:rsidRDefault="00563FAB" w:rsidP="001E53C7">
            <w:pPr>
              <w:pStyle w:val="ListParagraph"/>
              <w:numPr>
                <w:ilvl w:val="0"/>
                <w:numId w:val="24"/>
              </w:numPr>
              <w:autoSpaceDE/>
              <w:autoSpaceDN/>
              <w:contextualSpacing w:val="0"/>
              <w:rPr>
                <w:rFonts w:eastAsia="SimSun" w:cs="Times New Roman"/>
                <w:sz w:val="22"/>
                <w:szCs w:val="22"/>
                <w:lang w:eastAsia="zh-CN" w:bidi="th-TH"/>
              </w:rPr>
            </w:pPr>
            <w:r w:rsidRPr="001E53C7">
              <w:rPr>
                <w:rFonts w:cs="Times New Roman"/>
                <w:sz w:val="22"/>
                <w:szCs w:val="22"/>
                <w:lang w:eastAsia="zh-CN"/>
              </w:rPr>
              <w:t>To consider suggestions or guidelines for the usage of DID in APT member countries and report them</w:t>
            </w:r>
          </w:p>
        </w:tc>
      </w:tr>
      <w:tr w:rsidR="00563FAB" w:rsidRPr="001E53C7" w14:paraId="1FDC2DF7" w14:textId="77777777" w:rsidTr="001E53C7">
        <w:tblPrEx>
          <w:jc w:val="left"/>
          <w:tblCellMar>
            <w:top w:w="57" w:type="dxa"/>
            <w:left w:w="85" w:type="dxa"/>
            <w:bottom w:w="57" w:type="dxa"/>
            <w:right w:w="85" w:type="dxa"/>
          </w:tblCellMar>
        </w:tblPrEx>
        <w:trPr>
          <w:gridAfter w:val="1"/>
          <w:wAfter w:w="28" w:type="dxa"/>
          <w:trHeight w:val="339"/>
        </w:trPr>
        <w:tc>
          <w:tcPr>
            <w:tcW w:w="2972" w:type="dxa"/>
            <w:gridSpan w:val="2"/>
            <w:tcBorders>
              <w:top w:val="single" w:sz="4" w:space="0" w:color="auto"/>
              <w:left w:val="single" w:sz="4" w:space="0" w:color="auto"/>
              <w:bottom w:val="single" w:sz="4" w:space="0" w:color="auto"/>
              <w:right w:val="single" w:sz="4" w:space="0" w:color="auto"/>
            </w:tcBorders>
            <w:hideMark/>
          </w:tcPr>
          <w:p w14:paraId="17256789" w14:textId="77777777" w:rsidR="00563FAB" w:rsidRPr="001E53C7" w:rsidRDefault="00563FAB" w:rsidP="001E53C7">
            <w:pPr>
              <w:rPr>
                <w:rFonts w:eastAsia="휴먼명조"/>
                <w:b/>
                <w:sz w:val="22"/>
                <w:szCs w:val="22"/>
                <w:lang w:bidi="th-TH"/>
              </w:rPr>
            </w:pPr>
            <w:r w:rsidRPr="001E53C7">
              <w:rPr>
                <w:rFonts w:eastAsia="휴먼명조"/>
                <w:b/>
                <w:sz w:val="22"/>
                <w:szCs w:val="22"/>
                <w:lang w:bidi="th-TH"/>
              </w:rPr>
              <w:t>Purpose</w:t>
            </w:r>
          </w:p>
        </w:tc>
        <w:tc>
          <w:tcPr>
            <w:tcW w:w="6403" w:type="dxa"/>
            <w:tcBorders>
              <w:top w:val="single" w:sz="4" w:space="0" w:color="auto"/>
              <w:left w:val="single" w:sz="4" w:space="0" w:color="auto"/>
              <w:bottom w:val="single" w:sz="4" w:space="0" w:color="auto"/>
              <w:right w:val="single" w:sz="4" w:space="0" w:color="auto"/>
            </w:tcBorders>
            <w:hideMark/>
          </w:tcPr>
          <w:p w14:paraId="1101A473" w14:textId="77777777" w:rsidR="00563FAB" w:rsidRPr="001E53C7" w:rsidRDefault="00563FAB" w:rsidP="001E53C7">
            <w:pPr>
              <w:ind w:leftChars="4" w:left="10"/>
              <w:rPr>
                <w:rFonts w:eastAsiaTheme="minorEastAsia"/>
                <w:sz w:val="22"/>
                <w:szCs w:val="22"/>
                <w:lang w:eastAsia="zh-CN"/>
              </w:rPr>
            </w:pPr>
            <w:r w:rsidRPr="001E53C7">
              <w:rPr>
                <w:rFonts w:eastAsia="MS Gothic"/>
                <w:kern w:val="2"/>
                <w:sz w:val="22"/>
                <w:szCs w:val="22"/>
                <w:lang w:val="en-AU" w:eastAsia="ja-JP" w:bidi="th-TH"/>
                <w14:ligatures w14:val="standard"/>
              </w:rPr>
              <w:t>T</w:t>
            </w:r>
            <w:r w:rsidRPr="001E53C7">
              <w:rPr>
                <w:sz w:val="22"/>
                <w:szCs w:val="22"/>
                <w:lang w:val="en-AU"/>
                <w14:ligatures w14:val="standard"/>
              </w:rPr>
              <w:t>he purpose of this work item is to</w:t>
            </w:r>
            <w:bookmarkStart w:id="3" w:name="_Hlk101472593"/>
            <w:r w:rsidRPr="001E53C7">
              <w:rPr>
                <w:sz w:val="22"/>
                <w:szCs w:val="22"/>
              </w:rPr>
              <w:t xml:space="preserve"> provide s</w:t>
            </w:r>
            <w:r w:rsidRPr="001E53C7">
              <w:rPr>
                <w:sz w:val="22"/>
                <w:szCs w:val="22"/>
                <w:lang w:eastAsia="zh-CN"/>
              </w:rPr>
              <w:t xml:space="preserve">uggestions or guidelines for the usage of DID in APT member </w:t>
            </w:r>
            <w:proofErr w:type="gramStart"/>
            <w:r w:rsidRPr="001E53C7">
              <w:rPr>
                <w:sz w:val="22"/>
                <w:szCs w:val="22"/>
                <w:lang w:eastAsia="zh-CN"/>
              </w:rPr>
              <w:t>countries</w:t>
            </w:r>
            <w:proofErr w:type="gramEnd"/>
          </w:p>
          <w:bookmarkEnd w:id="3"/>
          <w:p w14:paraId="070E93AB" w14:textId="77777777" w:rsidR="00563FAB" w:rsidRPr="001E53C7" w:rsidRDefault="00563FAB" w:rsidP="001E53C7">
            <w:pPr>
              <w:ind w:leftChars="4" w:left="10"/>
              <w:rPr>
                <w:sz w:val="22"/>
                <w:szCs w:val="22"/>
                <w:lang w:val="en-AU"/>
                <w14:ligatures w14:val="standard"/>
              </w:rPr>
            </w:pPr>
            <w:r w:rsidRPr="001E53C7">
              <w:rPr>
                <w:sz w:val="22"/>
                <w:szCs w:val="22"/>
              </w:rPr>
              <w:t>with the survey of technologies, use cases and industrial actions.</w:t>
            </w:r>
          </w:p>
          <w:p w14:paraId="5543A9F6" w14:textId="77777777" w:rsidR="00563FAB" w:rsidRPr="001E53C7" w:rsidRDefault="00563FAB" w:rsidP="001E53C7">
            <w:pPr>
              <w:ind w:leftChars="4" w:left="10"/>
              <w:rPr>
                <w:rFonts w:eastAsia="MS Gothic"/>
                <w:kern w:val="2"/>
                <w:sz w:val="22"/>
                <w:szCs w:val="22"/>
                <w:lang w:val="en-AU" w:eastAsia="ja-JP" w:bidi="th-TH"/>
                <w14:ligatures w14:val="standard"/>
              </w:rPr>
            </w:pPr>
          </w:p>
        </w:tc>
      </w:tr>
      <w:tr w:rsidR="00563FAB" w:rsidRPr="001E53C7" w14:paraId="78B8CF66" w14:textId="77777777" w:rsidTr="001E53C7">
        <w:tblPrEx>
          <w:jc w:val="left"/>
          <w:tblCellMar>
            <w:top w:w="57" w:type="dxa"/>
            <w:left w:w="85" w:type="dxa"/>
            <w:bottom w:w="57" w:type="dxa"/>
            <w:right w:w="85" w:type="dxa"/>
          </w:tblCellMar>
        </w:tblPrEx>
        <w:trPr>
          <w:gridAfter w:val="1"/>
          <w:wAfter w:w="28" w:type="dxa"/>
          <w:trHeight w:val="339"/>
        </w:trPr>
        <w:tc>
          <w:tcPr>
            <w:tcW w:w="2972" w:type="dxa"/>
            <w:gridSpan w:val="2"/>
            <w:tcBorders>
              <w:top w:val="single" w:sz="4" w:space="0" w:color="auto"/>
              <w:left w:val="single" w:sz="4" w:space="0" w:color="auto"/>
              <w:bottom w:val="single" w:sz="4" w:space="0" w:color="auto"/>
              <w:right w:val="single" w:sz="4" w:space="0" w:color="auto"/>
            </w:tcBorders>
            <w:hideMark/>
          </w:tcPr>
          <w:p w14:paraId="5CDC3046" w14:textId="77777777" w:rsidR="00563FAB" w:rsidRPr="001E53C7" w:rsidRDefault="00563FAB" w:rsidP="001E53C7">
            <w:pPr>
              <w:rPr>
                <w:rFonts w:eastAsia="SimSun"/>
                <w:b/>
                <w:sz w:val="22"/>
                <w:szCs w:val="22"/>
                <w:lang w:eastAsia="zh-CN" w:bidi="th-TH"/>
              </w:rPr>
            </w:pPr>
            <w:r w:rsidRPr="001E53C7">
              <w:rPr>
                <w:rFonts w:eastAsia="휴먼명조"/>
                <w:b/>
                <w:sz w:val="22"/>
                <w:szCs w:val="22"/>
                <w:lang w:bidi="th-TH"/>
              </w:rPr>
              <w:t>Related Document</w:t>
            </w:r>
            <w:r w:rsidRPr="001E53C7">
              <w:rPr>
                <w:rFonts w:eastAsia="SimSun"/>
                <w:b/>
                <w:sz w:val="22"/>
                <w:szCs w:val="22"/>
                <w:lang w:eastAsia="zh-CN" w:bidi="th-TH"/>
              </w:rPr>
              <w:t>s</w:t>
            </w:r>
          </w:p>
        </w:tc>
        <w:tc>
          <w:tcPr>
            <w:tcW w:w="6403" w:type="dxa"/>
            <w:tcBorders>
              <w:top w:val="single" w:sz="4" w:space="0" w:color="auto"/>
              <w:left w:val="single" w:sz="4" w:space="0" w:color="auto"/>
              <w:bottom w:val="single" w:sz="4" w:space="0" w:color="auto"/>
              <w:right w:val="single" w:sz="4" w:space="0" w:color="auto"/>
            </w:tcBorders>
            <w:hideMark/>
          </w:tcPr>
          <w:p w14:paraId="0634DB94" w14:textId="77777777" w:rsidR="00563FAB" w:rsidRPr="001E53C7" w:rsidRDefault="00563FAB" w:rsidP="001E53C7">
            <w:pPr>
              <w:pStyle w:val="ListParagraph"/>
              <w:numPr>
                <w:ilvl w:val="0"/>
                <w:numId w:val="26"/>
              </w:numPr>
              <w:autoSpaceDE/>
              <w:autoSpaceDN/>
              <w:contextualSpacing w:val="0"/>
              <w:rPr>
                <w:rFonts w:cs="Times New Roman"/>
                <w:sz w:val="22"/>
                <w:szCs w:val="22"/>
                <w:lang w:bidi="th-TH"/>
              </w:rPr>
            </w:pPr>
            <w:r w:rsidRPr="001E53C7">
              <w:rPr>
                <w:rFonts w:cs="Times New Roman"/>
                <w:sz w:val="22"/>
                <w:szCs w:val="22"/>
                <w:lang w:bidi="th-TH"/>
              </w:rPr>
              <w:t>W3C “Decentralized Identifiers (DIDs) v1.0 Core architecture, data model, and representations”</w:t>
            </w:r>
          </w:p>
          <w:p w14:paraId="34D870B1" w14:textId="77777777" w:rsidR="00563FAB" w:rsidRPr="001E53C7" w:rsidRDefault="00563FAB" w:rsidP="001E53C7">
            <w:pPr>
              <w:pStyle w:val="ListParagraph"/>
              <w:numPr>
                <w:ilvl w:val="0"/>
                <w:numId w:val="26"/>
              </w:numPr>
              <w:autoSpaceDE/>
              <w:autoSpaceDN/>
              <w:contextualSpacing w:val="0"/>
              <w:rPr>
                <w:rFonts w:cs="Times New Roman"/>
                <w:sz w:val="22"/>
                <w:szCs w:val="22"/>
                <w:lang w:bidi="th-TH"/>
              </w:rPr>
            </w:pPr>
            <w:r w:rsidRPr="001E53C7">
              <w:rPr>
                <w:rFonts w:cs="Times New Roman"/>
                <w:sz w:val="22"/>
                <w:szCs w:val="22"/>
                <w:lang w:bidi="th-TH"/>
              </w:rPr>
              <w:t>W3C “Use Cases and Requirements for Decentralized Identifiers”</w:t>
            </w:r>
          </w:p>
          <w:p w14:paraId="6E680B6B" w14:textId="77777777" w:rsidR="00563FAB" w:rsidRPr="001E53C7" w:rsidRDefault="00563FAB" w:rsidP="001E53C7">
            <w:pPr>
              <w:pStyle w:val="ListParagraph"/>
              <w:numPr>
                <w:ilvl w:val="0"/>
                <w:numId w:val="26"/>
              </w:numPr>
              <w:autoSpaceDE/>
              <w:autoSpaceDN/>
              <w:contextualSpacing w:val="0"/>
              <w:rPr>
                <w:rFonts w:cs="Times New Roman"/>
                <w:sz w:val="22"/>
                <w:szCs w:val="22"/>
                <w:lang w:bidi="th-TH"/>
              </w:rPr>
            </w:pPr>
            <w:r w:rsidRPr="001E53C7">
              <w:rPr>
                <w:rFonts w:cs="Times New Roman"/>
                <w:sz w:val="22"/>
                <w:szCs w:val="22"/>
                <w:lang w:bidi="th-TH"/>
              </w:rPr>
              <w:t>W3C “Verifiable Credentials Data Model v1.1”</w:t>
            </w:r>
          </w:p>
          <w:p w14:paraId="288AEEE6" w14:textId="77777777" w:rsidR="00563FAB" w:rsidRPr="001E53C7" w:rsidRDefault="00563FAB" w:rsidP="001E53C7">
            <w:pPr>
              <w:pStyle w:val="ListParagraph"/>
              <w:numPr>
                <w:ilvl w:val="0"/>
                <w:numId w:val="26"/>
              </w:numPr>
              <w:autoSpaceDE/>
              <w:autoSpaceDN/>
              <w:contextualSpacing w:val="0"/>
              <w:rPr>
                <w:rFonts w:cs="Times New Roman"/>
                <w:sz w:val="22"/>
                <w:szCs w:val="22"/>
                <w:lang w:bidi="th-TH"/>
              </w:rPr>
            </w:pPr>
            <w:r w:rsidRPr="001E53C7">
              <w:rPr>
                <w:rFonts w:cs="Times New Roman"/>
                <w:sz w:val="22"/>
                <w:szCs w:val="22"/>
                <w:lang w:bidi="th-TH"/>
              </w:rPr>
              <w:t>W3C “Verifiable Credentials Use Cases”</w:t>
            </w:r>
          </w:p>
          <w:p w14:paraId="74FBBE1A" w14:textId="77777777" w:rsidR="00563FAB" w:rsidRPr="001E53C7" w:rsidRDefault="00563FAB" w:rsidP="001E53C7">
            <w:pPr>
              <w:pStyle w:val="ListParagraph"/>
              <w:numPr>
                <w:ilvl w:val="0"/>
                <w:numId w:val="26"/>
              </w:numPr>
              <w:autoSpaceDE/>
              <w:autoSpaceDN/>
              <w:contextualSpacing w:val="0"/>
              <w:rPr>
                <w:rFonts w:eastAsia="SimSun" w:cs="Times New Roman"/>
                <w:sz w:val="22"/>
                <w:szCs w:val="22"/>
                <w:lang w:eastAsia="zh-CN" w:bidi="th-TH"/>
              </w:rPr>
            </w:pPr>
            <w:r w:rsidRPr="001E53C7">
              <w:rPr>
                <w:rFonts w:cs="Times New Roman"/>
                <w:sz w:val="22"/>
                <w:szCs w:val="22"/>
                <w:lang w:bidi="th-TH"/>
              </w:rPr>
              <w:t xml:space="preserve">“Self-Sovereign Identity and IoT”, </w:t>
            </w:r>
            <w:proofErr w:type="spellStart"/>
            <w:r w:rsidRPr="001E53C7">
              <w:rPr>
                <w:rFonts w:cs="Times New Roman"/>
                <w:sz w:val="22"/>
                <w:szCs w:val="22"/>
                <w:lang w:bidi="th-TH"/>
              </w:rPr>
              <w:t>Sovrin</w:t>
            </w:r>
            <w:proofErr w:type="spellEnd"/>
            <w:r w:rsidRPr="001E53C7">
              <w:rPr>
                <w:rFonts w:cs="Times New Roman"/>
                <w:sz w:val="22"/>
                <w:szCs w:val="22"/>
                <w:lang w:bidi="th-TH"/>
              </w:rPr>
              <w:t xml:space="preserve"> Foundation SSI in IoT Task Force, August 2020.</w:t>
            </w:r>
          </w:p>
        </w:tc>
      </w:tr>
      <w:tr w:rsidR="00563FAB" w:rsidRPr="001E53C7" w14:paraId="40754E69" w14:textId="77777777" w:rsidTr="001E53C7">
        <w:tblPrEx>
          <w:jc w:val="left"/>
          <w:tblCellMar>
            <w:top w:w="57" w:type="dxa"/>
            <w:left w:w="85" w:type="dxa"/>
            <w:bottom w:w="57" w:type="dxa"/>
            <w:right w:w="85" w:type="dxa"/>
          </w:tblCellMar>
        </w:tblPrEx>
        <w:trPr>
          <w:gridAfter w:val="1"/>
          <w:wAfter w:w="28" w:type="dxa"/>
          <w:trHeight w:val="339"/>
        </w:trPr>
        <w:tc>
          <w:tcPr>
            <w:tcW w:w="2972" w:type="dxa"/>
            <w:gridSpan w:val="2"/>
            <w:tcBorders>
              <w:top w:val="single" w:sz="4" w:space="0" w:color="auto"/>
              <w:left w:val="single" w:sz="4" w:space="0" w:color="auto"/>
              <w:bottom w:val="single" w:sz="4" w:space="0" w:color="auto"/>
              <w:right w:val="single" w:sz="4" w:space="0" w:color="auto"/>
            </w:tcBorders>
            <w:hideMark/>
          </w:tcPr>
          <w:p w14:paraId="64F961E1" w14:textId="77777777" w:rsidR="00563FAB" w:rsidRPr="001E53C7" w:rsidRDefault="00563FAB" w:rsidP="001E53C7">
            <w:pPr>
              <w:rPr>
                <w:rFonts w:eastAsia="휴먼명조"/>
                <w:b/>
                <w:sz w:val="22"/>
                <w:szCs w:val="22"/>
                <w:lang w:bidi="th-TH"/>
              </w:rPr>
            </w:pPr>
            <w:r w:rsidRPr="001E53C7">
              <w:rPr>
                <w:rFonts w:eastAsia="휴먼명조"/>
                <w:b/>
                <w:sz w:val="22"/>
                <w:szCs w:val="22"/>
                <w:lang w:bidi="th-TH"/>
              </w:rPr>
              <w:t>Timelines</w:t>
            </w:r>
          </w:p>
        </w:tc>
        <w:tc>
          <w:tcPr>
            <w:tcW w:w="6403" w:type="dxa"/>
            <w:tcBorders>
              <w:top w:val="single" w:sz="4" w:space="0" w:color="auto"/>
              <w:left w:val="single" w:sz="4" w:space="0" w:color="auto"/>
              <w:bottom w:val="single" w:sz="4" w:space="0" w:color="auto"/>
              <w:right w:val="single" w:sz="4" w:space="0" w:color="auto"/>
            </w:tcBorders>
            <w:hideMark/>
          </w:tcPr>
          <w:p w14:paraId="4E2CEF3F" w14:textId="77777777" w:rsidR="00563FAB" w:rsidRPr="001E53C7" w:rsidRDefault="00563FAB" w:rsidP="001E53C7">
            <w:pPr>
              <w:ind w:left="1179" w:hangingChars="536" w:hanging="1179"/>
              <w:rPr>
                <w:rFonts w:eastAsiaTheme="minorEastAsia"/>
                <w:sz w:val="22"/>
                <w:szCs w:val="22"/>
                <w:lang w:eastAsia="ja-JP" w:bidi="th-TH"/>
              </w:rPr>
            </w:pPr>
            <w:r w:rsidRPr="001E53C7">
              <w:rPr>
                <w:rFonts w:eastAsiaTheme="minorEastAsia"/>
                <w:sz w:val="22"/>
                <w:szCs w:val="22"/>
                <w:lang w:eastAsia="ja-JP" w:bidi="th-TH"/>
              </w:rPr>
              <w:t>ASTAP-34:</w:t>
            </w:r>
            <w:r w:rsidRPr="001E53C7">
              <w:rPr>
                <w:rFonts w:eastAsiaTheme="minorEastAsia"/>
                <w:sz w:val="22"/>
                <w:szCs w:val="22"/>
                <w:lang w:eastAsia="ja-JP" w:bidi="th-TH"/>
              </w:rPr>
              <w:tab/>
            </w:r>
            <w:r w:rsidRPr="001E53C7">
              <w:rPr>
                <w:sz w:val="22"/>
                <w:szCs w:val="22"/>
                <w:lang w:val="en-AU" w:eastAsia="ja-JP" w:bidi="th-TH"/>
              </w:rPr>
              <w:t>Initiation of the work item</w:t>
            </w:r>
          </w:p>
          <w:p w14:paraId="2CE31D0E" w14:textId="77777777" w:rsidR="00563FAB" w:rsidRPr="001E53C7" w:rsidRDefault="00563FAB" w:rsidP="001E53C7">
            <w:pPr>
              <w:ind w:left="1179" w:hangingChars="536" w:hanging="1179"/>
              <w:rPr>
                <w:sz w:val="22"/>
                <w:szCs w:val="22"/>
                <w:lang w:val="en-AU" w:eastAsia="ja-JP" w:bidi="th-TH"/>
              </w:rPr>
            </w:pPr>
            <w:r w:rsidRPr="001E53C7">
              <w:rPr>
                <w:sz w:val="22"/>
                <w:szCs w:val="22"/>
                <w:lang w:val="en-AU" w:eastAsia="ja-JP" w:bidi="th-TH"/>
              </w:rPr>
              <w:t>ASTAP-35:</w:t>
            </w:r>
            <w:r w:rsidRPr="001E53C7">
              <w:rPr>
                <w:sz w:val="22"/>
                <w:szCs w:val="22"/>
                <w:lang w:val="en-AU" w:eastAsia="ja-JP" w:bidi="th-TH"/>
              </w:rPr>
              <w:tab/>
              <w:t xml:space="preserve">Output of Questionnaire to survey DID technology and </w:t>
            </w:r>
            <w:proofErr w:type="gramStart"/>
            <w:r w:rsidRPr="001E53C7">
              <w:rPr>
                <w:sz w:val="22"/>
                <w:szCs w:val="22"/>
                <w:lang w:val="en-AU" w:eastAsia="ja-JP" w:bidi="th-TH"/>
              </w:rPr>
              <w:t>solutions</w:t>
            </w:r>
            <w:proofErr w:type="gramEnd"/>
          </w:p>
          <w:p w14:paraId="1FDE5B69" w14:textId="77777777" w:rsidR="00563FAB" w:rsidRPr="001E53C7" w:rsidRDefault="00563FAB" w:rsidP="001E53C7">
            <w:pPr>
              <w:ind w:left="1179" w:hangingChars="536" w:hanging="1179"/>
              <w:rPr>
                <w:rFonts w:eastAsia="SimSun"/>
                <w:sz w:val="22"/>
                <w:szCs w:val="22"/>
                <w:lang w:val="en-AU" w:eastAsia="zh-CN" w:bidi="th-TH"/>
              </w:rPr>
            </w:pPr>
            <w:r w:rsidRPr="001E53C7">
              <w:rPr>
                <w:rFonts w:eastAsiaTheme="minorEastAsia"/>
                <w:sz w:val="22"/>
                <w:szCs w:val="22"/>
                <w:lang w:eastAsia="ja-JP" w:bidi="th-TH"/>
              </w:rPr>
              <w:t>ASTAP-36:</w:t>
            </w:r>
            <w:r w:rsidRPr="001E53C7">
              <w:rPr>
                <w:rFonts w:eastAsiaTheme="minorEastAsia"/>
                <w:sz w:val="22"/>
                <w:szCs w:val="22"/>
                <w:lang w:eastAsia="ja-JP" w:bidi="th-TH"/>
              </w:rPr>
              <w:tab/>
              <w:t xml:space="preserve">Submission of initial report based on the result of the </w:t>
            </w:r>
            <w:proofErr w:type="gramStart"/>
            <w:r w:rsidRPr="001E53C7">
              <w:rPr>
                <w:rFonts w:eastAsiaTheme="minorEastAsia"/>
                <w:sz w:val="22"/>
                <w:szCs w:val="22"/>
                <w:lang w:eastAsia="ja-JP" w:bidi="th-TH"/>
              </w:rPr>
              <w:t>questionnaire</w:t>
            </w:r>
            <w:proofErr w:type="gramEnd"/>
          </w:p>
          <w:p w14:paraId="30657CE6" w14:textId="77777777" w:rsidR="00563FAB" w:rsidRPr="001E53C7" w:rsidRDefault="00563FAB" w:rsidP="001E53C7">
            <w:pPr>
              <w:ind w:left="1179" w:hangingChars="536" w:hanging="1179"/>
              <w:rPr>
                <w:rFonts w:eastAsia="SimSun"/>
                <w:sz w:val="22"/>
                <w:szCs w:val="22"/>
                <w:lang w:val="en-AU" w:eastAsia="zh-CN" w:bidi="th-TH"/>
              </w:rPr>
            </w:pPr>
            <w:r w:rsidRPr="001E53C7">
              <w:rPr>
                <w:rFonts w:eastAsiaTheme="minorEastAsia"/>
                <w:sz w:val="22"/>
                <w:szCs w:val="22"/>
                <w:lang w:eastAsia="ja-JP" w:bidi="th-TH"/>
              </w:rPr>
              <w:t>ASTAP-37</w:t>
            </w:r>
            <w:r w:rsidRPr="001E53C7">
              <w:rPr>
                <w:rFonts w:eastAsia="SimSun"/>
                <w:sz w:val="22"/>
                <w:szCs w:val="22"/>
                <w:lang w:eastAsia="zh-CN" w:bidi="th-TH"/>
              </w:rPr>
              <w:t>:</w:t>
            </w:r>
            <w:r w:rsidRPr="001E53C7">
              <w:rPr>
                <w:sz w:val="22"/>
                <w:szCs w:val="22"/>
                <w:lang w:val="en-AU" w:eastAsia="ja-JP" w:bidi="th-TH"/>
              </w:rPr>
              <w:t xml:space="preserve"> Submission of finalized report</w:t>
            </w:r>
          </w:p>
        </w:tc>
      </w:tr>
    </w:tbl>
    <w:p w14:paraId="6F4DD73A" w14:textId="77777777" w:rsidR="00563FAB" w:rsidRPr="001E53C7" w:rsidRDefault="00563FAB" w:rsidP="001E53C7">
      <w:pPr>
        <w:rPr>
          <w:b/>
          <w:sz w:val="22"/>
          <w:szCs w:val="22"/>
          <w:lang w:val="en-GB" w:eastAsia="ja-JP"/>
        </w:rPr>
      </w:pPr>
    </w:p>
    <w:p w14:paraId="1846B80B" w14:textId="77777777" w:rsidR="00563FAB" w:rsidRPr="001E53C7" w:rsidRDefault="00563FAB" w:rsidP="001E53C7">
      <w:pPr>
        <w:rPr>
          <w:sz w:val="22"/>
          <w:szCs w:val="22"/>
        </w:rPr>
      </w:pPr>
      <w:r w:rsidRPr="001E53C7">
        <w:rPr>
          <w:sz w:val="22"/>
          <w:szCs w:val="22"/>
        </w:rPr>
        <w:br w:type="page"/>
      </w:r>
    </w:p>
    <w:p w14:paraId="6C0F4E18" w14:textId="10F4078B" w:rsidR="00563FAB" w:rsidRPr="001E53C7" w:rsidRDefault="00563FAB" w:rsidP="001E53C7">
      <w:pPr>
        <w:jc w:val="both"/>
        <w:rPr>
          <w:rFonts w:eastAsiaTheme="minorEastAsia"/>
          <w:b/>
          <w:sz w:val="22"/>
          <w:szCs w:val="22"/>
          <w:lang w:eastAsia="ja-JP"/>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830"/>
        <w:gridCol w:w="6530"/>
      </w:tblGrid>
      <w:tr w:rsidR="001E53C7" w:rsidRPr="001E53C7" w14:paraId="3634841E" w14:textId="77777777" w:rsidTr="002367B7">
        <w:trPr>
          <w:trHeight w:val="468"/>
        </w:trPr>
        <w:tc>
          <w:tcPr>
            <w:tcW w:w="2830" w:type="dxa"/>
            <w:tcBorders>
              <w:top w:val="single" w:sz="4" w:space="0" w:color="auto"/>
              <w:left w:val="single" w:sz="4" w:space="0" w:color="auto"/>
              <w:bottom w:val="single" w:sz="4" w:space="0" w:color="auto"/>
              <w:right w:val="single" w:sz="4" w:space="0" w:color="auto"/>
            </w:tcBorders>
          </w:tcPr>
          <w:p w14:paraId="7431E9DC" w14:textId="61CA3DC1" w:rsidR="001E53C7" w:rsidRPr="001E53C7" w:rsidRDefault="001E53C7" w:rsidP="001E53C7">
            <w:pPr>
              <w:pStyle w:val="List"/>
              <w:framePr w:hSpace="0" w:wrap="auto" w:hAnchor="text" w:yAlign="inline"/>
              <w:rPr>
                <w:b/>
                <w:sz w:val="22"/>
                <w:szCs w:val="22"/>
                <w:lang w:bidi="th-TH"/>
              </w:rPr>
            </w:pPr>
            <w:r>
              <w:rPr>
                <w:b/>
                <w:sz w:val="22"/>
                <w:szCs w:val="22"/>
                <w:lang w:bidi="th-TH"/>
              </w:rPr>
              <w:t>Number</w:t>
            </w:r>
          </w:p>
        </w:tc>
        <w:tc>
          <w:tcPr>
            <w:tcW w:w="6530" w:type="dxa"/>
            <w:tcBorders>
              <w:top w:val="single" w:sz="4" w:space="0" w:color="auto"/>
              <w:left w:val="single" w:sz="4" w:space="0" w:color="auto"/>
              <w:bottom w:val="single" w:sz="4" w:space="0" w:color="auto"/>
              <w:right w:val="single" w:sz="4" w:space="0" w:color="auto"/>
            </w:tcBorders>
          </w:tcPr>
          <w:p w14:paraId="39E58BE4" w14:textId="77ECAEE1" w:rsidR="001E53C7" w:rsidRPr="001E53C7" w:rsidRDefault="001E53C7" w:rsidP="001E53C7">
            <w:pPr>
              <w:pStyle w:val="List"/>
              <w:framePr w:hSpace="0" w:wrap="auto" w:hAnchor="text" w:yAlign="inline"/>
              <w:rPr>
                <w:rFonts w:eastAsia="MS Mincho"/>
                <w:caps/>
                <w:sz w:val="22"/>
                <w:szCs w:val="22"/>
                <w:lang w:eastAsia="ja-JP" w:bidi="th-TH"/>
              </w:rPr>
            </w:pPr>
            <w:r>
              <w:rPr>
                <w:rFonts w:eastAsia="MS Mincho"/>
                <w:caps/>
                <w:sz w:val="22"/>
                <w:szCs w:val="22"/>
                <w:lang w:eastAsia="ja-JP" w:bidi="th-TH"/>
              </w:rPr>
              <w:t>ma-2</w:t>
            </w:r>
          </w:p>
        </w:tc>
      </w:tr>
      <w:tr w:rsidR="00563FAB" w:rsidRPr="001E53C7" w14:paraId="2FBA686C" w14:textId="77777777" w:rsidTr="002367B7">
        <w:trPr>
          <w:trHeight w:val="468"/>
        </w:trPr>
        <w:tc>
          <w:tcPr>
            <w:tcW w:w="2830" w:type="dxa"/>
            <w:tcBorders>
              <w:top w:val="single" w:sz="4" w:space="0" w:color="auto"/>
              <w:left w:val="single" w:sz="4" w:space="0" w:color="auto"/>
              <w:bottom w:val="single" w:sz="4" w:space="0" w:color="auto"/>
              <w:right w:val="single" w:sz="4" w:space="0" w:color="auto"/>
            </w:tcBorders>
          </w:tcPr>
          <w:p w14:paraId="2233CF3B" w14:textId="77777777" w:rsidR="00563FAB" w:rsidRPr="001E53C7" w:rsidRDefault="00563FAB" w:rsidP="001E53C7">
            <w:pPr>
              <w:pStyle w:val="List"/>
              <w:framePr w:hSpace="0" w:wrap="auto" w:hAnchor="text" w:yAlign="inline"/>
              <w:rPr>
                <w:rFonts w:eastAsia="MS Mincho"/>
                <w:b/>
                <w:sz w:val="22"/>
                <w:szCs w:val="22"/>
                <w:lang w:eastAsia="ja-JP" w:bidi="th-TH"/>
              </w:rPr>
            </w:pPr>
            <w:r w:rsidRPr="001E53C7">
              <w:rPr>
                <w:b/>
                <w:sz w:val="22"/>
                <w:szCs w:val="22"/>
                <w:lang w:bidi="th-TH"/>
              </w:rPr>
              <w:t>Title</w:t>
            </w:r>
          </w:p>
        </w:tc>
        <w:tc>
          <w:tcPr>
            <w:tcW w:w="6530" w:type="dxa"/>
            <w:tcBorders>
              <w:top w:val="single" w:sz="4" w:space="0" w:color="auto"/>
              <w:left w:val="single" w:sz="4" w:space="0" w:color="auto"/>
              <w:bottom w:val="single" w:sz="4" w:space="0" w:color="auto"/>
              <w:right w:val="single" w:sz="4" w:space="0" w:color="auto"/>
            </w:tcBorders>
          </w:tcPr>
          <w:p w14:paraId="38A1BC1D" w14:textId="77777777" w:rsidR="00563FAB" w:rsidRPr="001E53C7" w:rsidRDefault="00563FAB" w:rsidP="001E53C7">
            <w:pPr>
              <w:pStyle w:val="List"/>
              <w:framePr w:hSpace="0" w:wrap="auto" w:hAnchor="text" w:yAlign="inline"/>
              <w:rPr>
                <w:rFonts w:eastAsia="MS Mincho"/>
                <w:caps/>
                <w:sz w:val="22"/>
                <w:szCs w:val="22"/>
                <w:lang w:eastAsia="ja-JP" w:bidi="th-TH"/>
              </w:rPr>
            </w:pPr>
            <w:r w:rsidRPr="001E53C7">
              <w:rPr>
                <w:rFonts w:eastAsia="MS Mincho"/>
                <w:caps/>
                <w:sz w:val="22"/>
                <w:szCs w:val="22"/>
                <w:lang w:eastAsia="ja-JP" w:bidi="th-TH"/>
              </w:rPr>
              <w:t>Problems and requirements on CDN services in COVID-19 in Asia-Pacific region</w:t>
            </w:r>
          </w:p>
        </w:tc>
      </w:tr>
      <w:tr w:rsidR="00563FAB" w:rsidRPr="001E53C7" w14:paraId="5A54E810" w14:textId="77777777" w:rsidTr="002367B7">
        <w:trPr>
          <w:trHeight w:val="468"/>
        </w:trPr>
        <w:tc>
          <w:tcPr>
            <w:tcW w:w="2830" w:type="dxa"/>
            <w:tcBorders>
              <w:top w:val="single" w:sz="4" w:space="0" w:color="auto"/>
              <w:left w:val="single" w:sz="4" w:space="0" w:color="auto"/>
              <w:bottom w:val="single" w:sz="4" w:space="0" w:color="auto"/>
              <w:right w:val="single" w:sz="4" w:space="0" w:color="auto"/>
            </w:tcBorders>
            <w:hideMark/>
          </w:tcPr>
          <w:p w14:paraId="1D44C071" w14:textId="77777777" w:rsidR="00563FAB" w:rsidRPr="001E53C7" w:rsidRDefault="00563FAB" w:rsidP="001E53C7">
            <w:pPr>
              <w:pStyle w:val="List"/>
              <w:framePr w:hSpace="0" w:wrap="auto" w:hAnchor="text" w:yAlign="inline"/>
              <w:rPr>
                <w:rFonts w:eastAsia="MS Mincho"/>
                <w:b/>
                <w:sz w:val="22"/>
                <w:szCs w:val="22"/>
                <w:lang w:eastAsia="ja-JP" w:bidi="th-TH"/>
              </w:rPr>
            </w:pPr>
            <w:r w:rsidRPr="001E53C7">
              <w:rPr>
                <w:rFonts w:eastAsia="MS Mincho"/>
                <w:b/>
                <w:sz w:val="22"/>
                <w:szCs w:val="22"/>
                <w:lang w:eastAsia="ja-JP" w:bidi="th-TH"/>
              </w:rPr>
              <w:t>Output Document Type</w:t>
            </w:r>
          </w:p>
        </w:tc>
        <w:tc>
          <w:tcPr>
            <w:tcW w:w="6530" w:type="dxa"/>
            <w:tcBorders>
              <w:top w:val="single" w:sz="4" w:space="0" w:color="auto"/>
              <w:left w:val="single" w:sz="4" w:space="0" w:color="auto"/>
              <w:bottom w:val="single" w:sz="4" w:space="0" w:color="auto"/>
              <w:right w:val="single" w:sz="4" w:space="0" w:color="auto"/>
            </w:tcBorders>
            <w:hideMark/>
          </w:tcPr>
          <w:p w14:paraId="71977448" w14:textId="77777777" w:rsidR="00563FAB" w:rsidRPr="001E53C7" w:rsidRDefault="00563FAB" w:rsidP="001E53C7">
            <w:pPr>
              <w:pStyle w:val="List"/>
              <w:framePr w:hSpace="0" w:wrap="auto" w:hAnchor="text" w:yAlign="inline"/>
              <w:rPr>
                <w:rFonts w:eastAsia="MS Mincho"/>
                <w:sz w:val="22"/>
                <w:szCs w:val="22"/>
                <w:lang w:eastAsia="ja-JP" w:bidi="th-TH"/>
              </w:rPr>
            </w:pPr>
            <w:r w:rsidRPr="001E53C7">
              <w:rPr>
                <w:rFonts w:eastAsia="MS Mincho"/>
                <w:sz w:val="22"/>
                <w:szCs w:val="22"/>
                <w:lang w:eastAsia="ja-JP" w:bidi="th-TH"/>
              </w:rPr>
              <w:t>Report</w:t>
            </w:r>
          </w:p>
        </w:tc>
      </w:tr>
      <w:tr w:rsidR="00563FAB" w:rsidRPr="001E53C7" w14:paraId="131DDC42" w14:textId="77777777" w:rsidTr="002367B7">
        <w:trPr>
          <w:trHeight w:val="468"/>
        </w:trPr>
        <w:tc>
          <w:tcPr>
            <w:tcW w:w="2830" w:type="dxa"/>
            <w:tcBorders>
              <w:top w:val="single" w:sz="4" w:space="0" w:color="auto"/>
              <w:left w:val="single" w:sz="4" w:space="0" w:color="auto"/>
              <w:bottom w:val="single" w:sz="4" w:space="0" w:color="auto"/>
              <w:right w:val="single" w:sz="4" w:space="0" w:color="auto"/>
            </w:tcBorders>
            <w:hideMark/>
          </w:tcPr>
          <w:p w14:paraId="06579C09" w14:textId="77777777" w:rsidR="00563FAB" w:rsidRPr="001E53C7" w:rsidRDefault="00563FAB" w:rsidP="001E53C7">
            <w:pPr>
              <w:pStyle w:val="List"/>
              <w:framePr w:hSpace="0" w:wrap="auto" w:hAnchor="text" w:yAlign="inline"/>
              <w:rPr>
                <w:rFonts w:eastAsia="MS Mincho"/>
                <w:b/>
                <w:sz w:val="22"/>
                <w:szCs w:val="22"/>
                <w:lang w:eastAsia="ja-JP" w:bidi="th-TH"/>
              </w:rPr>
            </w:pPr>
            <w:r w:rsidRPr="001E53C7">
              <w:rPr>
                <w:rFonts w:eastAsia="휴먼명조"/>
                <w:b/>
                <w:color w:val="000000" w:themeColor="text1"/>
                <w:sz w:val="22"/>
                <w:szCs w:val="22"/>
                <w:lang w:bidi="th-TH"/>
                <w14:ligatures w14:val="standard"/>
              </w:rPr>
              <w:t>Group/Chairman</w:t>
            </w:r>
          </w:p>
        </w:tc>
        <w:tc>
          <w:tcPr>
            <w:tcW w:w="6530" w:type="dxa"/>
            <w:tcBorders>
              <w:top w:val="single" w:sz="4" w:space="0" w:color="auto"/>
              <w:left w:val="single" w:sz="4" w:space="0" w:color="auto"/>
              <w:bottom w:val="single" w:sz="4" w:space="0" w:color="auto"/>
              <w:right w:val="single" w:sz="4" w:space="0" w:color="auto"/>
            </w:tcBorders>
            <w:hideMark/>
          </w:tcPr>
          <w:p w14:paraId="6A09C029" w14:textId="77777777" w:rsidR="00563FAB" w:rsidRPr="001E53C7" w:rsidRDefault="00563FAB" w:rsidP="001E53C7">
            <w:pPr>
              <w:pStyle w:val="List"/>
              <w:framePr w:hSpace="0" w:wrap="auto" w:hAnchor="text" w:yAlign="inline"/>
              <w:rPr>
                <w:rFonts w:eastAsia="MS Mincho"/>
                <w:sz w:val="22"/>
                <w:szCs w:val="22"/>
                <w:lang w:eastAsia="ja-JP" w:bidi="th-TH"/>
              </w:rPr>
            </w:pPr>
            <w:r w:rsidRPr="001E53C7">
              <w:rPr>
                <w:rFonts w:eastAsia="MS Mincho"/>
                <w:sz w:val="22"/>
                <w:szCs w:val="22"/>
                <w:lang w:eastAsia="zh-CN" w:bidi="th-TH"/>
                <w14:ligatures w14:val="standard"/>
              </w:rPr>
              <w:t>EG MA/Hideki Yamamoto</w:t>
            </w:r>
            <w:r w:rsidRPr="001E53C7">
              <w:rPr>
                <w:rFonts w:eastAsia="MS Mincho"/>
                <w:bCs/>
                <w:sz w:val="22"/>
                <w:szCs w:val="22"/>
                <w:lang w:eastAsia="zh-CN" w:bidi="th-TH"/>
                <w14:ligatures w14:val="standard"/>
              </w:rPr>
              <w:t xml:space="preserve"> </w:t>
            </w:r>
          </w:p>
        </w:tc>
      </w:tr>
      <w:tr w:rsidR="00563FAB" w:rsidRPr="001E53C7" w14:paraId="0B2C453E" w14:textId="77777777" w:rsidTr="002367B7">
        <w:trPr>
          <w:trHeight w:val="567"/>
        </w:trPr>
        <w:tc>
          <w:tcPr>
            <w:tcW w:w="2830" w:type="dxa"/>
            <w:tcBorders>
              <w:top w:val="single" w:sz="4" w:space="0" w:color="auto"/>
              <w:left w:val="single" w:sz="4" w:space="0" w:color="auto"/>
              <w:bottom w:val="single" w:sz="4" w:space="0" w:color="auto"/>
              <w:right w:val="single" w:sz="4" w:space="0" w:color="auto"/>
            </w:tcBorders>
            <w:hideMark/>
          </w:tcPr>
          <w:p w14:paraId="7B979103" w14:textId="77777777" w:rsidR="00563FAB" w:rsidRPr="001E53C7" w:rsidRDefault="00563FAB"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Editor(s)</w:t>
            </w:r>
          </w:p>
        </w:tc>
        <w:tc>
          <w:tcPr>
            <w:tcW w:w="6530" w:type="dxa"/>
            <w:tcBorders>
              <w:top w:val="single" w:sz="4" w:space="0" w:color="auto"/>
              <w:left w:val="single" w:sz="4" w:space="0" w:color="auto"/>
              <w:bottom w:val="single" w:sz="4" w:space="0" w:color="auto"/>
              <w:right w:val="single" w:sz="4" w:space="0" w:color="auto"/>
            </w:tcBorders>
            <w:hideMark/>
          </w:tcPr>
          <w:p w14:paraId="00A31369" w14:textId="77777777" w:rsidR="00563FAB" w:rsidRPr="001E53C7" w:rsidRDefault="00563FAB"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Hideki Yamamoto (OKI)</w:t>
            </w:r>
          </w:p>
        </w:tc>
      </w:tr>
      <w:tr w:rsidR="00563FAB" w:rsidRPr="001E53C7" w14:paraId="0F54B1DA" w14:textId="77777777" w:rsidTr="002367B7">
        <w:trPr>
          <w:trHeight w:val="1134"/>
        </w:trPr>
        <w:tc>
          <w:tcPr>
            <w:tcW w:w="2830" w:type="dxa"/>
            <w:tcBorders>
              <w:top w:val="single" w:sz="4" w:space="0" w:color="auto"/>
              <w:left w:val="single" w:sz="4" w:space="0" w:color="auto"/>
              <w:bottom w:val="single" w:sz="4" w:space="0" w:color="auto"/>
              <w:right w:val="single" w:sz="4" w:space="0" w:color="auto"/>
            </w:tcBorders>
            <w:hideMark/>
          </w:tcPr>
          <w:p w14:paraId="3C690170" w14:textId="77777777" w:rsidR="00563FAB" w:rsidRPr="001E53C7" w:rsidRDefault="00563FAB"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Scope</w:t>
            </w:r>
          </w:p>
        </w:tc>
        <w:tc>
          <w:tcPr>
            <w:tcW w:w="6530" w:type="dxa"/>
            <w:tcBorders>
              <w:top w:val="single" w:sz="4" w:space="0" w:color="auto"/>
              <w:left w:val="single" w:sz="4" w:space="0" w:color="auto"/>
              <w:bottom w:val="single" w:sz="4" w:space="0" w:color="auto"/>
              <w:right w:val="single" w:sz="4" w:space="0" w:color="auto"/>
            </w:tcBorders>
            <w:hideMark/>
          </w:tcPr>
          <w:p w14:paraId="23690795" w14:textId="77777777" w:rsidR="00563FAB" w:rsidRPr="001E53C7" w:rsidRDefault="00563FAB"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 xml:space="preserve">Collecting the status, </w:t>
            </w:r>
            <w:proofErr w:type="gramStart"/>
            <w:r w:rsidRPr="001E53C7">
              <w:rPr>
                <w:rFonts w:eastAsiaTheme="minorEastAsia"/>
                <w:sz w:val="22"/>
                <w:szCs w:val="22"/>
                <w:lang w:eastAsia="ja-JP" w:bidi="th-TH"/>
              </w:rPr>
              <w:t>problems</w:t>
            </w:r>
            <w:proofErr w:type="gramEnd"/>
            <w:r w:rsidRPr="001E53C7">
              <w:rPr>
                <w:rFonts w:eastAsiaTheme="minorEastAsia"/>
                <w:sz w:val="22"/>
                <w:szCs w:val="22"/>
                <w:lang w:eastAsia="ja-JP" w:bidi="th-TH"/>
              </w:rPr>
              <w:t xml:space="preserve"> and requirements of CDN services in each county in COVID-19 pandemic. CDN services may be provided by global platformers, local telecommunication service providers or local CDN specific providers. </w:t>
            </w:r>
          </w:p>
        </w:tc>
      </w:tr>
      <w:tr w:rsidR="00563FAB" w:rsidRPr="001E53C7" w14:paraId="2E6CD52F" w14:textId="77777777" w:rsidTr="002367B7">
        <w:trPr>
          <w:trHeight w:val="567"/>
        </w:trPr>
        <w:tc>
          <w:tcPr>
            <w:tcW w:w="2830" w:type="dxa"/>
            <w:tcBorders>
              <w:top w:val="single" w:sz="4" w:space="0" w:color="auto"/>
              <w:left w:val="single" w:sz="4" w:space="0" w:color="auto"/>
              <w:bottom w:val="single" w:sz="4" w:space="0" w:color="auto"/>
              <w:right w:val="single" w:sz="4" w:space="0" w:color="auto"/>
            </w:tcBorders>
            <w:hideMark/>
          </w:tcPr>
          <w:p w14:paraId="3F37C00D" w14:textId="77777777" w:rsidR="00563FAB" w:rsidRPr="001E53C7" w:rsidRDefault="00563FAB"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Purpose</w:t>
            </w:r>
          </w:p>
        </w:tc>
        <w:tc>
          <w:tcPr>
            <w:tcW w:w="6530" w:type="dxa"/>
            <w:tcBorders>
              <w:top w:val="single" w:sz="4" w:space="0" w:color="auto"/>
              <w:left w:val="single" w:sz="4" w:space="0" w:color="auto"/>
              <w:bottom w:val="single" w:sz="4" w:space="0" w:color="auto"/>
              <w:right w:val="single" w:sz="4" w:space="0" w:color="auto"/>
            </w:tcBorders>
            <w:hideMark/>
          </w:tcPr>
          <w:p w14:paraId="58CF93FA" w14:textId="77777777" w:rsidR="00563FAB" w:rsidRPr="001E53C7" w:rsidRDefault="00563FAB"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Providing the actual and useful information to start the new standardization projects about CDN issues to resolve the problems in Asia-Pacific region when another pandemic will happen.</w:t>
            </w:r>
          </w:p>
        </w:tc>
      </w:tr>
      <w:tr w:rsidR="00563FAB" w:rsidRPr="001E53C7" w14:paraId="5A231199" w14:textId="77777777" w:rsidTr="002367B7">
        <w:trPr>
          <w:trHeight w:val="567"/>
        </w:trPr>
        <w:tc>
          <w:tcPr>
            <w:tcW w:w="2830" w:type="dxa"/>
            <w:tcBorders>
              <w:top w:val="single" w:sz="4" w:space="0" w:color="auto"/>
              <w:left w:val="single" w:sz="4" w:space="0" w:color="auto"/>
              <w:bottom w:val="single" w:sz="4" w:space="0" w:color="auto"/>
              <w:right w:val="single" w:sz="4" w:space="0" w:color="auto"/>
            </w:tcBorders>
            <w:hideMark/>
          </w:tcPr>
          <w:p w14:paraId="203B2D1D" w14:textId="77777777" w:rsidR="00563FAB" w:rsidRPr="001E53C7" w:rsidRDefault="00563FAB" w:rsidP="001E53C7">
            <w:pPr>
              <w:pStyle w:val="List"/>
              <w:framePr w:hSpace="0" w:wrap="auto" w:hAnchor="text" w:yAlign="inline"/>
              <w:rPr>
                <w:rFonts w:eastAsia="SimSun"/>
                <w:b/>
                <w:color w:val="000000"/>
                <w:sz w:val="22"/>
                <w:szCs w:val="22"/>
                <w:lang w:eastAsia="zh-CN" w:bidi="th-TH"/>
              </w:rPr>
            </w:pPr>
            <w:r w:rsidRPr="001E53C7">
              <w:rPr>
                <w:rFonts w:eastAsia="휴먼명조"/>
                <w:b/>
                <w:color w:val="000000"/>
                <w:sz w:val="22"/>
                <w:szCs w:val="22"/>
                <w:lang w:bidi="th-TH"/>
              </w:rPr>
              <w:t>Related Document</w:t>
            </w:r>
            <w:r w:rsidRPr="001E53C7">
              <w:rPr>
                <w:rFonts w:eastAsia="SimSun"/>
                <w:b/>
                <w:color w:val="000000"/>
                <w:sz w:val="22"/>
                <w:szCs w:val="22"/>
                <w:lang w:eastAsia="zh-CN" w:bidi="th-TH"/>
              </w:rPr>
              <w:t>s</w:t>
            </w:r>
          </w:p>
        </w:tc>
        <w:tc>
          <w:tcPr>
            <w:tcW w:w="6530" w:type="dxa"/>
            <w:tcBorders>
              <w:top w:val="single" w:sz="4" w:space="0" w:color="auto"/>
              <w:left w:val="single" w:sz="4" w:space="0" w:color="auto"/>
              <w:bottom w:val="single" w:sz="4" w:space="0" w:color="auto"/>
              <w:right w:val="single" w:sz="4" w:space="0" w:color="auto"/>
            </w:tcBorders>
            <w:hideMark/>
          </w:tcPr>
          <w:p w14:paraId="193E7E7D" w14:textId="77777777" w:rsidR="00563FAB" w:rsidRPr="001E53C7" w:rsidRDefault="00563FAB"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Input document (ASTAP-34/INP-36)</w:t>
            </w:r>
          </w:p>
          <w:p w14:paraId="0D8749CB" w14:textId="77777777" w:rsidR="00563FAB" w:rsidRPr="001E53C7" w:rsidRDefault="00563FAB"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Questionnaire (ASTAP-35/OUT-19)</w:t>
            </w:r>
          </w:p>
          <w:p w14:paraId="1A26B60F" w14:textId="77777777" w:rsidR="00563FAB" w:rsidRPr="001E53C7" w:rsidRDefault="00563FAB"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 xml:space="preserve">Questionnaire (2nd Edition) (ASTAP-36/OUT-XX) </w:t>
            </w:r>
          </w:p>
        </w:tc>
      </w:tr>
      <w:tr w:rsidR="00563FAB" w:rsidRPr="001E53C7" w14:paraId="2B1B8A0E" w14:textId="77777777" w:rsidTr="002367B7">
        <w:trPr>
          <w:trHeight w:val="567"/>
        </w:trPr>
        <w:tc>
          <w:tcPr>
            <w:tcW w:w="2830" w:type="dxa"/>
            <w:tcBorders>
              <w:top w:val="single" w:sz="4" w:space="0" w:color="auto"/>
              <w:left w:val="single" w:sz="4" w:space="0" w:color="auto"/>
              <w:bottom w:val="single" w:sz="4" w:space="0" w:color="auto"/>
              <w:right w:val="single" w:sz="4" w:space="0" w:color="auto"/>
            </w:tcBorders>
            <w:hideMark/>
          </w:tcPr>
          <w:p w14:paraId="0E67049C" w14:textId="77777777" w:rsidR="00563FAB" w:rsidRPr="001E53C7" w:rsidRDefault="00563FAB"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Related Organization</w:t>
            </w:r>
          </w:p>
        </w:tc>
        <w:tc>
          <w:tcPr>
            <w:tcW w:w="6530" w:type="dxa"/>
            <w:tcBorders>
              <w:top w:val="single" w:sz="4" w:space="0" w:color="auto"/>
              <w:left w:val="single" w:sz="4" w:space="0" w:color="auto"/>
              <w:bottom w:val="single" w:sz="4" w:space="0" w:color="auto"/>
              <w:right w:val="single" w:sz="4" w:space="0" w:color="auto"/>
            </w:tcBorders>
            <w:hideMark/>
          </w:tcPr>
          <w:p w14:paraId="212888F9" w14:textId="77777777" w:rsidR="00563FAB" w:rsidRPr="001E53C7" w:rsidRDefault="00563FAB" w:rsidP="001E53C7">
            <w:pPr>
              <w:pStyle w:val="List"/>
              <w:framePr w:hSpace="0" w:wrap="auto" w:hAnchor="text" w:yAlign="inline"/>
              <w:rPr>
                <w:rFonts w:eastAsia="MS Mincho"/>
                <w:sz w:val="22"/>
                <w:szCs w:val="22"/>
                <w:lang w:eastAsia="ja-JP" w:bidi="th-TH"/>
              </w:rPr>
            </w:pPr>
            <w:r w:rsidRPr="001E53C7">
              <w:rPr>
                <w:rFonts w:eastAsiaTheme="minorEastAsia"/>
                <w:sz w:val="22"/>
                <w:szCs w:val="22"/>
                <w:lang w:eastAsia="ja-JP" w:bidi="th-TH"/>
              </w:rPr>
              <w:t>ITU-T SG16</w:t>
            </w:r>
          </w:p>
        </w:tc>
      </w:tr>
      <w:tr w:rsidR="00563FAB" w:rsidRPr="001E53C7" w14:paraId="76F6608B" w14:textId="77777777" w:rsidTr="002367B7">
        <w:trPr>
          <w:trHeight w:val="1612"/>
        </w:trPr>
        <w:tc>
          <w:tcPr>
            <w:tcW w:w="2830" w:type="dxa"/>
            <w:tcBorders>
              <w:top w:val="single" w:sz="4" w:space="0" w:color="auto"/>
              <w:left w:val="single" w:sz="4" w:space="0" w:color="auto"/>
              <w:bottom w:val="single" w:sz="4" w:space="0" w:color="auto"/>
              <w:right w:val="single" w:sz="4" w:space="0" w:color="auto"/>
            </w:tcBorders>
            <w:hideMark/>
          </w:tcPr>
          <w:p w14:paraId="5A8C0D81" w14:textId="77777777" w:rsidR="00563FAB" w:rsidRPr="001E53C7" w:rsidRDefault="00563FAB" w:rsidP="001E53C7">
            <w:pPr>
              <w:pStyle w:val="List"/>
              <w:framePr w:hSpace="0" w:wrap="auto" w:hAnchor="text" w:yAlign="inline"/>
              <w:rPr>
                <w:rFonts w:eastAsia="휴먼명조"/>
                <w:b/>
                <w:color w:val="000000"/>
                <w:sz w:val="22"/>
                <w:szCs w:val="22"/>
                <w:lang w:bidi="th-TH"/>
              </w:rPr>
            </w:pPr>
            <w:r w:rsidRPr="001E53C7">
              <w:rPr>
                <w:rFonts w:eastAsia="휴먼명조"/>
                <w:b/>
                <w:color w:val="000000"/>
                <w:sz w:val="22"/>
                <w:szCs w:val="22"/>
                <w:lang w:bidi="th-TH"/>
              </w:rPr>
              <w:t>Timelines</w:t>
            </w:r>
          </w:p>
        </w:tc>
        <w:tc>
          <w:tcPr>
            <w:tcW w:w="6530" w:type="dxa"/>
            <w:tcBorders>
              <w:top w:val="single" w:sz="4" w:space="0" w:color="auto"/>
              <w:left w:val="single" w:sz="4" w:space="0" w:color="auto"/>
              <w:bottom w:val="single" w:sz="4" w:space="0" w:color="auto"/>
              <w:right w:val="single" w:sz="4" w:space="0" w:color="auto"/>
            </w:tcBorders>
            <w:hideMark/>
          </w:tcPr>
          <w:p w14:paraId="49EF0693" w14:textId="77777777" w:rsidR="00563FAB" w:rsidRPr="001E53C7" w:rsidRDefault="00563FAB" w:rsidP="001E53C7">
            <w:pPr>
              <w:pStyle w:val="List"/>
              <w:framePr w:hSpace="0" w:wrap="auto" w:hAnchor="text" w:yAlign="inline"/>
              <w:ind w:left="1650" w:hangingChars="750" w:hanging="1650"/>
              <w:rPr>
                <w:rFonts w:eastAsiaTheme="minorEastAsia"/>
                <w:sz w:val="22"/>
                <w:szCs w:val="22"/>
                <w:lang w:eastAsia="ja-JP" w:bidi="th-TH"/>
              </w:rPr>
            </w:pPr>
            <w:r w:rsidRPr="001E53C7">
              <w:rPr>
                <w:rFonts w:eastAsiaTheme="minorEastAsia"/>
                <w:sz w:val="22"/>
                <w:szCs w:val="22"/>
                <w:lang w:eastAsia="ja-JP" w:bidi="th-TH"/>
              </w:rPr>
              <w:t>ASTAP-34 (April 2022): Approval of new work plan and discussion of the draft questionnaire.</w:t>
            </w:r>
          </w:p>
          <w:p w14:paraId="71DC00C7"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bidi="th-TH"/>
              </w:rPr>
            </w:pPr>
            <w:r w:rsidRPr="001E53C7">
              <w:rPr>
                <w:rFonts w:eastAsiaTheme="minorEastAsia"/>
                <w:sz w:val="22"/>
                <w:szCs w:val="22"/>
                <w:lang w:eastAsia="ja-JP" w:bidi="th-TH"/>
              </w:rPr>
              <w:t>ASTAP-35 (April 2023): Approval of questionnaire.</w:t>
            </w:r>
          </w:p>
          <w:p w14:paraId="2016C828"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bidi="th-TH"/>
              </w:rPr>
            </w:pPr>
            <w:r w:rsidRPr="001E53C7">
              <w:rPr>
                <w:rFonts w:eastAsiaTheme="minorEastAsia"/>
                <w:sz w:val="22"/>
                <w:szCs w:val="22"/>
                <w:lang w:eastAsia="ja-JP" w:bidi="th-TH"/>
              </w:rPr>
              <w:t>ASTAP-36 (May 2024): Approval of questionnaire (2nd Edition).</w:t>
            </w:r>
          </w:p>
          <w:p w14:paraId="250975BC"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bidi="th-TH"/>
              </w:rPr>
            </w:pPr>
            <w:r w:rsidRPr="001E53C7">
              <w:rPr>
                <w:rFonts w:eastAsiaTheme="minorEastAsia"/>
                <w:sz w:val="22"/>
                <w:szCs w:val="22"/>
                <w:lang w:eastAsia="ja-JP" w:bidi="th-TH"/>
              </w:rPr>
              <w:t>ASTAP-37 (2025): Discussion of the draft report based on the answers to questionnaire and approval of the report.</w:t>
            </w:r>
          </w:p>
        </w:tc>
      </w:tr>
    </w:tbl>
    <w:p w14:paraId="64E2BDFD" w14:textId="77777777" w:rsidR="00563FAB" w:rsidRPr="001E53C7" w:rsidRDefault="00563FAB" w:rsidP="001E53C7">
      <w:pPr>
        <w:jc w:val="both"/>
        <w:rPr>
          <w:sz w:val="22"/>
          <w:szCs w:val="22"/>
          <w:lang w:eastAsia="ja-JP"/>
        </w:rPr>
      </w:pPr>
    </w:p>
    <w:p w14:paraId="25E7BEBB" w14:textId="4820158D" w:rsidR="00563FAB" w:rsidRPr="001E53C7" w:rsidRDefault="00563FAB" w:rsidP="001E53C7">
      <w:pPr>
        <w:rPr>
          <w:sz w:val="22"/>
          <w:szCs w:val="22"/>
          <w:lang w:val="en-GB" w:eastAsia="ja-JP"/>
        </w:rPr>
      </w:pPr>
      <w:r w:rsidRPr="001E53C7">
        <w:rPr>
          <w:sz w:val="22"/>
          <w:szCs w:val="22"/>
          <w:lang w:eastAsia="ja-JP"/>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689"/>
        <w:gridCol w:w="6671"/>
      </w:tblGrid>
      <w:tr w:rsidR="001E53C7" w:rsidRPr="001E53C7" w14:paraId="55ABEF97" w14:textId="77777777" w:rsidTr="002367B7">
        <w:trPr>
          <w:trHeight w:val="567"/>
        </w:trPr>
        <w:tc>
          <w:tcPr>
            <w:tcW w:w="2689" w:type="dxa"/>
            <w:tcBorders>
              <w:top w:val="single" w:sz="4" w:space="0" w:color="auto"/>
              <w:left w:val="single" w:sz="4" w:space="0" w:color="auto"/>
              <w:bottom w:val="single" w:sz="4" w:space="0" w:color="auto"/>
              <w:right w:val="single" w:sz="4" w:space="0" w:color="auto"/>
            </w:tcBorders>
          </w:tcPr>
          <w:p w14:paraId="2B56046F" w14:textId="7E8479C5" w:rsidR="001E53C7" w:rsidRPr="001E53C7" w:rsidRDefault="001E53C7" w:rsidP="001E53C7">
            <w:pPr>
              <w:pStyle w:val="List"/>
              <w:framePr w:hSpace="0" w:wrap="auto" w:hAnchor="text" w:yAlign="inline"/>
              <w:rPr>
                <w:b/>
                <w:sz w:val="22"/>
                <w:szCs w:val="22"/>
              </w:rPr>
            </w:pPr>
            <w:r>
              <w:rPr>
                <w:b/>
                <w:sz w:val="22"/>
                <w:szCs w:val="22"/>
              </w:rPr>
              <w:lastRenderedPageBreak/>
              <w:t>Number</w:t>
            </w:r>
          </w:p>
        </w:tc>
        <w:tc>
          <w:tcPr>
            <w:tcW w:w="6671" w:type="dxa"/>
            <w:tcBorders>
              <w:top w:val="single" w:sz="4" w:space="0" w:color="auto"/>
              <w:left w:val="single" w:sz="4" w:space="0" w:color="auto"/>
              <w:bottom w:val="single" w:sz="4" w:space="0" w:color="auto"/>
              <w:right w:val="single" w:sz="4" w:space="0" w:color="auto"/>
            </w:tcBorders>
          </w:tcPr>
          <w:p w14:paraId="1DF4DC16" w14:textId="34C84F9C" w:rsidR="001E53C7" w:rsidRPr="001E53C7" w:rsidRDefault="001E53C7" w:rsidP="001E53C7">
            <w:pPr>
              <w:pStyle w:val="List"/>
              <w:framePr w:hSpace="0" w:wrap="auto" w:hAnchor="text" w:yAlign="inline"/>
              <w:rPr>
                <w:rFonts w:eastAsia="MS Mincho"/>
                <w:sz w:val="22"/>
                <w:szCs w:val="22"/>
                <w:lang w:eastAsia="ja-JP"/>
              </w:rPr>
            </w:pPr>
            <w:r>
              <w:rPr>
                <w:rFonts w:eastAsia="MS Mincho"/>
                <w:sz w:val="22"/>
                <w:szCs w:val="22"/>
                <w:lang w:eastAsia="ja-JP"/>
              </w:rPr>
              <w:t>MA-3</w:t>
            </w:r>
          </w:p>
        </w:tc>
      </w:tr>
      <w:tr w:rsidR="00563FAB" w:rsidRPr="001E53C7" w14:paraId="1CC3F27D" w14:textId="77777777" w:rsidTr="002367B7">
        <w:trPr>
          <w:trHeight w:val="567"/>
        </w:trPr>
        <w:tc>
          <w:tcPr>
            <w:tcW w:w="2689" w:type="dxa"/>
            <w:tcBorders>
              <w:top w:val="single" w:sz="4" w:space="0" w:color="auto"/>
              <w:left w:val="single" w:sz="4" w:space="0" w:color="auto"/>
              <w:bottom w:val="single" w:sz="4" w:space="0" w:color="auto"/>
              <w:right w:val="single" w:sz="4" w:space="0" w:color="auto"/>
            </w:tcBorders>
            <w:hideMark/>
          </w:tcPr>
          <w:p w14:paraId="468CDE21" w14:textId="77777777" w:rsidR="00563FAB" w:rsidRPr="001E53C7" w:rsidRDefault="00563FAB" w:rsidP="001E53C7">
            <w:pPr>
              <w:pStyle w:val="List"/>
              <w:framePr w:hSpace="0" w:wrap="auto" w:hAnchor="text" w:yAlign="inline"/>
              <w:rPr>
                <w:b/>
                <w:sz w:val="22"/>
                <w:szCs w:val="22"/>
              </w:rPr>
            </w:pPr>
            <w:r w:rsidRPr="001E53C7">
              <w:rPr>
                <w:b/>
                <w:sz w:val="22"/>
                <w:szCs w:val="22"/>
              </w:rPr>
              <w:t>Title</w:t>
            </w:r>
          </w:p>
        </w:tc>
        <w:tc>
          <w:tcPr>
            <w:tcW w:w="6671" w:type="dxa"/>
            <w:tcBorders>
              <w:top w:val="single" w:sz="4" w:space="0" w:color="auto"/>
              <w:left w:val="single" w:sz="4" w:space="0" w:color="auto"/>
              <w:bottom w:val="single" w:sz="4" w:space="0" w:color="auto"/>
              <w:right w:val="single" w:sz="4" w:space="0" w:color="auto"/>
            </w:tcBorders>
          </w:tcPr>
          <w:p w14:paraId="25327BCB" w14:textId="69368E4F" w:rsidR="00563FAB" w:rsidRPr="001E53C7" w:rsidRDefault="00563FAB" w:rsidP="001E53C7">
            <w:pPr>
              <w:pStyle w:val="List"/>
              <w:framePr w:hSpace="0" w:wrap="auto" w:hAnchor="text" w:yAlign="inline"/>
              <w:rPr>
                <w:rFonts w:eastAsia="MS Mincho"/>
                <w:sz w:val="22"/>
                <w:szCs w:val="22"/>
                <w:lang w:eastAsia="ja-JP"/>
              </w:rPr>
            </w:pPr>
            <w:r w:rsidRPr="001E53C7">
              <w:rPr>
                <w:rFonts w:eastAsia="MS Mincho"/>
                <w:sz w:val="22"/>
                <w:szCs w:val="22"/>
                <w:lang w:eastAsia="ja-JP"/>
              </w:rPr>
              <w:t xml:space="preserve">METAVERSE USE CASES IN </w:t>
            </w:r>
            <w:r w:rsidR="00EF77DE" w:rsidRPr="001E53C7">
              <w:rPr>
                <w:rFonts w:eastAsia="MS Mincho"/>
                <w:sz w:val="22"/>
                <w:szCs w:val="22"/>
                <w:lang w:eastAsia="ja-JP"/>
              </w:rPr>
              <w:t>ASI</w:t>
            </w:r>
            <w:r w:rsidRPr="001E53C7">
              <w:rPr>
                <w:rFonts w:eastAsia="MS Mincho"/>
                <w:sz w:val="22"/>
                <w:szCs w:val="22"/>
                <w:lang w:eastAsia="ja-JP"/>
              </w:rPr>
              <w:t>A-PACIFIC REGION</w:t>
            </w:r>
          </w:p>
        </w:tc>
      </w:tr>
      <w:tr w:rsidR="00563FAB" w:rsidRPr="001E53C7" w14:paraId="4F283A7E" w14:textId="77777777" w:rsidTr="002367B7">
        <w:trPr>
          <w:trHeight w:val="468"/>
        </w:trPr>
        <w:tc>
          <w:tcPr>
            <w:tcW w:w="2689" w:type="dxa"/>
            <w:tcBorders>
              <w:top w:val="single" w:sz="4" w:space="0" w:color="auto"/>
              <w:left w:val="single" w:sz="4" w:space="0" w:color="auto"/>
              <w:bottom w:val="single" w:sz="4" w:space="0" w:color="auto"/>
              <w:right w:val="single" w:sz="4" w:space="0" w:color="auto"/>
            </w:tcBorders>
            <w:hideMark/>
          </w:tcPr>
          <w:p w14:paraId="243A73CA" w14:textId="77777777" w:rsidR="00563FAB" w:rsidRPr="001E53C7" w:rsidRDefault="00563FAB" w:rsidP="001E53C7">
            <w:pPr>
              <w:pStyle w:val="List"/>
              <w:framePr w:hSpace="0" w:wrap="auto" w:hAnchor="text" w:yAlign="inline"/>
              <w:rPr>
                <w:rFonts w:eastAsia="MS Mincho"/>
                <w:b/>
                <w:sz w:val="22"/>
                <w:szCs w:val="22"/>
                <w:lang w:eastAsia="ja-JP"/>
              </w:rPr>
            </w:pPr>
            <w:r w:rsidRPr="001E53C7">
              <w:rPr>
                <w:rFonts w:eastAsia="MS Mincho"/>
                <w:b/>
                <w:sz w:val="22"/>
                <w:szCs w:val="22"/>
                <w:lang w:eastAsia="ja-JP"/>
              </w:rPr>
              <w:t>Output Document Type</w:t>
            </w:r>
          </w:p>
        </w:tc>
        <w:tc>
          <w:tcPr>
            <w:tcW w:w="6671" w:type="dxa"/>
            <w:tcBorders>
              <w:top w:val="single" w:sz="4" w:space="0" w:color="auto"/>
              <w:left w:val="single" w:sz="4" w:space="0" w:color="auto"/>
              <w:bottom w:val="single" w:sz="4" w:space="0" w:color="auto"/>
              <w:right w:val="single" w:sz="4" w:space="0" w:color="auto"/>
            </w:tcBorders>
            <w:hideMark/>
          </w:tcPr>
          <w:p w14:paraId="7178BFB5" w14:textId="77777777" w:rsidR="00563FAB" w:rsidRPr="001E53C7" w:rsidRDefault="00563FAB" w:rsidP="001E53C7">
            <w:pPr>
              <w:pStyle w:val="List"/>
              <w:framePr w:wrap="around"/>
              <w:rPr>
                <w:rFonts w:eastAsia="MS Mincho"/>
                <w:sz w:val="22"/>
                <w:szCs w:val="22"/>
                <w:lang w:eastAsia="ja-JP"/>
              </w:rPr>
            </w:pPr>
            <w:r w:rsidRPr="001E53C7">
              <w:rPr>
                <w:rFonts w:eastAsia="MS Mincho"/>
                <w:sz w:val="22"/>
                <w:szCs w:val="22"/>
                <w:lang w:eastAsia="ja-JP"/>
              </w:rPr>
              <w:t xml:space="preserve">Report </w:t>
            </w:r>
          </w:p>
          <w:p w14:paraId="405F6CDA" w14:textId="77777777" w:rsidR="00563FAB" w:rsidRPr="001E53C7" w:rsidRDefault="00563FAB" w:rsidP="001E53C7">
            <w:pPr>
              <w:pStyle w:val="List"/>
              <w:framePr w:wrap="around"/>
              <w:rPr>
                <w:rFonts w:eastAsia="MS Mincho"/>
                <w:sz w:val="22"/>
                <w:szCs w:val="22"/>
                <w:lang w:eastAsia="ja-JP"/>
              </w:rPr>
            </w:pPr>
          </w:p>
          <w:p w14:paraId="27DFC8D4" w14:textId="77777777" w:rsidR="00563FAB" w:rsidRPr="001E53C7" w:rsidRDefault="00563FAB" w:rsidP="001E53C7">
            <w:pPr>
              <w:pStyle w:val="List"/>
              <w:framePr w:wrap="around"/>
              <w:rPr>
                <w:rFonts w:eastAsia="MS Mincho"/>
                <w:sz w:val="22"/>
                <w:szCs w:val="22"/>
                <w:lang w:eastAsia="ja-JP"/>
              </w:rPr>
            </w:pPr>
          </w:p>
        </w:tc>
      </w:tr>
      <w:tr w:rsidR="00563FAB" w:rsidRPr="001E53C7" w14:paraId="63A3046B" w14:textId="77777777" w:rsidTr="002367B7">
        <w:trPr>
          <w:trHeight w:val="468"/>
        </w:trPr>
        <w:tc>
          <w:tcPr>
            <w:tcW w:w="2689" w:type="dxa"/>
            <w:tcBorders>
              <w:top w:val="single" w:sz="4" w:space="0" w:color="auto"/>
              <w:left w:val="single" w:sz="4" w:space="0" w:color="auto"/>
              <w:bottom w:val="single" w:sz="4" w:space="0" w:color="auto"/>
              <w:right w:val="single" w:sz="4" w:space="0" w:color="auto"/>
            </w:tcBorders>
            <w:hideMark/>
          </w:tcPr>
          <w:p w14:paraId="5558C691" w14:textId="77777777" w:rsidR="00563FAB" w:rsidRPr="001E53C7" w:rsidRDefault="00563FAB" w:rsidP="001E53C7">
            <w:pPr>
              <w:pStyle w:val="List"/>
              <w:framePr w:hSpace="0" w:wrap="auto" w:hAnchor="text" w:yAlign="inline"/>
              <w:rPr>
                <w:rFonts w:eastAsia="MS Mincho"/>
                <w:b/>
                <w:sz w:val="22"/>
                <w:szCs w:val="22"/>
                <w:lang w:eastAsia="ja-JP"/>
              </w:rPr>
            </w:pPr>
            <w:r w:rsidRPr="001E53C7">
              <w:rPr>
                <w:rFonts w:eastAsia="휴먼명조"/>
                <w:b/>
                <w:color w:val="000000" w:themeColor="text1"/>
                <w:sz w:val="22"/>
                <w:szCs w:val="22"/>
                <w:lang w:bidi="th-TH"/>
                <w14:ligatures w14:val="standard"/>
              </w:rPr>
              <w:t>Group/Chairman</w:t>
            </w:r>
          </w:p>
        </w:tc>
        <w:tc>
          <w:tcPr>
            <w:tcW w:w="6671" w:type="dxa"/>
            <w:tcBorders>
              <w:top w:val="single" w:sz="4" w:space="0" w:color="auto"/>
              <w:left w:val="single" w:sz="4" w:space="0" w:color="auto"/>
              <w:bottom w:val="single" w:sz="4" w:space="0" w:color="auto"/>
              <w:right w:val="single" w:sz="4" w:space="0" w:color="auto"/>
            </w:tcBorders>
            <w:hideMark/>
          </w:tcPr>
          <w:p w14:paraId="49C69DDD" w14:textId="77777777" w:rsidR="00563FAB" w:rsidRPr="001E53C7" w:rsidRDefault="00563FAB" w:rsidP="001E53C7">
            <w:pPr>
              <w:pStyle w:val="List"/>
              <w:framePr w:hSpace="0" w:wrap="auto" w:hAnchor="text" w:yAlign="inline"/>
              <w:rPr>
                <w:rFonts w:eastAsia="MS Mincho"/>
                <w:sz w:val="22"/>
                <w:szCs w:val="22"/>
                <w:lang w:eastAsia="ja-JP"/>
              </w:rPr>
            </w:pPr>
            <w:r w:rsidRPr="001E53C7">
              <w:rPr>
                <w:rFonts w:eastAsia="MS Mincho"/>
                <w:sz w:val="22"/>
                <w:szCs w:val="22"/>
                <w:lang w:eastAsia="zh-CN" w:bidi="th-TH"/>
                <w14:ligatures w14:val="standard"/>
              </w:rPr>
              <w:t xml:space="preserve">EG MA/ </w:t>
            </w:r>
            <w:r w:rsidRPr="001E53C7">
              <w:rPr>
                <w:rFonts w:eastAsia="MS Mincho"/>
                <w:bCs/>
                <w:sz w:val="22"/>
                <w:szCs w:val="22"/>
                <w:lang w:eastAsia="zh-CN" w:bidi="th-TH"/>
                <w14:ligatures w14:val="standard"/>
              </w:rPr>
              <w:t xml:space="preserve">Mr Hideki Yamamoto </w:t>
            </w:r>
          </w:p>
        </w:tc>
      </w:tr>
      <w:tr w:rsidR="00563FAB" w:rsidRPr="001E53C7" w14:paraId="1FBB0A39" w14:textId="77777777" w:rsidTr="002367B7">
        <w:trPr>
          <w:trHeight w:val="567"/>
        </w:trPr>
        <w:tc>
          <w:tcPr>
            <w:tcW w:w="2689" w:type="dxa"/>
            <w:tcBorders>
              <w:top w:val="single" w:sz="4" w:space="0" w:color="auto"/>
              <w:left w:val="single" w:sz="4" w:space="0" w:color="auto"/>
              <w:bottom w:val="single" w:sz="4" w:space="0" w:color="auto"/>
              <w:right w:val="single" w:sz="4" w:space="0" w:color="auto"/>
            </w:tcBorders>
            <w:hideMark/>
          </w:tcPr>
          <w:p w14:paraId="7FED749A" w14:textId="77777777" w:rsidR="00563FAB" w:rsidRPr="001E53C7" w:rsidRDefault="00563FAB" w:rsidP="001E53C7">
            <w:pPr>
              <w:pStyle w:val="List"/>
              <w:framePr w:hSpace="0" w:wrap="auto" w:hAnchor="text" w:yAlign="inline"/>
              <w:rPr>
                <w:rFonts w:eastAsia="휴먼명조"/>
                <w:b/>
                <w:color w:val="000000"/>
                <w:sz w:val="22"/>
                <w:szCs w:val="22"/>
              </w:rPr>
            </w:pPr>
            <w:r w:rsidRPr="001E53C7">
              <w:rPr>
                <w:rFonts w:eastAsia="휴먼명조"/>
                <w:b/>
                <w:color w:val="000000"/>
                <w:sz w:val="22"/>
                <w:szCs w:val="22"/>
              </w:rPr>
              <w:t>Editor(s)</w:t>
            </w:r>
          </w:p>
        </w:tc>
        <w:tc>
          <w:tcPr>
            <w:tcW w:w="6671" w:type="dxa"/>
            <w:tcBorders>
              <w:top w:val="single" w:sz="4" w:space="0" w:color="auto"/>
              <w:left w:val="single" w:sz="4" w:space="0" w:color="auto"/>
              <w:bottom w:val="single" w:sz="4" w:space="0" w:color="auto"/>
              <w:right w:val="single" w:sz="4" w:space="0" w:color="auto"/>
            </w:tcBorders>
            <w:hideMark/>
          </w:tcPr>
          <w:p w14:paraId="539F4230" w14:textId="77777777" w:rsidR="00563FAB" w:rsidRPr="001E53C7" w:rsidRDefault="00563FAB" w:rsidP="001E53C7">
            <w:pPr>
              <w:pStyle w:val="List"/>
              <w:framePr w:hSpace="0" w:wrap="auto" w:hAnchor="text" w:yAlign="inline"/>
              <w:rPr>
                <w:rFonts w:eastAsiaTheme="minorEastAsia"/>
                <w:sz w:val="22"/>
                <w:szCs w:val="22"/>
                <w:lang w:eastAsia="ja-JP"/>
              </w:rPr>
            </w:pPr>
            <w:r w:rsidRPr="001E53C7">
              <w:rPr>
                <w:rFonts w:eastAsiaTheme="minorEastAsia"/>
                <w:sz w:val="22"/>
                <w:szCs w:val="22"/>
                <w:lang w:eastAsia="ja-JP"/>
              </w:rPr>
              <w:t>Hideo Imanaka (NICT)</w:t>
            </w:r>
          </w:p>
        </w:tc>
      </w:tr>
      <w:tr w:rsidR="00563FAB" w:rsidRPr="001E53C7" w14:paraId="18257B5F" w14:textId="77777777" w:rsidTr="002367B7">
        <w:trPr>
          <w:trHeight w:val="670"/>
        </w:trPr>
        <w:tc>
          <w:tcPr>
            <w:tcW w:w="2689" w:type="dxa"/>
            <w:tcBorders>
              <w:top w:val="single" w:sz="4" w:space="0" w:color="auto"/>
              <w:left w:val="single" w:sz="4" w:space="0" w:color="auto"/>
              <w:bottom w:val="single" w:sz="4" w:space="0" w:color="auto"/>
              <w:right w:val="single" w:sz="4" w:space="0" w:color="auto"/>
            </w:tcBorders>
            <w:hideMark/>
          </w:tcPr>
          <w:p w14:paraId="6583FDED" w14:textId="77777777" w:rsidR="00563FAB" w:rsidRPr="001E53C7" w:rsidRDefault="00563FAB" w:rsidP="001E53C7">
            <w:pPr>
              <w:pStyle w:val="List"/>
              <w:framePr w:hSpace="0" w:wrap="auto" w:hAnchor="text" w:yAlign="inline"/>
              <w:rPr>
                <w:rFonts w:eastAsia="휴먼명조"/>
                <w:b/>
                <w:color w:val="000000"/>
                <w:sz w:val="22"/>
                <w:szCs w:val="22"/>
              </w:rPr>
            </w:pPr>
            <w:r w:rsidRPr="001E53C7">
              <w:rPr>
                <w:rFonts w:eastAsia="휴먼명조"/>
                <w:b/>
                <w:color w:val="000000"/>
                <w:sz w:val="22"/>
                <w:szCs w:val="22"/>
              </w:rPr>
              <w:t>Scope</w:t>
            </w:r>
          </w:p>
        </w:tc>
        <w:tc>
          <w:tcPr>
            <w:tcW w:w="6671" w:type="dxa"/>
            <w:tcBorders>
              <w:top w:val="single" w:sz="4" w:space="0" w:color="auto"/>
              <w:left w:val="single" w:sz="4" w:space="0" w:color="auto"/>
              <w:bottom w:val="single" w:sz="4" w:space="0" w:color="auto"/>
              <w:right w:val="single" w:sz="4" w:space="0" w:color="auto"/>
            </w:tcBorders>
            <w:hideMark/>
          </w:tcPr>
          <w:p w14:paraId="13B16968" w14:textId="77777777" w:rsidR="00563FAB" w:rsidRPr="001E53C7" w:rsidRDefault="00563FAB" w:rsidP="001E53C7">
            <w:pPr>
              <w:pStyle w:val="List"/>
              <w:framePr w:hSpace="0" w:wrap="auto" w:hAnchor="text" w:yAlign="inline"/>
              <w:rPr>
                <w:rFonts w:eastAsiaTheme="minorEastAsia"/>
                <w:sz w:val="22"/>
                <w:szCs w:val="22"/>
                <w:lang w:eastAsia="ja-JP"/>
              </w:rPr>
            </w:pPr>
            <w:r w:rsidRPr="001E53C7">
              <w:rPr>
                <w:rFonts w:eastAsiaTheme="minorEastAsia"/>
                <w:sz w:val="22"/>
                <w:szCs w:val="22"/>
                <w:lang w:eastAsia="ja-JP"/>
              </w:rPr>
              <w:t xml:space="preserve">Collecting use cases of metaverse in Asia-Pacific region and reporting them. </w:t>
            </w:r>
          </w:p>
        </w:tc>
      </w:tr>
      <w:tr w:rsidR="00563FAB" w:rsidRPr="001E53C7" w14:paraId="469CC660" w14:textId="77777777" w:rsidTr="002367B7">
        <w:trPr>
          <w:trHeight w:val="567"/>
        </w:trPr>
        <w:tc>
          <w:tcPr>
            <w:tcW w:w="2689" w:type="dxa"/>
            <w:tcBorders>
              <w:top w:val="single" w:sz="4" w:space="0" w:color="auto"/>
              <w:left w:val="single" w:sz="4" w:space="0" w:color="auto"/>
              <w:bottom w:val="single" w:sz="4" w:space="0" w:color="auto"/>
              <w:right w:val="single" w:sz="4" w:space="0" w:color="auto"/>
            </w:tcBorders>
            <w:hideMark/>
          </w:tcPr>
          <w:p w14:paraId="70FAB504" w14:textId="77777777" w:rsidR="00563FAB" w:rsidRPr="001E53C7" w:rsidRDefault="00563FAB" w:rsidP="001E53C7">
            <w:pPr>
              <w:pStyle w:val="List"/>
              <w:framePr w:hSpace="0" w:wrap="auto" w:hAnchor="text" w:yAlign="inline"/>
              <w:rPr>
                <w:rFonts w:eastAsia="휴먼명조"/>
                <w:b/>
                <w:color w:val="000000"/>
                <w:sz w:val="22"/>
                <w:szCs w:val="22"/>
              </w:rPr>
            </w:pPr>
            <w:r w:rsidRPr="001E53C7">
              <w:rPr>
                <w:rFonts w:eastAsia="휴먼명조"/>
                <w:b/>
                <w:color w:val="000000"/>
                <w:sz w:val="22"/>
                <w:szCs w:val="22"/>
              </w:rPr>
              <w:t>Purpose</w:t>
            </w:r>
          </w:p>
        </w:tc>
        <w:tc>
          <w:tcPr>
            <w:tcW w:w="6671" w:type="dxa"/>
            <w:tcBorders>
              <w:top w:val="single" w:sz="4" w:space="0" w:color="auto"/>
              <w:left w:val="single" w:sz="4" w:space="0" w:color="auto"/>
              <w:bottom w:val="single" w:sz="4" w:space="0" w:color="auto"/>
              <w:right w:val="single" w:sz="4" w:space="0" w:color="auto"/>
            </w:tcBorders>
            <w:hideMark/>
          </w:tcPr>
          <w:p w14:paraId="5CFF3B8F" w14:textId="77777777" w:rsidR="00563FAB" w:rsidRPr="001E53C7" w:rsidRDefault="00563FAB" w:rsidP="001E53C7">
            <w:pPr>
              <w:jc w:val="both"/>
              <w:rPr>
                <w:sz w:val="22"/>
                <w:szCs w:val="22"/>
              </w:rPr>
            </w:pPr>
            <w:r w:rsidRPr="001E53C7">
              <w:rPr>
                <w:sz w:val="22"/>
                <w:szCs w:val="22"/>
              </w:rPr>
              <w:t>The objective of this questionnaire is to gather information on the metaverse use cases in APT member countries. It aims to be one of the guidelines for implementing metaverse applications in APT countries.</w:t>
            </w:r>
          </w:p>
        </w:tc>
      </w:tr>
      <w:tr w:rsidR="00563FAB" w:rsidRPr="001E53C7" w14:paraId="557601F8" w14:textId="77777777" w:rsidTr="002367B7">
        <w:trPr>
          <w:trHeight w:val="567"/>
        </w:trPr>
        <w:tc>
          <w:tcPr>
            <w:tcW w:w="2689" w:type="dxa"/>
            <w:tcBorders>
              <w:top w:val="single" w:sz="4" w:space="0" w:color="auto"/>
              <w:left w:val="single" w:sz="4" w:space="0" w:color="auto"/>
              <w:bottom w:val="single" w:sz="4" w:space="0" w:color="auto"/>
              <w:right w:val="single" w:sz="4" w:space="0" w:color="auto"/>
            </w:tcBorders>
            <w:hideMark/>
          </w:tcPr>
          <w:p w14:paraId="07731A29" w14:textId="77777777" w:rsidR="00563FAB" w:rsidRPr="001E53C7" w:rsidRDefault="00563FAB" w:rsidP="001E53C7">
            <w:pPr>
              <w:pStyle w:val="List"/>
              <w:framePr w:hSpace="0" w:wrap="auto" w:hAnchor="text" w:yAlign="inline"/>
              <w:rPr>
                <w:rFonts w:eastAsia="SimSun"/>
                <w:b/>
                <w:color w:val="000000"/>
                <w:sz w:val="22"/>
                <w:szCs w:val="22"/>
                <w:lang w:eastAsia="zh-CN"/>
              </w:rPr>
            </w:pPr>
            <w:r w:rsidRPr="001E53C7">
              <w:rPr>
                <w:rFonts w:eastAsia="휴먼명조"/>
                <w:b/>
                <w:color w:val="000000"/>
                <w:sz w:val="22"/>
                <w:szCs w:val="22"/>
              </w:rPr>
              <w:t>Related Document</w:t>
            </w:r>
            <w:r w:rsidRPr="001E53C7">
              <w:rPr>
                <w:rFonts w:eastAsia="SimSun"/>
                <w:b/>
                <w:color w:val="000000"/>
                <w:sz w:val="22"/>
                <w:szCs w:val="22"/>
                <w:lang w:eastAsia="zh-CN"/>
              </w:rPr>
              <w:t>s</w:t>
            </w:r>
          </w:p>
        </w:tc>
        <w:tc>
          <w:tcPr>
            <w:tcW w:w="6671" w:type="dxa"/>
            <w:tcBorders>
              <w:top w:val="single" w:sz="4" w:space="0" w:color="auto"/>
              <w:left w:val="single" w:sz="4" w:space="0" w:color="auto"/>
              <w:bottom w:val="single" w:sz="4" w:space="0" w:color="auto"/>
              <w:right w:val="single" w:sz="4" w:space="0" w:color="auto"/>
            </w:tcBorders>
          </w:tcPr>
          <w:p w14:paraId="65BF3CBB" w14:textId="77777777" w:rsidR="00563FAB" w:rsidRPr="001E53C7" w:rsidRDefault="00563FAB" w:rsidP="001E53C7">
            <w:pPr>
              <w:pStyle w:val="List"/>
              <w:framePr w:hSpace="0" w:wrap="auto" w:hAnchor="text" w:yAlign="inline"/>
              <w:rPr>
                <w:rFonts w:eastAsiaTheme="minorEastAsia"/>
                <w:sz w:val="22"/>
                <w:szCs w:val="22"/>
                <w:lang w:eastAsia="ja-JP"/>
              </w:rPr>
            </w:pPr>
            <w:r w:rsidRPr="001E53C7">
              <w:rPr>
                <w:rFonts w:eastAsiaTheme="minorEastAsia"/>
                <w:sz w:val="22"/>
                <w:szCs w:val="22"/>
                <w:lang w:eastAsia="ja-JP"/>
              </w:rPr>
              <w:t>Input document (ASTAP-35/INP-37)</w:t>
            </w:r>
          </w:p>
          <w:p w14:paraId="7489C7B8" w14:textId="77777777" w:rsidR="00563FAB" w:rsidRPr="001E53C7" w:rsidRDefault="00563FAB"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Questionnaire (ASTAP-35/OUT-19)</w:t>
            </w:r>
          </w:p>
          <w:p w14:paraId="64BFCC5C" w14:textId="77777777" w:rsidR="00563FAB" w:rsidRPr="001E53C7" w:rsidRDefault="00563FAB" w:rsidP="001E53C7">
            <w:pPr>
              <w:pStyle w:val="List"/>
              <w:framePr w:hSpace="0" w:wrap="auto" w:hAnchor="text" w:yAlign="inline"/>
              <w:rPr>
                <w:rFonts w:eastAsiaTheme="minorEastAsia"/>
                <w:sz w:val="22"/>
                <w:szCs w:val="22"/>
                <w:lang w:eastAsia="ja-JP" w:bidi="th-TH"/>
              </w:rPr>
            </w:pPr>
            <w:r w:rsidRPr="001E53C7">
              <w:rPr>
                <w:rFonts w:eastAsiaTheme="minorEastAsia"/>
                <w:sz w:val="22"/>
                <w:szCs w:val="22"/>
                <w:lang w:eastAsia="ja-JP" w:bidi="th-TH"/>
              </w:rPr>
              <w:t>Questionnaire (2nd Edition) (ASTAP-36/OUT-XX)</w:t>
            </w:r>
          </w:p>
          <w:p w14:paraId="2D0FE2A1" w14:textId="77777777" w:rsidR="00563FAB" w:rsidRPr="001E53C7" w:rsidRDefault="00563FAB" w:rsidP="001E53C7">
            <w:pPr>
              <w:pStyle w:val="List"/>
              <w:framePr w:hSpace="0" w:wrap="auto" w:hAnchor="text" w:yAlign="inline"/>
              <w:rPr>
                <w:rFonts w:eastAsiaTheme="minorEastAsia"/>
                <w:sz w:val="22"/>
                <w:szCs w:val="22"/>
                <w:lang w:eastAsia="ja-JP"/>
              </w:rPr>
            </w:pPr>
            <w:r w:rsidRPr="001E53C7">
              <w:rPr>
                <w:rFonts w:eastAsiaTheme="minorEastAsia"/>
                <w:sz w:val="22"/>
                <w:szCs w:val="22"/>
                <w:lang w:eastAsia="ja-JP" w:bidi="th-TH"/>
              </w:rPr>
              <w:t>Liaison statement (ASTAP-36/OUT-XX)</w:t>
            </w:r>
          </w:p>
        </w:tc>
      </w:tr>
      <w:tr w:rsidR="00563FAB" w:rsidRPr="001E53C7" w14:paraId="4A907F90" w14:textId="77777777" w:rsidTr="002367B7">
        <w:trPr>
          <w:trHeight w:val="567"/>
        </w:trPr>
        <w:tc>
          <w:tcPr>
            <w:tcW w:w="2689" w:type="dxa"/>
            <w:tcBorders>
              <w:top w:val="single" w:sz="4" w:space="0" w:color="auto"/>
              <w:left w:val="single" w:sz="4" w:space="0" w:color="auto"/>
              <w:bottom w:val="single" w:sz="4" w:space="0" w:color="auto"/>
              <w:right w:val="single" w:sz="4" w:space="0" w:color="auto"/>
            </w:tcBorders>
            <w:hideMark/>
          </w:tcPr>
          <w:p w14:paraId="2B366BE0" w14:textId="77777777" w:rsidR="00563FAB" w:rsidRPr="001E53C7" w:rsidRDefault="00563FAB" w:rsidP="001E53C7">
            <w:pPr>
              <w:pStyle w:val="List"/>
              <w:framePr w:hSpace="0" w:wrap="auto" w:hAnchor="text" w:yAlign="inline"/>
              <w:rPr>
                <w:rFonts w:eastAsia="휴먼명조"/>
                <w:b/>
                <w:color w:val="000000"/>
                <w:sz w:val="22"/>
                <w:szCs w:val="22"/>
              </w:rPr>
            </w:pPr>
            <w:r w:rsidRPr="001E53C7">
              <w:rPr>
                <w:rFonts w:eastAsia="휴먼명조"/>
                <w:b/>
                <w:color w:val="000000"/>
                <w:sz w:val="22"/>
                <w:szCs w:val="22"/>
              </w:rPr>
              <w:t>Related Organization</w:t>
            </w:r>
          </w:p>
        </w:tc>
        <w:tc>
          <w:tcPr>
            <w:tcW w:w="6671" w:type="dxa"/>
            <w:tcBorders>
              <w:top w:val="single" w:sz="4" w:space="0" w:color="auto"/>
              <w:left w:val="single" w:sz="4" w:space="0" w:color="auto"/>
              <w:bottom w:val="single" w:sz="4" w:space="0" w:color="auto"/>
              <w:right w:val="single" w:sz="4" w:space="0" w:color="auto"/>
            </w:tcBorders>
            <w:hideMark/>
          </w:tcPr>
          <w:p w14:paraId="61D52F9D" w14:textId="77777777" w:rsidR="00563FAB" w:rsidRPr="001E53C7" w:rsidRDefault="00563FAB" w:rsidP="001E53C7">
            <w:pPr>
              <w:pStyle w:val="List"/>
              <w:framePr w:hSpace="0" w:wrap="auto" w:hAnchor="text" w:yAlign="inline"/>
              <w:rPr>
                <w:rFonts w:eastAsia="MS Mincho"/>
                <w:sz w:val="22"/>
                <w:szCs w:val="22"/>
                <w:lang w:eastAsia="ja-JP"/>
              </w:rPr>
            </w:pPr>
            <w:r w:rsidRPr="001E53C7">
              <w:rPr>
                <w:rFonts w:eastAsiaTheme="minorEastAsia"/>
                <w:sz w:val="22"/>
                <w:szCs w:val="22"/>
                <w:lang w:eastAsia="ja-JP"/>
              </w:rPr>
              <w:t>N/A</w:t>
            </w:r>
          </w:p>
        </w:tc>
      </w:tr>
      <w:tr w:rsidR="00563FAB" w:rsidRPr="001E53C7" w14:paraId="7624ACC2" w14:textId="77777777" w:rsidTr="002367B7">
        <w:trPr>
          <w:trHeight w:val="986"/>
        </w:trPr>
        <w:tc>
          <w:tcPr>
            <w:tcW w:w="2689" w:type="dxa"/>
            <w:tcBorders>
              <w:top w:val="single" w:sz="4" w:space="0" w:color="auto"/>
              <w:left w:val="single" w:sz="4" w:space="0" w:color="auto"/>
              <w:bottom w:val="single" w:sz="4" w:space="0" w:color="auto"/>
              <w:right w:val="single" w:sz="4" w:space="0" w:color="auto"/>
            </w:tcBorders>
            <w:hideMark/>
          </w:tcPr>
          <w:p w14:paraId="247A95E0" w14:textId="77777777" w:rsidR="00563FAB" w:rsidRPr="001E53C7" w:rsidRDefault="00563FAB" w:rsidP="001E53C7">
            <w:pPr>
              <w:pStyle w:val="List"/>
              <w:framePr w:hSpace="0" w:wrap="auto" w:hAnchor="text" w:yAlign="inline"/>
              <w:rPr>
                <w:rFonts w:eastAsia="휴먼명조"/>
                <w:b/>
                <w:color w:val="000000"/>
                <w:sz w:val="22"/>
                <w:szCs w:val="22"/>
              </w:rPr>
            </w:pPr>
            <w:r w:rsidRPr="001E53C7">
              <w:rPr>
                <w:rFonts w:eastAsia="휴먼명조"/>
                <w:b/>
                <w:color w:val="000000"/>
                <w:sz w:val="22"/>
                <w:szCs w:val="22"/>
              </w:rPr>
              <w:t>Timelines</w:t>
            </w:r>
          </w:p>
        </w:tc>
        <w:tc>
          <w:tcPr>
            <w:tcW w:w="6671" w:type="dxa"/>
            <w:tcBorders>
              <w:top w:val="single" w:sz="4" w:space="0" w:color="auto"/>
              <w:left w:val="single" w:sz="4" w:space="0" w:color="auto"/>
              <w:bottom w:val="single" w:sz="4" w:space="0" w:color="auto"/>
              <w:right w:val="single" w:sz="4" w:space="0" w:color="auto"/>
            </w:tcBorders>
            <w:hideMark/>
          </w:tcPr>
          <w:p w14:paraId="0DD46EB2"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rPr>
            </w:pPr>
            <w:r w:rsidRPr="001E53C7">
              <w:rPr>
                <w:rFonts w:eastAsiaTheme="minorEastAsia"/>
                <w:sz w:val="22"/>
                <w:szCs w:val="22"/>
                <w:lang w:eastAsia="ja-JP"/>
              </w:rPr>
              <w:t xml:space="preserve">ASTAP-35 (April 2023): Approval of this work plan and questionnaire </w:t>
            </w:r>
          </w:p>
          <w:p w14:paraId="29A75E9C"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rPr>
            </w:pPr>
            <w:r w:rsidRPr="001E53C7">
              <w:rPr>
                <w:rFonts w:eastAsiaTheme="minorEastAsia"/>
                <w:sz w:val="22"/>
                <w:szCs w:val="22"/>
                <w:lang w:eastAsia="ja-JP"/>
              </w:rPr>
              <w:t>ASTAP-36 (May 2024): Discussion of the result of questionnaire and approval of the questionnaire (2nd Edition)</w:t>
            </w:r>
          </w:p>
          <w:p w14:paraId="14E54624"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rPr>
            </w:pPr>
            <w:r w:rsidRPr="001E53C7">
              <w:rPr>
                <w:rFonts w:eastAsiaTheme="minorEastAsia"/>
                <w:sz w:val="22"/>
                <w:szCs w:val="22"/>
                <w:lang w:eastAsia="ja-JP"/>
              </w:rPr>
              <w:t xml:space="preserve">ASTAP-37 (2025): </w:t>
            </w:r>
            <w:bookmarkStart w:id="4" w:name="OLE_LINK5"/>
            <w:r w:rsidRPr="001E53C7">
              <w:rPr>
                <w:rFonts w:eastAsiaTheme="minorEastAsia"/>
                <w:sz w:val="22"/>
                <w:szCs w:val="22"/>
                <w:lang w:eastAsia="ja-JP"/>
              </w:rPr>
              <w:t>Discussion of the draft report based on the answers</w:t>
            </w:r>
            <w:bookmarkEnd w:id="4"/>
            <w:r w:rsidRPr="001E53C7">
              <w:rPr>
                <w:rFonts w:eastAsiaTheme="minorEastAsia"/>
                <w:sz w:val="22"/>
                <w:szCs w:val="22"/>
                <w:lang w:eastAsia="ja-JP"/>
              </w:rPr>
              <w:t xml:space="preserve"> to </w:t>
            </w:r>
            <w:proofErr w:type="gramStart"/>
            <w:r w:rsidRPr="001E53C7">
              <w:rPr>
                <w:rFonts w:eastAsiaTheme="minorEastAsia"/>
                <w:sz w:val="22"/>
                <w:szCs w:val="22"/>
                <w:lang w:eastAsia="ja-JP"/>
              </w:rPr>
              <w:t>questionnaire</w:t>
            </w:r>
            <w:proofErr w:type="gramEnd"/>
          </w:p>
          <w:p w14:paraId="3AC080C9"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rPr>
            </w:pPr>
            <w:bookmarkStart w:id="5" w:name="OLE_LINK4"/>
            <w:r w:rsidRPr="001E53C7">
              <w:rPr>
                <w:rFonts w:eastAsiaTheme="minorEastAsia"/>
                <w:sz w:val="22"/>
                <w:szCs w:val="22"/>
                <w:lang w:eastAsia="ja-JP"/>
              </w:rPr>
              <w:t xml:space="preserve">ASTAP-37 (2025): </w:t>
            </w:r>
            <w:bookmarkEnd w:id="5"/>
            <w:r w:rsidRPr="001E53C7">
              <w:rPr>
                <w:rFonts w:eastAsiaTheme="minorEastAsia"/>
                <w:sz w:val="22"/>
                <w:szCs w:val="22"/>
                <w:lang w:eastAsia="ja-JP"/>
              </w:rPr>
              <w:t>Workshop toward metaverse standard and commercialization.</w:t>
            </w:r>
          </w:p>
          <w:p w14:paraId="06197138"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rPr>
            </w:pPr>
            <w:r w:rsidRPr="001E53C7">
              <w:rPr>
                <w:rFonts w:eastAsiaTheme="minorEastAsia"/>
                <w:sz w:val="22"/>
                <w:szCs w:val="22"/>
                <w:lang w:eastAsia="ja-JP"/>
              </w:rPr>
              <w:t>ASTAP-38 (2026): Discussion of the draft report based on the contributions and approval of the report.</w:t>
            </w:r>
          </w:p>
          <w:p w14:paraId="19192ECA" w14:textId="77777777" w:rsidR="00563FAB" w:rsidRPr="001E53C7" w:rsidRDefault="00563FAB" w:rsidP="001E53C7">
            <w:pPr>
              <w:pStyle w:val="List"/>
              <w:framePr w:hSpace="0" w:wrap="auto" w:hAnchor="text" w:yAlign="inline"/>
              <w:ind w:left="1100" w:hangingChars="500" w:hanging="1100"/>
              <w:rPr>
                <w:rFonts w:eastAsiaTheme="minorEastAsia"/>
                <w:sz w:val="22"/>
                <w:szCs w:val="22"/>
                <w:lang w:eastAsia="ja-JP"/>
              </w:rPr>
            </w:pPr>
          </w:p>
        </w:tc>
      </w:tr>
    </w:tbl>
    <w:p w14:paraId="78048336" w14:textId="77777777" w:rsidR="00563FAB" w:rsidRPr="001E53C7" w:rsidRDefault="00563FAB" w:rsidP="001E53C7">
      <w:pPr>
        <w:rPr>
          <w:rFonts w:eastAsiaTheme="minorEastAsia"/>
          <w:sz w:val="22"/>
          <w:szCs w:val="22"/>
          <w:lang w:eastAsia="ja-JP"/>
        </w:rPr>
      </w:pPr>
    </w:p>
    <w:bookmarkEnd w:id="2"/>
    <w:p w14:paraId="602AAED1" w14:textId="77777777" w:rsidR="00563FAB" w:rsidRPr="001E53C7" w:rsidRDefault="00563FAB" w:rsidP="001E53C7">
      <w:pPr>
        <w:rPr>
          <w:snapToGrid w:val="0"/>
          <w:sz w:val="22"/>
          <w:szCs w:val="22"/>
        </w:rPr>
      </w:pPr>
    </w:p>
    <w:p w14:paraId="60818009" w14:textId="77777777" w:rsidR="00563FAB" w:rsidRPr="001E53C7" w:rsidRDefault="00563FAB" w:rsidP="001E53C7">
      <w:pPr>
        <w:rPr>
          <w:sz w:val="22"/>
          <w:szCs w:val="22"/>
        </w:rPr>
      </w:pPr>
      <w:r w:rsidRPr="001E53C7">
        <w:rPr>
          <w:sz w:val="22"/>
          <w:szCs w:val="22"/>
        </w:rPr>
        <w:br w:type="page"/>
      </w:r>
    </w:p>
    <w:p w14:paraId="6319B9A0" w14:textId="77777777" w:rsidR="00563FAB" w:rsidRPr="001E53C7" w:rsidRDefault="00563FAB" w:rsidP="001E53C7">
      <w:pPr>
        <w:jc w:val="center"/>
        <w:rPr>
          <w:b/>
          <w:bCs/>
          <w:caps/>
          <w:sz w:val="22"/>
          <w:szCs w:val="22"/>
          <w:lang w:eastAsia="ja-JP"/>
        </w:rPr>
      </w:pPr>
    </w:p>
    <w:p w14:paraId="6CF31F97" w14:textId="1A174746" w:rsidR="00563FAB" w:rsidRPr="001E53C7" w:rsidRDefault="00B86070" w:rsidP="001E53C7">
      <w:pPr>
        <w:rPr>
          <w:rFonts w:eastAsiaTheme="minorEastAsia"/>
          <w:b/>
          <w:sz w:val="22"/>
          <w:szCs w:val="22"/>
          <w:lang w:eastAsia="ja-JP"/>
        </w:rPr>
      </w:pPr>
      <w:r w:rsidRPr="001E53C7">
        <w:rPr>
          <w:rFonts w:eastAsiaTheme="minorEastAsia"/>
          <w:b/>
          <w:sz w:val="22"/>
          <w:szCs w:val="22"/>
          <w:lang w:eastAsia="ja-JP"/>
        </w:rPr>
        <w:t>DETAILS WORK PLAN OF EG AU</w:t>
      </w:r>
    </w:p>
    <w:p w14:paraId="460FD659" w14:textId="77777777" w:rsidR="00563FAB" w:rsidRPr="001E53C7" w:rsidRDefault="00563FAB" w:rsidP="001E53C7">
      <w:pPr>
        <w:rPr>
          <w:rFonts w:eastAsiaTheme="minorEastAsia"/>
          <w:b/>
          <w:sz w:val="22"/>
          <w:szCs w:val="22"/>
          <w:lang w:eastAsia="ja-JP"/>
        </w:rPr>
      </w:pPr>
    </w:p>
    <w:p w14:paraId="689EDCC9" w14:textId="0EE53A5B" w:rsidR="00563FAB" w:rsidRPr="001E53C7" w:rsidRDefault="00563FAB" w:rsidP="001E53C7">
      <w:pPr>
        <w:rPr>
          <w:b/>
          <w:bCs/>
          <w:snapToGrid w:val="0"/>
          <w:sz w:val="22"/>
          <w:szCs w:val="22"/>
          <w:lang w:val="en-GB" w:eastAsia="ja-JP"/>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8"/>
        <w:gridCol w:w="7507"/>
      </w:tblGrid>
      <w:tr w:rsidR="001E53C7" w:rsidRPr="001E53C7" w14:paraId="759680B8" w14:textId="77777777" w:rsidTr="002367B7">
        <w:trPr>
          <w:trHeight w:val="448"/>
          <w:jc w:val="center"/>
        </w:trPr>
        <w:tc>
          <w:tcPr>
            <w:tcW w:w="1988" w:type="dxa"/>
            <w:tcBorders>
              <w:top w:val="single" w:sz="4" w:space="0" w:color="auto"/>
              <w:left w:val="single" w:sz="4" w:space="0" w:color="auto"/>
              <w:bottom w:val="single" w:sz="4" w:space="0" w:color="auto"/>
              <w:right w:val="single" w:sz="4" w:space="0" w:color="auto"/>
            </w:tcBorders>
          </w:tcPr>
          <w:p w14:paraId="3E735144" w14:textId="46EC1FD3" w:rsidR="001E53C7" w:rsidRPr="001E53C7" w:rsidRDefault="001E53C7" w:rsidP="001E53C7">
            <w:pPr>
              <w:snapToGrid w:val="0"/>
              <w:rPr>
                <w:b/>
                <w:sz w:val="22"/>
                <w:szCs w:val="22"/>
              </w:rPr>
            </w:pPr>
            <w:r>
              <w:rPr>
                <w:b/>
                <w:sz w:val="22"/>
                <w:szCs w:val="22"/>
              </w:rPr>
              <w:t>Number</w:t>
            </w:r>
          </w:p>
        </w:tc>
        <w:tc>
          <w:tcPr>
            <w:tcW w:w="7507" w:type="dxa"/>
            <w:tcBorders>
              <w:top w:val="single" w:sz="4" w:space="0" w:color="auto"/>
              <w:left w:val="single" w:sz="4" w:space="0" w:color="auto"/>
              <w:bottom w:val="single" w:sz="4" w:space="0" w:color="auto"/>
              <w:right w:val="single" w:sz="4" w:space="0" w:color="auto"/>
            </w:tcBorders>
            <w:vAlign w:val="center"/>
          </w:tcPr>
          <w:p w14:paraId="69016542" w14:textId="339FD62B" w:rsidR="001E53C7" w:rsidRPr="001E53C7" w:rsidRDefault="001E53C7" w:rsidP="001E53C7">
            <w:pPr>
              <w:pStyle w:val="Tabletext"/>
              <w:tabs>
                <w:tab w:val="left" w:pos="5518"/>
              </w:tabs>
              <w:snapToGrid w:val="0"/>
              <w:spacing w:before="0" w:after="0"/>
              <w:rPr>
                <w:rFonts w:eastAsiaTheme="minorEastAsia"/>
                <w:bCs/>
                <w:caps/>
                <w:kern w:val="2"/>
                <w:szCs w:val="22"/>
                <w:lang w:val="en-AU" w:eastAsia="ko-KR" w:bidi="th-TH"/>
              </w:rPr>
            </w:pPr>
            <w:r>
              <w:rPr>
                <w:rFonts w:eastAsiaTheme="minorEastAsia"/>
                <w:bCs/>
                <w:caps/>
                <w:kern w:val="2"/>
                <w:szCs w:val="22"/>
                <w:lang w:val="en-AU" w:eastAsia="ko-KR" w:bidi="th-TH"/>
              </w:rPr>
              <w:t>AU-1</w:t>
            </w:r>
          </w:p>
        </w:tc>
      </w:tr>
      <w:tr w:rsidR="00563FAB" w:rsidRPr="001E53C7" w14:paraId="6C75936A" w14:textId="77777777" w:rsidTr="002367B7">
        <w:trPr>
          <w:trHeight w:val="448"/>
          <w:jc w:val="center"/>
        </w:trPr>
        <w:tc>
          <w:tcPr>
            <w:tcW w:w="1988" w:type="dxa"/>
            <w:tcBorders>
              <w:top w:val="single" w:sz="4" w:space="0" w:color="auto"/>
              <w:left w:val="single" w:sz="4" w:space="0" w:color="auto"/>
              <w:bottom w:val="single" w:sz="4" w:space="0" w:color="auto"/>
              <w:right w:val="single" w:sz="4" w:space="0" w:color="auto"/>
            </w:tcBorders>
            <w:hideMark/>
          </w:tcPr>
          <w:p w14:paraId="3188FDA9" w14:textId="77777777" w:rsidR="00563FAB" w:rsidRPr="001E53C7" w:rsidRDefault="00563FAB" w:rsidP="001E53C7">
            <w:pPr>
              <w:snapToGrid w:val="0"/>
              <w:rPr>
                <w:sz w:val="22"/>
                <w:szCs w:val="22"/>
              </w:rPr>
            </w:pPr>
            <w:r w:rsidRPr="001E53C7">
              <w:rPr>
                <w:b/>
                <w:sz w:val="22"/>
                <w:szCs w:val="22"/>
              </w:rPr>
              <w:t>Title</w:t>
            </w:r>
          </w:p>
        </w:tc>
        <w:tc>
          <w:tcPr>
            <w:tcW w:w="7507" w:type="dxa"/>
            <w:tcBorders>
              <w:top w:val="single" w:sz="4" w:space="0" w:color="auto"/>
              <w:left w:val="single" w:sz="4" w:space="0" w:color="auto"/>
              <w:bottom w:val="single" w:sz="4" w:space="0" w:color="auto"/>
              <w:right w:val="single" w:sz="4" w:space="0" w:color="auto"/>
            </w:tcBorders>
            <w:vAlign w:val="center"/>
            <w:hideMark/>
          </w:tcPr>
          <w:p w14:paraId="6F7812C9" w14:textId="77777777" w:rsidR="00563FAB" w:rsidRPr="001E53C7" w:rsidRDefault="00563FAB" w:rsidP="001E53C7">
            <w:pPr>
              <w:pStyle w:val="Tabletext"/>
              <w:tabs>
                <w:tab w:val="left" w:pos="5518"/>
              </w:tabs>
              <w:snapToGrid w:val="0"/>
              <w:spacing w:before="0" w:after="0"/>
              <w:rPr>
                <w:rFonts w:eastAsia="MS Mincho"/>
                <w:caps/>
                <w:szCs w:val="22"/>
                <w:lang w:eastAsia="ja-JP"/>
              </w:rPr>
            </w:pPr>
            <w:r w:rsidRPr="001E53C7">
              <w:rPr>
                <w:rFonts w:eastAsiaTheme="minorEastAsia"/>
                <w:bCs/>
                <w:caps/>
                <w:kern w:val="2"/>
                <w:szCs w:val="22"/>
                <w:lang w:val="en-AU" w:eastAsia="ko-KR" w:bidi="th-TH"/>
              </w:rPr>
              <w:t xml:space="preserve">Relay Services for Accessible Emergency Communication </w:t>
            </w:r>
          </w:p>
        </w:tc>
      </w:tr>
      <w:tr w:rsidR="00563FAB" w:rsidRPr="001E53C7" w14:paraId="46ECC6A7" w14:textId="77777777" w:rsidTr="002367B7">
        <w:trPr>
          <w:cantSplit/>
          <w:trHeight w:val="468"/>
          <w:jc w:val="center"/>
        </w:trPr>
        <w:tc>
          <w:tcPr>
            <w:tcW w:w="1988" w:type="dxa"/>
            <w:tcBorders>
              <w:top w:val="single" w:sz="4" w:space="0" w:color="auto"/>
              <w:left w:val="single" w:sz="4" w:space="0" w:color="auto"/>
              <w:bottom w:val="single" w:sz="4" w:space="0" w:color="auto"/>
              <w:right w:val="single" w:sz="4" w:space="0" w:color="auto"/>
            </w:tcBorders>
            <w:hideMark/>
          </w:tcPr>
          <w:p w14:paraId="75A54702" w14:textId="77777777" w:rsidR="00563FAB" w:rsidRPr="001E53C7" w:rsidRDefault="00563FAB" w:rsidP="001E53C7">
            <w:pPr>
              <w:snapToGrid w:val="0"/>
              <w:rPr>
                <w:b/>
                <w:sz w:val="22"/>
                <w:szCs w:val="22"/>
                <w:lang w:eastAsia="ja-JP"/>
              </w:rPr>
            </w:pPr>
            <w:r w:rsidRPr="001E53C7">
              <w:rPr>
                <w:b/>
                <w:sz w:val="22"/>
                <w:szCs w:val="22"/>
                <w:lang w:eastAsia="ja-JP"/>
              </w:rPr>
              <w:t>Output Document Type</w:t>
            </w:r>
          </w:p>
        </w:tc>
        <w:tc>
          <w:tcPr>
            <w:tcW w:w="7507" w:type="dxa"/>
            <w:tcBorders>
              <w:top w:val="single" w:sz="4" w:space="0" w:color="auto"/>
              <w:left w:val="single" w:sz="4" w:space="0" w:color="auto"/>
              <w:bottom w:val="single" w:sz="4" w:space="0" w:color="auto"/>
              <w:right w:val="single" w:sz="4" w:space="0" w:color="auto"/>
            </w:tcBorders>
            <w:hideMark/>
          </w:tcPr>
          <w:p w14:paraId="60A22185" w14:textId="77777777" w:rsidR="00563FAB" w:rsidRPr="001E53C7" w:rsidRDefault="00563FAB" w:rsidP="001E53C7">
            <w:pPr>
              <w:pStyle w:val="Tabletext"/>
              <w:snapToGrid w:val="0"/>
              <w:spacing w:before="0" w:after="0"/>
              <w:rPr>
                <w:rFonts w:eastAsia="MS Mincho"/>
                <w:szCs w:val="22"/>
                <w:lang w:eastAsia="ja-JP"/>
              </w:rPr>
            </w:pPr>
            <w:r w:rsidRPr="001E53C7">
              <w:rPr>
                <w:rFonts w:eastAsia="MS Mincho"/>
                <w:szCs w:val="22"/>
                <w:lang w:eastAsia="ja-JP"/>
              </w:rPr>
              <w:t>Report</w:t>
            </w:r>
          </w:p>
        </w:tc>
      </w:tr>
      <w:tr w:rsidR="00563FAB" w:rsidRPr="001E53C7" w14:paraId="54C29970" w14:textId="77777777" w:rsidTr="002367B7">
        <w:trPr>
          <w:cantSplit/>
          <w:trHeight w:val="339"/>
          <w:jc w:val="center"/>
        </w:trPr>
        <w:tc>
          <w:tcPr>
            <w:tcW w:w="1988" w:type="dxa"/>
            <w:tcBorders>
              <w:top w:val="single" w:sz="4" w:space="0" w:color="auto"/>
              <w:left w:val="single" w:sz="4" w:space="0" w:color="auto"/>
              <w:bottom w:val="single" w:sz="4" w:space="0" w:color="auto"/>
              <w:right w:val="single" w:sz="4" w:space="0" w:color="auto"/>
            </w:tcBorders>
            <w:hideMark/>
          </w:tcPr>
          <w:p w14:paraId="048DDE9F"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Relevant EG</w:t>
            </w:r>
          </w:p>
        </w:tc>
        <w:tc>
          <w:tcPr>
            <w:tcW w:w="7507" w:type="dxa"/>
            <w:tcBorders>
              <w:top w:val="single" w:sz="4" w:space="0" w:color="auto"/>
              <w:left w:val="single" w:sz="4" w:space="0" w:color="auto"/>
              <w:bottom w:val="single" w:sz="4" w:space="0" w:color="auto"/>
              <w:right w:val="single" w:sz="4" w:space="0" w:color="auto"/>
            </w:tcBorders>
            <w:hideMark/>
          </w:tcPr>
          <w:p w14:paraId="51A22718" w14:textId="77777777" w:rsidR="00563FAB" w:rsidRPr="001E53C7" w:rsidRDefault="00563FAB" w:rsidP="001E53C7">
            <w:pPr>
              <w:pStyle w:val="Tabletext"/>
              <w:snapToGrid w:val="0"/>
              <w:spacing w:before="0" w:after="0"/>
              <w:rPr>
                <w:rFonts w:eastAsia="Malgun Gothic"/>
                <w:szCs w:val="22"/>
                <w:lang w:val="nl-NL" w:eastAsia="ko-KR"/>
              </w:rPr>
            </w:pPr>
            <w:r w:rsidRPr="001E53C7">
              <w:rPr>
                <w:rFonts w:eastAsia="Malgun Gothic"/>
                <w:szCs w:val="22"/>
                <w:lang w:val="nl-NL" w:eastAsia="ko-KR"/>
              </w:rPr>
              <w:t>Accessibility &amp; Usability</w:t>
            </w:r>
          </w:p>
        </w:tc>
      </w:tr>
      <w:tr w:rsidR="00563FAB" w:rsidRPr="001E53C7" w14:paraId="6489CC3D" w14:textId="77777777" w:rsidTr="002367B7">
        <w:trPr>
          <w:cantSplit/>
          <w:trHeight w:val="1262"/>
          <w:jc w:val="center"/>
        </w:trPr>
        <w:tc>
          <w:tcPr>
            <w:tcW w:w="1988" w:type="dxa"/>
            <w:tcBorders>
              <w:top w:val="single" w:sz="4" w:space="0" w:color="auto"/>
              <w:left w:val="single" w:sz="4" w:space="0" w:color="auto"/>
              <w:bottom w:val="single" w:sz="4" w:space="0" w:color="auto"/>
              <w:right w:val="single" w:sz="4" w:space="0" w:color="auto"/>
            </w:tcBorders>
            <w:hideMark/>
          </w:tcPr>
          <w:p w14:paraId="48852FBC"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Editor(s)</w:t>
            </w:r>
          </w:p>
        </w:tc>
        <w:tc>
          <w:tcPr>
            <w:tcW w:w="7507" w:type="dxa"/>
            <w:tcBorders>
              <w:top w:val="single" w:sz="4" w:space="0" w:color="auto"/>
              <w:left w:val="single" w:sz="4" w:space="0" w:color="auto"/>
              <w:bottom w:val="single" w:sz="4" w:space="0" w:color="auto"/>
              <w:right w:val="single" w:sz="4" w:space="0" w:color="auto"/>
            </w:tcBorders>
            <w:hideMark/>
          </w:tcPr>
          <w:p w14:paraId="3885152A" w14:textId="77777777" w:rsidR="00563FAB" w:rsidRPr="001E53C7" w:rsidRDefault="00563FAB" w:rsidP="001E53C7">
            <w:pPr>
              <w:widowControl w:val="0"/>
              <w:overflowPunct w:val="0"/>
              <w:autoSpaceDE w:val="0"/>
              <w:autoSpaceDN w:val="0"/>
              <w:adjustRightInd w:val="0"/>
              <w:snapToGrid w:val="0"/>
              <w:jc w:val="both"/>
              <w:textAlignment w:val="baseline"/>
              <w:rPr>
                <w:sz w:val="22"/>
                <w:szCs w:val="22"/>
                <w:lang w:eastAsia="ja-JP"/>
              </w:rPr>
            </w:pPr>
            <w:r w:rsidRPr="001E53C7">
              <w:rPr>
                <w:rFonts w:eastAsiaTheme="minorEastAsia"/>
                <w:kern w:val="2"/>
                <w:sz w:val="22"/>
                <w:szCs w:val="22"/>
                <w:lang w:val="en-AU" w:eastAsia="ko-KR" w:bidi="th-TH"/>
              </w:rPr>
              <w:t xml:space="preserve">Wantanee Phantachat, Nattanun Thatphithakkul, </w:t>
            </w:r>
            <w:proofErr w:type="spellStart"/>
            <w:r w:rsidRPr="001E53C7">
              <w:rPr>
                <w:rFonts w:eastAsiaTheme="minorEastAsia"/>
                <w:kern w:val="2"/>
                <w:sz w:val="22"/>
                <w:szCs w:val="22"/>
                <w:lang w:val="en-AU" w:eastAsia="ko-KR" w:bidi="th-TH"/>
              </w:rPr>
              <w:t>Analanda</w:t>
            </w:r>
            <w:proofErr w:type="spellEnd"/>
            <w:r w:rsidRPr="001E53C7">
              <w:rPr>
                <w:rFonts w:eastAsiaTheme="minorEastAsia"/>
                <w:kern w:val="2"/>
                <w:sz w:val="22"/>
                <w:szCs w:val="22"/>
                <w:lang w:val="en-AU" w:eastAsia="ko-KR" w:bidi="th-TH"/>
              </w:rPr>
              <w:t xml:space="preserve"> Chotimongkol, Chatchawarn Hansakunbuntheung, Jessada Jongsukvarakul, NSTDA (Thailand), Yong Lee, </w:t>
            </w:r>
            <w:proofErr w:type="spellStart"/>
            <w:r w:rsidRPr="001E53C7">
              <w:rPr>
                <w:rFonts w:eastAsiaTheme="minorEastAsia"/>
                <w:kern w:val="2"/>
                <w:sz w:val="22"/>
                <w:szCs w:val="22"/>
                <w:lang w:val="en-AU" w:eastAsia="ko-KR" w:bidi="th-TH"/>
              </w:rPr>
              <w:t>Center</w:t>
            </w:r>
            <w:proofErr w:type="spellEnd"/>
            <w:r w:rsidRPr="001E53C7">
              <w:rPr>
                <w:rFonts w:eastAsiaTheme="minorEastAsia"/>
                <w:kern w:val="2"/>
                <w:sz w:val="22"/>
                <w:szCs w:val="22"/>
                <w:lang w:val="en-AU" w:eastAsia="ko-KR" w:bidi="th-TH"/>
              </w:rPr>
              <w:t xml:space="preserve"> for Accessible ICT (Republic of Korea) and Jee-In Kim, </w:t>
            </w:r>
            <w:proofErr w:type="spellStart"/>
            <w:r w:rsidRPr="001E53C7">
              <w:rPr>
                <w:rFonts w:eastAsiaTheme="minorEastAsia"/>
                <w:kern w:val="2"/>
                <w:sz w:val="22"/>
                <w:szCs w:val="22"/>
                <w:lang w:val="en-AU" w:eastAsia="ko-KR" w:bidi="th-TH"/>
              </w:rPr>
              <w:t>Konkuk</w:t>
            </w:r>
            <w:proofErr w:type="spellEnd"/>
            <w:r w:rsidRPr="001E53C7">
              <w:rPr>
                <w:rFonts w:eastAsiaTheme="minorEastAsia"/>
                <w:kern w:val="2"/>
                <w:sz w:val="22"/>
                <w:szCs w:val="22"/>
                <w:lang w:val="en-AU" w:eastAsia="ko-KR" w:bidi="th-TH"/>
              </w:rPr>
              <w:t xml:space="preserve"> University (Republic of Korea)</w:t>
            </w:r>
          </w:p>
        </w:tc>
      </w:tr>
      <w:tr w:rsidR="00563FAB" w:rsidRPr="001E53C7" w14:paraId="70AE52B6" w14:textId="77777777" w:rsidTr="002367B7">
        <w:trPr>
          <w:cantSplit/>
          <w:trHeight w:val="1713"/>
          <w:jc w:val="center"/>
        </w:trPr>
        <w:tc>
          <w:tcPr>
            <w:tcW w:w="1988" w:type="dxa"/>
            <w:tcBorders>
              <w:top w:val="single" w:sz="4" w:space="0" w:color="auto"/>
              <w:left w:val="single" w:sz="4" w:space="0" w:color="auto"/>
              <w:bottom w:val="single" w:sz="4" w:space="0" w:color="auto"/>
              <w:right w:val="single" w:sz="4" w:space="0" w:color="auto"/>
            </w:tcBorders>
            <w:hideMark/>
          </w:tcPr>
          <w:p w14:paraId="156D3427"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Scope</w:t>
            </w:r>
          </w:p>
        </w:tc>
        <w:tc>
          <w:tcPr>
            <w:tcW w:w="7507" w:type="dxa"/>
            <w:tcBorders>
              <w:top w:val="single" w:sz="4" w:space="0" w:color="auto"/>
              <w:left w:val="single" w:sz="4" w:space="0" w:color="auto"/>
              <w:bottom w:val="single" w:sz="4" w:space="0" w:color="auto"/>
              <w:right w:val="single" w:sz="4" w:space="0" w:color="auto"/>
            </w:tcBorders>
            <w:hideMark/>
          </w:tcPr>
          <w:p w14:paraId="1976768A" w14:textId="77777777" w:rsidR="00563FAB" w:rsidRPr="001E53C7" w:rsidRDefault="00563FAB" w:rsidP="001E53C7">
            <w:pPr>
              <w:snapToGrid w:val="0"/>
              <w:rPr>
                <w:rFonts w:eastAsia="Malgun Gothic"/>
                <w:kern w:val="2"/>
                <w:sz w:val="22"/>
                <w:szCs w:val="22"/>
                <w:lang w:val="en-AU" w:eastAsia="ko-KR" w:bidi="th-TH"/>
              </w:rPr>
            </w:pPr>
            <w:r w:rsidRPr="001E53C7">
              <w:rPr>
                <w:rFonts w:eastAsiaTheme="minorEastAsia"/>
                <w:kern w:val="2"/>
                <w:sz w:val="22"/>
                <w:szCs w:val="22"/>
                <w:lang w:val="en-AU" w:eastAsia="ko-KR" w:bidi="th-TH"/>
              </w:rPr>
              <w:t>The report describes the status and the use cases of relay services for accessible emergency communication in the AP region. The report can be used to promote relay services for accessible emergency communication in the APT countries. The current issues, use cases and their improvement are discussed. The status and work plans of the APT countries in relay services for accessible emergency communication are also discussed.</w:t>
            </w:r>
          </w:p>
        </w:tc>
      </w:tr>
      <w:tr w:rsidR="00563FAB" w:rsidRPr="001E53C7" w14:paraId="31E11D39" w14:textId="77777777" w:rsidTr="002367B7">
        <w:trPr>
          <w:cantSplit/>
          <w:trHeight w:val="2464"/>
          <w:jc w:val="center"/>
        </w:trPr>
        <w:tc>
          <w:tcPr>
            <w:tcW w:w="1988" w:type="dxa"/>
            <w:tcBorders>
              <w:top w:val="single" w:sz="4" w:space="0" w:color="auto"/>
              <w:left w:val="single" w:sz="4" w:space="0" w:color="auto"/>
              <w:bottom w:val="single" w:sz="4" w:space="0" w:color="auto"/>
              <w:right w:val="single" w:sz="4" w:space="0" w:color="auto"/>
            </w:tcBorders>
            <w:hideMark/>
          </w:tcPr>
          <w:p w14:paraId="6AA8145D"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Purpose</w:t>
            </w:r>
          </w:p>
        </w:tc>
        <w:tc>
          <w:tcPr>
            <w:tcW w:w="7507" w:type="dxa"/>
            <w:tcBorders>
              <w:top w:val="single" w:sz="4" w:space="0" w:color="auto"/>
              <w:left w:val="single" w:sz="4" w:space="0" w:color="auto"/>
              <w:bottom w:val="single" w:sz="4" w:space="0" w:color="auto"/>
              <w:right w:val="single" w:sz="4" w:space="0" w:color="auto"/>
            </w:tcBorders>
            <w:hideMark/>
          </w:tcPr>
          <w:p w14:paraId="4D22248D" w14:textId="77777777" w:rsidR="00563FAB" w:rsidRPr="001E53C7" w:rsidRDefault="00563FAB" w:rsidP="001E53C7">
            <w:pPr>
              <w:snapToGrid w:val="0"/>
              <w:rPr>
                <w:sz w:val="22"/>
                <w:szCs w:val="22"/>
                <w:lang w:eastAsia="ja-JP"/>
              </w:rPr>
            </w:pPr>
            <w:r w:rsidRPr="001E53C7">
              <w:rPr>
                <w:sz w:val="22"/>
                <w:szCs w:val="22"/>
                <w:lang w:eastAsia="ja-JP"/>
              </w:rPr>
              <w:t xml:space="preserve">The report aims to provide with general understanding of the status and the use cases of relay services </w:t>
            </w:r>
            <w:r w:rsidRPr="001E53C7">
              <w:rPr>
                <w:rFonts w:eastAsiaTheme="minorEastAsia"/>
                <w:kern w:val="2"/>
                <w:sz w:val="22"/>
                <w:szCs w:val="22"/>
                <w:lang w:val="en-AU" w:eastAsia="ko-KR" w:bidi="th-TH"/>
              </w:rPr>
              <w:t>for accessible emergency communication</w:t>
            </w:r>
            <w:r w:rsidRPr="001E53C7">
              <w:rPr>
                <w:sz w:val="22"/>
                <w:szCs w:val="22"/>
                <w:lang w:eastAsia="ja-JP"/>
              </w:rPr>
              <w:t xml:space="preserve"> in the AP countries. It is also aimed to identify standardization issues of the relay services </w:t>
            </w:r>
            <w:r w:rsidRPr="001E53C7">
              <w:rPr>
                <w:rFonts w:eastAsiaTheme="minorEastAsia"/>
                <w:kern w:val="2"/>
                <w:sz w:val="22"/>
                <w:szCs w:val="22"/>
                <w:lang w:val="en-AU" w:eastAsia="ko-KR" w:bidi="th-TH"/>
              </w:rPr>
              <w:t>for accessible emergency communication</w:t>
            </w:r>
            <w:r w:rsidRPr="001E53C7">
              <w:rPr>
                <w:sz w:val="22"/>
                <w:szCs w:val="22"/>
                <w:lang w:eastAsia="ja-JP"/>
              </w:rPr>
              <w:t xml:space="preserve"> in the region. The relay service </w:t>
            </w:r>
            <w:r w:rsidRPr="001E53C7">
              <w:rPr>
                <w:rFonts w:eastAsiaTheme="minorEastAsia"/>
                <w:kern w:val="2"/>
                <w:sz w:val="22"/>
                <w:szCs w:val="22"/>
                <w:lang w:val="en-AU" w:eastAsia="ko-KR" w:bidi="th-TH"/>
              </w:rPr>
              <w:t>for accessible emergency communication</w:t>
            </w:r>
            <w:r w:rsidRPr="001E53C7">
              <w:rPr>
                <w:sz w:val="22"/>
                <w:szCs w:val="22"/>
                <w:lang w:eastAsia="ja-JP"/>
              </w:rPr>
              <w:t xml:space="preserve"> providers can have information for their operations and improvements of the relay services for emergency communication accessible by persons with hearing and speaking impairments in the APT countries. The standard developers, who deal with national as well as international standards, are also able to utilize the report.</w:t>
            </w:r>
          </w:p>
        </w:tc>
      </w:tr>
      <w:tr w:rsidR="00563FAB" w:rsidRPr="001E53C7" w14:paraId="12260C23" w14:textId="77777777" w:rsidTr="002367B7">
        <w:trPr>
          <w:cantSplit/>
          <w:trHeight w:val="1334"/>
          <w:jc w:val="center"/>
        </w:trPr>
        <w:tc>
          <w:tcPr>
            <w:tcW w:w="1988" w:type="dxa"/>
            <w:tcBorders>
              <w:top w:val="single" w:sz="4" w:space="0" w:color="auto"/>
              <w:left w:val="single" w:sz="4" w:space="0" w:color="auto"/>
              <w:bottom w:val="single" w:sz="4" w:space="0" w:color="auto"/>
              <w:right w:val="single" w:sz="4" w:space="0" w:color="auto"/>
            </w:tcBorders>
            <w:hideMark/>
          </w:tcPr>
          <w:p w14:paraId="242AF20B" w14:textId="77777777" w:rsidR="00563FAB" w:rsidRPr="001E53C7" w:rsidRDefault="00563FAB" w:rsidP="001E53C7">
            <w:pPr>
              <w:snapToGrid w:val="0"/>
              <w:rPr>
                <w:rFonts w:eastAsia="SimSun"/>
                <w:b/>
                <w:color w:val="000000"/>
                <w:sz w:val="22"/>
                <w:szCs w:val="22"/>
                <w:lang w:eastAsia="zh-CN"/>
              </w:rPr>
            </w:pPr>
            <w:r w:rsidRPr="001E53C7">
              <w:rPr>
                <w:rFonts w:eastAsia="휴먼명조"/>
                <w:b/>
                <w:color w:val="000000"/>
                <w:sz w:val="22"/>
                <w:szCs w:val="22"/>
              </w:rPr>
              <w:t>Related Document</w:t>
            </w:r>
            <w:r w:rsidRPr="001E53C7">
              <w:rPr>
                <w:rFonts w:eastAsia="SimSun"/>
                <w:b/>
                <w:color w:val="000000"/>
                <w:sz w:val="22"/>
                <w:szCs w:val="22"/>
                <w:lang w:eastAsia="zh-CN"/>
              </w:rPr>
              <w:t>s</w:t>
            </w:r>
          </w:p>
        </w:tc>
        <w:tc>
          <w:tcPr>
            <w:tcW w:w="7507" w:type="dxa"/>
            <w:tcBorders>
              <w:top w:val="single" w:sz="4" w:space="0" w:color="auto"/>
              <w:left w:val="single" w:sz="4" w:space="0" w:color="auto"/>
              <w:bottom w:val="single" w:sz="4" w:space="0" w:color="auto"/>
              <w:right w:val="single" w:sz="4" w:space="0" w:color="auto"/>
            </w:tcBorders>
            <w:hideMark/>
          </w:tcPr>
          <w:p w14:paraId="1E945DC6" w14:textId="77777777" w:rsidR="00563FAB" w:rsidRPr="001E53C7" w:rsidRDefault="00563FAB" w:rsidP="001E53C7">
            <w:pPr>
              <w:rPr>
                <w:caps/>
                <w:sz w:val="22"/>
                <w:szCs w:val="22"/>
              </w:rPr>
            </w:pPr>
            <w:r w:rsidRPr="001E53C7">
              <w:rPr>
                <w:rFonts w:eastAsiaTheme="minorEastAsia"/>
                <w:kern w:val="2"/>
                <w:sz w:val="22"/>
                <w:szCs w:val="22"/>
                <w:lang w:val="en-AU" w:eastAsia="ko-KR" w:bidi="th-TH"/>
              </w:rPr>
              <w:t>ASTAP-31/</w:t>
            </w:r>
            <w:r w:rsidRPr="001E53C7">
              <w:rPr>
                <w:rFonts w:eastAsia="Malgun Gothic"/>
                <w:kern w:val="2"/>
                <w:sz w:val="22"/>
                <w:szCs w:val="22"/>
                <w:lang w:val="en-AU" w:eastAsia="ko-KR" w:bidi="th-TH"/>
              </w:rPr>
              <w:t>INF-21 “</w:t>
            </w:r>
            <w:r w:rsidRPr="001E53C7">
              <w:rPr>
                <w:caps/>
                <w:sz w:val="22"/>
                <w:szCs w:val="22"/>
              </w:rPr>
              <w:t>Relay Service with Accessible Emergency Communication”</w:t>
            </w:r>
          </w:p>
          <w:p w14:paraId="3CDE3D3C" w14:textId="77777777" w:rsidR="00563FAB" w:rsidRPr="001E53C7" w:rsidRDefault="00563FAB" w:rsidP="001E53C7">
            <w:pPr>
              <w:rPr>
                <w:rStyle w:val="Strong"/>
                <w:b w:val="0"/>
                <w:bCs w:val="0"/>
                <w:sz w:val="22"/>
                <w:szCs w:val="22"/>
                <w:lang w:eastAsia="ko-KR"/>
              </w:rPr>
            </w:pPr>
            <w:r w:rsidRPr="001E53C7">
              <w:rPr>
                <w:rStyle w:val="Strong"/>
                <w:sz w:val="22"/>
                <w:szCs w:val="22"/>
                <w:lang w:eastAsia="ko-KR"/>
              </w:rPr>
              <w:t>ASTAP-34/INP-12</w:t>
            </w:r>
            <w:r w:rsidRPr="001E53C7">
              <w:rPr>
                <w:sz w:val="22"/>
                <w:szCs w:val="22"/>
                <w:lang w:eastAsia="ko-KR"/>
              </w:rPr>
              <w:t xml:space="preserve"> “</w:t>
            </w:r>
            <w:r w:rsidRPr="001E53C7">
              <w:rPr>
                <w:rStyle w:val="Strong"/>
                <w:sz w:val="22"/>
                <w:szCs w:val="22"/>
                <w:lang w:eastAsia="ko-KR"/>
              </w:rPr>
              <w:t>A Proposed Research Survey on the current status of the APT countries' relay services for accessible emergency communication”</w:t>
            </w:r>
          </w:p>
          <w:p w14:paraId="34E00B80" w14:textId="77777777" w:rsidR="00563FAB" w:rsidRPr="001E53C7" w:rsidRDefault="00563FAB" w:rsidP="001E53C7">
            <w:pPr>
              <w:rPr>
                <w:bCs/>
                <w:caps/>
                <w:sz w:val="22"/>
                <w:szCs w:val="22"/>
              </w:rPr>
            </w:pPr>
            <w:r w:rsidRPr="001E53C7">
              <w:rPr>
                <w:rStyle w:val="Strong"/>
                <w:sz w:val="22"/>
                <w:szCs w:val="22"/>
                <w:lang w:eastAsia="ko-KR"/>
              </w:rPr>
              <w:t>ASTAP-35/INP-08 “</w:t>
            </w:r>
            <w:r w:rsidRPr="001E53C7">
              <w:rPr>
                <w:rFonts w:eastAsia="Malgun Gothic"/>
                <w:sz w:val="22"/>
                <w:szCs w:val="22"/>
                <w:lang w:eastAsia="ko-KR"/>
              </w:rPr>
              <w:t>Proposed research survey on the Current Status of the APT Countries' Relay Services for Accessible Emergency Communication”</w:t>
            </w:r>
            <w:r w:rsidRPr="001E53C7">
              <w:rPr>
                <w:rStyle w:val="Strong"/>
                <w:sz w:val="22"/>
                <w:szCs w:val="22"/>
                <w:lang w:eastAsia="ko-KR"/>
              </w:rPr>
              <w:t xml:space="preserve"> </w:t>
            </w:r>
          </w:p>
        </w:tc>
      </w:tr>
      <w:tr w:rsidR="00563FAB" w:rsidRPr="001E53C7" w14:paraId="40E379A1" w14:textId="77777777" w:rsidTr="002367B7">
        <w:trPr>
          <w:cantSplit/>
          <w:trHeight w:val="1224"/>
          <w:jc w:val="center"/>
        </w:trPr>
        <w:tc>
          <w:tcPr>
            <w:tcW w:w="1988" w:type="dxa"/>
            <w:tcBorders>
              <w:top w:val="single" w:sz="4" w:space="0" w:color="auto"/>
              <w:left w:val="single" w:sz="4" w:space="0" w:color="auto"/>
              <w:bottom w:val="single" w:sz="4" w:space="0" w:color="auto"/>
              <w:right w:val="single" w:sz="4" w:space="0" w:color="auto"/>
            </w:tcBorders>
            <w:hideMark/>
          </w:tcPr>
          <w:p w14:paraId="58AC5E00" w14:textId="77777777" w:rsidR="00563FAB" w:rsidRPr="001E53C7" w:rsidRDefault="00563FAB" w:rsidP="001E53C7">
            <w:pPr>
              <w:snapToGrid w:val="0"/>
              <w:rPr>
                <w:rFonts w:eastAsia="휴먼명조"/>
                <w:b/>
                <w:color w:val="000000"/>
                <w:sz w:val="22"/>
                <w:szCs w:val="22"/>
                <w:lang w:eastAsia="ko-KR"/>
              </w:rPr>
            </w:pPr>
            <w:r w:rsidRPr="001E53C7">
              <w:rPr>
                <w:rFonts w:eastAsia="휴먼명조"/>
                <w:b/>
                <w:color w:val="000000"/>
                <w:sz w:val="22"/>
                <w:szCs w:val="22"/>
              </w:rPr>
              <w:t xml:space="preserve">Related </w:t>
            </w:r>
            <w:r w:rsidRPr="001E53C7">
              <w:rPr>
                <w:rFonts w:eastAsia="휴먼명조"/>
                <w:b/>
                <w:color w:val="000000"/>
                <w:sz w:val="22"/>
                <w:szCs w:val="22"/>
                <w:lang w:eastAsia="ko-KR"/>
              </w:rPr>
              <w:t>Organization</w:t>
            </w:r>
          </w:p>
        </w:tc>
        <w:tc>
          <w:tcPr>
            <w:tcW w:w="7507" w:type="dxa"/>
            <w:tcBorders>
              <w:top w:val="single" w:sz="4" w:space="0" w:color="auto"/>
              <w:left w:val="single" w:sz="4" w:space="0" w:color="auto"/>
              <w:bottom w:val="single" w:sz="4" w:space="0" w:color="auto"/>
              <w:right w:val="single" w:sz="4" w:space="0" w:color="auto"/>
            </w:tcBorders>
            <w:hideMark/>
          </w:tcPr>
          <w:p w14:paraId="679F042F"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TTA, KATS and NIA, Korea</w:t>
            </w:r>
          </w:p>
          <w:p w14:paraId="5A706546"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 xml:space="preserve">TTC, JBMIA and JISC, Japan </w:t>
            </w:r>
          </w:p>
          <w:p w14:paraId="24EA2558"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TISI, NECTEC and NBTC, Thailand and the APT countries</w:t>
            </w:r>
          </w:p>
          <w:p w14:paraId="45A75E8F"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ITU-T Q26/16</w:t>
            </w:r>
          </w:p>
        </w:tc>
      </w:tr>
      <w:tr w:rsidR="00563FAB" w:rsidRPr="001E53C7" w14:paraId="74C71631" w14:textId="77777777" w:rsidTr="002367B7">
        <w:trPr>
          <w:trHeight w:val="1620"/>
          <w:jc w:val="center"/>
        </w:trPr>
        <w:tc>
          <w:tcPr>
            <w:tcW w:w="1988" w:type="dxa"/>
            <w:tcBorders>
              <w:top w:val="single" w:sz="4" w:space="0" w:color="auto"/>
              <w:left w:val="single" w:sz="4" w:space="0" w:color="auto"/>
              <w:bottom w:val="single" w:sz="4" w:space="0" w:color="auto"/>
              <w:right w:val="single" w:sz="4" w:space="0" w:color="auto"/>
            </w:tcBorders>
            <w:hideMark/>
          </w:tcPr>
          <w:p w14:paraId="71BDDB9E"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Timelines</w:t>
            </w:r>
          </w:p>
        </w:tc>
        <w:tc>
          <w:tcPr>
            <w:tcW w:w="7507" w:type="dxa"/>
            <w:tcBorders>
              <w:top w:val="single" w:sz="4" w:space="0" w:color="auto"/>
              <w:left w:val="single" w:sz="4" w:space="0" w:color="auto"/>
              <w:bottom w:val="single" w:sz="4" w:space="0" w:color="auto"/>
              <w:right w:val="single" w:sz="4" w:space="0" w:color="auto"/>
            </w:tcBorders>
            <w:hideMark/>
          </w:tcPr>
          <w:p w14:paraId="1B9F3D34" w14:textId="77777777" w:rsidR="00563FAB" w:rsidRPr="001E53C7" w:rsidRDefault="00563FAB" w:rsidP="001E53C7">
            <w:pPr>
              <w:widowControl w:val="0"/>
              <w:tabs>
                <w:tab w:val="left" w:pos="673"/>
              </w:tabs>
              <w:overflowPunct w:val="0"/>
              <w:autoSpaceDE w:val="0"/>
              <w:autoSpaceDN w:val="0"/>
              <w:adjustRightInd w:val="0"/>
              <w:snapToGrid w:val="0"/>
              <w:textAlignment w:val="baseline"/>
              <w:rPr>
                <w:rFonts w:eastAsiaTheme="minorEastAsia"/>
                <w:kern w:val="2"/>
                <w:sz w:val="22"/>
                <w:szCs w:val="22"/>
                <w:lang w:val="en-AU" w:eastAsia="ko-KR" w:bidi="th-TH"/>
              </w:rPr>
            </w:pPr>
            <w:r w:rsidRPr="001E53C7">
              <w:rPr>
                <w:rFonts w:eastAsia="MS Gothic"/>
                <w:kern w:val="2"/>
                <w:sz w:val="22"/>
                <w:szCs w:val="22"/>
                <w:lang w:val="en-AU" w:eastAsia="ko-KR" w:bidi="th-TH"/>
              </w:rPr>
              <w:t xml:space="preserve">2019 ASTAP-31 ~ 2022 ASTAP-34: Initiation and </w:t>
            </w:r>
            <w:r w:rsidRPr="001E53C7">
              <w:rPr>
                <w:rFonts w:eastAsiaTheme="minorEastAsia"/>
                <w:kern w:val="2"/>
                <w:sz w:val="22"/>
                <w:szCs w:val="22"/>
                <w:lang w:val="en-AU" w:eastAsia="ko-KR" w:bidi="th-TH"/>
              </w:rPr>
              <w:t>discussion on the direction of the report</w:t>
            </w:r>
          </w:p>
          <w:p w14:paraId="46FBB0A8" w14:textId="77777777" w:rsidR="00563FAB" w:rsidRPr="001E53C7" w:rsidRDefault="00563FAB" w:rsidP="001E53C7">
            <w:pPr>
              <w:widowControl w:val="0"/>
              <w:tabs>
                <w:tab w:val="left" w:pos="673"/>
              </w:tabs>
              <w:overflowPunct w:val="0"/>
              <w:autoSpaceDE w:val="0"/>
              <w:autoSpaceDN w:val="0"/>
              <w:adjustRightInd w:val="0"/>
              <w:snapToGrid w:val="0"/>
              <w:textAlignment w:val="baseline"/>
              <w:rPr>
                <w:rFonts w:eastAsia="MS Gothic"/>
                <w:kern w:val="2"/>
                <w:sz w:val="22"/>
                <w:szCs w:val="22"/>
                <w:lang w:val="en-AU" w:eastAsia="ko-KR" w:bidi="th-TH"/>
              </w:rPr>
            </w:pPr>
            <w:r w:rsidRPr="001E53C7">
              <w:rPr>
                <w:rFonts w:eastAsia="MS Gothic"/>
                <w:kern w:val="2"/>
                <w:sz w:val="22"/>
                <w:szCs w:val="22"/>
                <w:lang w:val="en-AU" w:eastAsia="ko-KR" w:bidi="th-TH"/>
              </w:rPr>
              <w:t>2023 ASTAP-35: Approval of a questionnaire, detailed planning and preparing a draft.  Collection of inputs from the AP</w:t>
            </w:r>
            <w:r w:rsidRPr="001E53C7">
              <w:rPr>
                <w:rFonts w:eastAsia="MS Gothic"/>
                <w:kern w:val="2"/>
                <w:sz w:val="22"/>
                <w:szCs w:val="22"/>
                <w:lang w:eastAsia="ko-KR" w:bidi="th-TH"/>
              </w:rPr>
              <w:t>T</w:t>
            </w:r>
            <w:r w:rsidRPr="001E53C7">
              <w:rPr>
                <w:rFonts w:eastAsia="MS Gothic"/>
                <w:kern w:val="2"/>
                <w:sz w:val="22"/>
                <w:szCs w:val="22"/>
                <w:lang w:val="en-AU" w:eastAsia="ko-KR" w:bidi="th-TH"/>
              </w:rPr>
              <w:t xml:space="preserve"> countries</w:t>
            </w:r>
          </w:p>
          <w:p w14:paraId="40B502C9" w14:textId="77777777" w:rsidR="00563FAB" w:rsidRPr="001E53C7" w:rsidRDefault="00563FAB" w:rsidP="001E53C7">
            <w:pPr>
              <w:pStyle w:val="Tabletext"/>
              <w:widowControl w:val="0"/>
              <w:tabs>
                <w:tab w:val="clear" w:pos="851"/>
              </w:tabs>
              <w:snapToGrid w:val="0"/>
              <w:spacing w:before="0" w:after="0"/>
              <w:jc w:val="both"/>
              <w:rPr>
                <w:rFonts w:eastAsiaTheme="minorEastAsia"/>
                <w:kern w:val="2"/>
                <w:szCs w:val="22"/>
                <w:lang w:val="en-AU" w:eastAsia="ko-KR" w:bidi="th-TH"/>
              </w:rPr>
            </w:pPr>
            <w:r w:rsidRPr="001E53C7">
              <w:rPr>
                <w:rFonts w:eastAsia="Malgun Gothic"/>
                <w:szCs w:val="22"/>
                <w:lang w:eastAsia="ko-KR"/>
              </w:rPr>
              <w:t>2024 ASTAP-36:</w:t>
            </w:r>
            <w:r w:rsidRPr="001E53C7">
              <w:rPr>
                <w:rFonts w:eastAsia="MS Gothic"/>
                <w:kern w:val="2"/>
                <w:szCs w:val="22"/>
                <w:lang w:val="en-AU" w:eastAsia="ko-KR" w:bidi="th-TH"/>
              </w:rPr>
              <w:t xml:space="preserve"> </w:t>
            </w:r>
            <w:r w:rsidRPr="001E53C7">
              <w:rPr>
                <w:rFonts w:eastAsiaTheme="minorEastAsia"/>
                <w:kern w:val="2"/>
                <w:szCs w:val="22"/>
                <w:lang w:val="en-AU" w:eastAsia="ko-KR" w:bidi="th-TH"/>
              </w:rPr>
              <w:t>Progress report of the survey. Extension of collection of inputs from the APT countries</w:t>
            </w:r>
          </w:p>
          <w:p w14:paraId="7B38A61E" w14:textId="77777777" w:rsidR="00563FAB" w:rsidRPr="001E53C7" w:rsidRDefault="00563FAB" w:rsidP="001E53C7">
            <w:pPr>
              <w:pStyle w:val="Tabletext"/>
              <w:widowControl w:val="0"/>
              <w:tabs>
                <w:tab w:val="clear" w:pos="851"/>
              </w:tabs>
              <w:snapToGrid w:val="0"/>
              <w:spacing w:before="0" w:after="0"/>
              <w:jc w:val="both"/>
              <w:rPr>
                <w:rFonts w:eastAsia="MS Gothic"/>
                <w:kern w:val="2"/>
                <w:szCs w:val="22"/>
                <w:lang w:val="en-AU" w:eastAsia="ko-KR" w:bidi="th-TH"/>
              </w:rPr>
            </w:pPr>
            <w:r w:rsidRPr="001E53C7">
              <w:rPr>
                <w:rFonts w:eastAsia="MS Gothic"/>
                <w:kern w:val="2"/>
                <w:szCs w:val="22"/>
                <w:lang w:val="en-AU" w:eastAsia="ko-KR" w:bidi="th-TH"/>
              </w:rPr>
              <w:t>2025 ASTAP-37: Discussion and submission of the final report</w:t>
            </w:r>
          </w:p>
          <w:p w14:paraId="4749C994" w14:textId="77777777" w:rsidR="00563FAB" w:rsidRPr="001E53C7" w:rsidRDefault="00563FAB" w:rsidP="001E53C7">
            <w:pPr>
              <w:pStyle w:val="Tabletext"/>
              <w:widowControl w:val="0"/>
              <w:tabs>
                <w:tab w:val="clear" w:pos="851"/>
              </w:tabs>
              <w:snapToGrid w:val="0"/>
              <w:spacing w:before="0" w:after="0"/>
              <w:jc w:val="both"/>
              <w:rPr>
                <w:rFonts w:eastAsia="Malgun Gothic"/>
                <w:szCs w:val="22"/>
                <w:lang w:eastAsia="ko-KR"/>
              </w:rPr>
            </w:pPr>
            <w:r w:rsidRPr="001E53C7">
              <w:rPr>
                <w:rFonts w:eastAsia="MS Gothic"/>
                <w:kern w:val="2"/>
                <w:szCs w:val="22"/>
                <w:lang w:val="en-AU" w:eastAsia="ko-KR" w:bidi="th-TH"/>
              </w:rPr>
              <w:t>202</w:t>
            </w:r>
            <w:r w:rsidRPr="001E53C7">
              <w:rPr>
                <w:rFonts w:eastAsiaTheme="minorEastAsia"/>
                <w:kern w:val="2"/>
                <w:szCs w:val="22"/>
                <w:lang w:val="en-AU" w:eastAsia="ko-KR" w:bidi="th-TH"/>
              </w:rPr>
              <w:t>6</w:t>
            </w:r>
            <w:r w:rsidRPr="001E53C7">
              <w:rPr>
                <w:rFonts w:eastAsia="MS Gothic"/>
                <w:kern w:val="2"/>
                <w:szCs w:val="22"/>
                <w:lang w:val="en-AU" w:eastAsia="ko-KR" w:bidi="th-TH"/>
              </w:rPr>
              <w:t xml:space="preserve"> ASTAP-3</w:t>
            </w:r>
            <w:r w:rsidRPr="001E53C7">
              <w:rPr>
                <w:rFonts w:eastAsiaTheme="minorEastAsia"/>
                <w:kern w:val="2"/>
                <w:szCs w:val="22"/>
                <w:lang w:val="en-AU" w:eastAsia="ko-KR" w:bidi="th-TH"/>
              </w:rPr>
              <w:t>8</w:t>
            </w:r>
            <w:r w:rsidRPr="001E53C7">
              <w:rPr>
                <w:rFonts w:eastAsia="MS Gothic"/>
                <w:kern w:val="2"/>
                <w:szCs w:val="22"/>
                <w:lang w:val="en-AU" w:eastAsia="ko-KR" w:bidi="th-TH"/>
              </w:rPr>
              <w:t xml:space="preserve">: </w:t>
            </w:r>
            <w:r w:rsidRPr="001E53C7">
              <w:rPr>
                <w:rFonts w:eastAsia="Malgun Gothic"/>
                <w:szCs w:val="22"/>
                <w:lang w:eastAsia="ko-KR"/>
              </w:rPr>
              <w:t xml:space="preserve">Publication of final report </w:t>
            </w:r>
          </w:p>
        </w:tc>
      </w:tr>
    </w:tbl>
    <w:p w14:paraId="14AB576E" w14:textId="77777777" w:rsidR="00563FAB" w:rsidRPr="001E53C7" w:rsidRDefault="00563FAB" w:rsidP="001E53C7">
      <w:pPr>
        <w:rPr>
          <w:rFonts w:eastAsiaTheme="minorEastAsia"/>
          <w:snapToGrid w:val="0"/>
          <w:sz w:val="22"/>
          <w:szCs w:val="22"/>
          <w:lang w:eastAsia="ja-JP"/>
        </w:rPr>
      </w:pPr>
      <w:r w:rsidRPr="001E53C7">
        <w:rPr>
          <w:rFonts w:eastAsiaTheme="minorEastAsia"/>
          <w:snapToGrid w:val="0"/>
          <w:sz w:val="22"/>
          <w:szCs w:val="22"/>
          <w:lang w:eastAsia="ja-JP"/>
        </w:rPr>
        <w:br w:type="page"/>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8"/>
        <w:gridCol w:w="7507"/>
      </w:tblGrid>
      <w:tr w:rsidR="001E53C7" w:rsidRPr="001E53C7" w14:paraId="2B1B1A04" w14:textId="77777777" w:rsidTr="002367B7">
        <w:trPr>
          <w:trHeight w:val="448"/>
          <w:jc w:val="center"/>
        </w:trPr>
        <w:tc>
          <w:tcPr>
            <w:tcW w:w="1988" w:type="dxa"/>
            <w:tcBorders>
              <w:top w:val="single" w:sz="4" w:space="0" w:color="auto"/>
              <w:left w:val="single" w:sz="4" w:space="0" w:color="auto"/>
              <w:bottom w:val="single" w:sz="4" w:space="0" w:color="auto"/>
              <w:right w:val="single" w:sz="4" w:space="0" w:color="auto"/>
            </w:tcBorders>
          </w:tcPr>
          <w:p w14:paraId="09FB5C0D" w14:textId="3F10A218" w:rsidR="001E53C7" w:rsidRPr="001E53C7" w:rsidRDefault="001E53C7" w:rsidP="001E53C7">
            <w:pPr>
              <w:snapToGrid w:val="0"/>
              <w:rPr>
                <w:b/>
                <w:sz w:val="22"/>
                <w:szCs w:val="22"/>
              </w:rPr>
            </w:pPr>
            <w:r>
              <w:rPr>
                <w:b/>
                <w:sz w:val="22"/>
                <w:szCs w:val="22"/>
              </w:rPr>
              <w:lastRenderedPageBreak/>
              <w:t>Number</w:t>
            </w:r>
          </w:p>
        </w:tc>
        <w:tc>
          <w:tcPr>
            <w:tcW w:w="7507" w:type="dxa"/>
            <w:tcBorders>
              <w:top w:val="single" w:sz="4" w:space="0" w:color="auto"/>
              <w:left w:val="single" w:sz="4" w:space="0" w:color="auto"/>
              <w:bottom w:val="single" w:sz="4" w:space="0" w:color="auto"/>
              <w:right w:val="single" w:sz="4" w:space="0" w:color="auto"/>
            </w:tcBorders>
            <w:vAlign w:val="center"/>
          </w:tcPr>
          <w:p w14:paraId="0B071E1E" w14:textId="27C0D0E2" w:rsidR="001E53C7" w:rsidRPr="001E53C7" w:rsidRDefault="001E53C7" w:rsidP="001E53C7">
            <w:pPr>
              <w:pStyle w:val="Tabletext"/>
              <w:tabs>
                <w:tab w:val="left" w:pos="5518"/>
              </w:tabs>
              <w:snapToGrid w:val="0"/>
              <w:spacing w:before="0" w:after="0"/>
              <w:rPr>
                <w:rFonts w:eastAsiaTheme="minorEastAsia"/>
                <w:caps/>
                <w:kern w:val="2"/>
                <w:szCs w:val="22"/>
                <w:lang w:eastAsia="ko-KR" w:bidi="th-TH"/>
              </w:rPr>
            </w:pPr>
            <w:r>
              <w:rPr>
                <w:rFonts w:eastAsiaTheme="minorEastAsia"/>
                <w:caps/>
                <w:kern w:val="2"/>
                <w:szCs w:val="22"/>
                <w:lang w:eastAsia="ko-KR" w:bidi="th-TH"/>
              </w:rPr>
              <w:t>au-2</w:t>
            </w:r>
          </w:p>
        </w:tc>
      </w:tr>
      <w:tr w:rsidR="00563FAB" w:rsidRPr="001E53C7" w14:paraId="4CF88901" w14:textId="77777777" w:rsidTr="002367B7">
        <w:trPr>
          <w:trHeight w:val="448"/>
          <w:jc w:val="center"/>
        </w:trPr>
        <w:tc>
          <w:tcPr>
            <w:tcW w:w="1988" w:type="dxa"/>
            <w:tcBorders>
              <w:top w:val="single" w:sz="4" w:space="0" w:color="auto"/>
              <w:left w:val="single" w:sz="4" w:space="0" w:color="auto"/>
              <w:bottom w:val="single" w:sz="4" w:space="0" w:color="auto"/>
              <w:right w:val="single" w:sz="4" w:space="0" w:color="auto"/>
            </w:tcBorders>
            <w:hideMark/>
          </w:tcPr>
          <w:p w14:paraId="6DD86C52" w14:textId="5632C246" w:rsidR="00563FAB" w:rsidRPr="001E53C7" w:rsidRDefault="00563FAB" w:rsidP="001E53C7">
            <w:pPr>
              <w:snapToGrid w:val="0"/>
              <w:rPr>
                <w:sz w:val="22"/>
                <w:szCs w:val="22"/>
              </w:rPr>
            </w:pPr>
            <w:r w:rsidRPr="001E53C7">
              <w:rPr>
                <w:b/>
                <w:sz w:val="22"/>
                <w:szCs w:val="22"/>
              </w:rPr>
              <w:t>Title</w:t>
            </w:r>
          </w:p>
        </w:tc>
        <w:tc>
          <w:tcPr>
            <w:tcW w:w="7507" w:type="dxa"/>
            <w:tcBorders>
              <w:top w:val="single" w:sz="4" w:space="0" w:color="auto"/>
              <w:left w:val="single" w:sz="4" w:space="0" w:color="auto"/>
              <w:bottom w:val="single" w:sz="4" w:space="0" w:color="auto"/>
              <w:right w:val="single" w:sz="4" w:space="0" w:color="auto"/>
            </w:tcBorders>
            <w:vAlign w:val="center"/>
            <w:hideMark/>
          </w:tcPr>
          <w:p w14:paraId="22C07941" w14:textId="77777777" w:rsidR="00563FAB" w:rsidRPr="001E53C7" w:rsidRDefault="00563FAB" w:rsidP="001E53C7">
            <w:pPr>
              <w:pStyle w:val="Tabletext"/>
              <w:tabs>
                <w:tab w:val="left" w:pos="5518"/>
              </w:tabs>
              <w:snapToGrid w:val="0"/>
              <w:spacing w:before="0" w:after="0"/>
              <w:rPr>
                <w:rFonts w:eastAsia="MS Mincho"/>
                <w:caps/>
                <w:szCs w:val="22"/>
                <w:lang w:eastAsia="ja-JP"/>
              </w:rPr>
            </w:pPr>
            <w:r w:rsidRPr="001E53C7">
              <w:rPr>
                <w:rFonts w:eastAsiaTheme="minorEastAsia"/>
                <w:caps/>
                <w:kern w:val="2"/>
                <w:szCs w:val="22"/>
                <w:lang w:eastAsia="ko-KR" w:bidi="th-TH"/>
              </w:rPr>
              <w:t>Guide</w:t>
            </w:r>
            <w:r w:rsidRPr="001E53C7">
              <w:rPr>
                <w:rFonts w:eastAsiaTheme="minorEastAsia"/>
                <w:caps/>
                <w:kern w:val="2"/>
                <w:szCs w:val="22"/>
                <w:lang w:val="en-AU" w:eastAsia="ko-KR" w:bidi="th-TH"/>
              </w:rPr>
              <w:t xml:space="preserve"> on developing accessible mobile application for the APT countries</w:t>
            </w:r>
          </w:p>
        </w:tc>
      </w:tr>
      <w:tr w:rsidR="00563FAB" w:rsidRPr="001E53C7" w14:paraId="20A8309E" w14:textId="77777777" w:rsidTr="002367B7">
        <w:trPr>
          <w:cantSplit/>
          <w:trHeight w:val="545"/>
          <w:jc w:val="center"/>
        </w:trPr>
        <w:tc>
          <w:tcPr>
            <w:tcW w:w="1988" w:type="dxa"/>
            <w:tcBorders>
              <w:top w:val="single" w:sz="4" w:space="0" w:color="auto"/>
              <w:left w:val="single" w:sz="4" w:space="0" w:color="auto"/>
              <w:bottom w:val="single" w:sz="4" w:space="0" w:color="auto"/>
              <w:right w:val="single" w:sz="4" w:space="0" w:color="auto"/>
            </w:tcBorders>
            <w:hideMark/>
          </w:tcPr>
          <w:p w14:paraId="75ACD5C2" w14:textId="77777777" w:rsidR="00563FAB" w:rsidRPr="001E53C7" w:rsidRDefault="00563FAB" w:rsidP="001E53C7">
            <w:pPr>
              <w:snapToGrid w:val="0"/>
              <w:rPr>
                <w:b/>
                <w:sz w:val="22"/>
                <w:szCs w:val="22"/>
                <w:lang w:eastAsia="ja-JP"/>
              </w:rPr>
            </w:pPr>
            <w:r w:rsidRPr="001E53C7">
              <w:rPr>
                <w:b/>
                <w:sz w:val="22"/>
                <w:szCs w:val="22"/>
                <w:lang w:eastAsia="ja-JP"/>
              </w:rPr>
              <w:t>Output Document Type</w:t>
            </w:r>
          </w:p>
        </w:tc>
        <w:tc>
          <w:tcPr>
            <w:tcW w:w="7507" w:type="dxa"/>
            <w:tcBorders>
              <w:top w:val="single" w:sz="4" w:space="0" w:color="auto"/>
              <w:left w:val="single" w:sz="4" w:space="0" w:color="auto"/>
              <w:bottom w:val="single" w:sz="4" w:space="0" w:color="auto"/>
              <w:right w:val="single" w:sz="4" w:space="0" w:color="auto"/>
            </w:tcBorders>
            <w:hideMark/>
          </w:tcPr>
          <w:p w14:paraId="029170FC" w14:textId="77777777" w:rsidR="00563FAB" w:rsidRPr="001E53C7" w:rsidRDefault="00563FAB" w:rsidP="001E53C7">
            <w:pPr>
              <w:pStyle w:val="Tabletext"/>
              <w:snapToGrid w:val="0"/>
              <w:spacing w:before="0" w:after="0"/>
              <w:rPr>
                <w:rFonts w:eastAsia="MS Mincho"/>
                <w:szCs w:val="22"/>
                <w:lang w:eastAsia="ja-JP"/>
              </w:rPr>
            </w:pPr>
            <w:r w:rsidRPr="001E53C7">
              <w:rPr>
                <w:rFonts w:eastAsia="MS Mincho"/>
                <w:szCs w:val="22"/>
                <w:lang w:eastAsia="ja-JP"/>
              </w:rPr>
              <w:t>Guideline</w:t>
            </w:r>
          </w:p>
        </w:tc>
      </w:tr>
      <w:tr w:rsidR="00563FAB" w:rsidRPr="001E53C7" w14:paraId="737F40F7" w14:textId="77777777" w:rsidTr="002367B7">
        <w:trPr>
          <w:cantSplit/>
          <w:trHeight w:val="339"/>
          <w:jc w:val="center"/>
        </w:trPr>
        <w:tc>
          <w:tcPr>
            <w:tcW w:w="1988" w:type="dxa"/>
            <w:tcBorders>
              <w:top w:val="single" w:sz="4" w:space="0" w:color="auto"/>
              <w:left w:val="single" w:sz="4" w:space="0" w:color="auto"/>
              <w:bottom w:val="single" w:sz="4" w:space="0" w:color="auto"/>
              <w:right w:val="single" w:sz="4" w:space="0" w:color="auto"/>
            </w:tcBorders>
            <w:hideMark/>
          </w:tcPr>
          <w:p w14:paraId="6F5DD24C"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Relevant EG</w:t>
            </w:r>
          </w:p>
        </w:tc>
        <w:tc>
          <w:tcPr>
            <w:tcW w:w="7507" w:type="dxa"/>
            <w:tcBorders>
              <w:top w:val="single" w:sz="4" w:space="0" w:color="auto"/>
              <w:left w:val="single" w:sz="4" w:space="0" w:color="auto"/>
              <w:bottom w:val="single" w:sz="4" w:space="0" w:color="auto"/>
              <w:right w:val="single" w:sz="4" w:space="0" w:color="auto"/>
            </w:tcBorders>
            <w:hideMark/>
          </w:tcPr>
          <w:p w14:paraId="7D59A797" w14:textId="77777777" w:rsidR="00563FAB" w:rsidRPr="001E53C7" w:rsidRDefault="00563FAB" w:rsidP="001E53C7">
            <w:pPr>
              <w:pStyle w:val="Tabletext"/>
              <w:snapToGrid w:val="0"/>
              <w:spacing w:before="0" w:after="0"/>
              <w:rPr>
                <w:rFonts w:eastAsia="Malgun Gothic"/>
                <w:szCs w:val="22"/>
                <w:lang w:val="nl-NL" w:eastAsia="ko-KR"/>
              </w:rPr>
            </w:pPr>
            <w:r w:rsidRPr="001E53C7">
              <w:rPr>
                <w:rFonts w:eastAsia="Malgun Gothic"/>
                <w:szCs w:val="22"/>
                <w:lang w:val="nl-NL" w:eastAsia="ko-KR"/>
              </w:rPr>
              <w:t>Accessibility &amp; Usability</w:t>
            </w:r>
          </w:p>
        </w:tc>
      </w:tr>
      <w:tr w:rsidR="00563FAB" w:rsidRPr="001E53C7" w14:paraId="64574659" w14:textId="77777777" w:rsidTr="002367B7">
        <w:trPr>
          <w:cantSplit/>
          <w:trHeight w:val="497"/>
          <w:jc w:val="center"/>
        </w:trPr>
        <w:tc>
          <w:tcPr>
            <w:tcW w:w="1988" w:type="dxa"/>
            <w:tcBorders>
              <w:top w:val="single" w:sz="4" w:space="0" w:color="auto"/>
              <w:left w:val="single" w:sz="4" w:space="0" w:color="auto"/>
              <w:bottom w:val="single" w:sz="4" w:space="0" w:color="auto"/>
              <w:right w:val="single" w:sz="4" w:space="0" w:color="auto"/>
            </w:tcBorders>
            <w:hideMark/>
          </w:tcPr>
          <w:p w14:paraId="73EC4055"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Editor(s)</w:t>
            </w:r>
          </w:p>
        </w:tc>
        <w:tc>
          <w:tcPr>
            <w:tcW w:w="7507" w:type="dxa"/>
            <w:tcBorders>
              <w:top w:val="single" w:sz="4" w:space="0" w:color="auto"/>
              <w:left w:val="single" w:sz="4" w:space="0" w:color="auto"/>
              <w:bottom w:val="single" w:sz="4" w:space="0" w:color="auto"/>
              <w:right w:val="single" w:sz="4" w:space="0" w:color="auto"/>
            </w:tcBorders>
            <w:hideMark/>
          </w:tcPr>
          <w:p w14:paraId="496CFFC7"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ko-KR" w:bidi="th-TH"/>
              </w:rPr>
            </w:pPr>
            <w:r w:rsidRPr="001E53C7">
              <w:rPr>
                <w:rFonts w:eastAsia="Malgun Gothic"/>
                <w:kern w:val="2"/>
                <w:sz w:val="22"/>
                <w:szCs w:val="22"/>
                <w:lang w:val="en-AU" w:eastAsia="ko-KR" w:bidi="th-TH"/>
              </w:rPr>
              <w:t>Hark Sohn</w:t>
            </w:r>
            <w:r w:rsidRPr="001E53C7">
              <w:rPr>
                <w:rFonts w:eastAsiaTheme="minorEastAsia"/>
                <w:kern w:val="2"/>
                <w:sz w:val="22"/>
                <w:szCs w:val="22"/>
                <w:lang w:val="en-AU" w:eastAsia="ko-KR" w:bidi="th-TH"/>
              </w:rPr>
              <w:t>, SCE Inc, Republic of Korea (</w:t>
            </w:r>
            <w:r w:rsidRPr="001E53C7">
              <w:rPr>
                <w:rFonts w:eastAsia="Batang"/>
                <w:sz w:val="22"/>
                <w:szCs w:val="22"/>
                <w:lang w:eastAsia="ko-KR"/>
              </w:rPr>
              <w:t>Email: mediamen@gmail.com)</w:t>
            </w:r>
          </w:p>
          <w:p w14:paraId="759D5BB8" w14:textId="77777777" w:rsidR="00563FAB" w:rsidRPr="001E53C7" w:rsidRDefault="00563FAB" w:rsidP="001E53C7">
            <w:pPr>
              <w:pStyle w:val="Equation"/>
              <w:tabs>
                <w:tab w:val="left" w:pos="1191"/>
                <w:tab w:val="left" w:pos="1588"/>
                <w:tab w:val="left" w:pos="1985"/>
              </w:tabs>
              <w:spacing w:beforeLines="0" w:before="0" w:line="240" w:lineRule="auto"/>
              <w:rPr>
                <w:snapToGrid w:val="0"/>
                <w:sz w:val="22"/>
                <w:lang w:val="en-AU" w:eastAsia="ja-JP"/>
              </w:rPr>
            </w:pPr>
            <w:r w:rsidRPr="001E53C7">
              <w:rPr>
                <w:rFonts w:eastAsiaTheme="minorEastAsia"/>
                <w:kern w:val="2"/>
                <w:sz w:val="22"/>
                <w:lang w:val="en-AU" w:eastAsia="ko-KR" w:bidi="th-TH"/>
              </w:rPr>
              <w:t xml:space="preserve">Jee-In Kim, </w:t>
            </w:r>
            <w:proofErr w:type="spellStart"/>
            <w:r w:rsidRPr="001E53C7">
              <w:rPr>
                <w:rFonts w:eastAsiaTheme="minorEastAsia"/>
                <w:kern w:val="2"/>
                <w:sz w:val="22"/>
                <w:lang w:val="en-AU" w:eastAsia="ko-KR" w:bidi="th-TH"/>
              </w:rPr>
              <w:t>Konkuk</w:t>
            </w:r>
            <w:proofErr w:type="spellEnd"/>
            <w:r w:rsidRPr="001E53C7">
              <w:rPr>
                <w:rFonts w:eastAsiaTheme="minorEastAsia"/>
                <w:kern w:val="2"/>
                <w:sz w:val="22"/>
                <w:lang w:val="en-AU" w:eastAsia="ko-KR" w:bidi="th-TH"/>
              </w:rPr>
              <w:t xml:space="preserve"> University, Republic of Korea (</w:t>
            </w:r>
            <w:r w:rsidRPr="001E53C7">
              <w:rPr>
                <w:sz w:val="22"/>
              </w:rPr>
              <w:t>Ema</w:t>
            </w:r>
            <w:r w:rsidRPr="001E53C7">
              <w:rPr>
                <w:rFonts w:eastAsia="Batang"/>
                <w:sz w:val="22"/>
              </w:rPr>
              <w:t>il: jeeink@gmail.com</w:t>
            </w:r>
            <w:r w:rsidRPr="001E53C7">
              <w:rPr>
                <w:snapToGrid w:val="0"/>
                <w:sz w:val="22"/>
                <w:lang w:val="en-AU" w:eastAsia="ja-JP"/>
              </w:rPr>
              <w:t>)</w:t>
            </w:r>
          </w:p>
          <w:p w14:paraId="30D4874C"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ko-KR" w:bidi="th-TH"/>
              </w:rPr>
            </w:pPr>
            <w:r w:rsidRPr="001E53C7">
              <w:rPr>
                <w:rFonts w:eastAsiaTheme="minorEastAsia"/>
                <w:kern w:val="2"/>
                <w:sz w:val="22"/>
                <w:szCs w:val="22"/>
                <w:lang w:val="en-AU" w:eastAsia="ko-KR" w:bidi="th-TH"/>
              </w:rPr>
              <w:t xml:space="preserve">Yong Lee, </w:t>
            </w:r>
            <w:proofErr w:type="spellStart"/>
            <w:r w:rsidRPr="001E53C7">
              <w:rPr>
                <w:rFonts w:eastAsiaTheme="minorEastAsia"/>
                <w:kern w:val="2"/>
                <w:sz w:val="22"/>
                <w:szCs w:val="22"/>
                <w:lang w:val="en-AU" w:eastAsia="ko-KR" w:bidi="th-TH"/>
              </w:rPr>
              <w:t>Center</w:t>
            </w:r>
            <w:proofErr w:type="spellEnd"/>
            <w:r w:rsidRPr="001E53C7">
              <w:rPr>
                <w:rFonts w:eastAsiaTheme="minorEastAsia"/>
                <w:kern w:val="2"/>
                <w:sz w:val="22"/>
                <w:szCs w:val="22"/>
                <w:lang w:val="en-AU" w:eastAsia="ko-KR" w:bidi="th-TH"/>
              </w:rPr>
              <w:t xml:space="preserve"> for Accessible ICT, Republic of Korea (</w:t>
            </w:r>
            <w:r w:rsidRPr="001E53C7">
              <w:rPr>
                <w:snapToGrid w:val="0"/>
                <w:sz w:val="22"/>
                <w:szCs w:val="22"/>
                <w:lang w:val="en-AU" w:eastAsia="ja-JP"/>
              </w:rPr>
              <w:t>Email: ylee@caict.re.kr)</w:t>
            </w:r>
          </w:p>
        </w:tc>
      </w:tr>
      <w:tr w:rsidR="00563FAB" w:rsidRPr="001E53C7" w14:paraId="3AEBB82C" w14:textId="77777777" w:rsidTr="002367B7">
        <w:trPr>
          <w:cantSplit/>
          <w:trHeight w:val="1204"/>
          <w:jc w:val="center"/>
        </w:trPr>
        <w:tc>
          <w:tcPr>
            <w:tcW w:w="1988" w:type="dxa"/>
            <w:tcBorders>
              <w:top w:val="single" w:sz="4" w:space="0" w:color="auto"/>
              <w:left w:val="single" w:sz="4" w:space="0" w:color="auto"/>
              <w:bottom w:val="single" w:sz="4" w:space="0" w:color="auto"/>
              <w:right w:val="single" w:sz="4" w:space="0" w:color="auto"/>
            </w:tcBorders>
            <w:hideMark/>
          </w:tcPr>
          <w:p w14:paraId="0332B913"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Scope</w:t>
            </w:r>
          </w:p>
        </w:tc>
        <w:tc>
          <w:tcPr>
            <w:tcW w:w="7507" w:type="dxa"/>
            <w:tcBorders>
              <w:top w:val="single" w:sz="4" w:space="0" w:color="auto"/>
              <w:left w:val="single" w:sz="4" w:space="0" w:color="auto"/>
              <w:bottom w:val="single" w:sz="4" w:space="0" w:color="auto"/>
              <w:right w:val="single" w:sz="4" w:space="0" w:color="auto"/>
            </w:tcBorders>
            <w:hideMark/>
          </w:tcPr>
          <w:p w14:paraId="4BF2C13A" w14:textId="77777777" w:rsidR="00563FAB" w:rsidRPr="001E53C7" w:rsidRDefault="00563FAB" w:rsidP="001E53C7">
            <w:pPr>
              <w:snapToGrid w:val="0"/>
              <w:rPr>
                <w:rFonts w:eastAsia="Malgun Gothic"/>
                <w:kern w:val="2"/>
                <w:sz w:val="22"/>
                <w:szCs w:val="22"/>
                <w:lang w:val="en-AU" w:eastAsia="ko-KR" w:bidi="th-TH"/>
              </w:rPr>
            </w:pPr>
            <w:r w:rsidRPr="001E53C7">
              <w:rPr>
                <w:snapToGrid w:val="0"/>
                <w:sz w:val="22"/>
                <w:szCs w:val="22"/>
                <w:lang w:val="en-AU" w:eastAsia="ja-JP"/>
              </w:rPr>
              <w:t xml:space="preserve">The report describes </w:t>
            </w:r>
            <w:r w:rsidRPr="001E53C7">
              <w:rPr>
                <w:sz w:val="22"/>
                <w:szCs w:val="22"/>
              </w:rPr>
              <w:t>the mobile accessibility development guide that APT member countries can use to improve mobile accessibility. The report includes a development guide that reflects the mobile environment and characteristics of member countries by conducting a fact-finding survey.</w:t>
            </w:r>
          </w:p>
        </w:tc>
      </w:tr>
      <w:tr w:rsidR="00563FAB" w:rsidRPr="001E53C7" w14:paraId="73218395" w14:textId="77777777" w:rsidTr="002367B7">
        <w:trPr>
          <w:cantSplit/>
          <w:trHeight w:val="1689"/>
          <w:jc w:val="center"/>
        </w:trPr>
        <w:tc>
          <w:tcPr>
            <w:tcW w:w="1988" w:type="dxa"/>
            <w:tcBorders>
              <w:top w:val="single" w:sz="4" w:space="0" w:color="auto"/>
              <w:left w:val="single" w:sz="4" w:space="0" w:color="auto"/>
              <w:bottom w:val="single" w:sz="4" w:space="0" w:color="auto"/>
              <w:right w:val="single" w:sz="4" w:space="0" w:color="auto"/>
            </w:tcBorders>
            <w:hideMark/>
          </w:tcPr>
          <w:p w14:paraId="00054243"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Purpose</w:t>
            </w:r>
          </w:p>
        </w:tc>
        <w:tc>
          <w:tcPr>
            <w:tcW w:w="7507" w:type="dxa"/>
            <w:tcBorders>
              <w:top w:val="single" w:sz="4" w:space="0" w:color="auto"/>
              <w:left w:val="single" w:sz="4" w:space="0" w:color="auto"/>
              <w:bottom w:val="single" w:sz="4" w:space="0" w:color="auto"/>
              <w:right w:val="single" w:sz="4" w:space="0" w:color="auto"/>
            </w:tcBorders>
            <w:hideMark/>
          </w:tcPr>
          <w:p w14:paraId="64CBA262" w14:textId="77777777" w:rsidR="00563FAB" w:rsidRPr="001E53C7" w:rsidRDefault="00563FAB" w:rsidP="001E53C7">
            <w:pPr>
              <w:snapToGrid w:val="0"/>
              <w:rPr>
                <w:sz w:val="22"/>
                <w:szCs w:val="22"/>
                <w:lang w:eastAsia="ja-JP"/>
              </w:rPr>
            </w:pPr>
            <w:r w:rsidRPr="001E53C7">
              <w:rPr>
                <w:sz w:val="22"/>
                <w:szCs w:val="22"/>
              </w:rPr>
              <w:t>The target group of the output document is standards developing organizations (SDOs) of each APT member country concerning accessibilities of mobile applications. The outcome of the study shall be used to apply mobile accessibility standards and best practices according to the mobile usage environment and characteristics of APT member countries and to review the mobile app accessibility of each member country</w:t>
            </w:r>
            <w:r w:rsidRPr="001E53C7">
              <w:rPr>
                <w:sz w:val="22"/>
                <w:szCs w:val="22"/>
                <w:lang w:eastAsia="ja-JP"/>
              </w:rPr>
              <w:t>.</w:t>
            </w:r>
          </w:p>
        </w:tc>
      </w:tr>
      <w:tr w:rsidR="00563FAB" w:rsidRPr="001E53C7" w14:paraId="5442EA3C" w14:textId="77777777" w:rsidTr="002367B7">
        <w:trPr>
          <w:cantSplit/>
          <w:trHeight w:val="1266"/>
          <w:jc w:val="center"/>
        </w:trPr>
        <w:tc>
          <w:tcPr>
            <w:tcW w:w="1988" w:type="dxa"/>
            <w:tcBorders>
              <w:top w:val="single" w:sz="4" w:space="0" w:color="auto"/>
              <w:left w:val="single" w:sz="4" w:space="0" w:color="auto"/>
              <w:bottom w:val="single" w:sz="4" w:space="0" w:color="auto"/>
              <w:right w:val="single" w:sz="4" w:space="0" w:color="auto"/>
            </w:tcBorders>
            <w:hideMark/>
          </w:tcPr>
          <w:p w14:paraId="67C1EE1A" w14:textId="77777777" w:rsidR="00563FAB" w:rsidRPr="001E53C7" w:rsidRDefault="00563FAB" w:rsidP="001E53C7">
            <w:pPr>
              <w:snapToGrid w:val="0"/>
              <w:rPr>
                <w:rFonts w:eastAsia="SimSun"/>
                <w:b/>
                <w:color w:val="000000"/>
                <w:sz w:val="22"/>
                <w:szCs w:val="22"/>
                <w:lang w:eastAsia="zh-CN"/>
              </w:rPr>
            </w:pPr>
            <w:r w:rsidRPr="001E53C7">
              <w:rPr>
                <w:rFonts w:eastAsia="휴먼명조"/>
                <w:b/>
                <w:color w:val="000000"/>
                <w:sz w:val="22"/>
                <w:szCs w:val="22"/>
              </w:rPr>
              <w:t>Related Document</w:t>
            </w:r>
            <w:r w:rsidRPr="001E53C7">
              <w:rPr>
                <w:rFonts w:eastAsia="SimSun"/>
                <w:b/>
                <w:color w:val="000000"/>
                <w:sz w:val="22"/>
                <w:szCs w:val="22"/>
                <w:lang w:eastAsia="zh-CN"/>
              </w:rPr>
              <w:t>s</w:t>
            </w:r>
          </w:p>
        </w:tc>
        <w:tc>
          <w:tcPr>
            <w:tcW w:w="7507" w:type="dxa"/>
            <w:tcBorders>
              <w:top w:val="single" w:sz="4" w:space="0" w:color="auto"/>
              <w:left w:val="single" w:sz="4" w:space="0" w:color="auto"/>
              <w:bottom w:val="single" w:sz="4" w:space="0" w:color="auto"/>
              <w:right w:val="single" w:sz="4" w:space="0" w:color="auto"/>
            </w:tcBorders>
            <w:hideMark/>
          </w:tcPr>
          <w:p w14:paraId="15D848C5" w14:textId="77777777" w:rsidR="00563FAB" w:rsidRPr="001E53C7" w:rsidRDefault="00563FAB" w:rsidP="001E53C7">
            <w:pPr>
              <w:rPr>
                <w:rFonts w:eastAsia="Malgun Gothic"/>
                <w:sz w:val="22"/>
                <w:szCs w:val="22"/>
              </w:rPr>
            </w:pPr>
            <w:r w:rsidRPr="001E53C7">
              <w:rPr>
                <w:rFonts w:eastAsia="Malgun Gothic"/>
                <w:sz w:val="22"/>
                <w:szCs w:val="22"/>
              </w:rPr>
              <w:t>ASTAP-33/TMP-15 “Report of surveying mobile accessibility in the AP region”</w:t>
            </w:r>
          </w:p>
          <w:p w14:paraId="256C6192" w14:textId="77777777" w:rsidR="00563FAB" w:rsidRPr="001E53C7" w:rsidRDefault="00563FAB" w:rsidP="001E53C7">
            <w:pPr>
              <w:rPr>
                <w:sz w:val="22"/>
                <w:szCs w:val="22"/>
                <w:lang w:eastAsia="ko-KR"/>
              </w:rPr>
            </w:pPr>
            <w:r w:rsidRPr="001E53C7">
              <w:rPr>
                <w:sz w:val="22"/>
                <w:szCs w:val="22"/>
                <w:lang w:eastAsia="ja-JP"/>
              </w:rPr>
              <w:t xml:space="preserve">ASTAP-34/INP-25 “A proposal for the project was presented and discussed during the ASTAP-34 </w:t>
            </w:r>
            <w:proofErr w:type="gramStart"/>
            <w:r w:rsidRPr="001E53C7">
              <w:rPr>
                <w:sz w:val="22"/>
                <w:szCs w:val="22"/>
                <w:lang w:eastAsia="ja-JP"/>
              </w:rPr>
              <w:t>meeting</w:t>
            </w:r>
            <w:proofErr w:type="gramEnd"/>
            <w:r w:rsidRPr="001E53C7">
              <w:rPr>
                <w:sz w:val="22"/>
                <w:szCs w:val="22"/>
                <w:lang w:eastAsia="ja-JP"/>
              </w:rPr>
              <w:t xml:space="preserve">” </w:t>
            </w:r>
          </w:p>
          <w:p w14:paraId="49E7D3C3" w14:textId="77777777" w:rsidR="00563FAB" w:rsidRPr="001E53C7" w:rsidRDefault="00563FAB" w:rsidP="001E53C7">
            <w:pPr>
              <w:rPr>
                <w:rStyle w:val="Strong"/>
                <w:b w:val="0"/>
                <w:sz w:val="22"/>
                <w:szCs w:val="22"/>
                <w:lang w:eastAsia="ko-KR"/>
              </w:rPr>
            </w:pPr>
            <w:r w:rsidRPr="001E53C7">
              <w:rPr>
                <w:rStyle w:val="Strong"/>
                <w:sz w:val="22"/>
                <w:szCs w:val="22"/>
                <w:lang w:eastAsia="ko-KR"/>
              </w:rPr>
              <w:t xml:space="preserve">ASTAP-35/INP-33 “Guidelines on developing accessible mobile applications for APT </w:t>
            </w:r>
            <w:proofErr w:type="gramStart"/>
            <w:r w:rsidRPr="001E53C7">
              <w:rPr>
                <w:rStyle w:val="Strong"/>
                <w:sz w:val="22"/>
                <w:szCs w:val="22"/>
                <w:lang w:eastAsia="ko-KR"/>
              </w:rPr>
              <w:t>countries</w:t>
            </w:r>
            <w:proofErr w:type="gramEnd"/>
            <w:r w:rsidRPr="001E53C7">
              <w:rPr>
                <w:rStyle w:val="Strong"/>
                <w:sz w:val="22"/>
                <w:szCs w:val="22"/>
                <w:lang w:eastAsia="ko-KR"/>
              </w:rPr>
              <w:t>”</w:t>
            </w:r>
          </w:p>
          <w:p w14:paraId="5DB3C2BE" w14:textId="77777777" w:rsidR="00563FAB" w:rsidRPr="001E53C7" w:rsidRDefault="00563FAB" w:rsidP="001E53C7">
            <w:pPr>
              <w:rPr>
                <w:rFonts w:eastAsia="Malgun Gothic"/>
                <w:sz w:val="22"/>
                <w:szCs w:val="22"/>
              </w:rPr>
            </w:pPr>
            <w:r w:rsidRPr="001E53C7">
              <w:rPr>
                <w:rStyle w:val="Strong"/>
                <w:sz w:val="22"/>
                <w:szCs w:val="22"/>
                <w:lang w:eastAsia="ko-KR"/>
              </w:rPr>
              <w:t>ASTAP-35/INP-34</w:t>
            </w:r>
            <w:bookmarkStart w:id="6" w:name="_Hlk132550635"/>
            <w:r w:rsidRPr="001E53C7">
              <w:rPr>
                <w:rStyle w:val="Strong"/>
                <w:sz w:val="22"/>
                <w:szCs w:val="22"/>
                <w:lang w:eastAsia="ko-KR"/>
              </w:rPr>
              <w:t xml:space="preserve"> “Questionnaire surveying the status of mobile application accessibility in the AP region</w:t>
            </w:r>
            <w:bookmarkEnd w:id="6"/>
            <w:r w:rsidRPr="001E53C7">
              <w:rPr>
                <w:rStyle w:val="Strong"/>
                <w:sz w:val="22"/>
                <w:szCs w:val="22"/>
                <w:lang w:eastAsia="ko-KR"/>
              </w:rPr>
              <w:t>”</w:t>
            </w:r>
          </w:p>
        </w:tc>
      </w:tr>
      <w:tr w:rsidR="00563FAB" w:rsidRPr="001E53C7" w14:paraId="2F66B63F" w14:textId="77777777" w:rsidTr="002367B7">
        <w:trPr>
          <w:cantSplit/>
          <w:trHeight w:val="1164"/>
          <w:jc w:val="center"/>
        </w:trPr>
        <w:tc>
          <w:tcPr>
            <w:tcW w:w="1988" w:type="dxa"/>
            <w:tcBorders>
              <w:top w:val="single" w:sz="4" w:space="0" w:color="auto"/>
              <w:left w:val="single" w:sz="4" w:space="0" w:color="auto"/>
              <w:bottom w:val="single" w:sz="4" w:space="0" w:color="auto"/>
              <w:right w:val="single" w:sz="4" w:space="0" w:color="auto"/>
            </w:tcBorders>
            <w:hideMark/>
          </w:tcPr>
          <w:p w14:paraId="2620D943" w14:textId="77777777" w:rsidR="00563FAB" w:rsidRPr="001E53C7" w:rsidRDefault="00563FAB" w:rsidP="001E53C7">
            <w:pPr>
              <w:snapToGrid w:val="0"/>
              <w:rPr>
                <w:rFonts w:eastAsia="휴먼명조"/>
                <w:b/>
                <w:color w:val="000000"/>
                <w:sz w:val="22"/>
                <w:szCs w:val="22"/>
                <w:lang w:eastAsia="ko-KR"/>
              </w:rPr>
            </w:pPr>
            <w:r w:rsidRPr="001E53C7">
              <w:rPr>
                <w:rFonts w:eastAsia="휴먼명조"/>
                <w:b/>
                <w:color w:val="000000"/>
                <w:sz w:val="22"/>
                <w:szCs w:val="22"/>
              </w:rPr>
              <w:t xml:space="preserve">Related </w:t>
            </w:r>
            <w:r w:rsidRPr="001E53C7">
              <w:rPr>
                <w:rFonts w:eastAsia="휴먼명조"/>
                <w:b/>
                <w:color w:val="000000"/>
                <w:sz w:val="22"/>
                <w:szCs w:val="22"/>
                <w:lang w:eastAsia="ko-KR"/>
              </w:rPr>
              <w:t>Organization</w:t>
            </w:r>
          </w:p>
        </w:tc>
        <w:tc>
          <w:tcPr>
            <w:tcW w:w="7507" w:type="dxa"/>
            <w:tcBorders>
              <w:top w:val="single" w:sz="4" w:space="0" w:color="auto"/>
              <w:left w:val="single" w:sz="4" w:space="0" w:color="auto"/>
              <w:bottom w:val="single" w:sz="4" w:space="0" w:color="auto"/>
              <w:right w:val="single" w:sz="4" w:space="0" w:color="auto"/>
            </w:tcBorders>
            <w:hideMark/>
          </w:tcPr>
          <w:p w14:paraId="553BB488"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TTA, KATS and NIA, Korea</w:t>
            </w:r>
          </w:p>
          <w:p w14:paraId="6E89B366"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 xml:space="preserve">TTC, JBMIA and JISC, Japan </w:t>
            </w:r>
          </w:p>
          <w:p w14:paraId="33B442C5"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TISI, NECTEC and NBTC, Thailand and the APT countries</w:t>
            </w:r>
          </w:p>
          <w:p w14:paraId="25725D01"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ITU-T Q26/16</w:t>
            </w:r>
          </w:p>
        </w:tc>
      </w:tr>
      <w:tr w:rsidR="00563FAB" w:rsidRPr="001E53C7" w14:paraId="34F7D521" w14:textId="77777777" w:rsidTr="002367B7">
        <w:trPr>
          <w:trHeight w:val="1819"/>
          <w:jc w:val="center"/>
        </w:trPr>
        <w:tc>
          <w:tcPr>
            <w:tcW w:w="1988" w:type="dxa"/>
            <w:tcBorders>
              <w:top w:val="single" w:sz="4" w:space="0" w:color="auto"/>
              <w:left w:val="single" w:sz="4" w:space="0" w:color="auto"/>
              <w:bottom w:val="single" w:sz="4" w:space="0" w:color="auto"/>
              <w:right w:val="single" w:sz="4" w:space="0" w:color="auto"/>
            </w:tcBorders>
            <w:hideMark/>
          </w:tcPr>
          <w:p w14:paraId="126A6249"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Timelines</w:t>
            </w:r>
          </w:p>
        </w:tc>
        <w:tc>
          <w:tcPr>
            <w:tcW w:w="7507" w:type="dxa"/>
            <w:tcBorders>
              <w:top w:val="single" w:sz="4" w:space="0" w:color="auto"/>
              <w:left w:val="single" w:sz="4" w:space="0" w:color="auto"/>
              <w:bottom w:val="single" w:sz="4" w:space="0" w:color="auto"/>
              <w:right w:val="single" w:sz="4" w:space="0" w:color="auto"/>
            </w:tcBorders>
            <w:hideMark/>
          </w:tcPr>
          <w:p w14:paraId="1649445E" w14:textId="77777777" w:rsidR="00563FAB" w:rsidRPr="001E53C7" w:rsidRDefault="00563FAB" w:rsidP="001E53C7">
            <w:pPr>
              <w:tabs>
                <w:tab w:val="left" w:pos="3671"/>
              </w:tabs>
              <w:rPr>
                <w:sz w:val="22"/>
                <w:szCs w:val="22"/>
              </w:rPr>
            </w:pPr>
            <w:r w:rsidRPr="001E53C7">
              <w:rPr>
                <w:sz w:val="22"/>
                <w:szCs w:val="22"/>
              </w:rPr>
              <w:t>2022 ASTAP-34: Proposal for new APT Report</w:t>
            </w:r>
          </w:p>
          <w:p w14:paraId="13D08652" w14:textId="77777777" w:rsidR="00563FAB" w:rsidRPr="001E53C7" w:rsidRDefault="00563FAB" w:rsidP="001E53C7">
            <w:pPr>
              <w:tabs>
                <w:tab w:val="left" w:pos="3671"/>
              </w:tabs>
              <w:rPr>
                <w:sz w:val="22"/>
                <w:szCs w:val="22"/>
              </w:rPr>
            </w:pPr>
            <w:r w:rsidRPr="001E53C7">
              <w:rPr>
                <w:sz w:val="22"/>
                <w:szCs w:val="22"/>
              </w:rPr>
              <w:t>2023 ASTAP-35: Initial draft APT Report, Propose and circulate a fact-finding survey questionnaire (Through formal APT email circulation, and EG-AU e-mail correspondence group)</w:t>
            </w:r>
          </w:p>
          <w:p w14:paraId="41BDA5CC" w14:textId="77777777" w:rsidR="00563FAB" w:rsidRPr="001E53C7" w:rsidRDefault="00563FAB" w:rsidP="001E53C7">
            <w:pPr>
              <w:tabs>
                <w:tab w:val="left" w:pos="3671"/>
              </w:tabs>
              <w:rPr>
                <w:sz w:val="22"/>
                <w:szCs w:val="22"/>
              </w:rPr>
            </w:pPr>
            <w:r w:rsidRPr="001E53C7">
              <w:rPr>
                <w:sz w:val="22"/>
                <w:szCs w:val="22"/>
              </w:rPr>
              <w:t>2024 ASTAP-36: Revise draft APT Report with analysis of the questionnaire</w:t>
            </w:r>
          </w:p>
          <w:p w14:paraId="238E4AD1" w14:textId="77777777" w:rsidR="00563FAB" w:rsidRPr="001E53C7" w:rsidRDefault="00563FAB" w:rsidP="001E53C7">
            <w:pPr>
              <w:pStyle w:val="Tabletext"/>
              <w:widowControl w:val="0"/>
              <w:tabs>
                <w:tab w:val="clear" w:pos="851"/>
              </w:tabs>
              <w:snapToGrid w:val="0"/>
              <w:spacing w:before="0" w:after="0"/>
              <w:jc w:val="both"/>
              <w:rPr>
                <w:rFonts w:eastAsiaTheme="minorEastAsia"/>
                <w:szCs w:val="22"/>
                <w:lang w:eastAsia="ko-KR"/>
              </w:rPr>
            </w:pPr>
            <w:r w:rsidRPr="001E53C7">
              <w:rPr>
                <w:szCs w:val="22"/>
              </w:rPr>
              <w:t xml:space="preserve">2025 ASTAP-37: Revise draft APT Report with analysis of the questionnaire </w:t>
            </w:r>
          </w:p>
          <w:p w14:paraId="24D9073F" w14:textId="77777777" w:rsidR="00563FAB" w:rsidRPr="001E53C7" w:rsidRDefault="00563FAB" w:rsidP="001E53C7">
            <w:pPr>
              <w:pStyle w:val="Tabletext"/>
              <w:widowControl w:val="0"/>
              <w:tabs>
                <w:tab w:val="clear" w:pos="851"/>
              </w:tabs>
              <w:snapToGrid w:val="0"/>
              <w:spacing w:before="0" w:after="0"/>
              <w:jc w:val="both"/>
              <w:rPr>
                <w:rFonts w:eastAsia="Malgun Gothic"/>
                <w:szCs w:val="22"/>
                <w:lang w:eastAsia="ko-KR"/>
              </w:rPr>
            </w:pPr>
            <w:r w:rsidRPr="001E53C7">
              <w:rPr>
                <w:szCs w:val="22"/>
              </w:rPr>
              <w:t>202</w:t>
            </w:r>
            <w:r w:rsidRPr="001E53C7">
              <w:rPr>
                <w:rFonts w:eastAsiaTheme="minorEastAsia"/>
                <w:szCs w:val="22"/>
                <w:lang w:eastAsia="ko-KR"/>
              </w:rPr>
              <w:t>6</w:t>
            </w:r>
            <w:r w:rsidRPr="001E53C7">
              <w:rPr>
                <w:szCs w:val="22"/>
              </w:rPr>
              <w:t xml:space="preserve"> ASTAP-3</w:t>
            </w:r>
            <w:r w:rsidRPr="001E53C7">
              <w:rPr>
                <w:rFonts w:eastAsiaTheme="minorEastAsia"/>
                <w:szCs w:val="22"/>
                <w:lang w:eastAsia="ko-KR"/>
              </w:rPr>
              <w:t>8</w:t>
            </w:r>
            <w:r w:rsidRPr="001E53C7">
              <w:rPr>
                <w:szCs w:val="22"/>
              </w:rPr>
              <w:t>: Finalize the APT Report</w:t>
            </w:r>
          </w:p>
        </w:tc>
      </w:tr>
    </w:tbl>
    <w:p w14:paraId="22B81347" w14:textId="77777777" w:rsidR="00563FAB" w:rsidRPr="001E53C7" w:rsidRDefault="00563FAB" w:rsidP="001E53C7">
      <w:pPr>
        <w:rPr>
          <w:rFonts w:eastAsiaTheme="minorEastAsia"/>
          <w:snapToGrid w:val="0"/>
          <w:sz w:val="22"/>
          <w:szCs w:val="22"/>
          <w:lang w:val="en-GB" w:eastAsia="ja-JP"/>
        </w:rPr>
      </w:pPr>
    </w:p>
    <w:p w14:paraId="0AC85ECB" w14:textId="77777777" w:rsidR="00563FAB" w:rsidRPr="001E53C7" w:rsidRDefault="00563FAB" w:rsidP="001E53C7">
      <w:pPr>
        <w:rPr>
          <w:rFonts w:eastAsiaTheme="minorEastAsia"/>
          <w:snapToGrid w:val="0"/>
          <w:sz w:val="22"/>
          <w:szCs w:val="22"/>
          <w:lang w:eastAsia="ja-JP"/>
        </w:rPr>
      </w:pPr>
      <w:r w:rsidRPr="001E53C7">
        <w:rPr>
          <w:rFonts w:eastAsiaTheme="minorEastAsia"/>
          <w:snapToGrid w:val="0"/>
          <w:sz w:val="22"/>
          <w:szCs w:val="22"/>
          <w:lang w:eastAsia="ja-JP"/>
        </w:rPr>
        <w:br w:type="page"/>
      </w:r>
    </w:p>
    <w:p w14:paraId="43E9369C" w14:textId="63604A87" w:rsidR="00563FAB" w:rsidRPr="001E53C7" w:rsidRDefault="00563FAB" w:rsidP="001E53C7">
      <w:pPr>
        <w:rPr>
          <w:snapToGrid w:val="0"/>
          <w:sz w:val="22"/>
          <w:szCs w:val="22"/>
          <w:lang w:val="en-GB" w:eastAsia="ja-JP"/>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8"/>
        <w:gridCol w:w="7507"/>
      </w:tblGrid>
      <w:tr w:rsidR="001E53C7" w:rsidRPr="001E53C7" w14:paraId="74B7DBD2" w14:textId="77777777" w:rsidTr="002367B7">
        <w:trPr>
          <w:trHeight w:val="448"/>
          <w:jc w:val="center"/>
        </w:trPr>
        <w:tc>
          <w:tcPr>
            <w:tcW w:w="1989" w:type="dxa"/>
            <w:tcBorders>
              <w:top w:val="single" w:sz="4" w:space="0" w:color="auto"/>
              <w:left w:val="single" w:sz="4" w:space="0" w:color="auto"/>
              <w:bottom w:val="single" w:sz="4" w:space="0" w:color="auto"/>
              <w:right w:val="single" w:sz="4" w:space="0" w:color="auto"/>
            </w:tcBorders>
          </w:tcPr>
          <w:p w14:paraId="281F479F" w14:textId="22A4B007" w:rsidR="001E53C7" w:rsidRPr="001E53C7" w:rsidRDefault="001E53C7" w:rsidP="001E53C7">
            <w:pPr>
              <w:rPr>
                <w:rFonts w:eastAsiaTheme="minorEastAsia"/>
                <w:b/>
                <w:snapToGrid w:val="0"/>
                <w:sz w:val="22"/>
                <w:szCs w:val="22"/>
                <w:lang w:eastAsia="ja-JP"/>
              </w:rPr>
            </w:pPr>
            <w:r>
              <w:rPr>
                <w:rFonts w:eastAsiaTheme="minorEastAsia"/>
                <w:b/>
                <w:snapToGrid w:val="0"/>
                <w:sz w:val="22"/>
                <w:szCs w:val="22"/>
                <w:lang w:eastAsia="ja-JP"/>
              </w:rPr>
              <w:t>Number</w:t>
            </w:r>
          </w:p>
        </w:tc>
        <w:tc>
          <w:tcPr>
            <w:tcW w:w="7513" w:type="dxa"/>
            <w:tcBorders>
              <w:top w:val="single" w:sz="4" w:space="0" w:color="auto"/>
              <w:left w:val="single" w:sz="4" w:space="0" w:color="auto"/>
              <w:bottom w:val="single" w:sz="4" w:space="0" w:color="auto"/>
              <w:right w:val="single" w:sz="4" w:space="0" w:color="auto"/>
            </w:tcBorders>
            <w:vAlign w:val="center"/>
          </w:tcPr>
          <w:p w14:paraId="530B548F" w14:textId="5D530600" w:rsidR="001E53C7" w:rsidRPr="001E53C7" w:rsidRDefault="001E53C7" w:rsidP="001E53C7">
            <w:pPr>
              <w:rPr>
                <w:rFonts w:eastAsiaTheme="minorEastAsia"/>
                <w:caps/>
                <w:snapToGrid w:val="0"/>
                <w:sz w:val="22"/>
                <w:szCs w:val="22"/>
                <w:lang w:val="en-AU" w:eastAsia="ja-JP"/>
              </w:rPr>
            </w:pPr>
            <w:r>
              <w:rPr>
                <w:rFonts w:eastAsiaTheme="minorEastAsia"/>
                <w:caps/>
                <w:snapToGrid w:val="0"/>
                <w:sz w:val="22"/>
                <w:szCs w:val="22"/>
                <w:lang w:val="en-AU" w:eastAsia="ja-JP"/>
              </w:rPr>
              <w:t>au-3</w:t>
            </w:r>
          </w:p>
        </w:tc>
      </w:tr>
      <w:tr w:rsidR="00563FAB" w:rsidRPr="001E53C7" w14:paraId="1EAA062D" w14:textId="77777777" w:rsidTr="002367B7">
        <w:trPr>
          <w:trHeight w:val="448"/>
          <w:jc w:val="center"/>
        </w:trPr>
        <w:tc>
          <w:tcPr>
            <w:tcW w:w="1989" w:type="dxa"/>
            <w:tcBorders>
              <w:top w:val="single" w:sz="4" w:space="0" w:color="auto"/>
              <w:left w:val="single" w:sz="4" w:space="0" w:color="auto"/>
              <w:bottom w:val="single" w:sz="4" w:space="0" w:color="auto"/>
              <w:right w:val="single" w:sz="4" w:space="0" w:color="auto"/>
            </w:tcBorders>
            <w:hideMark/>
          </w:tcPr>
          <w:p w14:paraId="64E0E698" w14:textId="77777777" w:rsidR="00563FAB" w:rsidRPr="001E53C7" w:rsidRDefault="00563FAB" w:rsidP="001E53C7">
            <w:pPr>
              <w:rPr>
                <w:rFonts w:eastAsiaTheme="minorEastAsia"/>
                <w:snapToGrid w:val="0"/>
                <w:sz w:val="22"/>
                <w:szCs w:val="22"/>
                <w:lang w:eastAsia="ja-JP"/>
              </w:rPr>
            </w:pPr>
            <w:r w:rsidRPr="001E53C7">
              <w:rPr>
                <w:rFonts w:eastAsiaTheme="minorEastAsia"/>
                <w:b/>
                <w:snapToGrid w:val="0"/>
                <w:sz w:val="22"/>
                <w:szCs w:val="22"/>
                <w:lang w:eastAsia="ja-JP"/>
              </w:rPr>
              <w:t>Title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FB52F3" w14:textId="77777777" w:rsidR="00563FAB" w:rsidRPr="001E53C7" w:rsidRDefault="00563FAB" w:rsidP="001E53C7">
            <w:pPr>
              <w:rPr>
                <w:rFonts w:eastAsiaTheme="minorEastAsia"/>
                <w:caps/>
                <w:snapToGrid w:val="0"/>
                <w:sz w:val="22"/>
                <w:szCs w:val="22"/>
                <w:lang w:val="en-AU" w:eastAsia="ja-JP"/>
              </w:rPr>
            </w:pPr>
            <w:r w:rsidRPr="001E53C7">
              <w:rPr>
                <w:rFonts w:eastAsiaTheme="minorEastAsia"/>
                <w:caps/>
                <w:snapToGrid w:val="0"/>
                <w:sz w:val="22"/>
                <w:szCs w:val="22"/>
                <w:lang w:val="en-AU" w:eastAsia="ja-JP"/>
              </w:rPr>
              <w:t>Accessible IoT Applications and Smart City Services in the AP Region</w:t>
            </w:r>
          </w:p>
        </w:tc>
      </w:tr>
      <w:tr w:rsidR="00563FAB" w:rsidRPr="001E53C7" w14:paraId="77A7BCC4" w14:textId="77777777" w:rsidTr="002367B7">
        <w:trPr>
          <w:cantSplit/>
          <w:trHeight w:val="468"/>
          <w:jc w:val="center"/>
        </w:trPr>
        <w:tc>
          <w:tcPr>
            <w:tcW w:w="1989" w:type="dxa"/>
            <w:tcBorders>
              <w:top w:val="single" w:sz="4" w:space="0" w:color="auto"/>
              <w:left w:val="single" w:sz="4" w:space="0" w:color="auto"/>
              <w:bottom w:val="single" w:sz="4" w:space="0" w:color="auto"/>
              <w:right w:val="single" w:sz="4" w:space="0" w:color="auto"/>
            </w:tcBorders>
            <w:hideMark/>
          </w:tcPr>
          <w:p w14:paraId="7BBBB447" w14:textId="77777777" w:rsidR="00563FAB" w:rsidRPr="001E53C7" w:rsidRDefault="00563FAB" w:rsidP="001E53C7">
            <w:pPr>
              <w:rPr>
                <w:rFonts w:eastAsiaTheme="minorEastAsia"/>
                <w:b/>
                <w:snapToGrid w:val="0"/>
                <w:sz w:val="22"/>
                <w:szCs w:val="22"/>
                <w:lang w:eastAsia="ja-JP"/>
              </w:rPr>
            </w:pPr>
            <w:r w:rsidRPr="001E53C7">
              <w:rPr>
                <w:rFonts w:eastAsiaTheme="minorEastAsia"/>
                <w:b/>
                <w:snapToGrid w:val="0"/>
                <w:sz w:val="22"/>
                <w:szCs w:val="22"/>
                <w:lang w:eastAsia="ja-JP"/>
              </w:rPr>
              <w:t>Output Document Type</w:t>
            </w:r>
          </w:p>
        </w:tc>
        <w:tc>
          <w:tcPr>
            <w:tcW w:w="7513" w:type="dxa"/>
            <w:tcBorders>
              <w:top w:val="single" w:sz="4" w:space="0" w:color="auto"/>
              <w:left w:val="single" w:sz="4" w:space="0" w:color="auto"/>
              <w:bottom w:val="single" w:sz="4" w:space="0" w:color="auto"/>
              <w:right w:val="single" w:sz="4" w:space="0" w:color="auto"/>
            </w:tcBorders>
            <w:hideMark/>
          </w:tcPr>
          <w:p w14:paraId="6AFFF004" w14:textId="77777777" w:rsidR="00563FAB" w:rsidRPr="001E53C7" w:rsidRDefault="00563FAB" w:rsidP="001E53C7">
            <w:pPr>
              <w:rPr>
                <w:rFonts w:eastAsiaTheme="minorEastAsia"/>
                <w:snapToGrid w:val="0"/>
                <w:sz w:val="22"/>
                <w:szCs w:val="22"/>
                <w:lang w:val="en-GB" w:eastAsia="ja-JP"/>
              </w:rPr>
            </w:pPr>
            <w:r w:rsidRPr="001E53C7">
              <w:rPr>
                <w:rFonts w:eastAsiaTheme="minorEastAsia"/>
                <w:snapToGrid w:val="0"/>
                <w:sz w:val="22"/>
                <w:szCs w:val="22"/>
                <w:lang w:val="en-GB" w:eastAsia="ja-JP"/>
              </w:rPr>
              <w:t>Report</w:t>
            </w:r>
          </w:p>
        </w:tc>
      </w:tr>
      <w:tr w:rsidR="00563FAB" w:rsidRPr="001E53C7" w14:paraId="0E7AD2D8" w14:textId="77777777" w:rsidTr="002367B7">
        <w:trPr>
          <w:cantSplit/>
          <w:trHeight w:val="312"/>
          <w:jc w:val="center"/>
        </w:trPr>
        <w:tc>
          <w:tcPr>
            <w:tcW w:w="1989" w:type="dxa"/>
            <w:tcBorders>
              <w:top w:val="single" w:sz="4" w:space="0" w:color="auto"/>
              <w:left w:val="single" w:sz="4" w:space="0" w:color="auto"/>
              <w:bottom w:val="single" w:sz="4" w:space="0" w:color="auto"/>
              <w:right w:val="single" w:sz="4" w:space="0" w:color="auto"/>
            </w:tcBorders>
            <w:hideMark/>
          </w:tcPr>
          <w:p w14:paraId="79019A05" w14:textId="77777777" w:rsidR="00563FAB" w:rsidRPr="001E53C7" w:rsidRDefault="00563FAB" w:rsidP="001E53C7">
            <w:pPr>
              <w:rPr>
                <w:rFonts w:eastAsiaTheme="minorEastAsia"/>
                <w:b/>
                <w:snapToGrid w:val="0"/>
                <w:sz w:val="22"/>
                <w:szCs w:val="22"/>
                <w:lang w:eastAsia="ja-JP"/>
              </w:rPr>
            </w:pPr>
            <w:r w:rsidRPr="001E53C7">
              <w:rPr>
                <w:rFonts w:eastAsiaTheme="minorEastAsia"/>
                <w:b/>
                <w:snapToGrid w:val="0"/>
                <w:sz w:val="22"/>
                <w:szCs w:val="22"/>
                <w:lang w:eastAsia="ja-JP"/>
              </w:rPr>
              <w:t>Relevant EG</w:t>
            </w:r>
          </w:p>
        </w:tc>
        <w:tc>
          <w:tcPr>
            <w:tcW w:w="7513" w:type="dxa"/>
            <w:tcBorders>
              <w:top w:val="single" w:sz="4" w:space="0" w:color="auto"/>
              <w:left w:val="single" w:sz="4" w:space="0" w:color="auto"/>
              <w:bottom w:val="single" w:sz="4" w:space="0" w:color="auto"/>
              <w:right w:val="single" w:sz="4" w:space="0" w:color="auto"/>
            </w:tcBorders>
            <w:hideMark/>
          </w:tcPr>
          <w:p w14:paraId="4D7EA488" w14:textId="77777777" w:rsidR="00563FAB" w:rsidRPr="001E53C7" w:rsidRDefault="00563FAB" w:rsidP="001E53C7">
            <w:pPr>
              <w:rPr>
                <w:rFonts w:eastAsiaTheme="minorEastAsia"/>
                <w:snapToGrid w:val="0"/>
                <w:sz w:val="22"/>
                <w:szCs w:val="22"/>
                <w:lang w:val="nl-NL" w:eastAsia="ja-JP"/>
              </w:rPr>
            </w:pPr>
            <w:r w:rsidRPr="001E53C7">
              <w:rPr>
                <w:rFonts w:eastAsiaTheme="minorEastAsia"/>
                <w:snapToGrid w:val="0"/>
                <w:sz w:val="22"/>
                <w:szCs w:val="22"/>
                <w:lang w:val="nl-NL" w:eastAsia="ja-JP"/>
              </w:rPr>
              <w:t>Accessibility &amp; Usability</w:t>
            </w:r>
          </w:p>
        </w:tc>
      </w:tr>
      <w:tr w:rsidR="00563FAB" w:rsidRPr="001E53C7" w14:paraId="6AC2A98B" w14:textId="77777777" w:rsidTr="002367B7">
        <w:trPr>
          <w:cantSplit/>
          <w:trHeight w:val="712"/>
          <w:jc w:val="center"/>
        </w:trPr>
        <w:tc>
          <w:tcPr>
            <w:tcW w:w="1989" w:type="dxa"/>
            <w:tcBorders>
              <w:top w:val="single" w:sz="4" w:space="0" w:color="auto"/>
              <w:left w:val="single" w:sz="4" w:space="0" w:color="auto"/>
              <w:bottom w:val="single" w:sz="4" w:space="0" w:color="auto"/>
              <w:right w:val="single" w:sz="4" w:space="0" w:color="auto"/>
            </w:tcBorders>
            <w:hideMark/>
          </w:tcPr>
          <w:p w14:paraId="18F76F5B" w14:textId="77777777" w:rsidR="00563FAB" w:rsidRPr="001E53C7" w:rsidRDefault="00563FAB" w:rsidP="001E53C7">
            <w:pPr>
              <w:rPr>
                <w:rFonts w:eastAsiaTheme="minorEastAsia"/>
                <w:b/>
                <w:snapToGrid w:val="0"/>
                <w:sz w:val="22"/>
                <w:szCs w:val="22"/>
                <w:lang w:eastAsia="ja-JP"/>
              </w:rPr>
            </w:pPr>
            <w:r w:rsidRPr="001E53C7">
              <w:rPr>
                <w:rFonts w:eastAsiaTheme="minorEastAsia"/>
                <w:b/>
                <w:snapToGrid w:val="0"/>
                <w:sz w:val="22"/>
                <w:szCs w:val="22"/>
                <w:lang w:eastAsia="ja-JP"/>
              </w:rPr>
              <w:t>Editor(s)</w:t>
            </w:r>
          </w:p>
        </w:tc>
        <w:tc>
          <w:tcPr>
            <w:tcW w:w="7513" w:type="dxa"/>
            <w:tcBorders>
              <w:top w:val="single" w:sz="4" w:space="0" w:color="auto"/>
              <w:left w:val="single" w:sz="4" w:space="0" w:color="auto"/>
              <w:bottom w:val="single" w:sz="4" w:space="0" w:color="auto"/>
              <w:right w:val="single" w:sz="4" w:space="0" w:color="auto"/>
            </w:tcBorders>
            <w:hideMark/>
          </w:tcPr>
          <w:p w14:paraId="6777A317" w14:textId="77777777" w:rsidR="00563FAB" w:rsidRPr="001E53C7" w:rsidRDefault="00563FAB" w:rsidP="001E53C7">
            <w:pPr>
              <w:rPr>
                <w:snapToGrid w:val="0"/>
                <w:sz w:val="22"/>
                <w:szCs w:val="22"/>
                <w:lang w:val="en-AU" w:eastAsia="ja-JP"/>
              </w:rPr>
            </w:pPr>
            <w:r w:rsidRPr="001E53C7">
              <w:rPr>
                <w:snapToGrid w:val="0"/>
                <w:sz w:val="22"/>
                <w:szCs w:val="22"/>
                <w:lang w:val="en-AU" w:eastAsia="ja-JP"/>
              </w:rPr>
              <w:t xml:space="preserve">Yong J. Lee, </w:t>
            </w:r>
            <w:proofErr w:type="spellStart"/>
            <w:r w:rsidRPr="001E53C7">
              <w:rPr>
                <w:snapToGrid w:val="0"/>
                <w:sz w:val="22"/>
                <w:szCs w:val="22"/>
                <w:lang w:val="en-AU" w:eastAsia="ja-JP"/>
              </w:rPr>
              <w:t>Center</w:t>
            </w:r>
            <w:proofErr w:type="spellEnd"/>
            <w:r w:rsidRPr="001E53C7">
              <w:rPr>
                <w:snapToGrid w:val="0"/>
                <w:sz w:val="22"/>
                <w:szCs w:val="22"/>
                <w:lang w:val="en-AU" w:eastAsia="ja-JP"/>
              </w:rPr>
              <w:t xml:space="preserve"> for Accessible ICT, KOREA (Republic of)</w:t>
            </w:r>
          </w:p>
          <w:p w14:paraId="73B88990" w14:textId="77777777" w:rsidR="00563FAB" w:rsidRPr="001E53C7" w:rsidRDefault="00563FAB" w:rsidP="001E53C7">
            <w:pPr>
              <w:ind w:firstLineChars="100" w:firstLine="220"/>
              <w:rPr>
                <w:snapToGrid w:val="0"/>
                <w:sz w:val="22"/>
                <w:szCs w:val="22"/>
                <w:lang w:val="en-AU" w:eastAsia="ja-JP" w:bidi="th-TH"/>
              </w:rPr>
            </w:pPr>
            <w:r w:rsidRPr="001E53C7">
              <w:rPr>
                <w:snapToGrid w:val="0"/>
                <w:sz w:val="22"/>
                <w:szCs w:val="22"/>
                <w:lang w:val="en-AU" w:eastAsia="ja-JP"/>
              </w:rPr>
              <w:t>Email: ylee@caict.re.kr</w:t>
            </w:r>
          </w:p>
          <w:p w14:paraId="09823BD9" w14:textId="77777777" w:rsidR="00563FAB" w:rsidRPr="001E53C7" w:rsidRDefault="00563FAB" w:rsidP="001E53C7">
            <w:pPr>
              <w:pStyle w:val="Equation"/>
              <w:tabs>
                <w:tab w:val="left" w:pos="1191"/>
                <w:tab w:val="left" w:pos="1588"/>
                <w:tab w:val="left" w:pos="1985"/>
              </w:tabs>
              <w:spacing w:beforeLines="0" w:before="0" w:line="240" w:lineRule="auto"/>
              <w:rPr>
                <w:rFonts w:eastAsia="Batang"/>
                <w:sz w:val="22"/>
                <w:cs/>
                <w:lang w:eastAsia="ko-KR"/>
              </w:rPr>
            </w:pPr>
            <w:r w:rsidRPr="001E53C7">
              <w:rPr>
                <w:rFonts w:eastAsia="Batang"/>
                <w:sz w:val="22"/>
                <w:lang w:eastAsia="ko-KR"/>
              </w:rPr>
              <w:t>Jee-In Kim</w:t>
            </w:r>
            <w:r w:rsidRPr="001E53C7">
              <w:rPr>
                <w:rFonts w:eastAsiaTheme="minorEastAsia"/>
                <w:sz w:val="22"/>
                <w:lang w:eastAsia="ja-JP"/>
              </w:rPr>
              <w:t xml:space="preserve">, </w:t>
            </w:r>
            <w:proofErr w:type="spellStart"/>
            <w:r w:rsidRPr="001E53C7">
              <w:rPr>
                <w:rFonts w:eastAsia="Batang"/>
                <w:sz w:val="22"/>
                <w:lang w:eastAsia="ko-KR"/>
              </w:rPr>
              <w:t>Konkuk</w:t>
            </w:r>
            <w:proofErr w:type="spellEnd"/>
            <w:r w:rsidRPr="001E53C7">
              <w:rPr>
                <w:rFonts w:eastAsia="Batang"/>
                <w:sz w:val="22"/>
                <w:lang w:eastAsia="ko-KR"/>
              </w:rPr>
              <w:t xml:space="preserve"> University, KOREA (Republic of)</w:t>
            </w:r>
          </w:p>
          <w:p w14:paraId="643EA1E9" w14:textId="77777777" w:rsidR="00563FAB" w:rsidRPr="001E53C7" w:rsidRDefault="00563FAB" w:rsidP="001E53C7">
            <w:pPr>
              <w:pStyle w:val="Equation"/>
              <w:tabs>
                <w:tab w:val="left" w:pos="1191"/>
                <w:tab w:val="left" w:pos="1588"/>
                <w:tab w:val="left" w:pos="1985"/>
              </w:tabs>
              <w:spacing w:beforeLines="0" w:before="0" w:line="240" w:lineRule="auto"/>
              <w:ind w:firstLineChars="100" w:firstLine="220"/>
              <w:rPr>
                <w:snapToGrid w:val="0"/>
                <w:sz w:val="22"/>
                <w:lang w:val="en-AU" w:eastAsia="ja-JP"/>
              </w:rPr>
            </w:pPr>
            <w:r w:rsidRPr="001E53C7">
              <w:rPr>
                <w:sz w:val="22"/>
              </w:rPr>
              <w:t>Ema</w:t>
            </w:r>
            <w:r w:rsidRPr="001E53C7">
              <w:rPr>
                <w:rFonts w:eastAsia="Batang"/>
                <w:sz w:val="22"/>
              </w:rPr>
              <w:t>il: jeeink@gmail.com</w:t>
            </w:r>
            <w:r w:rsidRPr="001E53C7">
              <w:rPr>
                <w:snapToGrid w:val="0"/>
                <w:sz w:val="22"/>
                <w:lang w:val="en-AU" w:eastAsia="ja-JP"/>
              </w:rPr>
              <w:t xml:space="preserve"> </w:t>
            </w:r>
          </w:p>
          <w:p w14:paraId="51D65CAF" w14:textId="77777777" w:rsidR="00563FAB" w:rsidRPr="001E53C7" w:rsidRDefault="00563FAB" w:rsidP="001E53C7">
            <w:pPr>
              <w:pStyle w:val="Equation"/>
              <w:tabs>
                <w:tab w:val="left" w:pos="1191"/>
                <w:tab w:val="left" w:pos="1588"/>
                <w:tab w:val="left" w:pos="1985"/>
              </w:tabs>
              <w:spacing w:beforeLines="0" w:before="0" w:line="240" w:lineRule="auto"/>
              <w:rPr>
                <w:rFonts w:eastAsia="Batang"/>
                <w:sz w:val="22"/>
                <w:lang w:eastAsia="ko-KR"/>
              </w:rPr>
            </w:pPr>
            <w:r w:rsidRPr="001E53C7">
              <w:rPr>
                <w:snapToGrid w:val="0"/>
                <w:sz w:val="22"/>
                <w:lang w:val="en-AU" w:eastAsia="ja-JP"/>
              </w:rPr>
              <w:t>Hark Sohn, SCE Korea Inc.</w:t>
            </w:r>
            <w:r w:rsidRPr="001E53C7">
              <w:rPr>
                <w:rFonts w:eastAsia="Batang"/>
                <w:sz w:val="22"/>
                <w:lang w:eastAsia="ko-KR"/>
              </w:rPr>
              <w:t>, KOREA (Republic of)</w:t>
            </w:r>
          </w:p>
          <w:p w14:paraId="27AE74C6" w14:textId="77777777" w:rsidR="00563FAB" w:rsidRPr="001E53C7" w:rsidRDefault="00563FAB" w:rsidP="001E53C7">
            <w:pPr>
              <w:rPr>
                <w:rFonts w:eastAsiaTheme="minorEastAsia"/>
                <w:snapToGrid w:val="0"/>
                <w:sz w:val="22"/>
                <w:szCs w:val="22"/>
                <w:lang w:val="en-AU" w:eastAsia="ja-JP"/>
              </w:rPr>
            </w:pPr>
            <w:r w:rsidRPr="001E53C7">
              <w:rPr>
                <w:rFonts w:eastAsia="Batang"/>
                <w:sz w:val="22"/>
                <w:szCs w:val="22"/>
                <w:lang w:eastAsia="ko-KR"/>
              </w:rPr>
              <w:t>Email: mediamen@gmail.com</w:t>
            </w:r>
          </w:p>
        </w:tc>
      </w:tr>
      <w:tr w:rsidR="00563FAB" w:rsidRPr="001E53C7" w14:paraId="201683D7" w14:textId="77777777" w:rsidTr="002367B7">
        <w:trPr>
          <w:cantSplit/>
          <w:trHeight w:val="1505"/>
          <w:jc w:val="center"/>
        </w:trPr>
        <w:tc>
          <w:tcPr>
            <w:tcW w:w="1989" w:type="dxa"/>
            <w:tcBorders>
              <w:top w:val="single" w:sz="4" w:space="0" w:color="auto"/>
              <w:left w:val="single" w:sz="4" w:space="0" w:color="auto"/>
              <w:bottom w:val="single" w:sz="4" w:space="0" w:color="auto"/>
              <w:right w:val="single" w:sz="4" w:space="0" w:color="auto"/>
            </w:tcBorders>
            <w:hideMark/>
          </w:tcPr>
          <w:p w14:paraId="48EF1CA0" w14:textId="77777777" w:rsidR="00563FAB" w:rsidRPr="001E53C7" w:rsidRDefault="00563FAB" w:rsidP="001E53C7">
            <w:pPr>
              <w:rPr>
                <w:rFonts w:eastAsiaTheme="minorEastAsia"/>
                <w:b/>
                <w:snapToGrid w:val="0"/>
                <w:sz w:val="22"/>
                <w:szCs w:val="22"/>
                <w:lang w:eastAsia="ja-JP"/>
              </w:rPr>
            </w:pPr>
            <w:r w:rsidRPr="001E53C7">
              <w:rPr>
                <w:rFonts w:eastAsiaTheme="minorEastAsia"/>
                <w:b/>
                <w:snapToGrid w:val="0"/>
                <w:sz w:val="22"/>
                <w:szCs w:val="22"/>
                <w:lang w:eastAsia="ja-JP"/>
              </w:rPr>
              <w:t>Scope</w:t>
            </w:r>
          </w:p>
        </w:tc>
        <w:tc>
          <w:tcPr>
            <w:tcW w:w="7513" w:type="dxa"/>
            <w:tcBorders>
              <w:top w:val="single" w:sz="4" w:space="0" w:color="auto"/>
              <w:left w:val="single" w:sz="4" w:space="0" w:color="auto"/>
              <w:bottom w:val="single" w:sz="4" w:space="0" w:color="auto"/>
              <w:right w:val="single" w:sz="4" w:space="0" w:color="auto"/>
            </w:tcBorders>
            <w:hideMark/>
          </w:tcPr>
          <w:p w14:paraId="182A0BE1" w14:textId="77777777" w:rsidR="00563FAB" w:rsidRPr="001E53C7" w:rsidRDefault="00563FAB" w:rsidP="001E53C7">
            <w:pPr>
              <w:rPr>
                <w:rFonts w:eastAsiaTheme="minorEastAsia"/>
                <w:snapToGrid w:val="0"/>
                <w:sz w:val="22"/>
                <w:szCs w:val="22"/>
                <w:lang w:val="en-AU" w:eastAsia="ja-JP"/>
              </w:rPr>
            </w:pPr>
            <w:r w:rsidRPr="001E53C7">
              <w:rPr>
                <w:rFonts w:eastAsiaTheme="minorEastAsia"/>
                <w:snapToGrid w:val="0"/>
                <w:sz w:val="22"/>
                <w:szCs w:val="22"/>
                <w:lang w:val="en-AU" w:eastAsia="ja-JP"/>
              </w:rPr>
              <w:t>The report describes examples of accessible Internet of Things (IoT) and Smart Cities applications that provides useful services to citizens including persons with disabilities, those with age-related disabilities and those with specific needs. The use cases may include specific services for persons with disabilities as well as services for everyone that provides accessibility features for persons with disabilities.</w:t>
            </w:r>
          </w:p>
        </w:tc>
      </w:tr>
      <w:tr w:rsidR="00563FAB" w:rsidRPr="001E53C7" w14:paraId="00E06C06" w14:textId="77777777" w:rsidTr="002367B7">
        <w:trPr>
          <w:cantSplit/>
          <w:trHeight w:val="2640"/>
          <w:jc w:val="center"/>
        </w:trPr>
        <w:tc>
          <w:tcPr>
            <w:tcW w:w="1989" w:type="dxa"/>
            <w:tcBorders>
              <w:top w:val="single" w:sz="4" w:space="0" w:color="auto"/>
              <w:left w:val="single" w:sz="4" w:space="0" w:color="auto"/>
              <w:bottom w:val="single" w:sz="4" w:space="0" w:color="auto"/>
              <w:right w:val="single" w:sz="4" w:space="0" w:color="auto"/>
            </w:tcBorders>
            <w:hideMark/>
          </w:tcPr>
          <w:p w14:paraId="1ACCA56D" w14:textId="77777777" w:rsidR="00563FAB" w:rsidRPr="001E53C7" w:rsidRDefault="00563FAB" w:rsidP="001E53C7">
            <w:pPr>
              <w:rPr>
                <w:rFonts w:eastAsiaTheme="minorEastAsia"/>
                <w:b/>
                <w:snapToGrid w:val="0"/>
                <w:sz w:val="22"/>
                <w:szCs w:val="22"/>
                <w:lang w:eastAsia="ja-JP"/>
              </w:rPr>
            </w:pPr>
            <w:r w:rsidRPr="001E53C7">
              <w:rPr>
                <w:rFonts w:eastAsiaTheme="minorEastAsia"/>
                <w:b/>
                <w:snapToGrid w:val="0"/>
                <w:sz w:val="22"/>
                <w:szCs w:val="22"/>
                <w:lang w:eastAsia="ja-JP"/>
              </w:rPr>
              <w:t>Purpose</w:t>
            </w:r>
          </w:p>
        </w:tc>
        <w:tc>
          <w:tcPr>
            <w:tcW w:w="7513" w:type="dxa"/>
            <w:tcBorders>
              <w:top w:val="single" w:sz="4" w:space="0" w:color="auto"/>
              <w:left w:val="single" w:sz="4" w:space="0" w:color="auto"/>
              <w:bottom w:val="single" w:sz="4" w:space="0" w:color="auto"/>
              <w:right w:val="single" w:sz="4" w:space="0" w:color="auto"/>
            </w:tcBorders>
            <w:hideMark/>
          </w:tcPr>
          <w:p w14:paraId="37F303AA" w14:textId="77777777" w:rsidR="00563FAB" w:rsidRPr="001E53C7" w:rsidRDefault="00563FAB" w:rsidP="001E53C7">
            <w:pPr>
              <w:rPr>
                <w:rFonts w:eastAsiaTheme="minorEastAsia"/>
                <w:snapToGrid w:val="0"/>
                <w:sz w:val="22"/>
                <w:szCs w:val="22"/>
                <w:lang w:eastAsia="ja-JP"/>
              </w:rPr>
            </w:pPr>
            <w:r w:rsidRPr="001E53C7">
              <w:rPr>
                <w:rFonts w:eastAsiaTheme="minorEastAsia"/>
                <w:snapToGrid w:val="0"/>
                <w:sz w:val="22"/>
                <w:szCs w:val="22"/>
                <w:lang w:eastAsia="ja-JP"/>
              </w:rPr>
              <w:t xml:space="preserve">The report aims to provide use cases of possible application that provide accessibility services. There are many possible IoT applications and smart city services in various environments that provide accessibility services such as home automation services, IoT for work environments, transportation services, etc. For example, home automation services can increase the capacity for independent living for persons with disabilities, persons with age related disabilities and those with specific needs. The report shall provide understanding IoT applications and smart city services for persons with disabilities, </w:t>
            </w:r>
            <w:proofErr w:type="gramStart"/>
            <w:r w:rsidRPr="001E53C7">
              <w:rPr>
                <w:rFonts w:eastAsiaTheme="minorEastAsia"/>
                <w:snapToGrid w:val="0"/>
                <w:sz w:val="22"/>
                <w:szCs w:val="22"/>
                <w:lang w:eastAsia="ja-JP"/>
              </w:rPr>
              <w:t>and also</w:t>
            </w:r>
            <w:proofErr w:type="gramEnd"/>
            <w:r w:rsidRPr="001E53C7">
              <w:rPr>
                <w:rFonts w:eastAsiaTheme="minorEastAsia"/>
                <w:snapToGrid w:val="0"/>
                <w:sz w:val="22"/>
                <w:szCs w:val="22"/>
                <w:lang w:eastAsia="ja-JP"/>
              </w:rPr>
              <w:t xml:space="preserve"> promote and address the necessity and importance of accessibility considerations in IoT applications and smart city services developments.</w:t>
            </w:r>
          </w:p>
        </w:tc>
      </w:tr>
      <w:tr w:rsidR="00563FAB" w:rsidRPr="001E53C7" w14:paraId="714F19D7" w14:textId="77777777" w:rsidTr="002367B7">
        <w:trPr>
          <w:cantSplit/>
          <w:trHeight w:val="1483"/>
          <w:jc w:val="center"/>
        </w:trPr>
        <w:tc>
          <w:tcPr>
            <w:tcW w:w="1989" w:type="dxa"/>
            <w:tcBorders>
              <w:top w:val="single" w:sz="4" w:space="0" w:color="auto"/>
              <w:left w:val="single" w:sz="4" w:space="0" w:color="auto"/>
              <w:bottom w:val="single" w:sz="4" w:space="0" w:color="auto"/>
              <w:right w:val="single" w:sz="4" w:space="0" w:color="auto"/>
            </w:tcBorders>
            <w:hideMark/>
          </w:tcPr>
          <w:p w14:paraId="3C9CDECC" w14:textId="77777777" w:rsidR="00563FAB" w:rsidRPr="001E53C7" w:rsidRDefault="00563FAB" w:rsidP="001E53C7">
            <w:pPr>
              <w:rPr>
                <w:rFonts w:eastAsiaTheme="minorEastAsia"/>
                <w:b/>
                <w:snapToGrid w:val="0"/>
                <w:sz w:val="22"/>
                <w:szCs w:val="22"/>
                <w:lang w:eastAsia="ja-JP"/>
              </w:rPr>
            </w:pPr>
            <w:r w:rsidRPr="001E53C7">
              <w:rPr>
                <w:rFonts w:eastAsiaTheme="minorEastAsia"/>
                <w:b/>
                <w:snapToGrid w:val="0"/>
                <w:sz w:val="22"/>
                <w:szCs w:val="22"/>
                <w:lang w:eastAsia="ja-JP"/>
              </w:rPr>
              <w:t>Related Documents</w:t>
            </w:r>
          </w:p>
        </w:tc>
        <w:tc>
          <w:tcPr>
            <w:tcW w:w="7513" w:type="dxa"/>
            <w:tcBorders>
              <w:top w:val="single" w:sz="4" w:space="0" w:color="auto"/>
              <w:left w:val="single" w:sz="4" w:space="0" w:color="auto"/>
              <w:bottom w:val="single" w:sz="4" w:space="0" w:color="auto"/>
              <w:right w:val="single" w:sz="4" w:space="0" w:color="auto"/>
            </w:tcBorders>
            <w:hideMark/>
          </w:tcPr>
          <w:p w14:paraId="691C0FED" w14:textId="77777777" w:rsidR="00563FAB" w:rsidRPr="001E53C7" w:rsidRDefault="00563FAB" w:rsidP="001E53C7">
            <w:pPr>
              <w:rPr>
                <w:rFonts w:eastAsiaTheme="minorEastAsia"/>
                <w:snapToGrid w:val="0"/>
                <w:sz w:val="22"/>
                <w:szCs w:val="22"/>
                <w:lang w:val="en-AU" w:eastAsia="ja-JP"/>
              </w:rPr>
            </w:pPr>
            <w:r w:rsidRPr="001E53C7">
              <w:rPr>
                <w:rFonts w:eastAsiaTheme="minorEastAsia"/>
                <w:snapToGrid w:val="0"/>
                <w:sz w:val="22"/>
                <w:szCs w:val="22"/>
                <w:lang w:val="en-AU" w:eastAsia="ja-JP"/>
              </w:rPr>
              <w:t>ASTAP-31/INP-50 “Overview of ITU-T Recommendation Y.4204 Accessibility Requirements for Internet of Things Applications and Services”</w:t>
            </w:r>
          </w:p>
          <w:p w14:paraId="749BD7E7" w14:textId="77777777" w:rsidR="00563FAB" w:rsidRPr="001E53C7" w:rsidRDefault="00563FAB" w:rsidP="001E53C7">
            <w:pPr>
              <w:rPr>
                <w:rFonts w:eastAsiaTheme="minorEastAsia"/>
                <w:snapToGrid w:val="0"/>
                <w:sz w:val="22"/>
                <w:szCs w:val="22"/>
                <w:lang w:val="en-AU" w:eastAsia="ja-JP"/>
              </w:rPr>
            </w:pPr>
            <w:r w:rsidRPr="001E53C7">
              <w:rPr>
                <w:rFonts w:eastAsiaTheme="minorEastAsia"/>
                <w:snapToGrid w:val="0"/>
                <w:sz w:val="22"/>
                <w:szCs w:val="22"/>
                <w:lang w:val="en-AU" w:eastAsia="ja-JP"/>
              </w:rPr>
              <w:t>ASTAP-33/INP-28 “Accessible IoT Use Case – Preventive Safety Service System of Korea”</w:t>
            </w:r>
          </w:p>
          <w:p w14:paraId="19B6ACD6" w14:textId="77777777" w:rsidR="00563FAB" w:rsidRPr="001E53C7" w:rsidRDefault="00563FAB" w:rsidP="001E53C7">
            <w:pPr>
              <w:rPr>
                <w:rStyle w:val="Strong"/>
                <w:b w:val="0"/>
                <w:bCs w:val="0"/>
                <w:sz w:val="22"/>
                <w:szCs w:val="22"/>
                <w:lang w:eastAsia="ko-KR"/>
              </w:rPr>
            </w:pPr>
            <w:r w:rsidRPr="001E53C7">
              <w:rPr>
                <w:rStyle w:val="Strong"/>
                <w:sz w:val="22"/>
                <w:szCs w:val="22"/>
                <w:lang w:eastAsia="ko-KR"/>
              </w:rPr>
              <w:t>ASTAP-34/INP-24</w:t>
            </w:r>
            <w:r w:rsidRPr="001E53C7">
              <w:rPr>
                <w:sz w:val="22"/>
                <w:szCs w:val="22"/>
                <w:lang w:eastAsia="ko-KR"/>
              </w:rPr>
              <w:t xml:space="preserve"> “</w:t>
            </w:r>
            <w:r w:rsidRPr="001E53C7">
              <w:rPr>
                <w:rStyle w:val="Strong"/>
                <w:sz w:val="22"/>
                <w:szCs w:val="22"/>
                <w:lang w:eastAsia="ko-KR"/>
              </w:rPr>
              <w:t xml:space="preserve">Accessible IOT use case - accessible IOT services in a smart classroom for students with hearing </w:t>
            </w:r>
            <w:proofErr w:type="gramStart"/>
            <w:r w:rsidRPr="001E53C7">
              <w:rPr>
                <w:rStyle w:val="Strong"/>
                <w:sz w:val="22"/>
                <w:szCs w:val="22"/>
                <w:lang w:eastAsia="ko-KR"/>
              </w:rPr>
              <w:t>disabilities</w:t>
            </w:r>
            <w:proofErr w:type="gramEnd"/>
            <w:r w:rsidRPr="001E53C7">
              <w:rPr>
                <w:rStyle w:val="Strong"/>
                <w:sz w:val="22"/>
                <w:szCs w:val="22"/>
                <w:lang w:eastAsia="ko-KR"/>
              </w:rPr>
              <w:t xml:space="preserve">” </w:t>
            </w:r>
          </w:p>
          <w:p w14:paraId="10114139" w14:textId="77777777" w:rsidR="00563FAB" w:rsidRPr="001E53C7" w:rsidRDefault="00563FAB" w:rsidP="001E53C7">
            <w:pPr>
              <w:rPr>
                <w:rStyle w:val="Strong"/>
                <w:b w:val="0"/>
                <w:sz w:val="22"/>
                <w:szCs w:val="22"/>
                <w:lang w:eastAsia="ko-KR"/>
              </w:rPr>
            </w:pPr>
            <w:r w:rsidRPr="001E53C7">
              <w:rPr>
                <w:rStyle w:val="Strong"/>
                <w:sz w:val="22"/>
                <w:szCs w:val="22"/>
                <w:lang w:eastAsia="ko-KR"/>
              </w:rPr>
              <w:t xml:space="preserve">ASTAP-35/INP-29 “Accessible IOT use case – the result of a demonstrative experiment of the preventive safety system of </w:t>
            </w:r>
            <w:proofErr w:type="gramStart"/>
            <w:r w:rsidRPr="001E53C7">
              <w:rPr>
                <w:rStyle w:val="Strong"/>
                <w:sz w:val="22"/>
                <w:szCs w:val="22"/>
                <w:lang w:eastAsia="ko-KR"/>
              </w:rPr>
              <w:t>Korea</w:t>
            </w:r>
            <w:proofErr w:type="gramEnd"/>
            <w:r w:rsidRPr="001E53C7">
              <w:rPr>
                <w:rStyle w:val="Strong"/>
                <w:sz w:val="22"/>
                <w:szCs w:val="22"/>
                <w:lang w:eastAsia="ko-KR"/>
              </w:rPr>
              <w:t>”</w:t>
            </w:r>
          </w:p>
          <w:p w14:paraId="00FFD305" w14:textId="77777777" w:rsidR="00563FAB" w:rsidRPr="001E53C7" w:rsidRDefault="00563FAB" w:rsidP="001E53C7">
            <w:pPr>
              <w:rPr>
                <w:rFonts w:eastAsiaTheme="minorEastAsia"/>
                <w:snapToGrid w:val="0"/>
                <w:sz w:val="22"/>
                <w:szCs w:val="22"/>
                <w:lang w:eastAsia="ja-JP"/>
              </w:rPr>
            </w:pPr>
            <w:r w:rsidRPr="001E53C7">
              <w:rPr>
                <w:rStyle w:val="Strong"/>
                <w:sz w:val="22"/>
                <w:szCs w:val="22"/>
                <w:lang w:eastAsia="ko-KR"/>
              </w:rPr>
              <w:t>ASTAP-35/INP-30 “Proposed template for the report of accessible IOT use case”</w:t>
            </w:r>
          </w:p>
        </w:tc>
      </w:tr>
      <w:tr w:rsidR="00563FAB" w:rsidRPr="001E53C7" w14:paraId="479C53A5" w14:textId="77777777" w:rsidTr="002367B7">
        <w:trPr>
          <w:cantSplit/>
          <w:trHeight w:val="1006"/>
          <w:jc w:val="center"/>
        </w:trPr>
        <w:tc>
          <w:tcPr>
            <w:tcW w:w="1989" w:type="dxa"/>
            <w:tcBorders>
              <w:top w:val="single" w:sz="4" w:space="0" w:color="auto"/>
              <w:left w:val="single" w:sz="4" w:space="0" w:color="auto"/>
              <w:bottom w:val="single" w:sz="4" w:space="0" w:color="auto"/>
              <w:right w:val="single" w:sz="4" w:space="0" w:color="auto"/>
            </w:tcBorders>
            <w:hideMark/>
          </w:tcPr>
          <w:p w14:paraId="029F41B3" w14:textId="77777777" w:rsidR="00563FAB" w:rsidRPr="001E53C7" w:rsidRDefault="00563FAB" w:rsidP="001E53C7">
            <w:pPr>
              <w:rPr>
                <w:rFonts w:eastAsiaTheme="minorEastAsia"/>
                <w:b/>
                <w:snapToGrid w:val="0"/>
                <w:sz w:val="22"/>
                <w:szCs w:val="22"/>
                <w:lang w:eastAsia="ja-JP"/>
              </w:rPr>
            </w:pPr>
            <w:r w:rsidRPr="001E53C7">
              <w:rPr>
                <w:rFonts w:eastAsiaTheme="minorEastAsia"/>
                <w:b/>
                <w:snapToGrid w:val="0"/>
                <w:sz w:val="22"/>
                <w:szCs w:val="22"/>
                <w:lang w:eastAsia="ja-JP"/>
              </w:rPr>
              <w:t>Related Organization</w:t>
            </w:r>
          </w:p>
        </w:tc>
        <w:tc>
          <w:tcPr>
            <w:tcW w:w="7513" w:type="dxa"/>
            <w:tcBorders>
              <w:top w:val="single" w:sz="4" w:space="0" w:color="auto"/>
              <w:left w:val="single" w:sz="4" w:space="0" w:color="auto"/>
              <w:bottom w:val="single" w:sz="4" w:space="0" w:color="auto"/>
              <w:right w:val="single" w:sz="4" w:space="0" w:color="auto"/>
            </w:tcBorders>
            <w:hideMark/>
          </w:tcPr>
          <w:p w14:paraId="32A820F5" w14:textId="77777777" w:rsidR="00563FAB" w:rsidRPr="001E53C7" w:rsidRDefault="00563FAB" w:rsidP="001E53C7">
            <w:pPr>
              <w:rPr>
                <w:rFonts w:eastAsiaTheme="minorEastAsia"/>
                <w:snapToGrid w:val="0"/>
                <w:sz w:val="22"/>
                <w:szCs w:val="22"/>
                <w:lang w:val="en-GB" w:eastAsia="ja-JP"/>
              </w:rPr>
            </w:pPr>
            <w:r w:rsidRPr="001E53C7">
              <w:rPr>
                <w:rFonts w:eastAsiaTheme="minorEastAsia"/>
                <w:snapToGrid w:val="0"/>
                <w:sz w:val="22"/>
                <w:szCs w:val="22"/>
                <w:lang w:val="en-GB" w:eastAsia="ja-JP"/>
              </w:rPr>
              <w:t>ETRI, TTA and NIA, Korea</w:t>
            </w:r>
          </w:p>
          <w:p w14:paraId="770521EE" w14:textId="77777777" w:rsidR="00563FAB" w:rsidRPr="001E53C7" w:rsidRDefault="00563FAB" w:rsidP="001E53C7">
            <w:pPr>
              <w:rPr>
                <w:rFonts w:eastAsiaTheme="minorEastAsia"/>
                <w:snapToGrid w:val="0"/>
                <w:sz w:val="22"/>
                <w:szCs w:val="22"/>
                <w:lang w:val="en-GB" w:eastAsia="ja-JP"/>
              </w:rPr>
            </w:pPr>
            <w:r w:rsidRPr="001E53C7">
              <w:rPr>
                <w:rFonts w:eastAsiaTheme="minorEastAsia"/>
                <w:snapToGrid w:val="0"/>
                <w:sz w:val="22"/>
                <w:szCs w:val="22"/>
                <w:lang w:val="en-GB" w:eastAsia="ja-JP"/>
              </w:rPr>
              <w:t xml:space="preserve">TTC, JBMIA and JISC, Japan </w:t>
            </w:r>
          </w:p>
          <w:p w14:paraId="1AF3B0E2" w14:textId="77777777" w:rsidR="00563FAB" w:rsidRPr="001E53C7" w:rsidRDefault="00563FAB" w:rsidP="001E53C7">
            <w:pPr>
              <w:rPr>
                <w:rFonts w:eastAsiaTheme="minorEastAsia"/>
                <w:snapToGrid w:val="0"/>
                <w:sz w:val="22"/>
                <w:szCs w:val="22"/>
                <w:lang w:val="en-GB" w:eastAsia="ja-JP"/>
              </w:rPr>
            </w:pPr>
            <w:r w:rsidRPr="001E53C7">
              <w:rPr>
                <w:rFonts w:eastAsiaTheme="minorEastAsia"/>
                <w:snapToGrid w:val="0"/>
                <w:sz w:val="22"/>
                <w:szCs w:val="22"/>
                <w:lang w:val="en-GB" w:eastAsia="ja-JP"/>
              </w:rPr>
              <w:t>TISI, NECTEC and NBTC, Thailand and other APT countries</w:t>
            </w:r>
          </w:p>
          <w:p w14:paraId="11D586AD" w14:textId="77777777" w:rsidR="00563FAB" w:rsidRPr="001E53C7" w:rsidRDefault="00563FAB" w:rsidP="001E53C7">
            <w:pPr>
              <w:rPr>
                <w:rFonts w:eastAsiaTheme="minorEastAsia"/>
                <w:snapToGrid w:val="0"/>
                <w:sz w:val="22"/>
                <w:szCs w:val="22"/>
                <w:lang w:val="en-GB" w:eastAsia="ja-JP"/>
              </w:rPr>
            </w:pPr>
            <w:r w:rsidRPr="001E53C7">
              <w:rPr>
                <w:rFonts w:eastAsiaTheme="minorEastAsia"/>
                <w:snapToGrid w:val="0"/>
                <w:sz w:val="22"/>
                <w:szCs w:val="22"/>
                <w:lang w:val="en-GB" w:eastAsia="ja-JP"/>
              </w:rPr>
              <w:t>ITU-T SG20/Q2, SG16/Q26</w:t>
            </w:r>
          </w:p>
        </w:tc>
      </w:tr>
      <w:tr w:rsidR="00563FAB" w:rsidRPr="001E53C7" w14:paraId="77266BDF" w14:textId="77777777" w:rsidTr="002367B7">
        <w:trPr>
          <w:trHeight w:val="1240"/>
          <w:jc w:val="center"/>
        </w:trPr>
        <w:tc>
          <w:tcPr>
            <w:tcW w:w="1989" w:type="dxa"/>
            <w:tcBorders>
              <w:top w:val="single" w:sz="4" w:space="0" w:color="auto"/>
              <w:left w:val="single" w:sz="4" w:space="0" w:color="auto"/>
              <w:bottom w:val="single" w:sz="4" w:space="0" w:color="auto"/>
              <w:right w:val="single" w:sz="4" w:space="0" w:color="auto"/>
            </w:tcBorders>
          </w:tcPr>
          <w:p w14:paraId="5341AEA4" w14:textId="77777777" w:rsidR="00563FAB" w:rsidRPr="001E53C7" w:rsidRDefault="00563FAB" w:rsidP="001E53C7">
            <w:pPr>
              <w:rPr>
                <w:rFonts w:eastAsiaTheme="minorEastAsia"/>
                <w:b/>
                <w:snapToGrid w:val="0"/>
                <w:sz w:val="22"/>
                <w:szCs w:val="22"/>
                <w:lang w:eastAsia="ja-JP"/>
              </w:rPr>
            </w:pPr>
          </w:p>
          <w:p w14:paraId="19D5B148" w14:textId="77777777" w:rsidR="00563FAB" w:rsidRPr="001E53C7" w:rsidRDefault="00563FAB" w:rsidP="001E53C7">
            <w:pPr>
              <w:rPr>
                <w:rFonts w:eastAsiaTheme="minorEastAsia"/>
                <w:b/>
                <w:snapToGrid w:val="0"/>
                <w:sz w:val="22"/>
                <w:szCs w:val="22"/>
                <w:lang w:eastAsia="ja-JP"/>
              </w:rPr>
            </w:pPr>
            <w:r w:rsidRPr="001E53C7">
              <w:rPr>
                <w:rFonts w:eastAsiaTheme="minorEastAsia"/>
                <w:b/>
                <w:snapToGrid w:val="0"/>
                <w:sz w:val="22"/>
                <w:szCs w:val="22"/>
                <w:lang w:eastAsia="ja-JP"/>
              </w:rPr>
              <w:t>Timelines</w:t>
            </w:r>
          </w:p>
        </w:tc>
        <w:tc>
          <w:tcPr>
            <w:tcW w:w="7513" w:type="dxa"/>
            <w:tcBorders>
              <w:top w:val="single" w:sz="4" w:space="0" w:color="auto"/>
              <w:left w:val="single" w:sz="4" w:space="0" w:color="auto"/>
              <w:bottom w:val="single" w:sz="4" w:space="0" w:color="auto"/>
              <w:right w:val="single" w:sz="4" w:space="0" w:color="auto"/>
            </w:tcBorders>
            <w:hideMark/>
          </w:tcPr>
          <w:p w14:paraId="35FED99E" w14:textId="77777777" w:rsidR="00563FAB" w:rsidRPr="001E53C7" w:rsidRDefault="00563FAB" w:rsidP="001E53C7">
            <w:pPr>
              <w:rPr>
                <w:rFonts w:eastAsiaTheme="minorEastAsia"/>
                <w:snapToGrid w:val="0"/>
                <w:color w:val="000000" w:themeColor="text1"/>
                <w:sz w:val="22"/>
                <w:szCs w:val="22"/>
                <w:lang w:val="en-AU" w:eastAsia="ja-JP"/>
              </w:rPr>
            </w:pPr>
            <w:r w:rsidRPr="001E53C7">
              <w:rPr>
                <w:rFonts w:eastAsiaTheme="minorEastAsia"/>
                <w:snapToGrid w:val="0"/>
                <w:color w:val="000000" w:themeColor="text1"/>
                <w:sz w:val="22"/>
                <w:szCs w:val="22"/>
                <w:lang w:val="en-AU" w:eastAsia="ja-JP"/>
              </w:rPr>
              <w:t>2019 ASTAP-31: Initiation and discussion on the direction of the report</w:t>
            </w:r>
          </w:p>
          <w:p w14:paraId="0CEF60A9" w14:textId="77777777" w:rsidR="00563FAB" w:rsidRPr="001E53C7" w:rsidRDefault="00563FAB" w:rsidP="001E53C7">
            <w:pPr>
              <w:rPr>
                <w:rFonts w:eastAsiaTheme="minorEastAsia"/>
                <w:snapToGrid w:val="0"/>
                <w:color w:val="000000" w:themeColor="text1"/>
                <w:sz w:val="22"/>
                <w:szCs w:val="22"/>
                <w:lang w:val="en-AU" w:eastAsia="ja-JP"/>
              </w:rPr>
            </w:pPr>
            <w:r w:rsidRPr="001E53C7">
              <w:rPr>
                <w:rFonts w:eastAsiaTheme="minorEastAsia"/>
                <w:snapToGrid w:val="0"/>
                <w:color w:val="000000" w:themeColor="text1"/>
                <w:sz w:val="22"/>
                <w:szCs w:val="22"/>
                <w:lang w:val="en-AU" w:eastAsia="ja-JP"/>
              </w:rPr>
              <w:t xml:space="preserve">2020 ASTAP-32: </w:t>
            </w:r>
            <w:r w:rsidRPr="001E53C7">
              <w:rPr>
                <w:rFonts w:eastAsiaTheme="minorEastAsia"/>
                <w:snapToGrid w:val="0"/>
                <w:sz w:val="22"/>
                <w:szCs w:val="22"/>
                <w:lang w:val="en-AU" w:eastAsia="ja-JP"/>
              </w:rPr>
              <w:t>Collection of use cases from the APT countries</w:t>
            </w:r>
          </w:p>
          <w:p w14:paraId="565BFA33" w14:textId="77777777" w:rsidR="00563FAB" w:rsidRPr="001E53C7" w:rsidRDefault="00563FAB" w:rsidP="001E53C7">
            <w:pPr>
              <w:rPr>
                <w:rFonts w:eastAsiaTheme="minorEastAsia"/>
                <w:snapToGrid w:val="0"/>
                <w:color w:val="000000" w:themeColor="text1"/>
                <w:sz w:val="22"/>
                <w:szCs w:val="22"/>
                <w:lang w:val="en-AU" w:eastAsia="ja-JP"/>
              </w:rPr>
            </w:pPr>
            <w:r w:rsidRPr="001E53C7">
              <w:rPr>
                <w:rFonts w:eastAsiaTheme="minorEastAsia"/>
                <w:snapToGrid w:val="0"/>
                <w:color w:val="000000" w:themeColor="text1"/>
                <w:sz w:val="22"/>
                <w:szCs w:val="22"/>
                <w:lang w:val="en-AU" w:eastAsia="ja-JP"/>
              </w:rPr>
              <w:t>2021 ASTAP-33: Collection of use cases from the APT countries</w:t>
            </w:r>
          </w:p>
          <w:p w14:paraId="219A6952" w14:textId="77777777" w:rsidR="00563FAB" w:rsidRPr="001E53C7" w:rsidRDefault="00563FAB" w:rsidP="001E53C7">
            <w:pPr>
              <w:rPr>
                <w:rFonts w:eastAsiaTheme="minorEastAsia"/>
                <w:snapToGrid w:val="0"/>
                <w:color w:val="000000" w:themeColor="text1"/>
                <w:sz w:val="22"/>
                <w:szCs w:val="22"/>
                <w:lang w:val="en-AU" w:eastAsia="ja-JP"/>
              </w:rPr>
            </w:pPr>
            <w:r w:rsidRPr="001E53C7">
              <w:rPr>
                <w:rFonts w:eastAsiaTheme="minorEastAsia"/>
                <w:snapToGrid w:val="0"/>
                <w:color w:val="000000" w:themeColor="text1"/>
                <w:sz w:val="22"/>
                <w:szCs w:val="22"/>
                <w:lang w:val="en-GB" w:eastAsia="ja-JP"/>
              </w:rPr>
              <w:t>2022 ASTAP-34:</w:t>
            </w:r>
            <w:r w:rsidRPr="001E53C7">
              <w:rPr>
                <w:rFonts w:eastAsiaTheme="minorEastAsia"/>
                <w:snapToGrid w:val="0"/>
                <w:color w:val="000000" w:themeColor="text1"/>
                <w:sz w:val="22"/>
                <w:szCs w:val="22"/>
                <w:lang w:val="en-AU" w:eastAsia="ja-JP"/>
              </w:rPr>
              <w:t xml:space="preserve"> Collection of use cases from the APT countries</w:t>
            </w:r>
          </w:p>
          <w:p w14:paraId="3BC72CC1" w14:textId="77777777" w:rsidR="00563FAB" w:rsidRPr="001E53C7" w:rsidRDefault="00563FAB" w:rsidP="001E53C7">
            <w:pPr>
              <w:rPr>
                <w:rFonts w:eastAsiaTheme="minorEastAsia"/>
                <w:snapToGrid w:val="0"/>
                <w:color w:val="000000" w:themeColor="text1"/>
                <w:sz w:val="22"/>
                <w:szCs w:val="22"/>
                <w:lang w:val="en-AU" w:eastAsia="ja-JP"/>
              </w:rPr>
            </w:pPr>
            <w:r w:rsidRPr="001E53C7">
              <w:rPr>
                <w:rFonts w:eastAsiaTheme="minorEastAsia"/>
                <w:snapToGrid w:val="0"/>
                <w:color w:val="000000" w:themeColor="text1"/>
                <w:sz w:val="22"/>
                <w:szCs w:val="22"/>
                <w:lang w:val="en-AU" w:eastAsia="ja-JP"/>
              </w:rPr>
              <w:t xml:space="preserve">2023 ASTAP-35: </w:t>
            </w:r>
            <w:r w:rsidRPr="001E53C7">
              <w:rPr>
                <w:rFonts w:eastAsia="MS Gothic"/>
                <w:color w:val="000000" w:themeColor="text1"/>
                <w:kern w:val="2"/>
                <w:sz w:val="22"/>
                <w:szCs w:val="22"/>
                <w:lang w:val="en-AU" w:eastAsia="ko-KR" w:bidi="th-TH"/>
              </w:rPr>
              <w:t>Approval of a template, send call for contribution.</w:t>
            </w:r>
          </w:p>
          <w:p w14:paraId="630CCA44" w14:textId="77777777" w:rsidR="00563FAB" w:rsidRPr="001E53C7" w:rsidRDefault="00563FAB" w:rsidP="001E53C7">
            <w:pPr>
              <w:rPr>
                <w:rFonts w:eastAsiaTheme="minorEastAsia"/>
                <w:snapToGrid w:val="0"/>
                <w:color w:val="000000" w:themeColor="text1"/>
                <w:sz w:val="22"/>
                <w:szCs w:val="22"/>
                <w:lang w:val="en-AU" w:eastAsia="ja-JP"/>
              </w:rPr>
            </w:pPr>
            <w:r w:rsidRPr="001E53C7">
              <w:rPr>
                <w:rFonts w:eastAsiaTheme="minorEastAsia"/>
                <w:snapToGrid w:val="0"/>
                <w:color w:val="000000" w:themeColor="text1"/>
                <w:sz w:val="22"/>
                <w:szCs w:val="22"/>
                <w:lang w:val="en-AU" w:eastAsia="ja-JP"/>
              </w:rPr>
              <w:t xml:space="preserve">2024 ASTAP-36: Collection of use cases from the APT </w:t>
            </w:r>
            <w:proofErr w:type="gramStart"/>
            <w:r w:rsidRPr="001E53C7">
              <w:rPr>
                <w:rFonts w:eastAsiaTheme="minorEastAsia"/>
                <w:snapToGrid w:val="0"/>
                <w:color w:val="000000" w:themeColor="text1"/>
                <w:sz w:val="22"/>
                <w:szCs w:val="22"/>
                <w:lang w:val="en-AU" w:eastAsia="ja-JP"/>
              </w:rPr>
              <w:t>countries, and</w:t>
            </w:r>
            <w:proofErr w:type="gramEnd"/>
            <w:r w:rsidRPr="001E53C7">
              <w:rPr>
                <w:rFonts w:eastAsiaTheme="minorEastAsia"/>
                <w:snapToGrid w:val="0"/>
                <w:color w:val="000000" w:themeColor="text1"/>
                <w:sz w:val="22"/>
                <w:szCs w:val="22"/>
                <w:lang w:val="en-AU" w:eastAsia="ja-JP"/>
              </w:rPr>
              <w:t xml:space="preserve"> prepare the draft of the report.</w:t>
            </w:r>
          </w:p>
          <w:p w14:paraId="7CB890F4" w14:textId="77777777" w:rsidR="00563FAB" w:rsidRPr="001E53C7" w:rsidRDefault="00563FAB" w:rsidP="001E53C7">
            <w:pPr>
              <w:rPr>
                <w:rFonts w:eastAsiaTheme="minorEastAsia"/>
                <w:snapToGrid w:val="0"/>
                <w:color w:val="000000" w:themeColor="text1"/>
                <w:sz w:val="22"/>
                <w:szCs w:val="22"/>
                <w:lang w:val="en-AU" w:eastAsia="ja-JP"/>
              </w:rPr>
            </w:pPr>
            <w:r w:rsidRPr="001E53C7">
              <w:rPr>
                <w:rFonts w:eastAsiaTheme="minorEastAsia"/>
                <w:snapToGrid w:val="0"/>
                <w:color w:val="000000" w:themeColor="text1"/>
                <w:sz w:val="22"/>
                <w:szCs w:val="22"/>
                <w:lang w:val="en-AU" w:eastAsia="ja-JP"/>
              </w:rPr>
              <w:t xml:space="preserve">2025 ASTAP-37: Collection of use cases from the APT </w:t>
            </w:r>
            <w:proofErr w:type="gramStart"/>
            <w:r w:rsidRPr="001E53C7">
              <w:rPr>
                <w:rFonts w:eastAsiaTheme="minorEastAsia"/>
                <w:snapToGrid w:val="0"/>
                <w:color w:val="000000" w:themeColor="text1"/>
                <w:sz w:val="22"/>
                <w:szCs w:val="22"/>
                <w:lang w:val="en-AU" w:eastAsia="ja-JP"/>
              </w:rPr>
              <w:t>countries, and</w:t>
            </w:r>
            <w:proofErr w:type="gramEnd"/>
            <w:r w:rsidRPr="001E53C7">
              <w:rPr>
                <w:rFonts w:eastAsiaTheme="minorEastAsia"/>
                <w:snapToGrid w:val="0"/>
                <w:color w:val="000000" w:themeColor="text1"/>
                <w:sz w:val="22"/>
                <w:szCs w:val="22"/>
                <w:lang w:val="en-AU" w:eastAsia="ja-JP"/>
              </w:rPr>
              <w:t xml:space="preserve"> prepare the draft of the report.</w:t>
            </w:r>
          </w:p>
          <w:p w14:paraId="4F9DE351" w14:textId="77777777" w:rsidR="00563FAB" w:rsidRPr="001E53C7" w:rsidRDefault="00563FAB" w:rsidP="001E53C7">
            <w:pPr>
              <w:rPr>
                <w:rFonts w:eastAsiaTheme="minorEastAsia"/>
                <w:snapToGrid w:val="0"/>
                <w:sz w:val="22"/>
                <w:szCs w:val="22"/>
                <w:lang w:val="en-AU" w:eastAsia="ja-JP"/>
              </w:rPr>
            </w:pPr>
            <w:r w:rsidRPr="001E53C7">
              <w:rPr>
                <w:rFonts w:eastAsiaTheme="minorEastAsia"/>
                <w:snapToGrid w:val="0"/>
                <w:color w:val="000000" w:themeColor="text1"/>
                <w:sz w:val="22"/>
                <w:szCs w:val="22"/>
                <w:lang w:val="en-AU" w:eastAsia="ko-KR"/>
              </w:rPr>
              <w:t xml:space="preserve">2026 ASTAP-38: </w:t>
            </w:r>
            <w:r w:rsidRPr="001E53C7">
              <w:rPr>
                <w:rFonts w:eastAsiaTheme="minorEastAsia"/>
                <w:snapToGrid w:val="0"/>
                <w:color w:val="000000" w:themeColor="text1"/>
                <w:sz w:val="22"/>
                <w:szCs w:val="22"/>
                <w:lang w:val="en-AU" w:eastAsia="ja-JP"/>
              </w:rPr>
              <w:t>Approval of the report</w:t>
            </w:r>
          </w:p>
        </w:tc>
      </w:tr>
    </w:tbl>
    <w:p w14:paraId="180534DD" w14:textId="77777777" w:rsidR="00563FAB" w:rsidRPr="001E53C7" w:rsidRDefault="00563FAB" w:rsidP="001E53C7">
      <w:pPr>
        <w:rPr>
          <w:rFonts w:eastAsiaTheme="minorEastAsia"/>
          <w:snapToGrid w:val="0"/>
          <w:sz w:val="22"/>
          <w:szCs w:val="22"/>
          <w:lang w:eastAsia="ja-JP"/>
        </w:rPr>
      </w:pPr>
    </w:p>
    <w:p w14:paraId="1AC9B6AA" w14:textId="57C53E53" w:rsidR="00563FAB" w:rsidRPr="001E53C7" w:rsidRDefault="001840B4" w:rsidP="001E53C7">
      <w:pPr>
        <w:rPr>
          <w:rFonts w:eastAsiaTheme="minorEastAsia"/>
          <w:snapToGrid w:val="0"/>
          <w:sz w:val="22"/>
          <w:szCs w:val="22"/>
          <w:lang w:val="en-GB" w:eastAsia="ja-JP"/>
        </w:rPr>
      </w:pPr>
      <w:r w:rsidRPr="001E53C7">
        <w:rPr>
          <w:rFonts w:eastAsiaTheme="minorEastAsia"/>
          <w:snapToGrid w:val="0"/>
          <w:sz w:val="22"/>
          <w:szCs w:val="22"/>
          <w:lang w:val="en-GB" w:eastAsia="ja-JP"/>
        </w:rPr>
        <w:t xml:space="preserve">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6"/>
        <w:gridCol w:w="7799"/>
      </w:tblGrid>
      <w:tr w:rsidR="001E53C7" w:rsidRPr="001E53C7" w14:paraId="4A053775" w14:textId="77777777" w:rsidTr="002367B7">
        <w:trPr>
          <w:trHeight w:val="448"/>
          <w:jc w:val="center"/>
        </w:trPr>
        <w:tc>
          <w:tcPr>
            <w:tcW w:w="1696" w:type="dxa"/>
            <w:tcBorders>
              <w:top w:val="single" w:sz="4" w:space="0" w:color="auto"/>
              <w:left w:val="single" w:sz="4" w:space="0" w:color="auto"/>
              <w:bottom w:val="single" w:sz="4" w:space="0" w:color="auto"/>
              <w:right w:val="single" w:sz="4" w:space="0" w:color="auto"/>
            </w:tcBorders>
          </w:tcPr>
          <w:p w14:paraId="1C1BBB3E" w14:textId="44257A00" w:rsidR="001E53C7" w:rsidRPr="001E53C7" w:rsidRDefault="001E53C7" w:rsidP="001E53C7">
            <w:pPr>
              <w:snapToGrid w:val="0"/>
              <w:rPr>
                <w:b/>
                <w:sz w:val="22"/>
                <w:szCs w:val="22"/>
              </w:rPr>
            </w:pPr>
            <w:r>
              <w:rPr>
                <w:b/>
                <w:sz w:val="22"/>
                <w:szCs w:val="22"/>
              </w:rPr>
              <w:lastRenderedPageBreak/>
              <w:t>Number</w:t>
            </w:r>
          </w:p>
        </w:tc>
        <w:tc>
          <w:tcPr>
            <w:tcW w:w="7799" w:type="dxa"/>
            <w:tcBorders>
              <w:top w:val="single" w:sz="4" w:space="0" w:color="auto"/>
              <w:left w:val="single" w:sz="4" w:space="0" w:color="auto"/>
              <w:bottom w:val="single" w:sz="4" w:space="0" w:color="auto"/>
              <w:right w:val="single" w:sz="4" w:space="0" w:color="auto"/>
            </w:tcBorders>
            <w:vAlign w:val="center"/>
          </w:tcPr>
          <w:p w14:paraId="6EEB0AAB" w14:textId="65E60F38" w:rsidR="001E53C7" w:rsidRPr="001E53C7" w:rsidRDefault="001E53C7" w:rsidP="001E53C7">
            <w:pPr>
              <w:pStyle w:val="Tabletext"/>
              <w:tabs>
                <w:tab w:val="left" w:pos="5518"/>
              </w:tabs>
              <w:snapToGrid w:val="0"/>
              <w:spacing w:before="0" w:after="0"/>
              <w:rPr>
                <w:rFonts w:eastAsiaTheme="minorEastAsia"/>
                <w:caps/>
                <w:kern w:val="2"/>
                <w:szCs w:val="22"/>
                <w:lang w:val="en-AU" w:eastAsia="ko-KR" w:bidi="th-TH"/>
              </w:rPr>
            </w:pPr>
            <w:r>
              <w:rPr>
                <w:rFonts w:eastAsiaTheme="minorEastAsia"/>
                <w:caps/>
                <w:kern w:val="2"/>
                <w:szCs w:val="22"/>
                <w:lang w:val="en-AU" w:eastAsia="ko-KR" w:bidi="th-TH"/>
              </w:rPr>
              <w:t>au-4</w:t>
            </w:r>
          </w:p>
        </w:tc>
      </w:tr>
      <w:tr w:rsidR="00563FAB" w:rsidRPr="001E53C7" w14:paraId="0D6AE2D8" w14:textId="77777777" w:rsidTr="002367B7">
        <w:trPr>
          <w:trHeight w:val="448"/>
          <w:jc w:val="center"/>
        </w:trPr>
        <w:tc>
          <w:tcPr>
            <w:tcW w:w="1696" w:type="dxa"/>
            <w:tcBorders>
              <w:top w:val="single" w:sz="4" w:space="0" w:color="auto"/>
              <w:left w:val="single" w:sz="4" w:space="0" w:color="auto"/>
              <w:bottom w:val="single" w:sz="4" w:space="0" w:color="auto"/>
              <w:right w:val="single" w:sz="4" w:space="0" w:color="auto"/>
            </w:tcBorders>
            <w:hideMark/>
          </w:tcPr>
          <w:p w14:paraId="477149F6" w14:textId="77777777" w:rsidR="00563FAB" w:rsidRPr="001E53C7" w:rsidRDefault="00563FAB" w:rsidP="001E53C7">
            <w:pPr>
              <w:snapToGrid w:val="0"/>
              <w:rPr>
                <w:sz w:val="22"/>
                <w:szCs w:val="22"/>
              </w:rPr>
            </w:pPr>
            <w:r w:rsidRPr="001E53C7">
              <w:rPr>
                <w:b/>
                <w:sz w:val="22"/>
                <w:szCs w:val="22"/>
              </w:rPr>
              <w:t>Title</w:t>
            </w:r>
          </w:p>
        </w:tc>
        <w:tc>
          <w:tcPr>
            <w:tcW w:w="7799" w:type="dxa"/>
            <w:tcBorders>
              <w:top w:val="single" w:sz="4" w:space="0" w:color="auto"/>
              <w:left w:val="single" w:sz="4" w:space="0" w:color="auto"/>
              <w:bottom w:val="single" w:sz="4" w:space="0" w:color="auto"/>
              <w:right w:val="single" w:sz="4" w:space="0" w:color="auto"/>
            </w:tcBorders>
            <w:vAlign w:val="center"/>
            <w:hideMark/>
          </w:tcPr>
          <w:p w14:paraId="602F30AA" w14:textId="77777777" w:rsidR="00563FAB" w:rsidRPr="001E53C7" w:rsidRDefault="00563FAB" w:rsidP="001E53C7">
            <w:pPr>
              <w:pStyle w:val="Tabletext"/>
              <w:tabs>
                <w:tab w:val="left" w:pos="5518"/>
              </w:tabs>
              <w:snapToGrid w:val="0"/>
              <w:spacing w:before="0" w:after="0"/>
              <w:rPr>
                <w:rFonts w:eastAsia="MS Mincho"/>
                <w:caps/>
                <w:szCs w:val="22"/>
                <w:lang w:eastAsia="ja-JP"/>
              </w:rPr>
            </w:pPr>
            <w:r w:rsidRPr="001E53C7">
              <w:rPr>
                <w:rFonts w:eastAsiaTheme="minorEastAsia"/>
                <w:caps/>
                <w:kern w:val="2"/>
                <w:szCs w:val="22"/>
                <w:lang w:val="en-AU" w:eastAsia="ko-KR" w:bidi="th-TH"/>
              </w:rPr>
              <w:t xml:space="preserve">Framework for Evaluating Usability of Natural User Interactions </w:t>
            </w:r>
          </w:p>
        </w:tc>
      </w:tr>
      <w:tr w:rsidR="00563FAB" w:rsidRPr="001E53C7" w14:paraId="447C3A24" w14:textId="77777777" w:rsidTr="002367B7">
        <w:trPr>
          <w:cantSplit/>
          <w:trHeight w:val="545"/>
          <w:jc w:val="center"/>
        </w:trPr>
        <w:tc>
          <w:tcPr>
            <w:tcW w:w="1696" w:type="dxa"/>
            <w:tcBorders>
              <w:top w:val="single" w:sz="4" w:space="0" w:color="auto"/>
              <w:left w:val="single" w:sz="4" w:space="0" w:color="auto"/>
              <w:bottom w:val="single" w:sz="4" w:space="0" w:color="auto"/>
              <w:right w:val="single" w:sz="4" w:space="0" w:color="auto"/>
            </w:tcBorders>
            <w:hideMark/>
          </w:tcPr>
          <w:p w14:paraId="588D4053" w14:textId="77777777" w:rsidR="00563FAB" w:rsidRPr="001E53C7" w:rsidRDefault="00563FAB" w:rsidP="001E53C7">
            <w:pPr>
              <w:snapToGrid w:val="0"/>
              <w:rPr>
                <w:b/>
                <w:sz w:val="22"/>
                <w:szCs w:val="22"/>
                <w:lang w:eastAsia="ja-JP"/>
              </w:rPr>
            </w:pPr>
            <w:r w:rsidRPr="001E53C7">
              <w:rPr>
                <w:b/>
                <w:sz w:val="22"/>
                <w:szCs w:val="22"/>
                <w:lang w:eastAsia="ja-JP"/>
              </w:rPr>
              <w:t>Output Document Type</w:t>
            </w:r>
          </w:p>
        </w:tc>
        <w:tc>
          <w:tcPr>
            <w:tcW w:w="7799" w:type="dxa"/>
            <w:tcBorders>
              <w:top w:val="single" w:sz="4" w:space="0" w:color="auto"/>
              <w:left w:val="single" w:sz="4" w:space="0" w:color="auto"/>
              <w:bottom w:val="single" w:sz="4" w:space="0" w:color="auto"/>
              <w:right w:val="single" w:sz="4" w:space="0" w:color="auto"/>
            </w:tcBorders>
            <w:hideMark/>
          </w:tcPr>
          <w:p w14:paraId="3DE99169" w14:textId="77777777" w:rsidR="00563FAB" w:rsidRPr="001E53C7" w:rsidRDefault="00563FAB" w:rsidP="001E53C7">
            <w:pPr>
              <w:pStyle w:val="Tabletext"/>
              <w:snapToGrid w:val="0"/>
              <w:spacing w:before="0" w:after="0"/>
              <w:rPr>
                <w:rFonts w:eastAsiaTheme="minorEastAsia"/>
                <w:szCs w:val="22"/>
                <w:lang w:eastAsia="ko-KR"/>
              </w:rPr>
            </w:pPr>
            <w:r w:rsidRPr="001E53C7">
              <w:rPr>
                <w:rFonts w:eastAsia="MS Mincho"/>
                <w:szCs w:val="22"/>
                <w:lang w:eastAsia="ja-JP"/>
              </w:rPr>
              <w:t>Repo</w:t>
            </w:r>
            <w:r w:rsidRPr="001E53C7">
              <w:rPr>
                <w:rFonts w:eastAsiaTheme="minorEastAsia"/>
                <w:szCs w:val="22"/>
                <w:lang w:eastAsia="ko-KR"/>
              </w:rPr>
              <w:t>rt</w:t>
            </w:r>
          </w:p>
        </w:tc>
      </w:tr>
      <w:tr w:rsidR="00563FAB" w:rsidRPr="001E53C7" w14:paraId="417672AC" w14:textId="77777777" w:rsidTr="002367B7">
        <w:trPr>
          <w:cantSplit/>
          <w:trHeight w:val="339"/>
          <w:jc w:val="center"/>
        </w:trPr>
        <w:tc>
          <w:tcPr>
            <w:tcW w:w="1696" w:type="dxa"/>
            <w:tcBorders>
              <w:top w:val="single" w:sz="4" w:space="0" w:color="auto"/>
              <w:left w:val="single" w:sz="4" w:space="0" w:color="auto"/>
              <w:bottom w:val="single" w:sz="4" w:space="0" w:color="auto"/>
              <w:right w:val="single" w:sz="4" w:space="0" w:color="auto"/>
            </w:tcBorders>
            <w:hideMark/>
          </w:tcPr>
          <w:p w14:paraId="6CCF5E7A"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Relevant EG</w:t>
            </w:r>
          </w:p>
        </w:tc>
        <w:tc>
          <w:tcPr>
            <w:tcW w:w="7799" w:type="dxa"/>
            <w:tcBorders>
              <w:top w:val="single" w:sz="4" w:space="0" w:color="auto"/>
              <w:left w:val="single" w:sz="4" w:space="0" w:color="auto"/>
              <w:bottom w:val="single" w:sz="4" w:space="0" w:color="auto"/>
              <w:right w:val="single" w:sz="4" w:space="0" w:color="auto"/>
            </w:tcBorders>
            <w:hideMark/>
          </w:tcPr>
          <w:p w14:paraId="6A6861A2" w14:textId="77777777" w:rsidR="00563FAB" w:rsidRPr="001E53C7" w:rsidRDefault="00563FAB" w:rsidP="001E53C7">
            <w:pPr>
              <w:pStyle w:val="Tabletext"/>
              <w:snapToGrid w:val="0"/>
              <w:spacing w:before="0" w:after="0"/>
              <w:rPr>
                <w:rFonts w:eastAsia="Malgun Gothic"/>
                <w:szCs w:val="22"/>
                <w:lang w:val="nl-NL" w:eastAsia="ko-KR"/>
              </w:rPr>
            </w:pPr>
            <w:r w:rsidRPr="001E53C7">
              <w:rPr>
                <w:rFonts w:eastAsia="Malgun Gothic"/>
                <w:szCs w:val="22"/>
                <w:lang w:val="nl-NL" w:eastAsia="ko-KR"/>
              </w:rPr>
              <w:t>Accessibility &amp; Usability</w:t>
            </w:r>
          </w:p>
        </w:tc>
      </w:tr>
      <w:tr w:rsidR="00563FAB" w:rsidRPr="001E53C7" w14:paraId="370A10E8" w14:textId="77777777" w:rsidTr="002367B7">
        <w:trPr>
          <w:cantSplit/>
          <w:trHeight w:val="491"/>
          <w:jc w:val="center"/>
        </w:trPr>
        <w:tc>
          <w:tcPr>
            <w:tcW w:w="1696" w:type="dxa"/>
            <w:tcBorders>
              <w:top w:val="single" w:sz="4" w:space="0" w:color="auto"/>
              <w:left w:val="single" w:sz="4" w:space="0" w:color="auto"/>
              <w:bottom w:val="single" w:sz="4" w:space="0" w:color="auto"/>
              <w:right w:val="single" w:sz="4" w:space="0" w:color="auto"/>
            </w:tcBorders>
            <w:hideMark/>
          </w:tcPr>
          <w:p w14:paraId="7819FCC2"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Editor(s)</w:t>
            </w:r>
          </w:p>
        </w:tc>
        <w:tc>
          <w:tcPr>
            <w:tcW w:w="7799" w:type="dxa"/>
            <w:tcBorders>
              <w:top w:val="single" w:sz="4" w:space="0" w:color="auto"/>
              <w:left w:val="single" w:sz="4" w:space="0" w:color="auto"/>
              <w:bottom w:val="single" w:sz="4" w:space="0" w:color="auto"/>
              <w:right w:val="single" w:sz="4" w:space="0" w:color="auto"/>
            </w:tcBorders>
            <w:hideMark/>
          </w:tcPr>
          <w:p w14:paraId="18029B3C" w14:textId="77777777" w:rsidR="00563FAB" w:rsidRPr="001E53C7" w:rsidRDefault="00563FAB" w:rsidP="001E53C7">
            <w:pPr>
              <w:widowControl w:val="0"/>
              <w:overflowPunct w:val="0"/>
              <w:autoSpaceDE w:val="0"/>
              <w:autoSpaceDN w:val="0"/>
              <w:adjustRightInd w:val="0"/>
              <w:snapToGrid w:val="0"/>
              <w:jc w:val="both"/>
              <w:textAlignment w:val="baseline"/>
              <w:rPr>
                <w:rFonts w:eastAsiaTheme="minorEastAsia"/>
                <w:kern w:val="2"/>
                <w:sz w:val="22"/>
                <w:szCs w:val="22"/>
                <w:lang w:val="en-AU" w:eastAsia="ko-KR" w:bidi="th-TH"/>
              </w:rPr>
            </w:pPr>
            <w:r w:rsidRPr="001E53C7">
              <w:rPr>
                <w:rFonts w:eastAsiaTheme="minorEastAsia"/>
                <w:kern w:val="2"/>
                <w:sz w:val="22"/>
                <w:szCs w:val="22"/>
                <w:lang w:val="en-AU" w:eastAsia="ko-KR" w:bidi="th-TH"/>
              </w:rPr>
              <w:t>Jamil Hussain</w:t>
            </w:r>
            <w:r w:rsidRPr="001E53C7">
              <w:rPr>
                <w:rFonts w:eastAsia="Malgun Gothic"/>
                <w:kern w:val="2"/>
                <w:sz w:val="22"/>
                <w:szCs w:val="22"/>
                <w:lang w:val="en-AU" w:eastAsia="ko-KR" w:bidi="th-TH"/>
              </w:rPr>
              <w:t xml:space="preserve">, </w:t>
            </w:r>
            <w:r w:rsidRPr="001E53C7">
              <w:rPr>
                <w:rFonts w:eastAsiaTheme="minorEastAsia"/>
                <w:kern w:val="2"/>
                <w:sz w:val="22"/>
                <w:szCs w:val="22"/>
                <w:lang w:val="en-AU" w:eastAsia="ko-KR" w:bidi="th-TH"/>
              </w:rPr>
              <w:t xml:space="preserve">Fahad Ahmed </w:t>
            </w:r>
            <w:proofErr w:type="spellStart"/>
            <w:r w:rsidRPr="001E53C7">
              <w:rPr>
                <w:rFonts w:eastAsiaTheme="minorEastAsia"/>
                <w:kern w:val="2"/>
                <w:sz w:val="22"/>
                <w:szCs w:val="22"/>
                <w:lang w:val="en-AU" w:eastAsia="ko-KR" w:bidi="th-TH"/>
              </w:rPr>
              <w:t>Satti</w:t>
            </w:r>
            <w:proofErr w:type="spellEnd"/>
            <w:r w:rsidRPr="001E53C7">
              <w:rPr>
                <w:rFonts w:eastAsia="Malgun Gothic"/>
                <w:kern w:val="2"/>
                <w:sz w:val="22"/>
                <w:szCs w:val="22"/>
                <w:lang w:val="en-AU" w:eastAsia="ko-KR" w:bidi="th-TH"/>
              </w:rPr>
              <w:t xml:space="preserve">, </w:t>
            </w:r>
            <w:proofErr w:type="spellStart"/>
            <w:r w:rsidRPr="001E53C7">
              <w:rPr>
                <w:rFonts w:eastAsiaTheme="minorEastAsia"/>
                <w:kern w:val="2"/>
                <w:sz w:val="22"/>
                <w:szCs w:val="22"/>
                <w:lang w:val="en-AU" w:eastAsia="ko-KR" w:bidi="th-TH"/>
              </w:rPr>
              <w:t>Muhmmand</w:t>
            </w:r>
            <w:proofErr w:type="spellEnd"/>
            <w:r w:rsidRPr="001E53C7">
              <w:rPr>
                <w:rFonts w:eastAsiaTheme="minorEastAsia"/>
                <w:kern w:val="2"/>
                <w:sz w:val="22"/>
                <w:szCs w:val="22"/>
                <w:lang w:val="en-AU" w:eastAsia="ko-KR" w:bidi="th-TH"/>
              </w:rPr>
              <w:t xml:space="preserve"> Asif Razzaq</w:t>
            </w:r>
            <w:r w:rsidRPr="001E53C7">
              <w:rPr>
                <w:rFonts w:eastAsia="Malgun Gothic"/>
                <w:kern w:val="2"/>
                <w:sz w:val="22"/>
                <w:szCs w:val="22"/>
                <w:lang w:val="en-AU" w:eastAsia="ko-KR" w:bidi="th-TH"/>
              </w:rPr>
              <w:t xml:space="preserve">, </w:t>
            </w:r>
            <w:r w:rsidRPr="001E53C7">
              <w:rPr>
                <w:rFonts w:eastAsiaTheme="minorEastAsia"/>
                <w:kern w:val="2"/>
                <w:sz w:val="22"/>
                <w:szCs w:val="22"/>
                <w:lang w:val="en-AU" w:eastAsia="ko-KR" w:bidi="th-TH"/>
              </w:rPr>
              <w:t>Cam-Hao Hua</w:t>
            </w:r>
            <w:r w:rsidRPr="001E53C7">
              <w:rPr>
                <w:rFonts w:eastAsia="Malgun Gothic"/>
                <w:kern w:val="2"/>
                <w:sz w:val="22"/>
                <w:szCs w:val="22"/>
                <w:lang w:val="en-AU" w:eastAsia="ko-KR" w:bidi="th-TH"/>
              </w:rPr>
              <w:t xml:space="preserve">, </w:t>
            </w:r>
            <w:proofErr w:type="spellStart"/>
            <w:r w:rsidRPr="001E53C7">
              <w:rPr>
                <w:rFonts w:eastAsiaTheme="minorEastAsia"/>
                <w:kern w:val="2"/>
                <w:sz w:val="22"/>
                <w:szCs w:val="22"/>
                <w:lang w:val="en-AU" w:eastAsia="ko-KR" w:bidi="th-TH"/>
              </w:rPr>
              <w:t>Sungyoung</w:t>
            </w:r>
            <w:proofErr w:type="spellEnd"/>
            <w:r w:rsidRPr="001E53C7">
              <w:rPr>
                <w:rFonts w:eastAsiaTheme="minorEastAsia"/>
                <w:kern w:val="2"/>
                <w:sz w:val="22"/>
                <w:szCs w:val="22"/>
                <w:lang w:val="en-AU" w:eastAsia="ko-KR" w:bidi="th-TH"/>
              </w:rPr>
              <w:t xml:space="preserve"> Lee</w:t>
            </w:r>
            <w:r w:rsidRPr="001E53C7">
              <w:rPr>
                <w:rFonts w:eastAsia="Malgun Gothic"/>
                <w:kern w:val="2"/>
                <w:sz w:val="22"/>
                <w:szCs w:val="22"/>
                <w:lang w:val="en-AU" w:eastAsia="ko-KR" w:bidi="th-TH"/>
              </w:rPr>
              <w:t xml:space="preserve">, </w:t>
            </w:r>
            <w:r w:rsidRPr="001E53C7">
              <w:rPr>
                <w:rFonts w:eastAsiaTheme="minorEastAsia"/>
                <w:kern w:val="2"/>
                <w:sz w:val="22"/>
                <w:szCs w:val="22"/>
                <w:lang w:val="en-AU" w:eastAsia="ko-KR" w:bidi="th-TH"/>
              </w:rPr>
              <w:t xml:space="preserve">Kyung Hee University and Jee-In Kim, </w:t>
            </w:r>
            <w:proofErr w:type="spellStart"/>
            <w:r w:rsidRPr="001E53C7">
              <w:rPr>
                <w:rFonts w:eastAsiaTheme="minorEastAsia"/>
                <w:kern w:val="2"/>
                <w:sz w:val="22"/>
                <w:szCs w:val="22"/>
                <w:lang w:val="en-AU" w:eastAsia="ko-KR" w:bidi="th-TH"/>
              </w:rPr>
              <w:t>Konkuk</w:t>
            </w:r>
            <w:proofErr w:type="spellEnd"/>
            <w:r w:rsidRPr="001E53C7">
              <w:rPr>
                <w:rFonts w:eastAsiaTheme="minorEastAsia"/>
                <w:kern w:val="2"/>
                <w:sz w:val="22"/>
                <w:szCs w:val="22"/>
                <w:lang w:val="en-AU" w:eastAsia="ko-KR" w:bidi="th-TH"/>
              </w:rPr>
              <w:t xml:space="preserve"> University (Korea)</w:t>
            </w:r>
          </w:p>
        </w:tc>
      </w:tr>
      <w:tr w:rsidR="00563FAB" w:rsidRPr="001E53C7" w14:paraId="177579FC" w14:textId="77777777" w:rsidTr="002367B7">
        <w:trPr>
          <w:cantSplit/>
          <w:trHeight w:val="984"/>
          <w:jc w:val="center"/>
        </w:trPr>
        <w:tc>
          <w:tcPr>
            <w:tcW w:w="1696" w:type="dxa"/>
            <w:tcBorders>
              <w:top w:val="single" w:sz="4" w:space="0" w:color="auto"/>
              <w:left w:val="single" w:sz="4" w:space="0" w:color="auto"/>
              <w:bottom w:val="single" w:sz="4" w:space="0" w:color="auto"/>
              <w:right w:val="single" w:sz="4" w:space="0" w:color="auto"/>
            </w:tcBorders>
            <w:hideMark/>
          </w:tcPr>
          <w:p w14:paraId="18377265"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Scope</w:t>
            </w:r>
          </w:p>
        </w:tc>
        <w:tc>
          <w:tcPr>
            <w:tcW w:w="7799" w:type="dxa"/>
            <w:tcBorders>
              <w:top w:val="single" w:sz="4" w:space="0" w:color="auto"/>
              <w:left w:val="single" w:sz="4" w:space="0" w:color="auto"/>
              <w:bottom w:val="single" w:sz="4" w:space="0" w:color="auto"/>
              <w:right w:val="single" w:sz="4" w:space="0" w:color="auto"/>
            </w:tcBorders>
            <w:hideMark/>
          </w:tcPr>
          <w:p w14:paraId="222C4590" w14:textId="77777777" w:rsidR="00563FAB" w:rsidRPr="001E53C7" w:rsidRDefault="00563FAB" w:rsidP="001E53C7">
            <w:pPr>
              <w:snapToGrid w:val="0"/>
              <w:rPr>
                <w:rFonts w:eastAsia="Malgun Gothic"/>
                <w:kern w:val="2"/>
                <w:sz w:val="22"/>
                <w:szCs w:val="22"/>
                <w:lang w:val="en-AU" w:eastAsia="ko-KR" w:bidi="th-TH"/>
              </w:rPr>
            </w:pPr>
            <w:r w:rsidRPr="001E53C7">
              <w:rPr>
                <w:rFonts w:eastAsiaTheme="minorEastAsia"/>
                <w:kern w:val="2"/>
                <w:sz w:val="22"/>
                <w:szCs w:val="22"/>
                <w:lang w:val="en-AU" w:eastAsia="ko-KR" w:bidi="th-TH"/>
              </w:rPr>
              <w:t xml:space="preserve">The report describes a framework, which effectively incorporates the usability evaluation aspects for efficiency, effectiveness, and satisfaction, </w:t>
            </w:r>
            <w:proofErr w:type="gramStart"/>
            <w:r w:rsidRPr="001E53C7">
              <w:rPr>
                <w:rFonts w:eastAsiaTheme="minorEastAsia"/>
                <w:kern w:val="2"/>
                <w:sz w:val="22"/>
                <w:szCs w:val="22"/>
                <w:lang w:val="en-AU" w:eastAsia="ko-KR" w:bidi="th-TH"/>
              </w:rPr>
              <w:t>in order to</w:t>
            </w:r>
            <w:proofErr w:type="gramEnd"/>
            <w:r w:rsidRPr="001E53C7">
              <w:rPr>
                <w:rFonts w:eastAsiaTheme="minorEastAsia"/>
                <w:kern w:val="2"/>
                <w:sz w:val="22"/>
                <w:szCs w:val="22"/>
                <w:lang w:val="en-AU" w:eastAsia="ko-KR" w:bidi="th-TH"/>
              </w:rPr>
              <w:t xml:space="preserve"> produce a holistic usability index for any natural user interactions (NUI). The framework is specially focused on evaluating usability of NUIs</w:t>
            </w:r>
          </w:p>
        </w:tc>
      </w:tr>
      <w:tr w:rsidR="00563FAB" w:rsidRPr="001E53C7" w14:paraId="201708EA" w14:textId="77777777" w:rsidTr="002367B7">
        <w:trPr>
          <w:cantSplit/>
          <w:trHeight w:val="1825"/>
          <w:jc w:val="center"/>
        </w:trPr>
        <w:tc>
          <w:tcPr>
            <w:tcW w:w="1696" w:type="dxa"/>
            <w:tcBorders>
              <w:top w:val="single" w:sz="4" w:space="0" w:color="auto"/>
              <w:left w:val="single" w:sz="4" w:space="0" w:color="auto"/>
              <w:bottom w:val="single" w:sz="4" w:space="0" w:color="auto"/>
              <w:right w:val="single" w:sz="4" w:space="0" w:color="auto"/>
            </w:tcBorders>
            <w:hideMark/>
          </w:tcPr>
          <w:p w14:paraId="10D575C4"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Purpose</w:t>
            </w:r>
          </w:p>
        </w:tc>
        <w:tc>
          <w:tcPr>
            <w:tcW w:w="7799" w:type="dxa"/>
            <w:tcBorders>
              <w:top w:val="single" w:sz="4" w:space="0" w:color="auto"/>
              <w:left w:val="single" w:sz="4" w:space="0" w:color="auto"/>
              <w:bottom w:val="single" w:sz="4" w:space="0" w:color="auto"/>
              <w:right w:val="single" w:sz="4" w:space="0" w:color="auto"/>
            </w:tcBorders>
            <w:hideMark/>
          </w:tcPr>
          <w:p w14:paraId="6813A309" w14:textId="77777777" w:rsidR="00563FAB" w:rsidRPr="001E53C7" w:rsidRDefault="00563FAB" w:rsidP="001E53C7">
            <w:pPr>
              <w:snapToGrid w:val="0"/>
              <w:rPr>
                <w:sz w:val="22"/>
                <w:szCs w:val="22"/>
                <w:lang w:eastAsia="ja-JP"/>
              </w:rPr>
            </w:pPr>
            <w:r w:rsidRPr="001E53C7">
              <w:rPr>
                <w:sz w:val="22"/>
                <w:szCs w:val="22"/>
                <w:lang w:eastAsia="ja-JP"/>
              </w:rPr>
              <w:t xml:space="preserve">The report aims to provide with a framework for evaluating usability of NUI. The usability determines the measure of successful completion of pre-specified tasks, by some specific users, in a controlled environment. The usability evaluations typically, focus on the “efficiency,” “effectiveness,” and “satisfaction”. </w:t>
            </w:r>
          </w:p>
          <w:p w14:paraId="5462915F" w14:textId="77777777" w:rsidR="00563FAB" w:rsidRPr="001E53C7" w:rsidRDefault="00563FAB" w:rsidP="001E53C7">
            <w:pPr>
              <w:pStyle w:val="ListParagraph"/>
              <w:numPr>
                <w:ilvl w:val="0"/>
                <w:numId w:val="23"/>
              </w:numPr>
              <w:autoSpaceDE/>
              <w:autoSpaceDN/>
              <w:snapToGrid w:val="0"/>
              <w:contextualSpacing w:val="0"/>
              <w:rPr>
                <w:rFonts w:cs="Times New Roman"/>
                <w:sz w:val="22"/>
                <w:szCs w:val="22"/>
              </w:rPr>
            </w:pPr>
            <w:r w:rsidRPr="001E53C7">
              <w:rPr>
                <w:rFonts w:cs="Times New Roman"/>
                <w:sz w:val="22"/>
                <w:szCs w:val="22"/>
              </w:rPr>
              <w:t xml:space="preserve">“Efficiency” measures resources to perform a specific task such as time taken by participants to complete each task. </w:t>
            </w:r>
          </w:p>
          <w:p w14:paraId="646FC213" w14:textId="77777777" w:rsidR="00563FAB" w:rsidRPr="001E53C7" w:rsidRDefault="00563FAB" w:rsidP="001E53C7">
            <w:pPr>
              <w:pStyle w:val="ListParagraph"/>
              <w:numPr>
                <w:ilvl w:val="0"/>
                <w:numId w:val="23"/>
              </w:numPr>
              <w:autoSpaceDE/>
              <w:autoSpaceDN/>
              <w:snapToGrid w:val="0"/>
              <w:contextualSpacing w:val="0"/>
              <w:rPr>
                <w:rFonts w:cs="Times New Roman"/>
                <w:sz w:val="22"/>
                <w:szCs w:val="22"/>
              </w:rPr>
            </w:pPr>
            <w:r w:rsidRPr="001E53C7">
              <w:rPr>
                <w:rFonts w:cs="Times New Roman"/>
                <w:sz w:val="22"/>
                <w:szCs w:val="22"/>
              </w:rPr>
              <w:t xml:space="preserve">“Effectiveness” is universally considered as the ability to complete the tasks by the participants and termed as the fundamental usability metric. </w:t>
            </w:r>
          </w:p>
          <w:p w14:paraId="2E754791" w14:textId="77777777" w:rsidR="00563FAB" w:rsidRPr="001E53C7" w:rsidRDefault="00563FAB" w:rsidP="001E53C7">
            <w:pPr>
              <w:pStyle w:val="ListParagraph"/>
              <w:numPr>
                <w:ilvl w:val="0"/>
                <w:numId w:val="23"/>
              </w:numPr>
              <w:autoSpaceDE/>
              <w:autoSpaceDN/>
              <w:snapToGrid w:val="0"/>
              <w:contextualSpacing w:val="0"/>
              <w:rPr>
                <w:rFonts w:cs="Times New Roman"/>
                <w:sz w:val="22"/>
                <w:szCs w:val="22"/>
              </w:rPr>
            </w:pPr>
            <w:r w:rsidRPr="001E53C7">
              <w:rPr>
                <w:rFonts w:cs="Times New Roman"/>
                <w:sz w:val="22"/>
                <w:szCs w:val="22"/>
              </w:rPr>
              <w:t xml:space="preserve">“Satisfaction” measures the user’s comfort level experience along with participants’ acceptance. </w:t>
            </w:r>
          </w:p>
          <w:p w14:paraId="64475865" w14:textId="77777777" w:rsidR="00563FAB" w:rsidRPr="001E53C7" w:rsidRDefault="00563FAB" w:rsidP="001E53C7">
            <w:pPr>
              <w:snapToGrid w:val="0"/>
              <w:rPr>
                <w:sz w:val="22"/>
                <w:szCs w:val="22"/>
                <w:lang w:eastAsia="ja-JP"/>
              </w:rPr>
            </w:pPr>
            <w:r w:rsidRPr="001E53C7">
              <w:rPr>
                <w:sz w:val="22"/>
                <w:szCs w:val="22"/>
                <w:lang w:eastAsia="ja-JP"/>
              </w:rPr>
              <w:t xml:space="preserve">While each one of these is critically important and provides a stable measure, there is a lack of any standardized methodology for identifying and applying the relationship between these aspects especially in terms of categorizing and amalgamating user and system perspectives. The framework of usability evaluation should be standardized to improve performance and quality of NUI. </w:t>
            </w:r>
          </w:p>
        </w:tc>
      </w:tr>
      <w:tr w:rsidR="00563FAB" w:rsidRPr="001E53C7" w14:paraId="2573938B" w14:textId="77777777" w:rsidTr="002367B7">
        <w:trPr>
          <w:cantSplit/>
          <w:trHeight w:val="2212"/>
          <w:jc w:val="center"/>
        </w:trPr>
        <w:tc>
          <w:tcPr>
            <w:tcW w:w="1696" w:type="dxa"/>
            <w:tcBorders>
              <w:top w:val="single" w:sz="4" w:space="0" w:color="auto"/>
              <w:left w:val="single" w:sz="4" w:space="0" w:color="auto"/>
              <w:bottom w:val="single" w:sz="4" w:space="0" w:color="auto"/>
              <w:right w:val="single" w:sz="4" w:space="0" w:color="auto"/>
            </w:tcBorders>
            <w:hideMark/>
          </w:tcPr>
          <w:p w14:paraId="2EBDB3E7" w14:textId="77777777" w:rsidR="00563FAB" w:rsidRPr="001E53C7" w:rsidRDefault="00563FAB" w:rsidP="001E53C7">
            <w:pPr>
              <w:snapToGrid w:val="0"/>
              <w:rPr>
                <w:rFonts w:eastAsia="SimSun"/>
                <w:b/>
                <w:color w:val="000000"/>
                <w:sz w:val="22"/>
                <w:szCs w:val="22"/>
                <w:lang w:eastAsia="zh-CN"/>
              </w:rPr>
            </w:pPr>
            <w:r w:rsidRPr="001E53C7">
              <w:rPr>
                <w:rFonts w:eastAsia="휴먼명조"/>
                <w:b/>
                <w:color w:val="000000"/>
                <w:sz w:val="22"/>
                <w:szCs w:val="22"/>
              </w:rPr>
              <w:t>Related Document</w:t>
            </w:r>
            <w:r w:rsidRPr="001E53C7">
              <w:rPr>
                <w:rFonts w:eastAsia="SimSun"/>
                <w:b/>
                <w:color w:val="000000"/>
                <w:sz w:val="22"/>
                <w:szCs w:val="22"/>
                <w:lang w:eastAsia="zh-CN"/>
              </w:rPr>
              <w:t>s</w:t>
            </w:r>
          </w:p>
        </w:tc>
        <w:tc>
          <w:tcPr>
            <w:tcW w:w="7799" w:type="dxa"/>
            <w:tcBorders>
              <w:top w:val="single" w:sz="4" w:space="0" w:color="auto"/>
              <w:left w:val="single" w:sz="4" w:space="0" w:color="auto"/>
              <w:bottom w:val="single" w:sz="4" w:space="0" w:color="auto"/>
              <w:right w:val="single" w:sz="4" w:space="0" w:color="auto"/>
            </w:tcBorders>
            <w:hideMark/>
          </w:tcPr>
          <w:p w14:paraId="3EAB75EA" w14:textId="77777777" w:rsidR="00563FAB" w:rsidRPr="001E53C7" w:rsidRDefault="00563FAB" w:rsidP="001E53C7">
            <w:pPr>
              <w:widowControl w:val="0"/>
              <w:overflowPunct w:val="0"/>
              <w:autoSpaceDE w:val="0"/>
              <w:autoSpaceDN w:val="0"/>
              <w:adjustRightInd w:val="0"/>
              <w:snapToGrid w:val="0"/>
              <w:jc w:val="both"/>
              <w:textAlignment w:val="baseline"/>
              <w:rPr>
                <w:rFonts w:eastAsia="Malgun Gothic"/>
                <w:kern w:val="2"/>
                <w:sz w:val="22"/>
                <w:szCs w:val="22"/>
                <w:lang w:val="en-AU" w:eastAsia="ko-KR" w:bidi="th-TH"/>
              </w:rPr>
            </w:pPr>
            <w:r w:rsidRPr="001E53C7">
              <w:rPr>
                <w:rFonts w:eastAsia="Malgun Gothic"/>
                <w:kern w:val="2"/>
                <w:sz w:val="22"/>
                <w:szCs w:val="22"/>
                <w:lang w:val="en-AU" w:eastAsia="ko-KR" w:bidi="th-TH"/>
              </w:rPr>
              <w:t>ASTAP-31/INP-48 “A Framework for Evaluating Usability of Natural User Interactions”</w:t>
            </w:r>
          </w:p>
          <w:p w14:paraId="52D77968" w14:textId="77777777" w:rsidR="00563FAB" w:rsidRPr="001E53C7" w:rsidRDefault="00563FAB" w:rsidP="001E53C7">
            <w:pPr>
              <w:widowControl w:val="0"/>
              <w:overflowPunct w:val="0"/>
              <w:autoSpaceDE w:val="0"/>
              <w:autoSpaceDN w:val="0"/>
              <w:adjustRightInd w:val="0"/>
              <w:snapToGrid w:val="0"/>
              <w:jc w:val="both"/>
              <w:textAlignment w:val="baseline"/>
              <w:rPr>
                <w:rFonts w:eastAsia="Malgun Gothic"/>
                <w:kern w:val="2"/>
                <w:sz w:val="22"/>
                <w:szCs w:val="22"/>
                <w:lang w:val="en-AU" w:eastAsia="ko-KR" w:bidi="th-TH"/>
              </w:rPr>
            </w:pPr>
            <w:r w:rsidRPr="001E53C7">
              <w:rPr>
                <w:rFonts w:eastAsia="Malgun Gothic"/>
                <w:kern w:val="2"/>
                <w:sz w:val="22"/>
                <w:szCs w:val="22"/>
                <w:lang w:val="en-AU" w:eastAsia="ko-KR" w:bidi="th-TH"/>
              </w:rPr>
              <w:t>ASTAP-33/INP-26 “Use Case for Evaluating Usability of Natural User Interfaces”</w:t>
            </w:r>
          </w:p>
          <w:p w14:paraId="2F597E19" w14:textId="77777777" w:rsidR="00563FAB" w:rsidRPr="001E53C7" w:rsidRDefault="00563FAB" w:rsidP="001E53C7">
            <w:pPr>
              <w:widowControl w:val="0"/>
              <w:overflowPunct w:val="0"/>
              <w:autoSpaceDE w:val="0"/>
              <w:autoSpaceDN w:val="0"/>
              <w:adjustRightInd w:val="0"/>
              <w:snapToGrid w:val="0"/>
              <w:jc w:val="both"/>
              <w:textAlignment w:val="baseline"/>
              <w:rPr>
                <w:rStyle w:val="Strong"/>
                <w:b w:val="0"/>
                <w:bCs w:val="0"/>
                <w:sz w:val="22"/>
                <w:szCs w:val="22"/>
                <w:lang w:eastAsia="ko-KR"/>
              </w:rPr>
            </w:pPr>
            <w:r w:rsidRPr="001E53C7">
              <w:rPr>
                <w:rStyle w:val="Strong"/>
                <w:sz w:val="22"/>
                <w:szCs w:val="22"/>
                <w:lang w:eastAsia="ko-KR"/>
              </w:rPr>
              <w:t xml:space="preserve">ASTAP-34/INP-13 “Progress report on evaluating usability of natural user </w:t>
            </w:r>
            <w:proofErr w:type="gramStart"/>
            <w:r w:rsidRPr="001E53C7">
              <w:rPr>
                <w:rStyle w:val="Strong"/>
                <w:sz w:val="22"/>
                <w:szCs w:val="22"/>
                <w:lang w:eastAsia="ko-KR"/>
              </w:rPr>
              <w:t>interfaces</w:t>
            </w:r>
            <w:proofErr w:type="gramEnd"/>
            <w:r w:rsidRPr="001E53C7">
              <w:rPr>
                <w:rStyle w:val="Strong"/>
                <w:sz w:val="22"/>
                <w:szCs w:val="22"/>
                <w:lang w:eastAsia="ko-KR"/>
              </w:rPr>
              <w:t xml:space="preserve">” </w:t>
            </w:r>
          </w:p>
          <w:p w14:paraId="17474D77" w14:textId="77777777" w:rsidR="00563FAB" w:rsidRPr="001E53C7" w:rsidRDefault="00563FAB" w:rsidP="001E53C7">
            <w:pPr>
              <w:widowControl w:val="0"/>
              <w:overflowPunct w:val="0"/>
              <w:autoSpaceDE w:val="0"/>
              <w:autoSpaceDN w:val="0"/>
              <w:adjustRightInd w:val="0"/>
              <w:snapToGrid w:val="0"/>
              <w:jc w:val="both"/>
              <w:textAlignment w:val="baseline"/>
              <w:rPr>
                <w:rFonts w:eastAsia="Malgun Gothic"/>
                <w:kern w:val="2"/>
                <w:sz w:val="22"/>
                <w:szCs w:val="22"/>
                <w:lang w:eastAsia="ko-KR" w:bidi="th-TH"/>
              </w:rPr>
            </w:pPr>
            <w:bookmarkStart w:id="7" w:name="_Hlk132551255"/>
            <w:r w:rsidRPr="001E53C7">
              <w:rPr>
                <w:rStyle w:val="Strong"/>
                <w:sz w:val="22"/>
                <w:szCs w:val="22"/>
                <w:lang w:eastAsia="ko-KR"/>
              </w:rPr>
              <w:t>ASTAP-35/INP-32 “A plan of developing a report on evaluating usability of natural user interfaces</w:t>
            </w:r>
            <w:bookmarkEnd w:id="7"/>
            <w:r w:rsidRPr="001E53C7">
              <w:rPr>
                <w:rStyle w:val="Strong"/>
                <w:sz w:val="22"/>
                <w:szCs w:val="22"/>
                <w:lang w:eastAsia="ko-KR"/>
              </w:rPr>
              <w:t>”</w:t>
            </w:r>
          </w:p>
        </w:tc>
      </w:tr>
      <w:tr w:rsidR="00563FAB" w:rsidRPr="001E53C7" w14:paraId="31836FF4" w14:textId="77777777" w:rsidTr="002367B7">
        <w:trPr>
          <w:cantSplit/>
          <w:trHeight w:val="1327"/>
          <w:jc w:val="center"/>
        </w:trPr>
        <w:tc>
          <w:tcPr>
            <w:tcW w:w="1696" w:type="dxa"/>
            <w:tcBorders>
              <w:top w:val="single" w:sz="4" w:space="0" w:color="auto"/>
              <w:left w:val="single" w:sz="4" w:space="0" w:color="auto"/>
              <w:bottom w:val="single" w:sz="4" w:space="0" w:color="auto"/>
              <w:right w:val="single" w:sz="4" w:space="0" w:color="auto"/>
            </w:tcBorders>
            <w:hideMark/>
          </w:tcPr>
          <w:p w14:paraId="5DEFEFA5" w14:textId="77777777" w:rsidR="00563FAB" w:rsidRPr="001E53C7" w:rsidRDefault="00563FAB" w:rsidP="001E53C7">
            <w:pPr>
              <w:snapToGrid w:val="0"/>
              <w:rPr>
                <w:rFonts w:eastAsia="휴먼명조"/>
                <w:b/>
                <w:color w:val="000000"/>
                <w:sz w:val="22"/>
                <w:szCs w:val="22"/>
                <w:lang w:eastAsia="ko-KR"/>
              </w:rPr>
            </w:pPr>
            <w:r w:rsidRPr="001E53C7">
              <w:rPr>
                <w:rFonts w:eastAsia="휴먼명조"/>
                <w:b/>
                <w:color w:val="000000"/>
                <w:sz w:val="22"/>
                <w:szCs w:val="22"/>
              </w:rPr>
              <w:t xml:space="preserve">Related </w:t>
            </w:r>
            <w:r w:rsidRPr="001E53C7">
              <w:rPr>
                <w:rFonts w:eastAsia="휴먼명조"/>
                <w:b/>
                <w:color w:val="000000"/>
                <w:sz w:val="22"/>
                <w:szCs w:val="22"/>
                <w:lang w:eastAsia="ko-KR"/>
              </w:rPr>
              <w:t>Organization</w:t>
            </w:r>
          </w:p>
        </w:tc>
        <w:tc>
          <w:tcPr>
            <w:tcW w:w="7799" w:type="dxa"/>
            <w:tcBorders>
              <w:top w:val="single" w:sz="4" w:space="0" w:color="auto"/>
              <w:left w:val="single" w:sz="4" w:space="0" w:color="auto"/>
              <w:bottom w:val="single" w:sz="4" w:space="0" w:color="auto"/>
              <w:right w:val="single" w:sz="4" w:space="0" w:color="auto"/>
            </w:tcBorders>
            <w:hideMark/>
          </w:tcPr>
          <w:p w14:paraId="58C976F7"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TTA, KATS and ETRI, Korea</w:t>
            </w:r>
          </w:p>
          <w:p w14:paraId="43E5BC65"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 xml:space="preserve">TTC, JBMIA and JISC, Japan </w:t>
            </w:r>
          </w:p>
          <w:p w14:paraId="5F794049"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TISI, NECTEC and NBTC, Thailand and the APT countries</w:t>
            </w:r>
          </w:p>
          <w:p w14:paraId="49A4294E"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ITU-T Q26/16</w:t>
            </w:r>
          </w:p>
          <w:p w14:paraId="39D167AF" w14:textId="77777777" w:rsidR="00563FAB" w:rsidRPr="001E53C7" w:rsidRDefault="00563FAB" w:rsidP="001E53C7">
            <w:pPr>
              <w:pStyle w:val="Tabletext"/>
              <w:snapToGrid w:val="0"/>
              <w:spacing w:before="0" w:after="0"/>
              <w:rPr>
                <w:rFonts w:eastAsia="Malgun Gothic"/>
                <w:szCs w:val="22"/>
                <w:lang w:eastAsia="ko-KR"/>
              </w:rPr>
            </w:pPr>
            <w:r w:rsidRPr="001E53C7">
              <w:rPr>
                <w:rFonts w:eastAsia="Malgun Gothic"/>
                <w:szCs w:val="22"/>
                <w:lang w:eastAsia="ko-KR"/>
              </w:rPr>
              <w:t>ISO/IEC JTC1 SC35</w:t>
            </w:r>
          </w:p>
        </w:tc>
      </w:tr>
      <w:tr w:rsidR="00563FAB" w:rsidRPr="001E53C7" w14:paraId="15EAE3F2" w14:textId="77777777" w:rsidTr="002367B7">
        <w:trPr>
          <w:trHeight w:val="299"/>
          <w:jc w:val="center"/>
        </w:trPr>
        <w:tc>
          <w:tcPr>
            <w:tcW w:w="1696" w:type="dxa"/>
            <w:tcBorders>
              <w:top w:val="single" w:sz="4" w:space="0" w:color="auto"/>
              <w:left w:val="single" w:sz="4" w:space="0" w:color="auto"/>
              <w:bottom w:val="single" w:sz="4" w:space="0" w:color="auto"/>
              <w:right w:val="single" w:sz="4" w:space="0" w:color="auto"/>
            </w:tcBorders>
            <w:hideMark/>
          </w:tcPr>
          <w:p w14:paraId="1A6AB324" w14:textId="77777777" w:rsidR="00563FAB" w:rsidRPr="001E53C7" w:rsidRDefault="00563FAB" w:rsidP="001E53C7">
            <w:pPr>
              <w:snapToGrid w:val="0"/>
              <w:rPr>
                <w:rFonts w:eastAsia="휴먼명조"/>
                <w:b/>
                <w:color w:val="000000"/>
                <w:sz w:val="22"/>
                <w:szCs w:val="22"/>
              </w:rPr>
            </w:pPr>
            <w:r w:rsidRPr="001E53C7">
              <w:rPr>
                <w:rFonts w:eastAsia="휴먼명조"/>
                <w:b/>
                <w:color w:val="000000"/>
                <w:sz w:val="22"/>
                <w:szCs w:val="22"/>
              </w:rPr>
              <w:t>Timelines</w:t>
            </w:r>
          </w:p>
        </w:tc>
        <w:tc>
          <w:tcPr>
            <w:tcW w:w="7799" w:type="dxa"/>
            <w:tcBorders>
              <w:top w:val="single" w:sz="4" w:space="0" w:color="auto"/>
              <w:left w:val="single" w:sz="4" w:space="0" w:color="auto"/>
              <w:bottom w:val="single" w:sz="4" w:space="0" w:color="auto"/>
              <w:right w:val="single" w:sz="4" w:space="0" w:color="auto"/>
            </w:tcBorders>
            <w:hideMark/>
          </w:tcPr>
          <w:p w14:paraId="0A673B35" w14:textId="77777777" w:rsidR="00563FAB" w:rsidRPr="001E53C7" w:rsidRDefault="00563FAB" w:rsidP="001E53C7">
            <w:pPr>
              <w:widowControl w:val="0"/>
              <w:tabs>
                <w:tab w:val="left" w:pos="673"/>
              </w:tabs>
              <w:overflowPunct w:val="0"/>
              <w:autoSpaceDE w:val="0"/>
              <w:autoSpaceDN w:val="0"/>
              <w:adjustRightInd w:val="0"/>
              <w:snapToGrid w:val="0"/>
              <w:textAlignment w:val="baseline"/>
              <w:rPr>
                <w:rFonts w:eastAsiaTheme="minorEastAsia"/>
                <w:kern w:val="2"/>
                <w:sz w:val="22"/>
                <w:szCs w:val="22"/>
                <w:lang w:val="en-AU" w:eastAsia="ko-KR" w:bidi="th-TH"/>
              </w:rPr>
            </w:pPr>
            <w:r w:rsidRPr="001E53C7">
              <w:rPr>
                <w:rFonts w:eastAsia="MS Gothic"/>
                <w:kern w:val="2"/>
                <w:sz w:val="22"/>
                <w:szCs w:val="22"/>
                <w:lang w:val="en-AU" w:eastAsia="ko-KR" w:bidi="th-TH"/>
              </w:rPr>
              <w:t xml:space="preserve">2019 ASTAP-31 ~ 2022 ASTAP-34: Initiation and </w:t>
            </w:r>
            <w:r w:rsidRPr="001E53C7">
              <w:rPr>
                <w:rFonts w:eastAsiaTheme="minorEastAsia"/>
                <w:kern w:val="2"/>
                <w:sz w:val="22"/>
                <w:szCs w:val="22"/>
                <w:lang w:val="en-AU" w:eastAsia="ko-KR" w:bidi="th-TH"/>
              </w:rPr>
              <w:t>discussion on the direction of the report</w:t>
            </w:r>
          </w:p>
          <w:p w14:paraId="35570C8A" w14:textId="77777777" w:rsidR="00563FAB" w:rsidRPr="001E53C7" w:rsidRDefault="00563FAB" w:rsidP="001E53C7">
            <w:pPr>
              <w:widowControl w:val="0"/>
              <w:tabs>
                <w:tab w:val="left" w:pos="673"/>
              </w:tabs>
              <w:overflowPunct w:val="0"/>
              <w:autoSpaceDE w:val="0"/>
              <w:autoSpaceDN w:val="0"/>
              <w:adjustRightInd w:val="0"/>
              <w:snapToGrid w:val="0"/>
              <w:textAlignment w:val="baseline"/>
              <w:rPr>
                <w:rFonts w:eastAsia="MS Gothic"/>
                <w:kern w:val="2"/>
                <w:sz w:val="22"/>
                <w:szCs w:val="22"/>
                <w:lang w:val="en-AU" w:eastAsia="ko-KR" w:bidi="th-TH"/>
              </w:rPr>
            </w:pPr>
            <w:r w:rsidRPr="001E53C7">
              <w:rPr>
                <w:rFonts w:eastAsia="MS Gothic"/>
                <w:kern w:val="2"/>
                <w:sz w:val="22"/>
                <w:szCs w:val="22"/>
                <w:lang w:val="en-AU" w:eastAsia="ko-KR" w:bidi="th-TH"/>
              </w:rPr>
              <w:t>2023 ASTAP-35: Detailed planning.</w:t>
            </w:r>
          </w:p>
          <w:p w14:paraId="6788CB05" w14:textId="77777777" w:rsidR="00563FAB" w:rsidRPr="001E53C7" w:rsidRDefault="00563FAB" w:rsidP="001E53C7">
            <w:pPr>
              <w:pStyle w:val="Tabletext"/>
              <w:widowControl w:val="0"/>
              <w:tabs>
                <w:tab w:val="clear" w:pos="851"/>
              </w:tabs>
              <w:snapToGrid w:val="0"/>
              <w:spacing w:before="0" w:after="0"/>
              <w:jc w:val="both"/>
              <w:rPr>
                <w:rFonts w:eastAsia="MS Gothic"/>
                <w:kern w:val="2"/>
                <w:szCs w:val="22"/>
                <w:lang w:val="en-AU" w:eastAsia="ko-KR" w:bidi="th-TH"/>
              </w:rPr>
            </w:pPr>
            <w:r w:rsidRPr="001E53C7">
              <w:rPr>
                <w:rFonts w:eastAsia="Malgun Gothic"/>
                <w:szCs w:val="22"/>
                <w:lang w:eastAsia="ko-KR"/>
              </w:rPr>
              <w:t>2024 ASTAP-36:</w:t>
            </w:r>
            <w:r w:rsidRPr="001E53C7">
              <w:rPr>
                <w:rFonts w:eastAsia="MS Gothic"/>
                <w:kern w:val="2"/>
                <w:szCs w:val="22"/>
                <w:lang w:val="en-AU" w:eastAsia="ko-KR" w:bidi="th-TH"/>
              </w:rPr>
              <w:t xml:space="preserve"> Preparing a draft and collection of use cases </w:t>
            </w:r>
            <w:r w:rsidRPr="001E53C7">
              <w:rPr>
                <w:rFonts w:eastAsiaTheme="minorEastAsia"/>
                <w:snapToGrid w:val="0"/>
                <w:szCs w:val="22"/>
                <w:lang w:val="en-AU" w:eastAsia="ja-JP"/>
              </w:rPr>
              <w:t xml:space="preserve">from the APT </w:t>
            </w:r>
            <w:proofErr w:type="gramStart"/>
            <w:r w:rsidRPr="001E53C7">
              <w:rPr>
                <w:rFonts w:eastAsiaTheme="minorEastAsia"/>
                <w:snapToGrid w:val="0"/>
                <w:szCs w:val="22"/>
                <w:lang w:val="en-AU" w:eastAsia="ja-JP"/>
              </w:rPr>
              <w:t>countries</w:t>
            </w:r>
            <w:proofErr w:type="gramEnd"/>
          </w:p>
          <w:p w14:paraId="05E16433" w14:textId="77777777" w:rsidR="00563FAB" w:rsidRPr="001E53C7" w:rsidRDefault="00563FAB" w:rsidP="001E53C7">
            <w:pPr>
              <w:pStyle w:val="Tabletext"/>
              <w:widowControl w:val="0"/>
              <w:tabs>
                <w:tab w:val="clear" w:pos="851"/>
              </w:tabs>
              <w:snapToGrid w:val="0"/>
              <w:spacing w:before="0" w:after="0"/>
              <w:jc w:val="both"/>
              <w:rPr>
                <w:rFonts w:eastAsia="MS Gothic"/>
                <w:kern w:val="2"/>
                <w:szCs w:val="22"/>
                <w:lang w:val="en-AU" w:eastAsia="ko-KR" w:bidi="th-TH"/>
              </w:rPr>
            </w:pPr>
            <w:r w:rsidRPr="001E53C7">
              <w:rPr>
                <w:rFonts w:eastAsia="Malgun Gothic"/>
                <w:szCs w:val="22"/>
                <w:lang w:eastAsia="ko-KR"/>
              </w:rPr>
              <w:t>2025 ASTAP-37:</w:t>
            </w:r>
            <w:r w:rsidRPr="001E53C7">
              <w:rPr>
                <w:rFonts w:eastAsia="MS Gothic"/>
                <w:kern w:val="2"/>
                <w:szCs w:val="22"/>
                <w:lang w:val="en-AU" w:eastAsia="ko-KR" w:bidi="th-TH"/>
              </w:rPr>
              <w:t xml:space="preserve"> Preparing a draft and collection of use cases </w:t>
            </w:r>
            <w:r w:rsidRPr="001E53C7">
              <w:rPr>
                <w:rFonts w:eastAsiaTheme="minorEastAsia"/>
                <w:snapToGrid w:val="0"/>
                <w:szCs w:val="22"/>
                <w:lang w:val="en-AU" w:eastAsia="ja-JP"/>
              </w:rPr>
              <w:t xml:space="preserve">from the APT </w:t>
            </w:r>
            <w:proofErr w:type="gramStart"/>
            <w:r w:rsidRPr="001E53C7">
              <w:rPr>
                <w:rFonts w:eastAsiaTheme="minorEastAsia"/>
                <w:snapToGrid w:val="0"/>
                <w:szCs w:val="22"/>
                <w:lang w:val="en-AU" w:eastAsia="ja-JP"/>
              </w:rPr>
              <w:t>countries</w:t>
            </w:r>
            <w:proofErr w:type="gramEnd"/>
          </w:p>
          <w:p w14:paraId="32CDA2CA" w14:textId="77777777" w:rsidR="00563FAB" w:rsidRPr="001E53C7" w:rsidRDefault="00563FAB" w:rsidP="001E53C7">
            <w:pPr>
              <w:pStyle w:val="Tabletext"/>
              <w:widowControl w:val="0"/>
              <w:tabs>
                <w:tab w:val="clear" w:pos="851"/>
              </w:tabs>
              <w:snapToGrid w:val="0"/>
              <w:spacing w:before="0" w:after="0"/>
              <w:jc w:val="both"/>
              <w:rPr>
                <w:rFonts w:eastAsia="Malgun Gothic"/>
                <w:szCs w:val="22"/>
                <w:lang w:eastAsia="ko-KR"/>
              </w:rPr>
            </w:pPr>
            <w:r w:rsidRPr="001E53C7">
              <w:rPr>
                <w:rFonts w:eastAsia="Malgun Gothic"/>
                <w:szCs w:val="22"/>
                <w:lang w:eastAsia="ko-KR"/>
              </w:rPr>
              <w:t>2026 ASTAP-38:</w:t>
            </w:r>
            <w:r w:rsidRPr="001E53C7">
              <w:rPr>
                <w:rFonts w:eastAsia="MS Gothic"/>
                <w:kern w:val="2"/>
                <w:szCs w:val="22"/>
                <w:lang w:val="en-AU" w:eastAsia="ko-KR" w:bidi="th-TH"/>
              </w:rPr>
              <w:t xml:space="preserve"> Discussion and submission of the final report</w:t>
            </w:r>
          </w:p>
        </w:tc>
      </w:tr>
    </w:tbl>
    <w:p w14:paraId="334657A8" w14:textId="77777777" w:rsidR="00563FAB" w:rsidRPr="001E53C7" w:rsidRDefault="00563FAB" w:rsidP="001E53C7">
      <w:pPr>
        <w:rPr>
          <w:rFonts w:eastAsia="MS PGothic"/>
          <w:b/>
          <w:bCs/>
          <w:caps/>
          <w:color w:val="000000" w:themeColor="text1"/>
          <w:kern w:val="2"/>
          <w:sz w:val="22"/>
          <w:szCs w:val="22"/>
        </w:rPr>
      </w:pPr>
    </w:p>
    <w:p w14:paraId="37B221F0" w14:textId="77777777" w:rsidR="00563FAB" w:rsidRPr="001E53C7" w:rsidRDefault="00563FAB" w:rsidP="001E53C7">
      <w:pPr>
        <w:rPr>
          <w:rFonts w:eastAsia="MS PGothic"/>
          <w:b/>
          <w:bCs/>
          <w:caps/>
          <w:color w:val="000000" w:themeColor="text1"/>
          <w:kern w:val="2"/>
          <w:sz w:val="22"/>
          <w:szCs w:val="22"/>
        </w:rPr>
      </w:pPr>
    </w:p>
    <w:p w14:paraId="1442B429" w14:textId="77777777" w:rsidR="00563FAB" w:rsidRPr="001E53C7" w:rsidRDefault="00563FAB" w:rsidP="001E53C7">
      <w:pPr>
        <w:rPr>
          <w:rFonts w:eastAsia="MS PGothic"/>
          <w:b/>
          <w:bCs/>
          <w:caps/>
          <w:color w:val="000000" w:themeColor="text1"/>
          <w:kern w:val="2"/>
          <w:sz w:val="22"/>
          <w:szCs w:val="22"/>
        </w:rPr>
      </w:pPr>
    </w:p>
    <w:sectPr w:rsidR="00563FAB" w:rsidRPr="001E53C7" w:rsidSect="00B52936">
      <w:footerReference w:type="first" r:id="rId29"/>
      <w:pgSz w:w="11909" w:h="16834" w:code="9"/>
      <w:pgMar w:top="593" w:right="1152" w:bottom="1080" w:left="1440" w:header="720"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DF6D" w14:textId="77777777" w:rsidR="006F5CBB" w:rsidRDefault="006F5CBB">
      <w:r>
        <w:separator/>
      </w:r>
    </w:p>
  </w:endnote>
  <w:endnote w:type="continuationSeparator" w:id="0">
    <w:p w14:paraId="2F6861D9" w14:textId="77777777" w:rsidR="006F5CBB" w:rsidRDefault="006F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S PMincho">
    <w:altName w:val="ＭＳ Ｐ明朝"/>
    <w:charset w:val="80"/>
    <w:family w:val="roma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MS PGothic">
    <w:altName w:val="ＭＳ Ｐゴシック"/>
    <w:panose1 w:val="020B0600070205080204"/>
    <w:charset w:val="80"/>
    <w:family w:val="swiss"/>
    <w:pitch w:val="variable"/>
    <w:sig w:usb0="E00002FF" w:usb1="6AC7FDFB" w:usb2="08000012" w:usb3="00000000" w:csb0="0002009F" w:csb1="00000000"/>
  </w:font>
  <w:font w:name="휴먼명조">
    <w:altName w:val="바탕"/>
    <w:charset w:val="81"/>
    <w:family w:val="auto"/>
    <w:pitch w:val="variable"/>
    <w:sig w:usb0="800002A7" w:usb1="19D77CFB" w:usb2="00000010" w:usb3="00000000" w:csb0="00080000" w:csb1="00000000"/>
  </w:font>
  <w:font w:name="+mn-ea">
    <w:panose1 w:val="00000000000000000000"/>
    <w:charset w:val="00"/>
    <w:family w:val="roman"/>
    <w:notTrueType/>
    <w:pitch w:val="default"/>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1F81" w14:textId="188B6274" w:rsidR="00886E14" w:rsidRDefault="00886E14" w:rsidP="00700239">
    <w:pPr>
      <w:pStyle w:val="Footer"/>
    </w:pPr>
    <w:r w:rsidRPr="00700239">
      <w:rPr>
        <w:lang w:val="fr-FR"/>
      </w:rPr>
      <w:t>ASTAP-3</w:t>
    </w:r>
    <w:r>
      <w:rPr>
        <w:lang w:val="fr-FR"/>
      </w:rPr>
      <w:t>6</w:t>
    </w:r>
    <w:r w:rsidRPr="00700239">
      <w:rPr>
        <w:lang w:val="fr-FR"/>
      </w:rPr>
      <w:t>/</w:t>
    </w:r>
    <w:r>
      <w:rPr>
        <w:lang w:val="fr-FR"/>
      </w:rPr>
      <w:t>WORKPLAN</w:t>
    </w:r>
    <w:r>
      <w:rPr>
        <w:b/>
        <w:bCs/>
        <w:lang w:val="fr-FR"/>
      </w:rPr>
      <w:tab/>
    </w:r>
    <w:r>
      <w:rPr>
        <w:b/>
        <w:bCs/>
        <w:lang w:val="fr-FR"/>
      </w:rPr>
      <w:tab/>
    </w:r>
    <w:sdt>
      <w:sdtPr>
        <w:id w:val="1988197151"/>
        <w:docPartObj>
          <w:docPartGallery w:val="Page Numbers (Bottom of Page)"/>
          <w:docPartUnique/>
        </w:docPartObj>
      </w:sdtPr>
      <w:sdtContent>
        <w:sdt>
          <w:sdtPr>
            <w:id w:val="-1368439514"/>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sdtContent>
        </w:sdt>
      </w:sdtContent>
    </w:sdt>
  </w:p>
  <w:p w14:paraId="34324D37" w14:textId="77777777" w:rsidR="00886E14" w:rsidRDefault="0088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A450" w14:textId="77777777" w:rsidR="00793CAC" w:rsidRDefault="00793C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2661B" w14:textId="77777777" w:rsidR="00793CAC" w:rsidRDefault="00793C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8E3E" w14:textId="629D3523" w:rsidR="00793CAC" w:rsidRDefault="00793CAC">
    <w:pPr>
      <w:pStyle w:val="Footer"/>
      <w:tabs>
        <w:tab w:val="clear" w:pos="4320"/>
        <w:tab w:val="clear" w:pos="8640"/>
        <w:tab w:val="right" w:pos="9173"/>
      </w:tabs>
      <w:jc w:val="both"/>
      <w:rPr>
        <w:rStyle w:val="PageNumber"/>
      </w:rPr>
    </w:pPr>
    <w:r>
      <w:rPr>
        <w:lang w:eastAsia="ko-KR"/>
      </w:rPr>
      <w:t>ASTAP-36</w:t>
    </w:r>
    <w:r w:rsidR="00062CF7">
      <w:rPr>
        <w:lang w:eastAsia="ko-KR"/>
      </w:rPr>
      <w:t>/WORKPLAN</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2C00" w14:textId="77777777" w:rsidR="00793CAC" w:rsidRDefault="00793CAC">
    <w:pP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085B" w14:textId="77777777" w:rsidR="00106D8A" w:rsidRDefault="0010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C648" w14:textId="77777777" w:rsidR="006F5CBB" w:rsidRDefault="006F5CBB">
      <w:r>
        <w:separator/>
      </w:r>
    </w:p>
  </w:footnote>
  <w:footnote w:type="continuationSeparator" w:id="0">
    <w:p w14:paraId="47AFA9EE" w14:textId="77777777" w:rsidR="006F5CBB" w:rsidRDefault="006F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F67" w14:textId="77777777" w:rsidR="00793CAC" w:rsidRDefault="00793CAC">
    <w:pPr>
      <w:pStyle w:val="Header"/>
      <w:tabs>
        <w:tab w:val="clear" w:pos="4320"/>
        <w:tab w:val="clear" w:pos="8640"/>
      </w:tabs>
      <w:rPr>
        <w:lang w:eastAsia="ko-KR"/>
      </w:rPr>
    </w:pPr>
  </w:p>
  <w:p w14:paraId="24E39CF8" w14:textId="77777777" w:rsidR="00793CAC" w:rsidRDefault="00793CAC">
    <w:pPr>
      <w:pStyle w:val="Header"/>
      <w:tabs>
        <w:tab w:val="clear" w:pos="4320"/>
        <w:tab w:val="clear" w:pos="864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8E8B" w14:textId="77777777" w:rsidR="00793CAC" w:rsidRDefault="00793CA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0000362"/>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FFFFFF89"/>
    <w:multiLevelType w:val="singleLevel"/>
    <w:tmpl w:val="665E7C3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F06E4"/>
    <w:multiLevelType w:val="hybridMultilevel"/>
    <w:tmpl w:val="62DC08D6"/>
    <w:lvl w:ilvl="0" w:tplc="E4287328">
      <w:start w:val="1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046DB"/>
    <w:multiLevelType w:val="hybridMultilevel"/>
    <w:tmpl w:val="F5C06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 w15:restartNumberingAfterBreak="0">
    <w:nsid w:val="07A43C42"/>
    <w:multiLevelType w:val="hybridMultilevel"/>
    <w:tmpl w:val="AAA8970A"/>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595340C"/>
    <w:multiLevelType w:val="hybridMultilevel"/>
    <w:tmpl w:val="20C23216"/>
    <w:lvl w:ilvl="0" w:tplc="D940F684">
      <w:start w:val="1"/>
      <w:numFmt w:val="decimal"/>
      <w:lvlText w:val="(%1)"/>
      <w:lvlJc w:val="left"/>
      <w:pPr>
        <w:ind w:left="665" w:hanging="444"/>
      </w:pPr>
    </w:lvl>
    <w:lvl w:ilvl="1" w:tplc="CB866AE4">
      <w:start w:val="1"/>
      <w:numFmt w:val="bullet"/>
      <w:lvlText w:val="-"/>
      <w:lvlJc w:val="left"/>
      <w:pPr>
        <w:ind w:left="1001" w:hanging="360"/>
      </w:pPr>
      <w:rPr>
        <w:rFonts w:ascii="Times New Roman" w:eastAsia="SimSun" w:hAnsi="Times New Roman" w:cs="Times New Roman" w:hint="default"/>
      </w:r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7" w15:restartNumberingAfterBreak="0">
    <w:nsid w:val="1DCF46DA"/>
    <w:multiLevelType w:val="hybridMultilevel"/>
    <w:tmpl w:val="DABAA3C4"/>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1F1A640B"/>
    <w:multiLevelType w:val="hybridMultilevel"/>
    <w:tmpl w:val="86889552"/>
    <w:lvl w:ilvl="0" w:tplc="722A45E8">
      <w:start w:val="2"/>
      <w:numFmt w:val="bullet"/>
      <w:lvlText w:val="-"/>
      <w:lvlJc w:val="left"/>
      <w:pPr>
        <w:ind w:left="420" w:hanging="420"/>
      </w:pPr>
      <w:rPr>
        <w:rFonts w:ascii="Times New Roman" w:eastAsia="GulimChe"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9764A5C"/>
    <w:multiLevelType w:val="hybridMultilevel"/>
    <w:tmpl w:val="F46C6C8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2396011"/>
    <w:multiLevelType w:val="hybridMultilevel"/>
    <w:tmpl w:val="8BE45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73744"/>
    <w:multiLevelType w:val="hybridMultilevel"/>
    <w:tmpl w:val="B6CC3D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6653A7F"/>
    <w:multiLevelType w:val="hybridMultilevel"/>
    <w:tmpl w:val="C734B8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0" w15:restartNumberingAfterBreak="0">
    <w:nsid w:val="66D709A3"/>
    <w:multiLevelType w:val="hybridMultilevel"/>
    <w:tmpl w:val="EB8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60463"/>
    <w:multiLevelType w:val="hybridMultilevel"/>
    <w:tmpl w:val="CEBA3416"/>
    <w:lvl w:ilvl="0" w:tplc="08090001">
      <w:start w:val="1"/>
      <w:numFmt w:val="bullet"/>
      <w:lvlText w:val=""/>
      <w:lvlJc w:val="left"/>
      <w:pPr>
        <w:ind w:left="800" w:hanging="400"/>
      </w:pPr>
      <w:rPr>
        <w:rFonts w:ascii="Symbol" w:hAnsi="Symbol"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2" w15:restartNumberingAfterBreak="0">
    <w:nsid w:val="6F8046F3"/>
    <w:multiLevelType w:val="hybridMultilevel"/>
    <w:tmpl w:val="30A81F16"/>
    <w:lvl w:ilvl="0" w:tplc="0C823CAE">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0B34EE"/>
    <w:multiLevelType w:val="hybridMultilevel"/>
    <w:tmpl w:val="78BE7A5E"/>
    <w:lvl w:ilvl="0" w:tplc="D4BA9BD8">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38E6F73"/>
    <w:multiLevelType w:val="hybridMultilevel"/>
    <w:tmpl w:val="D77C51E0"/>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88425F6"/>
    <w:multiLevelType w:val="hybridMultilevel"/>
    <w:tmpl w:val="0704711E"/>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EE1772"/>
    <w:multiLevelType w:val="multilevel"/>
    <w:tmpl w:val="925A0376"/>
    <w:lvl w:ilvl="0">
      <w:start w:val="1"/>
      <w:numFmt w:val="decimal"/>
      <w:lvlText w:val="%1."/>
      <w:lvlJc w:val="left"/>
      <w:pPr>
        <w:ind w:left="425" w:hanging="425"/>
      </w:pPr>
    </w:lvl>
    <w:lvl w:ilvl="1">
      <w:start w:val="1"/>
      <w:numFmt w:val="decimal"/>
      <w:lvlText w:val="%1.%2."/>
      <w:lvlJc w:val="left"/>
      <w:pPr>
        <w:ind w:left="68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7E222908"/>
    <w:multiLevelType w:val="hybridMultilevel"/>
    <w:tmpl w:val="B29C9CF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9" w15:restartNumberingAfterBreak="0">
    <w:nsid w:val="7F39014C"/>
    <w:multiLevelType w:val="hybridMultilevel"/>
    <w:tmpl w:val="4E80E0E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996448679">
    <w:abstractNumId w:val="15"/>
  </w:num>
  <w:num w:numId="2" w16cid:durableId="1338385448">
    <w:abstractNumId w:val="11"/>
  </w:num>
  <w:num w:numId="3" w16cid:durableId="969285133">
    <w:abstractNumId w:val="10"/>
  </w:num>
  <w:num w:numId="4" w16cid:durableId="837841297">
    <w:abstractNumId w:val="24"/>
  </w:num>
  <w:num w:numId="5" w16cid:durableId="763264145">
    <w:abstractNumId w:val="13"/>
  </w:num>
  <w:num w:numId="6" w16cid:durableId="186607857">
    <w:abstractNumId w:val="16"/>
  </w:num>
  <w:num w:numId="7" w16cid:durableId="637607659">
    <w:abstractNumId w:val="8"/>
  </w:num>
  <w:num w:numId="8" w16cid:durableId="2067096758">
    <w:abstractNumId w:val="5"/>
  </w:num>
  <w:num w:numId="9" w16cid:durableId="890460922">
    <w:abstractNumId w:val="29"/>
  </w:num>
  <w:num w:numId="10" w16cid:durableId="651326804">
    <w:abstractNumId w:val="28"/>
  </w:num>
  <w:num w:numId="11" w16cid:durableId="1845321785">
    <w:abstractNumId w:val="2"/>
  </w:num>
  <w:num w:numId="12" w16cid:durableId="828326333">
    <w:abstractNumId w:val="17"/>
  </w:num>
  <w:num w:numId="13" w16cid:durableId="846870300">
    <w:abstractNumId w:val="7"/>
  </w:num>
  <w:num w:numId="14" w16cid:durableId="1087194751">
    <w:abstractNumId w:val="4"/>
  </w:num>
  <w:num w:numId="15" w16cid:durableId="1109349220">
    <w:abstractNumId w:val="18"/>
  </w:num>
  <w:num w:numId="16" w16cid:durableId="1886943610">
    <w:abstractNumId w:val="3"/>
  </w:num>
  <w:num w:numId="17" w16cid:durableId="581909936">
    <w:abstractNumId w:val="19"/>
  </w:num>
  <w:num w:numId="18" w16cid:durableId="990251193">
    <w:abstractNumId w:val="1"/>
  </w:num>
  <w:num w:numId="19" w16cid:durableId="1295062641">
    <w:abstractNumId w:val="22"/>
  </w:num>
  <w:num w:numId="20" w16cid:durableId="381752712">
    <w:abstractNumId w:val="23"/>
  </w:num>
  <w:num w:numId="21" w16cid:durableId="682783653">
    <w:abstractNumId w:val="9"/>
  </w:num>
  <w:num w:numId="22" w16cid:durableId="1575771770">
    <w:abstractNumId w:val="20"/>
  </w:num>
  <w:num w:numId="23" w16cid:durableId="832373234">
    <w:abstractNumId w:val="14"/>
  </w:num>
  <w:num w:numId="24" w16cid:durableId="6241664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8104177">
    <w:abstractNumId w:val="12"/>
  </w:num>
  <w:num w:numId="26" w16cid:durableId="1457409716">
    <w:abstractNumId w:val="26"/>
  </w:num>
  <w:num w:numId="27" w16cid:durableId="1052576070">
    <w:abstractNumId w:val="6"/>
  </w:num>
  <w:num w:numId="28" w16cid:durableId="1839735425">
    <w:abstractNumId w:val="21"/>
  </w:num>
  <w:num w:numId="29" w16cid:durableId="1797095397">
    <w:abstractNumId w:val="27"/>
  </w:num>
  <w:num w:numId="30" w16cid:durableId="1132091839">
    <w:abstractNumId w:val="25"/>
  </w:num>
  <w:num w:numId="31" w16cid:durableId="4182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84F"/>
    <w:rsid w:val="00013529"/>
    <w:rsid w:val="00014B7C"/>
    <w:rsid w:val="00030E27"/>
    <w:rsid w:val="00034AF8"/>
    <w:rsid w:val="0003595B"/>
    <w:rsid w:val="00062CF7"/>
    <w:rsid w:val="000713CF"/>
    <w:rsid w:val="00083729"/>
    <w:rsid w:val="000865BD"/>
    <w:rsid w:val="00094B87"/>
    <w:rsid w:val="000A5418"/>
    <w:rsid w:val="000B3DCF"/>
    <w:rsid w:val="000B55F6"/>
    <w:rsid w:val="000D6CE4"/>
    <w:rsid w:val="000E3CF4"/>
    <w:rsid w:val="000F517C"/>
    <w:rsid w:val="000F5540"/>
    <w:rsid w:val="000F7E83"/>
    <w:rsid w:val="00102595"/>
    <w:rsid w:val="00106758"/>
    <w:rsid w:val="00106D8A"/>
    <w:rsid w:val="001539DD"/>
    <w:rsid w:val="001652EE"/>
    <w:rsid w:val="001710A9"/>
    <w:rsid w:val="00182A46"/>
    <w:rsid w:val="001840B4"/>
    <w:rsid w:val="00196568"/>
    <w:rsid w:val="001A2F16"/>
    <w:rsid w:val="001A5049"/>
    <w:rsid w:val="001B18C2"/>
    <w:rsid w:val="001D5D7E"/>
    <w:rsid w:val="001E0952"/>
    <w:rsid w:val="001E53C7"/>
    <w:rsid w:val="00200829"/>
    <w:rsid w:val="0021465C"/>
    <w:rsid w:val="0021588B"/>
    <w:rsid w:val="00216C97"/>
    <w:rsid w:val="002216AC"/>
    <w:rsid w:val="002231FD"/>
    <w:rsid w:val="0022354C"/>
    <w:rsid w:val="00233E0A"/>
    <w:rsid w:val="0023620E"/>
    <w:rsid w:val="002439C7"/>
    <w:rsid w:val="00254A1B"/>
    <w:rsid w:val="00262736"/>
    <w:rsid w:val="0028454D"/>
    <w:rsid w:val="002902C2"/>
    <w:rsid w:val="00291C9E"/>
    <w:rsid w:val="002926D4"/>
    <w:rsid w:val="002940D5"/>
    <w:rsid w:val="002A2172"/>
    <w:rsid w:val="002B0021"/>
    <w:rsid w:val="002B1655"/>
    <w:rsid w:val="002C07DA"/>
    <w:rsid w:val="002C7EA9"/>
    <w:rsid w:val="002F3D67"/>
    <w:rsid w:val="002F7630"/>
    <w:rsid w:val="00333236"/>
    <w:rsid w:val="00342F20"/>
    <w:rsid w:val="00376AA0"/>
    <w:rsid w:val="003809C7"/>
    <w:rsid w:val="0038109F"/>
    <w:rsid w:val="00383C4D"/>
    <w:rsid w:val="003B6263"/>
    <w:rsid w:val="003C64A7"/>
    <w:rsid w:val="003D18AB"/>
    <w:rsid w:val="003D3FDA"/>
    <w:rsid w:val="003D57B4"/>
    <w:rsid w:val="003E1909"/>
    <w:rsid w:val="003E44E0"/>
    <w:rsid w:val="00400846"/>
    <w:rsid w:val="004014B5"/>
    <w:rsid w:val="004103D6"/>
    <w:rsid w:val="0041341D"/>
    <w:rsid w:val="00413BC4"/>
    <w:rsid w:val="00414ABC"/>
    <w:rsid w:val="004172D9"/>
    <w:rsid w:val="00420822"/>
    <w:rsid w:val="00422186"/>
    <w:rsid w:val="004232A8"/>
    <w:rsid w:val="00424B22"/>
    <w:rsid w:val="00433F17"/>
    <w:rsid w:val="0045458F"/>
    <w:rsid w:val="004633B4"/>
    <w:rsid w:val="00484A0F"/>
    <w:rsid w:val="004866EF"/>
    <w:rsid w:val="00490464"/>
    <w:rsid w:val="004A06C8"/>
    <w:rsid w:val="004B2EAD"/>
    <w:rsid w:val="004B3553"/>
    <w:rsid w:val="004B3BB7"/>
    <w:rsid w:val="004F2B43"/>
    <w:rsid w:val="00502050"/>
    <w:rsid w:val="00510846"/>
    <w:rsid w:val="00511A40"/>
    <w:rsid w:val="00515E3C"/>
    <w:rsid w:val="005208EB"/>
    <w:rsid w:val="00530992"/>
    <w:rsid w:val="00530E8C"/>
    <w:rsid w:val="0053640C"/>
    <w:rsid w:val="00545933"/>
    <w:rsid w:val="00545DE8"/>
    <w:rsid w:val="00557544"/>
    <w:rsid w:val="00563FAB"/>
    <w:rsid w:val="00565EA0"/>
    <w:rsid w:val="0058274B"/>
    <w:rsid w:val="00583979"/>
    <w:rsid w:val="00587875"/>
    <w:rsid w:val="0059129F"/>
    <w:rsid w:val="00592ED1"/>
    <w:rsid w:val="005A5EDC"/>
    <w:rsid w:val="005C7909"/>
    <w:rsid w:val="005E28B0"/>
    <w:rsid w:val="00607E2B"/>
    <w:rsid w:val="006139D6"/>
    <w:rsid w:val="00623CE1"/>
    <w:rsid w:val="0063062B"/>
    <w:rsid w:val="00630D06"/>
    <w:rsid w:val="0063572C"/>
    <w:rsid w:val="00650500"/>
    <w:rsid w:val="00667229"/>
    <w:rsid w:val="00675C3D"/>
    <w:rsid w:val="00677D77"/>
    <w:rsid w:val="00682BE5"/>
    <w:rsid w:val="00690FED"/>
    <w:rsid w:val="006939A5"/>
    <w:rsid w:val="00695193"/>
    <w:rsid w:val="0069586A"/>
    <w:rsid w:val="006A2229"/>
    <w:rsid w:val="006A5BFA"/>
    <w:rsid w:val="006B3C79"/>
    <w:rsid w:val="006B6DDC"/>
    <w:rsid w:val="006B6E4B"/>
    <w:rsid w:val="006C25FF"/>
    <w:rsid w:val="006C30D9"/>
    <w:rsid w:val="006E4BCD"/>
    <w:rsid w:val="006F5CBB"/>
    <w:rsid w:val="007048B4"/>
    <w:rsid w:val="00710645"/>
    <w:rsid w:val="00712451"/>
    <w:rsid w:val="00731041"/>
    <w:rsid w:val="007319FC"/>
    <w:rsid w:val="00732F08"/>
    <w:rsid w:val="00734D44"/>
    <w:rsid w:val="0074190C"/>
    <w:rsid w:val="0074762F"/>
    <w:rsid w:val="00756505"/>
    <w:rsid w:val="00762576"/>
    <w:rsid w:val="00765020"/>
    <w:rsid w:val="00773E2D"/>
    <w:rsid w:val="00776F85"/>
    <w:rsid w:val="00786015"/>
    <w:rsid w:val="00791060"/>
    <w:rsid w:val="00793CAC"/>
    <w:rsid w:val="007B5626"/>
    <w:rsid w:val="007C2C5A"/>
    <w:rsid w:val="007D25A5"/>
    <w:rsid w:val="007E3E97"/>
    <w:rsid w:val="007E4248"/>
    <w:rsid w:val="0080570B"/>
    <w:rsid w:val="0080667A"/>
    <w:rsid w:val="008148E1"/>
    <w:rsid w:val="00814F24"/>
    <w:rsid w:val="0083108A"/>
    <w:rsid w:val="008319BF"/>
    <w:rsid w:val="00834A2B"/>
    <w:rsid w:val="00855D11"/>
    <w:rsid w:val="00880A13"/>
    <w:rsid w:val="00886E14"/>
    <w:rsid w:val="00892FB8"/>
    <w:rsid w:val="008D0E09"/>
    <w:rsid w:val="008E182A"/>
    <w:rsid w:val="008E2DDC"/>
    <w:rsid w:val="008E4734"/>
    <w:rsid w:val="008F210B"/>
    <w:rsid w:val="009028C1"/>
    <w:rsid w:val="00904547"/>
    <w:rsid w:val="0090463D"/>
    <w:rsid w:val="00915CC0"/>
    <w:rsid w:val="00917731"/>
    <w:rsid w:val="00932518"/>
    <w:rsid w:val="009614F0"/>
    <w:rsid w:val="0097693B"/>
    <w:rsid w:val="00976F05"/>
    <w:rsid w:val="00986070"/>
    <w:rsid w:val="00993355"/>
    <w:rsid w:val="009A32F1"/>
    <w:rsid w:val="009A4A6D"/>
    <w:rsid w:val="009B2B7F"/>
    <w:rsid w:val="009B3A11"/>
    <w:rsid w:val="009B41F2"/>
    <w:rsid w:val="009E658E"/>
    <w:rsid w:val="009E65DB"/>
    <w:rsid w:val="009F52FF"/>
    <w:rsid w:val="00A13265"/>
    <w:rsid w:val="00A16B74"/>
    <w:rsid w:val="00A31038"/>
    <w:rsid w:val="00A33825"/>
    <w:rsid w:val="00A418D9"/>
    <w:rsid w:val="00A51624"/>
    <w:rsid w:val="00A5315E"/>
    <w:rsid w:val="00A57D30"/>
    <w:rsid w:val="00A65CEE"/>
    <w:rsid w:val="00A71136"/>
    <w:rsid w:val="00AA474C"/>
    <w:rsid w:val="00AA6C59"/>
    <w:rsid w:val="00AA6D59"/>
    <w:rsid w:val="00AC363C"/>
    <w:rsid w:val="00AC38BF"/>
    <w:rsid w:val="00AC5D96"/>
    <w:rsid w:val="00AD7E5F"/>
    <w:rsid w:val="00AE5830"/>
    <w:rsid w:val="00B00DCE"/>
    <w:rsid w:val="00B01AA1"/>
    <w:rsid w:val="00B03E5C"/>
    <w:rsid w:val="00B05295"/>
    <w:rsid w:val="00B05479"/>
    <w:rsid w:val="00B2456E"/>
    <w:rsid w:val="00B30C81"/>
    <w:rsid w:val="00B346A3"/>
    <w:rsid w:val="00B4466A"/>
    <w:rsid w:val="00B458EE"/>
    <w:rsid w:val="00B466B2"/>
    <w:rsid w:val="00B4793B"/>
    <w:rsid w:val="00B5004B"/>
    <w:rsid w:val="00B52936"/>
    <w:rsid w:val="00B56AE0"/>
    <w:rsid w:val="00B6102C"/>
    <w:rsid w:val="00B621BD"/>
    <w:rsid w:val="00B623AD"/>
    <w:rsid w:val="00B676F9"/>
    <w:rsid w:val="00B7680C"/>
    <w:rsid w:val="00B86070"/>
    <w:rsid w:val="00B944C9"/>
    <w:rsid w:val="00B97D71"/>
    <w:rsid w:val="00BB2B00"/>
    <w:rsid w:val="00BB531B"/>
    <w:rsid w:val="00BD09C6"/>
    <w:rsid w:val="00BE790D"/>
    <w:rsid w:val="00BF4121"/>
    <w:rsid w:val="00C15633"/>
    <w:rsid w:val="00C15799"/>
    <w:rsid w:val="00C16588"/>
    <w:rsid w:val="00C2647F"/>
    <w:rsid w:val="00C357AD"/>
    <w:rsid w:val="00C35B31"/>
    <w:rsid w:val="00C46A37"/>
    <w:rsid w:val="00C513BA"/>
    <w:rsid w:val="00C51A75"/>
    <w:rsid w:val="00C6069C"/>
    <w:rsid w:val="00C71965"/>
    <w:rsid w:val="00C829A8"/>
    <w:rsid w:val="00C85119"/>
    <w:rsid w:val="00CB1875"/>
    <w:rsid w:val="00CC35EB"/>
    <w:rsid w:val="00CD0BB2"/>
    <w:rsid w:val="00CD3E29"/>
    <w:rsid w:val="00CD5431"/>
    <w:rsid w:val="00CD6E9C"/>
    <w:rsid w:val="00CE76AF"/>
    <w:rsid w:val="00CF2491"/>
    <w:rsid w:val="00D0474E"/>
    <w:rsid w:val="00D1252E"/>
    <w:rsid w:val="00D136BC"/>
    <w:rsid w:val="00D14931"/>
    <w:rsid w:val="00D26084"/>
    <w:rsid w:val="00D35FD3"/>
    <w:rsid w:val="00D413F2"/>
    <w:rsid w:val="00D51A27"/>
    <w:rsid w:val="00D57772"/>
    <w:rsid w:val="00D72AE3"/>
    <w:rsid w:val="00D75A4D"/>
    <w:rsid w:val="00D8478B"/>
    <w:rsid w:val="00D8538E"/>
    <w:rsid w:val="00D86151"/>
    <w:rsid w:val="00DA46FF"/>
    <w:rsid w:val="00DA7595"/>
    <w:rsid w:val="00DB0A68"/>
    <w:rsid w:val="00DB1289"/>
    <w:rsid w:val="00DC43A3"/>
    <w:rsid w:val="00DC7B43"/>
    <w:rsid w:val="00DD071E"/>
    <w:rsid w:val="00DD7C09"/>
    <w:rsid w:val="00DF0906"/>
    <w:rsid w:val="00DF15F6"/>
    <w:rsid w:val="00E0124F"/>
    <w:rsid w:val="00E01BA7"/>
    <w:rsid w:val="00E53159"/>
    <w:rsid w:val="00E674D3"/>
    <w:rsid w:val="00E70FD0"/>
    <w:rsid w:val="00E73F51"/>
    <w:rsid w:val="00E75752"/>
    <w:rsid w:val="00E903F9"/>
    <w:rsid w:val="00EA0702"/>
    <w:rsid w:val="00EA3590"/>
    <w:rsid w:val="00EB733D"/>
    <w:rsid w:val="00EC68FE"/>
    <w:rsid w:val="00EF0575"/>
    <w:rsid w:val="00EF3482"/>
    <w:rsid w:val="00EF77DE"/>
    <w:rsid w:val="00F15E55"/>
    <w:rsid w:val="00F301B7"/>
    <w:rsid w:val="00F52377"/>
    <w:rsid w:val="00F67587"/>
    <w:rsid w:val="00F773A9"/>
    <w:rsid w:val="00F84067"/>
    <w:rsid w:val="00F90ED4"/>
    <w:rsid w:val="00F91899"/>
    <w:rsid w:val="00F954A4"/>
    <w:rsid w:val="00F9580E"/>
    <w:rsid w:val="00F96A30"/>
    <w:rsid w:val="00FB55E9"/>
    <w:rsid w:val="00FD2788"/>
    <w:rsid w:val="00FE3DE5"/>
    <w:rsid w:val="00FE4D6D"/>
    <w:rsid w:val="00FF561D"/>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FE9FD"/>
  <w15:docId w15:val="{8D550092-60DE-4432-918F-50330A0A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3" w:unhideWhenUsed="1" w:qFormat="1"/>
    <w:lsdException w:name="List 2" w:semiHidden="1" w:unhideWhenUsed="1"/>
    <w:lsdException w:name="List 3"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qForma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qFormat/>
    <w:rsid w:val="0080570B"/>
    <w:pPr>
      <w:tabs>
        <w:tab w:val="center" w:pos="4320"/>
        <w:tab w:val="right" w:pos="8640"/>
      </w:tabs>
    </w:pPr>
  </w:style>
  <w:style w:type="paragraph" w:customStyle="1" w:styleId="Equation">
    <w:name w:val="Equation"/>
    <w:basedOn w:val="Normal"/>
    <w:qFormat/>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z-TopofForm">
    <w:name w:val="HTML Top of Form"/>
    <w:basedOn w:val="Normal"/>
    <w:next w:val="Normal"/>
    <w:link w:val="z-TopofFormChar"/>
    <w:hidden/>
    <w:uiPriority w:val="99"/>
    <w:unhideWhenUsed/>
    <w:rsid w:val="00A5315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A5315E"/>
    <w:rPr>
      <w:rFonts w:ascii="Arial" w:eastAsia="Times New Roman" w:hAnsi="Arial" w:cs="Arial"/>
      <w:vanish/>
      <w:sz w:val="16"/>
      <w:szCs w:val="16"/>
    </w:rPr>
  </w:style>
  <w:style w:type="character" w:styleId="Hyperlink">
    <w:name w:val="Hyperlink"/>
    <w:basedOn w:val="DefaultParagraphFont"/>
    <w:uiPriority w:val="99"/>
    <w:unhideWhenUsed/>
    <w:qFormat/>
    <w:rsid w:val="00A5315E"/>
    <w:rPr>
      <w:color w:val="0000FF"/>
      <w:u w:val="single"/>
    </w:rPr>
  </w:style>
  <w:style w:type="paragraph" w:styleId="z-BottomofForm">
    <w:name w:val="HTML Bottom of Form"/>
    <w:basedOn w:val="Normal"/>
    <w:next w:val="Normal"/>
    <w:link w:val="z-BottomofFormChar"/>
    <w:hidden/>
    <w:uiPriority w:val="99"/>
    <w:unhideWhenUsed/>
    <w:rsid w:val="00A5315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5315E"/>
    <w:rPr>
      <w:rFonts w:ascii="Arial" w:eastAsia="Times New Roman" w:hAnsi="Arial" w:cs="Arial"/>
      <w:vanish/>
      <w:sz w:val="16"/>
      <w:szCs w:val="16"/>
    </w:rPr>
  </w:style>
  <w:style w:type="paragraph" w:styleId="BalloonText">
    <w:name w:val="Balloon Text"/>
    <w:basedOn w:val="Normal"/>
    <w:link w:val="BalloonTextChar"/>
    <w:semiHidden/>
    <w:unhideWhenUsed/>
    <w:rsid w:val="003D18A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3D18AB"/>
    <w:rPr>
      <w:rFonts w:asciiTheme="majorHAnsi" w:eastAsiaTheme="majorEastAsia" w:hAnsiTheme="majorHAnsi" w:cstheme="majorBidi"/>
      <w:sz w:val="18"/>
      <w:szCs w:val="18"/>
    </w:rPr>
  </w:style>
  <w:style w:type="paragraph" w:styleId="ListParagraph">
    <w:name w:val="List Paragraph"/>
    <w:basedOn w:val="Normal"/>
    <w:link w:val="ListParagraphChar"/>
    <w:uiPriority w:val="99"/>
    <w:qFormat/>
    <w:rsid w:val="00D0474E"/>
    <w:pPr>
      <w:autoSpaceDE w:val="0"/>
      <w:autoSpaceDN w:val="0"/>
      <w:ind w:left="720"/>
      <w:contextualSpacing/>
    </w:pPr>
    <w:rPr>
      <w:rFonts w:eastAsia="MS Mincho" w:cs="Angsana New"/>
      <w:szCs w:val="20"/>
      <w:lang w:eastAsia="ja-JP"/>
    </w:rPr>
  </w:style>
  <w:style w:type="paragraph" w:customStyle="1" w:styleId="Tabletext">
    <w:name w:val="Table_text"/>
    <w:basedOn w:val="Normal"/>
    <w:link w:val="TabletextChar"/>
    <w:qFormat/>
    <w:rsid w:val="00D149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qFormat/>
    <w:locked/>
    <w:rsid w:val="00D14931"/>
    <w:rPr>
      <w:rFonts w:eastAsia="Times New Roman"/>
      <w:sz w:val="22"/>
      <w:lang w:val="en-GB"/>
    </w:rPr>
  </w:style>
  <w:style w:type="character" w:customStyle="1" w:styleId="ListParagraphChar">
    <w:name w:val="List Paragraph Char"/>
    <w:link w:val="ListParagraph"/>
    <w:uiPriority w:val="99"/>
    <w:qFormat/>
    <w:locked/>
    <w:rsid w:val="003E44E0"/>
    <w:rPr>
      <w:rFonts w:eastAsia="MS Mincho" w:cs="Angsana New"/>
      <w:sz w:val="24"/>
      <w:lang w:eastAsia="ja-JP"/>
    </w:rPr>
  </w:style>
  <w:style w:type="paragraph" w:customStyle="1" w:styleId="MS">
    <w:name w:val="MS바탕글"/>
    <w:basedOn w:val="Normal"/>
    <w:rsid w:val="00200829"/>
    <w:pPr>
      <w:autoSpaceDE w:val="0"/>
      <w:autoSpaceDN w:val="0"/>
      <w:textAlignment w:val="baseline"/>
    </w:pPr>
    <w:rPr>
      <w:rFonts w:eastAsia="Gulim" w:hAnsi="Gulim" w:cs="Gulim"/>
      <w:color w:val="000000"/>
      <w:lang w:eastAsia="ko-KR"/>
    </w:rPr>
  </w:style>
  <w:style w:type="paragraph" w:styleId="List">
    <w:name w:val="List"/>
    <w:basedOn w:val="Normal"/>
    <w:uiPriority w:val="3"/>
    <w:qFormat/>
    <w:rsid w:val="00773E2D"/>
    <w:pPr>
      <w:framePr w:hSpace="142" w:wrap="around" w:hAnchor="margin" w:y="585"/>
      <w:widowControl w:val="0"/>
      <w:tabs>
        <w:tab w:val="left" w:pos="5518"/>
      </w:tabs>
      <w:adjustRightInd w:val="0"/>
      <w:snapToGrid w:val="0"/>
    </w:pPr>
    <w:rPr>
      <w:rFonts w:eastAsia="MS PMincho"/>
      <w:kern w:val="2"/>
      <w:lang w:eastAsia="ko-KR"/>
    </w:rPr>
  </w:style>
  <w:style w:type="character" w:customStyle="1" w:styleId="FooterChar">
    <w:name w:val="Footer Char"/>
    <w:basedOn w:val="DefaultParagraphFont"/>
    <w:link w:val="Footer"/>
    <w:uiPriority w:val="99"/>
    <w:qFormat/>
    <w:rsid w:val="00773E2D"/>
    <w:rPr>
      <w:rFonts w:eastAsia="BatangChe"/>
      <w:sz w:val="24"/>
      <w:szCs w:val="24"/>
    </w:rPr>
  </w:style>
  <w:style w:type="character" w:customStyle="1" w:styleId="Heading8Char">
    <w:name w:val="Heading 8 Char"/>
    <w:basedOn w:val="DefaultParagraphFont"/>
    <w:link w:val="Heading8"/>
    <w:rsid w:val="00F301B7"/>
    <w:rPr>
      <w:rFonts w:eastAsia="BatangChe"/>
      <w:b/>
      <w:bCs/>
      <w:kern w:val="2"/>
      <w:lang w:eastAsia="ko-KR"/>
    </w:rPr>
  </w:style>
  <w:style w:type="character" w:customStyle="1" w:styleId="UnresolvedMention1">
    <w:name w:val="Unresolved Mention1"/>
    <w:basedOn w:val="DefaultParagraphFont"/>
    <w:uiPriority w:val="99"/>
    <w:semiHidden/>
    <w:unhideWhenUsed/>
    <w:rsid w:val="00DB1289"/>
    <w:rPr>
      <w:color w:val="605E5C"/>
      <w:shd w:val="clear" w:color="auto" w:fill="E1DFDD"/>
    </w:rPr>
  </w:style>
  <w:style w:type="paragraph" w:styleId="ListBullet2">
    <w:name w:val="List Bullet 2"/>
    <w:basedOn w:val="Normal"/>
    <w:next w:val="Normal"/>
    <w:uiPriority w:val="3"/>
    <w:qFormat/>
    <w:rsid w:val="006C25FF"/>
    <w:pPr>
      <w:adjustRightInd w:val="0"/>
      <w:snapToGrid w:val="0"/>
      <w:ind w:left="100" w:hangingChars="100" w:hanging="100"/>
    </w:pPr>
    <w:rPr>
      <w:rFonts w:eastAsia="MS PMincho"/>
      <w:lang w:val="en-GB"/>
    </w:rPr>
  </w:style>
  <w:style w:type="paragraph" w:styleId="ListBullet">
    <w:name w:val="List Bullet"/>
    <w:basedOn w:val="Normal"/>
    <w:uiPriority w:val="3"/>
    <w:unhideWhenUsed/>
    <w:qFormat/>
    <w:rsid w:val="006C25FF"/>
    <w:pPr>
      <w:numPr>
        <w:numId w:val="18"/>
      </w:numPr>
      <w:tabs>
        <w:tab w:val="clear" w:pos="360"/>
        <w:tab w:val="num" w:pos="361"/>
      </w:tabs>
      <w:ind w:leftChars="200" w:left="361" w:hangingChars="200" w:hanging="200"/>
      <w:contextualSpacing/>
    </w:pPr>
  </w:style>
  <w:style w:type="paragraph" w:styleId="BodyText">
    <w:name w:val="Body Text"/>
    <w:basedOn w:val="Normal"/>
    <w:link w:val="BodyTextChar"/>
    <w:rsid w:val="006C25FF"/>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6C25FF"/>
    <w:rPr>
      <w:rFonts w:eastAsia="MS Mincho" w:cs="Angsana New"/>
      <w:b/>
      <w:sz w:val="18"/>
      <w:lang w:eastAsia="ja-JP"/>
    </w:rPr>
  </w:style>
  <w:style w:type="character" w:styleId="Strong">
    <w:name w:val="Strong"/>
    <w:basedOn w:val="DefaultParagraphFont"/>
    <w:qFormat/>
    <w:rsid w:val="006C25FF"/>
    <w:rPr>
      <w:b/>
      <w:bCs/>
    </w:rPr>
  </w:style>
  <w:style w:type="paragraph" w:styleId="PlainText">
    <w:name w:val="Plain Text"/>
    <w:basedOn w:val="Normal"/>
    <w:link w:val="PlainTextChar"/>
    <w:uiPriority w:val="99"/>
    <w:unhideWhenUsed/>
    <w:rsid w:val="006C25FF"/>
    <w:pPr>
      <w:widowControl w:val="0"/>
    </w:pPr>
    <w:rPr>
      <w:rFonts w:ascii="Yu Gothic" w:eastAsia="Yu Gothic" w:hAnsi="Courier New" w:cs="Courier New"/>
      <w:kern w:val="2"/>
      <w:sz w:val="22"/>
      <w:szCs w:val="22"/>
      <w:lang w:eastAsia="ja-JP"/>
    </w:rPr>
  </w:style>
  <w:style w:type="character" w:customStyle="1" w:styleId="PlainTextChar">
    <w:name w:val="Plain Text Char"/>
    <w:basedOn w:val="DefaultParagraphFont"/>
    <w:link w:val="PlainText"/>
    <w:uiPriority w:val="99"/>
    <w:rsid w:val="006C25FF"/>
    <w:rPr>
      <w:rFonts w:ascii="Yu Gothic" w:eastAsia="Yu Gothic" w:hAnsi="Courier New" w:cs="Courier New"/>
      <w:kern w:val="2"/>
      <w:sz w:val="22"/>
      <w:szCs w:val="22"/>
      <w:lang w:eastAsia="ja-JP"/>
    </w:rPr>
  </w:style>
  <w:style w:type="table" w:styleId="TableGrid">
    <w:name w:val="Table Grid"/>
    <w:aliases w:val="NGN Rep,Table Grid NGN Rep"/>
    <w:basedOn w:val="TableNormal"/>
    <w:rsid w:val="00B52936"/>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3560">
      <w:bodyDiv w:val="1"/>
      <w:marLeft w:val="0"/>
      <w:marRight w:val="0"/>
      <w:marTop w:val="0"/>
      <w:marBottom w:val="0"/>
      <w:divBdr>
        <w:top w:val="none" w:sz="0" w:space="0" w:color="auto"/>
        <w:left w:val="none" w:sz="0" w:space="0" w:color="auto"/>
        <w:bottom w:val="none" w:sz="0" w:space="0" w:color="auto"/>
        <w:right w:val="none" w:sz="0" w:space="0" w:color="auto"/>
      </w:divBdr>
    </w:div>
    <w:div w:id="941571941">
      <w:bodyDiv w:val="1"/>
      <w:marLeft w:val="0"/>
      <w:marRight w:val="0"/>
      <w:marTop w:val="0"/>
      <w:marBottom w:val="0"/>
      <w:divBdr>
        <w:top w:val="none" w:sz="0" w:space="0" w:color="auto"/>
        <w:left w:val="none" w:sz="0" w:space="0" w:color="auto"/>
        <w:bottom w:val="none" w:sz="0" w:space="0" w:color="auto"/>
        <w:right w:val="none" w:sz="0" w:space="0" w:color="auto"/>
      </w:divBdr>
    </w:div>
    <w:div w:id="1075858992">
      <w:bodyDiv w:val="1"/>
      <w:marLeft w:val="0"/>
      <w:marRight w:val="0"/>
      <w:marTop w:val="0"/>
      <w:marBottom w:val="0"/>
      <w:divBdr>
        <w:top w:val="none" w:sz="0" w:space="0" w:color="auto"/>
        <w:left w:val="none" w:sz="0" w:space="0" w:color="auto"/>
        <w:bottom w:val="none" w:sz="0" w:space="0" w:color="auto"/>
        <w:right w:val="none" w:sz="0" w:space="0" w:color="auto"/>
      </w:divBdr>
    </w:div>
    <w:div w:id="1343363420">
      <w:bodyDiv w:val="1"/>
      <w:marLeft w:val="0"/>
      <w:marRight w:val="0"/>
      <w:marTop w:val="0"/>
      <w:marBottom w:val="0"/>
      <w:divBdr>
        <w:top w:val="none" w:sz="0" w:space="0" w:color="auto"/>
        <w:left w:val="none" w:sz="0" w:space="0" w:color="auto"/>
        <w:bottom w:val="none" w:sz="0" w:space="0" w:color="auto"/>
        <w:right w:val="none" w:sz="0" w:space="0" w:color="auto"/>
      </w:divBdr>
      <w:divsChild>
        <w:div w:id="1744639853">
          <w:marLeft w:val="0"/>
          <w:marRight w:val="0"/>
          <w:marTop w:val="0"/>
          <w:marBottom w:val="0"/>
          <w:divBdr>
            <w:top w:val="none" w:sz="0" w:space="0" w:color="auto"/>
            <w:left w:val="none" w:sz="0" w:space="0" w:color="auto"/>
            <w:bottom w:val="none" w:sz="0" w:space="0" w:color="auto"/>
            <w:right w:val="none" w:sz="0" w:space="0" w:color="auto"/>
          </w:divBdr>
          <w:divsChild>
            <w:div w:id="749424468">
              <w:marLeft w:val="0"/>
              <w:marRight w:val="0"/>
              <w:marTop w:val="0"/>
              <w:marBottom w:val="0"/>
              <w:divBdr>
                <w:top w:val="none" w:sz="0" w:space="0" w:color="auto"/>
                <w:left w:val="none" w:sz="0" w:space="0" w:color="auto"/>
                <w:bottom w:val="none" w:sz="0" w:space="0" w:color="auto"/>
                <w:right w:val="none" w:sz="0" w:space="0" w:color="auto"/>
              </w:divBdr>
              <w:divsChild>
                <w:div w:id="2141609191">
                  <w:marLeft w:val="120"/>
                  <w:marRight w:val="120"/>
                  <w:marTop w:val="0"/>
                  <w:marBottom w:val="0"/>
                  <w:divBdr>
                    <w:top w:val="none" w:sz="0" w:space="0" w:color="auto"/>
                    <w:left w:val="none" w:sz="0" w:space="0" w:color="auto"/>
                    <w:bottom w:val="none" w:sz="0" w:space="0" w:color="auto"/>
                    <w:right w:val="none" w:sz="0" w:space="0" w:color="auto"/>
                  </w:divBdr>
                  <w:divsChild>
                    <w:div w:id="1001616739">
                      <w:marLeft w:val="0"/>
                      <w:marRight w:val="0"/>
                      <w:marTop w:val="0"/>
                      <w:marBottom w:val="0"/>
                      <w:divBdr>
                        <w:top w:val="none" w:sz="0" w:space="0" w:color="auto"/>
                        <w:left w:val="none" w:sz="0" w:space="0" w:color="auto"/>
                        <w:bottom w:val="none" w:sz="0" w:space="0" w:color="auto"/>
                        <w:right w:val="none" w:sz="0" w:space="0" w:color="auto"/>
                      </w:divBdr>
                      <w:divsChild>
                        <w:div w:id="540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nnel@tta.or.kr)" TargetMode="External"/><Relationship Id="rId18" Type="http://schemas.openxmlformats.org/officeDocument/2006/relationships/hyperlink" Target="mailto:suh6@chinatelecom.cn" TargetMode="External"/><Relationship Id="rId26" Type="http://schemas.openxmlformats.org/officeDocument/2006/relationships/hyperlink" Target="mailto:youxiaoyu@caict.ac.c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wata@s.ttc.or.jp" TargetMode="External"/><Relationship Id="rId17" Type="http://schemas.openxmlformats.org/officeDocument/2006/relationships/hyperlink" Target="https://www.apt.int/sites/default/files/2019/06/ASTAP-31-INF-15-_Okamura.docx" TargetMode="External"/><Relationship Id="rId25" Type="http://schemas.openxmlformats.org/officeDocument/2006/relationships/hyperlink" Target="mailto:jingyue@caict.ac.cn" TargetMode="External"/><Relationship Id="rId2" Type="http://schemas.openxmlformats.org/officeDocument/2006/relationships/customXml" Target="../customXml/item2.xml"/><Relationship Id="rId16" Type="http://schemas.openxmlformats.org/officeDocument/2006/relationships/hyperlink" Target="http://www.itu.int/en/ITU-T/gap/Documents/NSSGuidelines.pd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pt.int/sites/default/files/2024/05/ASTAP-36-TMP-05-R1-DRAFT_APT_REPORT-IOT-ECOSYSTEM.docx" TargetMode="External"/><Relationship Id="rId5" Type="http://schemas.openxmlformats.org/officeDocument/2006/relationships/numbering" Target="numbering.xml"/><Relationship Id="rId15" Type="http://schemas.openxmlformats.org/officeDocument/2006/relationships/hyperlink" Target="mailto:thaibmus@tm.com.my" TargetMode="External"/><Relationship Id="rId23" Type="http://schemas.openxmlformats.org/officeDocument/2006/relationships/footer" Target="footer4.xml"/><Relationship Id="rId28" Type="http://schemas.openxmlformats.org/officeDocument/2006/relationships/hyperlink" Target="mailto:lijingxuan@caict.ac.cn"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tnamna@gmail.com" TargetMode="External"/><Relationship Id="rId22" Type="http://schemas.openxmlformats.org/officeDocument/2006/relationships/header" Target="header2.xml"/><Relationship Id="rId27" Type="http://schemas.openxmlformats.org/officeDocument/2006/relationships/hyperlink" Target="mailto:lihaihua@caict.ac.c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a4ca9a7-375d-4e41-8229-21a77c0d6d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76F3C5500F05344485A721D7DAADD1AD" ma:contentTypeVersion="13" ma:contentTypeDescription="สร้างเอกสารใหม่" ma:contentTypeScope="" ma:versionID="84aa941ffadc3aed64abc4d911c86dd5">
  <xsd:schema xmlns:xsd="http://www.w3.org/2001/XMLSchema" xmlns:xs="http://www.w3.org/2001/XMLSchema" xmlns:p="http://schemas.microsoft.com/office/2006/metadata/properties" xmlns:ns3="ea4ca9a7-375d-4e41-8229-21a77c0d6d74" xmlns:ns4="b1f26508-c598-4730-bdb8-f46e1fad93a9" targetNamespace="http://schemas.microsoft.com/office/2006/metadata/properties" ma:root="true" ma:fieldsID="0b2fd1e6e3cb6f1d727fc0a859bac07d" ns3:_="" ns4:_="">
    <xsd:import namespace="ea4ca9a7-375d-4e41-8229-21a77c0d6d74"/>
    <xsd:import namespace="b1f26508-c598-4730-bdb8-f46e1fad93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ca9a7-375d-4e41-8229-21a77c0d6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26508-c598-4730-bdb8-f46e1fad93a9"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SharingHintHash" ma:index="14" nillable="true" ma:displayName="การแชร์แฮชคำแนะนำ"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C183-D93C-4520-84CB-B96E2DF23F77}">
  <ds:schemaRefs>
    <ds:schemaRef ds:uri="http://schemas.microsoft.com/sharepoint/v3/contenttype/forms"/>
  </ds:schemaRefs>
</ds:datastoreItem>
</file>

<file path=customXml/itemProps2.xml><?xml version="1.0" encoding="utf-8"?>
<ds:datastoreItem xmlns:ds="http://schemas.openxmlformats.org/officeDocument/2006/customXml" ds:itemID="{1960FFA8-B47C-4B8F-B5C5-3889CDDD6990}">
  <ds:schemaRefs>
    <ds:schemaRef ds:uri="http://schemas.microsoft.com/office/2006/metadata/properties"/>
    <ds:schemaRef ds:uri="http://schemas.microsoft.com/office/infopath/2007/PartnerControls"/>
    <ds:schemaRef ds:uri="ea4ca9a7-375d-4e41-8229-21a77c0d6d74"/>
  </ds:schemaRefs>
</ds:datastoreItem>
</file>

<file path=customXml/itemProps3.xml><?xml version="1.0" encoding="utf-8"?>
<ds:datastoreItem xmlns:ds="http://schemas.openxmlformats.org/officeDocument/2006/customXml" ds:itemID="{C56776AE-41A6-4273-8F62-840E1DB23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ca9a7-375d-4e41-8229-21a77c0d6d74"/>
    <ds:schemaRef ds:uri="b1f26508-c598-4730-bdb8-f46e1fad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F0EFC-FE2D-4A0F-B2BB-63AD44AF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28</Pages>
  <Words>6959</Words>
  <Characters>39669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12</cp:revision>
  <cp:lastPrinted>2004-07-28T02:14:00Z</cp:lastPrinted>
  <dcterms:created xsi:type="dcterms:W3CDTF">2024-06-12T07:09:00Z</dcterms:created>
  <dcterms:modified xsi:type="dcterms:W3CDTF">2024-06-12T08:10:00Z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0x01010076F3C5500F05344485A721D7DAADD1AD</vt:lpwstr>
  </property>
</Properties>
</file>