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290D66" w:rsidRDefault="00A749D2" w:rsidP="00A749D2">
      <w:pPr>
        <w:rPr>
          <w:rFonts w:eastAsiaTheme="minorEastAsia" w:hint="eastAsia"/>
          <w:snapToGrid w:val="0"/>
          <w:lang w:eastAsia="zh-CN"/>
        </w:rPr>
      </w:pPr>
      <w:r>
        <w:rPr>
          <w:snapToGrid w:val="0"/>
        </w:rPr>
        <w:t>Date:</w:t>
      </w:r>
      <w:r w:rsidR="00290D66">
        <w:rPr>
          <w:rFonts w:eastAsiaTheme="minorEastAsia" w:hint="eastAsia"/>
          <w:snapToGrid w:val="0"/>
          <w:lang w:eastAsia="zh-CN"/>
        </w:rPr>
        <w:t>26, Jan.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DF151A">
        <w:tc>
          <w:tcPr>
            <w:tcW w:w="9242" w:type="dxa"/>
          </w:tcPr>
          <w:p w:rsidR="00A749D2" w:rsidRPr="0078097E" w:rsidRDefault="00A749D2" w:rsidP="00DF151A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78097E">
              <w:rPr>
                <w:rFonts w:eastAsiaTheme="minorEastAsia" w:hint="eastAsia"/>
                <w:lang w:eastAsia="zh-CN"/>
              </w:rPr>
              <w:t>1.22</w:t>
            </w:r>
          </w:p>
          <w:p w:rsidR="00A749D2" w:rsidRDefault="00A749D2" w:rsidP="00DF151A">
            <w:pPr>
              <w:rPr>
                <w:b/>
                <w:bCs/>
                <w:sz w:val="28"/>
              </w:rPr>
            </w:pPr>
          </w:p>
        </w:tc>
      </w:tr>
      <w:tr w:rsidR="00A749D2" w:rsidTr="00DF151A">
        <w:tc>
          <w:tcPr>
            <w:tcW w:w="9242" w:type="dxa"/>
          </w:tcPr>
          <w:p w:rsidR="0078097E" w:rsidRDefault="00A749D2" w:rsidP="00DF151A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78097E" w:rsidRPr="00765240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290D66" w:rsidRDefault="00290D66" w:rsidP="00DF151A"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 w:rsidR="00A749D2" w:rsidRDefault="0078097E" w:rsidP="0078097E">
            <w:pPr>
              <w:rPr>
                <w:rFonts w:eastAsiaTheme="minorEastAsia" w:hint="eastAsia"/>
                <w:lang w:eastAsia="zh-CN"/>
              </w:rPr>
            </w:pPr>
            <w:r w:rsidRPr="0078097E">
              <w:rPr>
                <w:rFonts w:eastAsia="宋体" w:hint="eastAsia"/>
                <w:lang w:eastAsia="zh-CN"/>
              </w:rPr>
              <w:t>Meng Dexiang</w:t>
            </w:r>
            <w:r w:rsidRPr="0078097E">
              <w:rPr>
                <w:rFonts w:hint="eastAsia"/>
                <w:lang w:eastAsia="ko-KR"/>
              </w:rPr>
              <w:t xml:space="preserve"> (</w:t>
            </w:r>
            <w:hyperlink r:id="rId9" w:history="1">
              <w:r w:rsidR="00290D66" w:rsidRPr="005B2898">
                <w:rPr>
                  <w:rStyle w:val="ab"/>
                  <w:rFonts w:eastAsia="宋体" w:hint="eastAsia"/>
                  <w:lang w:eastAsia="zh-CN"/>
                </w:rPr>
                <w:t>mengdexiang</w:t>
              </w:r>
              <w:r w:rsidR="00290D66" w:rsidRPr="005B2898">
                <w:rPr>
                  <w:rStyle w:val="ab"/>
                  <w:rFonts w:hint="eastAsia"/>
                  <w:lang w:eastAsia="ko-KR"/>
                </w:rPr>
                <w:t>@</w:t>
              </w:r>
              <w:r w:rsidR="00290D66" w:rsidRPr="005B2898">
                <w:rPr>
                  <w:rStyle w:val="ab"/>
                  <w:rFonts w:eastAsia="宋体" w:hint="eastAsia"/>
                  <w:lang w:eastAsia="zh-CN"/>
                </w:rPr>
                <w:t>cmdi.chinamobile.com</w:t>
              </w:r>
            </w:hyperlink>
            <w:r w:rsidRPr="0078097E">
              <w:rPr>
                <w:rFonts w:hint="eastAsia"/>
                <w:lang w:eastAsia="ko-KR"/>
              </w:rPr>
              <w:t>)</w:t>
            </w:r>
          </w:p>
          <w:p w:rsidR="00290D66" w:rsidRPr="00290D66" w:rsidRDefault="00290D66" w:rsidP="0078097E">
            <w:pPr>
              <w:rPr>
                <w:rFonts w:eastAsiaTheme="minorEastAsia"/>
                <w:lang w:eastAsia="zh-CN"/>
              </w:rPr>
            </w:pPr>
          </w:p>
        </w:tc>
      </w:tr>
      <w:tr w:rsidR="00A749D2" w:rsidTr="00DF151A">
        <w:tc>
          <w:tcPr>
            <w:tcW w:w="9242" w:type="dxa"/>
          </w:tcPr>
          <w:p w:rsidR="00A749D2" w:rsidRDefault="00A749D2" w:rsidP="00DF151A">
            <w:pPr>
              <w:rPr>
                <w:rFonts w:eastAsiaTheme="minorEastAsia"/>
                <w:b/>
                <w:bCs/>
                <w:lang w:eastAsia="zh-CN"/>
              </w:rPr>
            </w:pPr>
            <w:r w:rsidRPr="00AE27E9">
              <w:rPr>
                <w:b/>
                <w:bCs/>
              </w:rPr>
              <w:t>Issues:</w:t>
            </w:r>
          </w:p>
          <w:p w:rsidR="0078097E" w:rsidRPr="0078097E" w:rsidRDefault="0078097E" w:rsidP="00DF151A">
            <w:pPr>
              <w:rPr>
                <w:rFonts w:eastAsiaTheme="minorEastAsia"/>
                <w:b/>
                <w:bCs/>
                <w:lang w:eastAsia="zh-CN"/>
              </w:rPr>
            </w:pPr>
          </w:p>
          <w:p w:rsidR="00A749D2" w:rsidRDefault="0078097E" w:rsidP="00DF151A">
            <w:r w:rsidRPr="00205BBA">
              <w:t>to examine the effect of emissions from short-range devices on radiocommunication services, in accordance with Resolution </w:t>
            </w:r>
            <w:r w:rsidRPr="00205BBA">
              <w:rPr>
                <w:b/>
              </w:rPr>
              <w:t>953 (WRC</w:t>
            </w:r>
            <w:r w:rsidRPr="00205BBA">
              <w:rPr>
                <w:b/>
              </w:rPr>
              <w:noBreakHyphen/>
              <w:t>07)</w:t>
            </w:r>
            <w:r>
              <w:rPr>
                <w:rFonts w:eastAsia="宋体" w:hint="eastAsia"/>
                <w:lang w:eastAsia="zh-CN"/>
              </w:rPr>
              <w:t>.</w:t>
            </w:r>
          </w:p>
          <w:p w:rsidR="00A749D2" w:rsidRDefault="00A749D2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P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</w:tc>
      </w:tr>
      <w:tr w:rsidR="00A749D2" w:rsidTr="00DF151A">
        <w:tc>
          <w:tcPr>
            <w:tcW w:w="9242" w:type="dxa"/>
          </w:tcPr>
          <w:p w:rsidR="00A749D2" w:rsidRDefault="00A749D2" w:rsidP="00DF151A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097E" w:rsidRPr="0078097E" w:rsidRDefault="0078097E" w:rsidP="00DF151A">
            <w:pPr>
              <w:rPr>
                <w:rFonts w:eastAsiaTheme="minorEastAsia"/>
                <w:lang w:eastAsia="zh-CN"/>
              </w:rPr>
            </w:pPr>
          </w:p>
          <w:p w:rsidR="0078097E" w:rsidRPr="00765240" w:rsidRDefault="0078097E" w:rsidP="0078097E">
            <w:pPr>
              <w:rPr>
                <w:rFonts w:eastAsia="宋体"/>
                <w:lang w:eastAsia="zh-CN"/>
              </w:rPr>
            </w:pPr>
            <w:r w:rsidRPr="00205BBA">
              <w:rPr>
                <w:rFonts w:eastAsia="Malgun Gothic"/>
                <w:lang w:eastAsia="ko-KR"/>
              </w:rPr>
              <w:t>For WRC-12 Agenda item 1.22, no modifications to the RR are proposed except for the suppression of Resolution 953 (WRC-07).</w:t>
            </w:r>
            <w:r>
              <w:t xml:space="preserve"> </w:t>
            </w:r>
            <w:r>
              <w:rPr>
                <w:rFonts w:eastAsiaTheme="minorEastAsia" w:hint="eastAsia"/>
                <w:lang w:eastAsia="zh-CN"/>
              </w:rPr>
              <w:t>(</w:t>
            </w:r>
            <w:r>
              <w:t>ASP/26A</w:t>
            </w:r>
            <w:r>
              <w:rPr>
                <w:rFonts w:eastAsia="宋体" w:hint="eastAsia"/>
                <w:lang w:eastAsia="zh-CN"/>
              </w:rPr>
              <w:t>22)</w:t>
            </w:r>
          </w:p>
          <w:p w:rsidR="00A749D2" w:rsidRDefault="00A749D2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P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</w:tc>
      </w:tr>
      <w:tr w:rsidR="00A749D2" w:rsidTr="00DF151A">
        <w:tc>
          <w:tcPr>
            <w:tcW w:w="9242" w:type="dxa"/>
          </w:tcPr>
          <w:p w:rsidR="00A749D2" w:rsidRPr="001277C7" w:rsidRDefault="00A749D2" w:rsidP="00DF151A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DF151A" w:rsidRDefault="00DF151A" w:rsidP="00DF151A">
            <w:pPr>
              <w:rPr>
                <w:rFonts w:eastAsiaTheme="minorEastAsia" w:hint="eastAsia"/>
                <w:lang w:eastAsia="zh-CN"/>
              </w:rPr>
            </w:pPr>
          </w:p>
          <w:p w:rsidR="00A749D2" w:rsidRDefault="005D0AFA" w:rsidP="00DF15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 proposals were introduced on the first session meeting of 6A and the </w:t>
            </w:r>
            <w:r w:rsidR="00DF151A">
              <w:rPr>
                <w:rFonts w:eastAsiaTheme="minorEastAsia" w:hint="eastAsia"/>
                <w:lang w:eastAsia="zh-CN"/>
              </w:rPr>
              <w:t xml:space="preserve">issues are </w:t>
            </w:r>
            <w:r w:rsidR="009E4266">
              <w:rPr>
                <w:rFonts w:eastAsiaTheme="minorEastAsia" w:hint="eastAsia"/>
                <w:lang w:eastAsia="zh-CN"/>
              </w:rPr>
              <w:t xml:space="preserve">still </w:t>
            </w:r>
            <w:r w:rsidR="00DF151A">
              <w:rPr>
                <w:rFonts w:eastAsiaTheme="minorEastAsia" w:hint="eastAsia"/>
                <w:lang w:eastAsia="zh-CN"/>
              </w:rPr>
              <w:t xml:space="preserve">under discussion at current stage. </w:t>
            </w:r>
          </w:p>
          <w:p w:rsidR="00DF151A" w:rsidRDefault="00DF151A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Pr="009E4266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DF151A" w:rsidRPr="00AE27E9" w:rsidRDefault="00DF151A" w:rsidP="00DF151A"/>
        </w:tc>
      </w:tr>
      <w:tr w:rsidR="00A749D2" w:rsidTr="00DF151A">
        <w:tc>
          <w:tcPr>
            <w:tcW w:w="9242" w:type="dxa"/>
          </w:tcPr>
          <w:p w:rsidR="00A749D2" w:rsidRDefault="00A749D2" w:rsidP="00DF151A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F151A" w:rsidRPr="008205FD" w:rsidRDefault="00DF151A" w:rsidP="00DF151A">
            <w:pPr>
              <w:rPr>
                <w:rFonts w:eastAsiaTheme="minorEastAsia" w:hint="eastAsia"/>
                <w:lang w:eastAsia="zh-CN"/>
              </w:rPr>
            </w:pPr>
          </w:p>
          <w:p w:rsidR="00A749D2" w:rsidRPr="008205FD" w:rsidRDefault="00DF151A" w:rsidP="00DF151A">
            <w:pPr>
              <w:rPr>
                <w:rFonts w:eastAsiaTheme="minorEastAsia" w:hint="eastAsia"/>
                <w:lang w:eastAsia="zh-CN"/>
              </w:rPr>
            </w:pPr>
            <w:r w:rsidRPr="008205FD">
              <w:rPr>
                <w:rFonts w:eastAsiaTheme="minorEastAsia" w:hint="eastAsia"/>
                <w:lang w:eastAsia="zh-CN"/>
              </w:rPr>
              <w:t>None.</w:t>
            </w:r>
          </w:p>
          <w:p w:rsidR="00A749D2" w:rsidRPr="008205FD" w:rsidRDefault="00A749D2" w:rsidP="00DF151A">
            <w:pPr>
              <w:rPr>
                <w:rFonts w:eastAsiaTheme="minorEastAsia" w:hint="eastAsia"/>
                <w:lang w:eastAsia="zh-CN"/>
              </w:rPr>
            </w:pPr>
          </w:p>
          <w:p w:rsidR="008205FD" w:rsidRPr="008205FD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A749D2" w:rsidRDefault="00A749D2" w:rsidP="00DF151A">
            <w:pPr>
              <w:rPr>
                <w:b/>
                <w:bCs/>
              </w:rPr>
            </w:pPr>
          </w:p>
        </w:tc>
      </w:tr>
      <w:tr w:rsidR="00A749D2" w:rsidTr="00DF151A">
        <w:tc>
          <w:tcPr>
            <w:tcW w:w="9242" w:type="dxa"/>
          </w:tcPr>
          <w:p w:rsidR="00A749D2" w:rsidRDefault="00A749D2" w:rsidP="00DF151A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DF151A"/>
          <w:p w:rsidR="00A749D2" w:rsidRPr="008205FD" w:rsidRDefault="008205FD" w:rsidP="00DF151A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It is expected that </w:t>
            </w:r>
            <w:r>
              <w:rPr>
                <w:rFonts w:eastAsiaTheme="minorEastAsia"/>
                <w:lang w:eastAsia="zh-CN"/>
              </w:rPr>
              <w:t>agreements</w:t>
            </w:r>
            <w:r>
              <w:rPr>
                <w:rFonts w:eastAsiaTheme="minorEastAsia" w:hint="eastAsia"/>
                <w:lang w:eastAsia="zh-CN"/>
              </w:rPr>
              <w:t xml:space="preserve"> on </w:t>
            </w:r>
            <w:r w:rsidRPr="008205FD">
              <w:rPr>
                <w:rFonts w:eastAsiaTheme="minorEastAsia"/>
                <w:lang w:eastAsia="zh-CN"/>
              </w:rPr>
              <w:t>NOC</w:t>
            </w:r>
            <w:r w:rsidRPr="008205FD">
              <w:rPr>
                <w:rFonts w:eastAsiaTheme="minorEastAsia" w:hint="eastAsia"/>
                <w:lang w:eastAsia="zh-CN"/>
              </w:rPr>
              <w:t>. to</w:t>
            </w:r>
            <w:r w:rsidRPr="008205FD">
              <w:rPr>
                <w:rFonts w:eastAsiaTheme="minorEastAsia"/>
                <w:lang w:eastAsia="zh-CN"/>
              </w:rPr>
              <w:t xml:space="preserve"> RR</w:t>
            </w:r>
            <w:r w:rsidRPr="008205FD">
              <w:rPr>
                <w:rFonts w:eastAsiaTheme="minorEastAsia" w:hint="eastAsia"/>
                <w:lang w:eastAsia="zh-CN"/>
              </w:rPr>
              <w:t xml:space="preserve"> and </w:t>
            </w:r>
            <w:r w:rsidRPr="008205FD">
              <w:rPr>
                <w:rFonts w:eastAsiaTheme="minorEastAsia"/>
                <w:lang w:eastAsia="zh-CN"/>
              </w:rPr>
              <w:t xml:space="preserve">SUP </w:t>
            </w:r>
            <w:r w:rsidRPr="008205FD">
              <w:rPr>
                <w:rFonts w:eastAsiaTheme="minorEastAsia" w:hint="eastAsia"/>
                <w:lang w:eastAsia="zh-CN"/>
              </w:rPr>
              <w:t xml:space="preserve">of </w:t>
            </w:r>
            <w:r w:rsidRPr="008205FD">
              <w:rPr>
                <w:rFonts w:eastAsiaTheme="minorEastAsia"/>
                <w:lang w:eastAsia="zh-CN"/>
              </w:rPr>
              <w:t>RES 953</w:t>
            </w:r>
            <w:r w:rsidRPr="008205FD">
              <w:rPr>
                <w:rFonts w:eastAsiaTheme="minorEastAsia" w:hint="eastAsia"/>
                <w:lang w:eastAsia="zh-CN"/>
              </w:rPr>
              <w:t xml:space="preserve"> </w:t>
            </w:r>
            <w:r w:rsidR="00290D66">
              <w:rPr>
                <w:rFonts w:eastAsiaTheme="minorEastAsia" w:hint="eastAsia"/>
                <w:lang w:eastAsia="zh-CN"/>
              </w:rPr>
              <w:t>will</w:t>
            </w:r>
            <w:r w:rsidRPr="008205FD">
              <w:rPr>
                <w:rFonts w:eastAsiaTheme="minorEastAsia" w:hint="eastAsia"/>
                <w:lang w:eastAsia="zh-CN"/>
              </w:rPr>
              <w:t xml:space="preserve"> be reached, and </w:t>
            </w:r>
            <w:r w:rsidR="00AF53E8">
              <w:rPr>
                <w:rFonts w:eastAsiaTheme="minorEastAsia" w:hint="eastAsia"/>
                <w:lang w:eastAsia="zh-CN"/>
              </w:rPr>
              <w:t xml:space="preserve">the agreement on </w:t>
            </w:r>
            <w:r w:rsidR="00F9467B">
              <w:rPr>
                <w:rFonts w:eastAsiaTheme="minorEastAsia" w:hint="eastAsia"/>
                <w:lang w:eastAsia="zh-CN"/>
              </w:rPr>
              <w:t xml:space="preserve">whether </w:t>
            </w:r>
            <w:r w:rsidRPr="008205FD">
              <w:rPr>
                <w:rFonts w:eastAsiaTheme="minorEastAsia" w:hint="eastAsia"/>
                <w:lang w:eastAsia="zh-CN"/>
              </w:rPr>
              <w:t xml:space="preserve">making a new WRC resolution </w:t>
            </w:r>
            <w:r w:rsidR="00F9467B">
              <w:rPr>
                <w:rFonts w:eastAsiaTheme="minorEastAsia" w:hint="eastAsia"/>
                <w:lang w:eastAsia="zh-CN"/>
              </w:rPr>
              <w:t xml:space="preserve">or not </w:t>
            </w:r>
            <w:r w:rsidRPr="008205FD">
              <w:rPr>
                <w:rFonts w:eastAsiaTheme="minorEastAsia" w:hint="eastAsia"/>
                <w:lang w:eastAsia="zh-CN"/>
              </w:rPr>
              <w:t xml:space="preserve">is still to be </w:t>
            </w:r>
            <w:r w:rsidRPr="008205FD">
              <w:rPr>
                <w:rFonts w:eastAsiaTheme="minorEastAsia"/>
                <w:lang w:eastAsia="zh-CN"/>
              </w:rPr>
              <w:t>discussed</w:t>
            </w:r>
            <w:r w:rsidRPr="008205FD">
              <w:rPr>
                <w:rFonts w:eastAsiaTheme="minorEastAsia" w:hint="eastAsia"/>
                <w:lang w:eastAsia="zh-CN"/>
              </w:rPr>
              <w:t>.</w:t>
            </w:r>
          </w:p>
          <w:p w:rsidR="008205FD" w:rsidRPr="00F9467B" w:rsidRDefault="008205FD" w:rsidP="00DF151A">
            <w:pPr>
              <w:rPr>
                <w:rFonts w:eastAsiaTheme="minorEastAsia" w:hint="eastAsia"/>
                <w:lang w:eastAsia="zh-CN"/>
              </w:rPr>
            </w:pPr>
          </w:p>
          <w:p w:rsidR="00A749D2" w:rsidRPr="00AE27E9" w:rsidRDefault="00A749D2" w:rsidP="00DF151A"/>
        </w:tc>
      </w:tr>
    </w:tbl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6C" w:rsidRDefault="009A4B6C">
      <w:r>
        <w:separator/>
      </w:r>
    </w:p>
  </w:endnote>
  <w:endnote w:type="continuationSeparator" w:id="1">
    <w:p w:rsidR="009A4B6C" w:rsidRDefault="009A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1A" w:rsidRDefault="00DF151A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51A" w:rsidRDefault="00DF151A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1A" w:rsidRDefault="00DF151A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1A" w:rsidRDefault="00DF151A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DF151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DF151A" w:rsidRDefault="00DF151A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DF151A" w:rsidRDefault="00DF151A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DF151A" w:rsidRDefault="00DF151A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DF151A" w:rsidRDefault="00DF15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6C" w:rsidRDefault="009A4B6C">
      <w:r>
        <w:separator/>
      </w:r>
    </w:p>
  </w:footnote>
  <w:footnote w:type="continuationSeparator" w:id="1">
    <w:p w:rsidR="009A4B6C" w:rsidRDefault="009A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1A" w:rsidRDefault="00DF151A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DF151A" w:rsidRDefault="00DF151A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0D66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7708"/>
    <w:rsid w:val="00530E8C"/>
    <w:rsid w:val="00545933"/>
    <w:rsid w:val="00557544"/>
    <w:rsid w:val="00587875"/>
    <w:rsid w:val="005C2C13"/>
    <w:rsid w:val="005D0AFA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8097E"/>
    <w:rsid w:val="00791060"/>
    <w:rsid w:val="007B5626"/>
    <w:rsid w:val="007C7205"/>
    <w:rsid w:val="007E4AD4"/>
    <w:rsid w:val="0080570B"/>
    <w:rsid w:val="008148E1"/>
    <w:rsid w:val="008205FD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9A4B6C"/>
    <w:rsid w:val="009E4266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AF53E8"/>
    <w:rsid w:val="00B01AA1"/>
    <w:rsid w:val="00B04716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151A"/>
    <w:rsid w:val="00E00C4B"/>
    <w:rsid w:val="00E0124F"/>
    <w:rsid w:val="00E05ED8"/>
    <w:rsid w:val="00E114A8"/>
    <w:rsid w:val="00E674D3"/>
    <w:rsid w:val="00E70FD0"/>
    <w:rsid w:val="00E82ED0"/>
    <w:rsid w:val="00E8791E"/>
    <w:rsid w:val="00F23FAB"/>
    <w:rsid w:val="00F65FB4"/>
    <w:rsid w:val="00F84067"/>
    <w:rsid w:val="00F9467B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78097E"/>
    <w:rPr>
      <w:sz w:val="18"/>
      <w:szCs w:val="18"/>
    </w:rPr>
  </w:style>
  <w:style w:type="character" w:customStyle="1" w:styleId="Char">
    <w:name w:val="批注框文本 Char"/>
    <w:basedOn w:val="a0"/>
    <w:link w:val="ac"/>
    <w:rsid w:val="0078097E"/>
    <w:rPr>
      <w:rFonts w:eastAsia="BatangCh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gdexiang@cmdi.chinamobil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6CE8-6479-4EB2-8E6B-976DD38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Meng</cp:lastModifiedBy>
  <cp:revision>7</cp:revision>
  <cp:lastPrinted>2004-07-28T02:14:00Z</cp:lastPrinted>
  <dcterms:created xsi:type="dcterms:W3CDTF">2012-01-25T14:13:00Z</dcterms:created>
  <dcterms:modified xsi:type="dcterms:W3CDTF">2012-01-25T15:22:00Z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