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527B45" w:rsidRPr="00132696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96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132696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132696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132696">
        <w:rPr>
          <w:rFonts w:ascii="Times New Roman" w:hAnsi="Times New Roman" w:cs="Times New Roman"/>
          <w:sz w:val="24"/>
          <w:szCs w:val="24"/>
        </w:rPr>
        <w:t>@</w:t>
      </w:r>
      <w:r w:rsidRPr="00132696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0A2D7FA5" w:rsidR="004D7CC0" w:rsidRPr="00132696" w:rsidRDefault="002D246A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="00DB4765" w:rsidRPr="00132696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132696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132696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Pr="00132696" w:rsidRDefault="009538EC" w:rsidP="00132696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32696" w:rsidRPr="00132696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132696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1DFE7944" w14:textId="77777777" w:rsidR="00EA1B34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132696">
        <w:rPr>
          <w:rFonts w:ascii="Times New Roman" w:hAnsi="Times New Roman" w:cs="Times New Roman"/>
          <w:sz w:val="24"/>
          <w:szCs w:val="24"/>
        </w:rPr>
        <w:t>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132696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132696">
        <w:rPr>
          <w:rFonts w:ascii="Times New Roman" w:hAnsi="Times New Roman" w:cs="Times New Roman"/>
          <w:sz w:val="24"/>
          <w:szCs w:val="24"/>
        </w:rPr>
        <w:t>)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5C233B3" w:rsidR="002D246A" w:rsidRPr="002D246A" w:rsidRDefault="00132696" w:rsidP="002D246A">
      <w:pPr>
        <w:ind w:left="360"/>
        <w:rPr>
          <w:rFonts w:ascii="Times New Roman" w:eastAsia="BatangChe" w:hAnsi="Times New Roman" w:cs="Times New Roman"/>
          <w:noProof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132696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  <w:t>First sub-band - 275-296 GHz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  <w:t xml:space="preserve">Second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306-313 GHz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  <w:t xml:space="preserve">Third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320-330 GHz 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br/>
        <w:t>Fourth</w:t>
      </w:r>
      <w:r w:rsidR="002D246A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2D246A" w:rsidRPr="00132696">
        <w:rPr>
          <w:rFonts w:ascii="Times New Roman" w:eastAsia="BatangChe" w:hAnsi="Times New Roman" w:cs="Times New Roman"/>
          <w:noProof/>
          <w:sz w:val="24"/>
          <w:szCs w:val="24"/>
        </w:rPr>
        <w:t>356-450 GHz</w:t>
      </w:r>
    </w:p>
    <w:p w14:paraId="748570D0" w14:textId="77777777" w:rsidR="008742F3" w:rsidRPr="00132696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132696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132696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73591339" w:rsidR="004E2337" w:rsidRDefault="00132696" w:rsidP="00132696">
      <w:pPr>
        <w:ind w:left="360"/>
        <w:rPr>
          <w:rFonts w:ascii="Times New Roman" w:eastAsia="BatangChe" w:hAnsi="Times New Roman" w:cs="Times New Roman"/>
          <w:noProof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Some regions proposed to the entire 275-450 GHz band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for use by administrations for the implementation of the following active service applications</w:t>
      </w:r>
    </w:p>
    <w:p w14:paraId="12296A2A" w14:textId="4B3CC6F9" w:rsidR="002D246A" w:rsidRPr="00132696" w:rsidRDefault="002D246A" w:rsidP="001326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>On the third sub-band identified for active services (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320-330 GHz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), some regions proposed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18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-33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GHz</w:t>
      </w:r>
    </w:p>
    <w:p w14:paraId="1A59E63E" w14:textId="0023807C" w:rsidR="00DB4765" w:rsidRPr="00132696" w:rsidRDefault="008742F3" w:rsidP="00DB476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132696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132696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049C6C67" w:rsidR="00BF2E69" w:rsidRPr="00132696" w:rsidRDefault="002D246A" w:rsidP="00DB4765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132696" w:rsidRPr="00132696">
        <w:rPr>
          <w:rFonts w:ascii="Times New Roman" w:hAnsi="Times New Roman" w:cs="Times New Roman"/>
          <w:sz w:val="24"/>
          <w:szCs w:val="24"/>
        </w:rPr>
        <w:t>meetings were held.</w:t>
      </w:r>
    </w:p>
    <w:p w14:paraId="4D071109" w14:textId="072E9859" w:rsidR="00132696" w:rsidRPr="000D4551" w:rsidRDefault="00132696" w:rsidP="000D455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Chair has defined three work scope: </w:t>
      </w:r>
      <w:r w:rsidR="000D4551">
        <w:rPr>
          <w:rFonts w:ascii="Times New Roman" w:hAnsi="Times New Roman" w:cs="Times New Roman"/>
          <w:sz w:val="24"/>
          <w:szCs w:val="24"/>
        </w:rPr>
        <w:br/>
      </w:r>
      <w:r w:rsidRPr="000D4551">
        <w:rPr>
          <w:rFonts w:ascii="Times New Roman" w:hAnsi="Times New Roman" w:cs="Times New Roman"/>
          <w:sz w:val="24"/>
          <w:szCs w:val="24"/>
        </w:rPr>
        <w:t>To agree on the identified sub</w:t>
      </w:r>
      <w:r w:rsidR="009538EC" w:rsidRPr="000D4551">
        <w:rPr>
          <w:rFonts w:ascii="Times New Roman" w:hAnsi="Times New Roman" w:cs="Times New Roman"/>
          <w:sz w:val="24"/>
          <w:szCs w:val="24"/>
        </w:rPr>
        <w:t>-</w:t>
      </w:r>
      <w:r w:rsidRPr="000D4551">
        <w:rPr>
          <w:rFonts w:ascii="Times New Roman" w:hAnsi="Times New Roman" w:cs="Times New Roman"/>
          <w:sz w:val="24"/>
          <w:szCs w:val="24"/>
        </w:rPr>
        <w:t>bands</w:t>
      </w:r>
      <w:r w:rsidR="000D4551">
        <w:rPr>
          <w:rFonts w:ascii="Times New Roman" w:hAnsi="Times New Roman" w:cs="Times New Roman"/>
          <w:sz w:val="24"/>
          <w:szCs w:val="24"/>
        </w:rPr>
        <w:br/>
      </w:r>
      <w:r w:rsidRPr="000D4551">
        <w:rPr>
          <w:rFonts w:ascii="Times New Roman" w:hAnsi="Times New Roman" w:cs="Times New Roman"/>
          <w:sz w:val="24"/>
          <w:szCs w:val="24"/>
        </w:rPr>
        <w:t>To discuss the wording for the footnote</w:t>
      </w:r>
      <w:r w:rsidR="000D4551">
        <w:rPr>
          <w:rFonts w:ascii="Times New Roman" w:hAnsi="Times New Roman" w:cs="Times New Roman"/>
          <w:sz w:val="24"/>
          <w:szCs w:val="24"/>
        </w:rPr>
        <w:br/>
      </w:r>
      <w:r w:rsidRPr="000D4551">
        <w:rPr>
          <w:rFonts w:ascii="Times New Roman" w:hAnsi="Times New Roman" w:cs="Times New Roman"/>
          <w:sz w:val="24"/>
          <w:szCs w:val="24"/>
        </w:rPr>
        <w:t xml:space="preserve">To discuss the </w:t>
      </w:r>
      <w:r w:rsidR="009538EC" w:rsidRPr="000D4551">
        <w:rPr>
          <w:rFonts w:ascii="Times New Roman" w:hAnsi="Times New Roman" w:cs="Times New Roman"/>
          <w:sz w:val="24"/>
          <w:szCs w:val="24"/>
        </w:rPr>
        <w:t xml:space="preserve">wording </w:t>
      </w:r>
      <w:r w:rsidRPr="000D4551">
        <w:rPr>
          <w:rFonts w:ascii="Times New Roman" w:hAnsi="Times New Roman" w:cs="Times New Roman"/>
          <w:sz w:val="24"/>
          <w:szCs w:val="24"/>
        </w:rPr>
        <w:t xml:space="preserve">modifications to RR 5.565 </w:t>
      </w:r>
    </w:p>
    <w:p w14:paraId="78D1B6A6" w14:textId="77777777" w:rsidR="008742F3" w:rsidRPr="00132696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132696">
        <w:rPr>
          <w:rFonts w:ascii="Times New Roman" w:hAnsi="Times New Roman" w:cs="Times New Roman"/>
          <w:sz w:val="24"/>
          <w:szCs w:val="24"/>
        </w:rPr>
        <w:t xml:space="preserve">which </w:t>
      </w:r>
      <w:r w:rsidRPr="00132696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132696">
        <w:rPr>
          <w:rFonts w:ascii="Times New Roman" w:hAnsi="Times New Roman" w:cs="Times New Roman"/>
          <w:sz w:val="24"/>
          <w:szCs w:val="24"/>
        </w:rPr>
        <w:t>discussion at</w:t>
      </w:r>
      <w:r w:rsidRPr="00132696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132696">
        <w:rPr>
          <w:rFonts w:ascii="Times New Roman" w:hAnsi="Times New Roman" w:cs="Times New Roman"/>
          <w:sz w:val="24"/>
          <w:szCs w:val="24"/>
        </w:rPr>
        <w:t>T</w:t>
      </w:r>
      <w:r w:rsidRPr="00132696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132696">
        <w:rPr>
          <w:rFonts w:ascii="Times New Roman" w:hAnsi="Times New Roman" w:cs="Times New Roman"/>
          <w:sz w:val="24"/>
          <w:szCs w:val="24"/>
        </w:rPr>
        <w:t>M</w:t>
      </w:r>
      <w:r w:rsidRPr="00132696">
        <w:rPr>
          <w:rFonts w:ascii="Times New Roman" w:hAnsi="Times New Roman" w:cs="Times New Roman"/>
          <w:sz w:val="24"/>
          <w:szCs w:val="24"/>
        </w:rPr>
        <w:t>eeting</w:t>
      </w:r>
      <w:r w:rsidR="003346ED" w:rsidRPr="00132696">
        <w:rPr>
          <w:rFonts w:ascii="Times New Roman" w:hAnsi="Times New Roman" w:cs="Times New Roman"/>
          <w:sz w:val="24"/>
          <w:szCs w:val="24"/>
        </w:rPr>
        <w:t>s</w:t>
      </w:r>
      <w:r w:rsidR="00D1517A" w:rsidRPr="00132696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2058F585" w14:textId="69B7363E" w:rsidR="00C82B13" w:rsidRDefault="002D246A" w:rsidP="002D246A">
      <w:pPr>
        <w:ind w:left="360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For the third sub-band,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18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-33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>3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GHz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was proposed as compared to </w:t>
      </w:r>
      <w:r w:rsidRPr="00132696">
        <w:rPr>
          <w:rFonts w:ascii="Times New Roman" w:eastAsia="BatangChe" w:hAnsi="Times New Roman" w:cs="Times New Roman"/>
          <w:noProof/>
          <w:sz w:val="24"/>
          <w:szCs w:val="24"/>
        </w:rPr>
        <w:t>320-330 GHz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 in the APT common proposal. APT members attending 4B4 sessions are princip</w:t>
      </w:r>
      <w:r w:rsidR="00A643F8">
        <w:rPr>
          <w:rFonts w:ascii="Times New Roman" w:eastAsia="BatangChe" w:hAnsi="Times New Roman" w:cs="Times New Roman"/>
          <w:noProof/>
          <w:sz w:val="24"/>
          <w:szCs w:val="24"/>
        </w:rPr>
        <w:t>ally</w:t>
      </w: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 agreeable to this change. Discussion still on-going.</w:t>
      </w:r>
      <w:bookmarkStart w:id="0" w:name="_GoBack"/>
      <w:bookmarkEnd w:id="0"/>
    </w:p>
    <w:p w14:paraId="51095514" w14:textId="31CDA697" w:rsidR="002D246A" w:rsidRPr="00132696" w:rsidRDefault="002D246A" w:rsidP="002D24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Does APT have any difficulties to accepting the change, should it </w:t>
      </w:r>
      <w:r w:rsidR="00410DA7">
        <w:rPr>
          <w:rFonts w:ascii="Times New Roman" w:eastAsia="BatangChe" w:hAnsi="Times New Roman" w:cs="Times New Roman"/>
          <w:noProof/>
          <w:sz w:val="24"/>
          <w:szCs w:val="24"/>
        </w:rPr>
        <w:t>take place?</w:t>
      </w:r>
    </w:p>
    <w:p w14:paraId="2B9997F0" w14:textId="77777777" w:rsidR="00C82B13" w:rsidRPr="00132696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132696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132696">
        <w:rPr>
          <w:rFonts w:ascii="Times New Roman" w:hAnsi="Times New Roman" w:cs="Times New Roman"/>
          <w:i/>
          <w:sz w:val="24"/>
          <w:szCs w:val="24"/>
        </w:rPr>
        <w:t>are</w:t>
      </w:r>
      <w:r w:rsidRPr="00132696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132696">
        <w:rPr>
          <w:rFonts w:ascii="Times New Roman" w:hAnsi="Times New Roman" w:cs="Times New Roman"/>
          <w:sz w:val="24"/>
          <w:szCs w:val="24"/>
        </w:rPr>
        <w:t>.</w:t>
      </w:r>
      <w:r w:rsidR="003346ED" w:rsidRPr="00132696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1326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13269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5240" w14:textId="77777777" w:rsidR="00050D0A" w:rsidRDefault="00050D0A" w:rsidP="00D1517A">
      <w:pPr>
        <w:spacing w:after="0" w:line="240" w:lineRule="auto"/>
      </w:pPr>
      <w:r>
        <w:separator/>
      </w:r>
    </w:p>
  </w:endnote>
  <w:endnote w:type="continuationSeparator" w:id="0">
    <w:p w14:paraId="32454021" w14:textId="77777777" w:rsidR="00050D0A" w:rsidRDefault="00050D0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A4F8" w14:textId="77777777" w:rsidR="00050D0A" w:rsidRDefault="00050D0A" w:rsidP="00D1517A">
      <w:pPr>
        <w:spacing w:after="0" w:line="240" w:lineRule="auto"/>
      </w:pPr>
      <w:r>
        <w:separator/>
      </w:r>
    </w:p>
  </w:footnote>
  <w:footnote w:type="continuationSeparator" w:id="0">
    <w:p w14:paraId="3C4BA604" w14:textId="77777777" w:rsidR="00050D0A" w:rsidRDefault="00050D0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50D0A"/>
    <w:rsid w:val="00086F2C"/>
    <w:rsid w:val="000B5983"/>
    <w:rsid w:val="000D4551"/>
    <w:rsid w:val="00132696"/>
    <w:rsid w:val="00161C34"/>
    <w:rsid w:val="001A1F17"/>
    <w:rsid w:val="001D1CF8"/>
    <w:rsid w:val="001E0789"/>
    <w:rsid w:val="00242653"/>
    <w:rsid w:val="00283D24"/>
    <w:rsid w:val="002D246A"/>
    <w:rsid w:val="003346ED"/>
    <w:rsid w:val="00410DA7"/>
    <w:rsid w:val="004730C1"/>
    <w:rsid w:val="004A574B"/>
    <w:rsid w:val="004D7CC0"/>
    <w:rsid w:val="004E2337"/>
    <w:rsid w:val="005755E6"/>
    <w:rsid w:val="00677357"/>
    <w:rsid w:val="00683E04"/>
    <w:rsid w:val="00790438"/>
    <w:rsid w:val="008742F3"/>
    <w:rsid w:val="00895EDF"/>
    <w:rsid w:val="009538EC"/>
    <w:rsid w:val="009E27EC"/>
    <w:rsid w:val="00A02CC8"/>
    <w:rsid w:val="00A643F8"/>
    <w:rsid w:val="00AC461C"/>
    <w:rsid w:val="00BF2E69"/>
    <w:rsid w:val="00C750CB"/>
    <w:rsid w:val="00C82B13"/>
    <w:rsid w:val="00D1517A"/>
    <w:rsid w:val="00DB4765"/>
    <w:rsid w:val="00DD16F3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9</cp:revision>
  <dcterms:created xsi:type="dcterms:W3CDTF">2019-10-31T18:49:00Z</dcterms:created>
  <dcterms:modified xsi:type="dcterms:W3CDTF">2019-11-03T10:30:00Z</dcterms:modified>
</cp:coreProperties>
</file>