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92EF1" w:rsidRPr="00F4742D" w14:paraId="3DECB3F9" w14:textId="77777777" w:rsidTr="00523651">
        <w:trPr>
          <w:cantSplit/>
          <w:trHeight w:val="288"/>
        </w:trPr>
        <w:tc>
          <w:tcPr>
            <w:tcW w:w="1399" w:type="dxa"/>
            <w:vMerge w:val="restart"/>
          </w:tcPr>
          <w:p w14:paraId="290CA11F" w14:textId="77777777" w:rsidR="00592EF1" w:rsidRPr="00F4742D" w:rsidRDefault="00592EF1" w:rsidP="00523651">
            <w:pPr>
              <w:pStyle w:val="Note"/>
              <w:widowControl w:val="0"/>
              <w:tabs>
                <w:tab w:val="clear" w:pos="284"/>
                <w:tab w:val="clear" w:pos="1134"/>
                <w:tab w:val="clear" w:pos="1871"/>
                <w:tab w:val="clear" w:pos="2268"/>
              </w:tabs>
              <w:wordWrap w:val="0"/>
              <w:spacing w:before="0"/>
              <w:rPr>
                <w:noProof w:val="0"/>
                <w:kern w:val="2"/>
                <w:sz w:val="24"/>
                <w:szCs w:val="24"/>
                <w:lang w:val="en-GB"/>
              </w:rPr>
            </w:pPr>
            <w:r w:rsidRPr="00F4742D">
              <w:rPr>
                <w:kern w:val="2"/>
                <w:sz w:val="24"/>
                <w:szCs w:val="24"/>
                <w:lang w:eastAsia="ja-JP"/>
              </w:rPr>
              <w:drawing>
                <wp:inline distT="0" distB="0" distL="0" distR="0" wp14:anchorId="1D111EA4" wp14:editId="34D14196">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48DF368" w14:textId="77777777" w:rsidR="00592EF1" w:rsidRPr="00F4742D" w:rsidRDefault="00592EF1" w:rsidP="00523651">
            <w:pPr>
              <w:rPr>
                <w:lang w:val="en-GB"/>
              </w:rPr>
            </w:pPr>
            <w:r w:rsidRPr="00F4742D">
              <w:rPr>
                <w:lang w:val="en-GB"/>
              </w:rPr>
              <w:t>ASIA-PACIFIC TELECOMMUNITY</w:t>
            </w:r>
          </w:p>
        </w:tc>
        <w:tc>
          <w:tcPr>
            <w:tcW w:w="2160" w:type="dxa"/>
          </w:tcPr>
          <w:p w14:paraId="34BFD21F" w14:textId="77777777" w:rsidR="00592EF1" w:rsidRPr="00F4742D" w:rsidRDefault="00592EF1" w:rsidP="00523651">
            <w:pPr>
              <w:rPr>
                <w:b/>
                <w:sz w:val="22"/>
                <w:szCs w:val="22"/>
                <w:lang w:val="en-GB"/>
              </w:rPr>
            </w:pPr>
            <w:r w:rsidRPr="00F4742D">
              <w:rPr>
                <w:b/>
                <w:lang w:val="en-GB"/>
              </w:rPr>
              <w:t>Document No:</w:t>
            </w:r>
          </w:p>
        </w:tc>
      </w:tr>
      <w:tr w:rsidR="00592EF1" w:rsidRPr="00F4742D" w14:paraId="38FE203A" w14:textId="77777777" w:rsidTr="00523651">
        <w:trPr>
          <w:cantSplit/>
          <w:trHeight w:val="504"/>
        </w:trPr>
        <w:tc>
          <w:tcPr>
            <w:tcW w:w="1399" w:type="dxa"/>
            <w:vMerge/>
          </w:tcPr>
          <w:p w14:paraId="3CC12096" w14:textId="77777777" w:rsidR="00592EF1" w:rsidRPr="00F4742D" w:rsidRDefault="00592EF1" w:rsidP="00523651">
            <w:pPr>
              <w:rPr>
                <w:lang w:val="en-GB"/>
              </w:rPr>
            </w:pPr>
          </w:p>
        </w:tc>
        <w:tc>
          <w:tcPr>
            <w:tcW w:w="5760" w:type="dxa"/>
          </w:tcPr>
          <w:p w14:paraId="5F471FED" w14:textId="30A7389E" w:rsidR="00592EF1" w:rsidRPr="00357344" w:rsidRDefault="00357344" w:rsidP="00357344">
            <w:pPr>
              <w:spacing w:line="0" w:lineRule="atLeast"/>
              <w:rPr>
                <w:b/>
                <w:lang w:val="en-GB"/>
              </w:rPr>
            </w:pPr>
            <w:r w:rsidRPr="00357344">
              <w:rPr>
                <w:b/>
                <w:lang w:val="en-GB"/>
              </w:rPr>
              <w:t xml:space="preserve">Intersessional Meeting of the Ad Hoc Group on Working Methods </w:t>
            </w:r>
            <w:r w:rsidR="00592EF1" w:rsidRPr="00357344">
              <w:rPr>
                <w:b/>
                <w:lang w:val="en-GB"/>
              </w:rPr>
              <w:t>of the</w:t>
            </w:r>
            <w:r w:rsidRPr="00357344">
              <w:rPr>
                <w:b/>
                <w:lang w:val="en-GB"/>
              </w:rPr>
              <w:t xml:space="preserve"> </w:t>
            </w:r>
            <w:r w:rsidR="00592EF1" w:rsidRPr="00357344">
              <w:rPr>
                <w:b/>
                <w:lang w:val="en-GB"/>
              </w:rPr>
              <w:t>APT Conference Preparatory</w:t>
            </w:r>
            <w:r w:rsidR="00D46282" w:rsidRPr="00357344">
              <w:rPr>
                <w:b/>
                <w:lang w:val="en-GB"/>
              </w:rPr>
              <w:t xml:space="preserve"> </w:t>
            </w:r>
            <w:r w:rsidR="00592EF1" w:rsidRPr="00357344">
              <w:rPr>
                <w:b/>
                <w:lang w:val="en-GB"/>
              </w:rPr>
              <w:t xml:space="preserve">Group for WRC-23 </w:t>
            </w:r>
          </w:p>
        </w:tc>
        <w:tc>
          <w:tcPr>
            <w:tcW w:w="2160" w:type="dxa"/>
          </w:tcPr>
          <w:p w14:paraId="46A0B4DE" w14:textId="226E795E" w:rsidR="00592EF1" w:rsidRPr="00F4742D" w:rsidRDefault="00592EF1" w:rsidP="00523651">
            <w:pPr>
              <w:rPr>
                <w:rFonts w:cs="Angsana New"/>
                <w:b/>
                <w:bCs/>
                <w:szCs w:val="30"/>
                <w:lang w:val="en-GB" w:bidi="th-TH"/>
              </w:rPr>
            </w:pPr>
            <w:r w:rsidRPr="00357344">
              <w:rPr>
                <w:b/>
                <w:bCs/>
                <w:lang w:val="en-GB"/>
              </w:rPr>
              <w:t>APG23-</w:t>
            </w:r>
            <w:r w:rsidR="00357344" w:rsidRPr="00357344">
              <w:rPr>
                <w:b/>
                <w:bCs/>
                <w:lang w:val="en-GB"/>
              </w:rPr>
              <w:t>IMAHWM</w:t>
            </w:r>
            <w:r w:rsidRPr="00357344">
              <w:rPr>
                <w:b/>
                <w:bCs/>
                <w:lang w:val="en-GB"/>
              </w:rPr>
              <w:t>/</w:t>
            </w:r>
            <w:r w:rsidR="00357344" w:rsidRPr="00357344">
              <w:rPr>
                <w:b/>
                <w:bCs/>
                <w:lang w:val="en-GB"/>
              </w:rPr>
              <w:t xml:space="preserve"> </w:t>
            </w:r>
            <w:r w:rsidRPr="00357344">
              <w:rPr>
                <w:b/>
                <w:bCs/>
                <w:lang w:val="en-GB"/>
              </w:rPr>
              <w:t>ADM-</w:t>
            </w:r>
            <w:r w:rsidR="00444038" w:rsidRPr="00357344">
              <w:rPr>
                <w:b/>
                <w:bCs/>
                <w:lang w:val="en-GB"/>
              </w:rPr>
              <w:t>01</w:t>
            </w:r>
          </w:p>
          <w:p w14:paraId="1E478676" w14:textId="77777777" w:rsidR="00592EF1" w:rsidRPr="00F4742D" w:rsidRDefault="00592EF1" w:rsidP="00523651">
            <w:pPr>
              <w:rPr>
                <w:b/>
                <w:lang w:val="en-GB"/>
              </w:rPr>
            </w:pPr>
          </w:p>
        </w:tc>
      </w:tr>
      <w:tr w:rsidR="00592EF1" w:rsidRPr="00F4742D" w14:paraId="548568C5" w14:textId="77777777" w:rsidTr="00523651">
        <w:trPr>
          <w:cantSplit/>
          <w:trHeight w:val="288"/>
        </w:trPr>
        <w:tc>
          <w:tcPr>
            <w:tcW w:w="1399" w:type="dxa"/>
            <w:vMerge/>
          </w:tcPr>
          <w:p w14:paraId="0827363A" w14:textId="77777777" w:rsidR="00592EF1" w:rsidRPr="00F4742D" w:rsidRDefault="00592EF1" w:rsidP="00523651">
            <w:pPr>
              <w:rPr>
                <w:lang w:val="en-GB"/>
              </w:rPr>
            </w:pPr>
          </w:p>
        </w:tc>
        <w:tc>
          <w:tcPr>
            <w:tcW w:w="5760" w:type="dxa"/>
            <w:vAlign w:val="bottom"/>
          </w:tcPr>
          <w:p w14:paraId="63580AC9" w14:textId="04875FD4" w:rsidR="00592EF1" w:rsidRPr="00F4742D" w:rsidRDefault="00D46282" w:rsidP="00523651">
            <w:pPr>
              <w:rPr>
                <w:bCs/>
                <w:lang w:val="en-GB"/>
              </w:rPr>
            </w:pPr>
            <w:r>
              <w:rPr>
                <w:lang w:val="en-GB"/>
              </w:rPr>
              <w:t>2</w:t>
            </w:r>
            <w:r w:rsidR="002B7D16">
              <w:rPr>
                <w:lang w:val="en-GB"/>
              </w:rPr>
              <w:t xml:space="preserve"> – </w:t>
            </w:r>
            <w:r>
              <w:rPr>
                <w:lang w:val="en-GB"/>
              </w:rPr>
              <w:t>3</w:t>
            </w:r>
            <w:r w:rsidR="002B7D16">
              <w:rPr>
                <w:lang w:val="en-GB"/>
              </w:rPr>
              <w:t xml:space="preserve"> </w:t>
            </w:r>
            <w:r>
              <w:rPr>
                <w:lang w:val="en-GB"/>
              </w:rPr>
              <w:t>March 2022</w:t>
            </w:r>
            <w:r w:rsidR="00592EF1" w:rsidRPr="00F4742D">
              <w:rPr>
                <w:lang w:val="en-GB"/>
              </w:rPr>
              <w:t>, Virtual/Online Meeting</w:t>
            </w:r>
          </w:p>
        </w:tc>
        <w:tc>
          <w:tcPr>
            <w:tcW w:w="2160" w:type="dxa"/>
            <w:vAlign w:val="bottom"/>
          </w:tcPr>
          <w:p w14:paraId="43A2B84E" w14:textId="4CEDDF9B" w:rsidR="00592EF1" w:rsidRPr="00F4742D" w:rsidRDefault="00D46282" w:rsidP="00523651">
            <w:pPr>
              <w:rPr>
                <w:lang w:val="en-GB"/>
              </w:rPr>
            </w:pPr>
            <w:r>
              <w:rPr>
                <w:rFonts w:cs="Angsana New"/>
                <w:bCs/>
                <w:szCs w:val="30"/>
                <w:lang w:bidi="th-TH"/>
              </w:rPr>
              <w:t>2</w:t>
            </w:r>
            <w:r w:rsidR="00F1588D">
              <w:rPr>
                <w:rFonts w:cs="Angsana New"/>
                <w:bCs/>
                <w:szCs w:val="30"/>
                <w:lang w:bidi="th-TH"/>
              </w:rPr>
              <w:t>1</w:t>
            </w:r>
            <w:r>
              <w:rPr>
                <w:rFonts w:cs="Angsana New"/>
                <w:bCs/>
                <w:szCs w:val="30"/>
                <w:lang w:bidi="th-TH"/>
              </w:rPr>
              <w:t xml:space="preserve"> January 2022</w:t>
            </w:r>
          </w:p>
        </w:tc>
      </w:tr>
    </w:tbl>
    <w:p w14:paraId="6E755731" w14:textId="77777777" w:rsidR="007E7497" w:rsidRPr="00051E1E" w:rsidRDefault="007E7497" w:rsidP="00DA7595">
      <w:pPr>
        <w:rPr>
          <w:lang w:eastAsia="ko-KR"/>
        </w:rPr>
      </w:pPr>
    </w:p>
    <w:p w14:paraId="269ED27C" w14:textId="77777777" w:rsidR="00FF72BB" w:rsidRDefault="00FF72BB" w:rsidP="00DA7595">
      <w:pPr>
        <w:jc w:val="center"/>
        <w:rPr>
          <w:lang w:eastAsia="ko-KR"/>
        </w:rPr>
      </w:pPr>
    </w:p>
    <w:p w14:paraId="14D031E7" w14:textId="0300E9C9" w:rsidR="002D276F" w:rsidRPr="003D25E1" w:rsidRDefault="002D276F" w:rsidP="002D276F">
      <w:pPr>
        <w:jc w:val="center"/>
        <w:rPr>
          <w:lang w:eastAsia="ko-KR"/>
        </w:rPr>
      </w:pPr>
      <w:r>
        <w:rPr>
          <w:lang w:eastAsia="ko-KR"/>
        </w:rPr>
        <w:t xml:space="preserve">Chair, </w:t>
      </w:r>
      <w:r w:rsidR="00FE021B">
        <w:rPr>
          <w:lang w:eastAsia="ko-KR"/>
        </w:rPr>
        <w:t>Ad Hoc</w:t>
      </w:r>
      <w:r w:rsidR="00357344">
        <w:rPr>
          <w:lang w:eastAsia="ko-KR"/>
        </w:rPr>
        <w:t xml:space="preserve"> Group on</w:t>
      </w:r>
      <w:r w:rsidR="00FE021B">
        <w:rPr>
          <w:lang w:eastAsia="ko-KR"/>
        </w:rPr>
        <w:t xml:space="preserve"> Working Methods</w:t>
      </w:r>
    </w:p>
    <w:p w14:paraId="121731E1" w14:textId="77777777" w:rsidR="002D276F" w:rsidRPr="00B355DB" w:rsidRDefault="002D276F" w:rsidP="002D276F">
      <w:pPr>
        <w:jc w:val="center"/>
        <w:rPr>
          <w:caps/>
        </w:rPr>
      </w:pPr>
    </w:p>
    <w:p w14:paraId="637EC14F" w14:textId="77777777" w:rsidR="00C126F1" w:rsidRDefault="00E0392E" w:rsidP="002D276F">
      <w:pPr>
        <w:jc w:val="center"/>
        <w:rPr>
          <w:b/>
          <w:bCs/>
          <w:caps/>
        </w:rPr>
      </w:pPr>
      <w:r>
        <w:rPr>
          <w:b/>
          <w:bCs/>
          <w:caps/>
        </w:rPr>
        <w:t xml:space="preserve">Provisional </w:t>
      </w:r>
      <w:r w:rsidR="002D276F">
        <w:rPr>
          <w:b/>
          <w:bCs/>
          <w:caps/>
        </w:rPr>
        <w:t>Agenda</w:t>
      </w:r>
      <w:r w:rsidR="00761979">
        <w:rPr>
          <w:b/>
          <w:bCs/>
          <w:caps/>
        </w:rPr>
        <w:t xml:space="preserve"> of the </w:t>
      </w:r>
    </w:p>
    <w:p w14:paraId="1EE138BE" w14:textId="783DE163" w:rsidR="002D276F" w:rsidRDefault="00D46282" w:rsidP="002D276F">
      <w:pPr>
        <w:jc w:val="center"/>
        <w:rPr>
          <w:b/>
          <w:bCs/>
          <w:caps/>
        </w:rPr>
      </w:pPr>
      <w:r>
        <w:rPr>
          <w:b/>
          <w:bCs/>
          <w:caps/>
        </w:rPr>
        <w:t>Inter</w:t>
      </w:r>
      <w:r w:rsidR="002B7D16">
        <w:rPr>
          <w:b/>
          <w:bCs/>
          <w:caps/>
        </w:rPr>
        <w:t>s</w:t>
      </w:r>
      <w:r>
        <w:rPr>
          <w:b/>
          <w:bCs/>
          <w:caps/>
        </w:rPr>
        <w:t>essional</w:t>
      </w:r>
      <w:r w:rsidR="002B7D16">
        <w:rPr>
          <w:b/>
          <w:bCs/>
          <w:caps/>
        </w:rPr>
        <w:t xml:space="preserve"> MEEting of the </w:t>
      </w:r>
      <w:r w:rsidR="00DF3591">
        <w:rPr>
          <w:b/>
          <w:bCs/>
          <w:caps/>
        </w:rPr>
        <w:t>ad hoc group on workin</w:t>
      </w:r>
      <w:r w:rsidR="00EF00BC">
        <w:rPr>
          <w:b/>
          <w:bCs/>
          <w:caps/>
        </w:rPr>
        <w:t>G</w:t>
      </w:r>
      <w:r w:rsidR="00DF3591">
        <w:rPr>
          <w:b/>
          <w:bCs/>
          <w:caps/>
        </w:rPr>
        <w:t xml:space="preserve"> methods</w:t>
      </w:r>
      <w:r w:rsidR="002B7D16">
        <w:rPr>
          <w:b/>
          <w:bCs/>
          <w:caps/>
        </w:rPr>
        <w:t xml:space="preserve"> of APG</w:t>
      </w:r>
    </w:p>
    <w:p w14:paraId="09D97446" w14:textId="77777777" w:rsidR="005C709C" w:rsidRDefault="005C709C" w:rsidP="00DA32E8">
      <w:pPr>
        <w:jc w:val="center"/>
        <w:rPr>
          <w:rFonts w:eastAsia="MS Mincho"/>
          <w:lang w:eastAsia="ja-JP"/>
        </w:rPr>
      </w:pPr>
    </w:p>
    <w:p w14:paraId="1C3373E0" w14:textId="626ABD8E" w:rsidR="00DA32E8" w:rsidRPr="00F1318D" w:rsidRDefault="00512355" w:rsidP="00DA32E8">
      <w:pPr>
        <w:jc w:val="center"/>
        <w:rPr>
          <w:rFonts w:eastAsia="MS Mincho"/>
          <w:lang w:eastAsia="ja-JP"/>
        </w:rPr>
      </w:pPr>
      <w:r>
        <w:rPr>
          <w:rFonts w:eastAsia="MS Mincho"/>
          <w:lang w:eastAsia="ja-JP"/>
        </w:rPr>
        <w:t>Session</w:t>
      </w:r>
      <w:r w:rsidR="00F1588D">
        <w:rPr>
          <w:rFonts w:eastAsia="MS Mincho"/>
          <w:lang w:eastAsia="ja-JP"/>
        </w:rPr>
        <w:t>s</w:t>
      </w:r>
      <w:r>
        <w:rPr>
          <w:rFonts w:eastAsia="MS Mincho"/>
          <w:lang w:eastAsia="ja-JP"/>
        </w:rPr>
        <w:t xml:space="preserve"> 1 </w:t>
      </w:r>
      <w:r w:rsidR="00AB2844">
        <w:rPr>
          <w:rFonts w:eastAsia="MS Mincho"/>
          <w:lang w:eastAsia="ja-JP"/>
        </w:rPr>
        <w:t>&amp;</w:t>
      </w:r>
      <w:r>
        <w:rPr>
          <w:rFonts w:eastAsia="MS Mincho"/>
          <w:lang w:eastAsia="ja-JP"/>
        </w:rPr>
        <w:t xml:space="preserve"> 2 (</w:t>
      </w:r>
      <w:r w:rsidR="00DA32E8">
        <w:rPr>
          <w:rFonts w:eastAsia="MS Mincho"/>
          <w:lang w:eastAsia="ja-JP"/>
        </w:rPr>
        <w:t>1</w:t>
      </w:r>
      <w:r w:rsidR="00BC1719">
        <w:rPr>
          <w:rFonts w:eastAsia="MS Mincho"/>
          <w:lang w:eastAsia="ja-JP"/>
        </w:rPr>
        <w:t>0</w:t>
      </w:r>
      <w:r w:rsidR="00DA32E8">
        <w:rPr>
          <w:rFonts w:eastAsia="MS Mincho"/>
          <w:lang w:eastAsia="ja-JP"/>
        </w:rPr>
        <w:t>:</w:t>
      </w:r>
      <w:r w:rsidR="00BC1719">
        <w:rPr>
          <w:rFonts w:eastAsia="MS Mincho"/>
          <w:lang w:eastAsia="ja-JP"/>
        </w:rPr>
        <w:t>3</w:t>
      </w:r>
      <w:r w:rsidR="00F1588D">
        <w:rPr>
          <w:rFonts w:eastAsia="MS Mincho"/>
          <w:lang w:eastAsia="ja-JP"/>
        </w:rPr>
        <w:t>0</w:t>
      </w:r>
      <w:r w:rsidR="00EF00BC">
        <w:rPr>
          <w:rFonts w:eastAsia="MS Mincho"/>
          <w:lang w:eastAsia="ja-JP"/>
        </w:rPr>
        <w:t>-</w:t>
      </w:r>
      <w:r w:rsidR="00DA32E8">
        <w:rPr>
          <w:rFonts w:eastAsia="MS Mincho"/>
          <w:lang w:eastAsia="ja-JP"/>
        </w:rPr>
        <w:t>1</w:t>
      </w:r>
      <w:r w:rsidR="00BA256A">
        <w:rPr>
          <w:rFonts w:eastAsia="MS Mincho"/>
          <w:lang w:eastAsia="ja-JP"/>
        </w:rPr>
        <w:t>2</w:t>
      </w:r>
      <w:r w:rsidR="00DA32E8">
        <w:rPr>
          <w:rFonts w:eastAsia="MS Mincho"/>
          <w:lang w:eastAsia="ja-JP"/>
        </w:rPr>
        <w:t>:</w:t>
      </w:r>
      <w:r w:rsidR="00BC1719">
        <w:rPr>
          <w:rFonts w:eastAsia="MS Mincho"/>
          <w:lang w:eastAsia="ja-JP"/>
        </w:rPr>
        <w:t>0</w:t>
      </w:r>
      <w:r w:rsidR="00DA32E8">
        <w:rPr>
          <w:rFonts w:eastAsia="MS Mincho"/>
          <w:lang w:eastAsia="ja-JP"/>
        </w:rPr>
        <w:t xml:space="preserve">0 </w:t>
      </w:r>
      <w:r w:rsidR="00006FFD">
        <w:rPr>
          <w:rFonts w:eastAsia="MS Mincho"/>
          <w:lang w:eastAsia="ja-JP"/>
        </w:rPr>
        <w:t xml:space="preserve">and </w:t>
      </w:r>
      <w:r w:rsidR="00A91004">
        <w:rPr>
          <w:rFonts w:eastAsia="MS Mincho"/>
          <w:lang w:eastAsia="ja-JP"/>
        </w:rPr>
        <w:t>1</w:t>
      </w:r>
      <w:r w:rsidR="00BC1719">
        <w:rPr>
          <w:rFonts w:eastAsia="MS Mincho"/>
          <w:lang w:eastAsia="ja-JP"/>
        </w:rPr>
        <w:t>2</w:t>
      </w:r>
      <w:r w:rsidR="00006FFD">
        <w:rPr>
          <w:rFonts w:eastAsia="MS Mincho"/>
          <w:lang w:eastAsia="ja-JP"/>
        </w:rPr>
        <w:t>:</w:t>
      </w:r>
      <w:r w:rsidR="00BC1719">
        <w:rPr>
          <w:rFonts w:eastAsia="MS Mincho"/>
          <w:lang w:eastAsia="ja-JP"/>
        </w:rPr>
        <w:t>10</w:t>
      </w:r>
      <w:r w:rsidR="00006FFD">
        <w:rPr>
          <w:rFonts w:eastAsia="MS Mincho"/>
          <w:lang w:eastAsia="ja-JP"/>
        </w:rPr>
        <w:t>-1</w:t>
      </w:r>
      <w:r w:rsidR="00BC1719">
        <w:rPr>
          <w:rFonts w:eastAsia="MS Mincho"/>
          <w:lang w:eastAsia="ja-JP"/>
        </w:rPr>
        <w:t>3</w:t>
      </w:r>
      <w:r w:rsidR="00400906">
        <w:rPr>
          <w:rFonts w:eastAsia="MS Mincho"/>
          <w:lang w:eastAsia="ja-JP"/>
        </w:rPr>
        <w:t>:</w:t>
      </w:r>
      <w:r w:rsidR="00BC1719">
        <w:rPr>
          <w:rFonts w:eastAsia="MS Mincho"/>
          <w:lang w:eastAsia="ja-JP"/>
        </w:rPr>
        <w:t>40</w:t>
      </w:r>
      <w:r w:rsidR="00006FFD">
        <w:rPr>
          <w:rFonts w:eastAsia="MS Mincho"/>
          <w:lang w:eastAsia="ja-JP"/>
        </w:rPr>
        <w:t>)</w:t>
      </w:r>
      <w:r w:rsidR="00AB2844">
        <w:rPr>
          <w:rFonts w:eastAsia="MS Mincho"/>
          <w:lang w:eastAsia="ja-JP"/>
        </w:rPr>
        <w:t>,</w:t>
      </w:r>
      <w:r w:rsidR="00006FFD">
        <w:rPr>
          <w:rFonts w:eastAsia="MS Mincho"/>
          <w:lang w:eastAsia="ja-JP"/>
        </w:rPr>
        <w:t xml:space="preserve"> </w:t>
      </w:r>
      <w:r w:rsidR="00400906">
        <w:rPr>
          <w:rFonts w:eastAsia="MS Mincho"/>
          <w:lang w:eastAsia="ja-JP"/>
        </w:rPr>
        <w:t>2</w:t>
      </w:r>
      <w:r w:rsidR="00A91004">
        <w:rPr>
          <w:rFonts w:eastAsia="MS Mincho"/>
          <w:lang w:eastAsia="ja-JP"/>
        </w:rPr>
        <w:t xml:space="preserve"> – </w:t>
      </w:r>
      <w:r w:rsidR="00400906">
        <w:rPr>
          <w:rFonts w:eastAsia="MS Mincho"/>
          <w:lang w:eastAsia="ja-JP"/>
        </w:rPr>
        <w:t>3</w:t>
      </w:r>
      <w:r w:rsidR="00A91004">
        <w:rPr>
          <w:rFonts w:eastAsia="MS Mincho"/>
          <w:lang w:eastAsia="ja-JP"/>
        </w:rPr>
        <w:t xml:space="preserve"> </w:t>
      </w:r>
      <w:r w:rsidR="00400906">
        <w:rPr>
          <w:rFonts w:eastAsia="MS Mincho"/>
          <w:lang w:eastAsia="ja-JP"/>
        </w:rPr>
        <w:t>March 2022</w:t>
      </w:r>
    </w:p>
    <w:p w14:paraId="414A86BF" w14:textId="77777777" w:rsidR="002D276F" w:rsidRPr="00F22892" w:rsidRDefault="002D276F" w:rsidP="002D276F"/>
    <w:p w14:paraId="6320304A" w14:textId="77777777" w:rsidR="002D276F" w:rsidRDefault="002D276F" w:rsidP="002D276F">
      <w:pPr>
        <w:jc w:val="both"/>
      </w:pPr>
    </w:p>
    <w:p w14:paraId="6C97382E" w14:textId="77777777" w:rsidR="002D276F" w:rsidRPr="00BD09E8" w:rsidRDefault="002D276F" w:rsidP="002D276F">
      <w:pPr>
        <w:numPr>
          <w:ilvl w:val="0"/>
          <w:numId w:val="20"/>
        </w:numPr>
        <w:ind w:hanging="540"/>
      </w:pPr>
      <w:r w:rsidRPr="00BD09E8">
        <w:t>Opening</w:t>
      </w:r>
    </w:p>
    <w:p w14:paraId="00533846" w14:textId="1F6B1E0A" w:rsidR="002D276F" w:rsidRPr="00BD09E8" w:rsidRDefault="0010126D" w:rsidP="0010126D">
      <w:pPr>
        <w:tabs>
          <w:tab w:val="left" w:pos="7530"/>
        </w:tabs>
        <w:ind w:left="720" w:hanging="540"/>
      </w:pPr>
      <w:r>
        <w:tab/>
      </w:r>
      <w:r>
        <w:tab/>
      </w:r>
    </w:p>
    <w:p w14:paraId="13A276C7" w14:textId="41E38174" w:rsidR="002D276F" w:rsidRPr="00537731" w:rsidRDefault="002D276F" w:rsidP="002D276F">
      <w:pPr>
        <w:numPr>
          <w:ilvl w:val="0"/>
          <w:numId w:val="20"/>
        </w:numPr>
        <w:ind w:hanging="540"/>
      </w:pPr>
      <w:r w:rsidRPr="00BD09E8">
        <w:t xml:space="preserve">Adoption of </w:t>
      </w:r>
      <w:r>
        <w:t>the a</w:t>
      </w:r>
      <w:r w:rsidRPr="00BD09E8">
        <w:t>genda</w:t>
      </w:r>
      <w:r w:rsidR="000B0748">
        <w:t xml:space="preserve"> (Document APG23-I</w:t>
      </w:r>
      <w:r w:rsidR="00E50CD5">
        <w:t>W</w:t>
      </w:r>
      <w:r w:rsidR="000B0748">
        <w:t>P</w:t>
      </w:r>
      <w:r w:rsidR="00790C33">
        <w:t>1</w:t>
      </w:r>
      <w:r w:rsidR="00444038">
        <w:t>/ADM-01)</w:t>
      </w:r>
    </w:p>
    <w:p w14:paraId="5AB35D40" w14:textId="77777777" w:rsidR="002D276F" w:rsidRPr="00BD09E8" w:rsidRDefault="002D276F" w:rsidP="002D276F">
      <w:pPr>
        <w:ind w:left="720" w:hanging="540"/>
      </w:pPr>
    </w:p>
    <w:p w14:paraId="7E3DAFAF" w14:textId="0C967FBE" w:rsidR="00197745" w:rsidRDefault="00197745" w:rsidP="00B1577D">
      <w:pPr>
        <w:numPr>
          <w:ilvl w:val="0"/>
          <w:numId w:val="20"/>
        </w:numPr>
        <w:ind w:hanging="540"/>
      </w:pPr>
      <w:r>
        <w:t xml:space="preserve">Objectives and expected </w:t>
      </w:r>
      <w:r w:rsidR="00C56009">
        <w:t>output</w:t>
      </w:r>
      <w:r>
        <w:t xml:space="preserve"> of the meeting</w:t>
      </w:r>
      <w:r w:rsidR="00C56009">
        <w:t xml:space="preserve"> (see Attachment)</w:t>
      </w:r>
    </w:p>
    <w:p w14:paraId="1F89BD58" w14:textId="77777777" w:rsidR="00197745" w:rsidRDefault="00197745" w:rsidP="00197745">
      <w:pPr>
        <w:pStyle w:val="ListParagraph"/>
      </w:pPr>
    </w:p>
    <w:p w14:paraId="623B42AB" w14:textId="5464DD5B" w:rsidR="00BF5AFB" w:rsidRDefault="00BF5AFB" w:rsidP="00852A56">
      <w:pPr>
        <w:numPr>
          <w:ilvl w:val="0"/>
          <w:numId w:val="20"/>
        </w:numPr>
        <w:ind w:hanging="540"/>
      </w:pPr>
      <w:r>
        <w:t>D</w:t>
      </w:r>
      <w:r w:rsidR="00B1577D">
        <w:t>ocuments</w:t>
      </w:r>
    </w:p>
    <w:p w14:paraId="3D3E31BD" w14:textId="46341098" w:rsidR="00BF5AFB" w:rsidRPr="00A51AB3" w:rsidRDefault="00E50CD5" w:rsidP="00A51AB3">
      <w:pPr>
        <w:pStyle w:val="ListParagraph"/>
        <w:numPr>
          <w:ilvl w:val="0"/>
          <w:numId w:val="23"/>
        </w:numPr>
        <w:spacing w:before="240"/>
        <w:rPr>
          <w:rFonts w:cs="Angsana New"/>
          <w:b/>
          <w:bCs/>
          <w:szCs w:val="30"/>
          <w:lang w:bidi="th-TH"/>
        </w:rPr>
      </w:pPr>
      <w:r w:rsidRPr="00A51AB3">
        <w:rPr>
          <w:i/>
          <w:iCs/>
        </w:rPr>
        <w:t>Report of the Ad Hoc Group on Working Meth</w:t>
      </w:r>
      <w:r>
        <w:t>ods (</w:t>
      </w:r>
      <w:hyperlink r:id="rId8" w:history="1">
        <w:r w:rsidRPr="00397332">
          <w:rPr>
            <w:rStyle w:val="Hyperlink"/>
            <w:lang w:val="fr-FR"/>
          </w:rPr>
          <w:t>APG23-3/OUT-39</w:t>
        </w:r>
      </w:hyperlink>
      <w:r>
        <w:rPr>
          <w:lang w:val="fr-FR"/>
        </w:rPr>
        <w:t>)</w:t>
      </w:r>
    </w:p>
    <w:p w14:paraId="566D6E0F" w14:textId="5810BA35" w:rsidR="00A51AB3" w:rsidRPr="00E50CD5" w:rsidRDefault="00A51AB3" w:rsidP="00E50CD5">
      <w:pPr>
        <w:pStyle w:val="ListParagraph"/>
        <w:numPr>
          <w:ilvl w:val="0"/>
          <w:numId w:val="23"/>
        </w:numPr>
        <w:spacing w:before="40"/>
        <w:rPr>
          <w:rFonts w:cs="Angsana New"/>
          <w:b/>
          <w:bCs/>
          <w:szCs w:val="30"/>
          <w:lang w:bidi="th-TH"/>
        </w:rPr>
      </w:pPr>
      <w:r w:rsidRPr="008C42F6">
        <w:rPr>
          <w:i/>
        </w:rPr>
        <w:t xml:space="preserve">Working Document </w:t>
      </w:r>
      <w:r>
        <w:rPr>
          <w:i/>
        </w:rPr>
        <w:t>t</w:t>
      </w:r>
      <w:r w:rsidRPr="008C42F6">
        <w:rPr>
          <w:i/>
        </w:rPr>
        <w:t xml:space="preserve">owards the </w:t>
      </w:r>
      <w:r>
        <w:rPr>
          <w:i/>
        </w:rPr>
        <w:t>p</w:t>
      </w:r>
      <w:r w:rsidRPr="008C42F6">
        <w:rPr>
          <w:i/>
        </w:rPr>
        <w:t xml:space="preserve">ossible </w:t>
      </w:r>
      <w:r>
        <w:rPr>
          <w:i/>
        </w:rPr>
        <w:t>r</w:t>
      </w:r>
      <w:r w:rsidRPr="008C42F6">
        <w:rPr>
          <w:i/>
        </w:rPr>
        <w:t>evision of the APG Working Methods</w:t>
      </w:r>
      <w:r>
        <w:t xml:space="preserve"> (</w:t>
      </w:r>
      <w:hyperlink r:id="rId9" w:history="1">
        <w:r w:rsidRPr="0012599C">
          <w:rPr>
            <w:rStyle w:val="Hyperlink"/>
          </w:rPr>
          <w:t>APG23-3/TMP-34</w:t>
        </w:r>
      </w:hyperlink>
      <w:r>
        <w:t>)</w:t>
      </w:r>
    </w:p>
    <w:p w14:paraId="09B85380" w14:textId="77777777" w:rsidR="003A3836" w:rsidRDefault="003A3836" w:rsidP="003A3836"/>
    <w:p w14:paraId="61F8F825" w14:textId="3A452C20" w:rsidR="003A3836" w:rsidRDefault="005E72D8" w:rsidP="002D276F">
      <w:pPr>
        <w:numPr>
          <w:ilvl w:val="0"/>
          <w:numId w:val="20"/>
        </w:numPr>
        <w:ind w:hanging="540"/>
      </w:pPr>
      <w:r>
        <w:t>Discussion</w:t>
      </w:r>
      <w:r w:rsidR="00070E02">
        <w:t xml:space="preserve"> of key issues</w:t>
      </w:r>
    </w:p>
    <w:p w14:paraId="0ABA9D0C" w14:textId="210A4891" w:rsidR="00852A56" w:rsidRDefault="00852A56" w:rsidP="00A51AB3">
      <w:pPr>
        <w:pStyle w:val="ListParagraph"/>
        <w:numPr>
          <w:ilvl w:val="0"/>
          <w:numId w:val="23"/>
        </w:numPr>
        <w:spacing w:before="240"/>
      </w:pPr>
      <w:r w:rsidRPr="00A51AB3">
        <w:t>Possible</w:t>
      </w:r>
      <w:r w:rsidRPr="00852A56">
        <w:t xml:space="preserve"> new Annex 3 to the working methods on the roles and responsibilities of APT Agenda Item Coordinators</w:t>
      </w:r>
    </w:p>
    <w:p w14:paraId="27548B2E" w14:textId="77777777" w:rsidR="003A3836" w:rsidRDefault="003A3836" w:rsidP="003A3836">
      <w:pPr>
        <w:pStyle w:val="ListParagraph"/>
      </w:pPr>
    </w:p>
    <w:p w14:paraId="096639B8" w14:textId="32E50C63" w:rsidR="005A7FBB" w:rsidRDefault="003A3836" w:rsidP="002D276F">
      <w:pPr>
        <w:numPr>
          <w:ilvl w:val="0"/>
          <w:numId w:val="20"/>
        </w:numPr>
        <w:ind w:hanging="540"/>
      </w:pPr>
      <w:r>
        <w:t>D</w:t>
      </w:r>
      <w:r w:rsidR="0013050A">
        <w:t>rafting</w:t>
      </w:r>
      <w:r w:rsidR="00070E02">
        <w:t xml:space="preserve"> of revised working document</w:t>
      </w:r>
    </w:p>
    <w:p w14:paraId="60C60C29" w14:textId="77777777" w:rsidR="00D81DC5" w:rsidRDefault="00D81DC5" w:rsidP="00365D66"/>
    <w:p w14:paraId="35C0C82C" w14:textId="416F2AB4" w:rsidR="002D276F" w:rsidRPr="00BD09E8" w:rsidRDefault="002D276F" w:rsidP="002D276F">
      <w:pPr>
        <w:numPr>
          <w:ilvl w:val="0"/>
          <w:numId w:val="20"/>
        </w:numPr>
        <w:ind w:hanging="540"/>
      </w:pPr>
      <w:r w:rsidRPr="00BD09E8">
        <w:t>Any other matters</w:t>
      </w:r>
    </w:p>
    <w:p w14:paraId="3FCC0AD7" w14:textId="77777777" w:rsidR="002D276F" w:rsidRPr="00BD09E8" w:rsidRDefault="002D276F" w:rsidP="002D276F">
      <w:pPr>
        <w:ind w:left="180"/>
      </w:pPr>
    </w:p>
    <w:p w14:paraId="07C4B971" w14:textId="75A88FA7" w:rsidR="005F6281" w:rsidRDefault="002D276F" w:rsidP="005F6281">
      <w:pPr>
        <w:numPr>
          <w:ilvl w:val="0"/>
          <w:numId w:val="20"/>
        </w:numPr>
        <w:spacing w:after="120"/>
        <w:ind w:hanging="540"/>
        <w:jc w:val="both"/>
      </w:pPr>
      <w:r w:rsidRPr="00BD09E8">
        <w:t>Closing</w:t>
      </w:r>
      <w:r>
        <w:t xml:space="preserve"> </w:t>
      </w:r>
    </w:p>
    <w:p w14:paraId="1790C19D" w14:textId="20740C84" w:rsidR="00EF4390" w:rsidRDefault="00EF4390">
      <w:r>
        <w:br w:type="page"/>
      </w:r>
    </w:p>
    <w:p w14:paraId="6E4AA91E" w14:textId="77777777" w:rsidR="00EF4390" w:rsidRDefault="00EF4390" w:rsidP="00EF4390">
      <w:pPr>
        <w:rPr>
          <w:b/>
          <w:bCs/>
        </w:rPr>
      </w:pPr>
      <w:r w:rsidRPr="00EF4390">
        <w:rPr>
          <w:b/>
          <w:bCs/>
        </w:rPr>
        <w:lastRenderedPageBreak/>
        <w:t>Attachment</w:t>
      </w:r>
      <w:r>
        <w:rPr>
          <w:b/>
          <w:bCs/>
        </w:rPr>
        <w:t xml:space="preserve"> </w:t>
      </w:r>
      <w:r>
        <w:rPr>
          <w:b/>
          <w:bCs/>
        </w:rPr>
        <w:tab/>
      </w:r>
      <w:r>
        <w:rPr>
          <w:b/>
          <w:bCs/>
        </w:rPr>
        <w:tab/>
      </w:r>
    </w:p>
    <w:p w14:paraId="52E3E23B" w14:textId="77777777" w:rsidR="00EF4390" w:rsidRDefault="00EF4390" w:rsidP="00EF4390">
      <w:pPr>
        <w:rPr>
          <w:b/>
          <w:bCs/>
        </w:rPr>
      </w:pPr>
    </w:p>
    <w:p w14:paraId="25A62CE3" w14:textId="26B648A2" w:rsidR="00EF4390" w:rsidRDefault="00EF4390" w:rsidP="00EF4390">
      <w:pPr>
        <w:jc w:val="center"/>
      </w:pPr>
      <w:r w:rsidRPr="00EF4390">
        <w:rPr>
          <w:b/>
          <w:bCs/>
        </w:rPr>
        <w:t xml:space="preserve">Objectives and expected </w:t>
      </w:r>
      <w:r w:rsidR="00021D17">
        <w:rPr>
          <w:b/>
          <w:bCs/>
        </w:rPr>
        <w:t>output</w:t>
      </w:r>
      <w:r w:rsidRPr="00EF4390">
        <w:rPr>
          <w:b/>
          <w:bCs/>
        </w:rPr>
        <w:t xml:space="preserve"> of the meeting</w:t>
      </w:r>
    </w:p>
    <w:p w14:paraId="36273036" w14:textId="18715F36" w:rsidR="00EF4390" w:rsidRDefault="00EF4390" w:rsidP="00EF4390"/>
    <w:p w14:paraId="505E5B0E" w14:textId="2E9B3132" w:rsidR="00EF4390" w:rsidRDefault="00217986" w:rsidP="00EF4390">
      <w:r w:rsidRPr="0023636C">
        <w:rPr>
          <w:i/>
          <w:iCs/>
        </w:rPr>
        <w:t>Objectives</w:t>
      </w:r>
      <w:r>
        <w:t>:</w:t>
      </w:r>
    </w:p>
    <w:p w14:paraId="457EFF92" w14:textId="607A88AA" w:rsidR="00217986" w:rsidRPr="00021D17" w:rsidRDefault="00021D17" w:rsidP="00637166">
      <w:pPr>
        <w:pStyle w:val="ListParagraph"/>
        <w:numPr>
          <w:ilvl w:val="0"/>
          <w:numId w:val="23"/>
        </w:numPr>
      </w:pPr>
      <w:r>
        <w:t>To</w:t>
      </w:r>
      <w:r w:rsidR="00637166" w:rsidRPr="00021D17">
        <w:t xml:space="preserve"> further consider possible revisions to the APG Working Methods and to discuss in detail the issues that were raised at APG23-3.</w:t>
      </w:r>
    </w:p>
    <w:p w14:paraId="347DBA19" w14:textId="565922FA" w:rsidR="00217986" w:rsidRDefault="00217986" w:rsidP="00EF4390"/>
    <w:p w14:paraId="349FBF1E" w14:textId="27463AE3" w:rsidR="00217986" w:rsidRDefault="00217986" w:rsidP="00EF4390">
      <w:r w:rsidRPr="0023636C">
        <w:rPr>
          <w:i/>
          <w:iCs/>
        </w:rPr>
        <w:t xml:space="preserve">Expected </w:t>
      </w:r>
      <w:r w:rsidR="00021D17" w:rsidRPr="0023636C">
        <w:rPr>
          <w:i/>
          <w:iCs/>
        </w:rPr>
        <w:t>output</w:t>
      </w:r>
      <w:r w:rsidR="00820FBA">
        <w:rPr>
          <w:i/>
          <w:iCs/>
        </w:rPr>
        <w:t>s</w:t>
      </w:r>
      <w:r>
        <w:t>:</w:t>
      </w:r>
    </w:p>
    <w:p w14:paraId="1234D742" w14:textId="1EDFD443" w:rsidR="00217986" w:rsidRDefault="00070E02" w:rsidP="00070E02">
      <w:pPr>
        <w:pStyle w:val="ListParagraph"/>
        <w:numPr>
          <w:ilvl w:val="0"/>
          <w:numId w:val="23"/>
        </w:numPr>
      </w:pPr>
      <w:r>
        <w:t>A</w:t>
      </w:r>
      <w:r w:rsidRPr="00070E02">
        <w:t xml:space="preserve"> consolidated revised working document towards the possible revision of the APG Working Methods for consideration by APG23-4</w:t>
      </w:r>
      <w:r>
        <w:t>.</w:t>
      </w:r>
    </w:p>
    <w:p w14:paraId="385511D9" w14:textId="77777777" w:rsidR="00217986" w:rsidRPr="00EF4390" w:rsidRDefault="00217986" w:rsidP="00EF4390"/>
    <w:p w14:paraId="1F10DB1A" w14:textId="77777777" w:rsidR="005F6281" w:rsidRDefault="005F6281" w:rsidP="005F6281">
      <w:pPr>
        <w:spacing w:after="120"/>
        <w:jc w:val="both"/>
      </w:pPr>
    </w:p>
    <w:sectPr w:rsidR="005F6281" w:rsidSect="00FF72BB">
      <w:headerReference w:type="default" r:id="rId10"/>
      <w:footerReference w:type="even" r:id="rId11"/>
      <w:footerReference w:type="defaul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0B60" w14:textId="77777777" w:rsidR="005160C1" w:rsidRDefault="005160C1">
      <w:r>
        <w:separator/>
      </w:r>
    </w:p>
  </w:endnote>
  <w:endnote w:type="continuationSeparator" w:id="0">
    <w:p w14:paraId="7AE73F71" w14:textId="77777777" w:rsidR="005160C1" w:rsidRDefault="0051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68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EE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7CD" w14:textId="0FB2034F"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5F9E2B68" w14:textId="77777777" w:rsidTr="007E7497">
      <w:trPr>
        <w:cantSplit/>
        <w:trHeight w:val="204"/>
        <w:jc w:val="center"/>
      </w:trPr>
      <w:tc>
        <w:tcPr>
          <w:tcW w:w="1152" w:type="dxa"/>
        </w:tcPr>
        <w:p w14:paraId="7A347AE8" w14:textId="6876238C" w:rsidR="00B54758" w:rsidRDefault="000717B2" w:rsidP="007E7497">
          <w:pPr>
            <w:rPr>
              <w:b/>
              <w:bCs/>
            </w:rPr>
          </w:pPr>
          <w:r>
            <w:rPr>
              <w:b/>
              <w:bCs/>
            </w:rPr>
            <w:t>Contact:</w:t>
          </w:r>
        </w:p>
      </w:tc>
      <w:tc>
        <w:tcPr>
          <w:tcW w:w="5040" w:type="dxa"/>
        </w:tcPr>
        <w:p w14:paraId="4B081716" w14:textId="5991CD93" w:rsidR="00EC249E" w:rsidRDefault="000717B2" w:rsidP="007E7497">
          <w:pPr>
            <w:pStyle w:val="Equation"/>
            <w:tabs>
              <w:tab w:val="clear" w:pos="794"/>
              <w:tab w:val="clear" w:pos="4820"/>
              <w:tab w:val="clear" w:pos="9639"/>
            </w:tabs>
            <w:spacing w:beforeLines="0"/>
            <w:rPr>
              <w:rFonts w:eastAsia="Batang"/>
            </w:rPr>
          </w:pPr>
          <w:r>
            <w:rPr>
              <w:rFonts w:eastAsia="Batang"/>
            </w:rPr>
            <w:t>Christopher Hose (Chair, Editorial Committee)</w:t>
          </w:r>
        </w:p>
      </w:tc>
      <w:tc>
        <w:tcPr>
          <w:tcW w:w="3024" w:type="dxa"/>
        </w:tcPr>
        <w:p w14:paraId="106A7884" w14:textId="029106C5" w:rsidR="00B54758" w:rsidRPr="000717B2" w:rsidRDefault="00592EF1" w:rsidP="00E23D98">
          <w:pPr>
            <w:rPr>
              <w:sz w:val="22"/>
              <w:szCs w:val="22"/>
              <w:lang w:eastAsia="ja-JP"/>
            </w:rPr>
          </w:pPr>
          <w:r w:rsidRPr="00592EF1">
            <w:rPr>
              <w:b/>
              <w:bCs/>
              <w:sz w:val="22"/>
              <w:szCs w:val="22"/>
              <w:lang w:eastAsia="ja-JP"/>
            </w:rPr>
            <w:t xml:space="preserve">Email: </w:t>
          </w:r>
          <w:hyperlink r:id="rId1" w:history="1">
            <w:r w:rsidRPr="00D9249B">
              <w:rPr>
                <w:rStyle w:val="Hyperlink"/>
                <w:sz w:val="22"/>
                <w:szCs w:val="22"/>
                <w:lang w:eastAsia="ja-JP"/>
              </w:rPr>
              <w:t>christopher.hose@acma.gov.au</w:t>
            </w:r>
          </w:hyperlink>
          <w:r>
            <w:rPr>
              <w:sz w:val="22"/>
              <w:szCs w:val="22"/>
              <w:lang w:eastAsia="ja-JP"/>
            </w:rPr>
            <w:t xml:space="preserve"> </w:t>
          </w:r>
        </w:p>
      </w:tc>
    </w:tr>
  </w:tbl>
  <w:p w14:paraId="51F40B3F" w14:textId="00DA9BE3"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5AE8" w14:textId="77777777" w:rsidR="005160C1" w:rsidRDefault="005160C1">
      <w:r>
        <w:separator/>
      </w:r>
    </w:p>
  </w:footnote>
  <w:footnote w:type="continuationSeparator" w:id="0">
    <w:p w14:paraId="01BB69CD" w14:textId="77777777" w:rsidR="005160C1" w:rsidRDefault="0051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110F" w14:textId="77777777" w:rsidR="00B54758" w:rsidRDefault="00B54758" w:rsidP="008E3821">
    <w:pPr>
      <w:pStyle w:val="Header"/>
      <w:tabs>
        <w:tab w:val="clear" w:pos="4320"/>
        <w:tab w:val="clear" w:pos="8640"/>
      </w:tabs>
      <w:rPr>
        <w:lang w:eastAsia="ko-KR"/>
      </w:rPr>
    </w:pPr>
  </w:p>
  <w:p w14:paraId="4EBC0E04"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29A6B0F"/>
    <w:multiLevelType w:val="hybridMultilevel"/>
    <w:tmpl w:val="047ED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E06A0"/>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8903686"/>
    <w:multiLevelType w:val="hybridMultilevel"/>
    <w:tmpl w:val="979EF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D4AAC"/>
    <w:multiLevelType w:val="hybridMultilevel"/>
    <w:tmpl w:val="2E3E5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7"/>
  </w:num>
  <w:num w:numId="3">
    <w:abstractNumId w:val="6"/>
  </w:num>
  <w:num w:numId="4">
    <w:abstractNumId w:val="20"/>
  </w:num>
  <w:num w:numId="5">
    <w:abstractNumId w:val="9"/>
  </w:num>
  <w:num w:numId="6">
    <w:abstractNumId w:val="15"/>
  </w:num>
  <w:num w:numId="7">
    <w:abstractNumId w:val="5"/>
  </w:num>
  <w:num w:numId="8">
    <w:abstractNumId w:val="1"/>
  </w:num>
  <w:num w:numId="9">
    <w:abstractNumId w:val="22"/>
  </w:num>
  <w:num w:numId="10">
    <w:abstractNumId w:val="0"/>
  </w:num>
  <w:num w:numId="11">
    <w:abstractNumId w:val="21"/>
  </w:num>
  <w:num w:numId="12">
    <w:abstractNumId w:val="11"/>
  </w:num>
  <w:num w:numId="13">
    <w:abstractNumId w:val="17"/>
  </w:num>
  <w:num w:numId="14">
    <w:abstractNumId w:val="8"/>
  </w:num>
  <w:num w:numId="15">
    <w:abstractNumId w:val="3"/>
  </w:num>
  <w:num w:numId="16">
    <w:abstractNumId w:val="2"/>
  </w:num>
  <w:num w:numId="17">
    <w:abstractNumId w:val="4"/>
  </w:num>
  <w:num w:numId="18">
    <w:abstractNumId w:val="12"/>
  </w:num>
  <w:num w:numId="19">
    <w:abstractNumId w:val="18"/>
  </w:num>
  <w:num w:numId="20">
    <w:abstractNumId w:val="16"/>
  </w:num>
  <w:num w:numId="21">
    <w:abstractNumId w:val="13"/>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6F"/>
    <w:rsid w:val="00000B9E"/>
    <w:rsid w:val="00005905"/>
    <w:rsid w:val="00006FFD"/>
    <w:rsid w:val="00011A5F"/>
    <w:rsid w:val="00021D17"/>
    <w:rsid w:val="00027AA6"/>
    <w:rsid w:val="000321A7"/>
    <w:rsid w:val="0003595B"/>
    <w:rsid w:val="00036385"/>
    <w:rsid w:val="00050B7C"/>
    <w:rsid w:val="00051E1E"/>
    <w:rsid w:val="00054C56"/>
    <w:rsid w:val="000611AA"/>
    <w:rsid w:val="00062EEF"/>
    <w:rsid w:val="00063DF8"/>
    <w:rsid w:val="00070E02"/>
    <w:rsid w:val="000713CF"/>
    <w:rsid w:val="000717B2"/>
    <w:rsid w:val="00075C14"/>
    <w:rsid w:val="0007791C"/>
    <w:rsid w:val="00085B54"/>
    <w:rsid w:val="00094B87"/>
    <w:rsid w:val="000A1F8C"/>
    <w:rsid w:val="000A5418"/>
    <w:rsid w:val="000A6FC5"/>
    <w:rsid w:val="000A754D"/>
    <w:rsid w:val="000B0748"/>
    <w:rsid w:val="000B1E8C"/>
    <w:rsid w:val="000B595C"/>
    <w:rsid w:val="000B5B3F"/>
    <w:rsid w:val="000C40CE"/>
    <w:rsid w:val="000D4DAF"/>
    <w:rsid w:val="000D7C75"/>
    <w:rsid w:val="000E4584"/>
    <w:rsid w:val="000F517C"/>
    <w:rsid w:val="000F5540"/>
    <w:rsid w:val="0010126D"/>
    <w:rsid w:val="00106B56"/>
    <w:rsid w:val="001076FB"/>
    <w:rsid w:val="001171B9"/>
    <w:rsid w:val="00122653"/>
    <w:rsid w:val="00125217"/>
    <w:rsid w:val="0012599C"/>
    <w:rsid w:val="0013050A"/>
    <w:rsid w:val="00130A94"/>
    <w:rsid w:val="00131FCA"/>
    <w:rsid w:val="00133947"/>
    <w:rsid w:val="00134CC7"/>
    <w:rsid w:val="00135C32"/>
    <w:rsid w:val="001433F1"/>
    <w:rsid w:val="001527D2"/>
    <w:rsid w:val="001539DD"/>
    <w:rsid w:val="00157A8F"/>
    <w:rsid w:val="00164353"/>
    <w:rsid w:val="00175BD2"/>
    <w:rsid w:val="00176A6F"/>
    <w:rsid w:val="0018114D"/>
    <w:rsid w:val="001832C2"/>
    <w:rsid w:val="0018731E"/>
    <w:rsid w:val="001923E8"/>
    <w:rsid w:val="00196568"/>
    <w:rsid w:val="00197745"/>
    <w:rsid w:val="00197B92"/>
    <w:rsid w:val="001A091D"/>
    <w:rsid w:val="001A2F16"/>
    <w:rsid w:val="001A34FF"/>
    <w:rsid w:val="001B18C2"/>
    <w:rsid w:val="001D5D7E"/>
    <w:rsid w:val="001E1432"/>
    <w:rsid w:val="001F5947"/>
    <w:rsid w:val="00213827"/>
    <w:rsid w:val="0021588B"/>
    <w:rsid w:val="002170B9"/>
    <w:rsid w:val="00217986"/>
    <w:rsid w:val="002216AC"/>
    <w:rsid w:val="002219FD"/>
    <w:rsid w:val="002226C8"/>
    <w:rsid w:val="0023010A"/>
    <w:rsid w:val="00230738"/>
    <w:rsid w:val="00230F9F"/>
    <w:rsid w:val="00234735"/>
    <w:rsid w:val="0023636C"/>
    <w:rsid w:val="00241BCF"/>
    <w:rsid w:val="00243097"/>
    <w:rsid w:val="00254A1B"/>
    <w:rsid w:val="0026736F"/>
    <w:rsid w:val="00275ED2"/>
    <w:rsid w:val="0028454D"/>
    <w:rsid w:val="002851BB"/>
    <w:rsid w:val="00286912"/>
    <w:rsid w:val="00287A2A"/>
    <w:rsid w:val="00291C9E"/>
    <w:rsid w:val="002926D4"/>
    <w:rsid w:val="002B29D8"/>
    <w:rsid w:val="002B7D16"/>
    <w:rsid w:val="002C07DA"/>
    <w:rsid w:val="002C61F6"/>
    <w:rsid w:val="002C7EA9"/>
    <w:rsid w:val="002D276F"/>
    <w:rsid w:val="002D2D1F"/>
    <w:rsid w:val="002F2F9A"/>
    <w:rsid w:val="002F6610"/>
    <w:rsid w:val="003131A3"/>
    <w:rsid w:val="00316E44"/>
    <w:rsid w:val="00336A0D"/>
    <w:rsid w:val="00342F20"/>
    <w:rsid w:val="00343067"/>
    <w:rsid w:val="00350EC2"/>
    <w:rsid w:val="003540E0"/>
    <w:rsid w:val="003548C2"/>
    <w:rsid w:val="00354C73"/>
    <w:rsid w:val="0035697A"/>
    <w:rsid w:val="00357344"/>
    <w:rsid w:val="00365D66"/>
    <w:rsid w:val="0037421D"/>
    <w:rsid w:val="003809C7"/>
    <w:rsid w:val="003829E0"/>
    <w:rsid w:val="00397332"/>
    <w:rsid w:val="003A3836"/>
    <w:rsid w:val="003A3EAB"/>
    <w:rsid w:val="003B03B2"/>
    <w:rsid w:val="003B6263"/>
    <w:rsid w:val="003B6428"/>
    <w:rsid w:val="003C64A7"/>
    <w:rsid w:val="003D25E1"/>
    <w:rsid w:val="003D3FDA"/>
    <w:rsid w:val="003F2553"/>
    <w:rsid w:val="003F6D48"/>
    <w:rsid w:val="00400906"/>
    <w:rsid w:val="00403CE4"/>
    <w:rsid w:val="00404FD1"/>
    <w:rsid w:val="00416BE9"/>
    <w:rsid w:val="00420822"/>
    <w:rsid w:val="0042126E"/>
    <w:rsid w:val="004323BB"/>
    <w:rsid w:val="00433925"/>
    <w:rsid w:val="004404C0"/>
    <w:rsid w:val="00440BEE"/>
    <w:rsid w:val="004426FE"/>
    <w:rsid w:val="00444038"/>
    <w:rsid w:val="00444170"/>
    <w:rsid w:val="0045458F"/>
    <w:rsid w:val="00455FD4"/>
    <w:rsid w:val="0046154E"/>
    <w:rsid w:val="004633B4"/>
    <w:rsid w:val="0047180D"/>
    <w:rsid w:val="00482FF6"/>
    <w:rsid w:val="00483317"/>
    <w:rsid w:val="004854EE"/>
    <w:rsid w:val="00494083"/>
    <w:rsid w:val="00495ADD"/>
    <w:rsid w:val="004A4DE4"/>
    <w:rsid w:val="004B3553"/>
    <w:rsid w:val="004B481D"/>
    <w:rsid w:val="004B704D"/>
    <w:rsid w:val="004C0B12"/>
    <w:rsid w:val="004C1A08"/>
    <w:rsid w:val="004C6AE0"/>
    <w:rsid w:val="004E1D6E"/>
    <w:rsid w:val="004E35D3"/>
    <w:rsid w:val="004F733C"/>
    <w:rsid w:val="00512355"/>
    <w:rsid w:val="00515050"/>
    <w:rsid w:val="005160C1"/>
    <w:rsid w:val="00516299"/>
    <w:rsid w:val="0051686D"/>
    <w:rsid w:val="005201CA"/>
    <w:rsid w:val="00521BF0"/>
    <w:rsid w:val="00523A2A"/>
    <w:rsid w:val="00530E8C"/>
    <w:rsid w:val="005354C7"/>
    <w:rsid w:val="00541EA8"/>
    <w:rsid w:val="005442A4"/>
    <w:rsid w:val="00545933"/>
    <w:rsid w:val="0054610B"/>
    <w:rsid w:val="005549C9"/>
    <w:rsid w:val="00557544"/>
    <w:rsid w:val="005606F6"/>
    <w:rsid w:val="005614DC"/>
    <w:rsid w:val="00572B39"/>
    <w:rsid w:val="00575CDC"/>
    <w:rsid w:val="00577C0A"/>
    <w:rsid w:val="00587875"/>
    <w:rsid w:val="00592EF1"/>
    <w:rsid w:val="005A515A"/>
    <w:rsid w:val="005A7FBB"/>
    <w:rsid w:val="005B0D07"/>
    <w:rsid w:val="005B1E77"/>
    <w:rsid w:val="005B244E"/>
    <w:rsid w:val="005B4B75"/>
    <w:rsid w:val="005C5EB6"/>
    <w:rsid w:val="005C709C"/>
    <w:rsid w:val="005D28E0"/>
    <w:rsid w:val="005D3914"/>
    <w:rsid w:val="005D6B2F"/>
    <w:rsid w:val="005E3896"/>
    <w:rsid w:val="005E72D8"/>
    <w:rsid w:val="005F6281"/>
    <w:rsid w:val="00607E2B"/>
    <w:rsid w:val="006139D6"/>
    <w:rsid w:val="00623CE1"/>
    <w:rsid w:val="0063062B"/>
    <w:rsid w:val="0063167A"/>
    <w:rsid w:val="00636BAD"/>
    <w:rsid w:val="00637166"/>
    <w:rsid w:val="00642E2E"/>
    <w:rsid w:val="00660D04"/>
    <w:rsid w:val="0066388B"/>
    <w:rsid w:val="00667229"/>
    <w:rsid w:val="00675C31"/>
    <w:rsid w:val="006769C2"/>
    <w:rsid w:val="00682BE5"/>
    <w:rsid w:val="006843DA"/>
    <w:rsid w:val="00690FED"/>
    <w:rsid w:val="006939A5"/>
    <w:rsid w:val="006A15A4"/>
    <w:rsid w:val="006B0B7C"/>
    <w:rsid w:val="006B6778"/>
    <w:rsid w:val="006C2D39"/>
    <w:rsid w:val="006C5D3A"/>
    <w:rsid w:val="006E12FC"/>
    <w:rsid w:val="006F2A43"/>
    <w:rsid w:val="006F375E"/>
    <w:rsid w:val="00705E61"/>
    <w:rsid w:val="00712451"/>
    <w:rsid w:val="007138BE"/>
    <w:rsid w:val="00720672"/>
    <w:rsid w:val="00731041"/>
    <w:rsid w:val="00732F08"/>
    <w:rsid w:val="007350E2"/>
    <w:rsid w:val="0074190C"/>
    <w:rsid w:val="00750DB3"/>
    <w:rsid w:val="007568EC"/>
    <w:rsid w:val="00761979"/>
    <w:rsid w:val="00762576"/>
    <w:rsid w:val="00790C33"/>
    <w:rsid w:val="00791060"/>
    <w:rsid w:val="00797A90"/>
    <w:rsid w:val="007A1BDE"/>
    <w:rsid w:val="007A3E29"/>
    <w:rsid w:val="007B3299"/>
    <w:rsid w:val="007B3D18"/>
    <w:rsid w:val="007B5626"/>
    <w:rsid w:val="007B5E37"/>
    <w:rsid w:val="007B6243"/>
    <w:rsid w:val="007C55B7"/>
    <w:rsid w:val="007D29E5"/>
    <w:rsid w:val="007D2F10"/>
    <w:rsid w:val="007D71B6"/>
    <w:rsid w:val="007E1FDD"/>
    <w:rsid w:val="007E6CCF"/>
    <w:rsid w:val="007E7497"/>
    <w:rsid w:val="007F08FF"/>
    <w:rsid w:val="007F1651"/>
    <w:rsid w:val="00803C99"/>
    <w:rsid w:val="008040BB"/>
    <w:rsid w:val="0080570B"/>
    <w:rsid w:val="00807BEB"/>
    <w:rsid w:val="008148E1"/>
    <w:rsid w:val="00816F4E"/>
    <w:rsid w:val="00817F74"/>
    <w:rsid w:val="00820FBA"/>
    <w:rsid w:val="008305B3"/>
    <w:rsid w:val="00831716"/>
    <w:rsid w:val="008319BF"/>
    <w:rsid w:val="008337EA"/>
    <w:rsid w:val="0085095D"/>
    <w:rsid w:val="00850E1C"/>
    <w:rsid w:val="00852A56"/>
    <w:rsid w:val="00870944"/>
    <w:rsid w:val="008950FB"/>
    <w:rsid w:val="00897849"/>
    <w:rsid w:val="008A423E"/>
    <w:rsid w:val="008A73CD"/>
    <w:rsid w:val="008B2526"/>
    <w:rsid w:val="008D084B"/>
    <w:rsid w:val="008D0E09"/>
    <w:rsid w:val="008E3821"/>
    <w:rsid w:val="008F2153"/>
    <w:rsid w:val="008F301D"/>
    <w:rsid w:val="00907E33"/>
    <w:rsid w:val="00953737"/>
    <w:rsid w:val="00964B86"/>
    <w:rsid w:val="00964EA1"/>
    <w:rsid w:val="00972289"/>
    <w:rsid w:val="0097693B"/>
    <w:rsid w:val="009849A9"/>
    <w:rsid w:val="00993355"/>
    <w:rsid w:val="009A46BF"/>
    <w:rsid w:val="009A4A6D"/>
    <w:rsid w:val="009B74AC"/>
    <w:rsid w:val="009C0B35"/>
    <w:rsid w:val="009C361C"/>
    <w:rsid w:val="009D61A6"/>
    <w:rsid w:val="009E252B"/>
    <w:rsid w:val="009F080D"/>
    <w:rsid w:val="009F1DA0"/>
    <w:rsid w:val="009F5F14"/>
    <w:rsid w:val="00A0503B"/>
    <w:rsid w:val="00A13265"/>
    <w:rsid w:val="00A20980"/>
    <w:rsid w:val="00A31185"/>
    <w:rsid w:val="00A51AB3"/>
    <w:rsid w:val="00A61885"/>
    <w:rsid w:val="00A71136"/>
    <w:rsid w:val="00A73DC8"/>
    <w:rsid w:val="00A90803"/>
    <w:rsid w:val="00A91004"/>
    <w:rsid w:val="00AA127A"/>
    <w:rsid w:val="00AA2D8E"/>
    <w:rsid w:val="00AA474C"/>
    <w:rsid w:val="00AB0EAD"/>
    <w:rsid w:val="00AB2572"/>
    <w:rsid w:val="00AB2844"/>
    <w:rsid w:val="00AC19BB"/>
    <w:rsid w:val="00AD7B97"/>
    <w:rsid w:val="00AD7E5F"/>
    <w:rsid w:val="00AE52ED"/>
    <w:rsid w:val="00AF6E67"/>
    <w:rsid w:val="00B01AA1"/>
    <w:rsid w:val="00B13892"/>
    <w:rsid w:val="00B1577D"/>
    <w:rsid w:val="00B2256B"/>
    <w:rsid w:val="00B24089"/>
    <w:rsid w:val="00B30C81"/>
    <w:rsid w:val="00B34275"/>
    <w:rsid w:val="00B3474C"/>
    <w:rsid w:val="00B4653F"/>
    <w:rsid w:val="00B4793B"/>
    <w:rsid w:val="00B54758"/>
    <w:rsid w:val="00B66740"/>
    <w:rsid w:val="00B71643"/>
    <w:rsid w:val="00B76E9B"/>
    <w:rsid w:val="00B81F82"/>
    <w:rsid w:val="00B82B1E"/>
    <w:rsid w:val="00B97AC9"/>
    <w:rsid w:val="00BA256A"/>
    <w:rsid w:val="00BA5ED0"/>
    <w:rsid w:val="00BB7E96"/>
    <w:rsid w:val="00BC1719"/>
    <w:rsid w:val="00BC7506"/>
    <w:rsid w:val="00BD25D6"/>
    <w:rsid w:val="00BF5AFB"/>
    <w:rsid w:val="00C126F1"/>
    <w:rsid w:val="00C15633"/>
    <w:rsid w:val="00C15799"/>
    <w:rsid w:val="00C20F4D"/>
    <w:rsid w:val="00C247AA"/>
    <w:rsid w:val="00C256E8"/>
    <w:rsid w:val="00C26745"/>
    <w:rsid w:val="00C31AA5"/>
    <w:rsid w:val="00C357AD"/>
    <w:rsid w:val="00C3644A"/>
    <w:rsid w:val="00C50AF8"/>
    <w:rsid w:val="00C56009"/>
    <w:rsid w:val="00C6069C"/>
    <w:rsid w:val="00C62D8F"/>
    <w:rsid w:val="00C73F61"/>
    <w:rsid w:val="00C75805"/>
    <w:rsid w:val="00C85119"/>
    <w:rsid w:val="00CA69D5"/>
    <w:rsid w:val="00CC0CD0"/>
    <w:rsid w:val="00CC56C6"/>
    <w:rsid w:val="00CD5431"/>
    <w:rsid w:val="00CE6DD9"/>
    <w:rsid w:val="00CF2491"/>
    <w:rsid w:val="00CF2CBA"/>
    <w:rsid w:val="00CF3030"/>
    <w:rsid w:val="00CF5DDC"/>
    <w:rsid w:val="00D1252E"/>
    <w:rsid w:val="00D12CE1"/>
    <w:rsid w:val="00D2215A"/>
    <w:rsid w:val="00D2444D"/>
    <w:rsid w:val="00D31452"/>
    <w:rsid w:val="00D46282"/>
    <w:rsid w:val="00D500B1"/>
    <w:rsid w:val="00D5307B"/>
    <w:rsid w:val="00D57772"/>
    <w:rsid w:val="00D57E07"/>
    <w:rsid w:val="00D60BDD"/>
    <w:rsid w:val="00D6328D"/>
    <w:rsid w:val="00D651AB"/>
    <w:rsid w:val="00D67EDC"/>
    <w:rsid w:val="00D67FD9"/>
    <w:rsid w:val="00D72AE3"/>
    <w:rsid w:val="00D75A4D"/>
    <w:rsid w:val="00D76163"/>
    <w:rsid w:val="00D770C6"/>
    <w:rsid w:val="00D81DC5"/>
    <w:rsid w:val="00D8478B"/>
    <w:rsid w:val="00D84CEE"/>
    <w:rsid w:val="00D86151"/>
    <w:rsid w:val="00D8785A"/>
    <w:rsid w:val="00D91215"/>
    <w:rsid w:val="00DA32E8"/>
    <w:rsid w:val="00DA3CC4"/>
    <w:rsid w:val="00DA7595"/>
    <w:rsid w:val="00DB0A68"/>
    <w:rsid w:val="00DB13B0"/>
    <w:rsid w:val="00DB28C8"/>
    <w:rsid w:val="00DB4A1C"/>
    <w:rsid w:val="00DC43A3"/>
    <w:rsid w:val="00DD7C09"/>
    <w:rsid w:val="00DE54CF"/>
    <w:rsid w:val="00DF3591"/>
    <w:rsid w:val="00DF791C"/>
    <w:rsid w:val="00E0124F"/>
    <w:rsid w:val="00E02E0D"/>
    <w:rsid w:val="00E0392E"/>
    <w:rsid w:val="00E06286"/>
    <w:rsid w:val="00E17376"/>
    <w:rsid w:val="00E23D98"/>
    <w:rsid w:val="00E31C90"/>
    <w:rsid w:val="00E403B9"/>
    <w:rsid w:val="00E50CD5"/>
    <w:rsid w:val="00E5341E"/>
    <w:rsid w:val="00E545D9"/>
    <w:rsid w:val="00E65FC2"/>
    <w:rsid w:val="00E674D3"/>
    <w:rsid w:val="00E70A0E"/>
    <w:rsid w:val="00E70FD0"/>
    <w:rsid w:val="00E80263"/>
    <w:rsid w:val="00E93FE7"/>
    <w:rsid w:val="00EA51C2"/>
    <w:rsid w:val="00EA7027"/>
    <w:rsid w:val="00EB2081"/>
    <w:rsid w:val="00EC17C7"/>
    <w:rsid w:val="00EC249E"/>
    <w:rsid w:val="00EE3496"/>
    <w:rsid w:val="00EF00BC"/>
    <w:rsid w:val="00EF2406"/>
    <w:rsid w:val="00EF4390"/>
    <w:rsid w:val="00F00257"/>
    <w:rsid w:val="00F00904"/>
    <w:rsid w:val="00F06BC0"/>
    <w:rsid w:val="00F1346D"/>
    <w:rsid w:val="00F1588D"/>
    <w:rsid w:val="00F16271"/>
    <w:rsid w:val="00F274CC"/>
    <w:rsid w:val="00F27A79"/>
    <w:rsid w:val="00F35369"/>
    <w:rsid w:val="00F5332C"/>
    <w:rsid w:val="00F55D0F"/>
    <w:rsid w:val="00F55E0A"/>
    <w:rsid w:val="00F626B7"/>
    <w:rsid w:val="00F650EB"/>
    <w:rsid w:val="00F722EF"/>
    <w:rsid w:val="00F7702C"/>
    <w:rsid w:val="00F84067"/>
    <w:rsid w:val="00F86CB6"/>
    <w:rsid w:val="00F871F5"/>
    <w:rsid w:val="00FB6CFE"/>
    <w:rsid w:val="00FC14BC"/>
    <w:rsid w:val="00FC156A"/>
    <w:rsid w:val="00FC7A38"/>
    <w:rsid w:val="00FE021B"/>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5BFB"/>
  <w15:docId w15:val="{3CFE0465-F273-4665-B047-3992D2E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超级链接"/>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ColorfulList-Accent11">
    <w:name w:val="Colorful List - Accent 11"/>
    <w:basedOn w:val="Normal"/>
    <w:uiPriority w:val="34"/>
    <w:qFormat/>
    <w:rsid w:val="002D276F"/>
    <w:pPr>
      <w:ind w:left="720"/>
      <w:contextualSpacing/>
    </w:pPr>
    <w:rPr>
      <w:rFonts w:ascii="Calibri" w:eastAsia="MS Mincho" w:hAnsi="Calibri" w:cs="Cordia New"/>
      <w:szCs w:val="22"/>
    </w:rPr>
  </w:style>
  <w:style w:type="character" w:styleId="UnresolvedMention">
    <w:name w:val="Unresolved Mention"/>
    <w:basedOn w:val="DefaultParagraphFont"/>
    <w:uiPriority w:val="99"/>
    <w:semiHidden/>
    <w:unhideWhenUsed/>
    <w:rsid w:val="001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21/11/APG23-3-OUT-39_Meeting_Report_of_the_ad_hoc_group_on_working_methods_0.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t.int/sites/default/files/2021/11/APG23-3-TMP-34_Possible_revision_of_the_Working_Methods_of_the_APG.docx"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hristopher.hose@ac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APG23-1 Document Template</Template>
  <TotalTime>12</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8</cp:revision>
  <cp:lastPrinted>2004-07-28T02:14:00Z</cp:lastPrinted>
  <dcterms:created xsi:type="dcterms:W3CDTF">2022-01-20T01:43:00Z</dcterms:created>
  <dcterms:modified xsi:type="dcterms:W3CDTF">2022-01-21T02:49:00Z</dcterms:modified>
</cp:coreProperties>
</file>