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CE67A" w14:textId="40400F9C" w:rsidR="00C57D67" w:rsidRDefault="00363777">
      <w:pPr>
        <w:spacing w:before="98"/>
        <w:ind w:left="4040" w:right="-20"/>
        <w:rPr>
          <w:sz w:val="20"/>
          <w:szCs w:val="20"/>
        </w:rPr>
      </w:pPr>
      <w:r>
        <w:rPr>
          <w:noProof/>
        </w:rPr>
        <w:drawing>
          <wp:inline distT="0" distB="0" distL="0" distR="0" wp14:anchorId="56D2955C" wp14:editId="13A51C6C">
            <wp:extent cx="822325" cy="738505"/>
            <wp:effectExtent l="0" t="0" r="0" b="0"/>
            <wp:docPr id="3" name="Picture 1">
              <a:extLst xmlns:a="http://schemas.openxmlformats.org/drawingml/2006/main">
                <a:ext uri="{FF2B5EF4-FFF2-40B4-BE49-F238E27FC236}">
                  <a16:creationId xmlns:a16="http://schemas.microsoft.com/office/drawing/2014/main" id="{E7A07345-2F78-43BE-B3C8-8627D4D517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2325" cy="738505"/>
                    </a:xfrm>
                    <a:prstGeom prst="rect">
                      <a:avLst/>
                    </a:prstGeom>
                    <a:noFill/>
                    <a:ln>
                      <a:noFill/>
                    </a:ln>
                  </pic:spPr>
                </pic:pic>
              </a:graphicData>
            </a:graphic>
          </wp:inline>
        </w:drawing>
      </w:r>
    </w:p>
    <w:p w14:paraId="4242DD44" w14:textId="1D3C5D88" w:rsidR="00C57D67" w:rsidRDefault="00B948E5">
      <w:pPr>
        <w:spacing w:before="33"/>
        <w:ind w:left="1867" w:right="1862"/>
        <w:jc w:val="center"/>
      </w:pPr>
      <w:r>
        <w:rPr>
          <w:b/>
          <w:bCs/>
        </w:rPr>
        <w:t>T</w:t>
      </w:r>
      <w:r>
        <w:rPr>
          <w:b/>
          <w:bCs/>
          <w:spacing w:val="1"/>
        </w:rPr>
        <w:t>h</w:t>
      </w:r>
      <w:r>
        <w:rPr>
          <w:b/>
          <w:bCs/>
        </w:rPr>
        <w:t>e</w:t>
      </w:r>
      <w:r>
        <w:rPr>
          <w:b/>
          <w:bCs/>
          <w:spacing w:val="-3"/>
        </w:rPr>
        <w:t xml:space="preserve"> </w:t>
      </w:r>
      <w:r>
        <w:rPr>
          <w:b/>
          <w:bCs/>
        </w:rPr>
        <w:t>2</w:t>
      </w:r>
      <w:r w:rsidR="00695F51">
        <w:rPr>
          <w:b/>
          <w:bCs/>
        </w:rPr>
        <w:t>6</w:t>
      </w:r>
      <w:r>
        <w:rPr>
          <w:b/>
          <w:bCs/>
          <w:spacing w:val="-1"/>
        </w:rPr>
        <w:t>t</w:t>
      </w:r>
      <w:r>
        <w:rPr>
          <w:b/>
          <w:bCs/>
        </w:rPr>
        <w:t>h</w:t>
      </w:r>
      <w:r>
        <w:rPr>
          <w:b/>
          <w:bCs/>
          <w:spacing w:val="1"/>
        </w:rPr>
        <w:t xml:space="preserve"> </w:t>
      </w:r>
      <w:r>
        <w:rPr>
          <w:b/>
          <w:bCs/>
        </w:rPr>
        <w:t>A</w:t>
      </w:r>
      <w:r>
        <w:rPr>
          <w:b/>
          <w:bCs/>
          <w:spacing w:val="-1"/>
        </w:rPr>
        <w:t>P</w:t>
      </w:r>
      <w:r>
        <w:rPr>
          <w:b/>
          <w:bCs/>
        </w:rPr>
        <w:t>T</w:t>
      </w:r>
      <w:r>
        <w:rPr>
          <w:b/>
          <w:bCs/>
          <w:spacing w:val="-1"/>
        </w:rPr>
        <w:t xml:space="preserve"> </w:t>
      </w:r>
      <w:r>
        <w:rPr>
          <w:b/>
          <w:bCs/>
        </w:rPr>
        <w:t>Policy</w:t>
      </w:r>
      <w:r>
        <w:rPr>
          <w:b/>
          <w:bCs/>
          <w:spacing w:val="-6"/>
        </w:rPr>
        <w:t xml:space="preserve"> </w:t>
      </w:r>
      <w:r>
        <w:rPr>
          <w:b/>
          <w:bCs/>
        </w:rPr>
        <w:t>a</w:t>
      </w:r>
      <w:r>
        <w:rPr>
          <w:b/>
          <w:bCs/>
          <w:spacing w:val="-2"/>
        </w:rPr>
        <w:t>n</w:t>
      </w:r>
      <w:r>
        <w:rPr>
          <w:b/>
          <w:bCs/>
        </w:rPr>
        <w:t>d</w:t>
      </w:r>
      <w:r>
        <w:rPr>
          <w:b/>
          <w:bCs/>
          <w:spacing w:val="1"/>
        </w:rPr>
        <w:t xml:space="preserve"> </w:t>
      </w:r>
      <w:r>
        <w:rPr>
          <w:b/>
          <w:bCs/>
        </w:rPr>
        <w:t>R</w:t>
      </w:r>
      <w:r>
        <w:rPr>
          <w:b/>
          <w:bCs/>
          <w:spacing w:val="-1"/>
        </w:rPr>
        <w:t>e</w:t>
      </w:r>
      <w:r>
        <w:rPr>
          <w:b/>
          <w:bCs/>
        </w:rPr>
        <w:t>g</w:t>
      </w:r>
      <w:r>
        <w:rPr>
          <w:b/>
          <w:bCs/>
          <w:spacing w:val="1"/>
        </w:rPr>
        <w:t>u</w:t>
      </w:r>
      <w:r>
        <w:rPr>
          <w:b/>
          <w:bCs/>
        </w:rPr>
        <w:t>lato</w:t>
      </w:r>
      <w:r>
        <w:rPr>
          <w:b/>
          <w:bCs/>
          <w:spacing w:val="-1"/>
        </w:rPr>
        <w:t>r</w:t>
      </w:r>
      <w:r>
        <w:rPr>
          <w:b/>
          <w:bCs/>
        </w:rPr>
        <w:t>y</w:t>
      </w:r>
      <w:r>
        <w:rPr>
          <w:b/>
          <w:bCs/>
          <w:spacing w:val="-4"/>
        </w:rPr>
        <w:t xml:space="preserve"> </w:t>
      </w:r>
      <w:r>
        <w:rPr>
          <w:b/>
          <w:bCs/>
        </w:rPr>
        <w:t>Fo</w:t>
      </w:r>
      <w:r>
        <w:rPr>
          <w:b/>
          <w:bCs/>
          <w:spacing w:val="-1"/>
        </w:rPr>
        <w:t>r</w:t>
      </w:r>
      <w:r>
        <w:rPr>
          <w:b/>
          <w:bCs/>
          <w:spacing w:val="1"/>
        </w:rPr>
        <w:t>u</w:t>
      </w:r>
      <w:r>
        <w:rPr>
          <w:b/>
          <w:bCs/>
        </w:rPr>
        <w:t>m</w:t>
      </w:r>
      <w:r>
        <w:rPr>
          <w:b/>
          <w:bCs/>
          <w:spacing w:val="-7"/>
        </w:rPr>
        <w:t xml:space="preserve"> </w:t>
      </w:r>
      <w:r>
        <w:rPr>
          <w:b/>
          <w:bCs/>
          <w:spacing w:val="-1"/>
        </w:rPr>
        <w:t>(</w:t>
      </w:r>
      <w:r>
        <w:rPr>
          <w:b/>
          <w:bCs/>
        </w:rPr>
        <w:t>P</w:t>
      </w:r>
      <w:r>
        <w:rPr>
          <w:b/>
          <w:bCs/>
          <w:spacing w:val="-1"/>
        </w:rPr>
        <w:t>R</w:t>
      </w:r>
      <w:r>
        <w:rPr>
          <w:b/>
          <w:bCs/>
          <w:w w:val="99"/>
        </w:rPr>
        <w:t>F</w:t>
      </w:r>
      <w:r>
        <w:rPr>
          <w:b/>
          <w:bCs/>
          <w:spacing w:val="-1"/>
        </w:rPr>
        <w:t>-</w:t>
      </w:r>
      <w:r>
        <w:rPr>
          <w:b/>
          <w:bCs/>
          <w:spacing w:val="1"/>
        </w:rPr>
        <w:t>2</w:t>
      </w:r>
      <w:r w:rsidR="00695F51">
        <w:rPr>
          <w:b/>
          <w:bCs/>
        </w:rPr>
        <w:t>6</w:t>
      </w:r>
      <w:r>
        <w:rPr>
          <w:b/>
          <w:bCs/>
        </w:rPr>
        <w:t>)</w:t>
      </w:r>
    </w:p>
    <w:p w14:paraId="1A2F58CA" w14:textId="77777777" w:rsidR="00C57D67" w:rsidRDefault="00C57D67">
      <w:pPr>
        <w:spacing w:line="120" w:lineRule="exact"/>
        <w:rPr>
          <w:sz w:val="12"/>
          <w:szCs w:val="12"/>
        </w:rPr>
      </w:pPr>
    </w:p>
    <w:p w14:paraId="256E041E" w14:textId="750B47F6" w:rsidR="00C57D67" w:rsidRDefault="00363777">
      <w:pPr>
        <w:spacing w:line="271" w:lineRule="exact"/>
        <w:ind w:left="1687" w:right="1686"/>
        <w:jc w:val="center"/>
      </w:pPr>
      <w:r>
        <w:rPr>
          <w:rFonts w:asciiTheme="minorHAnsi" w:eastAsiaTheme="minorHAnsi" w:hAnsiTheme="minorHAnsi" w:cstheme="minorBidi"/>
          <w:noProof/>
          <w:sz w:val="22"/>
          <w:szCs w:val="22"/>
        </w:rPr>
        <mc:AlternateContent>
          <mc:Choice Requires="wpg">
            <w:drawing>
              <wp:anchor distT="0" distB="0" distL="114300" distR="114300" simplePos="0" relativeHeight="251658240" behindDoc="1" locked="0" layoutInCell="1" allowOverlap="1" wp14:anchorId="67B8BD11" wp14:editId="616B8371">
                <wp:simplePos x="0" y="0"/>
                <wp:positionH relativeFrom="page">
                  <wp:posOffset>896620</wp:posOffset>
                </wp:positionH>
                <wp:positionV relativeFrom="paragraph">
                  <wp:posOffset>280670</wp:posOffset>
                </wp:positionV>
                <wp:extent cx="5860415" cy="1270"/>
                <wp:effectExtent l="10795" t="11430" r="15240" b="6350"/>
                <wp:wrapNone/>
                <wp:docPr id="5" name="Group 5">
                  <a:extLst xmlns:a="http://schemas.openxmlformats.org/drawingml/2006/main">
                    <a:ext uri="{FF2B5EF4-FFF2-40B4-BE49-F238E27FC236}">
                      <a16:creationId xmlns:a16="http://schemas.microsoft.com/office/drawing/2014/main" id="{4ABDFDE2-B5B1-4655-A3B5-E86E7C42606D}"/>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0415" cy="1270"/>
                          <a:chOff x="1412" y="442"/>
                          <a:chExt cx="9229" cy="2"/>
                        </a:xfrm>
                      </wpg:grpSpPr>
                      <wps:wsp>
                        <wps:cNvPr id="6" name="Freeform 6"/>
                        <wps:cNvSpPr>
                          <a:spLocks/>
                        </wps:cNvSpPr>
                        <wps:spPr bwMode="auto">
                          <a:xfrm>
                            <a:off x="1412" y="442"/>
                            <a:ext cx="9229" cy="2"/>
                          </a:xfrm>
                          <a:custGeom>
                            <a:avLst/>
                            <a:gdLst>
                              <a:gd name="T0" fmla="+- 0 1412 1412"/>
                              <a:gd name="T1" fmla="*/ T0 w 9229"/>
                              <a:gd name="T2" fmla="+- 0 10641 1412"/>
                              <a:gd name="T3" fmla="*/ T2 w 9229"/>
                            </a:gdLst>
                            <a:ahLst/>
                            <a:cxnLst>
                              <a:cxn ang="0">
                                <a:pos x="T1" y="0"/>
                              </a:cxn>
                              <a:cxn ang="0">
                                <a:pos x="T3" y="0"/>
                              </a:cxn>
                            </a:cxnLst>
                            <a:rect l="0" t="0" r="r" b="b"/>
                            <a:pathLst>
                              <a:path w="9229">
                                <a:moveTo>
                                  <a:pt x="0" y="0"/>
                                </a:moveTo>
                                <a:lnTo>
                                  <a:pt x="9229"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3927AB" id="Group 5" o:spid="_x0000_s1026" style="position:absolute;margin-left:70.6pt;margin-top:22.1pt;width:461.45pt;height:.1pt;z-index:-251658240;mso-position-horizontal-relative:page" coordorigin="1412,442" coordsize="9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">
                <v:shape id="Freeform 6" o:spid="_x0000_s1027" style="position:absolute;left:1412;top:442;width:9229;height:2;visibility:visible;mso-wrap-style:square;v-text-anchor:top" coordsize="9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" path="m,l9229,e" filled="f" strokeweight="1.06pt">
                  <v:path arrowok="t" o:connecttype="custom" o:connectlocs="0,0;9229,0" o:connectangles="0,0"/>
                </v:shape>
                <w10:wrap anchorx="page"/>
              </v:group>
            </w:pict>
          </mc:Fallback>
        </mc:AlternateContent>
      </w:r>
      <w:r w:rsidR="00695F51">
        <w:rPr>
          <w:position w:val="-1"/>
        </w:rPr>
        <w:t>15</w:t>
      </w:r>
      <w:r>
        <w:rPr>
          <w:position w:val="-1"/>
        </w:rPr>
        <w:t xml:space="preserve"> – </w:t>
      </w:r>
      <w:r w:rsidR="00695F51">
        <w:rPr>
          <w:position w:val="-1"/>
        </w:rPr>
        <w:t>17 Septem</w:t>
      </w:r>
      <w:r>
        <w:rPr>
          <w:position w:val="-1"/>
        </w:rPr>
        <w:t>b</w:t>
      </w:r>
      <w:r>
        <w:rPr>
          <w:spacing w:val="2"/>
          <w:position w:val="-1"/>
        </w:rPr>
        <w:t>e</w:t>
      </w:r>
      <w:r>
        <w:rPr>
          <w:position w:val="-1"/>
        </w:rPr>
        <w:t>r</w:t>
      </w:r>
      <w:r>
        <w:rPr>
          <w:spacing w:val="-4"/>
          <w:position w:val="-1"/>
        </w:rPr>
        <w:t xml:space="preserve"> </w:t>
      </w:r>
      <w:r>
        <w:rPr>
          <w:position w:val="-1"/>
        </w:rPr>
        <w:t>202</w:t>
      </w:r>
      <w:r w:rsidR="00695F51">
        <w:rPr>
          <w:position w:val="-1"/>
        </w:rPr>
        <w:t>6</w:t>
      </w:r>
      <w:r>
        <w:rPr>
          <w:position w:val="-1"/>
        </w:rPr>
        <w:t xml:space="preserve">, </w:t>
      </w:r>
      <w:r w:rsidR="00610C8B">
        <w:rPr>
          <w:position w:val="-1"/>
        </w:rPr>
        <w:t>Paro</w:t>
      </w:r>
      <w:r>
        <w:rPr>
          <w:position w:val="-1"/>
        </w:rPr>
        <w:t>,</w:t>
      </w:r>
      <w:r>
        <w:rPr>
          <w:spacing w:val="-3"/>
          <w:position w:val="-1"/>
        </w:rPr>
        <w:t xml:space="preserve"> </w:t>
      </w:r>
      <w:r w:rsidR="00695F51">
        <w:rPr>
          <w:spacing w:val="-3"/>
          <w:position w:val="-1"/>
        </w:rPr>
        <w:t xml:space="preserve">Bhutan (The Kingdom of) </w:t>
      </w:r>
    </w:p>
    <w:p w14:paraId="08A0B85C" w14:textId="77777777" w:rsidR="00C57D67" w:rsidRDefault="00C57D67">
      <w:pPr>
        <w:spacing w:before="6" w:line="100" w:lineRule="exact"/>
        <w:rPr>
          <w:sz w:val="10"/>
          <w:szCs w:val="10"/>
        </w:rPr>
      </w:pPr>
    </w:p>
    <w:p w14:paraId="18CD6383" w14:textId="77777777" w:rsidR="00C57D67" w:rsidRDefault="00C57D67">
      <w:pPr>
        <w:spacing w:line="200" w:lineRule="exact"/>
        <w:rPr>
          <w:sz w:val="20"/>
          <w:szCs w:val="20"/>
        </w:rPr>
      </w:pPr>
    </w:p>
    <w:p w14:paraId="3BF6AC24" w14:textId="77777777" w:rsidR="00C57D67" w:rsidRDefault="00C57D67">
      <w:pPr>
        <w:spacing w:line="200" w:lineRule="exact"/>
        <w:rPr>
          <w:sz w:val="20"/>
          <w:szCs w:val="20"/>
        </w:rPr>
      </w:pPr>
    </w:p>
    <w:p w14:paraId="0136ABA3" w14:textId="77777777" w:rsidR="00C57D67" w:rsidRDefault="00B948E5">
      <w:pPr>
        <w:spacing w:before="29" w:line="271" w:lineRule="exact"/>
        <w:ind w:left="3692" w:right="3684"/>
        <w:jc w:val="center"/>
      </w:pPr>
      <w:r>
        <w:rPr>
          <w:b/>
          <w:bCs/>
          <w:spacing w:val="-1"/>
          <w:position w:val="-1"/>
        </w:rPr>
        <w:t>C</w:t>
      </w:r>
      <w:r>
        <w:rPr>
          <w:b/>
          <w:bCs/>
          <w:position w:val="-1"/>
        </w:rPr>
        <w:t>ONCEPT</w:t>
      </w:r>
      <w:r>
        <w:rPr>
          <w:b/>
          <w:bCs/>
          <w:spacing w:val="-10"/>
          <w:position w:val="-1"/>
        </w:rPr>
        <w:t xml:space="preserve"> </w:t>
      </w:r>
      <w:r>
        <w:rPr>
          <w:b/>
          <w:bCs/>
          <w:w w:val="99"/>
          <w:position w:val="-1"/>
        </w:rPr>
        <w:t>NO</w:t>
      </w:r>
      <w:r>
        <w:rPr>
          <w:b/>
          <w:bCs/>
          <w:spacing w:val="2"/>
          <w:w w:val="99"/>
          <w:position w:val="-1"/>
        </w:rPr>
        <w:t>T</w:t>
      </w:r>
      <w:r>
        <w:rPr>
          <w:b/>
          <w:bCs/>
          <w:w w:val="99"/>
          <w:position w:val="-1"/>
        </w:rPr>
        <w:t>E</w:t>
      </w:r>
    </w:p>
    <w:p w14:paraId="2963356D" w14:textId="77777777" w:rsidR="00C57D67" w:rsidRDefault="00C57D67">
      <w:pPr>
        <w:spacing w:before="8" w:line="120" w:lineRule="exact"/>
        <w:rPr>
          <w:sz w:val="12"/>
          <w:szCs w:val="12"/>
        </w:rPr>
      </w:pPr>
    </w:p>
    <w:p w14:paraId="5E056CB1" w14:textId="77777777" w:rsidR="00C57D67" w:rsidRDefault="00C57D67">
      <w:pPr>
        <w:spacing w:line="200" w:lineRule="exact"/>
        <w:rPr>
          <w:sz w:val="20"/>
          <w:szCs w:val="20"/>
        </w:rPr>
      </w:pPr>
    </w:p>
    <w:p w14:paraId="37A51264" w14:textId="77777777" w:rsidR="00C57D67" w:rsidRDefault="00B948E5">
      <w:pPr>
        <w:spacing w:before="29"/>
        <w:ind w:left="100" w:right="7722"/>
        <w:jc w:val="both"/>
      </w:pPr>
      <w:r>
        <w:rPr>
          <w:b/>
          <w:bCs/>
        </w:rPr>
        <w:t>1. Ba</w:t>
      </w:r>
      <w:r>
        <w:rPr>
          <w:b/>
          <w:bCs/>
          <w:spacing w:val="-1"/>
        </w:rPr>
        <w:t>c</w:t>
      </w:r>
      <w:r>
        <w:rPr>
          <w:b/>
          <w:bCs/>
          <w:spacing w:val="1"/>
        </w:rPr>
        <w:t>k</w:t>
      </w:r>
      <w:r>
        <w:rPr>
          <w:b/>
          <w:bCs/>
        </w:rPr>
        <w:t>g</w:t>
      </w:r>
      <w:r>
        <w:rPr>
          <w:b/>
          <w:bCs/>
          <w:spacing w:val="-1"/>
        </w:rPr>
        <w:t>r</w:t>
      </w:r>
      <w:r>
        <w:rPr>
          <w:b/>
          <w:bCs/>
        </w:rPr>
        <w:t>o</w:t>
      </w:r>
      <w:r>
        <w:rPr>
          <w:b/>
          <w:bCs/>
          <w:spacing w:val="1"/>
        </w:rPr>
        <w:t>un</w:t>
      </w:r>
      <w:r>
        <w:rPr>
          <w:b/>
          <w:bCs/>
        </w:rPr>
        <w:t>d</w:t>
      </w:r>
    </w:p>
    <w:p w14:paraId="52BF51EE" w14:textId="77777777" w:rsidR="00C57D67" w:rsidRDefault="00C57D67">
      <w:pPr>
        <w:spacing w:before="17" w:line="260" w:lineRule="exact"/>
        <w:rPr>
          <w:sz w:val="26"/>
          <w:szCs w:val="26"/>
        </w:rPr>
      </w:pPr>
    </w:p>
    <w:p w14:paraId="14EE4CFE" w14:textId="77777777" w:rsidR="00077FB3" w:rsidRDefault="00B948E5" w:rsidP="00077FB3">
      <w:pPr>
        <w:ind w:left="100" w:right="52"/>
        <w:jc w:val="both"/>
        <w:rPr>
          <w:spacing w:val="10"/>
        </w:rPr>
      </w:pPr>
      <w:r>
        <w:t>The</w:t>
      </w:r>
      <w:r>
        <w:rPr>
          <w:spacing w:val="-1"/>
        </w:rPr>
        <w:t xml:space="preserve"> </w:t>
      </w:r>
      <w:r>
        <w:t>Asi</w:t>
      </w:r>
      <w:r>
        <w:rPr>
          <w:spacing w:val="-1"/>
        </w:rPr>
        <w:t>a-</w:t>
      </w:r>
      <w:r>
        <w:rPr>
          <w:spacing w:val="1"/>
        </w:rPr>
        <w:t>Pa</w:t>
      </w:r>
      <w:r>
        <w:rPr>
          <w:spacing w:val="-1"/>
        </w:rPr>
        <w:t>c</w:t>
      </w:r>
      <w:r>
        <w:t>ific</w:t>
      </w:r>
      <w:r>
        <w:rPr>
          <w:spacing w:val="-1"/>
        </w:rPr>
        <w:t xml:space="preserve"> </w:t>
      </w:r>
      <w:r>
        <w:rPr>
          <w:spacing w:val="2"/>
        </w:rPr>
        <w:t>T</w:t>
      </w:r>
      <w:r>
        <w:rPr>
          <w:spacing w:val="-1"/>
        </w:rPr>
        <w:t>e</w:t>
      </w:r>
      <w:r>
        <w:t>le</w:t>
      </w:r>
      <w:r>
        <w:rPr>
          <w:spacing w:val="-1"/>
        </w:rPr>
        <w:t>c</w:t>
      </w:r>
      <w:r>
        <w:rPr>
          <w:spacing w:val="2"/>
        </w:rPr>
        <w:t>o</w:t>
      </w:r>
      <w:r>
        <w:t>m</w:t>
      </w:r>
      <w:r>
        <w:rPr>
          <w:spacing w:val="1"/>
        </w:rPr>
        <w:t>m</w:t>
      </w:r>
      <w:r>
        <w:t>uni</w:t>
      </w:r>
      <w:r>
        <w:rPr>
          <w:spacing w:val="1"/>
        </w:rPr>
        <w:t>t</w:t>
      </w:r>
      <w:r>
        <w:t>y</w:t>
      </w:r>
      <w:r>
        <w:rPr>
          <w:spacing w:val="-8"/>
        </w:rPr>
        <w:t xml:space="preserve"> </w:t>
      </w:r>
      <w:r>
        <w:t>(</w:t>
      </w:r>
      <w:r>
        <w:rPr>
          <w:spacing w:val="-1"/>
        </w:rPr>
        <w:t>A</w:t>
      </w:r>
      <w:r>
        <w:rPr>
          <w:spacing w:val="1"/>
        </w:rPr>
        <w:t>P</w:t>
      </w:r>
      <w:r>
        <w:t>T)</w:t>
      </w:r>
      <w:r>
        <w:rPr>
          <w:spacing w:val="2"/>
        </w:rPr>
        <w:t xml:space="preserve"> </w:t>
      </w:r>
      <w:r>
        <w:t>plays</w:t>
      </w:r>
      <w:r>
        <w:rPr>
          <w:spacing w:val="-1"/>
        </w:rPr>
        <w:t xml:space="preserve"> </w:t>
      </w:r>
      <w:r>
        <w:t>a</w:t>
      </w:r>
      <w:r>
        <w:rPr>
          <w:spacing w:val="5"/>
        </w:rPr>
        <w:t xml:space="preserve"> </w:t>
      </w:r>
      <w:r>
        <w:t>pivo</w:t>
      </w:r>
      <w:r>
        <w:rPr>
          <w:spacing w:val="1"/>
        </w:rPr>
        <w:t>t</w:t>
      </w:r>
      <w:r>
        <w:rPr>
          <w:spacing w:val="-1"/>
        </w:rPr>
        <w:t>a</w:t>
      </w:r>
      <w:r>
        <w:t>l</w:t>
      </w:r>
      <w:r>
        <w:rPr>
          <w:spacing w:val="-2"/>
        </w:rPr>
        <w:t xml:space="preserve"> </w:t>
      </w:r>
      <w:r>
        <w:t>role</w:t>
      </w:r>
      <w:r>
        <w:rPr>
          <w:spacing w:val="-1"/>
        </w:rPr>
        <w:t xml:space="preserve"> </w:t>
      </w:r>
      <w:r>
        <w:t>in</w:t>
      </w:r>
      <w:r>
        <w:rPr>
          <w:spacing w:val="3"/>
        </w:rPr>
        <w:t xml:space="preserve"> </w:t>
      </w:r>
      <w:r>
        <w:t>fost</w:t>
      </w:r>
      <w:r>
        <w:rPr>
          <w:spacing w:val="1"/>
        </w:rPr>
        <w:t>e</w:t>
      </w:r>
      <w:r>
        <w:t>ring</w:t>
      </w:r>
      <w:r>
        <w:rPr>
          <w:spacing w:val="-2"/>
        </w:rPr>
        <w:t xml:space="preserve"> </w:t>
      </w:r>
      <w:r>
        <w:t>hig</w:t>
      </w:r>
      <w:r>
        <w:rPr>
          <w:spacing w:val="6"/>
        </w:rPr>
        <w:t>h</w:t>
      </w:r>
      <w:r>
        <w:rPr>
          <w:spacing w:val="-1"/>
        </w:rPr>
        <w:t>-</w:t>
      </w:r>
      <w:r>
        <w:t>lev</w:t>
      </w:r>
      <w:r>
        <w:rPr>
          <w:spacing w:val="-1"/>
        </w:rPr>
        <w:t>e</w:t>
      </w:r>
      <w:r>
        <w:t>l</w:t>
      </w:r>
      <w:r>
        <w:rPr>
          <w:spacing w:val="-4"/>
        </w:rPr>
        <w:t xml:space="preserve"> </w:t>
      </w:r>
      <w:r>
        <w:t xml:space="preserve">discussions </w:t>
      </w:r>
      <w:r>
        <w:rPr>
          <w:spacing w:val="-1"/>
        </w:rPr>
        <w:t>a</w:t>
      </w:r>
      <w:r>
        <w:t>nd</w:t>
      </w:r>
      <w:r>
        <w:rPr>
          <w:spacing w:val="1"/>
        </w:rPr>
        <w:t xml:space="preserve"> </w:t>
      </w:r>
      <w:r>
        <w:rPr>
          <w:spacing w:val="-1"/>
        </w:rPr>
        <w:t>c</w:t>
      </w:r>
      <w:r>
        <w:t>ol</w:t>
      </w:r>
      <w:r>
        <w:rPr>
          <w:spacing w:val="1"/>
        </w:rPr>
        <w:t>l</w:t>
      </w:r>
      <w:r>
        <w:rPr>
          <w:spacing w:val="-1"/>
        </w:rPr>
        <w:t>a</w:t>
      </w:r>
      <w:r>
        <w:t>bo</w:t>
      </w:r>
      <w:r>
        <w:rPr>
          <w:spacing w:val="1"/>
        </w:rPr>
        <w:t>r</w:t>
      </w:r>
      <w:r>
        <w:rPr>
          <w:spacing w:val="-1"/>
        </w:rPr>
        <w:t>a</w:t>
      </w:r>
      <w:r>
        <w:t>t</w:t>
      </w:r>
      <w:r>
        <w:rPr>
          <w:spacing w:val="1"/>
        </w:rPr>
        <w:t>i</w:t>
      </w:r>
      <w:r>
        <w:t>on</w:t>
      </w:r>
      <w:r>
        <w:rPr>
          <w:spacing w:val="-5"/>
        </w:rPr>
        <w:t xml:space="preserve"> </w:t>
      </w:r>
      <w:r>
        <w:t>by</w:t>
      </w:r>
      <w:r>
        <w:rPr>
          <w:spacing w:val="2"/>
        </w:rPr>
        <w:t xml:space="preserve"> p</w:t>
      </w:r>
      <w:r>
        <w:t>r</w:t>
      </w:r>
      <w:r>
        <w:rPr>
          <w:spacing w:val="1"/>
        </w:rPr>
        <w:t>o</w:t>
      </w:r>
      <w:r>
        <w:t>vid</w:t>
      </w:r>
      <w:r>
        <w:rPr>
          <w:spacing w:val="1"/>
        </w:rPr>
        <w:t>i</w:t>
      </w:r>
      <w:r>
        <w:t>ng</w:t>
      </w:r>
      <w:r>
        <w:rPr>
          <w:spacing w:val="-2"/>
        </w:rPr>
        <w:t xml:space="preserve"> </w:t>
      </w:r>
      <w:r>
        <w:t>plat</w:t>
      </w:r>
      <w:r>
        <w:rPr>
          <w:spacing w:val="-1"/>
        </w:rPr>
        <w:t>f</w:t>
      </w:r>
      <w:r>
        <w:t>orms</w:t>
      </w:r>
      <w:r>
        <w:rPr>
          <w:spacing w:val="-2"/>
        </w:rPr>
        <w:t xml:space="preserve"> </w:t>
      </w:r>
      <w:r>
        <w:t>for</w:t>
      </w:r>
      <w:r>
        <w:rPr>
          <w:spacing w:val="3"/>
        </w:rPr>
        <w:t xml:space="preserve"> </w:t>
      </w:r>
      <w:r>
        <w:t>m</w:t>
      </w:r>
      <w:r>
        <w:rPr>
          <w:spacing w:val="2"/>
        </w:rPr>
        <w:t>e</w:t>
      </w:r>
      <w:r>
        <w:t>mbe</w:t>
      </w:r>
      <w:r>
        <w:rPr>
          <w:spacing w:val="-1"/>
        </w:rPr>
        <w:t>r</w:t>
      </w:r>
      <w:r>
        <w:t>s</w:t>
      </w:r>
      <w:r>
        <w:rPr>
          <w:spacing w:val="-6"/>
        </w:rPr>
        <w:t xml:space="preserve"> </w:t>
      </w:r>
      <w:r>
        <w:t>to</w:t>
      </w:r>
      <w:r>
        <w:rPr>
          <w:spacing w:val="1"/>
        </w:rPr>
        <w:t xml:space="preserve"> </w:t>
      </w:r>
      <w:r>
        <w:rPr>
          <w:spacing w:val="-1"/>
        </w:rPr>
        <w:t>e</w:t>
      </w:r>
      <w:r>
        <w:rPr>
          <w:spacing w:val="2"/>
        </w:rPr>
        <w:t>x</w:t>
      </w:r>
      <w:r>
        <w:rPr>
          <w:spacing w:val="-1"/>
        </w:rPr>
        <w:t>c</w:t>
      </w:r>
      <w:r>
        <w:t>h</w:t>
      </w:r>
      <w:r>
        <w:rPr>
          <w:spacing w:val="-1"/>
        </w:rPr>
        <w:t>a</w:t>
      </w:r>
      <w:r>
        <w:t>n</w:t>
      </w:r>
      <w:r>
        <w:rPr>
          <w:spacing w:val="2"/>
        </w:rPr>
        <w:t>g</w:t>
      </w:r>
      <w:r>
        <w:t>e</w:t>
      </w:r>
      <w:r>
        <w:rPr>
          <w:spacing w:val="-4"/>
        </w:rPr>
        <w:t xml:space="preserve"> </w:t>
      </w:r>
      <w:r>
        <w:t>b</w:t>
      </w:r>
      <w:r>
        <w:rPr>
          <w:spacing w:val="-1"/>
        </w:rPr>
        <w:t>e</w:t>
      </w:r>
      <w:r>
        <w:t>st</w:t>
      </w:r>
      <w:r>
        <w:rPr>
          <w:spacing w:val="-1"/>
        </w:rPr>
        <w:t xml:space="preserve"> </w:t>
      </w:r>
      <w:r>
        <w:rPr>
          <w:spacing w:val="2"/>
        </w:rPr>
        <w:t>p</w:t>
      </w:r>
      <w:r>
        <w:t>r</w:t>
      </w:r>
      <w:r>
        <w:rPr>
          <w:spacing w:val="-2"/>
        </w:rPr>
        <w:t>a</w:t>
      </w:r>
      <w:r>
        <w:rPr>
          <w:spacing w:val="-1"/>
        </w:rPr>
        <w:t>c</w:t>
      </w:r>
      <w:r>
        <w:t>t</w:t>
      </w:r>
      <w:r>
        <w:rPr>
          <w:spacing w:val="1"/>
        </w:rPr>
        <w:t>i</w:t>
      </w:r>
      <w:r>
        <w:rPr>
          <w:spacing w:val="-1"/>
        </w:rPr>
        <w:t>ce</w:t>
      </w:r>
      <w:r>
        <w:t>s,</w:t>
      </w:r>
      <w:r>
        <w:rPr>
          <w:spacing w:val="-1"/>
        </w:rPr>
        <w:t xml:space="preserve"> </w:t>
      </w:r>
      <w:r>
        <w:t>ins</w:t>
      </w:r>
      <w:r>
        <w:rPr>
          <w:spacing w:val="1"/>
        </w:rPr>
        <w:t>i</w:t>
      </w:r>
      <w:r>
        <w:t>ghts,</w:t>
      </w:r>
      <w:r>
        <w:rPr>
          <w:spacing w:val="-5"/>
        </w:rPr>
        <w:t xml:space="preserve"> </w:t>
      </w:r>
      <w:r>
        <w:rPr>
          <w:spacing w:val="-1"/>
        </w:rPr>
        <w:t>a</w:t>
      </w:r>
      <w:r>
        <w:t xml:space="preserve">nd </w:t>
      </w:r>
      <w:r>
        <w:rPr>
          <w:spacing w:val="-1"/>
        </w:rPr>
        <w:t>e</w:t>
      </w:r>
      <w:r>
        <w:t>xp</w:t>
      </w:r>
      <w:r>
        <w:rPr>
          <w:spacing w:val="-1"/>
        </w:rPr>
        <w:t>e</w:t>
      </w:r>
      <w:r>
        <w:t>ri</w:t>
      </w:r>
      <w:r>
        <w:rPr>
          <w:spacing w:val="-1"/>
        </w:rPr>
        <w:t>e</w:t>
      </w:r>
      <w:r>
        <w:rPr>
          <w:spacing w:val="2"/>
        </w:rPr>
        <w:t>n</w:t>
      </w:r>
      <w:r>
        <w:rPr>
          <w:spacing w:val="-1"/>
        </w:rPr>
        <w:t>ce</w:t>
      </w:r>
      <w:r>
        <w:t>s.</w:t>
      </w:r>
      <w:r>
        <w:rPr>
          <w:spacing w:val="5"/>
        </w:rPr>
        <w:t xml:space="preserve"> </w:t>
      </w:r>
      <w:r>
        <w:t>Among</w:t>
      </w:r>
      <w:r>
        <w:rPr>
          <w:spacing w:val="14"/>
        </w:rPr>
        <w:t xml:space="preserve"> </w:t>
      </w:r>
      <w:r>
        <w:t>these</w:t>
      </w:r>
      <w:r>
        <w:rPr>
          <w:spacing w:val="8"/>
        </w:rPr>
        <w:t xml:space="preserve"> </w:t>
      </w:r>
      <w:r>
        <w:t>plat</w:t>
      </w:r>
      <w:r>
        <w:rPr>
          <w:spacing w:val="-1"/>
        </w:rPr>
        <w:t>f</w:t>
      </w:r>
      <w:r>
        <w:t>orms,</w:t>
      </w:r>
      <w:r>
        <w:rPr>
          <w:spacing w:val="10"/>
        </w:rPr>
        <w:t xml:space="preserve"> </w:t>
      </w:r>
      <w:r>
        <w:t>the</w:t>
      </w:r>
      <w:r>
        <w:rPr>
          <w:spacing w:val="11"/>
        </w:rPr>
        <w:t xml:space="preserve"> </w:t>
      </w:r>
      <w:r>
        <w:t>APT</w:t>
      </w:r>
      <w:r>
        <w:rPr>
          <w:spacing w:val="12"/>
        </w:rPr>
        <w:t xml:space="preserve"> </w:t>
      </w:r>
      <w:r>
        <w:rPr>
          <w:spacing w:val="1"/>
        </w:rPr>
        <w:t>P</w:t>
      </w:r>
      <w:r>
        <w:t>o</w:t>
      </w:r>
      <w:r>
        <w:rPr>
          <w:spacing w:val="-2"/>
        </w:rPr>
        <w:t>l</w:t>
      </w:r>
      <w:r>
        <w:t>icy</w:t>
      </w:r>
      <w:r>
        <w:rPr>
          <w:spacing w:val="9"/>
        </w:rPr>
        <w:t xml:space="preserve"> </w:t>
      </w:r>
      <w:r>
        <w:rPr>
          <w:spacing w:val="-1"/>
        </w:rPr>
        <w:t>a</w:t>
      </w:r>
      <w:r>
        <w:t>nd</w:t>
      </w:r>
      <w:r>
        <w:rPr>
          <w:spacing w:val="13"/>
        </w:rPr>
        <w:t xml:space="preserve"> </w:t>
      </w:r>
      <w:r>
        <w:t>R</w:t>
      </w:r>
      <w:r>
        <w:rPr>
          <w:spacing w:val="-1"/>
        </w:rPr>
        <w:t>e</w:t>
      </w:r>
      <w:r>
        <w:t>gulato</w:t>
      </w:r>
      <w:r>
        <w:rPr>
          <w:spacing w:val="-1"/>
        </w:rPr>
        <w:t>r</w:t>
      </w:r>
      <w:r>
        <w:t>y</w:t>
      </w:r>
      <w:r>
        <w:rPr>
          <w:spacing w:val="5"/>
        </w:rPr>
        <w:t xml:space="preserve"> </w:t>
      </w:r>
      <w:r>
        <w:rPr>
          <w:spacing w:val="2"/>
        </w:rPr>
        <w:t>F</w:t>
      </w:r>
      <w:r>
        <w:t>orum</w:t>
      </w:r>
      <w:r>
        <w:rPr>
          <w:spacing w:val="9"/>
        </w:rPr>
        <w:t xml:space="preserve"> </w:t>
      </w:r>
      <w:r>
        <w:t>(P</w:t>
      </w:r>
      <w:r>
        <w:rPr>
          <w:spacing w:val="1"/>
        </w:rPr>
        <w:t>R</w:t>
      </w:r>
      <w:r>
        <w:rPr>
          <w:spacing w:val="-1"/>
        </w:rPr>
        <w:t>F</w:t>
      </w:r>
      <w:r>
        <w:t>)</w:t>
      </w:r>
      <w:r>
        <w:rPr>
          <w:spacing w:val="13"/>
        </w:rPr>
        <w:t xml:space="preserve"> </w:t>
      </w:r>
      <w:r>
        <w:t>stands</w:t>
      </w:r>
      <w:r>
        <w:rPr>
          <w:spacing w:val="14"/>
        </w:rPr>
        <w:t xml:space="preserve"> </w:t>
      </w:r>
      <w:r>
        <w:t xml:space="preserve">out </w:t>
      </w:r>
      <w:r>
        <w:rPr>
          <w:spacing w:val="-1"/>
        </w:rPr>
        <w:t>a</w:t>
      </w:r>
      <w:r>
        <w:t>s</w:t>
      </w:r>
      <w:r>
        <w:rPr>
          <w:spacing w:val="1"/>
        </w:rPr>
        <w:t xml:space="preserve"> </w:t>
      </w:r>
      <w:r>
        <w:t>a p</w:t>
      </w:r>
      <w:r>
        <w:rPr>
          <w:spacing w:val="1"/>
        </w:rPr>
        <w:t>r</w:t>
      </w:r>
      <w:r>
        <w:rPr>
          <w:spacing w:val="-1"/>
        </w:rPr>
        <w:t>e</w:t>
      </w:r>
      <w:r>
        <w:t>m</w:t>
      </w:r>
      <w:r>
        <w:rPr>
          <w:spacing w:val="1"/>
        </w:rPr>
        <w:t>i</w:t>
      </w:r>
      <w:r>
        <w:rPr>
          <w:spacing w:val="-1"/>
        </w:rPr>
        <w:t>e</w:t>
      </w:r>
      <w:r>
        <w:t>r</w:t>
      </w:r>
      <w:r>
        <w:rPr>
          <w:spacing w:val="-1"/>
        </w:rPr>
        <w:t xml:space="preserve"> a</w:t>
      </w:r>
      <w:r>
        <w:t>nnu</w:t>
      </w:r>
      <w:r>
        <w:rPr>
          <w:spacing w:val="-1"/>
        </w:rPr>
        <w:t>a</w:t>
      </w:r>
      <w:r>
        <w:t>l</w:t>
      </w:r>
      <w:r>
        <w:rPr>
          <w:spacing w:val="-3"/>
        </w:rPr>
        <w:t xml:space="preserve"> </w:t>
      </w:r>
      <w:r>
        <w:rPr>
          <w:spacing w:val="-1"/>
        </w:rPr>
        <w:t>e</w:t>
      </w:r>
      <w:r>
        <w:rPr>
          <w:spacing w:val="2"/>
        </w:rPr>
        <w:t>v</w:t>
      </w:r>
      <w:r>
        <w:rPr>
          <w:spacing w:val="-1"/>
        </w:rPr>
        <w:t>e</w:t>
      </w:r>
      <w:r>
        <w:rPr>
          <w:spacing w:val="2"/>
        </w:rPr>
        <w:t>n</w:t>
      </w:r>
      <w:r>
        <w:t>t, bringing</w:t>
      </w:r>
      <w:r>
        <w:rPr>
          <w:spacing w:val="-6"/>
        </w:rPr>
        <w:t xml:space="preserve"> </w:t>
      </w:r>
      <w:r>
        <w:t>togeth</w:t>
      </w:r>
      <w:r>
        <w:rPr>
          <w:spacing w:val="-1"/>
        </w:rPr>
        <w:t>e</w:t>
      </w:r>
      <w:r>
        <w:t>r</w:t>
      </w:r>
      <w:r>
        <w:rPr>
          <w:spacing w:val="-6"/>
        </w:rPr>
        <w:t xml:space="preserve"> </w:t>
      </w:r>
      <w:r>
        <w:t>pol</w:t>
      </w:r>
      <w:r>
        <w:rPr>
          <w:spacing w:val="1"/>
        </w:rPr>
        <w:t>ic</w:t>
      </w:r>
      <w:r>
        <w:t>ymak</w:t>
      </w:r>
      <w:r>
        <w:rPr>
          <w:spacing w:val="-1"/>
        </w:rPr>
        <w:t>e</w:t>
      </w:r>
      <w:r>
        <w:t>rs</w:t>
      </w:r>
      <w:r>
        <w:rPr>
          <w:spacing w:val="-9"/>
        </w:rPr>
        <w:t xml:space="preserve"> </w:t>
      </w:r>
      <w:r>
        <w:rPr>
          <w:spacing w:val="-1"/>
        </w:rPr>
        <w:t>a</w:t>
      </w:r>
      <w:r>
        <w:t>nd</w:t>
      </w:r>
      <w:r>
        <w:rPr>
          <w:spacing w:val="3"/>
        </w:rPr>
        <w:t xml:space="preserve"> </w:t>
      </w:r>
      <w:r>
        <w:t>r</w:t>
      </w:r>
      <w:r>
        <w:rPr>
          <w:spacing w:val="-2"/>
        </w:rPr>
        <w:t>e</w:t>
      </w:r>
      <w:r>
        <w:t>gulat</w:t>
      </w:r>
      <w:r>
        <w:rPr>
          <w:spacing w:val="2"/>
        </w:rPr>
        <w:t>o</w:t>
      </w:r>
      <w:r>
        <w:t>ry</w:t>
      </w:r>
      <w:r>
        <w:rPr>
          <w:spacing w:val="-7"/>
        </w:rPr>
        <w:t xml:space="preserve"> </w:t>
      </w:r>
      <w:r>
        <w:rPr>
          <w:spacing w:val="1"/>
        </w:rPr>
        <w:t>a</w:t>
      </w:r>
      <w:r>
        <w:t>uthori</w:t>
      </w:r>
      <w:r>
        <w:rPr>
          <w:spacing w:val="1"/>
        </w:rPr>
        <w:t>t</w:t>
      </w:r>
      <w:r>
        <w:t>ies</w:t>
      </w:r>
      <w:r>
        <w:rPr>
          <w:spacing w:val="-8"/>
        </w:rPr>
        <w:t xml:space="preserve"> </w:t>
      </w:r>
      <w:r>
        <w:t>to</w:t>
      </w:r>
      <w:r>
        <w:rPr>
          <w:spacing w:val="1"/>
        </w:rPr>
        <w:t xml:space="preserve"> </w:t>
      </w:r>
      <w:r>
        <w:rPr>
          <w:spacing w:val="-1"/>
        </w:rPr>
        <w:t>a</w:t>
      </w:r>
      <w:r>
        <w:t>ddr</w:t>
      </w:r>
      <w:r>
        <w:rPr>
          <w:spacing w:val="-2"/>
        </w:rPr>
        <w:t>e</w:t>
      </w:r>
      <w:r>
        <w:t xml:space="preserve">ss </w:t>
      </w:r>
      <w:r>
        <w:rPr>
          <w:spacing w:val="-1"/>
        </w:rPr>
        <w:t>c</w:t>
      </w:r>
      <w:r>
        <w:t>om</w:t>
      </w:r>
      <w:r>
        <w:rPr>
          <w:spacing w:val="1"/>
        </w:rPr>
        <w:t>m</w:t>
      </w:r>
      <w:r>
        <w:t>on</w:t>
      </w:r>
      <w:r>
        <w:rPr>
          <w:spacing w:val="10"/>
        </w:rPr>
        <w:t xml:space="preserve"> </w:t>
      </w:r>
      <w:r>
        <w:rPr>
          <w:spacing w:val="-1"/>
        </w:rPr>
        <w:t>c</w:t>
      </w:r>
      <w:r>
        <w:t>h</w:t>
      </w:r>
      <w:r>
        <w:rPr>
          <w:spacing w:val="-1"/>
        </w:rPr>
        <w:t>a</w:t>
      </w:r>
      <w:r>
        <w:t>l</w:t>
      </w:r>
      <w:r>
        <w:rPr>
          <w:spacing w:val="1"/>
        </w:rPr>
        <w:t>l</w:t>
      </w:r>
      <w:r>
        <w:rPr>
          <w:spacing w:val="-1"/>
        </w:rPr>
        <w:t>e</w:t>
      </w:r>
      <w:r>
        <w:t>ng</w:t>
      </w:r>
      <w:r>
        <w:rPr>
          <w:spacing w:val="-1"/>
        </w:rPr>
        <w:t>e</w:t>
      </w:r>
      <w:r>
        <w:t>s</w:t>
      </w:r>
      <w:r>
        <w:rPr>
          <w:spacing w:val="9"/>
        </w:rPr>
        <w:t xml:space="preserve"> </w:t>
      </w:r>
      <w:r>
        <w:t>in</w:t>
      </w:r>
      <w:r>
        <w:rPr>
          <w:spacing w:val="14"/>
        </w:rPr>
        <w:t xml:space="preserve"> </w:t>
      </w:r>
      <w:r>
        <w:t>t</w:t>
      </w:r>
      <w:r>
        <w:rPr>
          <w:spacing w:val="2"/>
        </w:rPr>
        <w:t>e</w:t>
      </w:r>
      <w:r>
        <w:t>le</w:t>
      </w:r>
      <w:r>
        <w:rPr>
          <w:spacing w:val="-1"/>
        </w:rPr>
        <w:t>c</w:t>
      </w:r>
      <w:r>
        <w:t>om</w:t>
      </w:r>
      <w:r>
        <w:rPr>
          <w:spacing w:val="1"/>
        </w:rPr>
        <w:t>m</w:t>
      </w:r>
      <w:r>
        <w:t>unic</w:t>
      </w:r>
      <w:r>
        <w:rPr>
          <w:spacing w:val="-1"/>
        </w:rPr>
        <w:t>a</w:t>
      </w:r>
      <w:r>
        <w:t>t</w:t>
      </w:r>
      <w:r>
        <w:rPr>
          <w:spacing w:val="1"/>
        </w:rPr>
        <w:t>i</w:t>
      </w:r>
      <w:r>
        <w:t xml:space="preserve">ons </w:t>
      </w:r>
      <w:r>
        <w:rPr>
          <w:spacing w:val="-1"/>
        </w:rPr>
        <w:t>a</w:t>
      </w:r>
      <w:r>
        <w:t>nd</w:t>
      </w:r>
      <w:r>
        <w:rPr>
          <w:spacing w:val="17"/>
        </w:rPr>
        <w:t xml:space="preserve"> </w:t>
      </w:r>
      <w:r>
        <w:t>ICT.</w:t>
      </w:r>
      <w:r>
        <w:rPr>
          <w:spacing w:val="15"/>
        </w:rPr>
        <w:t xml:space="preserve"> </w:t>
      </w:r>
      <w:r>
        <w:t>The</w:t>
      </w:r>
      <w:r>
        <w:rPr>
          <w:spacing w:val="10"/>
        </w:rPr>
        <w:t xml:space="preserve"> </w:t>
      </w:r>
      <w:r>
        <w:t>fo</w:t>
      </w:r>
      <w:r>
        <w:rPr>
          <w:spacing w:val="-1"/>
        </w:rPr>
        <w:t>r</w:t>
      </w:r>
      <w:r>
        <w:t>um</w:t>
      </w:r>
      <w:r>
        <w:rPr>
          <w:spacing w:val="15"/>
        </w:rPr>
        <w:t xml:space="preserve"> </w:t>
      </w:r>
      <w:r>
        <w:t>s</w:t>
      </w:r>
      <w:r>
        <w:rPr>
          <w:spacing w:val="-1"/>
        </w:rPr>
        <w:t>e</w:t>
      </w:r>
      <w:r>
        <w:t>r</w:t>
      </w:r>
      <w:r>
        <w:rPr>
          <w:spacing w:val="1"/>
        </w:rPr>
        <w:t>v</w:t>
      </w:r>
      <w:r>
        <w:rPr>
          <w:spacing w:val="-1"/>
        </w:rPr>
        <w:t>e</w:t>
      </w:r>
      <w:r>
        <w:t>s</w:t>
      </w:r>
      <w:r>
        <w:rPr>
          <w:spacing w:val="15"/>
        </w:rPr>
        <w:t xml:space="preserve"> </w:t>
      </w:r>
      <w:r>
        <w:rPr>
          <w:spacing w:val="-1"/>
        </w:rPr>
        <w:t>a</w:t>
      </w:r>
      <w:r>
        <w:t>s</w:t>
      </w:r>
      <w:r>
        <w:rPr>
          <w:spacing w:val="17"/>
        </w:rPr>
        <w:t xml:space="preserve"> </w:t>
      </w:r>
      <w:r>
        <w:t>a</w:t>
      </w:r>
      <w:r>
        <w:rPr>
          <w:spacing w:val="14"/>
        </w:rPr>
        <w:t xml:space="preserve"> </w:t>
      </w:r>
      <w:r>
        <w:t>vi</w:t>
      </w:r>
      <w:r>
        <w:rPr>
          <w:spacing w:val="1"/>
        </w:rPr>
        <w:t>t</w:t>
      </w:r>
      <w:r>
        <w:rPr>
          <w:spacing w:val="-1"/>
        </w:rPr>
        <w:t>a</w:t>
      </w:r>
      <w:r>
        <w:t>l</w:t>
      </w:r>
      <w:r>
        <w:rPr>
          <w:spacing w:val="12"/>
        </w:rPr>
        <w:t xml:space="preserve"> </w:t>
      </w:r>
      <w:r>
        <w:t>plat</w:t>
      </w:r>
      <w:r>
        <w:rPr>
          <w:spacing w:val="-1"/>
        </w:rPr>
        <w:t>f</w:t>
      </w:r>
      <w:r>
        <w:rPr>
          <w:spacing w:val="2"/>
        </w:rPr>
        <w:t>o</w:t>
      </w:r>
      <w:r>
        <w:t>rm</w:t>
      </w:r>
      <w:r>
        <w:rPr>
          <w:spacing w:val="8"/>
        </w:rPr>
        <w:t xml:space="preserve"> </w:t>
      </w:r>
      <w:r>
        <w:t>for industry</w:t>
      </w:r>
      <w:r>
        <w:rPr>
          <w:spacing w:val="-11"/>
        </w:rPr>
        <w:t xml:space="preserve"> </w:t>
      </w:r>
      <w:r>
        <w:t>le</w:t>
      </w:r>
      <w:r>
        <w:rPr>
          <w:spacing w:val="-1"/>
        </w:rPr>
        <w:t>a</w:t>
      </w:r>
      <w:r>
        <w:t>d</w:t>
      </w:r>
      <w:r>
        <w:rPr>
          <w:spacing w:val="-1"/>
        </w:rPr>
        <w:t>e</w:t>
      </w:r>
      <w:r>
        <w:t>rs</w:t>
      </w:r>
      <w:r>
        <w:rPr>
          <w:spacing w:val="-8"/>
        </w:rPr>
        <w:t xml:space="preserve"> </w:t>
      </w:r>
      <w:r>
        <w:t>to</w:t>
      </w:r>
      <w:r>
        <w:rPr>
          <w:spacing w:val="-4"/>
        </w:rPr>
        <w:t xml:space="preserve"> </w:t>
      </w:r>
      <w:r>
        <w:rPr>
          <w:spacing w:val="-1"/>
        </w:rPr>
        <w:t>c</w:t>
      </w:r>
      <w:r>
        <w:t>ol</w:t>
      </w:r>
      <w:r>
        <w:rPr>
          <w:spacing w:val="1"/>
        </w:rPr>
        <w:t>l</w:t>
      </w:r>
      <w:r>
        <w:rPr>
          <w:spacing w:val="-1"/>
        </w:rPr>
        <w:t>a</w:t>
      </w:r>
      <w:r>
        <w:rPr>
          <w:spacing w:val="2"/>
        </w:rPr>
        <w:t>b</w:t>
      </w:r>
      <w:r>
        <w:t>or</w:t>
      </w:r>
      <w:r>
        <w:rPr>
          <w:spacing w:val="-2"/>
        </w:rPr>
        <w:t>a</w:t>
      </w:r>
      <w:r>
        <w:t>te</w:t>
      </w:r>
      <w:r>
        <w:rPr>
          <w:spacing w:val="-12"/>
        </w:rPr>
        <w:t xml:space="preserve"> </w:t>
      </w:r>
      <w:r>
        <w:t>with</w:t>
      </w:r>
      <w:r>
        <w:rPr>
          <w:spacing w:val="-6"/>
        </w:rPr>
        <w:t xml:space="preserve"> </w:t>
      </w:r>
      <w:r>
        <w:t>pol</w:t>
      </w:r>
      <w:r>
        <w:rPr>
          <w:spacing w:val="1"/>
        </w:rPr>
        <w:t>i</w:t>
      </w:r>
      <w:r>
        <w:rPr>
          <w:spacing w:val="-1"/>
        </w:rPr>
        <w:t>c</w:t>
      </w:r>
      <w:r>
        <w:t>ymak</w:t>
      </w:r>
      <w:r>
        <w:rPr>
          <w:spacing w:val="1"/>
        </w:rPr>
        <w:t>er</w:t>
      </w:r>
      <w:r>
        <w:t>s,</w:t>
      </w:r>
      <w:r>
        <w:rPr>
          <w:spacing w:val="-11"/>
        </w:rPr>
        <w:t xml:space="preserve"> </w:t>
      </w:r>
      <w:r>
        <w:t>sha</w:t>
      </w:r>
      <w:r>
        <w:rPr>
          <w:spacing w:val="-1"/>
        </w:rPr>
        <w:t>r</w:t>
      </w:r>
      <w:r>
        <w:t>e</w:t>
      </w:r>
      <w:r>
        <w:rPr>
          <w:spacing w:val="-4"/>
        </w:rPr>
        <w:t xml:space="preserve"> </w:t>
      </w:r>
      <w:r>
        <w:rPr>
          <w:spacing w:val="-1"/>
        </w:rPr>
        <w:t>c</w:t>
      </w:r>
      <w:r>
        <w:rPr>
          <w:spacing w:val="2"/>
        </w:rPr>
        <w:t>o</w:t>
      </w:r>
      <w:r>
        <w:t>n</w:t>
      </w:r>
      <w:r>
        <w:rPr>
          <w:spacing w:val="-1"/>
        </w:rPr>
        <w:t>c</w:t>
      </w:r>
      <w:r>
        <w:rPr>
          <w:spacing w:val="1"/>
        </w:rPr>
        <w:t>e</w:t>
      </w:r>
      <w:r>
        <w:t>rns,</w:t>
      </w:r>
      <w:r>
        <w:rPr>
          <w:spacing w:val="-7"/>
        </w:rPr>
        <w:t xml:space="preserve"> </w:t>
      </w:r>
      <w:r>
        <w:rPr>
          <w:spacing w:val="-1"/>
        </w:rPr>
        <w:t>a</w:t>
      </w:r>
      <w:r>
        <w:t>nd</w:t>
      </w:r>
      <w:r>
        <w:rPr>
          <w:spacing w:val="-3"/>
        </w:rPr>
        <w:t xml:space="preserve"> </w:t>
      </w:r>
      <w:r>
        <w:rPr>
          <w:spacing w:val="1"/>
        </w:rPr>
        <w:t>a</w:t>
      </w:r>
      <w:r>
        <w:rPr>
          <w:spacing w:val="-1"/>
        </w:rPr>
        <w:t>c</w:t>
      </w:r>
      <w:r>
        <w:t>t</w:t>
      </w:r>
      <w:r>
        <w:rPr>
          <w:spacing w:val="1"/>
        </w:rPr>
        <w:t>i</w:t>
      </w:r>
      <w:r>
        <w:t>v</w:t>
      </w:r>
      <w:r>
        <w:rPr>
          <w:spacing w:val="-1"/>
        </w:rPr>
        <w:t>e</w:t>
      </w:r>
      <w:r>
        <w:t>ly</w:t>
      </w:r>
      <w:r>
        <w:rPr>
          <w:spacing w:val="-10"/>
        </w:rPr>
        <w:t xml:space="preserve"> </w:t>
      </w:r>
      <w:r>
        <w:rPr>
          <w:spacing w:val="-1"/>
        </w:rPr>
        <w:t>c</w:t>
      </w:r>
      <w:r>
        <w:t>ontribu</w:t>
      </w:r>
      <w:r>
        <w:rPr>
          <w:spacing w:val="1"/>
        </w:rPr>
        <w:t>t</w:t>
      </w:r>
      <w:r>
        <w:t>e</w:t>
      </w:r>
      <w:r>
        <w:rPr>
          <w:spacing w:val="-13"/>
        </w:rPr>
        <w:t xml:space="preserve"> </w:t>
      </w:r>
      <w:r>
        <w:t>to</w:t>
      </w:r>
      <w:r>
        <w:rPr>
          <w:spacing w:val="-4"/>
        </w:rPr>
        <w:t xml:space="preserve"> </w:t>
      </w:r>
      <w:r>
        <w:t>the d</w:t>
      </w:r>
      <w:r>
        <w:rPr>
          <w:spacing w:val="-1"/>
        </w:rPr>
        <w:t>e</w:t>
      </w:r>
      <w:r>
        <w:t>v</w:t>
      </w:r>
      <w:r>
        <w:rPr>
          <w:spacing w:val="-1"/>
        </w:rPr>
        <w:t>e</w:t>
      </w:r>
      <w:r>
        <w:t>lop</w:t>
      </w:r>
      <w:r>
        <w:rPr>
          <w:spacing w:val="1"/>
        </w:rPr>
        <w:t>m</w:t>
      </w:r>
      <w:r>
        <w:rPr>
          <w:spacing w:val="-1"/>
        </w:rPr>
        <w:t>e</w:t>
      </w:r>
      <w:r>
        <w:t>nt of</w:t>
      </w:r>
      <w:r>
        <w:rPr>
          <w:spacing w:val="11"/>
        </w:rPr>
        <w:t xml:space="preserve"> </w:t>
      </w:r>
      <w:r>
        <w:t>r</w:t>
      </w:r>
      <w:r>
        <w:rPr>
          <w:spacing w:val="-2"/>
        </w:rPr>
        <w:t>e</w:t>
      </w:r>
      <w:r>
        <w:t>gu</w:t>
      </w:r>
      <w:r>
        <w:rPr>
          <w:spacing w:val="3"/>
        </w:rPr>
        <w:t>l</w:t>
      </w:r>
      <w:r>
        <w:rPr>
          <w:spacing w:val="-1"/>
        </w:rPr>
        <w:t>a</w:t>
      </w:r>
      <w:r>
        <w:t>tory</w:t>
      </w:r>
      <w:r>
        <w:rPr>
          <w:spacing w:val="2"/>
        </w:rPr>
        <w:t xml:space="preserve"> </w:t>
      </w:r>
      <w:r>
        <w:t>f</w:t>
      </w:r>
      <w:r>
        <w:rPr>
          <w:spacing w:val="-1"/>
        </w:rPr>
        <w:t>ra</w:t>
      </w:r>
      <w:r>
        <w:t>m</w:t>
      </w:r>
      <w:r>
        <w:rPr>
          <w:spacing w:val="2"/>
        </w:rPr>
        <w:t>e</w:t>
      </w:r>
      <w:r>
        <w:t>wo</w:t>
      </w:r>
      <w:r>
        <w:rPr>
          <w:spacing w:val="-1"/>
        </w:rPr>
        <w:t>r</w:t>
      </w:r>
      <w:r>
        <w:t>ks.</w:t>
      </w:r>
      <w:r>
        <w:rPr>
          <w:spacing w:val="10"/>
        </w:rPr>
        <w:t xml:space="preserve"> </w:t>
      </w:r>
    </w:p>
    <w:p w14:paraId="199399F7" w14:textId="77777777" w:rsidR="00077FB3" w:rsidRDefault="00077FB3" w:rsidP="00077FB3">
      <w:pPr>
        <w:ind w:left="100" w:right="52"/>
        <w:jc w:val="both"/>
        <w:rPr>
          <w:spacing w:val="10"/>
        </w:rPr>
      </w:pPr>
    </w:p>
    <w:p w14:paraId="1EDBB57F" w14:textId="150C728F" w:rsidR="00602482" w:rsidRPr="00077FB3" w:rsidRDefault="00602482" w:rsidP="00077FB3">
      <w:pPr>
        <w:ind w:left="100" w:right="52"/>
        <w:jc w:val="both"/>
        <w:rPr>
          <w:spacing w:val="10"/>
        </w:rPr>
      </w:pPr>
      <w:r w:rsidRPr="00602482">
        <w:t>Objectives of the APT Policy and Regulatory Forum are:</w:t>
      </w:r>
    </w:p>
    <w:p w14:paraId="04F2A116" w14:textId="77777777" w:rsidR="00077FB3" w:rsidRDefault="00602482" w:rsidP="00077FB3">
      <w:pPr>
        <w:pStyle w:val="NormalWeb"/>
        <w:numPr>
          <w:ilvl w:val="0"/>
          <w:numId w:val="16"/>
        </w:numPr>
        <w:jc w:val="both"/>
      </w:pPr>
      <w:r w:rsidRPr="00602482">
        <w:t>Bring the telecommunications and ICT policy makers and regulators from the region together to a common platform for a dialogue on issues faced by them as a result of the unprecedented changes taking place in the ICT sectors. To achieve this objective, panel discussion or round table discussion could be arranged.</w:t>
      </w:r>
    </w:p>
    <w:p w14:paraId="21CDF51C" w14:textId="77777777" w:rsidR="00077FB3" w:rsidRDefault="00602482" w:rsidP="00077FB3">
      <w:pPr>
        <w:pStyle w:val="NormalWeb"/>
        <w:numPr>
          <w:ilvl w:val="0"/>
          <w:numId w:val="16"/>
        </w:numPr>
        <w:jc w:val="both"/>
      </w:pPr>
      <w:r w:rsidRPr="00602482">
        <w:t>Provide an opportunity for the top policy makers and regulators to share information, best practices and experiences for the common benefit of the members. Panel discussion or round table discussion could be helpful for this purpose.</w:t>
      </w:r>
    </w:p>
    <w:p w14:paraId="31FD811D" w14:textId="77777777" w:rsidR="00077FB3" w:rsidRDefault="00602482" w:rsidP="00077FB3">
      <w:pPr>
        <w:pStyle w:val="NormalWeb"/>
        <w:numPr>
          <w:ilvl w:val="0"/>
          <w:numId w:val="16"/>
        </w:numPr>
        <w:jc w:val="both"/>
      </w:pPr>
      <w:r w:rsidRPr="00602482">
        <w:t xml:space="preserve">Provide consultative support to members on </w:t>
      </w:r>
      <w:proofErr w:type="gramStart"/>
      <w:r w:rsidRPr="00602482">
        <w:t>one to one</w:t>
      </w:r>
      <w:proofErr w:type="gramEnd"/>
      <w:r w:rsidRPr="00602482">
        <w:t xml:space="preserve"> basis when required. This could be achieved through special arrangements made for private meetings among Members.</w:t>
      </w:r>
    </w:p>
    <w:p w14:paraId="03681C86" w14:textId="77777777" w:rsidR="00077FB3" w:rsidRDefault="00602482" w:rsidP="00077FB3">
      <w:pPr>
        <w:pStyle w:val="NormalWeb"/>
        <w:numPr>
          <w:ilvl w:val="0"/>
          <w:numId w:val="16"/>
        </w:numPr>
        <w:jc w:val="both"/>
      </w:pPr>
      <w:r w:rsidRPr="00602482">
        <w:t>Promote sharing of expertise for addressing key issues of concern to the APT members. To stimulate Members in addressing key issues, at least one expert presentation on each of the main topics of discussion could be allowed.</w:t>
      </w:r>
    </w:p>
    <w:p w14:paraId="4FAD917D" w14:textId="1AA9E94E" w:rsidR="00602482" w:rsidRPr="00602482" w:rsidRDefault="00602482" w:rsidP="00077FB3">
      <w:pPr>
        <w:pStyle w:val="NormalWeb"/>
        <w:numPr>
          <w:ilvl w:val="0"/>
          <w:numId w:val="16"/>
        </w:numPr>
        <w:jc w:val="both"/>
      </w:pPr>
      <w:r w:rsidRPr="00602482">
        <w:t>Facilitate intra-regional collaboration on policy and regulatory issues as required. Discuss sub-regional issues on an equal representation basis.</w:t>
      </w:r>
    </w:p>
    <w:p w14:paraId="752DFE8A" w14:textId="292ACD49" w:rsidR="00C57D67" w:rsidRDefault="00B948E5">
      <w:pPr>
        <w:ind w:left="100" w:right="50"/>
        <w:jc w:val="both"/>
      </w:pPr>
      <w:r>
        <w:t>The</w:t>
      </w:r>
      <w:r>
        <w:rPr>
          <w:spacing w:val="4"/>
        </w:rPr>
        <w:t xml:space="preserve"> </w:t>
      </w:r>
      <w:r>
        <w:t>fo</w:t>
      </w:r>
      <w:r>
        <w:rPr>
          <w:spacing w:val="-1"/>
        </w:rPr>
        <w:t>r</w:t>
      </w:r>
      <w:r>
        <w:t>um</w:t>
      </w:r>
      <w:r>
        <w:rPr>
          <w:spacing w:val="7"/>
        </w:rPr>
        <w:t xml:space="preserve"> </w:t>
      </w:r>
      <w:r>
        <w:rPr>
          <w:spacing w:val="-1"/>
        </w:rPr>
        <w:t>a</w:t>
      </w:r>
      <w:r>
        <w:t>i</w:t>
      </w:r>
      <w:r>
        <w:rPr>
          <w:spacing w:val="1"/>
        </w:rPr>
        <w:t>m</w:t>
      </w:r>
      <w:r>
        <w:t>s</w:t>
      </w:r>
      <w:r>
        <w:rPr>
          <w:spacing w:val="6"/>
        </w:rPr>
        <w:t xml:space="preserve"> </w:t>
      </w:r>
      <w:r>
        <w:t>to</w:t>
      </w:r>
      <w:r>
        <w:rPr>
          <w:spacing w:val="8"/>
        </w:rPr>
        <w:t xml:space="preserve"> </w:t>
      </w:r>
      <w:r>
        <w:t>bring</w:t>
      </w:r>
      <w:r>
        <w:rPr>
          <w:spacing w:val="2"/>
        </w:rPr>
        <w:t xml:space="preserve"> </w:t>
      </w:r>
      <w:r>
        <w:t>togeth</w:t>
      </w:r>
      <w:r>
        <w:rPr>
          <w:spacing w:val="-1"/>
        </w:rPr>
        <w:t>e</w:t>
      </w:r>
      <w:r>
        <w:t>r</w:t>
      </w:r>
      <w:r>
        <w:rPr>
          <w:spacing w:val="2"/>
        </w:rPr>
        <w:t xml:space="preserve"> </w:t>
      </w:r>
      <w:r>
        <w:t>pol</w:t>
      </w:r>
      <w:r>
        <w:rPr>
          <w:spacing w:val="1"/>
        </w:rPr>
        <w:t>i</w:t>
      </w:r>
      <w:r>
        <w:rPr>
          <w:spacing w:val="-1"/>
        </w:rPr>
        <w:t>c</w:t>
      </w:r>
      <w:r>
        <w:t>ymak</w:t>
      </w:r>
      <w:r>
        <w:rPr>
          <w:spacing w:val="-1"/>
        </w:rPr>
        <w:t>e</w:t>
      </w:r>
      <w:r>
        <w:t>rs,</w:t>
      </w:r>
      <w:r>
        <w:rPr>
          <w:spacing w:val="-2"/>
        </w:rPr>
        <w:t xml:space="preserve"> </w:t>
      </w:r>
      <w:r>
        <w:rPr>
          <w:spacing w:val="1"/>
        </w:rPr>
        <w:t>r</w:t>
      </w:r>
      <w:r>
        <w:rPr>
          <w:spacing w:val="-1"/>
        </w:rPr>
        <w:t>e</w:t>
      </w:r>
      <w:r>
        <w:t>gulato</w:t>
      </w:r>
      <w:r>
        <w:rPr>
          <w:spacing w:val="-1"/>
        </w:rPr>
        <w:t>r</w:t>
      </w:r>
      <w:r>
        <w:t>s,</w:t>
      </w:r>
      <w:r>
        <w:rPr>
          <w:spacing w:val="2"/>
        </w:rPr>
        <w:t xml:space="preserve"> </w:t>
      </w:r>
      <w:r>
        <w:rPr>
          <w:spacing w:val="-1"/>
        </w:rPr>
        <w:t>a</w:t>
      </w:r>
      <w:r>
        <w:t>nd</w:t>
      </w:r>
      <w:r>
        <w:rPr>
          <w:spacing w:val="8"/>
        </w:rPr>
        <w:t xml:space="preserve"> </w:t>
      </w:r>
      <w:r>
        <w:t>industry</w:t>
      </w:r>
      <w:r>
        <w:rPr>
          <w:spacing w:val="1"/>
        </w:rPr>
        <w:t xml:space="preserve"> </w:t>
      </w:r>
      <w:r>
        <w:t>le</w:t>
      </w:r>
      <w:r>
        <w:rPr>
          <w:spacing w:val="-1"/>
        </w:rPr>
        <w:t>a</w:t>
      </w:r>
      <w:r>
        <w:t>d</w:t>
      </w:r>
      <w:r>
        <w:rPr>
          <w:spacing w:val="-1"/>
        </w:rPr>
        <w:t>e</w:t>
      </w:r>
      <w:r>
        <w:t>rs</w:t>
      </w:r>
      <w:r>
        <w:rPr>
          <w:spacing w:val="4"/>
        </w:rPr>
        <w:t xml:space="preserve"> </w:t>
      </w:r>
      <w:r>
        <w:t>to</w:t>
      </w:r>
      <w:r>
        <w:rPr>
          <w:spacing w:val="8"/>
        </w:rPr>
        <w:t xml:space="preserve"> </w:t>
      </w:r>
      <w:r>
        <w:rPr>
          <w:spacing w:val="-1"/>
        </w:rPr>
        <w:t>a</w:t>
      </w:r>
      <w:r>
        <w:t>ddr</w:t>
      </w:r>
      <w:r>
        <w:rPr>
          <w:spacing w:val="-2"/>
        </w:rPr>
        <w:t>e</w:t>
      </w:r>
      <w:r>
        <w:t>ss</w:t>
      </w:r>
      <w:r>
        <w:rPr>
          <w:spacing w:val="5"/>
        </w:rPr>
        <w:t xml:space="preserve"> </w:t>
      </w:r>
      <w:r>
        <w:t>the tr</w:t>
      </w:r>
      <w:r>
        <w:rPr>
          <w:spacing w:val="-1"/>
        </w:rPr>
        <w:t>a</w:t>
      </w:r>
      <w:r>
        <w:t>nsfo</w:t>
      </w:r>
      <w:r>
        <w:rPr>
          <w:spacing w:val="-1"/>
        </w:rPr>
        <w:t>r</w:t>
      </w:r>
      <w:r>
        <w:t>mative</w:t>
      </w:r>
      <w:r>
        <w:rPr>
          <w:spacing w:val="-5"/>
        </w:rPr>
        <w:t xml:space="preserve"> </w:t>
      </w:r>
      <w:r>
        <w:rPr>
          <w:spacing w:val="-1"/>
        </w:rPr>
        <w:t>c</w:t>
      </w:r>
      <w:r>
        <w:t>h</w:t>
      </w:r>
      <w:r>
        <w:rPr>
          <w:spacing w:val="-1"/>
        </w:rPr>
        <w:t>a</w:t>
      </w:r>
      <w:r>
        <w:t>ng</w:t>
      </w:r>
      <w:r>
        <w:rPr>
          <w:spacing w:val="-1"/>
        </w:rPr>
        <w:t>e</w:t>
      </w:r>
      <w:r>
        <w:t>s</w:t>
      </w:r>
      <w:r>
        <w:rPr>
          <w:spacing w:val="-2"/>
        </w:rPr>
        <w:t xml:space="preserve"> </w:t>
      </w:r>
      <w:r>
        <w:rPr>
          <w:spacing w:val="1"/>
        </w:rPr>
        <w:t>r</w:t>
      </w:r>
      <w:r>
        <w:rPr>
          <w:spacing w:val="-1"/>
        </w:rPr>
        <w:t>e</w:t>
      </w:r>
      <w:r>
        <w:t>sh</w:t>
      </w:r>
      <w:r>
        <w:rPr>
          <w:spacing w:val="-1"/>
        </w:rPr>
        <w:t>a</w:t>
      </w:r>
      <w:r>
        <w:t>ping</w:t>
      </w:r>
      <w:r>
        <w:rPr>
          <w:spacing w:val="-2"/>
        </w:rPr>
        <w:t xml:space="preserve"> </w:t>
      </w:r>
      <w:r>
        <w:t>the</w:t>
      </w:r>
      <w:r>
        <w:rPr>
          <w:spacing w:val="-1"/>
        </w:rPr>
        <w:t xml:space="preserve"> </w:t>
      </w:r>
      <w:r>
        <w:t>tel</w:t>
      </w:r>
      <w:r>
        <w:rPr>
          <w:spacing w:val="-1"/>
        </w:rPr>
        <w:t>ec</w:t>
      </w:r>
      <w:r>
        <w:t>om</w:t>
      </w:r>
      <w:r>
        <w:rPr>
          <w:spacing w:val="1"/>
        </w:rPr>
        <w:t>m</w:t>
      </w:r>
      <w:r>
        <w:rPr>
          <w:spacing w:val="2"/>
        </w:rPr>
        <w:t>u</w:t>
      </w:r>
      <w:r>
        <w:t>nic</w:t>
      </w:r>
      <w:r>
        <w:rPr>
          <w:spacing w:val="-1"/>
        </w:rPr>
        <w:t>a</w:t>
      </w:r>
      <w:r>
        <w:t>t</w:t>
      </w:r>
      <w:r>
        <w:rPr>
          <w:spacing w:val="1"/>
        </w:rPr>
        <w:t>i</w:t>
      </w:r>
      <w:r>
        <w:t>ons</w:t>
      </w:r>
      <w:r>
        <w:rPr>
          <w:spacing w:val="-13"/>
        </w:rPr>
        <w:t xml:space="preserve"> </w:t>
      </w:r>
      <w:r>
        <w:rPr>
          <w:spacing w:val="-1"/>
        </w:rPr>
        <w:t>a</w:t>
      </w:r>
      <w:r>
        <w:t>nd</w:t>
      </w:r>
      <w:r>
        <w:rPr>
          <w:spacing w:val="4"/>
        </w:rPr>
        <w:t xml:space="preserve"> </w:t>
      </w:r>
      <w:r>
        <w:rPr>
          <w:spacing w:val="-3"/>
        </w:rPr>
        <w:t>I</w:t>
      </w:r>
      <w:r>
        <w:t>CT</w:t>
      </w:r>
      <w:r>
        <w:rPr>
          <w:spacing w:val="-1"/>
        </w:rPr>
        <w:t xml:space="preserve"> </w:t>
      </w:r>
      <w:r>
        <w:t>s</w:t>
      </w:r>
      <w:r>
        <w:rPr>
          <w:spacing w:val="-1"/>
        </w:rPr>
        <w:t>ec</w:t>
      </w:r>
      <w:r>
        <w:t>tor</w:t>
      </w:r>
      <w:r>
        <w:rPr>
          <w:spacing w:val="2"/>
        </w:rPr>
        <w:t>s</w:t>
      </w:r>
      <w:r>
        <w:t>.</w:t>
      </w:r>
      <w:r>
        <w:rPr>
          <w:spacing w:val="1"/>
        </w:rPr>
        <w:t xml:space="preserve"> </w:t>
      </w:r>
    </w:p>
    <w:p w14:paraId="008AF9E2" w14:textId="77777777" w:rsidR="00C57D67" w:rsidRDefault="00C57D67">
      <w:pPr>
        <w:spacing w:before="16" w:line="260" w:lineRule="exact"/>
        <w:rPr>
          <w:sz w:val="26"/>
          <w:szCs w:val="26"/>
        </w:rPr>
      </w:pPr>
    </w:p>
    <w:p w14:paraId="6EA10F6B" w14:textId="77777777" w:rsidR="00C57D67" w:rsidRDefault="00B948E5">
      <w:pPr>
        <w:ind w:left="100" w:right="7913"/>
        <w:jc w:val="both"/>
      </w:pPr>
      <w:r>
        <w:rPr>
          <w:b/>
          <w:bCs/>
        </w:rPr>
        <w:t>2. O</w:t>
      </w:r>
      <w:r>
        <w:rPr>
          <w:b/>
          <w:bCs/>
          <w:spacing w:val="1"/>
        </w:rPr>
        <w:t>b</w:t>
      </w:r>
      <w:r>
        <w:rPr>
          <w:b/>
          <w:bCs/>
        </w:rPr>
        <w:t>j</w:t>
      </w:r>
      <w:r>
        <w:rPr>
          <w:b/>
          <w:bCs/>
          <w:spacing w:val="-2"/>
        </w:rPr>
        <w:t>e</w:t>
      </w:r>
      <w:r>
        <w:rPr>
          <w:b/>
          <w:bCs/>
          <w:spacing w:val="-1"/>
        </w:rPr>
        <w:t>c</w:t>
      </w:r>
      <w:r>
        <w:rPr>
          <w:b/>
          <w:bCs/>
        </w:rPr>
        <w:t>tiv</w:t>
      </w:r>
      <w:r>
        <w:rPr>
          <w:b/>
          <w:bCs/>
          <w:spacing w:val="-1"/>
        </w:rPr>
        <w:t>e</w:t>
      </w:r>
      <w:r>
        <w:rPr>
          <w:b/>
          <w:bCs/>
        </w:rPr>
        <w:t>s</w:t>
      </w:r>
    </w:p>
    <w:p w14:paraId="33D95E2E" w14:textId="77777777" w:rsidR="00C57D67" w:rsidRDefault="00C57D67">
      <w:pPr>
        <w:spacing w:before="16" w:line="260" w:lineRule="exact"/>
        <w:rPr>
          <w:sz w:val="26"/>
          <w:szCs w:val="26"/>
        </w:rPr>
      </w:pPr>
    </w:p>
    <w:p w14:paraId="6A122E9A" w14:textId="668BB7FC" w:rsidR="003C715C" w:rsidRDefault="009F7C9A" w:rsidP="003C715C">
      <w:pPr>
        <w:ind w:left="100" w:right="50"/>
        <w:jc w:val="both"/>
      </w:pPr>
      <w:r>
        <w:rPr>
          <w:spacing w:val="-3"/>
        </w:rPr>
        <w:t xml:space="preserve">The 26th </w:t>
      </w:r>
      <w:r w:rsidRPr="009F7C9A">
        <w:t>A</w:t>
      </w:r>
      <w:r w:rsidRPr="009F7C9A">
        <w:rPr>
          <w:spacing w:val="-1"/>
        </w:rPr>
        <w:t>P</w:t>
      </w:r>
      <w:r w:rsidRPr="009F7C9A">
        <w:t>T</w:t>
      </w:r>
      <w:r w:rsidRPr="009F7C9A">
        <w:rPr>
          <w:spacing w:val="-1"/>
        </w:rPr>
        <w:t xml:space="preserve"> </w:t>
      </w:r>
      <w:r w:rsidRPr="009F7C9A">
        <w:t>Policy</w:t>
      </w:r>
      <w:r w:rsidRPr="009F7C9A">
        <w:rPr>
          <w:spacing w:val="-6"/>
        </w:rPr>
        <w:t xml:space="preserve"> </w:t>
      </w:r>
      <w:r w:rsidRPr="009F7C9A">
        <w:t>a</w:t>
      </w:r>
      <w:r w:rsidRPr="009F7C9A">
        <w:rPr>
          <w:spacing w:val="-2"/>
        </w:rPr>
        <w:t>n</w:t>
      </w:r>
      <w:r w:rsidRPr="009F7C9A">
        <w:t>d</w:t>
      </w:r>
      <w:r w:rsidRPr="009F7C9A">
        <w:rPr>
          <w:spacing w:val="1"/>
        </w:rPr>
        <w:t xml:space="preserve"> </w:t>
      </w:r>
      <w:r w:rsidRPr="009F7C9A">
        <w:t>R</w:t>
      </w:r>
      <w:r w:rsidRPr="009F7C9A">
        <w:rPr>
          <w:spacing w:val="-1"/>
        </w:rPr>
        <w:t>e</w:t>
      </w:r>
      <w:r w:rsidRPr="009F7C9A">
        <w:t>g</w:t>
      </w:r>
      <w:r w:rsidRPr="009F7C9A">
        <w:rPr>
          <w:spacing w:val="1"/>
        </w:rPr>
        <w:t>u</w:t>
      </w:r>
      <w:r w:rsidRPr="009F7C9A">
        <w:t>lato</w:t>
      </w:r>
      <w:r w:rsidRPr="009F7C9A">
        <w:rPr>
          <w:spacing w:val="-1"/>
        </w:rPr>
        <w:t>r</w:t>
      </w:r>
      <w:r w:rsidRPr="009F7C9A">
        <w:t>y</w:t>
      </w:r>
      <w:r w:rsidRPr="009F7C9A">
        <w:rPr>
          <w:spacing w:val="-4"/>
        </w:rPr>
        <w:t xml:space="preserve"> </w:t>
      </w:r>
      <w:r w:rsidRPr="009F7C9A">
        <w:t>Fo</w:t>
      </w:r>
      <w:r w:rsidRPr="009F7C9A">
        <w:rPr>
          <w:spacing w:val="-1"/>
        </w:rPr>
        <w:t>r</w:t>
      </w:r>
      <w:r w:rsidRPr="009F7C9A">
        <w:rPr>
          <w:spacing w:val="1"/>
        </w:rPr>
        <w:t>u</w:t>
      </w:r>
      <w:r w:rsidRPr="009F7C9A">
        <w:t>m</w:t>
      </w:r>
      <w:r w:rsidRPr="009F7C9A">
        <w:rPr>
          <w:spacing w:val="-7"/>
        </w:rPr>
        <w:t xml:space="preserve"> </w:t>
      </w:r>
      <w:r w:rsidRPr="009F7C9A">
        <w:rPr>
          <w:spacing w:val="-1"/>
        </w:rPr>
        <w:t>(</w:t>
      </w:r>
      <w:r w:rsidRPr="009F7C9A">
        <w:t>P</w:t>
      </w:r>
      <w:r w:rsidRPr="009F7C9A">
        <w:rPr>
          <w:spacing w:val="-1"/>
        </w:rPr>
        <w:t>R</w:t>
      </w:r>
      <w:r w:rsidRPr="009F7C9A">
        <w:rPr>
          <w:w w:val="99"/>
        </w:rPr>
        <w:t>F</w:t>
      </w:r>
      <w:r w:rsidRPr="009F7C9A">
        <w:rPr>
          <w:spacing w:val="-1"/>
        </w:rPr>
        <w:t>-</w:t>
      </w:r>
      <w:r w:rsidRPr="009F7C9A">
        <w:rPr>
          <w:spacing w:val="1"/>
        </w:rPr>
        <w:t>2</w:t>
      </w:r>
      <w:r w:rsidRPr="009F7C9A">
        <w:t>6)</w:t>
      </w:r>
      <w:r>
        <w:t xml:space="preserve"> will </w:t>
      </w:r>
      <w:r w:rsidR="00E0297F">
        <w:t>involve high level policy makers, regulators, industry, academia and international organizations to share experience</w:t>
      </w:r>
      <w:r w:rsidR="00601850">
        <w:t>s</w:t>
      </w:r>
      <w:r w:rsidR="00E0297F">
        <w:t xml:space="preserve">, knowledge and engage in debate to </w:t>
      </w:r>
      <w:r w:rsidR="003C715C">
        <w:rPr>
          <w:spacing w:val="1"/>
        </w:rPr>
        <w:t>r</w:t>
      </w:r>
      <w:r w:rsidR="003C715C">
        <w:rPr>
          <w:spacing w:val="-1"/>
        </w:rPr>
        <w:t>ea</w:t>
      </w:r>
      <w:r w:rsidR="003C715C">
        <w:rPr>
          <w:spacing w:val="1"/>
        </w:rPr>
        <w:t>f</w:t>
      </w:r>
      <w:r w:rsidR="003C715C">
        <w:t>fi</w:t>
      </w:r>
      <w:r w:rsidR="003C715C">
        <w:rPr>
          <w:spacing w:val="-1"/>
        </w:rPr>
        <w:t>r</w:t>
      </w:r>
      <w:r w:rsidR="003C715C">
        <w:t xml:space="preserve">m </w:t>
      </w:r>
      <w:r w:rsidR="003C715C">
        <w:rPr>
          <w:spacing w:val="-1"/>
        </w:rPr>
        <w:t>c</w:t>
      </w:r>
      <w:r w:rsidR="003C715C">
        <w:t>om</w:t>
      </w:r>
      <w:r w:rsidR="003C715C">
        <w:rPr>
          <w:spacing w:val="1"/>
        </w:rPr>
        <w:t>m</w:t>
      </w:r>
      <w:r w:rsidR="003C715C">
        <w:t>i</w:t>
      </w:r>
      <w:r w:rsidR="003C715C">
        <w:rPr>
          <w:spacing w:val="1"/>
        </w:rPr>
        <w:t>t</w:t>
      </w:r>
      <w:r w:rsidR="003C715C">
        <w:t>ments</w:t>
      </w:r>
      <w:r w:rsidR="003C715C">
        <w:rPr>
          <w:spacing w:val="-20"/>
        </w:rPr>
        <w:t xml:space="preserve"> </w:t>
      </w:r>
      <w:r w:rsidR="003C715C">
        <w:t>out</w:t>
      </w:r>
      <w:r w:rsidR="003C715C">
        <w:rPr>
          <w:spacing w:val="-1"/>
        </w:rPr>
        <w:t>l</w:t>
      </w:r>
      <w:r w:rsidR="003C715C">
        <w:t>ined</w:t>
      </w:r>
      <w:r w:rsidR="003C715C">
        <w:rPr>
          <w:spacing w:val="-16"/>
        </w:rPr>
        <w:t xml:space="preserve"> </w:t>
      </w:r>
      <w:r w:rsidR="003C715C">
        <w:t>in</w:t>
      </w:r>
      <w:r w:rsidR="003C715C">
        <w:rPr>
          <w:spacing w:val="-11"/>
        </w:rPr>
        <w:t xml:space="preserve"> </w:t>
      </w:r>
      <w:r w:rsidR="003C715C">
        <w:t>the</w:t>
      </w:r>
      <w:r w:rsidR="003C715C">
        <w:rPr>
          <w:spacing w:val="-10"/>
        </w:rPr>
        <w:t xml:space="preserve"> </w:t>
      </w:r>
      <w:r w:rsidR="003C715C">
        <w:t>Tokyo</w:t>
      </w:r>
      <w:r w:rsidR="003C715C">
        <w:rPr>
          <w:spacing w:val="-13"/>
        </w:rPr>
        <w:t xml:space="preserve"> </w:t>
      </w:r>
      <w:r w:rsidR="003C715C">
        <w:rPr>
          <w:spacing w:val="1"/>
        </w:rPr>
        <w:t>S</w:t>
      </w:r>
      <w:r w:rsidR="003C715C">
        <w:t>tat</w:t>
      </w:r>
      <w:r w:rsidR="003C715C">
        <w:rPr>
          <w:spacing w:val="-1"/>
        </w:rPr>
        <w:t>e</w:t>
      </w:r>
      <w:r w:rsidR="003C715C">
        <w:t>ment</w:t>
      </w:r>
      <w:r w:rsidR="003C715C">
        <w:rPr>
          <w:spacing w:val="-15"/>
        </w:rPr>
        <w:t xml:space="preserve"> </w:t>
      </w:r>
      <w:r w:rsidR="003C715C">
        <w:t>of</w:t>
      </w:r>
      <w:r w:rsidR="003C715C">
        <w:rPr>
          <w:spacing w:val="-8"/>
        </w:rPr>
        <w:t xml:space="preserve"> </w:t>
      </w:r>
      <w:r w:rsidR="003C715C">
        <w:rPr>
          <w:spacing w:val="-2"/>
        </w:rPr>
        <w:t>t</w:t>
      </w:r>
      <w:r w:rsidR="003C715C">
        <w:t>he</w:t>
      </w:r>
      <w:r w:rsidR="003C715C">
        <w:rPr>
          <w:spacing w:val="-11"/>
        </w:rPr>
        <w:t xml:space="preserve"> </w:t>
      </w:r>
      <w:r w:rsidR="003C715C">
        <w:t>Asia</w:t>
      </w:r>
      <w:r w:rsidR="003C715C">
        <w:rPr>
          <w:spacing w:val="-1"/>
        </w:rPr>
        <w:t>-</w:t>
      </w:r>
      <w:r w:rsidR="003C715C">
        <w:rPr>
          <w:spacing w:val="1"/>
        </w:rPr>
        <w:t>P</w:t>
      </w:r>
      <w:r w:rsidR="003C715C">
        <w:rPr>
          <w:spacing w:val="-1"/>
        </w:rPr>
        <w:t>ac</w:t>
      </w:r>
      <w:r w:rsidR="003C715C">
        <w:t>ific</w:t>
      </w:r>
      <w:r w:rsidR="003C715C">
        <w:rPr>
          <w:spacing w:val="-10"/>
        </w:rPr>
        <w:t xml:space="preserve"> </w:t>
      </w:r>
      <w:r w:rsidR="003C715C">
        <w:rPr>
          <w:spacing w:val="-3"/>
        </w:rPr>
        <w:t>I</w:t>
      </w:r>
      <w:r w:rsidR="003C715C">
        <w:t>CT</w:t>
      </w:r>
      <w:r w:rsidR="003C715C">
        <w:rPr>
          <w:spacing w:val="-10"/>
        </w:rPr>
        <w:t xml:space="preserve"> </w:t>
      </w:r>
      <w:r w:rsidR="003C715C">
        <w:t>Min</w:t>
      </w:r>
      <w:r w:rsidR="003C715C">
        <w:rPr>
          <w:spacing w:val="1"/>
        </w:rPr>
        <w:t>i</w:t>
      </w:r>
      <w:r w:rsidR="003C715C">
        <w:t>ste</w:t>
      </w:r>
      <w:r w:rsidR="003C715C">
        <w:rPr>
          <w:spacing w:val="-1"/>
        </w:rPr>
        <w:t>r</w:t>
      </w:r>
      <w:r w:rsidR="003C715C">
        <w:t>s</w:t>
      </w:r>
      <w:r w:rsidR="003C715C">
        <w:rPr>
          <w:spacing w:val="-14"/>
        </w:rPr>
        <w:t xml:space="preserve"> </w:t>
      </w:r>
      <w:r w:rsidR="003C715C">
        <w:t>on</w:t>
      </w:r>
      <w:r w:rsidR="003C715C">
        <w:rPr>
          <w:spacing w:val="-7"/>
        </w:rPr>
        <w:t xml:space="preserve"> </w:t>
      </w:r>
      <w:r w:rsidR="003C715C">
        <w:t>"H</w:t>
      </w:r>
      <w:r w:rsidR="003C715C">
        <w:rPr>
          <w:spacing w:val="-1"/>
        </w:rPr>
        <w:t>a</w:t>
      </w:r>
      <w:r w:rsidR="003C715C">
        <w:t>rn</w:t>
      </w:r>
      <w:r w:rsidR="003C715C">
        <w:rPr>
          <w:spacing w:val="-2"/>
        </w:rPr>
        <w:t>e</w:t>
      </w:r>
      <w:r w:rsidR="003C715C">
        <w:t>ss</w:t>
      </w:r>
      <w:r w:rsidR="003C715C">
        <w:rPr>
          <w:spacing w:val="1"/>
        </w:rPr>
        <w:t>i</w:t>
      </w:r>
      <w:r w:rsidR="003C715C">
        <w:t>ng Em</w:t>
      </w:r>
      <w:r w:rsidR="003C715C">
        <w:rPr>
          <w:spacing w:val="-1"/>
        </w:rPr>
        <w:t>e</w:t>
      </w:r>
      <w:r w:rsidR="003C715C">
        <w:t>rging</w:t>
      </w:r>
      <w:r w:rsidR="003C715C">
        <w:rPr>
          <w:spacing w:val="-5"/>
        </w:rPr>
        <w:t xml:space="preserve"> </w:t>
      </w:r>
      <w:r w:rsidR="003C715C">
        <w:t>T</w:t>
      </w:r>
      <w:r w:rsidR="003C715C">
        <w:rPr>
          <w:spacing w:val="-1"/>
        </w:rPr>
        <w:t>ec</w:t>
      </w:r>
      <w:r w:rsidR="003C715C">
        <w:t>hnolog</w:t>
      </w:r>
      <w:r w:rsidR="003C715C">
        <w:rPr>
          <w:spacing w:val="1"/>
        </w:rPr>
        <w:t>i</w:t>
      </w:r>
      <w:r w:rsidR="003C715C">
        <w:rPr>
          <w:spacing w:val="-1"/>
        </w:rPr>
        <w:t>e</w:t>
      </w:r>
      <w:r w:rsidR="003C715C">
        <w:t>s</w:t>
      </w:r>
      <w:r w:rsidR="003C715C">
        <w:rPr>
          <w:spacing w:val="-7"/>
        </w:rPr>
        <w:t xml:space="preserve"> </w:t>
      </w:r>
      <w:r w:rsidR="003C715C">
        <w:rPr>
          <w:spacing w:val="1"/>
        </w:rPr>
        <w:t>f</w:t>
      </w:r>
      <w:r w:rsidR="003C715C">
        <w:t>or</w:t>
      </w:r>
      <w:r w:rsidR="003C715C">
        <w:rPr>
          <w:spacing w:val="4"/>
        </w:rPr>
        <w:t xml:space="preserve"> </w:t>
      </w:r>
      <w:r w:rsidR="003C715C">
        <w:rPr>
          <w:spacing w:val="1"/>
        </w:rPr>
        <w:t>S</w:t>
      </w:r>
      <w:r w:rsidR="003C715C">
        <w:t>ustain</w:t>
      </w:r>
      <w:r w:rsidR="003C715C">
        <w:rPr>
          <w:spacing w:val="-1"/>
        </w:rPr>
        <w:t>a</w:t>
      </w:r>
      <w:r w:rsidR="003C715C">
        <w:t>ble,</w:t>
      </w:r>
      <w:r w:rsidR="003C715C">
        <w:rPr>
          <w:spacing w:val="-6"/>
        </w:rPr>
        <w:t xml:space="preserve"> </w:t>
      </w:r>
      <w:r w:rsidR="003C715C">
        <w:rPr>
          <w:spacing w:val="-3"/>
        </w:rPr>
        <w:t>I</w:t>
      </w:r>
      <w:r w:rsidR="003C715C">
        <w:t>n</w:t>
      </w:r>
      <w:r w:rsidR="003C715C">
        <w:rPr>
          <w:spacing w:val="-1"/>
        </w:rPr>
        <w:t>c</w:t>
      </w:r>
      <w:r w:rsidR="003C715C">
        <w:t>lus</w:t>
      </w:r>
      <w:r w:rsidR="003C715C">
        <w:rPr>
          <w:spacing w:val="1"/>
        </w:rPr>
        <w:t>i</w:t>
      </w:r>
      <w:r w:rsidR="003C715C">
        <w:t>v</w:t>
      </w:r>
      <w:r w:rsidR="003C715C">
        <w:rPr>
          <w:spacing w:val="-1"/>
        </w:rPr>
        <w:t>e</w:t>
      </w:r>
      <w:r w:rsidR="003C715C">
        <w:t>,</w:t>
      </w:r>
      <w:r w:rsidR="003C715C">
        <w:rPr>
          <w:spacing w:val="-1"/>
        </w:rPr>
        <w:t xml:space="preserve"> a</w:t>
      </w:r>
      <w:r w:rsidR="003C715C">
        <w:t>nd</w:t>
      </w:r>
      <w:r w:rsidR="003C715C">
        <w:rPr>
          <w:spacing w:val="4"/>
        </w:rPr>
        <w:t xml:space="preserve"> </w:t>
      </w:r>
      <w:r w:rsidR="003C715C">
        <w:t>Equi</w:t>
      </w:r>
      <w:r w:rsidR="003C715C">
        <w:rPr>
          <w:spacing w:val="1"/>
        </w:rPr>
        <w:t>t</w:t>
      </w:r>
      <w:r w:rsidR="003C715C">
        <w:rPr>
          <w:spacing w:val="-1"/>
        </w:rPr>
        <w:t>a</w:t>
      </w:r>
      <w:r w:rsidR="003C715C">
        <w:t>ble</w:t>
      </w:r>
      <w:r w:rsidR="003C715C">
        <w:rPr>
          <w:spacing w:val="-5"/>
        </w:rPr>
        <w:t xml:space="preserve"> </w:t>
      </w:r>
      <w:r w:rsidR="003C715C">
        <w:t>Digi</w:t>
      </w:r>
      <w:r w:rsidR="003C715C">
        <w:rPr>
          <w:spacing w:val="1"/>
        </w:rPr>
        <w:t>t</w:t>
      </w:r>
      <w:r w:rsidR="003C715C">
        <w:rPr>
          <w:spacing w:val="-1"/>
        </w:rPr>
        <w:t>a</w:t>
      </w:r>
      <w:r w:rsidR="003C715C">
        <w:t>l</w:t>
      </w:r>
      <w:r w:rsidR="003C715C">
        <w:rPr>
          <w:spacing w:val="-2"/>
        </w:rPr>
        <w:t xml:space="preserve"> </w:t>
      </w:r>
      <w:r w:rsidR="003C715C">
        <w:t>T</w:t>
      </w:r>
      <w:r w:rsidR="003C715C">
        <w:rPr>
          <w:spacing w:val="-3"/>
        </w:rPr>
        <w:t>r</w:t>
      </w:r>
      <w:r w:rsidR="003C715C">
        <w:rPr>
          <w:spacing w:val="-1"/>
        </w:rPr>
        <w:t>a</w:t>
      </w:r>
      <w:r w:rsidR="003C715C">
        <w:t>nsfo</w:t>
      </w:r>
      <w:r w:rsidR="003C715C">
        <w:rPr>
          <w:spacing w:val="-1"/>
        </w:rPr>
        <w:t>r</w:t>
      </w:r>
      <w:r w:rsidR="003C715C">
        <w:t>mation</w:t>
      </w:r>
      <w:r w:rsidR="003C715C">
        <w:rPr>
          <w:spacing w:val="-5"/>
        </w:rPr>
        <w:t xml:space="preserve"> </w:t>
      </w:r>
      <w:r w:rsidR="003C715C">
        <w:t>in</w:t>
      </w:r>
      <w:r w:rsidR="003C715C">
        <w:rPr>
          <w:spacing w:val="3"/>
        </w:rPr>
        <w:t xml:space="preserve"> </w:t>
      </w:r>
      <w:r w:rsidR="003C715C">
        <w:t>the Asi</w:t>
      </w:r>
      <w:r w:rsidR="003C715C">
        <w:rPr>
          <w:spacing w:val="-1"/>
        </w:rPr>
        <w:t>a-</w:t>
      </w:r>
      <w:r w:rsidR="003C715C">
        <w:rPr>
          <w:spacing w:val="1"/>
        </w:rPr>
        <w:t>P</w:t>
      </w:r>
      <w:r w:rsidR="003C715C">
        <w:rPr>
          <w:spacing w:val="-1"/>
        </w:rPr>
        <w:t>ac</w:t>
      </w:r>
      <w:r w:rsidR="003C715C">
        <w:t>ifi</w:t>
      </w:r>
      <w:r w:rsidR="003C715C">
        <w:rPr>
          <w:spacing w:val="-1"/>
        </w:rPr>
        <w:t>c</w:t>
      </w:r>
      <w:r w:rsidR="003C715C">
        <w:t>"</w:t>
      </w:r>
      <w:r w:rsidR="003C715C">
        <w:rPr>
          <w:spacing w:val="6"/>
        </w:rPr>
        <w:t xml:space="preserve"> </w:t>
      </w:r>
      <w:r w:rsidR="003C715C">
        <w:t>wh</w:t>
      </w:r>
      <w:r w:rsidR="003C715C">
        <w:rPr>
          <w:spacing w:val="2"/>
        </w:rPr>
        <w:t>i</w:t>
      </w:r>
      <w:r w:rsidR="003C715C">
        <w:rPr>
          <w:spacing w:val="-1"/>
        </w:rPr>
        <w:t>c</w:t>
      </w:r>
      <w:r w:rsidR="003C715C">
        <w:t>h</w:t>
      </w:r>
      <w:r w:rsidR="003C715C">
        <w:rPr>
          <w:spacing w:val="9"/>
        </w:rPr>
        <w:t xml:space="preserve"> </w:t>
      </w:r>
      <w:r w:rsidR="003C715C">
        <w:t>w</w:t>
      </w:r>
      <w:r w:rsidR="003C715C">
        <w:rPr>
          <w:spacing w:val="1"/>
        </w:rPr>
        <w:t>a</w:t>
      </w:r>
      <w:r w:rsidR="003C715C">
        <w:t>s</w:t>
      </w:r>
      <w:r w:rsidR="003C715C">
        <w:rPr>
          <w:spacing w:val="12"/>
        </w:rPr>
        <w:t xml:space="preserve"> </w:t>
      </w:r>
      <w:r w:rsidR="003C715C">
        <w:rPr>
          <w:spacing w:val="-1"/>
        </w:rPr>
        <w:t>a</w:t>
      </w:r>
      <w:r w:rsidR="003C715C">
        <w:t>dopted</w:t>
      </w:r>
      <w:r w:rsidR="003C715C">
        <w:rPr>
          <w:spacing w:val="3"/>
        </w:rPr>
        <w:t xml:space="preserve"> </w:t>
      </w:r>
      <w:r w:rsidR="003C715C">
        <w:rPr>
          <w:spacing w:val="-1"/>
        </w:rPr>
        <w:t>a</w:t>
      </w:r>
      <w:r w:rsidR="003C715C">
        <w:t>t</w:t>
      </w:r>
      <w:r w:rsidR="003C715C">
        <w:rPr>
          <w:spacing w:val="9"/>
        </w:rPr>
        <w:t xml:space="preserve"> </w:t>
      </w:r>
      <w:r w:rsidR="003C715C">
        <w:t>the</w:t>
      </w:r>
      <w:r w:rsidR="003C715C">
        <w:rPr>
          <w:spacing w:val="8"/>
        </w:rPr>
        <w:t xml:space="preserve"> </w:t>
      </w:r>
      <w:r w:rsidR="003C715C">
        <w:t>APT</w:t>
      </w:r>
      <w:r w:rsidR="003C715C">
        <w:rPr>
          <w:spacing w:val="13"/>
        </w:rPr>
        <w:t xml:space="preserve"> </w:t>
      </w:r>
      <w:r w:rsidR="003C715C">
        <w:t>Min</w:t>
      </w:r>
      <w:r w:rsidR="003C715C">
        <w:rPr>
          <w:spacing w:val="1"/>
        </w:rPr>
        <w:t>i</w:t>
      </w:r>
      <w:r w:rsidR="003C715C">
        <w:t>ste</w:t>
      </w:r>
      <w:r w:rsidR="003C715C">
        <w:rPr>
          <w:spacing w:val="-1"/>
        </w:rPr>
        <w:t>r</w:t>
      </w:r>
      <w:r w:rsidR="003C715C">
        <w:t>ial M</w:t>
      </w:r>
      <w:r w:rsidR="003C715C">
        <w:rPr>
          <w:spacing w:val="-1"/>
        </w:rPr>
        <w:t>ee</w:t>
      </w:r>
      <w:r w:rsidR="003C715C">
        <w:t>t</w:t>
      </w:r>
      <w:r w:rsidR="003C715C">
        <w:rPr>
          <w:spacing w:val="1"/>
        </w:rPr>
        <w:t>i</w:t>
      </w:r>
      <w:r w:rsidR="003C715C">
        <w:t>ng</w:t>
      </w:r>
      <w:r w:rsidR="003C715C">
        <w:rPr>
          <w:spacing w:val="11"/>
        </w:rPr>
        <w:t xml:space="preserve"> </w:t>
      </w:r>
      <w:r w:rsidR="003C715C">
        <w:t>h</w:t>
      </w:r>
      <w:r w:rsidR="003C715C">
        <w:rPr>
          <w:spacing w:val="-1"/>
        </w:rPr>
        <w:t>e</w:t>
      </w:r>
      <w:r w:rsidR="003C715C">
        <w:t>ld</w:t>
      </w:r>
      <w:r w:rsidR="003C715C">
        <w:rPr>
          <w:spacing w:val="6"/>
        </w:rPr>
        <w:t xml:space="preserve"> </w:t>
      </w:r>
      <w:r w:rsidR="003C715C">
        <w:t>in</w:t>
      </w:r>
      <w:r w:rsidR="003C715C">
        <w:rPr>
          <w:spacing w:val="11"/>
        </w:rPr>
        <w:t xml:space="preserve"> </w:t>
      </w:r>
      <w:r w:rsidR="003C715C">
        <w:t>M</w:t>
      </w:r>
      <w:r w:rsidR="003C715C">
        <w:rPr>
          <w:spacing w:val="-1"/>
        </w:rPr>
        <w:t>a</w:t>
      </w:r>
      <w:r w:rsidR="003C715C">
        <w:t>y</w:t>
      </w:r>
      <w:r w:rsidR="003C715C">
        <w:rPr>
          <w:spacing w:val="11"/>
        </w:rPr>
        <w:t xml:space="preserve"> </w:t>
      </w:r>
      <w:r w:rsidR="003C715C">
        <w:t>2025. Addit</w:t>
      </w:r>
      <w:r w:rsidR="003C715C">
        <w:rPr>
          <w:spacing w:val="1"/>
        </w:rPr>
        <w:t>i</w:t>
      </w:r>
      <w:r w:rsidR="003C715C">
        <w:t>on</w:t>
      </w:r>
      <w:r w:rsidR="003C715C">
        <w:rPr>
          <w:spacing w:val="-1"/>
        </w:rPr>
        <w:t>a</w:t>
      </w:r>
      <w:r w:rsidR="003C715C">
        <w:t>l</w:t>
      </w:r>
      <w:r w:rsidR="003C715C">
        <w:rPr>
          <w:spacing w:val="1"/>
        </w:rPr>
        <w:t>l</w:t>
      </w:r>
      <w:r w:rsidR="003C715C">
        <w:t>y, the</w:t>
      </w:r>
      <w:r w:rsidR="003C715C">
        <w:rPr>
          <w:spacing w:val="8"/>
        </w:rPr>
        <w:t xml:space="preserve"> </w:t>
      </w:r>
      <w:r w:rsidR="003C715C">
        <w:t>fo</w:t>
      </w:r>
      <w:r w:rsidR="003C715C">
        <w:rPr>
          <w:spacing w:val="-1"/>
        </w:rPr>
        <w:t>r</w:t>
      </w:r>
      <w:r w:rsidR="003C715C">
        <w:t>um</w:t>
      </w:r>
      <w:r w:rsidR="003C715C">
        <w:rPr>
          <w:spacing w:val="9"/>
        </w:rPr>
        <w:t xml:space="preserve"> </w:t>
      </w:r>
      <w:r w:rsidR="003C715C">
        <w:t>will</w:t>
      </w:r>
      <w:r w:rsidR="003C715C">
        <w:rPr>
          <w:spacing w:val="8"/>
        </w:rPr>
        <w:t xml:space="preserve"> </w:t>
      </w:r>
      <w:r w:rsidR="003C715C">
        <w:t>f</w:t>
      </w:r>
      <w:r w:rsidR="003C715C">
        <w:rPr>
          <w:spacing w:val="-2"/>
        </w:rPr>
        <w:t>e</w:t>
      </w:r>
      <w:r w:rsidR="003C715C">
        <w:rPr>
          <w:spacing w:val="-1"/>
        </w:rPr>
        <w:t>a</w:t>
      </w:r>
      <w:r w:rsidR="003C715C">
        <w:t>ture</w:t>
      </w:r>
      <w:r w:rsidR="003C715C">
        <w:rPr>
          <w:spacing w:val="3"/>
        </w:rPr>
        <w:t xml:space="preserve"> </w:t>
      </w:r>
      <w:r w:rsidR="003C715C">
        <w:t>them</w:t>
      </w:r>
      <w:r w:rsidR="003C715C">
        <w:rPr>
          <w:spacing w:val="-1"/>
        </w:rPr>
        <w:t>a</w:t>
      </w:r>
      <w:r w:rsidR="003C715C">
        <w:t>t</w:t>
      </w:r>
      <w:r w:rsidR="003C715C">
        <w:rPr>
          <w:spacing w:val="1"/>
        </w:rPr>
        <w:t>i</w:t>
      </w:r>
      <w:r w:rsidR="003C715C">
        <w:t>c</w:t>
      </w:r>
      <w:r w:rsidR="003C715C">
        <w:rPr>
          <w:spacing w:val="2"/>
        </w:rPr>
        <w:t xml:space="preserve"> s</w:t>
      </w:r>
      <w:r w:rsidR="003C715C">
        <w:rPr>
          <w:spacing w:val="-1"/>
        </w:rPr>
        <w:t>e</w:t>
      </w:r>
      <w:r w:rsidR="003C715C">
        <w:t>ss</w:t>
      </w:r>
      <w:r w:rsidR="003C715C">
        <w:rPr>
          <w:spacing w:val="1"/>
        </w:rPr>
        <w:t>i</w:t>
      </w:r>
      <w:r w:rsidR="003C715C">
        <w:t>ons</w:t>
      </w:r>
      <w:r w:rsidR="003C715C">
        <w:rPr>
          <w:spacing w:val="14"/>
        </w:rPr>
        <w:t xml:space="preserve"> </w:t>
      </w:r>
      <w:r w:rsidR="003C715C">
        <w:t>on</w:t>
      </w:r>
      <w:r w:rsidR="003C715C">
        <w:rPr>
          <w:spacing w:val="11"/>
        </w:rPr>
        <w:t xml:space="preserve"> </w:t>
      </w:r>
      <w:r w:rsidR="003C715C">
        <w:t>k</w:t>
      </w:r>
      <w:r w:rsidR="003C715C">
        <w:rPr>
          <w:spacing w:val="-1"/>
        </w:rPr>
        <w:t>e</w:t>
      </w:r>
      <w:r w:rsidR="003C715C">
        <w:t>y</w:t>
      </w:r>
      <w:r w:rsidR="003C715C">
        <w:rPr>
          <w:spacing w:val="9"/>
        </w:rPr>
        <w:t xml:space="preserve"> </w:t>
      </w:r>
      <w:r w:rsidR="003C715C">
        <w:t>r</w:t>
      </w:r>
      <w:r w:rsidR="003C715C">
        <w:rPr>
          <w:spacing w:val="-2"/>
        </w:rPr>
        <w:t>e</w:t>
      </w:r>
      <w:r w:rsidR="003C715C">
        <w:t>gional</w:t>
      </w:r>
      <w:r w:rsidR="003C715C">
        <w:rPr>
          <w:spacing w:val="5"/>
        </w:rPr>
        <w:t xml:space="preserve"> </w:t>
      </w:r>
      <w:r w:rsidR="003C715C">
        <w:t>prio</w:t>
      </w:r>
      <w:r w:rsidR="003C715C">
        <w:rPr>
          <w:spacing w:val="-1"/>
        </w:rPr>
        <w:t>r</w:t>
      </w:r>
      <w:r w:rsidR="003C715C">
        <w:t>i</w:t>
      </w:r>
      <w:r w:rsidR="003C715C">
        <w:rPr>
          <w:spacing w:val="1"/>
        </w:rPr>
        <w:t>t</w:t>
      </w:r>
      <w:r w:rsidR="003C715C">
        <w:t>ies,</w:t>
      </w:r>
      <w:r w:rsidR="003C715C">
        <w:rPr>
          <w:spacing w:val="2"/>
        </w:rPr>
        <w:t xml:space="preserve"> </w:t>
      </w:r>
      <w:r w:rsidR="003C715C">
        <w:t>fost</w:t>
      </w:r>
      <w:r w:rsidR="003C715C">
        <w:rPr>
          <w:spacing w:val="-1"/>
        </w:rPr>
        <w:t>e</w:t>
      </w:r>
      <w:r w:rsidR="003C715C">
        <w:t>ring me</w:t>
      </w:r>
      <w:r w:rsidR="003C715C">
        <w:rPr>
          <w:spacing w:val="-1"/>
        </w:rPr>
        <w:t>a</w:t>
      </w:r>
      <w:r w:rsidR="003C715C">
        <w:t>ningful</w:t>
      </w:r>
      <w:r w:rsidR="003C715C">
        <w:rPr>
          <w:spacing w:val="-11"/>
        </w:rPr>
        <w:t xml:space="preserve"> </w:t>
      </w:r>
      <w:r w:rsidR="003C715C">
        <w:t>d</w:t>
      </w:r>
      <w:r w:rsidR="003C715C">
        <w:rPr>
          <w:spacing w:val="1"/>
        </w:rPr>
        <w:t>i</w:t>
      </w:r>
      <w:r w:rsidR="003C715C">
        <w:rPr>
          <w:spacing w:val="-1"/>
        </w:rPr>
        <w:t>a</w:t>
      </w:r>
      <w:r w:rsidR="003C715C">
        <w:t>logue,</w:t>
      </w:r>
      <w:r w:rsidR="003C715C">
        <w:rPr>
          <w:spacing w:val="-9"/>
        </w:rPr>
        <w:t xml:space="preserve"> </w:t>
      </w:r>
      <w:r w:rsidR="003C715C">
        <w:t>k</w:t>
      </w:r>
      <w:r w:rsidR="003C715C">
        <w:rPr>
          <w:spacing w:val="2"/>
        </w:rPr>
        <w:t>n</w:t>
      </w:r>
      <w:r w:rsidR="003C715C">
        <w:t>owl</w:t>
      </w:r>
      <w:r w:rsidR="003C715C">
        <w:rPr>
          <w:spacing w:val="-1"/>
        </w:rPr>
        <w:t>e</w:t>
      </w:r>
      <w:r w:rsidR="003C715C">
        <w:t>dge</w:t>
      </w:r>
      <w:r w:rsidR="003C715C">
        <w:rPr>
          <w:spacing w:val="-9"/>
        </w:rPr>
        <w:t xml:space="preserve"> </w:t>
      </w:r>
      <w:r w:rsidR="003C715C">
        <w:rPr>
          <w:spacing w:val="-1"/>
        </w:rPr>
        <w:t>e</w:t>
      </w:r>
      <w:r w:rsidR="003C715C">
        <w:rPr>
          <w:spacing w:val="2"/>
        </w:rPr>
        <w:t>x</w:t>
      </w:r>
      <w:r w:rsidR="003C715C">
        <w:rPr>
          <w:spacing w:val="-1"/>
        </w:rPr>
        <w:t>c</w:t>
      </w:r>
      <w:r w:rsidR="003C715C">
        <w:t>h</w:t>
      </w:r>
      <w:r w:rsidR="003C715C">
        <w:rPr>
          <w:spacing w:val="-1"/>
        </w:rPr>
        <w:t>a</w:t>
      </w:r>
      <w:r w:rsidR="003C715C">
        <w:t>ng</w:t>
      </w:r>
      <w:r w:rsidR="003C715C">
        <w:rPr>
          <w:spacing w:val="-1"/>
        </w:rPr>
        <w:t>e</w:t>
      </w:r>
      <w:r w:rsidR="003C715C">
        <w:t>,</w:t>
      </w:r>
      <w:r w:rsidR="003C715C">
        <w:rPr>
          <w:spacing w:val="-6"/>
        </w:rPr>
        <w:t xml:space="preserve"> </w:t>
      </w:r>
      <w:r w:rsidR="003C715C">
        <w:rPr>
          <w:spacing w:val="-1"/>
        </w:rPr>
        <w:t>a</w:t>
      </w:r>
      <w:r w:rsidR="003C715C">
        <w:t>nd</w:t>
      </w:r>
      <w:r w:rsidR="003C715C">
        <w:rPr>
          <w:spacing w:val="-1"/>
        </w:rPr>
        <w:t xml:space="preserve"> </w:t>
      </w:r>
      <w:r w:rsidR="003C715C">
        <w:rPr>
          <w:spacing w:val="1"/>
        </w:rPr>
        <w:t>c</w:t>
      </w:r>
      <w:r w:rsidR="003C715C">
        <w:t>ol</w:t>
      </w:r>
      <w:r w:rsidR="003C715C">
        <w:rPr>
          <w:spacing w:val="1"/>
        </w:rPr>
        <w:t>l</w:t>
      </w:r>
      <w:r w:rsidR="003C715C">
        <w:rPr>
          <w:spacing w:val="-1"/>
        </w:rPr>
        <w:t>a</w:t>
      </w:r>
      <w:r w:rsidR="003C715C">
        <w:t>bor</w:t>
      </w:r>
      <w:r w:rsidR="003C715C">
        <w:rPr>
          <w:spacing w:val="-2"/>
        </w:rPr>
        <w:t>a</w:t>
      </w:r>
      <w:r w:rsidR="003C715C">
        <w:t>t</w:t>
      </w:r>
      <w:r w:rsidR="003C715C">
        <w:rPr>
          <w:spacing w:val="1"/>
        </w:rPr>
        <w:t>i</w:t>
      </w:r>
      <w:r w:rsidR="003C715C">
        <w:t>ve</w:t>
      </w:r>
      <w:r w:rsidR="003C715C">
        <w:rPr>
          <w:spacing w:val="-14"/>
        </w:rPr>
        <w:t xml:space="preserve"> </w:t>
      </w:r>
      <w:r w:rsidR="003C715C">
        <w:t>pol</w:t>
      </w:r>
      <w:r w:rsidR="003C715C">
        <w:rPr>
          <w:spacing w:val="1"/>
        </w:rPr>
        <w:t>i</w:t>
      </w:r>
      <w:r w:rsidR="003C715C">
        <w:rPr>
          <w:spacing w:val="-1"/>
        </w:rPr>
        <w:t>c</w:t>
      </w:r>
      <w:r w:rsidR="003C715C">
        <w:t>y</w:t>
      </w:r>
      <w:r w:rsidR="003C715C">
        <w:rPr>
          <w:spacing w:val="-5"/>
        </w:rPr>
        <w:t xml:space="preserve"> </w:t>
      </w:r>
      <w:r w:rsidR="003C715C">
        <w:t>d</w:t>
      </w:r>
      <w:r w:rsidR="003C715C">
        <w:rPr>
          <w:spacing w:val="-1"/>
        </w:rPr>
        <w:t>e</w:t>
      </w:r>
      <w:r w:rsidR="003C715C">
        <w:t>v</w:t>
      </w:r>
      <w:r w:rsidR="003C715C">
        <w:rPr>
          <w:spacing w:val="-1"/>
        </w:rPr>
        <w:t>e</w:t>
      </w:r>
      <w:r w:rsidR="003C715C">
        <w:rPr>
          <w:spacing w:val="3"/>
        </w:rPr>
        <w:t>l</w:t>
      </w:r>
      <w:r w:rsidR="003C715C">
        <w:t>opment.</w:t>
      </w:r>
    </w:p>
    <w:p w14:paraId="2F59A081" w14:textId="77777777" w:rsidR="00C57D67" w:rsidRDefault="00C57D67">
      <w:pPr>
        <w:spacing w:before="16" w:line="260" w:lineRule="exact"/>
        <w:rPr>
          <w:sz w:val="26"/>
          <w:szCs w:val="26"/>
        </w:rPr>
      </w:pPr>
    </w:p>
    <w:p w14:paraId="1C6F323B" w14:textId="70E58753" w:rsidR="00C57D67" w:rsidRDefault="00601850" w:rsidP="00E0297F">
      <w:pPr>
        <w:ind w:left="100" w:right="44"/>
        <w:jc w:val="both"/>
      </w:pPr>
      <w:r>
        <w:lastRenderedPageBreak/>
        <w:t>PRF-26 will include high-level dialogue, regulators’ roundtable and business dialogue as regular activities of PRF. Further</w:t>
      </w:r>
      <w:r w:rsidR="00E40285">
        <w:t>,</w:t>
      </w:r>
      <w:r>
        <w:t xml:space="preserve"> </w:t>
      </w:r>
      <w:r w:rsidR="00E0297F">
        <w:rPr>
          <w:spacing w:val="-5"/>
        </w:rPr>
        <w:t xml:space="preserve">following </w:t>
      </w:r>
      <w:r>
        <w:t>sp</w:t>
      </w:r>
      <w:r>
        <w:rPr>
          <w:spacing w:val="-1"/>
        </w:rPr>
        <w:t>ec</w:t>
      </w:r>
      <w:r>
        <w:t>ific</w:t>
      </w:r>
      <w:r>
        <w:rPr>
          <w:spacing w:val="-5"/>
        </w:rPr>
        <w:t xml:space="preserve"> </w:t>
      </w:r>
      <w:r w:rsidR="00E0297F">
        <w:t>thematic session</w:t>
      </w:r>
      <w:r>
        <w:t>s</w:t>
      </w:r>
      <w:r w:rsidR="00E0297F">
        <w:t xml:space="preserve"> will</w:t>
      </w:r>
      <w:r>
        <w:t xml:space="preserve"> be organized during PRF-26 following the discussion at PRF-25:</w:t>
      </w:r>
    </w:p>
    <w:p w14:paraId="459E8F64" w14:textId="77777777" w:rsidR="006762F6" w:rsidRPr="00F35189" w:rsidRDefault="006762F6" w:rsidP="006762F6">
      <w:pPr>
        <w:pStyle w:val="ListParagraph"/>
        <w:numPr>
          <w:ilvl w:val="0"/>
          <w:numId w:val="4"/>
        </w:numPr>
        <w:tabs>
          <w:tab w:val="left" w:pos="820"/>
        </w:tabs>
        <w:spacing w:before="74"/>
        <w:ind w:right="58"/>
        <w:jc w:val="both"/>
      </w:pPr>
      <w:r>
        <w:t>Digital infrastructure as the engine of digital transformation</w:t>
      </w:r>
    </w:p>
    <w:p w14:paraId="6EEFDB99" w14:textId="77777777" w:rsidR="006762F6" w:rsidRPr="0044713C" w:rsidRDefault="006762F6" w:rsidP="006762F6">
      <w:pPr>
        <w:pStyle w:val="ListParagraph"/>
        <w:numPr>
          <w:ilvl w:val="0"/>
          <w:numId w:val="4"/>
        </w:numPr>
        <w:spacing w:line="300" w:lineRule="atLeast"/>
      </w:pPr>
      <w:r w:rsidRPr="0044713C">
        <w:t xml:space="preserve">Promoting </w:t>
      </w:r>
      <w:r>
        <w:t>c</w:t>
      </w:r>
      <w:r w:rsidRPr="0044713C">
        <w:t xml:space="preserve">onnectivity for </w:t>
      </w:r>
      <w:r>
        <w:t>a</w:t>
      </w:r>
      <w:r w:rsidRPr="0044713C">
        <w:t xml:space="preserve">ll – Expanding </w:t>
      </w:r>
      <w:r>
        <w:t>n</w:t>
      </w:r>
      <w:r w:rsidRPr="0044713C">
        <w:t xml:space="preserve">etwork </w:t>
      </w:r>
      <w:r>
        <w:t>a</w:t>
      </w:r>
      <w:r w:rsidRPr="0044713C">
        <w:t xml:space="preserve">ccess, </w:t>
      </w:r>
      <w:r>
        <w:t>last-mile connectivity, s</w:t>
      </w:r>
      <w:r w:rsidRPr="0044713C">
        <w:t xml:space="preserve">pectrum </w:t>
      </w:r>
      <w:r>
        <w:t>p</w:t>
      </w:r>
      <w:r w:rsidRPr="0044713C">
        <w:t xml:space="preserve">olicy and </w:t>
      </w:r>
      <w:r>
        <w:t>h</w:t>
      </w:r>
      <w:r w:rsidRPr="0044713C">
        <w:t xml:space="preserve">armonized </w:t>
      </w:r>
      <w:r>
        <w:t>u</w:t>
      </w:r>
      <w:r w:rsidRPr="0044713C">
        <w:t xml:space="preserve">se of </w:t>
      </w:r>
      <w:r>
        <w:t>s</w:t>
      </w:r>
      <w:r w:rsidRPr="0044713C">
        <w:t>pectrum</w:t>
      </w:r>
    </w:p>
    <w:p w14:paraId="02C8687C" w14:textId="77777777" w:rsidR="006762F6" w:rsidRDefault="006762F6" w:rsidP="006762F6">
      <w:pPr>
        <w:pStyle w:val="ListParagraph"/>
        <w:numPr>
          <w:ilvl w:val="0"/>
          <w:numId w:val="4"/>
        </w:numPr>
        <w:spacing w:line="300" w:lineRule="atLeast"/>
      </w:pPr>
      <w:r>
        <w:t>Regulating next generation – Policy challenges in 6G era</w:t>
      </w:r>
    </w:p>
    <w:p w14:paraId="5D5CFFBD" w14:textId="77777777" w:rsidR="006762F6" w:rsidRDefault="006762F6" w:rsidP="006762F6">
      <w:pPr>
        <w:pStyle w:val="ListParagraph"/>
        <w:numPr>
          <w:ilvl w:val="0"/>
          <w:numId w:val="4"/>
        </w:numPr>
        <w:spacing w:line="300" w:lineRule="atLeast"/>
      </w:pPr>
      <w:r>
        <w:t>Inclusiveness and digital empowerment – Breaking the barriers for inclusion</w:t>
      </w:r>
    </w:p>
    <w:p w14:paraId="53CBD352" w14:textId="4178FFE6" w:rsidR="006762F6" w:rsidRDefault="00B53054" w:rsidP="006762F6">
      <w:pPr>
        <w:pStyle w:val="ListParagraph"/>
        <w:numPr>
          <w:ilvl w:val="0"/>
          <w:numId w:val="4"/>
        </w:numPr>
        <w:spacing w:line="300" w:lineRule="atLeast"/>
      </w:pPr>
      <w:r w:rsidRPr="00B53054">
        <w:t>Strategy for online safety and data protection - Cybersecurity workforce development as priority</w:t>
      </w:r>
    </w:p>
    <w:p w14:paraId="1A1E8C12" w14:textId="77777777" w:rsidR="00C57D67" w:rsidRDefault="00C57D67">
      <w:pPr>
        <w:spacing w:before="16" w:line="260" w:lineRule="exact"/>
        <w:rPr>
          <w:sz w:val="26"/>
          <w:szCs w:val="26"/>
        </w:rPr>
      </w:pPr>
    </w:p>
    <w:p w14:paraId="20F03FC5" w14:textId="77777777" w:rsidR="00C57D67" w:rsidRDefault="00B948E5">
      <w:pPr>
        <w:ind w:left="100" w:right="7026"/>
        <w:jc w:val="both"/>
      </w:pPr>
      <w:r>
        <w:rPr>
          <w:b/>
          <w:bCs/>
        </w:rPr>
        <w:t>3. Ex</w:t>
      </w:r>
      <w:r>
        <w:rPr>
          <w:b/>
          <w:bCs/>
          <w:spacing w:val="1"/>
        </w:rPr>
        <w:t>p</w:t>
      </w:r>
      <w:r>
        <w:rPr>
          <w:b/>
          <w:bCs/>
          <w:spacing w:val="-1"/>
        </w:rPr>
        <w:t>ec</w:t>
      </w:r>
      <w:r>
        <w:rPr>
          <w:b/>
          <w:bCs/>
        </w:rPr>
        <w:t>t</w:t>
      </w:r>
      <w:r>
        <w:rPr>
          <w:b/>
          <w:bCs/>
          <w:spacing w:val="-2"/>
        </w:rPr>
        <w:t>e</w:t>
      </w:r>
      <w:r>
        <w:rPr>
          <w:b/>
          <w:bCs/>
        </w:rPr>
        <w:t>d</w:t>
      </w:r>
      <w:r>
        <w:rPr>
          <w:b/>
          <w:bCs/>
          <w:spacing w:val="-5"/>
        </w:rPr>
        <w:t xml:space="preserve"> </w:t>
      </w:r>
      <w:r>
        <w:rPr>
          <w:b/>
          <w:bCs/>
        </w:rPr>
        <w:t>o</w:t>
      </w:r>
      <w:r>
        <w:rPr>
          <w:b/>
          <w:bCs/>
          <w:spacing w:val="1"/>
        </w:rPr>
        <w:t>u</w:t>
      </w:r>
      <w:r>
        <w:rPr>
          <w:b/>
          <w:bCs/>
        </w:rPr>
        <w:t>t</w:t>
      </w:r>
      <w:r>
        <w:rPr>
          <w:b/>
          <w:bCs/>
          <w:spacing w:val="-2"/>
        </w:rPr>
        <w:t>c</w:t>
      </w:r>
      <w:r>
        <w:rPr>
          <w:b/>
          <w:bCs/>
        </w:rPr>
        <w:t>o</w:t>
      </w:r>
      <w:r>
        <w:rPr>
          <w:b/>
          <w:bCs/>
          <w:spacing w:val="1"/>
        </w:rPr>
        <w:t>m</w:t>
      </w:r>
      <w:r>
        <w:rPr>
          <w:b/>
          <w:bCs/>
          <w:spacing w:val="-1"/>
        </w:rPr>
        <w:t>e</w:t>
      </w:r>
      <w:r>
        <w:rPr>
          <w:b/>
          <w:bCs/>
        </w:rPr>
        <w:t>s</w:t>
      </w:r>
    </w:p>
    <w:p w14:paraId="3BCB2901" w14:textId="77777777" w:rsidR="00C57D67" w:rsidRDefault="00C57D67">
      <w:pPr>
        <w:spacing w:before="16" w:line="260" w:lineRule="exact"/>
        <w:rPr>
          <w:sz w:val="26"/>
          <w:szCs w:val="26"/>
        </w:rPr>
      </w:pPr>
    </w:p>
    <w:p w14:paraId="7BF0ED4B" w14:textId="01EBF49D" w:rsidR="00C57D67" w:rsidRDefault="00B948E5">
      <w:pPr>
        <w:ind w:left="100" w:right="55"/>
        <w:jc w:val="both"/>
      </w:pPr>
      <w:r>
        <w:t>The</w:t>
      </w:r>
      <w:r>
        <w:rPr>
          <w:spacing w:val="-15"/>
        </w:rPr>
        <w:t xml:space="preserve"> </w:t>
      </w:r>
      <w:r>
        <w:rPr>
          <w:spacing w:val="1"/>
        </w:rPr>
        <w:t>P</w:t>
      </w:r>
      <w:r>
        <w:t>rovisional</w:t>
      </w:r>
      <w:r>
        <w:rPr>
          <w:spacing w:val="-19"/>
        </w:rPr>
        <w:t xml:space="preserve"> </w:t>
      </w:r>
      <w:r>
        <w:t>Ag</w:t>
      </w:r>
      <w:r>
        <w:rPr>
          <w:spacing w:val="-1"/>
        </w:rPr>
        <w:t>e</w:t>
      </w:r>
      <w:r>
        <w:t>n</w:t>
      </w:r>
      <w:r>
        <w:rPr>
          <w:spacing w:val="2"/>
        </w:rPr>
        <w:t>d</w:t>
      </w:r>
      <w:r>
        <w:t>a</w:t>
      </w:r>
      <w:r>
        <w:rPr>
          <w:spacing w:val="-9"/>
        </w:rPr>
        <w:t xml:space="preserve"> </w:t>
      </w:r>
      <w:r>
        <w:rPr>
          <w:spacing w:val="-1"/>
        </w:rPr>
        <w:t>a</w:t>
      </w:r>
      <w:r>
        <w:t>nd</w:t>
      </w:r>
      <w:r>
        <w:rPr>
          <w:spacing w:val="-11"/>
        </w:rPr>
        <w:t xml:space="preserve"> </w:t>
      </w:r>
      <w:r>
        <w:t>T</w:t>
      </w:r>
      <w:r>
        <w:rPr>
          <w:spacing w:val="-1"/>
        </w:rPr>
        <w:t>e</w:t>
      </w:r>
      <w:r>
        <w:t>ntative</w:t>
      </w:r>
      <w:r>
        <w:rPr>
          <w:spacing w:val="-17"/>
        </w:rPr>
        <w:t xml:space="preserve"> </w:t>
      </w:r>
      <w:r>
        <w:rPr>
          <w:spacing w:val="1"/>
        </w:rPr>
        <w:t>P</w:t>
      </w:r>
      <w:r>
        <w:t>rog</w:t>
      </w:r>
      <w:r>
        <w:rPr>
          <w:spacing w:val="-1"/>
        </w:rPr>
        <w:t>ra</w:t>
      </w:r>
      <w:r>
        <w:t>m</w:t>
      </w:r>
      <w:r>
        <w:rPr>
          <w:spacing w:val="3"/>
        </w:rPr>
        <w:t>m</w:t>
      </w:r>
      <w:r>
        <w:t>e</w:t>
      </w:r>
      <w:r>
        <w:rPr>
          <w:spacing w:val="-17"/>
        </w:rPr>
        <w:t xml:space="preserve"> </w:t>
      </w:r>
      <w:r>
        <w:t>for</w:t>
      </w:r>
      <w:r>
        <w:rPr>
          <w:spacing w:val="-9"/>
        </w:rPr>
        <w:t xml:space="preserve"> </w:t>
      </w:r>
      <w:r>
        <w:rPr>
          <w:spacing w:val="1"/>
        </w:rPr>
        <w:t>P</w:t>
      </w:r>
      <w:r>
        <w:t>R</w:t>
      </w:r>
      <w:r>
        <w:rPr>
          <w:spacing w:val="1"/>
        </w:rPr>
        <w:t>F</w:t>
      </w:r>
      <w:r>
        <w:rPr>
          <w:spacing w:val="-1"/>
        </w:rPr>
        <w:t>-</w:t>
      </w:r>
      <w:r>
        <w:t>2</w:t>
      </w:r>
      <w:r w:rsidR="00776ABE">
        <w:t>6</w:t>
      </w:r>
      <w:r>
        <w:rPr>
          <w:spacing w:val="-9"/>
        </w:rPr>
        <w:t xml:space="preserve"> </w:t>
      </w:r>
      <w:r>
        <w:rPr>
          <w:spacing w:val="-1"/>
        </w:rPr>
        <w:t>a</w:t>
      </w:r>
      <w:r>
        <w:t>re</w:t>
      </w:r>
      <w:r>
        <w:rPr>
          <w:spacing w:val="-12"/>
        </w:rPr>
        <w:t xml:space="preserve"> </w:t>
      </w:r>
      <w:r>
        <w:rPr>
          <w:spacing w:val="-1"/>
        </w:rPr>
        <w:t>a</w:t>
      </w:r>
      <w:r>
        <w:t>t</w:t>
      </w:r>
      <w:r>
        <w:rPr>
          <w:spacing w:val="1"/>
        </w:rPr>
        <w:t>ta</w:t>
      </w:r>
      <w:r>
        <w:rPr>
          <w:spacing w:val="-1"/>
        </w:rPr>
        <w:t>c</w:t>
      </w:r>
      <w:r>
        <w:t>h</w:t>
      </w:r>
      <w:r>
        <w:rPr>
          <w:spacing w:val="-1"/>
        </w:rPr>
        <w:t>e</w:t>
      </w:r>
      <w:r>
        <w:t>d</w:t>
      </w:r>
      <w:r>
        <w:rPr>
          <w:spacing w:val="-14"/>
        </w:rPr>
        <w:t xml:space="preserve"> </w:t>
      </w:r>
      <w:r>
        <w:t>to</w:t>
      </w:r>
      <w:r>
        <w:rPr>
          <w:spacing w:val="-11"/>
        </w:rPr>
        <w:t xml:space="preserve"> </w:t>
      </w:r>
      <w:r>
        <w:t>th</w:t>
      </w:r>
      <w:r>
        <w:rPr>
          <w:spacing w:val="1"/>
        </w:rPr>
        <w:t>i</w:t>
      </w:r>
      <w:r>
        <w:t>s</w:t>
      </w:r>
      <w:r>
        <w:rPr>
          <w:spacing w:val="-11"/>
        </w:rPr>
        <w:t xml:space="preserve"> </w:t>
      </w:r>
      <w:r>
        <w:rPr>
          <w:spacing w:val="1"/>
        </w:rPr>
        <w:t>C</w:t>
      </w:r>
      <w:r>
        <w:t>on</w:t>
      </w:r>
      <w:r>
        <w:rPr>
          <w:spacing w:val="-1"/>
        </w:rPr>
        <w:t>ce</w:t>
      </w:r>
      <w:r>
        <w:t>pt</w:t>
      </w:r>
      <w:r>
        <w:rPr>
          <w:spacing w:val="-17"/>
        </w:rPr>
        <w:t xml:space="preserve"> </w:t>
      </w:r>
      <w:r>
        <w:rPr>
          <w:spacing w:val="-1"/>
        </w:rPr>
        <w:t>N</w:t>
      </w:r>
      <w:r>
        <w:t>ote</w:t>
      </w:r>
    </w:p>
    <w:p w14:paraId="64CC3F98" w14:textId="77777777" w:rsidR="00C57D67" w:rsidRDefault="00B948E5">
      <w:pPr>
        <w:ind w:left="100" w:right="4355"/>
        <w:jc w:val="both"/>
      </w:pPr>
      <w:r>
        <w:t>(pl</w:t>
      </w:r>
      <w:r>
        <w:rPr>
          <w:spacing w:val="-1"/>
        </w:rPr>
        <w:t>ea</w:t>
      </w:r>
      <w:r>
        <w:t>se</w:t>
      </w:r>
      <w:r>
        <w:rPr>
          <w:spacing w:val="-6"/>
        </w:rPr>
        <w:t xml:space="preserve"> </w:t>
      </w:r>
      <w:r>
        <w:rPr>
          <w:spacing w:val="1"/>
        </w:rPr>
        <w:t>r</w:t>
      </w:r>
      <w:r>
        <w:rPr>
          <w:spacing w:val="-1"/>
        </w:rPr>
        <w:t>e</w:t>
      </w:r>
      <w:r>
        <w:rPr>
          <w:spacing w:val="1"/>
        </w:rPr>
        <w:t>f</w:t>
      </w:r>
      <w:r>
        <w:rPr>
          <w:spacing w:val="-1"/>
        </w:rPr>
        <w:t>e</w:t>
      </w:r>
      <w:r>
        <w:t>r</w:t>
      </w:r>
      <w:r>
        <w:rPr>
          <w:spacing w:val="-2"/>
        </w:rPr>
        <w:t xml:space="preserve"> </w:t>
      </w:r>
      <w:r>
        <w:t>to</w:t>
      </w:r>
      <w:r>
        <w:rPr>
          <w:spacing w:val="-2"/>
        </w:rPr>
        <w:t xml:space="preserve"> </w:t>
      </w:r>
      <w:r>
        <w:rPr>
          <w:spacing w:val="-1"/>
        </w:rPr>
        <w:t>A</w:t>
      </w:r>
      <w:r>
        <w:t>nn</w:t>
      </w:r>
      <w:r>
        <w:rPr>
          <w:spacing w:val="-1"/>
        </w:rPr>
        <w:t>e</w:t>
      </w:r>
      <w:r>
        <w:t>x</w:t>
      </w:r>
      <w:r>
        <w:rPr>
          <w:spacing w:val="-1"/>
        </w:rPr>
        <w:t xml:space="preserve"> </w:t>
      </w:r>
      <w:r>
        <w:t>A</w:t>
      </w:r>
      <w:r>
        <w:rPr>
          <w:spacing w:val="2"/>
        </w:rPr>
        <w:t xml:space="preserve"> </w:t>
      </w:r>
      <w:r>
        <w:rPr>
          <w:spacing w:val="-1"/>
        </w:rPr>
        <w:t>a</w:t>
      </w:r>
      <w:r>
        <w:t>nd</w:t>
      </w:r>
      <w:r>
        <w:rPr>
          <w:spacing w:val="-1"/>
        </w:rPr>
        <w:t xml:space="preserve"> </w:t>
      </w:r>
      <w:r>
        <w:t>B</w:t>
      </w:r>
      <w:r>
        <w:rPr>
          <w:spacing w:val="-2"/>
        </w:rPr>
        <w:t xml:space="preserve"> </w:t>
      </w:r>
      <w:r>
        <w:t>for</w:t>
      </w:r>
      <w:r>
        <w:rPr>
          <w:spacing w:val="-1"/>
        </w:rPr>
        <w:t xml:space="preserve"> </w:t>
      </w:r>
      <w:r>
        <w:t>fu</w:t>
      </w:r>
      <w:r>
        <w:rPr>
          <w:spacing w:val="-1"/>
        </w:rPr>
        <w:t>r</w:t>
      </w:r>
      <w:r>
        <w:t>t</w:t>
      </w:r>
      <w:r>
        <w:rPr>
          <w:spacing w:val="3"/>
        </w:rPr>
        <w:t>h</w:t>
      </w:r>
      <w:r>
        <w:rPr>
          <w:spacing w:val="-1"/>
        </w:rPr>
        <w:t>e</w:t>
      </w:r>
      <w:r>
        <w:t>r</w:t>
      </w:r>
      <w:r>
        <w:rPr>
          <w:spacing w:val="-3"/>
        </w:rPr>
        <w:t xml:space="preserve"> </w:t>
      </w:r>
      <w:r>
        <w:t>d</w:t>
      </w:r>
      <w:r>
        <w:rPr>
          <w:spacing w:val="-2"/>
        </w:rPr>
        <w:t>e</w:t>
      </w:r>
      <w:r>
        <w:t>tails).</w:t>
      </w:r>
    </w:p>
    <w:p w14:paraId="0AB0930C" w14:textId="77777777" w:rsidR="00C57D67" w:rsidRDefault="00C57D67">
      <w:pPr>
        <w:spacing w:before="16" w:line="260" w:lineRule="exact"/>
        <w:rPr>
          <w:sz w:val="26"/>
          <w:szCs w:val="26"/>
        </w:rPr>
      </w:pPr>
    </w:p>
    <w:p w14:paraId="26FE8BEC" w14:textId="77777777" w:rsidR="00634EBB" w:rsidRDefault="009E45EE" w:rsidP="00634EBB">
      <w:pPr>
        <w:ind w:left="100" w:right="54"/>
        <w:jc w:val="both"/>
      </w:pPr>
      <w:r>
        <w:rPr>
          <w:rFonts w:eastAsia="MS Mincho"/>
          <w:i/>
          <w:iCs/>
        </w:rPr>
        <w:t xml:space="preserve">The </w:t>
      </w:r>
      <w:r w:rsidRPr="009E61B3">
        <w:rPr>
          <w:rFonts w:eastAsia="MS Mincho"/>
          <w:i/>
          <w:iCs/>
        </w:rPr>
        <w:t>High-Level Dialogue</w:t>
      </w:r>
      <w:r>
        <w:rPr>
          <w:rFonts w:eastAsia="MS Mincho"/>
        </w:rPr>
        <w:t xml:space="preserve"> session at PRF-26</w:t>
      </w:r>
      <w:r w:rsidRPr="009E61B3">
        <w:rPr>
          <w:rFonts w:eastAsia="MS Mincho"/>
        </w:rPr>
        <w:t xml:space="preserve"> will feature the Ministers, Vice Ministers, and Senior Officials to </w:t>
      </w:r>
      <w:r>
        <w:rPr>
          <w:rFonts w:eastAsia="MS Mincho"/>
        </w:rPr>
        <w:t>re-emphasize their commitments to the Tokyo Statement</w:t>
      </w:r>
      <w:r w:rsidRPr="009E61B3">
        <w:rPr>
          <w:rFonts w:eastAsia="MS Mincho"/>
        </w:rPr>
        <w:t xml:space="preserve">. </w:t>
      </w:r>
      <w:r>
        <w:rPr>
          <w:rFonts w:eastAsia="MS Mincho"/>
        </w:rPr>
        <w:t>Further, t</w:t>
      </w:r>
      <w:r w:rsidRPr="009E61B3">
        <w:rPr>
          <w:rFonts w:eastAsia="MS Mincho"/>
        </w:rPr>
        <w:t xml:space="preserve">he distinguished leaders will deliver </w:t>
      </w:r>
      <w:proofErr w:type="gramStart"/>
      <w:r w:rsidRPr="009E61B3">
        <w:rPr>
          <w:rFonts w:eastAsia="MS Mincho"/>
        </w:rPr>
        <w:t>statement</w:t>
      </w:r>
      <w:proofErr w:type="gramEnd"/>
      <w:r>
        <w:rPr>
          <w:rFonts w:eastAsia="MS Mincho"/>
        </w:rPr>
        <w:t xml:space="preserve"> and </w:t>
      </w:r>
      <w:proofErr w:type="gramStart"/>
      <w:r>
        <w:rPr>
          <w:rFonts w:eastAsia="MS Mincho"/>
        </w:rPr>
        <w:t>engaged</w:t>
      </w:r>
      <w:proofErr w:type="gramEnd"/>
      <w:r>
        <w:rPr>
          <w:rFonts w:eastAsia="MS Mincho"/>
        </w:rPr>
        <w:t xml:space="preserve"> in discussion </w:t>
      </w:r>
      <w:r w:rsidRPr="009E61B3">
        <w:rPr>
          <w:rFonts w:eastAsia="MS Mincho"/>
        </w:rPr>
        <w:t>on</w:t>
      </w:r>
      <w:r>
        <w:rPr>
          <w:rFonts w:eastAsia="MS Mincho"/>
        </w:rPr>
        <w:t xml:space="preserve"> their </w:t>
      </w:r>
      <w:r w:rsidRPr="009E61B3">
        <w:rPr>
          <w:rFonts w:eastAsia="MS Mincho"/>
        </w:rPr>
        <w:t xml:space="preserve">national strategies, policy frameworks, and collaborative efforts </w:t>
      </w:r>
      <w:r>
        <w:rPr>
          <w:rFonts w:eastAsia="MS Mincho"/>
        </w:rPr>
        <w:t xml:space="preserve">for </w:t>
      </w:r>
      <w:r w:rsidRPr="00672F8F">
        <w:t>strengthening regional cooperation and accelerating digital transformation</w:t>
      </w:r>
      <w:r w:rsidR="00634EBB">
        <w:t>.</w:t>
      </w:r>
    </w:p>
    <w:p w14:paraId="60C1544D" w14:textId="77777777" w:rsidR="00634EBB" w:rsidRDefault="00634EBB" w:rsidP="00634EBB">
      <w:pPr>
        <w:ind w:left="100" w:right="54"/>
        <w:jc w:val="both"/>
        <w:rPr>
          <w:rFonts w:eastAsia="MS Mincho"/>
        </w:rPr>
      </w:pPr>
    </w:p>
    <w:p w14:paraId="09458E38" w14:textId="4D7826E9" w:rsidR="00634EBB" w:rsidRPr="009E61B3" w:rsidRDefault="00634EBB" w:rsidP="00634EBB">
      <w:pPr>
        <w:ind w:left="100" w:right="54"/>
        <w:jc w:val="both"/>
        <w:rPr>
          <w:rFonts w:eastAsia="MS Mincho"/>
        </w:rPr>
      </w:pPr>
      <w:r w:rsidRPr="00634EBB">
        <w:rPr>
          <w:rFonts w:eastAsia="MS Mincho"/>
          <w:i/>
          <w:iCs/>
        </w:rPr>
        <w:t>The Regulators’ Roundtable</w:t>
      </w:r>
      <w:r>
        <w:rPr>
          <w:rFonts w:eastAsia="MS Mincho"/>
        </w:rPr>
        <w:t xml:space="preserve"> Session at PRF-26 </w:t>
      </w:r>
      <w:r w:rsidRPr="009E61B3">
        <w:rPr>
          <w:rFonts w:eastAsia="MS Mincho"/>
        </w:rPr>
        <w:t xml:space="preserve">discussion will feature the </w:t>
      </w:r>
      <w:r>
        <w:rPr>
          <w:rFonts w:eastAsia="MS Mincho"/>
        </w:rPr>
        <w:t>h</w:t>
      </w:r>
      <w:r w:rsidRPr="009E61B3">
        <w:rPr>
          <w:rFonts w:eastAsia="MS Mincho"/>
        </w:rPr>
        <w:t xml:space="preserve">eads of </w:t>
      </w:r>
      <w:r>
        <w:rPr>
          <w:rFonts w:eastAsia="MS Mincho"/>
        </w:rPr>
        <w:t>the r</w:t>
      </w:r>
      <w:r w:rsidRPr="009E61B3">
        <w:rPr>
          <w:rFonts w:eastAsia="MS Mincho"/>
        </w:rPr>
        <w:t xml:space="preserve">egulatory </w:t>
      </w:r>
      <w:r>
        <w:rPr>
          <w:rFonts w:eastAsia="MS Mincho"/>
        </w:rPr>
        <w:t>a</w:t>
      </w:r>
      <w:r w:rsidRPr="009E61B3">
        <w:rPr>
          <w:rFonts w:eastAsia="MS Mincho"/>
        </w:rPr>
        <w:t>uthorities who will share their experiences</w:t>
      </w:r>
      <w:r>
        <w:rPr>
          <w:rFonts w:eastAsia="MS Mincho"/>
        </w:rPr>
        <w:t xml:space="preserve"> and express their views</w:t>
      </w:r>
      <w:r w:rsidRPr="009E61B3">
        <w:rPr>
          <w:rFonts w:eastAsia="MS Mincho"/>
        </w:rPr>
        <w:t xml:space="preserve"> on shaping policies</w:t>
      </w:r>
      <w:r>
        <w:rPr>
          <w:rFonts w:eastAsia="MS Mincho"/>
        </w:rPr>
        <w:t xml:space="preserve"> and regulatory approaches</w:t>
      </w:r>
      <w:r w:rsidRPr="009E61B3">
        <w:rPr>
          <w:rFonts w:eastAsia="MS Mincho"/>
        </w:rPr>
        <w:t xml:space="preserve"> that</w:t>
      </w:r>
      <w:r>
        <w:rPr>
          <w:rFonts w:eastAsia="MS Mincho"/>
        </w:rPr>
        <w:t xml:space="preserve"> </w:t>
      </w:r>
      <w:r w:rsidRPr="0059096C">
        <w:t>to strike a balance between enabling innovation and ensuring appropriate regulation</w:t>
      </w:r>
      <w:r w:rsidRPr="009E61B3">
        <w:rPr>
          <w:rFonts w:eastAsia="MS Mincho"/>
        </w:rPr>
        <w:t xml:space="preserve">. </w:t>
      </w:r>
    </w:p>
    <w:p w14:paraId="12C73073" w14:textId="4C6DC246" w:rsidR="00C57D67" w:rsidRPr="00E31340" w:rsidRDefault="00C57D67">
      <w:pPr>
        <w:ind w:left="100" w:right="54"/>
        <w:jc w:val="both"/>
        <w:rPr>
          <w:highlight w:val="yellow"/>
        </w:rPr>
      </w:pPr>
    </w:p>
    <w:p w14:paraId="04D7802F" w14:textId="3ED53CA8" w:rsidR="00C57D67" w:rsidRPr="00634EBB" w:rsidRDefault="00B948E5">
      <w:pPr>
        <w:ind w:left="100" w:right="61"/>
        <w:jc w:val="both"/>
      </w:pPr>
      <w:r w:rsidRPr="00634EBB">
        <w:t>Addit</w:t>
      </w:r>
      <w:r w:rsidRPr="00634EBB">
        <w:rPr>
          <w:spacing w:val="1"/>
        </w:rPr>
        <w:t>i</w:t>
      </w:r>
      <w:r w:rsidRPr="00634EBB">
        <w:t>on</w:t>
      </w:r>
      <w:r w:rsidRPr="00634EBB">
        <w:rPr>
          <w:spacing w:val="-1"/>
        </w:rPr>
        <w:t>a</w:t>
      </w:r>
      <w:r w:rsidRPr="00634EBB">
        <w:t>l</w:t>
      </w:r>
      <w:r w:rsidRPr="00634EBB">
        <w:rPr>
          <w:spacing w:val="1"/>
        </w:rPr>
        <w:t>l</w:t>
      </w:r>
      <w:r w:rsidRPr="00634EBB">
        <w:t xml:space="preserve">y, </w:t>
      </w:r>
      <w:r w:rsidRPr="00634EBB">
        <w:rPr>
          <w:spacing w:val="1"/>
        </w:rPr>
        <w:t>P</w:t>
      </w:r>
      <w:r w:rsidRPr="00634EBB">
        <w:t>RF</w:t>
      </w:r>
      <w:r w:rsidRPr="00634EBB">
        <w:rPr>
          <w:spacing w:val="-1"/>
        </w:rPr>
        <w:t>-</w:t>
      </w:r>
      <w:r w:rsidRPr="00634EBB">
        <w:t>2</w:t>
      </w:r>
      <w:r w:rsidR="00776ABE" w:rsidRPr="00634EBB">
        <w:t>6</w:t>
      </w:r>
      <w:r w:rsidRPr="00634EBB">
        <w:rPr>
          <w:spacing w:val="9"/>
        </w:rPr>
        <w:t xml:space="preserve"> </w:t>
      </w:r>
      <w:r w:rsidRPr="00634EBB">
        <w:t>will</w:t>
      </w:r>
      <w:r w:rsidRPr="00634EBB">
        <w:rPr>
          <w:spacing w:val="8"/>
        </w:rPr>
        <w:t xml:space="preserve"> </w:t>
      </w:r>
      <w:r w:rsidRPr="00634EBB">
        <w:t>host</w:t>
      </w:r>
      <w:r w:rsidRPr="00634EBB">
        <w:rPr>
          <w:spacing w:val="7"/>
        </w:rPr>
        <w:t xml:space="preserve"> </w:t>
      </w:r>
      <w:r w:rsidRPr="00634EBB">
        <w:t>a</w:t>
      </w:r>
      <w:r w:rsidRPr="00634EBB">
        <w:rPr>
          <w:spacing w:val="9"/>
        </w:rPr>
        <w:t xml:space="preserve"> </w:t>
      </w:r>
      <w:r w:rsidRPr="00634EBB">
        <w:t>busin</w:t>
      </w:r>
      <w:r w:rsidRPr="00634EBB">
        <w:rPr>
          <w:spacing w:val="-1"/>
        </w:rPr>
        <w:t>e</w:t>
      </w:r>
      <w:r w:rsidRPr="00634EBB">
        <w:t>ss</w:t>
      </w:r>
      <w:r w:rsidRPr="00634EBB">
        <w:rPr>
          <w:spacing w:val="5"/>
        </w:rPr>
        <w:t xml:space="preserve"> </w:t>
      </w:r>
      <w:r w:rsidRPr="00634EBB">
        <w:t>dialogue</w:t>
      </w:r>
      <w:r w:rsidRPr="00634EBB">
        <w:rPr>
          <w:spacing w:val="2"/>
        </w:rPr>
        <w:t xml:space="preserve"> </w:t>
      </w:r>
      <w:r w:rsidRPr="00634EBB">
        <w:t>s</w:t>
      </w:r>
      <w:r w:rsidRPr="00634EBB">
        <w:rPr>
          <w:spacing w:val="-1"/>
        </w:rPr>
        <w:t>e</w:t>
      </w:r>
      <w:r w:rsidRPr="00634EBB">
        <w:t>ss</w:t>
      </w:r>
      <w:r w:rsidRPr="00634EBB">
        <w:rPr>
          <w:spacing w:val="1"/>
        </w:rPr>
        <w:t>i</w:t>
      </w:r>
      <w:r w:rsidRPr="00634EBB">
        <w:t>on</w:t>
      </w:r>
      <w:r w:rsidRPr="00634EBB">
        <w:rPr>
          <w:spacing w:val="11"/>
        </w:rPr>
        <w:t xml:space="preserve"> </w:t>
      </w:r>
      <w:r w:rsidRPr="00634EBB">
        <w:t>d</w:t>
      </w:r>
      <w:r w:rsidRPr="00634EBB">
        <w:rPr>
          <w:spacing w:val="-1"/>
        </w:rPr>
        <w:t>e</w:t>
      </w:r>
      <w:r w:rsidRPr="00634EBB">
        <w:t>signed</w:t>
      </w:r>
      <w:r w:rsidRPr="00634EBB">
        <w:rPr>
          <w:spacing w:val="2"/>
        </w:rPr>
        <w:t xml:space="preserve"> </w:t>
      </w:r>
      <w:r w:rsidRPr="00634EBB">
        <w:rPr>
          <w:spacing w:val="3"/>
        </w:rPr>
        <w:t>t</w:t>
      </w:r>
      <w:r w:rsidRPr="00634EBB">
        <w:t>o</w:t>
      </w:r>
      <w:r w:rsidR="00634EBB" w:rsidRPr="00634EBB">
        <w:t xml:space="preserve"> provide a platform for industry stakeholders to exchange experiences, discuss emerging trends and challenges, identify investment opportunities, and strengthen partnerships for sustainable digital transformation</w:t>
      </w:r>
      <w:r w:rsidR="00634EBB">
        <w:t>.</w:t>
      </w:r>
    </w:p>
    <w:p w14:paraId="5A5D3CC0" w14:textId="77777777" w:rsidR="00C57D67" w:rsidRPr="00E31340" w:rsidRDefault="00C57D67">
      <w:pPr>
        <w:spacing w:before="15" w:line="260" w:lineRule="exact"/>
        <w:rPr>
          <w:sz w:val="26"/>
          <w:szCs w:val="26"/>
          <w:highlight w:val="yellow"/>
        </w:rPr>
      </w:pPr>
    </w:p>
    <w:p w14:paraId="45F07C00" w14:textId="06C0F5A6" w:rsidR="00C57D67" w:rsidRDefault="00634EBB">
      <w:pPr>
        <w:ind w:left="100" w:right="53"/>
        <w:jc w:val="both"/>
      </w:pPr>
      <w:r>
        <w:t xml:space="preserve">The thematic sessions during PRF-26 will allow the delegates to understand the insights of the issues, discuss the challenges, share experiences and take part in discussion for regional collaboration.   </w:t>
      </w:r>
    </w:p>
    <w:p w14:paraId="249923C4" w14:textId="77777777" w:rsidR="00C57D67" w:rsidRDefault="00C57D67">
      <w:pPr>
        <w:spacing w:before="16" w:line="260" w:lineRule="exact"/>
        <w:rPr>
          <w:sz w:val="26"/>
          <w:szCs w:val="26"/>
        </w:rPr>
      </w:pPr>
    </w:p>
    <w:p w14:paraId="21FDD66B" w14:textId="77777777" w:rsidR="00C57D67" w:rsidRDefault="00B948E5">
      <w:pPr>
        <w:ind w:left="100" w:right="7082"/>
        <w:jc w:val="both"/>
      </w:pPr>
      <w:r>
        <w:rPr>
          <w:b/>
          <w:bCs/>
        </w:rPr>
        <w:t>4. Ti</w:t>
      </w:r>
      <w:r>
        <w:rPr>
          <w:b/>
          <w:bCs/>
          <w:spacing w:val="2"/>
        </w:rPr>
        <w:t>m</w:t>
      </w:r>
      <w:r>
        <w:rPr>
          <w:b/>
          <w:bCs/>
          <w:spacing w:val="-2"/>
        </w:rPr>
        <w:t>i</w:t>
      </w:r>
      <w:r>
        <w:rPr>
          <w:b/>
          <w:bCs/>
          <w:spacing w:val="1"/>
        </w:rPr>
        <w:t>n</w:t>
      </w:r>
      <w:r>
        <w:rPr>
          <w:b/>
          <w:bCs/>
        </w:rPr>
        <w:t>g</w:t>
      </w:r>
      <w:r>
        <w:rPr>
          <w:b/>
          <w:bCs/>
          <w:spacing w:val="-4"/>
        </w:rPr>
        <w:t xml:space="preserve"> </w:t>
      </w:r>
      <w:r>
        <w:rPr>
          <w:b/>
          <w:bCs/>
        </w:rPr>
        <w:t>a</w:t>
      </w:r>
      <w:r>
        <w:rPr>
          <w:b/>
          <w:bCs/>
          <w:spacing w:val="-1"/>
        </w:rPr>
        <w:t>n</w:t>
      </w:r>
      <w:r>
        <w:rPr>
          <w:b/>
          <w:bCs/>
        </w:rPr>
        <w:t>d</w:t>
      </w:r>
      <w:r>
        <w:rPr>
          <w:b/>
          <w:bCs/>
          <w:spacing w:val="1"/>
        </w:rPr>
        <w:t xml:space="preserve"> </w:t>
      </w:r>
      <w:r>
        <w:rPr>
          <w:b/>
          <w:bCs/>
        </w:rPr>
        <w:t>V</w:t>
      </w:r>
      <w:r>
        <w:rPr>
          <w:b/>
          <w:bCs/>
          <w:spacing w:val="-1"/>
        </w:rPr>
        <w:t>e</w:t>
      </w:r>
      <w:r>
        <w:rPr>
          <w:b/>
          <w:bCs/>
          <w:spacing w:val="1"/>
        </w:rPr>
        <w:t>nu</w:t>
      </w:r>
      <w:r>
        <w:rPr>
          <w:b/>
          <w:bCs/>
        </w:rPr>
        <w:t>e</w:t>
      </w:r>
    </w:p>
    <w:p w14:paraId="221793E6" w14:textId="77777777" w:rsidR="00C57D67" w:rsidRDefault="00C57D67">
      <w:pPr>
        <w:spacing w:before="16" w:line="260" w:lineRule="exact"/>
        <w:rPr>
          <w:sz w:val="26"/>
          <w:szCs w:val="26"/>
        </w:rPr>
      </w:pPr>
    </w:p>
    <w:p w14:paraId="7D91ADE6" w14:textId="34A24A8C" w:rsidR="00C57D67" w:rsidRPr="00461BC3" w:rsidRDefault="00B948E5">
      <w:pPr>
        <w:ind w:left="100" w:right="52"/>
        <w:jc w:val="both"/>
      </w:pPr>
      <w:r>
        <w:rPr>
          <w:spacing w:val="1"/>
        </w:rPr>
        <w:t>P</w:t>
      </w:r>
      <w:r>
        <w:t>R</w:t>
      </w:r>
      <w:r>
        <w:rPr>
          <w:spacing w:val="-1"/>
        </w:rPr>
        <w:t>F-</w:t>
      </w:r>
      <w:r>
        <w:t>2</w:t>
      </w:r>
      <w:r w:rsidR="00461BC3">
        <w:t>6</w:t>
      </w:r>
      <w:r>
        <w:rPr>
          <w:spacing w:val="-12"/>
        </w:rPr>
        <w:t xml:space="preserve"> </w:t>
      </w:r>
      <w:r>
        <w:t>will</w:t>
      </w:r>
      <w:r>
        <w:rPr>
          <w:spacing w:val="-13"/>
        </w:rPr>
        <w:t xml:space="preserve"> </w:t>
      </w:r>
      <w:r>
        <w:t>be</w:t>
      </w:r>
      <w:r>
        <w:rPr>
          <w:spacing w:val="-10"/>
        </w:rPr>
        <w:t xml:space="preserve"> </w:t>
      </w:r>
      <w:r>
        <w:t>h</w:t>
      </w:r>
      <w:r>
        <w:rPr>
          <w:spacing w:val="-1"/>
        </w:rPr>
        <w:t>e</w:t>
      </w:r>
      <w:r>
        <w:t>ld</w:t>
      </w:r>
      <w:r>
        <w:rPr>
          <w:spacing w:val="-11"/>
        </w:rPr>
        <w:t xml:space="preserve"> </w:t>
      </w:r>
      <w:r>
        <w:t>f</w:t>
      </w:r>
      <w:r>
        <w:rPr>
          <w:spacing w:val="-1"/>
        </w:rPr>
        <w:t>r</w:t>
      </w:r>
      <w:r>
        <w:rPr>
          <w:spacing w:val="2"/>
        </w:rPr>
        <w:t>o</w:t>
      </w:r>
      <w:r>
        <w:t>m</w:t>
      </w:r>
      <w:r>
        <w:rPr>
          <w:spacing w:val="-10"/>
        </w:rPr>
        <w:t xml:space="preserve"> </w:t>
      </w:r>
      <w:r w:rsidR="00461BC3">
        <w:t xml:space="preserve">15 </w:t>
      </w:r>
      <w:r w:rsidR="008C44AB">
        <w:t>to</w:t>
      </w:r>
      <w:r w:rsidR="00461BC3">
        <w:t xml:space="preserve"> 17 </w:t>
      </w:r>
      <w:r>
        <w:rPr>
          <w:spacing w:val="1"/>
        </w:rPr>
        <w:t>S</w:t>
      </w:r>
      <w:r>
        <w:rPr>
          <w:spacing w:val="-1"/>
        </w:rPr>
        <w:t>e</w:t>
      </w:r>
      <w:r>
        <w:t>ptemb</w:t>
      </w:r>
      <w:r>
        <w:rPr>
          <w:spacing w:val="-1"/>
        </w:rPr>
        <w:t>e</w:t>
      </w:r>
      <w:r>
        <w:t>r</w:t>
      </w:r>
      <w:r>
        <w:rPr>
          <w:spacing w:val="-18"/>
        </w:rPr>
        <w:t xml:space="preserve"> </w:t>
      </w:r>
      <w:r w:rsidR="00461BC3">
        <w:rPr>
          <w:spacing w:val="-18"/>
        </w:rPr>
        <w:t xml:space="preserve">2026 </w:t>
      </w:r>
      <w:r>
        <w:t>in</w:t>
      </w:r>
      <w:r>
        <w:rPr>
          <w:spacing w:val="-9"/>
        </w:rPr>
        <w:t xml:space="preserve"> </w:t>
      </w:r>
      <w:r w:rsidR="00BA6C4F">
        <w:rPr>
          <w:position w:val="-1"/>
        </w:rPr>
        <w:t>P</w:t>
      </w:r>
      <w:r w:rsidR="00847FAC">
        <w:rPr>
          <w:position w:val="-1"/>
        </w:rPr>
        <w:t>ar</w:t>
      </w:r>
      <w:r w:rsidR="0012270D">
        <w:rPr>
          <w:position w:val="-1"/>
        </w:rPr>
        <w:t>o</w:t>
      </w:r>
      <w:r w:rsidR="00461BC3">
        <w:rPr>
          <w:position w:val="-1"/>
        </w:rPr>
        <w:t>,</w:t>
      </w:r>
      <w:r w:rsidR="00461BC3">
        <w:rPr>
          <w:spacing w:val="-3"/>
          <w:position w:val="-1"/>
        </w:rPr>
        <w:t xml:space="preserve"> Bhutan (The Kingdom of) </w:t>
      </w:r>
      <w:r w:rsidR="00461BC3" w:rsidRPr="00461BC3">
        <w:t>as a physical meeting with remote participation modality. Remote participation will be arranged through Zoom meeting platform.</w:t>
      </w:r>
      <w:r w:rsidR="00461BC3">
        <w:t xml:space="preserve"> </w:t>
      </w:r>
      <w:r w:rsidRPr="00461BC3">
        <w:rPr>
          <w:spacing w:val="1"/>
        </w:rPr>
        <w:t>P</w:t>
      </w:r>
      <w:r w:rsidRPr="00461BC3">
        <w:t>le</w:t>
      </w:r>
      <w:r w:rsidRPr="00461BC3">
        <w:rPr>
          <w:spacing w:val="-1"/>
        </w:rPr>
        <w:t>a</w:t>
      </w:r>
      <w:r w:rsidRPr="00461BC3">
        <w:t>se</w:t>
      </w:r>
      <w:r w:rsidRPr="00461BC3">
        <w:rPr>
          <w:spacing w:val="7"/>
        </w:rPr>
        <w:t xml:space="preserve"> </w:t>
      </w:r>
      <w:r w:rsidRPr="00461BC3">
        <w:t>s</w:t>
      </w:r>
      <w:r w:rsidRPr="00461BC3">
        <w:rPr>
          <w:spacing w:val="1"/>
        </w:rPr>
        <w:t>e</w:t>
      </w:r>
      <w:r w:rsidRPr="00461BC3">
        <w:t>e info</w:t>
      </w:r>
      <w:r w:rsidRPr="00461BC3">
        <w:rPr>
          <w:spacing w:val="-1"/>
        </w:rPr>
        <w:t>r</w:t>
      </w:r>
      <w:r w:rsidRPr="00461BC3">
        <w:t>mation</w:t>
      </w:r>
      <w:r w:rsidRPr="00461BC3">
        <w:rPr>
          <w:spacing w:val="-11"/>
        </w:rPr>
        <w:t xml:space="preserve"> </w:t>
      </w:r>
      <w:r w:rsidRPr="00461BC3">
        <w:t>for</w:t>
      </w:r>
      <w:r w:rsidRPr="00461BC3">
        <w:rPr>
          <w:spacing w:val="-1"/>
        </w:rPr>
        <w:t xml:space="preserve"> </w:t>
      </w:r>
      <w:r w:rsidRPr="00461BC3">
        <w:t>p</w:t>
      </w:r>
      <w:r w:rsidRPr="00461BC3">
        <w:rPr>
          <w:spacing w:val="-1"/>
        </w:rPr>
        <w:t>a</w:t>
      </w:r>
      <w:r w:rsidRPr="00461BC3">
        <w:t>rti</w:t>
      </w:r>
      <w:r w:rsidRPr="00461BC3">
        <w:rPr>
          <w:spacing w:val="-1"/>
        </w:rPr>
        <w:t>c</w:t>
      </w:r>
      <w:r w:rsidRPr="00461BC3">
        <w:t>i</w:t>
      </w:r>
      <w:r w:rsidRPr="00461BC3">
        <w:rPr>
          <w:spacing w:val="3"/>
        </w:rPr>
        <w:t>p</w:t>
      </w:r>
      <w:r w:rsidRPr="00461BC3">
        <w:rPr>
          <w:spacing w:val="1"/>
        </w:rPr>
        <w:t>a</w:t>
      </w:r>
      <w:r w:rsidRPr="00461BC3">
        <w:t>nts</w:t>
      </w:r>
      <w:r w:rsidRPr="00461BC3">
        <w:rPr>
          <w:spacing w:val="-11"/>
        </w:rPr>
        <w:t xml:space="preserve"> </w:t>
      </w:r>
      <w:r w:rsidRPr="00461BC3">
        <w:t>for d</w:t>
      </w:r>
      <w:r w:rsidRPr="00461BC3">
        <w:rPr>
          <w:spacing w:val="-1"/>
        </w:rPr>
        <w:t>e</w:t>
      </w:r>
      <w:r w:rsidRPr="00461BC3">
        <w:t>tailed</w:t>
      </w:r>
      <w:r w:rsidRPr="00461BC3">
        <w:rPr>
          <w:spacing w:val="-8"/>
        </w:rPr>
        <w:t xml:space="preserve"> </w:t>
      </w:r>
      <w:r w:rsidRPr="00461BC3">
        <w:t>info</w:t>
      </w:r>
      <w:r w:rsidRPr="00461BC3">
        <w:rPr>
          <w:spacing w:val="-1"/>
        </w:rPr>
        <w:t>r</w:t>
      </w:r>
      <w:r w:rsidRPr="00461BC3">
        <w:t>mat</w:t>
      </w:r>
      <w:r w:rsidRPr="00461BC3">
        <w:rPr>
          <w:spacing w:val="3"/>
        </w:rPr>
        <w:t>i</w:t>
      </w:r>
      <w:r w:rsidRPr="00461BC3">
        <w:t>on.</w:t>
      </w:r>
    </w:p>
    <w:p w14:paraId="58C95E78" w14:textId="77777777" w:rsidR="00C57D67" w:rsidRDefault="00C57D67">
      <w:pPr>
        <w:spacing w:before="16" w:line="260" w:lineRule="exact"/>
        <w:rPr>
          <w:sz w:val="26"/>
          <w:szCs w:val="26"/>
        </w:rPr>
      </w:pPr>
    </w:p>
    <w:p w14:paraId="4039FCA2" w14:textId="77777777" w:rsidR="00C57D67" w:rsidRDefault="00B948E5">
      <w:pPr>
        <w:ind w:left="100" w:right="7644"/>
        <w:jc w:val="both"/>
      </w:pPr>
      <w:r>
        <w:rPr>
          <w:b/>
          <w:bCs/>
        </w:rPr>
        <w:t>5. Pa</w:t>
      </w:r>
      <w:r>
        <w:rPr>
          <w:b/>
          <w:bCs/>
          <w:spacing w:val="-1"/>
        </w:rPr>
        <w:t>r</w:t>
      </w:r>
      <w:r>
        <w:rPr>
          <w:b/>
          <w:bCs/>
        </w:rPr>
        <w:t>ti</w:t>
      </w:r>
      <w:r>
        <w:rPr>
          <w:b/>
          <w:bCs/>
          <w:spacing w:val="-1"/>
        </w:rPr>
        <w:t>c</w:t>
      </w:r>
      <w:r>
        <w:rPr>
          <w:b/>
          <w:bCs/>
        </w:rPr>
        <w:t>i</w:t>
      </w:r>
      <w:r>
        <w:rPr>
          <w:b/>
          <w:bCs/>
          <w:spacing w:val="1"/>
        </w:rPr>
        <w:t>p</w:t>
      </w:r>
      <w:r>
        <w:rPr>
          <w:b/>
          <w:bCs/>
        </w:rPr>
        <w:t>ation</w:t>
      </w:r>
    </w:p>
    <w:p w14:paraId="0B9DA0EE" w14:textId="77777777" w:rsidR="00C57D67" w:rsidRDefault="00C57D67">
      <w:pPr>
        <w:spacing w:before="16" w:line="260" w:lineRule="exact"/>
        <w:rPr>
          <w:sz w:val="26"/>
          <w:szCs w:val="26"/>
        </w:rPr>
      </w:pPr>
    </w:p>
    <w:p w14:paraId="39338847" w14:textId="5D2A7688" w:rsidR="00C57D67" w:rsidRDefault="00B948E5">
      <w:pPr>
        <w:ind w:left="100" w:right="58"/>
      </w:pPr>
      <w:r>
        <w:t>APT</w:t>
      </w:r>
      <w:r>
        <w:rPr>
          <w:spacing w:val="22"/>
        </w:rPr>
        <w:t xml:space="preserve"> </w:t>
      </w:r>
      <w:r>
        <w:t>M</w:t>
      </w:r>
      <w:r>
        <w:rPr>
          <w:spacing w:val="-1"/>
        </w:rPr>
        <w:t>e</w:t>
      </w:r>
      <w:r>
        <w:t>mbe</w:t>
      </w:r>
      <w:r>
        <w:rPr>
          <w:spacing w:val="-1"/>
        </w:rPr>
        <w:t>r</w:t>
      </w:r>
      <w:r>
        <w:t>s,</w:t>
      </w:r>
      <w:r>
        <w:rPr>
          <w:spacing w:val="17"/>
        </w:rPr>
        <w:t xml:space="preserve"> </w:t>
      </w:r>
      <w:r>
        <w:t>Asso</w:t>
      </w:r>
      <w:r>
        <w:rPr>
          <w:spacing w:val="-1"/>
        </w:rPr>
        <w:t>c</w:t>
      </w:r>
      <w:r>
        <w:t>ia</w:t>
      </w:r>
      <w:r>
        <w:rPr>
          <w:spacing w:val="2"/>
        </w:rPr>
        <w:t>t</w:t>
      </w:r>
      <w:r>
        <w:t>e</w:t>
      </w:r>
      <w:r>
        <w:rPr>
          <w:spacing w:val="17"/>
        </w:rPr>
        <w:t xml:space="preserve"> </w:t>
      </w:r>
      <w:r>
        <w:t>M</w:t>
      </w:r>
      <w:r>
        <w:rPr>
          <w:spacing w:val="-1"/>
        </w:rPr>
        <w:t>e</w:t>
      </w:r>
      <w:r>
        <w:t>mbe</w:t>
      </w:r>
      <w:r>
        <w:rPr>
          <w:spacing w:val="-1"/>
        </w:rPr>
        <w:t>r</w:t>
      </w:r>
      <w:r>
        <w:t>s,</w:t>
      </w:r>
      <w:r>
        <w:rPr>
          <w:spacing w:val="17"/>
        </w:rPr>
        <w:t xml:space="preserve"> </w:t>
      </w:r>
      <w:r>
        <w:t>A</w:t>
      </w:r>
      <w:r>
        <w:rPr>
          <w:spacing w:val="-1"/>
        </w:rPr>
        <w:t>f</w:t>
      </w:r>
      <w:r>
        <w:t>filiate</w:t>
      </w:r>
      <w:r>
        <w:rPr>
          <w:spacing w:val="15"/>
        </w:rPr>
        <w:t xml:space="preserve"> </w:t>
      </w:r>
      <w:r>
        <w:t>M</w:t>
      </w:r>
      <w:r>
        <w:rPr>
          <w:spacing w:val="1"/>
        </w:rPr>
        <w:t>e</w:t>
      </w:r>
      <w:r>
        <w:t>mbe</w:t>
      </w:r>
      <w:r>
        <w:rPr>
          <w:spacing w:val="-1"/>
        </w:rPr>
        <w:t>r</w:t>
      </w:r>
      <w:r>
        <w:t>s,</w:t>
      </w:r>
      <w:r>
        <w:rPr>
          <w:spacing w:val="17"/>
        </w:rPr>
        <w:t xml:space="preserve"> </w:t>
      </w:r>
      <w:r>
        <w:rPr>
          <w:spacing w:val="-3"/>
        </w:rPr>
        <w:t>I</w:t>
      </w:r>
      <w:r>
        <w:t>n</w:t>
      </w:r>
      <w:r>
        <w:rPr>
          <w:spacing w:val="3"/>
        </w:rPr>
        <w:t>t</w:t>
      </w:r>
      <w:r>
        <w:rPr>
          <w:spacing w:val="-1"/>
        </w:rPr>
        <w:t>e</w:t>
      </w:r>
      <w:r>
        <w:t>rn</w:t>
      </w:r>
      <w:r>
        <w:rPr>
          <w:spacing w:val="-2"/>
        </w:rPr>
        <w:t>a</w:t>
      </w:r>
      <w:r>
        <w:t>t</w:t>
      </w:r>
      <w:r>
        <w:rPr>
          <w:spacing w:val="1"/>
        </w:rPr>
        <w:t>i</w:t>
      </w:r>
      <w:r>
        <w:t>on</w:t>
      </w:r>
      <w:r>
        <w:rPr>
          <w:spacing w:val="-1"/>
        </w:rPr>
        <w:t>a</w:t>
      </w:r>
      <w:r>
        <w:t>l</w:t>
      </w:r>
      <w:r>
        <w:rPr>
          <w:spacing w:val="1"/>
        </w:rPr>
        <w:t>/</w:t>
      </w:r>
      <w:r>
        <w:t>R</w:t>
      </w:r>
      <w:r>
        <w:rPr>
          <w:spacing w:val="-1"/>
        </w:rPr>
        <w:t>e</w:t>
      </w:r>
      <w:r>
        <w:rPr>
          <w:spacing w:val="2"/>
        </w:rPr>
        <w:t>g</w:t>
      </w:r>
      <w:r>
        <w:t>ional</w:t>
      </w:r>
      <w:r>
        <w:rPr>
          <w:spacing w:val="1"/>
        </w:rPr>
        <w:t xml:space="preserve"> </w:t>
      </w:r>
      <w:r>
        <w:t>O</w:t>
      </w:r>
      <w:r>
        <w:rPr>
          <w:spacing w:val="-1"/>
        </w:rPr>
        <w:t>r</w:t>
      </w:r>
      <w:r>
        <w:t>g</w:t>
      </w:r>
      <w:r>
        <w:rPr>
          <w:spacing w:val="-1"/>
        </w:rPr>
        <w:t>a</w:t>
      </w:r>
      <w:r>
        <w:t>niz</w:t>
      </w:r>
      <w:r>
        <w:rPr>
          <w:spacing w:val="-1"/>
        </w:rPr>
        <w:t>a</w:t>
      </w:r>
      <w:r>
        <w:t>t</w:t>
      </w:r>
      <w:r>
        <w:rPr>
          <w:spacing w:val="1"/>
        </w:rPr>
        <w:t>i</w:t>
      </w:r>
      <w:r>
        <w:t xml:space="preserve">ons </w:t>
      </w:r>
      <w:r>
        <w:rPr>
          <w:spacing w:val="-1"/>
        </w:rPr>
        <w:t>a</w:t>
      </w:r>
      <w:r>
        <w:t>nd</w:t>
      </w:r>
      <w:r>
        <w:rPr>
          <w:spacing w:val="-1"/>
        </w:rPr>
        <w:t xml:space="preserve"> e</w:t>
      </w:r>
      <w:r>
        <w:t>l</w:t>
      </w:r>
      <w:r>
        <w:rPr>
          <w:spacing w:val="1"/>
        </w:rPr>
        <w:t>i</w:t>
      </w:r>
      <w:r>
        <w:t>gib</w:t>
      </w:r>
      <w:r>
        <w:rPr>
          <w:spacing w:val="1"/>
        </w:rPr>
        <w:t>l</w:t>
      </w:r>
      <w:r>
        <w:t>e</w:t>
      </w:r>
      <w:r>
        <w:rPr>
          <w:spacing w:val="-8"/>
        </w:rPr>
        <w:t xml:space="preserve"> </w:t>
      </w:r>
      <w:r>
        <w:t>non</w:t>
      </w:r>
      <w:r>
        <w:rPr>
          <w:spacing w:val="-1"/>
        </w:rPr>
        <w:t>-</w:t>
      </w:r>
      <w:r>
        <w:t>memb</w:t>
      </w:r>
      <w:r>
        <w:rPr>
          <w:spacing w:val="-1"/>
        </w:rPr>
        <w:t>e</w:t>
      </w:r>
      <w:r>
        <w:rPr>
          <w:spacing w:val="1"/>
        </w:rPr>
        <w:t>r</w:t>
      </w:r>
      <w:r>
        <w:t>s</w:t>
      </w:r>
      <w:r>
        <w:rPr>
          <w:spacing w:val="-6"/>
        </w:rPr>
        <w:t xml:space="preserve"> </w:t>
      </w:r>
      <w:r>
        <w:rPr>
          <w:spacing w:val="-1"/>
        </w:rPr>
        <w:t>ca</w:t>
      </w:r>
      <w:r>
        <w:t>n</w:t>
      </w:r>
      <w:r>
        <w:rPr>
          <w:spacing w:val="-2"/>
        </w:rPr>
        <w:t xml:space="preserve"> </w:t>
      </w:r>
      <w:r>
        <w:t>p</w:t>
      </w:r>
      <w:r>
        <w:rPr>
          <w:spacing w:val="-1"/>
        </w:rPr>
        <w:t>a</w:t>
      </w:r>
      <w:r>
        <w:t>rti</w:t>
      </w:r>
      <w:r>
        <w:rPr>
          <w:spacing w:val="-1"/>
        </w:rPr>
        <w:t>c</w:t>
      </w:r>
      <w:r>
        <w:t>i</w:t>
      </w:r>
      <w:r>
        <w:rPr>
          <w:spacing w:val="3"/>
        </w:rPr>
        <w:t>p</w:t>
      </w:r>
      <w:r>
        <w:rPr>
          <w:spacing w:val="-1"/>
        </w:rPr>
        <w:t>a</w:t>
      </w:r>
      <w:r>
        <w:t>te</w:t>
      </w:r>
      <w:r>
        <w:rPr>
          <w:spacing w:val="-10"/>
        </w:rPr>
        <w:t xml:space="preserve"> </w:t>
      </w:r>
      <w:r>
        <w:t>in</w:t>
      </w:r>
      <w:r>
        <w:rPr>
          <w:spacing w:val="-2"/>
        </w:rPr>
        <w:t xml:space="preserve"> </w:t>
      </w:r>
      <w:r>
        <w:t>the</w:t>
      </w:r>
      <w:r>
        <w:rPr>
          <w:spacing w:val="-3"/>
        </w:rPr>
        <w:t xml:space="preserve"> </w:t>
      </w:r>
      <w:r>
        <w:rPr>
          <w:spacing w:val="1"/>
        </w:rPr>
        <w:t>P</w:t>
      </w:r>
      <w:r>
        <w:t>R</w:t>
      </w:r>
      <w:r>
        <w:rPr>
          <w:spacing w:val="-1"/>
        </w:rPr>
        <w:t>F-</w:t>
      </w:r>
      <w:r>
        <w:t>2</w:t>
      </w:r>
      <w:r w:rsidR="00461BC3">
        <w:t>6</w:t>
      </w:r>
      <w:r>
        <w:t>.</w:t>
      </w:r>
    </w:p>
    <w:p w14:paraId="08FFE004" w14:textId="77777777" w:rsidR="00C57D67" w:rsidRDefault="00C57D67">
      <w:pPr>
        <w:spacing w:before="16" w:line="260" w:lineRule="exact"/>
        <w:rPr>
          <w:sz w:val="26"/>
          <w:szCs w:val="26"/>
        </w:rPr>
      </w:pPr>
    </w:p>
    <w:p w14:paraId="25EE65F1" w14:textId="77777777" w:rsidR="00A20653" w:rsidRDefault="00A20653">
      <w:pPr>
        <w:spacing w:before="16" w:line="260" w:lineRule="exact"/>
        <w:rPr>
          <w:sz w:val="26"/>
          <w:szCs w:val="26"/>
        </w:rPr>
      </w:pPr>
    </w:p>
    <w:p w14:paraId="5EDE9498" w14:textId="77777777" w:rsidR="00A20653" w:rsidRDefault="00A20653">
      <w:pPr>
        <w:spacing w:before="16" w:line="260" w:lineRule="exact"/>
        <w:rPr>
          <w:sz w:val="26"/>
          <w:szCs w:val="26"/>
        </w:rPr>
      </w:pPr>
    </w:p>
    <w:p w14:paraId="7CD00369" w14:textId="77777777" w:rsidR="00A20653" w:rsidRDefault="00A20653">
      <w:pPr>
        <w:spacing w:before="16" w:line="260" w:lineRule="exact"/>
        <w:rPr>
          <w:sz w:val="26"/>
          <w:szCs w:val="26"/>
        </w:rPr>
      </w:pPr>
    </w:p>
    <w:p w14:paraId="0757CAF2" w14:textId="77777777" w:rsidR="00A20653" w:rsidRDefault="00A20653">
      <w:pPr>
        <w:spacing w:before="16" w:line="260" w:lineRule="exact"/>
        <w:rPr>
          <w:sz w:val="26"/>
          <w:szCs w:val="26"/>
        </w:rPr>
      </w:pPr>
    </w:p>
    <w:p w14:paraId="091554B9" w14:textId="77777777" w:rsidR="00A20653" w:rsidRDefault="00A20653">
      <w:pPr>
        <w:spacing w:before="16" w:line="260" w:lineRule="exact"/>
        <w:rPr>
          <w:sz w:val="26"/>
          <w:szCs w:val="26"/>
        </w:rPr>
      </w:pPr>
    </w:p>
    <w:p w14:paraId="03EF2EC7" w14:textId="77777777" w:rsidR="00A20653" w:rsidRDefault="00A20653">
      <w:pPr>
        <w:spacing w:before="16" w:line="260" w:lineRule="exact"/>
        <w:rPr>
          <w:sz w:val="26"/>
          <w:szCs w:val="26"/>
        </w:rPr>
      </w:pPr>
    </w:p>
    <w:p w14:paraId="484F5866" w14:textId="77777777" w:rsidR="00A20653" w:rsidRDefault="00A20653">
      <w:pPr>
        <w:spacing w:before="16" w:line="260" w:lineRule="exact"/>
        <w:rPr>
          <w:sz w:val="26"/>
          <w:szCs w:val="26"/>
        </w:rPr>
      </w:pPr>
    </w:p>
    <w:p w14:paraId="5B41B339" w14:textId="77777777" w:rsidR="00C57D67" w:rsidRDefault="00B948E5">
      <w:pPr>
        <w:ind w:left="100" w:right="6865"/>
        <w:jc w:val="both"/>
      </w:pPr>
      <w:r>
        <w:rPr>
          <w:b/>
          <w:bCs/>
        </w:rPr>
        <w:lastRenderedPageBreak/>
        <w:t xml:space="preserve">6. </w:t>
      </w:r>
      <w:r>
        <w:rPr>
          <w:b/>
          <w:bCs/>
          <w:spacing w:val="-1"/>
        </w:rPr>
        <w:t>C</w:t>
      </w:r>
      <w:r>
        <w:rPr>
          <w:b/>
          <w:bCs/>
        </w:rPr>
        <w:t>o</w:t>
      </w:r>
      <w:r>
        <w:rPr>
          <w:b/>
          <w:bCs/>
          <w:spacing w:val="1"/>
        </w:rPr>
        <w:t>n</w:t>
      </w:r>
      <w:r>
        <w:rPr>
          <w:b/>
          <w:bCs/>
        </w:rPr>
        <w:t>ta</w:t>
      </w:r>
      <w:r>
        <w:rPr>
          <w:b/>
          <w:bCs/>
          <w:spacing w:val="-2"/>
        </w:rPr>
        <w:t>c</w:t>
      </w:r>
      <w:r>
        <w:rPr>
          <w:b/>
          <w:bCs/>
        </w:rPr>
        <w:t>t</w:t>
      </w:r>
      <w:r>
        <w:rPr>
          <w:b/>
          <w:bCs/>
          <w:spacing w:val="-3"/>
        </w:rPr>
        <w:t xml:space="preserve"> </w:t>
      </w:r>
      <w:r>
        <w:rPr>
          <w:b/>
          <w:bCs/>
        </w:rPr>
        <w:t>I</w:t>
      </w:r>
      <w:r>
        <w:rPr>
          <w:b/>
          <w:bCs/>
          <w:spacing w:val="1"/>
        </w:rPr>
        <w:t>n</w:t>
      </w:r>
      <w:r>
        <w:rPr>
          <w:b/>
          <w:bCs/>
        </w:rPr>
        <w:t>fo</w:t>
      </w:r>
      <w:r>
        <w:rPr>
          <w:b/>
          <w:bCs/>
          <w:spacing w:val="-2"/>
        </w:rPr>
        <w:t>r</w:t>
      </w:r>
      <w:r>
        <w:rPr>
          <w:b/>
          <w:bCs/>
          <w:spacing w:val="1"/>
        </w:rPr>
        <w:t>m</w:t>
      </w:r>
      <w:r>
        <w:rPr>
          <w:b/>
          <w:bCs/>
        </w:rPr>
        <w:t>ation</w:t>
      </w:r>
    </w:p>
    <w:p w14:paraId="4B1DA15D" w14:textId="77777777" w:rsidR="00CB5056" w:rsidRDefault="00CB5056" w:rsidP="00CB5056">
      <w:pPr>
        <w:ind w:right="3398"/>
        <w:jc w:val="both"/>
        <w:rPr>
          <w:sz w:val="26"/>
          <w:szCs w:val="26"/>
        </w:rPr>
      </w:pPr>
    </w:p>
    <w:p w14:paraId="53BDC88E" w14:textId="122F0143" w:rsidR="00C57D67" w:rsidRDefault="00EF0F63" w:rsidP="00CB5056">
      <w:pPr>
        <w:ind w:right="3398"/>
        <w:jc w:val="both"/>
      </w:pPr>
      <w:r>
        <w:rPr>
          <w:spacing w:val="-1"/>
        </w:rPr>
        <w:t xml:space="preserve">  </w:t>
      </w:r>
      <w:r w:rsidR="00B948E5">
        <w:rPr>
          <w:spacing w:val="-1"/>
        </w:rPr>
        <w:t>F</w:t>
      </w:r>
      <w:r w:rsidR="00B948E5">
        <w:t xml:space="preserve">or </w:t>
      </w:r>
      <w:r w:rsidR="00B948E5">
        <w:rPr>
          <w:spacing w:val="-2"/>
        </w:rPr>
        <w:t>a</w:t>
      </w:r>
      <w:r w:rsidR="00B948E5">
        <w:t>ny</w:t>
      </w:r>
      <w:r w:rsidR="00B948E5">
        <w:rPr>
          <w:spacing w:val="1"/>
        </w:rPr>
        <w:t xml:space="preserve"> </w:t>
      </w:r>
      <w:r w:rsidR="00B948E5">
        <w:t>fu</w:t>
      </w:r>
      <w:r w:rsidR="00B948E5">
        <w:rPr>
          <w:spacing w:val="-1"/>
        </w:rPr>
        <w:t>r</w:t>
      </w:r>
      <w:r w:rsidR="00B948E5">
        <w:t>ther</w:t>
      </w:r>
      <w:r w:rsidR="00B948E5">
        <w:rPr>
          <w:spacing w:val="-5"/>
        </w:rPr>
        <w:t xml:space="preserve"> </w:t>
      </w:r>
      <w:r w:rsidR="00B948E5">
        <w:t>i</w:t>
      </w:r>
      <w:r w:rsidR="00B948E5">
        <w:rPr>
          <w:spacing w:val="3"/>
        </w:rPr>
        <w:t>n</w:t>
      </w:r>
      <w:r w:rsidR="00B948E5">
        <w:t>fo</w:t>
      </w:r>
      <w:r w:rsidR="00B948E5">
        <w:rPr>
          <w:spacing w:val="-1"/>
        </w:rPr>
        <w:t>r</w:t>
      </w:r>
      <w:r w:rsidR="00B948E5">
        <w:t>mat</w:t>
      </w:r>
      <w:r w:rsidR="00B948E5">
        <w:rPr>
          <w:spacing w:val="3"/>
        </w:rPr>
        <w:t>i</w:t>
      </w:r>
      <w:r w:rsidR="00B948E5">
        <w:t>on</w:t>
      </w:r>
      <w:r w:rsidR="00B948E5">
        <w:rPr>
          <w:spacing w:val="-6"/>
        </w:rPr>
        <w:t xml:space="preserve"> </w:t>
      </w:r>
      <w:r w:rsidR="00B948E5">
        <w:rPr>
          <w:spacing w:val="-1"/>
        </w:rPr>
        <w:t>a</w:t>
      </w:r>
      <w:r w:rsidR="00B948E5">
        <w:t>bout</w:t>
      </w:r>
      <w:r w:rsidR="00B948E5">
        <w:rPr>
          <w:spacing w:val="-5"/>
        </w:rPr>
        <w:t xml:space="preserve"> </w:t>
      </w:r>
      <w:r w:rsidR="00B948E5">
        <w:rPr>
          <w:spacing w:val="1"/>
        </w:rPr>
        <w:t>P</w:t>
      </w:r>
      <w:r w:rsidR="00B948E5">
        <w:t>RF</w:t>
      </w:r>
      <w:r w:rsidR="00B948E5">
        <w:rPr>
          <w:spacing w:val="-1"/>
        </w:rPr>
        <w:t>-</w:t>
      </w:r>
      <w:r w:rsidR="00B948E5">
        <w:t>2</w:t>
      </w:r>
      <w:r w:rsidR="00461BC3">
        <w:t>6</w:t>
      </w:r>
      <w:r w:rsidR="00B948E5">
        <w:t>,</w:t>
      </w:r>
      <w:r w:rsidR="00B948E5">
        <w:rPr>
          <w:spacing w:val="-2"/>
        </w:rPr>
        <w:t xml:space="preserve"> </w:t>
      </w:r>
      <w:r w:rsidR="00B948E5">
        <w:t>ple</w:t>
      </w:r>
      <w:r w:rsidR="00B948E5">
        <w:rPr>
          <w:spacing w:val="-1"/>
        </w:rPr>
        <w:t>a</w:t>
      </w:r>
      <w:r w:rsidR="00B948E5">
        <w:t>se</w:t>
      </w:r>
      <w:r w:rsidR="00B948E5">
        <w:rPr>
          <w:spacing w:val="-3"/>
        </w:rPr>
        <w:t xml:space="preserve"> </w:t>
      </w:r>
      <w:r w:rsidR="00B948E5">
        <w:rPr>
          <w:spacing w:val="-1"/>
        </w:rPr>
        <w:t>c</w:t>
      </w:r>
      <w:r w:rsidR="00B948E5">
        <w:t>onta</w:t>
      </w:r>
      <w:r w:rsidR="00B948E5">
        <w:rPr>
          <w:spacing w:val="-1"/>
        </w:rPr>
        <w:t>c</w:t>
      </w:r>
      <w:r w:rsidR="00B948E5">
        <w:t>t</w:t>
      </w:r>
      <w:r w:rsidR="00B948E5">
        <w:rPr>
          <w:spacing w:val="-7"/>
        </w:rPr>
        <w:t xml:space="preserve"> </w:t>
      </w:r>
      <w:r w:rsidR="00B948E5">
        <w:rPr>
          <w:spacing w:val="1"/>
        </w:rPr>
        <w:t>t</w:t>
      </w:r>
      <w:r w:rsidR="00B948E5">
        <w:t>o:</w:t>
      </w:r>
    </w:p>
    <w:p w14:paraId="32C3DD49" w14:textId="77777777" w:rsidR="00C57D67" w:rsidRDefault="00C57D67">
      <w:pPr>
        <w:spacing w:before="16" w:line="260" w:lineRule="exact"/>
        <w:rPr>
          <w:sz w:val="26"/>
          <w:szCs w:val="26"/>
        </w:rPr>
      </w:pPr>
    </w:p>
    <w:p w14:paraId="0035B89D" w14:textId="0BF397AC" w:rsidR="00CB5056" w:rsidRDefault="00EF0F63" w:rsidP="00CB5056">
      <w:pPr>
        <w:ind w:right="2827"/>
        <w:jc w:val="both"/>
      </w:pPr>
      <w:r>
        <w:rPr>
          <w:spacing w:val="-1"/>
        </w:rPr>
        <w:t xml:space="preserve">  </w:t>
      </w:r>
      <w:r w:rsidR="00461BC3">
        <w:rPr>
          <w:spacing w:val="-1"/>
        </w:rPr>
        <w:t>Forhadul Parvez</w:t>
      </w:r>
      <w:r w:rsidR="00461BC3">
        <w:t>,</w:t>
      </w:r>
      <w:r w:rsidR="00461BC3">
        <w:rPr>
          <w:spacing w:val="-2"/>
        </w:rPr>
        <w:t xml:space="preserve"> </w:t>
      </w:r>
      <w:r w:rsidR="00461BC3">
        <w:rPr>
          <w:spacing w:val="1"/>
        </w:rPr>
        <w:t>Program Officer</w:t>
      </w:r>
      <w:r w:rsidR="00461BC3">
        <w:rPr>
          <w:spacing w:val="-12"/>
        </w:rPr>
        <w:t xml:space="preserve"> </w:t>
      </w:r>
      <w:r w:rsidR="00461BC3">
        <w:rPr>
          <w:spacing w:val="-1"/>
        </w:rPr>
        <w:t>(</w:t>
      </w:r>
      <w:r w:rsidR="00461BC3">
        <w:t>Em</w:t>
      </w:r>
      <w:r w:rsidR="00461BC3">
        <w:rPr>
          <w:spacing w:val="-1"/>
        </w:rPr>
        <w:t>a</w:t>
      </w:r>
      <w:r w:rsidR="00461BC3">
        <w:t>i</w:t>
      </w:r>
      <w:r w:rsidR="00461BC3">
        <w:rPr>
          <w:spacing w:val="1"/>
        </w:rPr>
        <w:t>l</w:t>
      </w:r>
      <w:r w:rsidR="00461BC3">
        <w:t xml:space="preserve">: </w:t>
      </w:r>
      <w:hyperlink r:id="rId11" w:history="1">
        <w:r w:rsidR="00461BC3" w:rsidRPr="008163CF">
          <w:rPr>
            <w:rStyle w:val="Hyperlink"/>
          </w:rPr>
          <w:t>parvez@apt.int</w:t>
        </w:r>
      </w:hyperlink>
      <w:r w:rsidR="00461BC3">
        <w:rPr>
          <w:color w:val="000000"/>
        </w:rPr>
        <w:t>)</w:t>
      </w:r>
    </w:p>
    <w:p w14:paraId="50EC41C7" w14:textId="0E2F0671" w:rsidR="00C57D67" w:rsidRDefault="00EF0F63" w:rsidP="00CB5056">
      <w:pPr>
        <w:ind w:right="2827"/>
        <w:jc w:val="both"/>
      </w:pPr>
      <w:r>
        <w:rPr>
          <w:rStyle w:val="normaltextrun"/>
          <w:color w:val="000000"/>
          <w:shd w:val="clear" w:color="auto" w:fill="FFFFFF"/>
        </w:rPr>
        <w:t xml:space="preserve">  </w:t>
      </w:r>
      <w:r w:rsidR="00E7793D">
        <w:rPr>
          <w:rStyle w:val="normaltextrun"/>
          <w:color w:val="000000"/>
          <w:shd w:val="clear" w:color="auto" w:fill="FFFFFF"/>
        </w:rPr>
        <w:t>Kullasap Yanyathip, Project Assistant (Email: </w:t>
      </w:r>
      <w:hyperlink r:id="rId12" w:tgtFrame="_blank" w:history="1">
        <w:r w:rsidR="00E7793D">
          <w:rPr>
            <w:rStyle w:val="normaltextrun"/>
            <w:color w:val="0000FF"/>
            <w:u w:val="single"/>
            <w:shd w:val="clear" w:color="auto" w:fill="FFFFFF"/>
          </w:rPr>
          <w:t>kullasap@apt.int</w:t>
        </w:r>
      </w:hyperlink>
      <w:r w:rsidR="00E7793D">
        <w:rPr>
          <w:rStyle w:val="normaltextrun"/>
          <w:color w:val="000000"/>
          <w:shd w:val="clear" w:color="auto" w:fill="FFFFFF"/>
        </w:rPr>
        <w:t>)</w:t>
      </w:r>
      <w:r w:rsidR="00E7793D">
        <w:rPr>
          <w:rStyle w:val="eop"/>
          <w:color w:val="000000"/>
          <w:shd w:val="clear" w:color="auto" w:fill="FFFFFF"/>
        </w:rPr>
        <w:t> </w:t>
      </w:r>
    </w:p>
    <w:p w14:paraId="12A454E6" w14:textId="77777777" w:rsidR="00C57D67" w:rsidRDefault="00C57D67">
      <w:pPr>
        <w:spacing w:before="16" w:line="260" w:lineRule="exact"/>
        <w:rPr>
          <w:sz w:val="26"/>
          <w:szCs w:val="26"/>
        </w:rPr>
      </w:pPr>
    </w:p>
    <w:p w14:paraId="4559BAB8" w14:textId="77777777" w:rsidR="00C57D67" w:rsidRDefault="00B948E5">
      <w:pPr>
        <w:ind w:left="100" w:right="7693"/>
        <w:jc w:val="both"/>
      </w:pPr>
      <w:r>
        <w:t xml:space="preserve">APT </w:t>
      </w:r>
      <w:r>
        <w:rPr>
          <w:spacing w:val="1"/>
        </w:rPr>
        <w:t>S</w:t>
      </w:r>
      <w:r>
        <w:rPr>
          <w:spacing w:val="-1"/>
        </w:rPr>
        <w:t>ec</w:t>
      </w:r>
      <w:r>
        <w:t>r</w:t>
      </w:r>
      <w:r>
        <w:rPr>
          <w:spacing w:val="-2"/>
        </w:rPr>
        <w:t>e</w:t>
      </w:r>
      <w:r>
        <w:t>ta</w:t>
      </w:r>
      <w:r>
        <w:rPr>
          <w:spacing w:val="-1"/>
        </w:rPr>
        <w:t>r</w:t>
      </w:r>
      <w:r>
        <w:rPr>
          <w:spacing w:val="3"/>
        </w:rPr>
        <w:t>i</w:t>
      </w:r>
      <w:r>
        <w:rPr>
          <w:spacing w:val="-1"/>
        </w:rPr>
        <w:t>a</w:t>
      </w:r>
      <w:r>
        <w:t>t</w:t>
      </w:r>
    </w:p>
    <w:p w14:paraId="1E5D0368" w14:textId="77777777" w:rsidR="00C57D67" w:rsidRDefault="00B948E5">
      <w:pPr>
        <w:ind w:left="100" w:right="2288"/>
        <w:jc w:val="both"/>
      </w:pPr>
      <w:r>
        <w:t>12/4</w:t>
      </w:r>
      <w:r>
        <w:rPr>
          <w:spacing w:val="1"/>
        </w:rPr>
        <w:t>9</w:t>
      </w:r>
      <w:r>
        <w:t>,</w:t>
      </w:r>
      <w:r>
        <w:rPr>
          <w:spacing w:val="-5"/>
        </w:rPr>
        <w:t xml:space="preserve"> </w:t>
      </w:r>
      <w:r>
        <w:rPr>
          <w:spacing w:val="1"/>
        </w:rPr>
        <w:t>S</w:t>
      </w:r>
      <w:r>
        <w:t>oi</w:t>
      </w:r>
      <w:r>
        <w:rPr>
          <w:spacing w:val="-1"/>
        </w:rPr>
        <w:t xml:space="preserve"> </w:t>
      </w:r>
      <w:r>
        <w:t>5, Ch</w:t>
      </w:r>
      <w:r>
        <w:rPr>
          <w:spacing w:val="-1"/>
        </w:rPr>
        <w:t>ae</w:t>
      </w:r>
      <w:r>
        <w:t>ng</w:t>
      </w:r>
      <w:r>
        <w:rPr>
          <w:spacing w:val="-5"/>
        </w:rPr>
        <w:t xml:space="preserve"> </w:t>
      </w:r>
      <w:r>
        <w:t>W</w:t>
      </w:r>
      <w:r>
        <w:rPr>
          <w:spacing w:val="-1"/>
        </w:rPr>
        <w:t>a</w:t>
      </w:r>
      <w:r>
        <w:t>t</w:t>
      </w:r>
      <w:r>
        <w:rPr>
          <w:spacing w:val="1"/>
        </w:rPr>
        <w:t>t</w:t>
      </w:r>
      <w:r>
        <w:t>h</w:t>
      </w:r>
      <w:r>
        <w:rPr>
          <w:spacing w:val="-1"/>
        </w:rPr>
        <w:t>a</w:t>
      </w:r>
      <w:r>
        <w:t>na</w:t>
      </w:r>
      <w:r>
        <w:rPr>
          <w:spacing w:val="-10"/>
        </w:rPr>
        <w:t xml:space="preserve"> </w:t>
      </w:r>
      <w:r>
        <w:t>Ro</w:t>
      </w:r>
      <w:r>
        <w:rPr>
          <w:spacing w:val="-1"/>
        </w:rPr>
        <w:t>a</w:t>
      </w:r>
      <w:r>
        <w:t>d,</w:t>
      </w:r>
      <w:r>
        <w:rPr>
          <w:spacing w:val="-4"/>
        </w:rPr>
        <w:t xml:space="preserve"> </w:t>
      </w:r>
      <w:r>
        <w:t>L</w:t>
      </w:r>
      <w:r>
        <w:rPr>
          <w:spacing w:val="-1"/>
        </w:rPr>
        <w:t>a</w:t>
      </w:r>
      <w:r>
        <w:t>k</w:t>
      </w:r>
      <w:r>
        <w:rPr>
          <w:spacing w:val="-3"/>
        </w:rPr>
        <w:t xml:space="preserve"> </w:t>
      </w:r>
      <w:r>
        <w:rPr>
          <w:spacing w:val="1"/>
        </w:rPr>
        <w:t>Si</w:t>
      </w:r>
      <w:r>
        <w:t>,</w:t>
      </w:r>
      <w:r>
        <w:rPr>
          <w:spacing w:val="-1"/>
        </w:rPr>
        <w:t xml:space="preserve"> </w:t>
      </w:r>
      <w:r>
        <w:t>B</w:t>
      </w:r>
      <w:r>
        <w:rPr>
          <w:spacing w:val="-1"/>
        </w:rPr>
        <w:t>a</w:t>
      </w:r>
      <w:r>
        <w:t>ngkok</w:t>
      </w:r>
      <w:r>
        <w:rPr>
          <w:spacing w:val="-3"/>
        </w:rPr>
        <w:t xml:space="preserve"> </w:t>
      </w:r>
      <w:r>
        <w:t>1021</w:t>
      </w:r>
      <w:r>
        <w:rPr>
          <w:spacing w:val="1"/>
        </w:rPr>
        <w:t>0</w:t>
      </w:r>
      <w:r>
        <w:t>, Th</w:t>
      </w:r>
      <w:r>
        <w:rPr>
          <w:spacing w:val="-1"/>
        </w:rPr>
        <w:t>a</w:t>
      </w:r>
      <w:r>
        <w:t>i</w:t>
      </w:r>
      <w:r>
        <w:rPr>
          <w:spacing w:val="1"/>
        </w:rPr>
        <w:t>l</w:t>
      </w:r>
      <w:r>
        <w:rPr>
          <w:spacing w:val="-1"/>
        </w:rPr>
        <w:t>a</w:t>
      </w:r>
      <w:r>
        <w:t>nd</w:t>
      </w:r>
    </w:p>
    <w:p w14:paraId="71586919" w14:textId="77777777" w:rsidR="00C57D67" w:rsidRDefault="00B948E5">
      <w:pPr>
        <w:ind w:left="100" w:right="6988"/>
        <w:jc w:val="both"/>
      </w:pPr>
      <w:r>
        <w:rPr>
          <w:spacing w:val="1"/>
        </w:rPr>
        <w:t>P</w:t>
      </w:r>
      <w:r>
        <w:t>hon</w:t>
      </w:r>
      <w:r>
        <w:rPr>
          <w:spacing w:val="-1"/>
        </w:rPr>
        <w:t>e</w:t>
      </w:r>
      <w:r>
        <w:t>:</w:t>
      </w:r>
      <w:r>
        <w:rPr>
          <w:spacing w:val="-5"/>
        </w:rPr>
        <w:t xml:space="preserve"> </w:t>
      </w:r>
      <w:r>
        <w:t>+66</w:t>
      </w:r>
      <w:r>
        <w:rPr>
          <w:spacing w:val="-4"/>
        </w:rPr>
        <w:t xml:space="preserve"> </w:t>
      </w:r>
      <w:r>
        <w:t>2 573 0044</w:t>
      </w:r>
    </w:p>
    <w:p w14:paraId="67C4C663" w14:textId="77777777" w:rsidR="00C57D67" w:rsidRDefault="00B948E5">
      <w:pPr>
        <w:ind w:left="100" w:right="7170"/>
        <w:jc w:val="both"/>
      </w:pPr>
      <w:r>
        <w:rPr>
          <w:spacing w:val="-1"/>
        </w:rPr>
        <w:t>Fa</w:t>
      </w:r>
      <w:r>
        <w:t>x:</w:t>
      </w:r>
      <w:r>
        <w:rPr>
          <w:spacing w:val="-3"/>
        </w:rPr>
        <w:t xml:space="preserve"> </w:t>
      </w:r>
      <w:r>
        <w:t>+</w:t>
      </w:r>
      <w:r>
        <w:rPr>
          <w:spacing w:val="-1"/>
        </w:rPr>
        <w:t xml:space="preserve"> </w:t>
      </w:r>
      <w:r>
        <w:t>66 2 573 7479</w:t>
      </w:r>
    </w:p>
    <w:p w14:paraId="02FBA9CC" w14:textId="77777777" w:rsidR="00C57D67" w:rsidRDefault="00B948E5">
      <w:pPr>
        <w:ind w:left="100" w:right="7131"/>
        <w:jc w:val="both"/>
      </w:pPr>
      <w:r>
        <w:t>Em</w:t>
      </w:r>
      <w:r>
        <w:rPr>
          <w:spacing w:val="-1"/>
        </w:rPr>
        <w:t>a</w:t>
      </w:r>
      <w:r>
        <w:t>i</w:t>
      </w:r>
      <w:r>
        <w:rPr>
          <w:spacing w:val="1"/>
        </w:rPr>
        <w:t>l</w:t>
      </w:r>
      <w:r>
        <w:t>:</w:t>
      </w:r>
      <w:r>
        <w:rPr>
          <w:spacing w:val="-5"/>
        </w:rPr>
        <w:t xml:space="preserve"> </w:t>
      </w:r>
      <w:hyperlink r:id="rId13">
        <w:r w:rsidR="00C57D67">
          <w:rPr>
            <w:color w:val="0000FF"/>
            <w:spacing w:val="-1"/>
          </w:rPr>
          <w:t>a</w:t>
        </w:r>
        <w:r w:rsidR="00C57D67">
          <w:rPr>
            <w:color w:val="0000FF"/>
          </w:rPr>
          <w:t>ptpr</w:t>
        </w:r>
        <w:r w:rsidR="00C57D67">
          <w:rPr>
            <w:color w:val="0000FF"/>
            <w:spacing w:val="-1"/>
          </w:rPr>
          <w:t>f</w:t>
        </w:r>
        <w:r w:rsidR="00C57D67">
          <w:rPr>
            <w:color w:val="0000FF"/>
          </w:rPr>
          <w:t>@</w:t>
        </w:r>
        <w:r w:rsidR="00C57D67">
          <w:rPr>
            <w:color w:val="0000FF"/>
            <w:spacing w:val="-1"/>
          </w:rPr>
          <w:t>a</w:t>
        </w:r>
        <w:r w:rsidR="00C57D67">
          <w:rPr>
            <w:color w:val="0000FF"/>
          </w:rPr>
          <w:t>pt.</w:t>
        </w:r>
        <w:r w:rsidR="00C57D67">
          <w:rPr>
            <w:color w:val="0000FF"/>
            <w:spacing w:val="1"/>
          </w:rPr>
          <w:t>i</w:t>
        </w:r>
        <w:r w:rsidR="00C57D67">
          <w:rPr>
            <w:color w:val="0000FF"/>
          </w:rPr>
          <w:t>nt</w:t>
        </w:r>
      </w:hyperlink>
    </w:p>
    <w:p w14:paraId="0BADA4D2" w14:textId="77777777" w:rsidR="00C57D67" w:rsidRDefault="00C57D67">
      <w:pPr>
        <w:jc w:val="both"/>
        <w:sectPr w:rsidR="00C57D67">
          <w:footerReference w:type="default" r:id="rId14"/>
          <w:pgSz w:w="11920" w:h="16840"/>
          <w:pgMar w:top="1200" w:right="1180" w:bottom="780" w:left="1340" w:header="0" w:footer="394" w:gutter="0"/>
          <w:cols w:space="720"/>
        </w:sectPr>
      </w:pPr>
    </w:p>
    <w:p w14:paraId="1F98B820" w14:textId="77777777" w:rsidR="00C57D67" w:rsidRDefault="00B948E5">
      <w:pPr>
        <w:spacing w:before="77" w:line="271" w:lineRule="exact"/>
        <w:ind w:right="94"/>
        <w:jc w:val="right"/>
      </w:pPr>
      <w:r>
        <w:rPr>
          <w:b/>
          <w:bCs/>
          <w:position w:val="-1"/>
        </w:rPr>
        <w:lastRenderedPageBreak/>
        <w:t>An</w:t>
      </w:r>
      <w:r>
        <w:rPr>
          <w:b/>
          <w:bCs/>
          <w:spacing w:val="1"/>
          <w:position w:val="-1"/>
        </w:rPr>
        <w:t>n</w:t>
      </w:r>
      <w:r>
        <w:rPr>
          <w:b/>
          <w:bCs/>
          <w:spacing w:val="-1"/>
          <w:position w:val="-1"/>
        </w:rPr>
        <w:t>e</w:t>
      </w:r>
      <w:r>
        <w:rPr>
          <w:b/>
          <w:bCs/>
          <w:position w:val="-1"/>
        </w:rPr>
        <w:t>x</w:t>
      </w:r>
      <w:r>
        <w:rPr>
          <w:b/>
          <w:bCs/>
          <w:spacing w:val="-1"/>
          <w:position w:val="-1"/>
        </w:rPr>
        <w:t xml:space="preserve"> </w:t>
      </w:r>
      <w:r>
        <w:rPr>
          <w:b/>
          <w:bCs/>
          <w:position w:val="-1"/>
        </w:rPr>
        <w:t>A</w:t>
      </w:r>
    </w:p>
    <w:p w14:paraId="40DC780F" w14:textId="77777777" w:rsidR="00C57D67" w:rsidRDefault="00C57D67">
      <w:pPr>
        <w:spacing w:before="12" w:line="240" w:lineRule="exact"/>
      </w:pPr>
    </w:p>
    <w:p w14:paraId="64F6BD3D" w14:textId="3B7AF6FE" w:rsidR="00C57D67" w:rsidRDefault="00B948E5">
      <w:pPr>
        <w:spacing w:before="29"/>
        <w:ind w:left="1865" w:right="1860"/>
        <w:jc w:val="center"/>
      </w:pPr>
      <w:r>
        <w:rPr>
          <w:b/>
          <w:bCs/>
        </w:rPr>
        <w:t>T</w:t>
      </w:r>
      <w:r>
        <w:rPr>
          <w:b/>
          <w:bCs/>
          <w:spacing w:val="1"/>
        </w:rPr>
        <w:t>h</w:t>
      </w:r>
      <w:r>
        <w:rPr>
          <w:b/>
          <w:bCs/>
        </w:rPr>
        <w:t>e</w:t>
      </w:r>
      <w:r>
        <w:rPr>
          <w:b/>
          <w:bCs/>
          <w:spacing w:val="-4"/>
        </w:rPr>
        <w:t xml:space="preserve"> </w:t>
      </w:r>
      <w:r>
        <w:rPr>
          <w:b/>
          <w:bCs/>
          <w:spacing w:val="1"/>
        </w:rPr>
        <w:t>2</w:t>
      </w:r>
      <w:r w:rsidR="00461BC3">
        <w:rPr>
          <w:b/>
          <w:bCs/>
          <w:spacing w:val="1"/>
        </w:rPr>
        <w:t>6</w:t>
      </w:r>
      <w:r>
        <w:rPr>
          <w:b/>
          <w:bCs/>
          <w:spacing w:val="-1"/>
        </w:rPr>
        <w:t>t</w:t>
      </w:r>
      <w:r>
        <w:rPr>
          <w:b/>
          <w:bCs/>
        </w:rPr>
        <w:t>h</w:t>
      </w:r>
      <w:r>
        <w:rPr>
          <w:b/>
          <w:bCs/>
          <w:spacing w:val="1"/>
        </w:rPr>
        <w:t xml:space="preserve"> </w:t>
      </w:r>
      <w:r>
        <w:rPr>
          <w:b/>
          <w:bCs/>
        </w:rPr>
        <w:t>A</w:t>
      </w:r>
      <w:r>
        <w:rPr>
          <w:b/>
          <w:bCs/>
          <w:spacing w:val="-1"/>
        </w:rPr>
        <w:t>P</w:t>
      </w:r>
      <w:r>
        <w:rPr>
          <w:b/>
          <w:bCs/>
        </w:rPr>
        <w:t>T</w:t>
      </w:r>
      <w:r>
        <w:rPr>
          <w:b/>
          <w:bCs/>
          <w:spacing w:val="-2"/>
        </w:rPr>
        <w:t xml:space="preserve"> </w:t>
      </w:r>
      <w:r>
        <w:rPr>
          <w:b/>
          <w:bCs/>
        </w:rPr>
        <w:t>Policy</w:t>
      </w:r>
      <w:r>
        <w:rPr>
          <w:b/>
          <w:bCs/>
          <w:spacing w:val="-6"/>
        </w:rPr>
        <w:t xml:space="preserve"> </w:t>
      </w:r>
      <w:r>
        <w:rPr>
          <w:b/>
          <w:bCs/>
        </w:rPr>
        <w:t>a</w:t>
      </w:r>
      <w:r>
        <w:rPr>
          <w:b/>
          <w:bCs/>
          <w:spacing w:val="-2"/>
        </w:rPr>
        <w:t>n</w:t>
      </w:r>
      <w:r>
        <w:rPr>
          <w:b/>
          <w:bCs/>
        </w:rPr>
        <w:t>d</w:t>
      </w:r>
      <w:r>
        <w:rPr>
          <w:b/>
          <w:bCs/>
          <w:spacing w:val="1"/>
        </w:rPr>
        <w:t xml:space="preserve"> </w:t>
      </w:r>
      <w:r>
        <w:rPr>
          <w:b/>
          <w:bCs/>
        </w:rPr>
        <w:t>R</w:t>
      </w:r>
      <w:r>
        <w:rPr>
          <w:b/>
          <w:bCs/>
          <w:spacing w:val="-1"/>
        </w:rPr>
        <w:t>e</w:t>
      </w:r>
      <w:r>
        <w:rPr>
          <w:b/>
          <w:bCs/>
        </w:rPr>
        <w:t>g</w:t>
      </w:r>
      <w:r>
        <w:rPr>
          <w:b/>
          <w:bCs/>
          <w:spacing w:val="1"/>
        </w:rPr>
        <w:t>u</w:t>
      </w:r>
      <w:r>
        <w:rPr>
          <w:b/>
          <w:bCs/>
        </w:rPr>
        <w:t>lato</w:t>
      </w:r>
      <w:r>
        <w:rPr>
          <w:b/>
          <w:bCs/>
          <w:spacing w:val="-1"/>
        </w:rPr>
        <w:t>r</w:t>
      </w:r>
      <w:r>
        <w:rPr>
          <w:b/>
          <w:bCs/>
        </w:rPr>
        <w:t>y</w:t>
      </w:r>
      <w:r>
        <w:rPr>
          <w:b/>
          <w:bCs/>
          <w:spacing w:val="-5"/>
        </w:rPr>
        <w:t xml:space="preserve"> </w:t>
      </w:r>
      <w:r>
        <w:rPr>
          <w:b/>
          <w:bCs/>
        </w:rPr>
        <w:t>Fo</w:t>
      </w:r>
      <w:r>
        <w:rPr>
          <w:b/>
          <w:bCs/>
          <w:spacing w:val="-1"/>
        </w:rPr>
        <w:t>r</w:t>
      </w:r>
      <w:r>
        <w:rPr>
          <w:b/>
          <w:bCs/>
          <w:spacing w:val="1"/>
        </w:rPr>
        <w:t>u</w:t>
      </w:r>
      <w:r>
        <w:rPr>
          <w:b/>
          <w:bCs/>
        </w:rPr>
        <w:t>m</w:t>
      </w:r>
      <w:r>
        <w:rPr>
          <w:b/>
          <w:bCs/>
          <w:spacing w:val="-3"/>
        </w:rPr>
        <w:t xml:space="preserve"> </w:t>
      </w:r>
      <w:r>
        <w:rPr>
          <w:b/>
          <w:bCs/>
          <w:w w:val="99"/>
        </w:rPr>
        <w:t>(</w:t>
      </w:r>
      <w:r>
        <w:rPr>
          <w:b/>
          <w:bCs/>
          <w:spacing w:val="-1"/>
          <w:w w:val="99"/>
        </w:rPr>
        <w:t>P</w:t>
      </w:r>
      <w:r>
        <w:rPr>
          <w:b/>
          <w:bCs/>
        </w:rPr>
        <w:t>R</w:t>
      </w:r>
      <w:r>
        <w:rPr>
          <w:b/>
          <w:bCs/>
          <w:spacing w:val="1"/>
        </w:rPr>
        <w:t>F</w:t>
      </w:r>
      <w:r>
        <w:rPr>
          <w:b/>
          <w:bCs/>
          <w:spacing w:val="-1"/>
        </w:rPr>
        <w:t>-</w:t>
      </w:r>
      <w:r>
        <w:rPr>
          <w:b/>
          <w:bCs/>
          <w:spacing w:val="1"/>
        </w:rPr>
        <w:t>2</w:t>
      </w:r>
      <w:r w:rsidR="00461BC3">
        <w:rPr>
          <w:b/>
          <w:bCs/>
        </w:rPr>
        <w:t>6</w:t>
      </w:r>
      <w:r>
        <w:rPr>
          <w:b/>
          <w:bCs/>
        </w:rPr>
        <w:t>)</w:t>
      </w:r>
    </w:p>
    <w:p w14:paraId="68C6B0F6" w14:textId="77777777" w:rsidR="00C57D67" w:rsidRDefault="00C57D67">
      <w:pPr>
        <w:spacing w:before="16" w:line="260" w:lineRule="exact"/>
        <w:rPr>
          <w:sz w:val="26"/>
          <w:szCs w:val="26"/>
        </w:rPr>
      </w:pPr>
    </w:p>
    <w:p w14:paraId="297FCB79" w14:textId="77777777" w:rsidR="00C57D67" w:rsidRDefault="00B948E5">
      <w:pPr>
        <w:spacing w:line="271" w:lineRule="exact"/>
        <w:ind w:left="3250" w:right="3247"/>
        <w:jc w:val="center"/>
      </w:pPr>
      <w:r>
        <w:rPr>
          <w:b/>
          <w:bCs/>
          <w:position w:val="-1"/>
        </w:rPr>
        <w:t>P</w:t>
      </w:r>
      <w:r>
        <w:rPr>
          <w:b/>
          <w:bCs/>
          <w:spacing w:val="-1"/>
          <w:position w:val="-1"/>
        </w:rPr>
        <w:t>R</w:t>
      </w:r>
      <w:r>
        <w:rPr>
          <w:b/>
          <w:bCs/>
          <w:position w:val="-1"/>
        </w:rPr>
        <w:t>OVI</w:t>
      </w:r>
      <w:r>
        <w:rPr>
          <w:b/>
          <w:bCs/>
          <w:spacing w:val="1"/>
          <w:position w:val="-1"/>
        </w:rPr>
        <w:t>S</w:t>
      </w:r>
      <w:r>
        <w:rPr>
          <w:b/>
          <w:bCs/>
          <w:position w:val="-1"/>
        </w:rPr>
        <w:t xml:space="preserve">IONAL </w:t>
      </w:r>
      <w:r>
        <w:rPr>
          <w:b/>
          <w:bCs/>
          <w:w w:val="99"/>
          <w:position w:val="-1"/>
        </w:rPr>
        <w:t>AG</w:t>
      </w:r>
      <w:r>
        <w:rPr>
          <w:b/>
          <w:bCs/>
          <w:spacing w:val="1"/>
          <w:w w:val="99"/>
          <w:position w:val="-1"/>
        </w:rPr>
        <w:t>E</w:t>
      </w:r>
      <w:r>
        <w:rPr>
          <w:b/>
          <w:bCs/>
          <w:position w:val="-1"/>
        </w:rPr>
        <w:t>N</w:t>
      </w:r>
      <w:r>
        <w:rPr>
          <w:b/>
          <w:bCs/>
          <w:spacing w:val="-1"/>
          <w:position w:val="-1"/>
        </w:rPr>
        <w:t>D</w:t>
      </w:r>
      <w:r>
        <w:rPr>
          <w:b/>
          <w:bCs/>
          <w:position w:val="-1"/>
        </w:rPr>
        <w:t>A</w:t>
      </w:r>
    </w:p>
    <w:p w14:paraId="26ADAF55" w14:textId="77777777" w:rsidR="00C57D67" w:rsidRDefault="00C57D67">
      <w:pPr>
        <w:spacing w:before="8" w:line="120" w:lineRule="exact"/>
        <w:rPr>
          <w:sz w:val="12"/>
          <w:szCs w:val="12"/>
        </w:rPr>
      </w:pPr>
    </w:p>
    <w:p w14:paraId="702C2991" w14:textId="77777777" w:rsidR="00C57D67" w:rsidRDefault="00C57D67">
      <w:pPr>
        <w:spacing w:line="200" w:lineRule="exact"/>
        <w:rPr>
          <w:sz w:val="20"/>
          <w:szCs w:val="20"/>
        </w:rPr>
      </w:pPr>
    </w:p>
    <w:p w14:paraId="694389C6" w14:textId="77777777" w:rsidR="00C57D67" w:rsidRDefault="00C57D67">
      <w:pPr>
        <w:spacing w:line="200" w:lineRule="exact"/>
        <w:rPr>
          <w:sz w:val="20"/>
          <w:szCs w:val="20"/>
        </w:rPr>
      </w:pPr>
    </w:p>
    <w:p w14:paraId="71AF35B9" w14:textId="77777777" w:rsidR="00850C54" w:rsidRDefault="00B948E5" w:rsidP="00850C54">
      <w:pPr>
        <w:pStyle w:val="ListParagraph"/>
        <w:numPr>
          <w:ilvl w:val="0"/>
          <w:numId w:val="15"/>
        </w:numPr>
        <w:spacing w:before="29"/>
        <w:ind w:right="-20"/>
      </w:pPr>
      <w:r>
        <w:t>Op</w:t>
      </w:r>
      <w:r w:rsidRPr="00850C54">
        <w:rPr>
          <w:spacing w:val="-1"/>
        </w:rPr>
        <w:t>e</w:t>
      </w:r>
      <w:r>
        <w:t>ning</w:t>
      </w:r>
    </w:p>
    <w:p w14:paraId="2CA4D92B" w14:textId="77777777" w:rsidR="00850C54" w:rsidRDefault="00850C54" w:rsidP="00850C54">
      <w:pPr>
        <w:pStyle w:val="ListParagraph"/>
        <w:spacing w:before="29"/>
        <w:ind w:left="820" w:right="-20"/>
      </w:pPr>
    </w:p>
    <w:p w14:paraId="158C7ECB" w14:textId="77777777" w:rsidR="00850C54" w:rsidRDefault="00B948E5" w:rsidP="00850C54">
      <w:pPr>
        <w:pStyle w:val="ListParagraph"/>
        <w:numPr>
          <w:ilvl w:val="0"/>
          <w:numId w:val="15"/>
        </w:numPr>
        <w:spacing w:before="29"/>
        <w:ind w:right="-20"/>
      </w:pPr>
      <w:r>
        <w:t>Adoption</w:t>
      </w:r>
      <w:r w:rsidRPr="00850C54">
        <w:rPr>
          <w:spacing w:val="-9"/>
        </w:rPr>
        <w:t xml:space="preserve"> </w:t>
      </w:r>
      <w:r>
        <w:t>of the</w:t>
      </w:r>
      <w:r w:rsidRPr="00850C54">
        <w:rPr>
          <w:spacing w:val="-4"/>
        </w:rPr>
        <w:t xml:space="preserve"> </w:t>
      </w:r>
      <w:r>
        <w:t>Ag</w:t>
      </w:r>
      <w:r w:rsidRPr="00850C54">
        <w:rPr>
          <w:spacing w:val="-1"/>
        </w:rPr>
        <w:t>e</w:t>
      </w:r>
      <w:r>
        <w:t>nda</w:t>
      </w:r>
    </w:p>
    <w:p w14:paraId="23795549" w14:textId="77777777" w:rsidR="00850C54" w:rsidRDefault="00850C54" w:rsidP="00850C54">
      <w:pPr>
        <w:pStyle w:val="ListParagraph"/>
        <w:spacing w:before="29"/>
        <w:ind w:left="820" w:right="-20"/>
      </w:pPr>
    </w:p>
    <w:p w14:paraId="0594DA0F" w14:textId="17BFD4E5" w:rsidR="00850C54" w:rsidRDefault="00850C54" w:rsidP="00850C54">
      <w:pPr>
        <w:pStyle w:val="ListParagraph"/>
        <w:numPr>
          <w:ilvl w:val="0"/>
          <w:numId w:val="15"/>
        </w:numPr>
        <w:spacing w:before="29"/>
        <w:ind w:right="-20"/>
      </w:pPr>
      <w:r>
        <w:t>Election of the Chair of PRF</w:t>
      </w:r>
    </w:p>
    <w:p w14:paraId="4EC093A5" w14:textId="77777777" w:rsidR="00850C54" w:rsidRDefault="00850C54" w:rsidP="00850C54">
      <w:pPr>
        <w:pStyle w:val="ListParagraph"/>
        <w:spacing w:before="29"/>
        <w:ind w:left="820" w:right="-20"/>
      </w:pPr>
    </w:p>
    <w:p w14:paraId="223949E6" w14:textId="77777777" w:rsidR="00850C54" w:rsidRDefault="00850C54" w:rsidP="00850C54">
      <w:pPr>
        <w:pStyle w:val="ListParagraph"/>
        <w:numPr>
          <w:ilvl w:val="0"/>
          <w:numId w:val="15"/>
        </w:numPr>
        <w:spacing w:before="29"/>
        <w:ind w:right="-20"/>
      </w:pPr>
      <w:r>
        <w:t>Election of the Vice Chairs of PRF</w:t>
      </w:r>
    </w:p>
    <w:p w14:paraId="1E01829B" w14:textId="77777777" w:rsidR="00850C54" w:rsidRDefault="00850C54" w:rsidP="00850C54">
      <w:pPr>
        <w:pStyle w:val="ListParagraph"/>
        <w:spacing w:before="29"/>
        <w:ind w:left="820" w:right="-20"/>
      </w:pPr>
    </w:p>
    <w:p w14:paraId="45BAE167" w14:textId="77777777" w:rsidR="00850C54" w:rsidRDefault="00B948E5" w:rsidP="00850C54">
      <w:pPr>
        <w:pStyle w:val="ListParagraph"/>
        <w:numPr>
          <w:ilvl w:val="0"/>
          <w:numId w:val="15"/>
        </w:numPr>
        <w:spacing w:before="120"/>
        <w:ind w:left="816" w:right="-23" w:hanging="357"/>
      </w:pPr>
      <w:r>
        <w:t>Out</w:t>
      </w:r>
      <w:r w:rsidRPr="00850C54">
        <w:rPr>
          <w:spacing w:val="-1"/>
        </w:rPr>
        <w:t>c</w:t>
      </w:r>
      <w:r>
        <w:t>omes</w:t>
      </w:r>
      <w:r w:rsidRPr="00850C54">
        <w:rPr>
          <w:spacing w:val="-22"/>
        </w:rPr>
        <w:t xml:space="preserve"> </w:t>
      </w:r>
      <w:r>
        <w:t>of</w:t>
      </w:r>
      <w:r w:rsidRPr="00850C54">
        <w:rPr>
          <w:spacing w:val="-13"/>
        </w:rPr>
        <w:t xml:space="preserve"> </w:t>
      </w:r>
      <w:r>
        <w:t>the</w:t>
      </w:r>
      <w:r w:rsidRPr="00850C54">
        <w:rPr>
          <w:spacing w:val="-12"/>
        </w:rPr>
        <w:t xml:space="preserve"> </w:t>
      </w:r>
      <w:r>
        <w:t>4</w:t>
      </w:r>
      <w:r w:rsidR="00461BC3">
        <w:t>9</w:t>
      </w:r>
      <w:r>
        <w:t>th</w:t>
      </w:r>
      <w:r w:rsidRPr="00850C54">
        <w:rPr>
          <w:spacing w:val="-13"/>
        </w:rPr>
        <w:t xml:space="preserve"> </w:t>
      </w:r>
      <w:r w:rsidRPr="00850C54">
        <w:rPr>
          <w:spacing w:val="1"/>
        </w:rPr>
        <w:t>S</w:t>
      </w:r>
      <w:r w:rsidRPr="00850C54">
        <w:rPr>
          <w:spacing w:val="-1"/>
        </w:rPr>
        <w:t>e</w:t>
      </w:r>
      <w:r w:rsidRPr="00850C54">
        <w:rPr>
          <w:spacing w:val="2"/>
        </w:rPr>
        <w:t>s</w:t>
      </w:r>
      <w:r>
        <w:t>sion</w:t>
      </w:r>
      <w:r w:rsidRPr="00850C54">
        <w:rPr>
          <w:spacing w:val="-16"/>
        </w:rPr>
        <w:t xml:space="preserve"> </w:t>
      </w:r>
      <w:r>
        <w:t>of</w:t>
      </w:r>
      <w:r w:rsidRPr="00850C54">
        <w:rPr>
          <w:spacing w:val="-13"/>
        </w:rPr>
        <w:t xml:space="preserve"> </w:t>
      </w:r>
      <w:r>
        <w:t>the</w:t>
      </w:r>
      <w:r w:rsidRPr="00850C54">
        <w:rPr>
          <w:spacing w:val="-15"/>
        </w:rPr>
        <w:t xml:space="preserve"> </w:t>
      </w:r>
      <w:r>
        <w:t>M</w:t>
      </w:r>
      <w:r w:rsidRPr="00850C54">
        <w:rPr>
          <w:spacing w:val="-1"/>
        </w:rPr>
        <w:t>a</w:t>
      </w:r>
      <w:r w:rsidRPr="00850C54">
        <w:rPr>
          <w:spacing w:val="2"/>
        </w:rPr>
        <w:t>n</w:t>
      </w:r>
      <w:r w:rsidRPr="00850C54">
        <w:rPr>
          <w:spacing w:val="-1"/>
        </w:rPr>
        <w:t>a</w:t>
      </w:r>
      <w:r>
        <w:t>g</w:t>
      </w:r>
      <w:r w:rsidRPr="00850C54">
        <w:rPr>
          <w:spacing w:val="-1"/>
        </w:rPr>
        <w:t>e</w:t>
      </w:r>
      <w:r>
        <w:t>ment</w:t>
      </w:r>
      <w:r w:rsidRPr="00850C54">
        <w:rPr>
          <w:spacing w:val="-17"/>
        </w:rPr>
        <w:t xml:space="preserve"> </w:t>
      </w:r>
      <w:r>
        <w:t>Com</w:t>
      </w:r>
      <w:r w:rsidRPr="00850C54">
        <w:rPr>
          <w:spacing w:val="1"/>
        </w:rPr>
        <w:t>m</w:t>
      </w:r>
      <w:r>
        <w:t>i</w:t>
      </w:r>
      <w:r w:rsidRPr="00850C54">
        <w:rPr>
          <w:spacing w:val="1"/>
        </w:rPr>
        <w:t>t</w:t>
      </w:r>
      <w:r>
        <w:t>tee</w:t>
      </w:r>
      <w:r w:rsidRPr="00850C54">
        <w:rPr>
          <w:spacing w:val="-24"/>
        </w:rPr>
        <w:t xml:space="preserve"> </w:t>
      </w:r>
      <w:r>
        <w:t>of</w:t>
      </w:r>
      <w:r w:rsidRPr="00850C54">
        <w:rPr>
          <w:spacing w:val="-13"/>
        </w:rPr>
        <w:t xml:space="preserve"> </w:t>
      </w:r>
      <w:r>
        <w:t>the</w:t>
      </w:r>
      <w:r w:rsidRPr="00850C54">
        <w:rPr>
          <w:spacing w:val="-15"/>
        </w:rPr>
        <w:t xml:space="preserve"> </w:t>
      </w:r>
      <w:r>
        <w:t>APT</w:t>
      </w:r>
      <w:r w:rsidRPr="00850C54">
        <w:rPr>
          <w:spacing w:val="-12"/>
        </w:rPr>
        <w:t xml:space="preserve"> </w:t>
      </w:r>
      <w:r>
        <w:t>r</w:t>
      </w:r>
      <w:r w:rsidRPr="00850C54">
        <w:rPr>
          <w:spacing w:val="1"/>
        </w:rPr>
        <w:t>e</w:t>
      </w:r>
      <w:r>
        <w:t>lev</w:t>
      </w:r>
      <w:r w:rsidRPr="00850C54">
        <w:rPr>
          <w:spacing w:val="-1"/>
        </w:rPr>
        <w:t>a</w:t>
      </w:r>
      <w:r>
        <w:t>nt</w:t>
      </w:r>
      <w:r w:rsidRPr="00850C54">
        <w:rPr>
          <w:spacing w:val="-19"/>
        </w:rPr>
        <w:t xml:space="preserve"> </w:t>
      </w:r>
      <w:r>
        <w:t>to</w:t>
      </w:r>
      <w:r w:rsidRPr="00850C54">
        <w:rPr>
          <w:spacing w:val="-13"/>
        </w:rPr>
        <w:t xml:space="preserve"> </w:t>
      </w:r>
      <w:r w:rsidRPr="00850C54">
        <w:rPr>
          <w:spacing w:val="1"/>
        </w:rPr>
        <w:t>P</w:t>
      </w:r>
      <w:r>
        <w:t>RF</w:t>
      </w:r>
    </w:p>
    <w:p w14:paraId="65B4F8A8" w14:textId="77777777" w:rsidR="00850C54" w:rsidRDefault="00850C54" w:rsidP="00850C54">
      <w:pPr>
        <w:pStyle w:val="ListParagraph"/>
        <w:spacing w:before="120"/>
        <w:ind w:left="816" w:right="-23"/>
      </w:pPr>
    </w:p>
    <w:p w14:paraId="1ED706B5" w14:textId="7380EB56" w:rsidR="00850C54" w:rsidRDefault="00B948E5" w:rsidP="00850C54">
      <w:pPr>
        <w:pStyle w:val="ListParagraph"/>
        <w:numPr>
          <w:ilvl w:val="0"/>
          <w:numId w:val="15"/>
        </w:numPr>
        <w:spacing w:before="120"/>
        <w:ind w:left="816" w:right="-23" w:hanging="357"/>
      </w:pPr>
      <w:r w:rsidRPr="00C121DD">
        <w:t>Dis</w:t>
      </w:r>
      <w:r w:rsidRPr="00850C54">
        <w:rPr>
          <w:spacing w:val="-1"/>
        </w:rPr>
        <w:t>c</w:t>
      </w:r>
      <w:r w:rsidRPr="00C121DD">
        <w:t>uss</w:t>
      </w:r>
      <w:r w:rsidRPr="00850C54">
        <w:rPr>
          <w:spacing w:val="1"/>
        </w:rPr>
        <w:t>i</w:t>
      </w:r>
      <w:r w:rsidRPr="00C121DD">
        <w:t>on on the</w:t>
      </w:r>
      <w:r w:rsidRPr="00850C54">
        <w:rPr>
          <w:spacing w:val="-3"/>
        </w:rPr>
        <w:t xml:space="preserve"> </w:t>
      </w:r>
      <w:r w:rsidRPr="00C121DD">
        <w:t>Propos</w:t>
      </w:r>
      <w:r w:rsidRPr="00850C54">
        <w:rPr>
          <w:spacing w:val="-1"/>
        </w:rPr>
        <w:t>a</w:t>
      </w:r>
      <w:r w:rsidRPr="00C121DD">
        <w:t xml:space="preserve">l(s) </w:t>
      </w:r>
      <w:r w:rsidRPr="00850C54">
        <w:rPr>
          <w:spacing w:val="-1"/>
        </w:rPr>
        <w:t>o</w:t>
      </w:r>
      <w:r w:rsidRPr="00C121DD">
        <w:t xml:space="preserve">f </w:t>
      </w:r>
      <w:r w:rsidRPr="00850C54">
        <w:rPr>
          <w:spacing w:val="-1"/>
        </w:rPr>
        <w:t>A</w:t>
      </w:r>
      <w:r w:rsidRPr="00850C54">
        <w:rPr>
          <w:spacing w:val="1"/>
        </w:rPr>
        <w:t>P</w:t>
      </w:r>
      <w:r w:rsidRPr="00C121DD">
        <w:t>T</w:t>
      </w:r>
      <w:r w:rsidRPr="00850C54">
        <w:rPr>
          <w:spacing w:val="-1"/>
        </w:rPr>
        <w:t xml:space="preserve"> </w:t>
      </w:r>
      <w:r w:rsidRPr="00C121DD">
        <w:t>m</w:t>
      </w:r>
      <w:r w:rsidRPr="00850C54">
        <w:rPr>
          <w:spacing w:val="-1"/>
        </w:rPr>
        <w:t>e</w:t>
      </w:r>
      <w:r w:rsidRPr="00C121DD">
        <w:t>mb</w:t>
      </w:r>
      <w:r w:rsidRPr="00850C54">
        <w:rPr>
          <w:spacing w:val="2"/>
        </w:rPr>
        <w:t>e</w:t>
      </w:r>
      <w:r w:rsidRPr="00C121DD">
        <w:t>rs</w:t>
      </w:r>
      <w:r w:rsidRPr="00850C54">
        <w:rPr>
          <w:spacing w:val="-7"/>
        </w:rPr>
        <w:t xml:space="preserve"> </w:t>
      </w:r>
      <w:r w:rsidRPr="00850C54">
        <w:rPr>
          <w:spacing w:val="-1"/>
        </w:rPr>
        <w:t>(</w:t>
      </w:r>
      <w:r w:rsidRPr="00C121DD">
        <w:t>if</w:t>
      </w:r>
      <w:r w:rsidRPr="00850C54">
        <w:rPr>
          <w:spacing w:val="1"/>
        </w:rPr>
        <w:t xml:space="preserve"> </w:t>
      </w:r>
      <w:r w:rsidRPr="00850C54">
        <w:rPr>
          <w:spacing w:val="-1"/>
        </w:rPr>
        <w:t>a</w:t>
      </w:r>
      <w:r w:rsidRPr="00C121DD">
        <w:t>ny</w:t>
      </w:r>
      <w:r w:rsidR="00CE131A">
        <w:t>)</w:t>
      </w:r>
    </w:p>
    <w:p w14:paraId="18703E5A" w14:textId="77777777" w:rsidR="00850C54" w:rsidRDefault="00850C54" w:rsidP="00850C54">
      <w:pPr>
        <w:pStyle w:val="ListParagraph"/>
        <w:spacing w:before="120"/>
        <w:ind w:left="816" w:right="-23"/>
      </w:pPr>
    </w:p>
    <w:p w14:paraId="7564800B" w14:textId="77777777" w:rsidR="00850C54" w:rsidRDefault="00B948E5" w:rsidP="00850C54">
      <w:pPr>
        <w:pStyle w:val="ListParagraph"/>
        <w:numPr>
          <w:ilvl w:val="0"/>
          <w:numId w:val="15"/>
        </w:numPr>
        <w:spacing w:before="120"/>
        <w:ind w:left="816" w:right="-23" w:hanging="357"/>
      </w:pPr>
      <w:r w:rsidRPr="00850C54">
        <w:rPr>
          <w:i/>
          <w:iCs/>
        </w:rPr>
        <w:t>High</w:t>
      </w:r>
      <w:r w:rsidRPr="00850C54">
        <w:rPr>
          <w:i/>
          <w:iCs/>
          <w:spacing w:val="-1"/>
        </w:rPr>
        <w:t>-</w:t>
      </w:r>
      <w:r w:rsidRPr="00850C54">
        <w:rPr>
          <w:i/>
          <w:iCs/>
        </w:rPr>
        <w:t>L</w:t>
      </w:r>
      <w:r w:rsidRPr="00850C54">
        <w:rPr>
          <w:i/>
          <w:iCs/>
          <w:spacing w:val="-1"/>
        </w:rPr>
        <w:t>e</w:t>
      </w:r>
      <w:r w:rsidRPr="00850C54">
        <w:rPr>
          <w:i/>
          <w:iCs/>
        </w:rPr>
        <w:t>v</w:t>
      </w:r>
      <w:r w:rsidRPr="00850C54">
        <w:rPr>
          <w:i/>
          <w:iCs/>
          <w:spacing w:val="-1"/>
        </w:rPr>
        <w:t>e</w:t>
      </w:r>
      <w:r w:rsidRPr="00850C54">
        <w:rPr>
          <w:i/>
          <w:iCs/>
        </w:rPr>
        <w:t>l</w:t>
      </w:r>
      <w:r w:rsidRPr="00850C54">
        <w:rPr>
          <w:i/>
          <w:iCs/>
          <w:spacing w:val="-14"/>
        </w:rPr>
        <w:t xml:space="preserve"> </w:t>
      </w:r>
      <w:r w:rsidRPr="00850C54">
        <w:rPr>
          <w:i/>
          <w:iCs/>
        </w:rPr>
        <w:t>D</w:t>
      </w:r>
      <w:r w:rsidRPr="00850C54">
        <w:rPr>
          <w:i/>
          <w:iCs/>
          <w:spacing w:val="2"/>
        </w:rPr>
        <w:t>i</w:t>
      </w:r>
      <w:r w:rsidRPr="00850C54">
        <w:rPr>
          <w:i/>
          <w:iCs/>
          <w:spacing w:val="-1"/>
        </w:rPr>
        <w:t>a</w:t>
      </w:r>
      <w:r w:rsidRPr="00850C54">
        <w:rPr>
          <w:i/>
          <w:iCs/>
        </w:rPr>
        <w:t>logue:</w:t>
      </w:r>
      <w:r w:rsidRPr="00850C54">
        <w:rPr>
          <w:spacing w:val="-16"/>
        </w:rPr>
        <w:t xml:space="preserve"> </w:t>
      </w:r>
      <w:r w:rsidR="00C121DD">
        <w:t>Tokyo Statement 2025 – From policy statement to a dynamic guiding framework for strengthening regional cooperation and accelerating digital transformation</w:t>
      </w:r>
    </w:p>
    <w:p w14:paraId="2918CB14" w14:textId="77777777" w:rsidR="00850C54" w:rsidRDefault="00850C54" w:rsidP="00850C54">
      <w:pPr>
        <w:pStyle w:val="ListParagraph"/>
        <w:spacing w:before="120"/>
        <w:ind w:left="816" w:right="-23"/>
      </w:pPr>
    </w:p>
    <w:p w14:paraId="6EAAB35D" w14:textId="77777777" w:rsidR="00850C54" w:rsidRPr="00850C54" w:rsidRDefault="00B948E5" w:rsidP="00850C54">
      <w:pPr>
        <w:pStyle w:val="ListParagraph"/>
        <w:numPr>
          <w:ilvl w:val="0"/>
          <w:numId w:val="15"/>
        </w:numPr>
        <w:spacing w:before="120"/>
        <w:ind w:left="816" w:right="-23" w:hanging="357"/>
      </w:pPr>
      <w:r w:rsidRPr="00850C54">
        <w:rPr>
          <w:i/>
          <w:iCs/>
        </w:rPr>
        <w:t>R</w:t>
      </w:r>
      <w:r w:rsidRPr="00850C54">
        <w:rPr>
          <w:i/>
          <w:iCs/>
          <w:spacing w:val="-1"/>
        </w:rPr>
        <w:t>e</w:t>
      </w:r>
      <w:r w:rsidRPr="00850C54">
        <w:rPr>
          <w:i/>
          <w:iCs/>
        </w:rPr>
        <w:t>gulato</w:t>
      </w:r>
      <w:r w:rsidRPr="00850C54">
        <w:rPr>
          <w:i/>
          <w:iCs/>
          <w:spacing w:val="-1"/>
        </w:rPr>
        <w:t>r</w:t>
      </w:r>
      <w:r w:rsidRPr="00850C54">
        <w:rPr>
          <w:i/>
          <w:iCs/>
        </w:rPr>
        <w:t>s’</w:t>
      </w:r>
      <w:r w:rsidRPr="00850C54">
        <w:rPr>
          <w:i/>
          <w:iCs/>
          <w:spacing w:val="30"/>
        </w:rPr>
        <w:t xml:space="preserve"> </w:t>
      </w:r>
      <w:r w:rsidRPr="00850C54">
        <w:rPr>
          <w:i/>
          <w:iCs/>
        </w:rPr>
        <w:t>Roundtabl</w:t>
      </w:r>
      <w:r w:rsidRPr="00850C54">
        <w:rPr>
          <w:i/>
          <w:iCs/>
          <w:spacing w:val="-1"/>
        </w:rPr>
        <w:t>e</w:t>
      </w:r>
      <w:r w:rsidRPr="00850C54">
        <w:rPr>
          <w:i/>
          <w:iCs/>
        </w:rPr>
        <w:t>:</w:t>
      </w:r>
      <w:r w:rsidR="00E05D0C" w:rsidRPr="00850C54">
        <w:rPr>
          <w:spacing w:val="33"/>
        </w:rPr>
        <w:t xml:space="preserve"> </w:t>
      </w:r>
      <w:r w:rsidR="00C121DD" w:rsidRPr="00850C54">
        <w:rPr>
          <w:spacing w:val="1"/>
        </w:rPr>
        <w:t>Digital policy at a crossroad – Balancing innovation and regulation</w:t>
      </w:r>
    </w:p>
    <w:p w14:paraId="4D0C6745" w14:textId="77777777" w:rsidR="00850C54" w:rsidRPr="00850C54" w:rsidRDefault="00850C54" w:rsidP="00850C54">
      <w:pPr>
        <w:pStyle w:val="ListParagraph"/>
        <w:spacing w:before="120"/>
        <w:ind w:left="816" w:right="-23"/>
      </w:pPr>
    </w:p>
    <w:p w14:paraId="46515642" w14:textId="77777777" w:rsidR="00850C54" w:rsidRDefault="00B948E5" w:rsidP="00850C54">
      <w:pPr>
        <w:pStyle w:val="ListParagraph"/>
        <w:numPr>
          <w:ilvl w:val="0"/>
          <w:numId w:val="15"/>
        </w:numPr>
        <w:spacing w:before="120"/>
        <w:ind w:left="816" w:right="-23" w:hanging="357"/>
      </w:pPr>
      <w:r w:rsidRPr="00850C54">
        <w:rPr>
          <w:i/>
          <w:iCs/>
        </w:rPr>
        <w:t>Business Di</w:t>
      </w:r>
      <w:r w:rsidRPr="00850C54">
        <w:rPr>
          <w:i/>
          <w:iCs/>
          <w:spacing w:val="-1"/>
        </w:rPr>
        <w:t>a</w:t>
      </w:r>
      <w:r w:rsidRPr="00850C54">
        <w:rPr>
          <w:i/>
          <w:iCs/>
        </w:rPr>
        <w:t>logue:</w:t>
      </w:r>
      <w:r w:rsidR="00E05D0C">
        <w:t xml:space="preserve"> Sustainable telecommunication/ICT sector and digital innovation</w:t>
      </w:r>
    </w:p>
    <w:p w14:paraId="6580AE0F" w14:textId="77777777" w:rsidR="00850C54" w:rsidRDefault="00850C54" w:rsidP="00850C54">
      <w:pPr>
        <w:pStyle w:val="ListParagraph"/>
        <w:spacing w:before="120"/>
        <w:ind w:left="816" w:right="-23"/>
      </w:pPr>
    </w:p>
    <w:p w14:paraId="32D1C62A" w14:textId="55129E57" w:rsidR="00C57D67" w:rsidRDefault="00B948E5" w:rsidP="00850C54">
      <w:pPr>
        <w:pStyle w:val="ListParagraph"/>
        <w:numPr>
          <w:ilvl w:val="0"/>
          <w:numId w:val="15"/>
        </w:numPr>
        <w:spacing w:before="120"/>
        <w:ind w:left="816" w:right="-23" w:hanging="357"/>
      </w:pPr>
      <w:r w:rsidRPr="00850C54">
        <w:rPr>
          <w:i/>
          <w:iCs/>
        </w:rPr>
        <w:t>Th</w:t>
      </w:r>
      <w:r w:rsidRPr="00850C54">
        <w:rPr>
          <w:i/>
          <w:iCs/>
          <w:spacing w:val="-1"/>
        </w:rPr>
        <w:t>e</w:t>
      </w:r>
      <w:r w:rsidRPr="00850C54">
        <w:rPr>
          <w:i/>
          <w:iCs/>
        </w:rPr>
        <w:t>matic</w:t>
      </w:r>
      <w:r w:rsidRPr="00850C54">
        <w:rPr>
          <w:i/>
          <w:iCs/>
          <w:spacing w:val="-9"/>
        </w:rPr>
        <w:t xml:space="preserve"> </w:t>
      </w:r>
      <w:r w:rsidRPr="00850C54">
        <w:rPr>
          <w:i/>
          <w:iCs/>
        </w:rPr>
        <w:t>Sessions:</w:t>
      </w:r>
    </w:p>
    <w:p w14:paraId="515CB853" w14:textId="3D627323" w:rsidR="00461BC3" w:rsidRPr="00F35189" w:rsidRDefault="00461BC3" w:rsidP="00461BC3">
      <w:pPr>
        <w:pStyle w:val="ListParagraph"/>
        <w:numPr>
          <w:ilvl w:val="1"/>
          <w:numId w:val="4"/>
        </w:numPr>
        <w:tabs>
          <w:tab w:val="left" w:pos="820"/>
        </w:tabs>
        <w:spacing w:before="74"/>
        <w:ind w:right="58"/>
        <w:jc w:val="both"/>
      </w:pPr>
      <w:r>
        <w:t>Digital infrastructure as the engine of digital transformation</w:t>
      </w:r>
    </w:p>
    <w:p w14:paraId="6D181AB9" w14:textId="0535CD58" w:rsidR="00461BC3" w:rsidRPr="0044713C" w:rsidRDefault="00461BC3" w:rsidP="00461BC3">
      <w:pPr>
        <w:pStyle w:val="ListParagraph"/>
        <w:numPr>
          <w:ilvl w:val="1"/>
          <w:numId w:val="4"/>
        </w:numPr>
        <w:spacing w:line="300" w:lineRule="atLeast"/>
      </w:pPr>
      <w:r w:rsidRPr="0044713C">
        <w:t xml:space="preserve">Promoting </w:t>
      </w:r>
      <w:r>
        <w:t>c</w:t>
      </w:r>
      <w:r w:rsidRPr="0044713C">
        <w:t xml:space="preserve">onnectivity for </w:t>
      </w:r>
      <w:r>
        <w:t>a</w:t>
      </w:r>
      <w:r w:rsidRPr="0044713C">
        <w:t xml:space="preserve">ll – Expanding </w:t>
      </w:r>
      <w:r>
        <w:t>n</w:t>
      </w:r>
      <w:r w:rsidRPr="0044713C">
        <w:t xml:space="preserve">etwork </w:t>
      </w:r>
      <w:r>
        <w:t>a</w:t>
      </w:r>
      <w:r w:rsidRPr="0044713C">
        <w:t xml:space="preserve">ccess, </w:t>
      </w:r>
      <w:r w:rsidR="00622D51">
        <w:t xml:space="preserve">last-mile connectivity, </w:t>
      </w:r>
      <w:r>
        <w:t>s</w:t>
      </w:r>
      <w:r w:rsidRPr="0044713C">
        <w:t xml:space="preserve">pectrum </w:t>
      </w:r>
      <w:r>
        <w:t>p</w:t>
      </w:r>
      <w:r w:rsidRPr="0044713C">
        <w:t xml:space="preserve">olicy and </w:t>
      </w:r>
      <w:r>
        <w:t>h</w:t>
      </w:r>
      <w:r w:rsidRPr="0044713C">
        <w:t xml:space="preserve">armonized </w:t>
      </w:r>
      <w:r>
        <w:t>u</w:t>
      </w:r>
      <w:r w:rsidRPr="0044713C">
        <w:t xml:space="preserve">se of </w:t>
      </w:r>
      <w:r>
        <w:t>s</w:t>
      </w:r>
      <w:r w:rsidRPr="0044713C">
        <w:t>pectrum</w:t>
      </w:r>
    </w:p>
    <w:p w14:paraId="50C60B7D" w14:textId="0CE0D51F" w:rsidR="00461BC3" w:rsidRDefault="00622D51" w:rsidP="00461BC3">
      <w:pPr>
        <w:pStyle w:val="ListParagraph"/>
        <w:numPr>
          <w:ilvl w:val="1"/>
          <w:numId w:val="4"/>
        </w:numPr>
        <w:spacing w:line="300" w:lineRule="atLeast"/>
      </w:pPr>
      <w:r>
        <w:t>Regulating next generation – Policy challenges in 6G era</w:t>
      </w:r>
    </w:p>
    <w:p w14:paraId="7EA6D1C3" w14:textId="77777777" w:rsidR="00461BC3" w:rsidRDefault="00461BC3" w:rsidP="00461BC3">
      <w:pPr>
        <w:pStyle w:val="ListParagraph"/>
        <w:numPr>
          <w:ilvl w:val="1"/>
          <w:numId w:val="4"/>
        </w:numPr>
        <w:spacing w:line="300" w:lineRule="atLeast"/>
      </w:pPr>
      <w:r>
        <w:t>Inclusiveness and digital empowerment – Breaking the barriers for inclusion</w:t>
      </w:r>
    </w:p>
    <w:p w14:paraId="42DAEB82" w14:textId="0BD721D8" w:rsidR="00461BC3" w:rsidRDefault="00495B41" w:rsidP="00461BC3">
      <w:pPr>
        <w:pStyle w:val="ListParagraph"/>
        <w:numPr>
          <w:ilvl w:val="1"/>
          <w:numId w:val="4"/>
        </w:numPr>
        <w:spacing w:line="300" w:lineRule="atLeast"/>
      </w:pPr>
      <w:r w:rsidRPr="00495B41">
        <w:t>Strategy for online safety and data protection - Cybersecurity workforce development as priority</w:t>
      </w:r>
    </w:p>
    <w:p w14:paraId="6F1F46EF" w14:textId="6389A24E" w:rsidR="00C57D67" w:rsidRDefault="00C57D67" w:rsidP="00461BC3">
      <w:pPr>
        <w:tabs>
          <w:tab w:val="left" w:pos="1180"/>
        </w:tabs>
        <w:ind w:left="820" w:right="-20"/>
        <w:rPr>
          <w:sz w:val="26"/>
          <w:szCs w:val="26"/>
        </w:rPr>
      </w:pPr>
    </w:p>
    <w:p w14:paraId="1DF12ACC" w14:textId="3765DAE4" w:rsidR="00C57D67" w:rsidRDefault="00B948E5">
      <w:pPr>
        <w:ind w:left="460" w:right="-20"/>
      </w:pPr>
      <w:r>
        <w:t>1</w:t>
      </w:r>
      <w:r w:rsidR="00850C54">
        <w:t>1</w:t>
      </w:r>
      <w:r>
        <w:t>. Consid</w:t>
      </w:r>
      <w:r>
        <w:rPr>
          <w:spacing w:val="-1"/>
        </w:rPr>
        <w:t>e</w:t>
      </w:r>
      <w:r>
        <w:t>r</w:t>
      </w:r>
      <w:r>
        <w:rPr>
          <w:spacing w:val="-2"/>
        </w:rPr>
        <w:t>a</w:t>
      </w:r>
      <w:r>
        <w:t>t</w:t>
      </w:r>
      <w:r>
        <w:rPr>
          <w:spacing w:val="1"/>
        </w:rPr>
        <w:t>i</w:t>
      </w:r>
      <w:r>
        <w:t>on</w:t>
      </w:r>
      <w:r>
        <w:rPr>
          <w:spacing w:val="-11"/>
        </w:rPr>
        <w:t xml:space="preserve"> </w:t>
      </w:r>
      <w:r>
        <w:t>of</w:t>
      </w:r>
      <w:r>
        <w:rPr>
          <w:spacing w:val="-1"/>
        </w:rPr>
        <w:t xml:space="preserve"> </w:t>
      </w:r>
      <w:r>
        <w:t>the</w:t>
      </w:r>
      <w:r>
        <w:rPr>
          <w:spacing w:val="-3"/>
        </w:rPr>
        <w:t xml:space="preserve"> </w:t>
      </w:r>
      <w:r>
        <w:rPr>
          <w:spacing w:val="-1"/>
        </w:rPr>
        <w:t>O</w:t>
      </w:r>
      <w:r>
        <w:t>u</w:t>
      </w:r>
      <w:r>
        <w:rPr>
          <w:spacing w:val="3"/>
        </w:rPr>
        <w:t>t</w:t>
      </w:r>
      <w:r>
        <w:t>put</w:t>
      </w:r>
      <w:r>
        <w:rPr>
          <w:spacing w:val="-5"/>
        </w:rPr>
        <w:t xml:space="preserve"> </w:t>
      </w:r>
      <w:r>
        <w:t>Do</w:t>
      </w:r>
      <w:r>
        <w:rPr>
          <w:spacing w:val="-1"/>
        </w:rPr>
        <w:t>c</w:t>
      </w:r>
      <w:r>
        <w:t>uments</w:t>
      </w:r>
      <w:r>
        <w:rPr>
          <w:spacing w:val="-7"/>
        </w:rPr>
        <w:t xml:space="preserve"> </w:t>
      </w:r>
      <w:r>
        <w:t>(if</w:t>
      </w:r>
      <w:r>
        <w:rPr>
          <w:spacing w:val="-3"/>
        </w:rPr>
        <w:t xml:space="preserve"> </w:t>
      </w:r>
      <w:r>
        <w:rPr>
          <w:spacing w:val="-1"/>
        </w:rPr>
        <w:t>a</w:t>
      </w:r>
      <w:r>
        <w:t>ny)</w:t>
      </w:r>
    </w:p>
    <w:p w14:paraId="4803A435" w14:textId="77777777" w:rsidR="00C57D67" w:rsidRDefault="00C57D67">
      <w:pPr>
        <w:spacing w:before="16" w:line="260" w:lineRule="exact"/>
        <w:rPr>
          <w:sz w:val="26"/>
          <w:szCs w:val="26"/>
        </w:rPr>
      </w:pPr>
    </w:p>
    <w:p w14:paraId="4EBF65C3" w14:textId="4E553D6E" w:rsidR="00C57D67" w:rsidRDefault="00B948E5">
      <w:pPr>
        <w:ind w:left="460" w:right="-20"/>
      </w:pPr>
      <w:r>
        <w:t>1</w:t>
      </w:r>
      <w:r w:rsidR="00850C54">
        <w:t>2</w:t>
      </w:r>
      <w:r>
        <w:t xml:space="preserve">. </w:t>
      </w:r>
      <w:r>
        <w:rPr>
          <w:spacing w:val="-1"/>
        </w:rPr>
        <w:t>Wa</w:t>
      </w:r>
      <w:r>
        <w:t>y</w:t>
      </w:r>
      <w:r>
        <w:rPr>
          <w:spacing w:val="-3"/>
        </w:rPr>
        <w:t xml:space="preserve"> </w:t>
      </w:r>
      <w:r>
        <w:rPr>
          <w:spacing w:val="-1"/>
        </w:rPr>
        <w:t>F</w:t>
      </w:r>
      <w:r>
        <w:rPr>
          <w:spacing w:val="2"/>
        </w:rPr>
        <w:t>o</w:t>
      </w:r>
      <w:r>
        <w:t>r</w:t>
      </w:r>
      <w:r>
        <w:rPr>
          <w:spacing w:val="-1"/>
        </w:rPr>
        <w:t>w</w:t>
      </w:r>
      <w:r>
        <w:rPr>
          <w:spacing w:val="1"/>
        </w:rPr>
        <w:t>a</w:t>
      </w:r>
      <w:r>
        <w:t>rd</w:t>
      </w:r>
    </w:p>
    <w:p w14:paraId="1FAFC1E2" w14:textId="77777777" w:rsidR="00C57D67" w:rsidRDefault="00C57D67">
      <w:pPr>
        <w:spacing w:before="16" w:line="260" w:lineRule="exact"/>
        <w:rPr>
          <w:sz w:val="26"/>
          <w:szCs w:val="26"/>
        </w:rPr>
      </w:pPr>
    </w:p>
    <w:p w14:paraId="34ADBEFD" w14:textId="3FE061BC" w:rsidR="00C57D67" w:rsidRDefault="00B948E5">
      <w:pPr>
        <w:ind w:left="460" w:right="-20"/>
      </w:pPr>
      <w:r>
        <w:t>1</w:t>
      </w:r>
      <w:r w:rsidR="00850C54">
        <w:t>3</w:t>
      </w:r>
      <w:r>
        <w:t>. D</w:t>
      </w:r>
      <w:r>
        <w:rPr>
          <w:spacing w:val="-1"/>
        </w:rPr>
        <w:t>a</w:t>
      </w:r>
      <w:r>
        <w:t>te</w:t>
      </w:r>
      <w:r>
        <w:rPr>
          <w:spacing w:val="-2"/>
        </w:rPr>
        <w:t xml:space="preserve"> </w:t>
      </w:r>
      <w:r>
        <w:rPr>
          <w:spacing w:val="-1"/>
        </w:rPr>
        <w:t>a</w:t>
      </w:r>
      <w:r>
        <w:t>nd</w:t>
      </w:r>
      <w:r>
        <w:rPr>
          <w:spacing w:val="-1"/>
        </w:rPr>
        <w:t xml:space="preserve"> </w:t>
      </w:r>
      <w:r>
        <w:rPr>
          <w:spacing w:val="2"/>
        </w:rPr>
        <w:t>V</w:t>
      </w:r>
      <w:r>
        <w:rPr>
          <w:spacing w:val="-1"/>
        </w:rPr>
        <w:t>e</w:t>
      </w:r>
      <w:r>
        <w:t>nue</w:t>
      </w:r>
      <w:r>
        <w:rPr>
          <w:spacing w:val="-6"/>
        </w:rPr>
        <w:t xml:space="preserve"> </w:t>
      </w:r>
      <w:r>
        <w:rPr>
          <w:spacing w:val="1"/>
        </w:rPr>
        <w:t>f</w:t>
      </w:r>
      <w:r>
        <w:t>or P</w:t>
      </w:r>
      <w:r>
        <w:rPr>
          <w:spacing w:val="1"/>
        </w:rPr>
        <w:t>R</w:t>
      </w:r>
      <w:r>
        <w:t>F</w:t>
      </w:r>
      <w:r>
        <w:rPr>
          <w:spacing w:val="2"/>
        </w:rPr>
        <w:t>-</w:t>
      </w:r>
      <w:r>
        <w:t>2</w:t>
      </w:r>
      <w:r w:rsidR="00461BC3">
        <w:t>7</w:t>
      </w:r>
    </w:p>
    <w:p w14:paraId="0884B91E" w14:textId="77777777" w:rsidR="00C57D67" w:rsidRDefault="00C57D67">
      <w:pPr>
        <w:spacing w:before="17" w:line="260" w:lineRule="exact"/>
        <w:rPr>
          <w:sz w:val="26"/>
          <w:szCs w:val="26"/>
        </w:rPr>
      </w:pPr>
    </w:p>
    <w:p w14:paraId="66BE7921" w14:textId="3B564207" w:rsidR="00C57D67" w:rsidRDefault="00B948E5">
      <w:pPr>
        <w:ind w:left="460" w:right="-20"/>
      </w:pPr>
      <w:r>
        <w:t>1</w:t>
      </w:r>
      <w:r w:rsidR="00850C54">
        <w:t>4</w:t>
      </w:r>
      <w:r>
        <w:t xml:space="preserve">. Any </w:t>
      </w:r>
      <w:r>
        <w:rPr>
          <w:spacing w:val="-1"/>
        </w:rPr>
        <w:t>O</w:t>
      </w:r>
      <w:r>
        <w:t>ther</w:t>
      </w:r>
      <w:r>
        <w:rPr>
          <w:spacing w:val="-5"/>
        </w:rPr>
        <w:t xml:space="preserve"> </w:t>
      </w:r>
      <w:r>
        <w:t>M</w:t>
      </w:r>
      <w:r>
        <w:rPr>
          <w:spacing w:val="-1"/>
        </w:rPr>
        <w:t>a</w:t>
      </w:r>
      <w:r>
        <w:t>t</w:t>
      </w:r>
      <w:r>
        <w:rPr>
          <w:spacing w:val="1"/>
        </w:rPr>
        <w:t>te</w:t>
      </w:r>
      <w:r>
        <w:t>rs</w:t>
      </w:r>
    </w:p>
    <w:p w14:paraId="3439E0E6" w14:textId="77777777" w:rsidR="00C57D67" w:rsidRDefault="00C57D67">
      <w:pPr>
        <w:spacing w:before="16" w:line="260" w:lineRule="exact"/>
        <w:rPr>
          <w:sz w:val="26"/>
          <w:szCs w:val="26"/>
        </w:rPr>
      </w:pPr>
    </w:p>
    <w:p w14:paraId="2B759F56" w14:textId="036C5985" w:rsidR="00C57D67" w:rsidRDefault="00B948E5">
      <w:pPr>
        <w:ind w:left="460" w:right="-20"/>
      </w:pPr>
      <w:r>
        <w:t>1</w:t>
      </w:r>
      <w:r w:rsidR="00850C54">
        <w:t>5</w:t>
      </w:r>
      <w:r>
        <w:t>. Clos</w:t>
      </w:r>
      <w:r>
        <w:rPr>
          <w:spacing w:val="1"/>
        </w:rPr>
        <w:t>i</w:t>
      </w:r>
      <w:r>
        <w:t>ng</w:t>
      </w:r>
    </w:p>
    <w:p w14:paraId="5A6E8088" w14:textId="77777777" w:rsidR="00C57D67" w:rsidRDefault="00C57D67">
      <w:pPr>
        <w:sectPr w:rsidR="00C57D67">
          <w:pgSz w:w="11920" w:h="16840"/>
          <w:pgMar w:top="1180" w:right="1180" w:bottom="780" w:left="1340" w:header="0" w:footer="394" w:gutter="0"/>
          <w:cols w:space="720"/>
        </w:sectPr>
      </w:pPr>
    </w:p>
    <w:p w14:paraId="5C45B686" w14:textId="77777777" w:rsidR="00C57D67" w:rsidRDefault="00B948E5">
      <w:pPr>
        <w:spacing w:before="77" w:line="271" w:lineRule="exact"/>
        <w:ind w:right="675"/>
        <w:jc w:val="right"/>
      </w:pPr>
      <w:r>
        <w:rPr>
          <w:b/>
          <w:bCs/>
          <w:position w:val="-1"/>
        </w:rPr>
        <w:lastRenderedPageBreak/>
        <w:t>An</w:t>
      </w:r>
      <w:r>
        <w:rPr>
          <w:b/>
          <w:bCs/>
          <w:spacing w:val="1"/>
          <w:position w:val="-1"/>
        </w:rPr>
        <w:t>n</w:t>
      </w:r>
      <w:r>
        <w:rPr>
          <w:b/>
          <w:bCs/>
          <w:spacing w:val="-1"/>
          <w:position w:val="-1"/>
        </w:rPr>
        <w:t>e</w:t>
      </w:r>
      <w:r>
        <w:rPr>
          <w:b/>
          <w:bCs/>
          <w:position w:val="-1"/>
        </w:rPr>
        <w:t>x</w:t>
      </w:r>
      <w:r>
        <w:rPr>
          <w:b/>
          <w:bCs/>
          <w:spacing w:val="-1"/>
          <w:position w:val="-1"/>
        </w:rPr>
        <w:t xml:space="preserve"> </w:t>
      </w:r>
      <w:r>
        <w:rPr>
          <w:b/>
          <w:bCs/>
          <w:w w:val="99"/>
          <w:position w:val="-1"/>
        </w:rPr>
        <w:t>B</w:t>
      </w:r>
    </w:p>
    <w:p w14:paraId="0822B45F" w14:textId="77777777" w:rsidR="009E61B3" w:rsidRPr="009E61B3" w:rsidRDefault="009E61B3" w:rsidP="009E61B3">
      <w:pPr>
        <w:spacing w:before="29"/>
        <w:ind w:right="57"/>
        <w:jc w:val="center"/>
        <w:rPr>
          <w:sz w:val="28"/>
          <w:szCs w:val="28"/>
        </w:rPr>
      </w:pPr>
      <w:r w:rsidRPr="009E61B3">
        <w:rPr>
          <w:b/>
          <w:bCs/>
          <w:sz w:val="28"/>
          <w:szCs w:val="28"/>
        </w:rPr>
        <w:t>T</w:t>
      </w:r>
      <w:r w:rsidRPr="009E61B3">
        <w:rPr>
          <w:b/>
          <w:bCs/>
          <w:spacing w:val="1"/>
          <w:sz w:val="28"/>
          <w:szCs w:val="28"/>
        </w:rPr>
        <w:t>h</w:t>
      </w:r>
      <w:r w:rsidRPr="009E61B3">
        <w:rPr>
          <w:b/>
          <w:bCs/>
          <w:sz w:val="28"/>
          <w:szCs w:val="28"/>
        </w:rPr>
        <w:t>e</w:t>
      </w:r>
      <w:r w:rsidRPr="009E61B3">
        <w:rPr>
          <w:b/>
          <w:bCs/>
          <w:spacing w:val="-4"/>
          <w:sz w:val="28"/>
          <w:szCs w:val="28"/>
        </w:rPr>
        <w:t xml:space="preserve"> </w:t>
      </w:r>
      <w:r w:rsidRPr="009E61B3">
        <w:rPr>
          <w:b/>
          <w:bCs/>
          <w:spacing w:val="1"/>
          <w:sz w:val="28"/>
          <w:szCs w:val="28"/>
        </w:rPr>
        <w:t>26</w:t>
      </w:r>
      <w:r w:rsidRPr="009E61B3">
        <w:rPr>
          <w:b/>
          <w:bCs/>
          <w:spacing w:val="-1"/>
          <w:sz w:val="28"/>
          <w:szCs w:val="28"/>
        </w:rPr>
        <w:t>t</w:t>
      </w:r>
      <w:r w:rsidRPr="009E61B3">
        <w:rPr>
          <w:b/>
          <w:bCs/>
          <w:sz w:val="28"/>
          <w:szCs w:val="28"/>
        </w:rPr>
        <w:t>h</w:t>
      </w:r>
      <w:r w:rsidRPr="009E61B3">
        <w:rPr>
          <w:b/>
          <w:bCs/>
          <w:spacing w:val="1"/>
          <w:sz w:val="28"/>
          <w:szCs w:val="28"/>
        </w:rPr>
        <w:t xml:space="preserve"> </w:t>
      </w:r>
      <w:r w:rsidRPr="009E61B3">
        <w:rPr>
          <w:b/>
          <w:bCs/>
          <w:sz w:val="28"/>
          <w:szCs w:val="28"/>
        </w:rPr>
        <w:t>A</w:t>
      </w:r>
      <w:r w:rsidRPr="009E61B3">
        <w:rPr>
          <w:b/>
          <w:bCs/>
          <w:spacing w:val="-1"/>
          <w:sz w:val="28"/>
          <w:szCs w:val="28"/>
        </w:rPr>
        <w:t>P</w:t>
      </w:r>
      <w:r w:rsidRPr="009E61B3">
        <w:rPr>
          <w:b/>
          <w:bCs/>
          <w:sz w:val="28"/>
          <w:szCs w:val="28"/>
        </w:rPr>
        <w:t>T</w:t>
      </w:r>
      <w:r w:rsidRPr="009E61B3">
        <w:rPr>
          <w:b/>
          <w:bCs/>
          <w:spacing w:val="-2"/>
          <w:sz w:val="28"/>
          <w:szCs w:val="28"/>
        </w:rPr>
        <w:t xml:space="preserve"> </w:t>
      </w:r>
      <w:r w:rsidRPr="009E61B3">
        <w:rPr>
          <w:b/>
          <w:bCs/>
          <w:sz w:val="28"/>
          <w:szCs w:val="28"/>
        </w:rPr>
        <w:t>Policy</w:t>
      </w:r>
      <w:r w:rsidRPr="009E61B3">
        <w:rPr>
          <w:b/>
          <w:bCs/>
          <w:spacing w:val="-6"/>
          <w:sz w:val="28"/>
          <w:szCs w:val="28"/>
        </w:rPr>
        <w:t xml:space="preserve"> </w:t>
      </w:r>
      <w:r w:rsidRPr="009E61B3">
        <w:rPr>
          <w:b/>
          <w:bCs/>
          <w:sz w:val="28"/>
          <w:szCs w:val="28"/>
        </w:rPr>
        <w:t>a</w:t>
      </w:r>
      <w:r w:rsidRPr="009E61B3">
        <w:rPr>
          <w:b/>
          <w:bCs/>
          <w:spacing w:val="-2"/>
          <w:sz w:val="28"/>
          <w:szCs w:val="28"/>
        </w:rPr>
        <w:t>n</w:t>
      </w:r>
      <w:r w:rsidRPr="009E61B3">
        <w:rPr>
          <w:b/>
          <w:bCs/>
          <w:sz w:val="28"/>
          <w:szCs w:val="28"/>
        </w:rPr>
        <w:t>d</w:t>
      </w:r>
      <w:r w:rsidRPr="009E61B3">
        <w:rPr>
          <w:b/>
          <w:bCs/>
          <w:spacing w:val="1"/>
          <w:sz w:val="28"/>
          <w:szCs w:val="28"/>
        </w:rPr>
        <w:t xml:space="preserve"> </w:t>
      </w:r>
      <w:r w:rsidRPr="009E61B3">
        <w:rPr>
          <w:b/>
          <w:bCs/>
          <w:sz w:val="28"/>
          <w:szCs w:val="28"/>
        </w:rPr>
        <w:t>R</w:t>
      </w:r>
      <w:r w:rsidRPr="009E61B3">
        <w:rPr>
          <w:b/>
          <w:bCs/>
          <w:spacing w:val="-1"/>
          <w:sz w:val="28"/>
          <w:szCs w:val="28"/>
        </w:rPr>
        <w:t>e</w:t>
      </w:r>
      <w:r w:rsidRPr="009E61B3">
        <w:rPr>
          <w:b/>
          <w:bCs/>
          <w:sz w:val="28"/>
          <w:szCs w:val="28"/>
        </w:rPr>
        <w:t>g</w:t>
      </w:r>
      <w:r w:rsidRPr="009E61B3">
        <w:rPr>
          <w:b/>
          <w:bCs/>
          <w:spacing w:val="1"/>
          <w:sz w:val="28"/>
          <w:szCs w:val="28"/>
        </w:rPr>
        <w:t>u</w:t>
      </w:r>
      <w:r w:rsidRPr="009E61B3">
        <w:rPr>
          <w:b/>
          <w:bCs/>
          <w:sz w:val="28"/>
          <w:szCs w:val="28"/>
        </w:rPr>
        <w:t>lato</w:t>
      </w:r>
      <w:r w:rsidRPr="009E61B3">
        <w:rPr>
          <w:b/>
          <w:bCs/>
          <w:spacing w:val="-1"/>
          <w:sz w:val="28"/>
          <w:szCs w:val="28"/>
        </w:rPr>
        <w:t>r</w:t>
      </w:r>
      <w:r w:rsidRPr="009E61B3">
        <w:rPr>
          <w:b/>
          <w:bCs/>
          <w:sz w:val="28"/>
          <w:szCs w:val="28"/>
        </w:rPr>
        <w:t>y</w:t>
      </w:r>
      <w:r w:rsidRPr="009E61B3">
        <w:rPr>
          <w:b/>
          <w:bCs/>
          <w:spacing w:val="-5"/>
          <w:sz w:val="28"/>
          <w:szCs w:val="28"/>
        </w:rPr>
        <w:t xml:space="preserve"> </w:t>
      </w:r>
      <w:r w:rsidRPr="009E61B3">
        <w:rPr>
          <w:b/>
          <w:bCs/>
          <w:sz w:val="28"/>
          <w:szCs w:val="28"/>
        </w:rPr>
        <w:t>Fo</w:t>
      </w:r>
      <w:r w:rsidRPr="009E61B3">
        <w:rPr>
          <w:b/>
          <w:bCs/>
          <w:spacing w:val="-1"/>
          <w:sz w:val="28"/>
          <w:szCs w:val="28"/>
        </w:rPr>
        <w:t>r</w:t>
      </w:r>
      <w:r w:rsidRPr="009E61B3">
        <w:rPr>
          <w:b/>
          <w:bCs/>
          <w:spacing w:val="1"/>
          <w:sz w:val="28"/>
          <w:szCs w:val="28"/>
        </w:rPr>
        <w:t>u</w:t>
      </w:r>
      <w:r w:rsidRPr="009E61B3">
        <w:rPr>
          <w:b/>
          <w:bCs/>
          <w:sz w:val="28"/>
          <w:szCs w:val="28"/>
        </w:rPr>
        <w:t>m</w:t>
      </w:r>
      <w:r w:rsidRPr="009E61B3">
        <w:rPr>
          <w:b/>
          <w:bCs/>
          <w:spacing w:val="-3"/>
          <w:sz w:val="28"/>
          <w:szCs w:val="28"/>
        </w:rPr>
        <w:t xml:space="preserve"> </w:t>
      </w:r>
      <w:r w:rsidRPr="009E61B3">
        <w:rPr>
          <w:b/>
          <w:bCs/>
          <w:w w:val="99"/>
          <w:sz w:val="28"/>
          <w:szCs w:val="28"/>
        </w:rPr>
        <w:t>(</w:t>
      </w:r>
      <w:r w:rsidRPr="009E61B3">
        <w:rPr>
          <w:b/>
          <w:bCs/>
          <w:spacing w:val="-1"/>
          <w:w w:val="99"/>
          <w:sz w:val="28"/>
          <w:szCs w:val="28"/>
        </w:rPr>
        <w:t>P</w:t>
      </w:r>
      <w:r w:rsidRPr="009E61B3">
        <w:rPr>
          <w:b/>
          <w:bCs/>
          <w:sz w:val="28"/>
          <w:szCs w:val="28"/>
        </w:rPr>
        <w:t>R</w:t>
      </w:r>
      <w:r w:rsidRPr="009E61B3">
        <w:rPr>
          <w:b/>
          <w:bCs/>
          <w:spacing w:val="1"/>
          <w:sz w:val="28"/>
          <w:szCs w:val="28"/>
        </w:rPr>
        <w:t>F</w:t>
      </w:r>
      <w:r w:rsidRPr="009E61B3">
        <w:rPr>
          <w:b/>
          <w:bCs/>
          <w:spacing w:val="-1"/>
          <w:sz w:val="28"/>
          <w:szCs w:val="28"/>
        </w:rPr>
        <w:t>-</w:t>
      </w:r>
      <w:r w:rsidRPr="009E61B3">
        <w:rPr>
          <w:b/>
          <w:bCs/>
          <w:spacing w:val="1"/>
          <w:sz w:val="28"/>
          <w:szCs w:val="28"/>
        </w:rPr>
        <w:t>2</w:t>
      </w:r>
      <w:r w:rsidRPr="009E61B3">
        <w:rPr>
          <w:b/>
          <w:bCs/>
          <w:sz w:val="28"/>
          <w:szCs w:val="28"/>
        </w:rPr>
        <w:t>6)</w:t>
      </w:r>
    </w:p>
    <w:p w14:paraId="44E0A4A8" w14:textId="77777777" w:rsidR="009E61B3" w:rsidRDefault="009E61B3" w:rsidP="009E61B3">
      <w:pPr>
        <w:jc w:val="center"/>
        <w:rPr>
          <w:rFonts w:eastAsia="MS Mincho"/>
          <w:b/>
          <w:bCs/>
        </w:rPr>
      </w:pPr>
    </w:p>
    <w:p w14:paraId="2611DBA3" w14:textId="39567559" w:rsidR="009E61B3" w:rsidRPr="009E61B3" w:rsidRDefault="009E61B3" w:rsidP="009E61B3">
      <w:pPr>
        <w:jc w:val="center"/>
        <w:rPr>
          <w:rFonts w:eastAsia="MS Mincho"/>
          <w:b/>
          <w:bCs/>
          <w:sz w:val="28"/>
          <w:szCs w:val="28"/>
        </w:rPr>
      </w:pPr>
      <w:r w:rsidRPr="009E61B3">
        <w:rPr>
          <w:rFonts w:eastAsia="MS Mincho"/>
          <w:b/>
          <w:bCs/>
          <w:sz w:val="28"/>
          <w:szCs w:val="28"/>
        </w:rPr>
        <w:t>Tentative Programme</w:t>
      </w:r>
    </w:p>
    <w:p w14:paraId="1623B324" w14:textId="77777777" w:rsidR="009E61B3" w:rsidRPr="009E61B3" w:rsidRDefault="009E61B3" w:rsidP="009E61B3">
      <w:pPr>
        <w:jc w:val="center"/>
        <w:rPr>
          <w:rFonts w:eastAsia="MS Mincho"/>
          <w:b/>
          <w:bCs/>
        </w:rPr>
      </w:pPr>
    </w:p>
    <w:tbl>
      <w:tblPr>
        <w:tblW w:w="9720" w:type="dxa"/>
        <w:tblInd w:w="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20"/>
        <w:gridCol w:w="8100"/>
      </w:tblGrid>
      <w:tr w:rsidR="009E61B3" w:rsidRPr="009E61B3" w14:paraId="58BB5B75" w14:textId="77777777" w:rsidTr="265FB347">
        <w:trPr>
          <w:trHeight w:val="223"/>
          <w:tblHeader/>
        </w:trPr>
        <w:tc>
          <w:tcPr>
            <w:tcW w:w="1620" w:type="dxa"/>
            <w:shd w:val="clear" w:color="auto" w:fill="F2F2F2" w:themeFill="background1" w:themeFillShade="F2"/>
            <w:vAlign w:val="center"/>
          </w:tcPr>
          <w:p w14:paraId="729C2505" w14:textId="77777777" w:rsidR="009E61B3" w:rsidRPr="009E61B3" w:rsidRDefault="009E61B3" w:rsidP="009E61B3">
            <w:pPr>
              <w:ind w:right="-108"/>
              <w:jc w:val="center"/>
              <w:rPr>
                <w:lang w:eastAsia="ko-KR"/>
              </w:rPr>
            </w:pPr>
            <w:r w:rsidRPr="009E61B3">
              <w:rPr>
                <w:lang w:eastAsia="ko-KR"/>
              </w:rPr>
              <w:t>TIME</w:t>
            </w:r>
          </w:p>
        </w:tc>
        <w:tc>
          <w:tcPr>
            <w:tcW w:w="8100" w:type="dxa"/>
            <w:shd w:val="clear" w:color="auto" w:fill="F2F2F2" w:themeFill="background1" w:themeFillShade="F2"/>
            <w:vAlign w:val="center"/>
          </w:tcPr>
          <w:p w14:paraId="6B4532D1" w14:textId="77777777" w:rsidR="009E61B3" w:rsidRPr="009E61B3" w:rsidRDefault="009E61B3" w:rsidP="009E61B3">
            <w:pPr>
              <w:jc w:val="center"/>
              <w:rPr>
                <w:lang w:eastAsia="ko-KR"/>
              </w:rPr>
            </w:pPr>
            <w:r w:rsidRPr="009E61B3">
              <w:rPr>
                <w:lang w:eastAsia="ko-KR"/>
              </w:rPr>
              <w:t>PROGRAMME</w:t>
            </w:r>
          </w:p>
        </w:tc>
      </w:tr>
      <w:tr w:rsidR="009E61B3" w:rsidRPr="009E61B3" w14:paraId="66536FF5" w14:textId="77777777" w:rsidTr="265FB347">
        <w:tblPrEx>
          <w:tblCellMar>
            <w:left w:w="29" w:type="dxa"/>
            <w:right w:w="29" w:type="dxa"/>
          </w:tblCellMar>
          <w:tblLook w:val="04A0" w:firstRow="1" w:lastRow="0" w:firstColumn="1" w:lastColumn="0" w:noHBand="0" w:noVBand="1"/>
        </w:tblPrEx>
        <w:trPr>
          <w:trHeight w:val="492"/>
        </w:trPr>
        <w:tc>
          <w:tcPr>
            <w:tcW w:w="1620" w:type="dxa"/>
            <w:shd w:val="clear" w:color="auto" w:fill="BDD6EE"/>
            <w:vAlign w:val="center"/>
          </w:tcPr>
          <w:p w14:paraId="26B0881F" w14:textId="77777777" w:rsidR="009E61B3" w:rsidRPr="009E61B3" w:rsidRDefault="009E61B3" w:rsidP="009E61B3">
            <w:pPr>
              <w:jc w:val="center"/>
              <w:rPr>
                <w:rFonts w:eastAsia="MS Mincho"/>
                <w:b/>
                <w:bCs/>
              </w:rPr>
            </w:pPr>
            <w:r w:rsidRPr="009E61B3">
              <w:rPr>
                <w:rFonts w:eastAsia="MS Mincho"/>
                <w:b/>
                <w:bCs/>
              </w:rPr>
              <w:t>Day – 1</w:t>
            </w:r>
          </w:p>
          <w:p w14:paraId="5D62E753" w14:textId="183EADED" w:rsidR="009E61B3" w:rsidRPr="009E61B3" w:rsidRDefault="009E61B3" w:rsidP="009E61B3">
            <w:pPr>
              <w:jc w:val="center"/>
              <w:rPr>
                <w:rFonts w:eastAsia="MS Mincho"/>
              </w:rPr>
            </w:pPr>
            <w:r w:rsidRPr="009E61B3">
              <w:rPr>
                <w:rFonts w:eastAsia="MS Mincho"/>
              </w:rPr>
              <w:t>(UTC +</w:t>
            </w:r>
            <w:r>
              <w:rPr>
                <w:rFonts w:eastAsia="MS Mincho"/>
              </w:rPr>
              <w:t xml:space="preserve"> 6</w:t>
            </w:r>
            <w:r w:rsidRPr="009E61B3">
              <w:rPr>
                <w:rFonts w:eastAsia="MS Mincho"/>
              </w:rPr>
              <w:t>)</w:t>
            </w:r>
          </w:p>
        </w:tc>
        <w:tc>
          <w:tcPr>
            <w:tcW w:w="8100" w:type="dxa"/>
            <w:shd w:val="clear" w:color="auto" w:fill="BDD6EE"/>
            <w:vAlign w:val="center"/>
          </w:tcPr>
          <w:p w14:paraId="365141BB" w14:textId="0E6C5A6C" w:rsidR="009E61B3" w:rsidRPr="009E61B3" w:rsidRDefault="009E61B3" w:rsidP="009E61B3">
            <w:pPr>
              <w:rPr>
                <w:rFonts w:eastAsia="MS Mincho"/>
                <w:b/>
                <w:bCs/>
              </w:rPr>
            </w:pPr>
            <w:r w:rsidRPr="009E61B3">
              <w:rPr>
                <w:rFonts w:eastAsia="MS Mincho"/>
                <w:b/>
                <w:bCs/>
              </w:rPr>
              <w:t xml:space="preserve">Tuesday, </w:t>
            </w:r>
            <w:r>
              <w:rPr>
                <w:rFonts w:eastAsia="MS Mincho"/>
                <w:b/>
                <w:bCs/>
              </w:rPr>
              <w:t>15</w:t>
            </w:r>
            <w:r w:rsidRPr="009E61B3">
              <w:rPr>
                <w:rFonts w:eastAsia="MS Mincho"/>
                <w:b/>
                <w:bCs/>
              </w:rPr>
              <w:t xml:space="preserve"> September 202</w:t>
            </w:r>
            <w:r>
              <w:rPr>
                <w:rFonts w:eastAsia="MS Mincho"/>
                <w:b/>
                <w:bCs/>
              </w:rPr>
              <w:t>6</w:t>
            </w:r>
          </w:p>
        </w:tc>
      </w:tr>
      <w:tr w:rsidR="009E61B3" w:rsidRPr="009E61B3" w14:paraId="6000FA3F" w14:textId="77777777" w:rsidTr="265FB347">
        <w:tblPrEx>
          <w:tblCellMar>
            <w:left w:w="29" w:type="dxa"/>
            <w:right w:w="29" w:type="dxa"/>
          </w:tblCellMar>
          <w:tblLook w:val="04A0" w:firstRow="1" w:lastRow="0" w:firstColumn="1" w:lastColumn="0" w:noHBand="0" w:noVBand="1"/>
        </w:tblPrEx>
        <w:tc>
          <w:tcPr>
            <w:tcW w:w="1620" w:type="dxa"/>
          </w:tcPr>
          <w:p w14:paraId="29FAFFB8" w14:textId="77777777" w:rsidR="009E61B3" w:rsidRPr="009E61B3" w:rsidRDefault="009E61B3" w:rsidP="009E61B3">
            <w:pPr>
              <w:jc w:val="center"/>
              <w:rPr>
                <w:rFonts w:eastAsia="MS Mincho"/>
              </w:rPr>
            </w:pPr>
            <w:r w:rsidRPr="009E61B3">
              <w:rPr>
                <w:rFonts w:eastAsia="MS Mincho"/>
              </w:rPr>
              <w:t>08:30 – 09:30</w:t>
            </w:r>
          </w:p>
          <w:p w14:paraId="1D30F709" w14:textId="77777777" w:rsidR="009E61B3" w:rsidRPr="009E61B3" w:rsidRDefault="009E61B3" w:rsidP="009E61B3">
            <w:pPr>
              <w:rPr>
                <w:rFonts w:eastAsia="MS Mincho"/>
              </w:rPr>
            </w:pPr>
          </w:p>
        </w:tc>
        <w:tc>
          <w:tcPr>
            <w:tcW w:w="8100" w:type="dxa"/>
          </w:tcPr>
          <w:p w14:paraId="7A81C8CB" w14:textId="77777777" w:rsidR="009E61B3" w:rsidRPr="009E61B3" w:rsidRDefault="009E61B3" w:rsidP="009E61B3">
            <w:pPr>
              <w:rPr>
                <w:rFonts w:eastAsia="MS Mincho"/>
                <w:b/>
                <w:bCs/>
              </w:rPr>
            </w:pPr>
            <w:r w:rsidRPr="009E61B3">
              <w:rPr>
                <w:rFonts w:eastAsia="MS Mincho"/>
                <w:b/>
                <w:bCs/>
              </w:rPr>
              <w:t>Registration</w:t>
            </w:r>
          </w:p>
        </w:tc>
      </w:tr>
      <w:tr w:rsidR="009E61B3" w:rsidRPr="009E61B3" w14:paraId="6F907397" w14:textId="77777777" w:rsidTr="265FB347">
        <w:tblPrEx>
          <w:tblCellMar>
            <w:left w:w="29" w:type="dxa"/>
            <w:right w:w="29" w:type="dxa"/>
          </w:tblCellMar>
          <w:tblLook w:val="04A0" w:firstRow="1" w:lastRow="0" w:firstColumn="1" w:lastColumn="0" w:noHBand="0" w:noVBand="1"/>
        </w:tblPrEx>
        <w:tc>
          <w:tcPr>
            <w:tcW w:w="1620" w:type="dxa"/>
          </w:tcPr>
          <w:p w14:paraId="208D2F4F" w14:textId="7DFEA29C" w:rsidR="009E61B3" w:rsidRPr="009E61B3" w:rsidRDefault="009E61B3" w:rsidP="009E61B3">
            <w:pPr>
              <w:jc w:val="center"/>
              <w:rPr>
                <w:rFonts w:eastAsia="MS Mincho"/>
              </w:rPr>
            </w:pPr>
            <w:r w:rsidRPr="009E61B3">
              <w:rPr>
                <w:rFonts w:eastAsia="MS Mincho"/>
              </w:rPr>
              <w:t xml:space="preserve">09:30 – </w:t>
            </w:r>
            <w:r w:rsidR="00481486">
              <w:rPr>
                <w:rFonts w:eastAsia="MS Mincho"/>
              </w:rPr>
              <w:t>10</w:t>
            </w:r>
            <w:r w:rsidRPr="009E61B3">
              <w:rPr>
                <w:rFonts w:eastAsia="MS Mincho"/>
              </w:rPr>
              <w:t>:</w:t>
            </w:r>
            <w:r w:rsidR="00481486">
              <w:rPr>
                <w:rFonts w:eastAsia="MS Mincho"/>
              </w:rPr>
              <w:t>00</w:t>
            </w:r>
          </w:p>
          <w:p w14:paraId="635CBD2B" w14:textId="77777777" w:rsidR="009E61B3" w:rsidRPr="009E61B3" w:rsidRDefault="009E61B3" w:rsidP="009E61B3">
            <w:pPr>
              <w:jc w:val="center"/>
              <w:rPr>
                <w:rFonts w:eastAsia="MS Mincho"/>
              </w:rPr>
            </w:pPr>
          </w:p>
        </w:tc>
        <w:tc>
          <w:tcPr>
            <w:tcW w:w="8100" w:type="dxa"/>
          </w:tcPr>
          <w:p w14:paraId="77D201CB" w14:textId="77777777" w:rsidR="009E61B3" w:rsidRPr="009E61B3" w:rsidRDefault="009E61B3" w:rsidP="009E61B3">
            <w:pPr>
              <w:rPr>
                <w:rFonts w:eastAsia="MS Mincho"/>
                <w:b/>
                <w:bCs/>
              </w:rPr>
            </w:pPr>
            <w:r w:rsidRPr="009E61B3">
              <w:rPr>
                <w:rFonts w:eastAsia="MS Mincho"/>
                <w:b/>
                <w:bCs/>
              </w:rPr>
              <w:t xml:space="preserve">Opening </w:t>
            </w:r>
          </w:p>
          <w:p w14:paraId="4E9BCD85" w14:textId="77777777" w:rsidR="009E61B3" w:rsidRPr="009E61B3" w:rsidRDefault="009E61B3" w:rsidP="009E61B3">
            <w:pPr>
              <w:rPr>
                <w:rFonts w:eastAsia="MS Mincho"/>
                <w:b/>
                <w:bCs/>
                <w:sz w:val="16"/>
                <w:szCs w:val="16"/>
              </w:rPr>
            </w:pPr>
          </w:p>
          <w:p w14:paraId="4A283C0F" w14:textId="3E7E535A" w:rsidR="009E61B3" w:rsidRPr="009E61B3" w:rsidRDefault="009E61B3" w:rsidP="009E61B3">
            <w:pPr>
              <w:numPr>
                <w:ilvl w:val="0"/>
                <w:numId w:val="9"/>
              </w:numPr>
              <w:ind w:left="432" w:hanging="270"/>
              <w:jc w:val="both"/>
              <w:rPr>
                <w:rFonts w:eastAsia="MS Mincho"/>
              </w:rPr>
            </w:pPr>
            <w:r w:rsidRPr="009E61B3">
              <w:rPr>
                <w:rFonts w:eastAsia="MS Mincho"/>
              </w:rPr>
              <w:t>Welcome Remarks by Asia-Pacific Telecom</w:t>
            </w:r>
            <w:r w:rsidR="00481486">
              <w:rPr>
                <w:rFonts w:eastAsia="MS Mincho"/>
              </w:rPr>
              <w:t>m</w:t>
            </w:r>
            <w:r w:rsidRPr="009E61B3">
              <w:rPr>
                <w:rFonts w:eastAsia="MS Mincho"/>
              </w:rPr>
              <w:t>unity (APT)</w:t>
            </w:r>
          </w:p>
          <w:p w14:paraId="580E2031" w14:textId="77777777" w:rsidR="009E61B3" w:rsidRDefault="009E61B3" w:rsidP="009E61B3">
            <w:pPr>
              <w:numPr>
                <w:ilvl w:val="0"/>
                <w:numId w:val="9"/>
              </w:numPr>
              <w:ind w:left="432" w:hanging="270"/>
              <w:jc w:val="both"/>
              <w:rPr>
                <w:rFonts w:eastAsia="MS Mincho"/>
              </w:rPr>
            </w:pPr>
            <w:r w:rsidRPr="009E61B3">
              <w:rPr>
                <w:rFonts w:eastAsia="MS Mincho"/>
              </w:rPr>
              <w:t>Remarks by Chair, APT Policy and Regulatory Forum (PRF)</w:t>
            </w:r>
          </w:p>
          <w:p w14:paraId="2947706C" w14:textId="6003C39F" w:rsidR="00481486" w:rsidRDefault="009E61B3" w:rsidP="009E61B3">
            <w:pPr>
              <w:numPr>
                <w:ilvl w:val="0"/>
                <w:numId w:val="9"/>
              </w:numPr>
              <w:ind w:left="432" w:hanging="270"/>
              <w:jc w:val="both"/>
              <w:rPr>
                <w:rFonts w:eastAsia="MS Mincho"/>
              </w:rPr>
            </w:pPr>
            <w:r>
              <w:rPr>
                <w:rFonts w:eastAsia="MS Mincho"/>
              </w:rPr>
              <w:t>Inau</w:t>
            </w:r>
            <w:r w:rsidR="00481486">
              <w:rPr>
                <w:rFonts w:eastAsia="MS Mincho"/>
              </w:rPr>
              <w:t>gural address by Host Organization</w:t>
            </w:r>
          </w:p>
          <w:p w14:paraId="36316124" w14:textId="133A7135" w:rsidR="00481486" w:rsidRDefault="00481486" w:rsidP="009E61B3">
            <w:pPr>
              <w:numPr>
                <w:ilvl w:val="0"/>
                <w:numId w:val="9"/>
              </w:numPr>
              <w:ind w:left="432" w:hanging="270"/>
              <w:jc w:val="both"/>
              <w:rPr>
                <w:rFonts w:eastAsia="MS Mincho"/>
              </w:rPr>
            </w:pPr>
            <w:r>
              <w:rPr>
                <w:rFonts w:eastAsia="MS Mincho"/>
              </w:rPr>
              <w:t>Presentation of Token of Appreciation</w:t>
            </w:r>
          </w:p>
          <w:p w14:paraId="0494F600" w14:textId="71D50517" w:rsidR="009E61B3" w:rsidRPr="009E61B3" w:rsidRDefault="00481486" w:rsidP="009E61B3">
            <w:pPr>
              <w:numPr>
                <w:ilvl w:val="0"/>
                <w:numId w:val="9"/>
              </w:numPr>
              <w:ind w:left="432" w:hanging="270"/>
              <w:jc w:val="both"/>
              <w:rPr>
                <w:rFonts w:eastAsia="MS Mincho"/>
              </w:rPr>
            </w:pPr>
            <w:r>
              <w:rPr>
                <w:rFonts w:eastAsia="MS Mincho"/>
              </w:rPr>
              <w:t>Group Photo</w:t>
            </w:r>
            <w:r w:rsidR="009E61B3" w:rsidRPr="009E61B3">
              <w:rPr>
                <w:rFonts w:eastAsia="MS Mincho"/>
              </w:rPr>
              <w:t> </w:t>
            </w:r>
          </w:p>
          <w:p w14:paraId="61AE1CB7" w14:textId="77777777" w:rsidR="009E61B3" w:rsidRPr="009E61B3" w:rsidRDefault="009E61B3" w:rsidP="009E61B3">
            <w:pPr>
              <w:rPr>
                <w:rFonts w:eastAsia="MS Mincho"/>
              </w:rPr>
            </w:pPr>
          </w:p>
        </w:tc>
      </w:tr>
      <w:tr w:rsidR="009E61B3" w:rsidRPr="009E61B3" w14:paraId="2A4A1AC3" w14:textId="77777777" w:rsidTr="265FB347">
        <w:tblPrEx>
          <w:tblCellMar>
            <w:left w:w="29" w:type="dxa"/>
            <w:right w:w="29" w:type="dxa"/>
          </w:tblCellMar>
          <w:tblLook w:val="04A0" w:firstRow="1" w:lastRow="0" w:firstColumn="1" w:lastColumn="0" w:noHBand="0" w:noVBand="1"/>
        </w:tblPrEx>
        <w:tc>
          <w:tcPr>
            <w:tcW w:w="1620" w:type="dxa"/>
          </w:tcPr>
          <w:p w14:paraId="13AF6344" w14:textId="7698F859" w:rsidR="009E61B3" w:rsidRPr="009E61B3" w:rsidRDefault="00481486" w:rsidP="009E61B3">
            <w:pPr>
              <w:jc w:val="center"/>
              <w:rPr>
                <w:rFonts w:eastAsia="MS Mincho"/>
              </w:rPr>
            </w:pPr>
            <w:r>
              <w:rPr>
                <w:rFonts w:eastAsia="MS Mincho"/>
              </w:rPr>
              <w:t>10</w:t>
            </w:r>
            <w:r w:rsidR="009E61B3" w:rsidRPr="009E61B3">
              <w:rPr>
                <w:rFonts w:eastAsia="MS Mincho"/>
              </w:rPr>
              <w:t>:</w:t>
            </w:r>
            <w:r>
              <w:rPr>
                <w:rFonts w:eastAsia="MS Mincho"/>
              </w:rPr>
              <w:t>10</w:t>
            </w:r>
            <w:r w:rsidR="009E61B3" w:rsidRPr="009E61B3">
              <w:rPr>
                <w:rFonts w:eastAsia="MS Mincho"/>
              </w:rPr>
              <w:t xml:space="preserve"> – 1</w:t>
            </w:r>
            <w:r w:rsidR="009E61B3" w:rsidRPr="009E61B3">
              <w:rPr>
                <w:rFonts w:eastAsia="Malgun Gothic"/>
                <w:lang w:eastAsia="ko-KR"/>
              </w:rPr>
              <w:t>0</w:t>
            </w:r>
            <w:r w:rsidR="009E61B3" w:rsidRPr="009E61B3">
              <w:rPr>
                <w:rFonts w:eastAsia="MS Mincho"/>
              </w:rPr>
              <w:t>:</w:t>
            </w:r>
            <w:r>
              <w:rPr>
                <w:rFonts w:eastAsia="Malgun Gothic"/>
                <w:lang w:eastAsia="ko-KR"/>
              </w:rPr>
              <w:t>30</w:t>
            </w:r>
          </w:p>
          <w:p w14:paraId="4A7FE179" w14:textId="77777777" w:rsidR="009E61B3" w:rsidRPr="009E61B3" w:rsidRDefault="009E61B3" w:rsidP="009E61B3">
            <w:pPr>
              <w:jc w:val="center"/>
              <w:rPr>
                <w:rFonts w:eastAsia="MS Mincho"/>
              </w:rPr>
            </w:pPr>
          </w:p>
        </w:tc>
        <w:tc>
          <w:tcPr>
            <w:tcW w:w="8100" w:type="dxa"/>
          </w:tcPr>
          <w:p w14:paraId="26F9BA85" w14:textId="77777777" w:rsidR="009E61B3" w:rsidRPr="009E61B3" w:rsidRDefault="009E61B3" w:rsidP="009E61B3">
            <w:pPr>
              <w:rPr>
                <w:rFonts w:eastAsia="MS Mincho"/>
              </w:rPr>
            </w:pPr>
            <w:r w:rsidRPr="009E61B3">
              <w:rPr>
                <w:rFonts w:eastAsia="MS Mincho"/>
                <w:b/>
                <w:bCs/>
              </w:rPr>
              <w:t>Session 1</w:t>
            </w:r>
            <w:r w:rsidRPr="009E61B3">
              <w:rPr>
                <w:rFonts w:eastAsia="MS Mincho"/>
              </w:rPr>
              <w:t xml:space="preserve">: </w:t>
            </w:r>
            <w:r w:rsidRPr="009E61B3">
              <w:rPr>
                <w:rFonts w:eastAsia="MS Mincho"/>
                <w:b/>
                <w:bCs/>
              </w:rPr>
              <w:t xml:space="preserve">Plenary </w:t>
            </w:r>
          </w:p>
          <w:p w14:paraId="557558CE" w14:textId="77777777" w:rsidR="009E61B3" w:rsidRPr="009E61B3" w:rsidRDefault="009E61B3" w:rsidP="009E61B3">
            <w:pPr>
              <w:rPr>
                <w:rFonts w:eastAsia="MS Mincho"/>
                <w:sz w:val="16"/>
                <w:szCs w:val="16"/>
              </w:rPr>
            </w:pPr>
          </w:p>
          <w:p w14:paraId="11DCC489" w14:textId="77777777" w:rsidR="009E61B3" w:rsidRPr="009E61B3" w:rsidRDefault="009E61B3" w:rsidP="009E61B3">
            <w:pPr>
              <w:numPr>
                <w:ilvl w:val="0"/>
                <w:numId w:val="9"/>
              </w:numPr>
              <w:ind w:left="447" w:hanging="284"/>
              <w:jc w:val="both"/>
              <w:rPr>
                <w:rFonts w:eastAsia="MS Mincho"/>
              </w:rPr>
            </w:pPr>
            <w:r w:rsidRPr="009E61B3">
              <w:rPr>
                <w:rFonts w:eastAsia="MS Mincho"/>
              </w:rPr>
              <w:t>Adoption of the Agenda</w:t>
            </w:r>
          </w:p>
          <w:p w14:paraId="00654AF7" w14:textId="117D5E7A" w:rsidR="009F4451" w:rsidRDefault="009F4451" w:rsidP="009E61B3">
            <w:pPr>
              <w:numPr>
                <w:ilvl w:val="0"/>
                <w:numId w:val="9"/>
              </w:numPr>
              <w:ind w:left="447" w:hanging="284"/>
              <w:jc w:val="both"/>
              <w:rPr>
                <w:rFonts w:eastAsia="MS Mincho"/>
              </w:rPr>
            </w:pPr>
            <w:r>
              <w:rPr>
                <w:rFonts w:eastAsia="MS Mincho"/>
              </w:rPr>
              <w:t>Election of the Chair of PRF</w:t>
            </w:r>
          </w:p>
          <w:p w14:paraId="7B2CF926" w14:textId="3BA5011A" w:rsidR="009F4451" w:rsidRDefault="009F4451" w:rsidP="009E61B3">
            <w:pPr>
              <w:numPr>
                <w:ilvl w:val="0"/>
                <w:numId w:val="9"/>
              </w:numPr>
              <w:ind w:left="447" w:hanging="284"/>
              <w:jc w:val="both"/>
              <w:rPr>
                <w:rFonts w:eastAsia="MS Mincho"/>
              </w:rPr>
            </w:pPr>
            <w:r>
              <w:rPr>
                <w:rFonts w:eastAsia="MS Mincho"/>
              </w:rPr>
              <w:t>Election of the Vice Chairs of PRF</w:t>
            </w:r>
          </w:p>
          <w:p w14:paraId="23819ABC" w14:textId="0CED2306" w:rsidR="009E61B3" w:rsidRPr="009E61B3" w:rsidRDefault="009E61B3" w:rsidP="009E61B3">
            <w:pPr>
              <w:numPr>
                <w:ilvl w:val="0"/>
                <w:numId w:val="9"/>
              </w:numPr>
              <w:ind w:left="447" w:hanging="284"/>
              <w:jc w:val="both"/>
              <w:rPr>
                <w:rFonts w:eastAsia="MS Mincho"/>
              </w:rPr>
            </w:pPr>
            <w:r w:rsidRPr="009E61B3">
              <w:rPr>
                <w:rFonts w:eastAsia="MS Mincho"/>
              </w:rPr>
              <w:t>Outcomes of the 4</w:t>
            </w:r>
            <w:r w:rsidR="00481486">
              <w:rPr>
                <w:rFonts w:eastAsia="MS Mincho"/>
              </w:rPr>
              <w:t>9</w:t>
            </w:r>
            <w:r w:rsidRPr="009E61B3">
              <w:rPr>
                <w:rFonts w:eastAsia="MS Mincho"/>
              </w:rPr>
              <w:t>th Session of the Management Committee of the APT relevant to PRF</w:t>
            </w:r>
          </w:p>
          <w:p w14:paraId="155DB60A" w14:textId="77777777" w:rsidR="009E61B3" w:rsidRPr="00481486" w:rsidRDefault="009E61B3" w:rsidP="00481486">
            <w:pPr>
              <w:numPr>
                <w:ilvl w:val="0"/>
                <w:numId w:val="9"/>
              </w:numPr>
              <w:ind w:left="447" w:hanging="284"/>
              <w:jc w:val="both"/>
              <w:rPr>
                <w:rFonts w:eastAsia="Malgun Gothic"/>
                <w:lang w:eastAsia="ko-KR"/>
              </w:rPr>
            </w:pPr>
            <w:r w:rsidRPr="009E61B3">
              <w:rPr>
                <w:rFonts w:eastAsia="MS Mincho"/>
              </w:rPr>
              <w:t>Discussion on the Proposal(s) of APT members (if any)</w:t>
            </w:r>
          </w:p>
          <w:p w14:paraId="4848C212" w14:textId="72B84F06" w:rsidR="00481486" w:rsidRPr="009E61B3" w:rsidRDefault="00481486" w:rsidP="00481486">
            <w:pPr>
              <w:ind w:left="447"/>
              <w:jc w:val="both"/>
              <w:rPr>
                <w:rFonts w:eastAsia="Malgun Gothic"/>
                <w:lang w:eastAsia="ko-KR"/>
              </w:rPr>
            </w:pPr>
          </w:p>
        </w:tc>
      </w:tr>
      <w:tr w:rsidR="009E61B3" w:rsidRPr="009E61B3" w14:paraId="0EDC3F22" w14:textId="77777777" w:rsidTr="265FB347">
        <w:tblPrEx>
          <w:tblCellMar>
            <w:left w:w="29" w:type="dxa"/>
            <w:right w:w="29" w:type="dxa"/>
          </w:tblCellMar>
          <w:tblLook w:val="04A0" w:firstRow="1" w:lastRow="0" w:firstColumn="1" w:lastColumn="0" w:noHBand="0" w:noVBand="1"/>
        </w:tblPrEx>
        <w:tc>
          <w:tcPr>
            <w:tcW w:w="1620" w:type="dxa"/>
            <w:shd w:val="clear" w:color="auto" w:fill="D9D9D9" w:themeFill="background1" w:themeFillShade="D9"/>
          </w:tcPr>
          <w:p w14:paraId="02D8AE4C" w14:textId="142D111C" w:rsidR="009E61B3" w:rsidRPr="009E61B3" w:rsidRDefault="009E61B3" w:rsidP="00481486">
            <w:pPr>
              <w:jc w:val="center"/>
              <w:rPr>
                <w:rFonts w:eastAsia="MS Mincho"/>
              </w:rPr>
            </w:pPr>
            <w:r w:rsidRPr="009E61B3">
              <w:rPr>
                <w:rFonts w:eastAsia="MS Mincho"/>
              </w:rPr>
              <w:t>10:</w:t>
            </w:r>
            <w:r w:rsidR="00481486">
              <w:rPr>
                <w:rFonts w:eastAsia="MS Mincho"/>
              </w:rPr>
              <w:t>30</w:t>
            </w:r>
            <w:r w:rsidRPr="009E61B3">
              <w:rPr>
                <w:rFonts w:eastAsia="MS Mincho"/>
              </w:rPr>
              <w:t xml:space="preserve"> – 1</w:t>
            </w:r>
            <w:r w:rsidR="00481486">
              <w:rPr>
                <w:rFonts w:eastAsia="MS Mincho"/>
              </w:rPr>
              <w:t>1</w:t>
            </w:r>
            <w:r w:rsidRPr="009E61B3">
              <w:rPr>
                <w:rFonts w:eastAsia="MS Mincho"/>
              </w:rPr>
              <w:t>:</w:t>
            </w:r>
            <w:r w:rsidR="00481486">
              <w:rPr>
                <w:rFonts w:eastAsia="MS Mincho"/>
              </w:rPr>
              <w:t>00</w:t>
            </w:r>
          </w:p>
        </w:tc>
        <w:tc>
          <w:tcPr>
            <w:tcW w:w="8100" w:type="dxa"/>
            <w:shd w:val="clear" w:color="auto" w:fill="D9D9D9" w:themeFill="background1" w:themeFillShade="D9"/>
          </w:tcPr>
          <w:p w14:paraId="4DA35AB9" w14:textId="77777777" w:rsidR="009E61B3" w:rsidRPr="009E61B3" w:rsidRDefault="009E61B3" w:rsidP="009E61B3">
            <w:pPr>
              <w:jc w:val="center"/>
              <w:rPr>
                <w:rFonts w:eastAsia="Malgun Gothic"/>
                <w:lang w:eastAsia="ko-KR"/>
              </w:rPr>
            </w:pPr>
            <w:r w:rsidRPr="009E61B3">
              <w:rPr>
                <w:rFonts w:eastAsia="MS Mincho"/>
              </w:rPr>
              <w:t>Coffee/Tea Break</w:t>
            </w:r>
          </w:p>
        </w:tc>
      </w:tr>
      <w:tr w:rsidR="009E61B3" w:rsidRPr="009E61B3" w14:paraId="6819FBA1" w14:textId="77777777" w:rsidTr="265FB347">
        <w:tblPrEx>
          <w:tblCellMar>
            <w:left w:w="29" w:type="dxa"/>
            <w:right w:w="29" w:type="dxa"/>
          </w:tblCellMar>
          <w:tblLook w:val="04A0" w:firstRow="1" w:lastRow="0" w:firstColumn="1" w:lastColumn="0" w:noHBand="0" w:noVBand="1"/>
        </w:tblPrEx>
        <w:tc>
          <w:tcPr>
            <w:tcW w:w="1620" w:type="dxa"/>
          </w:tcPr>
          <w:p w14:paraId="326EB041" w14:textId="705BFE06" w:rsidR="009E61B3" w:rsidRPr="009E61B3" w:rsidRDefault="009E61B3" w:rsidP="009E61B3">
            <w:pPr>
              <w:jc w:val="center"/>
              <w:rPr>
                <w:rFonts w:eastAsia="MS Mincho"/>
              </w:rPr>
            </w:pPr>
            <w:r w:rsidRPr="009E61B3">
              <w:rPr>
                <w:rFonts w:eastAsia="MS Mincho"/>
              </w:rPr>
              <w:t>1</w:t>
            </w:r>
            <w:r w:rsidR="00481486">
              <w:rPr>
                <w:rFonts w:eastAsia="MS Mincho"/>
              </w:rPr>
              <w:t>1</w:t>
            </w:r>
            <w:r w:rsidRPr="009E61B3">
              <w:rPr>
                <w:rFonts w:eastAsia="MS Mincho"/>
              </w:rPr>
              <w:t>:</w:t>
            </w:r>
            <w:r w:rsidR="00481486">
              <w:rPr>
                <w:rFonts w:eastAsia="MS Mincho"/>
              </w:rPr>
              <w:t>00</w:t>
            </w:r>
            <w:r w:rsidRPr="009E61B3">
              <w:rPr>
                <w:rFonts w:eastAsia="MS Mincho"/>
              </w:rPr>
              <w:t xml:space="preserve"> – 1</w:t>
            </w:r>
            <w:r w:rsidR="00481486">
              <w:rPr>
                <w:rFonts w:eastAsia="MS Mincho"/>
              </w:rPr>
              <w:t>2</w:t>
            </w:r>
            <w:r w:rsidRPr="009E61B3">
              <w:rPr>
                <w:rFonts w:eastAsia="MS Mincho"/>
              </w:rPr>
              <w:t>:</w:t>
            </w:r>
            <w:r w:rsidR="00481486">
              <w:rPr>
                <w:rFonts w:eastAsia="MS Mincho"/>
              </w:rPr>
              <w:t>3</w:t>
            </w:r>
            <w:r w:rsidRPr="009E61B3">
              <w:rPr>
                <w:rFonts w:eastAsia="MS Mincho"/>
              </w:rPr>
              <w:t>0</w:t>
            </w:r>
          </w:p>
          <w:p w14:paraId="5B6C6A3B" w14:textId="77777777" w:rsidR="009E61B3" w:rsidRPr="009E61B3" w:rsidRDefault="009E61B3" w:rsidP="009E61B3">
            <w:pPr>
              <w:jc w:val="center"/>
              <w:rPr>
                <w:rFonts w:eastAsia="MS Mincho"/>
              </w:rPr>
            </w:pPr>
          </w:p>
        </w:tc>
        <w:tc>
          <w:tcPr>
            <w:tcW w:w="8100" w:type="dxa"/>
          </w:tcPr>
          <w:p w14:paraId="777851C9" w14:textId="1AF8C31D" w:rsidR="009E61B3" w:rsidRPr="00336177" w:rsidRDefault="009E61B3" w:rsidP="00747A54">
            <w:pPr>
              <w:rPr>
                <w:b/>
                <w:bCs/>
                <w:i/>
                <w:iCs/>
              </w:rPr>
            </w:pPr>
            <w:r w:rsidRPr="009E61B3">
              <w:rPr>
                <w:rFonts w:eastAsia="MS Mincho"/>
                <w:b/>
                <w:bCs/>
              </w:rPr>
              <w:t>Session 2</w:t>
            </w:r>
            <w:r w:rsidR="00336177">
              <w:rPr>
                <w:rFonts w:eastAsia="MS Mincho"/>
                <w:b/>
                <w:bCs/>
              </w:rPr>
              <w:t>:</w:t>
            </w:r>
            <w:r w:rsidRPr="009E61B3">
              <w:rPr>
                <w:rFonts w:eastAsia="MS Mincho"/>
                <w:b/>
                <w:bCs/>
              </w:rPr>
              <w:t xml:space="preserve"> (High-Level Dialogue)</w:t>
            </w:r>
            <w:r w:rsidR="00747A54">
              <w:rPr>
                <w:rFonts w:eastAsia="MS Mincho"/>
                <w:b/>
                <w:bCs/>
              </w:rPr>
              <w:t xml:space="preserve"> </w:t>
            </w:r>
            <w:r w:rsidR="00336177" w:rsidRPr="00336177">
              <w:rPr>
                <w:b/>
                <w:bCs/>
                <w:i/>
                <w:iCs/>
              </w:rPr>
              <w:t>Tokyo Statement 2025 – From policy statement to a dynamic guiding framework for strengthening regional cooperation and accelerating digital transformation</w:t>
            </w:r>
          </w:p>
          <w:p w14:paraId="62DDA189" w14:textId="77777777" w:rsidR="00336177" w:rsidRPr="009E61B3" w:rsidRDefault="00336177" w:rsidP="009E61B3">
            <w:pPr>
              <w:rPr>
                <w:rFonts w:eastAsia="MS Mincho"/>
                <w:b/>
                <w:bCs/>
              </w:rPr>
            </w:pPr>
          </w:p>
          <w:p w14:paraId="0EE2062D" w14:textId="77777777" w:rsidR="00672F8F" w:rsidRDefault="00336177" w:rsidP="000365B0">
            <w:pPr>
              <w:rPr>
                <w:rFonts w:eastAsia="MS Mincho"/>
              </w:rPr>
            </w:pPr>
            <w:r>
              <w:rPr>
                <w:rFonts w:eastAsia="MS Mincho"/>
              </w:rPr>
              <w:t xml:space="preserve">The Tokyo Statement adopted at the Asia-Pacific Telecommunity Ministerial Meeting held in Tokyo, Japan in May 2025 represents </w:t>
            </w:r>
            <w:r w:rsidR="00672F8F">
              <w:rPr>
                <w:rFonts w:eastAsia="MS Mincho"/>
              </w:rPr>
              <w:t xml:space="preserve">one of the most significant milestones in regional commitment on fostering regional digital transformation and telecommunications advancement. </w:t>
            </w:r>
          </w:p>
          <w:p w14:paraId="44F1A733" w14:textId="28598F7A" w:rsidR="00336177" w:rsidRDefault="00672F8F" w:rsidP="009E61B3">
            <w:pPr>
              <w:jc w:val="both"/>
              <w:rPr>
                <w:rFonts w:eastAsia="MS Mincho"/>
              </w:rPr>
            </w:pPr>
            <w:r>
              <w:rPr>
                <w:rFonts w:eastAsia="MS Mincho"/>
              </w:rPr>
              <w:t xml:space="preserve"> </w:t>
            </w:r>
          </w:p>
          <w:p w14:paraId="5DE6767E" w14:textId="3B44405C" w:rsidR="009E61B3" w:rsidRPr="009E61B3" w:rsidRDefault="009E61B3" w:rsidP="000365B0">
            <w:pPr>
              <w:rPr>
                <w:rFonts w:eastAsia="MS Mincho"/>
              </w:rPr>
            </w:pPr>
            <w:r w:rsidRPr="009E61B3">
              <w:rPr>
                <w:rFonts w:eastAsia="MS Mincho"/>
              </w:rPr>
              <w:t>Th</w:t>
            </w:r>
            <w:r w:rsidR="00672F8F">
              <w:rPr>
                <w:rFonts w:eastAsia="MS Mincho"/>
              </w:rPr>
              <w:t>is</w:t>
            </w:r>
            <w:r w:rsidRPr="009E61B3">
              <w:rPr>
                <w:rFonts w:eastAsia="MS Mincho"/>
              </w:rPr>
              <w:t xml:space="preserve"> </w:t>
            </w:r>
            <w:r w:rsidRPr="009E61B3">
              <w:rPr>
                <w:rFonts w:eastAsia="MS Mincho"/>
                <w:i/>
                <w:iCs/>
              </w:rPr>
              <w:t>High-Level Dialogue</w:t>
            </w:r>
            <w:r w:rsidR="00672F8F">
              <w:rPr>
                <w:rFonts w:eastAsia="MS Mincho"/>
              </w:rPr>
              <w:t xml:space="preserve"> session</w:t>
            </w:r>
            <w:r w:rsidRPr="009E61B3">
              <w:rPr>
                <w:rFonts w:eastAsia="MS Mincho"/>
              </w:rPr>
              <w:t xml:space="preserve"> will feature the Ministers, Vice Ministers, and Senior Officials to </w:t>
            </w:r>
            <w:r w:rsidR="00672F8F">
              <w:rPr>
                <w:rFonts w:eastAsia="MS Mincho"/>
              </w:rPr>
              <w:t xml:space="preserve">re-emphasize their commitments </w:t>
            </w:r>
            <w:r w:rsidR="00450D77">
              <w:rPr>
                <w:rFonts w:eastAsia="MS Mincho"/>
              </w:rPr>
              <w:t>to the</w:t>
            </w:r>
            <w:r w:rsidR="00672F8F">
              <w:rPr>
                <w:rFonts w:eastAsia="MS Mincho"/>
              </w:rPr>
              <w:t xml:space="preserve"> Tokyo Statement</w:t>
            </w:r>
            <w:r w:rsidRPr="009E61B3">
              <w:rPr>
                <w:rFonts w:eastAsia="MS Mincho"/>
              </w:rPr>
              <w:t xml:space="preserve">. </w:t>
            </w:r>
            <w:r w:rsidR="00672F8F">
              <w:rPr>
                <w:rFonts w:eastAsia="MS Mincho"/>
              </w:rPr>
              <w:t>Further, t</w:t>
            </w:r>
            <w:r w:rsidRPr="009E61B3">
              <w:rPr>
                <w:rFonts w:eastAsia="MS Mincho"/>
              </w:rPr>
              <w:t xml:space="preserve">he distinguished leaders will deliver </w:t>
            </w:r>
            <w:proofErr w:type="gramStart"/>
            <w:r w:rsidRPr="009E61B3">
              <w:rPr>
                <w:rFonts w:eastAsia="MS Mincho"/>
              </w:rPr>
              <w:t>statement</w:t>
            </w:r>
            <w:proofErr w:type="gramEnd"/>
            <w:r w:rsidR="00672F8F">
              <w:rPr>
                <w:rFonts w:eastAsia="MS Mincho"/>
              </w:rPr>
              <w:t xml:space="preserve"> and </w:t>
            </w:r>
            <w:proofErr w:type="gramStart"/>
            <w:r w:rsidR="00672F8F">
              <w:rPr>
                <w:rFonts w:eastAsia="MS Mincho"/>
              </w:rPr>
              <w:t>engaged</w:t>
            </w:r>
            <w:proofErr w:type="gramEnd"/>
            <w:r w:rsidR="00672F8F">
              <w:rPr>
                <w:rFonts w:eastAsia="MS Mincho"/>
              </w:rPr>
              <w:t xml:space="preserve"> in discussion </w:t>
            </w:r>
            <w:r w:rsidRPr="009E61B3">
              <w:rPr>
                <w:rFonts w:eastAsia="MS Mincho"/>
              </w:rPr>
              <w:t>on</w:t>
            </w:r>
            <w:r w:rsidR="00450D77">
              <w:rPr>
                <w:rFonts w:eastAsia="MS Mincho"/>
              </w:rPr>
              <w:t xml:space="preserve"> their </w:t>
            </w:r>
            <w:r w:rsidR="00450D77" w:rsidRPr="009E61B3">
              <w:rPr>
                <w:rFonts w:eastAsia="MS Mincho"/>
              </w:rPr>
              <w:t>national</w:t>
            </w:r>
            <w:r w:rsidRPr="009E61B3">
              <w:rPr>
                <w:rFonts w:eastAsia="MS Mincho"/>
              </w:rPr>
              <w:t xml:space="preserve"> strategies, policy frameworks, and collaborative efforts </w:t>
            </w:r>
            <w:r w:rsidR="00672F8F">
              <w:rPr>
                <w:rFonts w:eastAsia="MS Mincho"/>
              </w:rPr>
              <w:t xml:space="preserve">for </w:t>
            </w:r>
            <w:r w:rsidR="00672F8F" w:rsidRPr="00672F8F">
              <w:t>strengthening regional cooperation and accelerating digital transformation</w:t>
            </w:r>
            <w:r w:rsidR="00450D77">
              <w:rPr>
                <w:rFonts w:eastAsia="MS Mincho"/>
              </w:rPr>
              <w:t xml:space="preserve"> to improve the lives of citizens and drive economic prosperity across Asia-Pacific. </w:t>
            </w:r>
          </w:p>
          <w:p w14:paraId="6D5C9DF5" w14:textId="77777777" w:rsidR="009E61B3" w:rsidRPr="009E61B3" w:rsidRDefault="009E61B3" w:rsidP="009E61B3">
            <w:pPr>
              <w:jc w:val="both"/>
              <w:rPr>
                <w:rFonts w:eastAsia="MS Mincho"/>
              </w:rPr>
            </w:pPr>
          </w:p>
          <w:p w14:paraId="1524A636" w14:textId="029C3D82" w:rsidR="009E61B3" w:rsidRPr="009E61B3" w:rsidRDefault="0089632D" w:rsidP="009E61B3">
            <w:pPr>
              <w:jc w:val="both"/>
              <w:rPr>
                <w:rFonts w:eastAsia="MS Mincho"/>
                <w:color w:val="000000"/>
              </w:rPr>
            </w:pPr>
            <w:r>
              <w:rPr>
                <w:rFonts w:eastAsia="MS Mincho"/>
              </w:rPr>
              <w:t xml:space="preserve">The </w:t>
            </w:r>
            <w:r w:rsidR="009E61B3" w:rsidRPr="009E61B3">
              <w:rPr>
                <w:rFonts w:eastAsia="MS Mincho"/>
              </w:rPr>
              <w:t>session</w:t>
            </w:r>
            <w:r>
              <w:rPr>
                <w:rFonts w:eastAsia="MS Mincho"/>
              </w:rPr>
              <w:t xml:space="preserve"> will </w:t>
            </w:r>
            <w:r w:rsidR="009E61B3" w:rsidRPr="009E61B3">
              <w:rPr>
                <w:rFonts w:eastAsia="MS Mincho"/>
              </w:rPr>
              <w:t>include</w:t>
            </w:r>
            <w:r w:rsidR="00A93F3B">
              <w:rPr>
                <w:rFonts w:eastAsia="MS Mincho"/>
              </w:rPr>
              <w:t xml:space="preserve"> the following aspects</w:t>
            </w:r>
            <w:r w:rsidR="009E61B3" w:rsidRPr="009E61B3">
              <w:rPr>
                <w:rFonts w:eastAsia="MS Mincho"/>
              </w:rPr>
              <w:t>:</w:t>
            </w:r>
          </w:p>
          <w:p w14:paraId="3A090FCD" w14:textId="5181C647" w:rsidR="009E61B3" w:rsidRPr="009E61B3" w:rsidRDefault="0089632D" w:rsidP="000365B0">
            <w:pPr>
              <w:numPr>
                <w:ilvl w:val="0"/>
                <w:numId w:val="10"/>
              </w:numPr>
              <w:jc w:val="both"/>
              <w:rPr>
                <w:rFonts w:eastAsia="MS Mincho"/>
                <w:color w:val="000000"/>
              </w:rPr>
            </w:pPr>
            <w:r>
              <w:rPr>
                <w:rFonts w:eastAsia="MS Mincho"/>
                <w:color w:val="000000"/>
              </w:rPr>
              <w:t>Align national digital strategies and policies with regional priorities and goals</w:t>
            </w:r>
          </w:p>
          <w:p w14:paraId="08B00F6E" w14:textId="34FFF7DC" w:rsidR="009E61B3" w:rsidRPr="009E61B3" w:rsidRDefault="0089632D" w:rsidP="000365B0">
            <w:pPr>
              <w:numPr>
                <w:ilvl w:val="0"/>
                <w:numId w:val="10"/>
              </w:numPr>
              <w:jc w:val="both"/>
              <w:rPr>
                <w:rFonts w:eastAsia="MS Mincho"/>
                <w:color w:val="000000"/>
              </w:rPr>
            </w:pPr>
            <w:r>
              <w:rPr>
                <w:rFonts w:eastAsia="MS Mincho"/>
                <w:color w:val="000000"/>
              </w:rPr>
              <w:t>Inclusive governance and multi-stakeholder engagement</w:t>
            </w:r>
          </w:p>
          <w:p w14:paraId="654CAE46" w14:textId="561AC78D" w:rsidR="009E61B3" w:rsidRPr="009E61B3" w:rsidRDefault="0089632D" w:rsidP="000365B0">
            <w:pPr>
              <w:numPr>
                <w:ilvl w:val="0"/>
                <w:numId w:val="10"/>
              </w:numPr>
              <w:jc w:val="both"/>
              <w:rPr>
                <w:rFonts w:eastAsia="MS Mincho"/>
                <w:color w:val="000000"/>
              </w:rPr>
            </w:pPr>
            <w:r>
              <w:rPr>
                <w:rFonts w:eastAsia="MS Mincho"/>
                <w:color w:val="000000"/>
              </w:rPr>
              <w:t>Enhance digital infrastructure for affordable and reliable internet access</w:t>
            </w:r>
          </w:p>
          <w:p w14:paraId="3308125D" w14:textId="77777777" w:rsidR="0089632D" w:rsidRDefault="0089632D" w:rsidP="000365B0">
            <w:pPr>
              <w:numPr>
                <w:ilvl w:val="0"/>
                <w:numId w:val="10"/>
              </w:numPr>
              <w:jc w:val="both"/>
              <w:rPr>
                <w:rFonts w:eastAsia="MS Mincho"/>
                <w:color w:val="000000"/>
              </w:rPr>
            </w:pPr>
            <w:r>
              <w:rPr>
                <w:rFonts w:eastAsia="MS Mincho"/>
                <w:color w:val="000000"/>
              </w:rPr>
              <w:t>Harmonization of policies and regulation</w:t>
            </w:r>
          </w:p>
          <w:p w14:paraId="49C69FED" w14:textId="2C67D3C5" w:rsidR="009E61B3" w:rsidRPr="009E61B3" w:rsidRDefault="0089632D" w:rsidP="000365B0">
            <w:pPr>
              <w:numPr>
                <w:ilvl w:val="0"/>
                <w:numId w:val="10"/>
              </w:numPr>
              <w:jc w:val="both"/>
              <w:rPr>
                <w:rFonts w:eastAsia="MS Mincho"/>
                <w:color w:val="000000"/>
              </w:rPr>
            </w:pPr>
            <w:r>
              <w:rPr>
                <w:rFonts w:eastAsia="MS Mincho"/>
                <w:color w:val="000000"/>
              </w:rPr>
              <w:t xml:space="preserve">Bridge the digital divide across urban-rural and socio-economic groups </w:t>
            </w:r>
          </w:p>
          <w:p w14:paraId="4684E870" w14:textId="77777777" w:rsidR="009E61B3" w:rsidRPr="009E61B3" w:rsidRDefault="009E61B3" w:rsidP="009E61B3">
            <w:pPr>
              <w:rPr>
                <w:rFonts w:eastAsia="MS Mincho"/>
                <w:b/>
                <w:bCs/>
              </w:rPr>
            </w:pPr>
          </w:p>
          <w:p w14:paraId="6F487D96" w14:textId="5BBAEA40" w:rsidR="009E61B3" w:rsidRPr="009E61B3" w:rsidRDefault="009E61B3" w:rsidP="009E61B3">
            <w:pPr>
              <w:rPr>
                <w:rFonts w:eastAsia="MS Mincho"/>
              </w:rPr>
            </w:pPr>
            <w:r w:rsidRPr="009E61B3">
              <w:rPr>
                <w:rFonts w:eastAsia="MS Mincho"/>
                <w:b/>
                <w:bCs/>
                <w:i/>
                <w:iCs/>
              </w:rPr>
              <w:t xml:space="preserve">Moderator: </w:t>
            </w:r>
            <w:r w:rsidR="0089632D" w:rsidRPr="0089632D">
              <w:rPr>
                <w:rFonts w:eastAsia="MS Mincho"/>
                <w:b/>
                <w:bCs/>
                <w:i/>
                <w:iCs/>
              </w:rPr>
              <w:t>TBD</w:t>
            </w:r>
          </w:p>
          <w:p w14:paraId="4B06CA85" w14:textId="77777777" w:rsidR="009E61B3" w:rsidRPr="009E61B3" w:rsidRDefault="009E61B3" w:rsidP="009E61B3">
            <w:pPr>
              <w:rPr>
                <w:rFonts w:eastAsia="MS Mincho"/>
              </w:rPr>
            </w:pPr>
          </w:p>
          <w:p w14:paraId="7C230F97" w14:textId="63C01A39" w:rsidR="009E61B3" w:rsidRPr="009E61B3" w:rsidRDefault="009E61B3" w:rsidP="0089632D">
            <w:pPr>
              <w:rPr>
                <w:rFonts w:eastAsia="MS Mincho"/>
                <w:b/>
                <w:bCs/>
                <w:i/>
                <w:iCs/>
              </w:rPr>
            </w:pPr>
            <w:r w:rsidRPr="009E61B3">
              <w:rPr>
                <w:rFonts w:eastAsia="MS Mincho"/>
                <w:b/>
                <w:bCs/>
                <w:i/>
                <w:iCs/>
              </w:rPr>
              <w:lastRenderedPageBreak/>
              <w:t>Speakers:</w:t>
            </w:r>
            <w:r w:rsidR="0089632D" w:rsidRPr="0089632D">
              <w:rPr>
                <w:rFonts w:eastAsia="MS Mincho"/>
                <w:b/>
                <w:bCs/>
                <w:i/>
                <w:iCs/>
              </w:rPr>
              <w:t xml:space="preserve"> TBD</w:t>
            </w:r>
          </w:p>
        </w:tc>
      </w:tr>
      <w:tr w:rsidR="009E61B3" w:rsidRPr="009E61B3" w14:paraId="1F8AC5DB" w14:textId="77777777" w:rsidTr="265FB347">
        <w:tblPrEx>
          <w:tblCellMar>
            <w:left w:w="29" w:type="dxa"/>
            <w:right w:w="29" w:type="dxa"/>
          </w:tblCellMar>
        </w:tblPrEx>
        <w:trPr>
          <w:trHeight w:val="402"/>
        </w:trPr>
        <w:tc>
          <w:tcPr>
            <w:tcW w:w="1620" w:type="dxa"/>
          </w:tcPr>
          <w:p w14:paraId="47D73F5B" w14:textId="06CEAB17" w:rsidR="009E61B3" w:rsidRPr="009E61B3" w:rsidRDefault="009E61B3" w:rsidP="009E61B3">
            <w:pPr>
              <w:jc w:val="center"/>
              <w:rPr>
                <w:rFonts w:eastAsia="MS Mincho"/>
              </w:rPr>
            </w:pPr>
            <w:r w:rsidRPr="009E61B3">
              <w:rPr>
                <w:rFonts w:eastAsia="MS Mincho"/>
              </w:rPr>
              <w:lastRenderedPageBreak/>
              <w:t>12:</w:t>
            </w:r>
            <w:r w:rsidR="00A93F3B">
              <w:rPr>
                <w:rFonts w:eastAsia="MS Mincho"/>
              </w:rPr>
              <w:t>3</w:t>
            </w:r>
            <w:r w:rsidRPr="009E61B3">
              <w:rPr>
                <w:rFonts w:eastAsia="MS Mincho"/>
              </w:rPr>
              <w:t>0 – 1</w:t>
            </w:r>
            <w:r w:rsidR="00A93F3B">
              <w:rPr>
                <w:rFonts w:eastAsia="MS Mincho"/>
              </w:rPr>
              <w:t>4</w:t>
            </w:r>
            <w:r w:rsidRPr="009E61B3">
              <w:rPr>
                <w:rFonts w:eastAsia="MS Mincho"/>
              </w:rPr>
              <w:t>:</w:t>
            </w:r>
            <w:r w:rsidR="00A93F3B">
              <w:rPr>
                <w:rFonts w:eastAsia="MS Mincho"/>
              </w:rPr>
              <w:t>0</w:t>
            </w:r>
            <w:r w:rsidRPr="009E61B3">
              <w:rPr>
                <w:rFonts w:eastAsia="MS Mincho"/>
              </w:rPr>
              <w:t>0</w:t>
            </w:r>
          </w:p>
        </w:tc>
        <w:tc>
          <w:tcPr>
            <w:tcW w:w="8100" w:type="dxa"/>
          </w:tcPr>
          <w:p w14:paraId="35D09FAF" w14:textId="41864954" w:rsidR="009E61B3" w:rsidRPr="009E61B3" w:rsidRDefault="009E61B3" w:rsidP="00A93F3B">
            <w:pPr>
              <w:jc w:val="center"/>
              <w:rPr>
                <w:rFonts w:eastAsia="MS Mincho"/>
              </w:rPr>
            </w:pPr>
            <w:r w:rsidRPr="009E61B3">
              <w:rPr>
                <w:rFonts w:eastAsia="MS Mincho"/>
              </w:rPr>
              <w:t>Lunch Break</w:t>
            </w:r>
          </w:p>
        </w:tc>
      </w:tr>
      <w:tr w:rsidR="009E61B3" w:rsidRPr="009E61B3" w14:paraId="057563A8" w14:textId="77777777" w:rsidTr="265FB347">
        <w:tblPrEx>
          <w:tblCellMar>
            <w:left w:w="29" w:type="dxa"/>
            <w:right w:w="29" w:type="dxa"/>
          </w:tblCellMar>
          <w:tblLook w:val="04A0" w:firstRow="1" w:lastRow="0" w:firstColumn="1" w:lastColumn="0" w:noHBand="0" w:noVBand="1"/>
        </w:tblPrEx>
        <w:tc>
          <w:tcPr>
            <w:tcW w:w="1620" w:type="dxa"/>
          </w:tcPr>
          <w:p w14:paraId="29D52EC3" w14:textId="6C0AE1BB" w:rsidR="009E61B3" w:rsidRPr="009E61B3" w:rsidRDefault="009E61B3" w:rsidP="009E61B3">
            <w:pPr>
              <w:jc w:val="center"/>
              <w:rPr>
                <w:rFonts w:eastAsia="MS Mincho"/>
              </w:rPr>
            </w:pPr>
            <w:r w:rsidRPr="009E61B3">
              <w:rPr>
                <w:rFonts w:eastAsia="MS Mincho"/>
              </w:rPr>
              <w:t>1</w:t>
            </w:r>
            <w:r w:rsidR="00A93F3B">
              <w:rPr>
                <w:rFonts w:eastAsia="MS Mincho"/>
              </w:rPr>
              <w:t>4</w:t>
            </w:r>
            <w:r w:rsidRPr="009E61B3">
              <w:rPr>
                <w:rFonts w:eastAsia="MS Mincho"/>
              </w:rPr>
              <w:t>:</w:t>
            </w:r>
            <w:r w:rsidR="00A93F3B">
              <w:rPr>
                <w:rFonts w:eastAsia="MS Mincho"/>
              </w:rPr>
              <w:t>0</w:t>
            </w:r>
            <w:r w:rsidRPr="009E61B3">
              <w:rPr>
                <w:rFonts w:eastAsia="MS Mincho"/>
              </w:rPr>
              <w:t>0 – 1</w:t>
            </w:r>
            <w:r w:rsidR="00A93F3B">
              <w:rPr>
                <w:rFonts w:eastAsia="MS Mincho"/>
              </w:rPr>
              <w:t>5</w:t>
            </w:r>
            <w:r w:rsidRPr="009E61B3">
              <w:rPr>
                <w:rFonts w:eastAsia="MS Mincho"/>
              </w:rPr>
              <w:t>:</w:t>
            </w:r>
            <w:r w:rsidR="00D654B6">
              <w:rPr>
                <w:rFonts w:eastAsia="MS Mincho"/>
              </w:rPr>
              <w:t>3</w:t>
            </w:r>
            <w:r w:rsidR="00A93F3B">
              <w:rPr>
                <w:rFonts w:eastAsia="MS Mincho"/>
              </w:rPr>
              <w:t>0</w:t>
            </w:r>
          </w:p>
          <w:p w14:paraId="726FBE43" w14:textId="77777777" w:rsidR="009E61B3" w:rsidRPr="009E61B3" w:rsidRDefault="009E61B3" w:rsidP="009E61B3">
            <w:pPr>
              <w:jc w:val="center"/>
              <w:rPr>
                <w:rFonts w:eastAsia="MS Mincho"/>
              </w:rPr>
            </w:pPr>
          </w:p>
        </w:tc>
        <w:tc>
          <w:tcPr>
            <w:tcW w:w="8100" w:type="dxa"/>
          </w:tcPr>
          <w:p w14:paraId="2C216AB0" w14:textId="4DC6F3CD" w:rsidR="009E61B3" w:rsidRPr="0059096C" w:rsidRDefault="009E61B3" w:rsidP="000365B0">
            <w:pPr>
              <w:spacing w:line="259" w:lineRule="auto"/>
              <w:rPr>
                <w:b/>
                <w:bCs/>
                <w:i/>
                <w:iCs/>
                <w:spacing w:val="1"/>
              </w:rPr>
            </w:pPr>
            <w:r w:rsidRPr="009E61B3">
              <w:rPr>
                <w:rFonts w:eastAsia="MS Mincho"/>
                <w:b/>
                <w:bCs/>
              </w:rPr>
              <w:t>Session 3</w:t>
            </w:r>
            <w:r w:rsidR="0059096C">
              <w:rPr>
                <w:rFonts w:eastAsia="MS Mincho"/>
                <w:b/>
                <w:bCs/>
              </w:rPr>
              <w:t xml:space="preserve">: </w:t>
            </w:r>
            <w:r w:rsidRPr="009E61B3">
              <w:rPr>
                <w:rFonts w:eastAsia="MS Mincho"/>
                <w:b/>
                <w:bCs/>
              </w:rPr>
              <w:t>(Regulators’ Roundtable)</w:t>
            </w:r>
            <w:r w:rsidR="00747A54">
              <w:rPr>
                <w:rFonts w:eastAsia="MS Mincho"/>
                <w:b/>
                <w:bCs/>
              </w:rPr>
              <w:t xml:space="preserve"> </w:t>
            </w:r>
            <w:r w:rsidR="0059096C" w:rsidRPr="0059096C">
              <w:rPr>
                <w:b/>
                <w:bCs/>
                <w:i/>
                <w:iCs/>
                <w:spacing w:val="1"/>
              </w:rPr>
              <w:t>Digital policy at a crossroad – Balancing innovation and regulation</w:t>
            </w:r>
          </w:p>
          <w:p w14:paraId="437F4628" w14:textId="77777777" w:rsidR="0059096C" w:rsidRPr="009E61B3" w:rsidRDefault="0059096C" w:rsidP="0059096C">
            <w:pPr>
              <w:rPr>
                <w:rFonts w:eastAsia="MS Mincho"/>
                <w:b/>
                <w:bCs/>
              </w:rPr>
            </w:pPr>
          </w:p>
          <w:p w14:paraId="6231F127" w14:textId="2799C9AA" w:rsidR="0059096C" w:rsidRPr="0059096C" w:rsidRDefault="0059096C" w:rsidP="007141EA">
            <w:r w:rsidRPr="0059096C">
              <w:t>The rapid evolution of digital technologies</w:t>
            </w:r>
            <w:r>
              <w:t xml:space="preserve"> </w:t>
            </w:r>
            <w:r w:rsidRPr="0059096C">
              <w:t>is reshaping economies, governance, and societies worldwide. Digital transformation is unlocking new opportunities for productivity, inclusion, and economic growth.</w:t>
            </w:r>
            <w:r w:rsidR="00FF008C">
              <w:t xml:space="preserve"> </w:t>
            </w:r>
            <w:r w:rsidRPr="0059096C">
              <w:t xml:space="preserve">However, this acceleration has also created complex policy challenges. </w:t>
            </w:r>
            <w:r w:rsidR="00FF008C">
              <w:t xml:space="preserve">Policy makers and regulators </w:t>
            </w:r>
            <w:r w:rsidRPr="0059096C">
              <w:t>are increasingly confronted with the need to strike a balance between enabling innovation and ensuring appropriate regulation to safeguard public interest, data privacy, security, and fair competition.</w:t>
            </w:r>
            <w:r w:rsidR="00FF008C">
              <w:t xml:space="preserve"> </w:t>
            </w:r>
            <w:r w:rsidRPr="0059096C">
              <w:t>Digital policy is now at a critical crossroads:</w:t>
            </w:r>
          </w:p>
          <w:p w14:paraId="30FD4441" w14:textId="77777777" w:rsidR="0059096C" w:rsidRPr="0059096C" w:rsidRDefault="0059096C" w:rsidP="00FF008C">
            <w:pPr>
              <w:numPr>
                <w:ilvl w:val="0"/>
                <w:numId w:val="3"/>
              </w:numPr>
            </w:pPr>
            <w:r w:rsidRPr="0059096C">
              <w:t>Over-regulation risks stifling innovation and slowing economic growth.</w:t>
            </w:r>
          </w:p>
          <w:p w14:paraId="7F303858" w14:textId="77777777" w:rsidR="0059096C" w:rsidRPr="0059096C" w:rsidRDefault="0059096C" w:rsidP="00FF008C">
            <w:pPr>
              <w:numPr>
                <w:ilvl w:val="0"/>
                <w:numId w:val="3"/>
              </w:numPr>
            </w:pPr>
            <w:r w:rsidRPr="0059096C">
              <w:t>Under-regulation can expose societies to risks such as cyber threats, data misuse, monopolistic practices, and social harm.</w:t>
            </w:r>
          </w:p>
          <w:p w14:paraId="77EE73CA" w14:textId="32B0828A" w:rsidR="0059096C" w:rsidRPr="0059096C" w:rsidRDefault="0059096C" w:rsidP="0059096C">
            <w:r w:rsidRPr="0059096C">
              <w:t xml:space="preserve">This evolving landscape calls for a forward-looking, adaptive, and collaborative policy </w:t>
            </w:r>
            <w:r w:rsidR="00FF008C">
              <w:t xml:space="preserve">and regulatory </w:t>
            </w:r>
            <w:r w:rsidRPr="0059096C">
              <w:t>approach</w:t>
            </w:r>
            <w:r w:rsidR="00FF008C">
              <w:t>es</w:t>
            </w:r>
            <w:r w:rsidRPr="0059096C">
              <w:t xml:space="preserve"> at both national and regional levels.</w:t>
            </w:r>
          </w:p>
          <w:p w14:paraId="65CF7308" w14:textId="77777777" w:rsidR="0059096C" w:rsidRDefault="0059096C" w:rsidP="009E61B3">
            <w:pPr>
              <w:jc w:val="both"/>
              <w:rPr>
                <w:rFonts w:eastAsia="MS Mincho"/>
              </w:rPr>
            </w:pPr>
          </w:p>
          <w:p w14:paraId="1906A081" w14:textId="114E5807" w:rsidR="009E61B3" w:rsidRPr="009E61B3" w:rsidRDefault="009E61B3" w:rsidP="007141EA">
            <w:pPr>
              <w:rPr>
                <w:rFonts w:eastAsia="MS Mincho"/>
              </w:rPr>
            </w:pPr>
            <w:r w:rsidRPr="009E61B3">
              <w:rPr>
                <w:rFonts w:eastAsia="MS Mincho"/>
              </w:rPr>
              <w:t xml:space="preserve">The Roundtable discussion will feature the </w:t>
            </w:r>
            <w:r w:rsidR="00FF008C">
              <w:rPr>
                <w:rFonts w:eastAsia="MS Mincho"/>
              </w:rPr>
              <w:t>h</w:t>
            </w:r>
            <w:r w:rsidRPr="009E61B3">
              <w:rPr>
                <w:rFonts w:eastAsia="MS Mincho"/>
              </w:rPr>
              <w:t xml:space="preserve">eads of </w:t>
            </w:r>
            <w:r w:rsidR="00FF008C">
              <w:rPr>
                <w:rFonts w:eastAsia="MS Mincho"/>
              </w:rPr>
              <w:t>the r</w:t>
            </w:r>
            <w:r w:rsidRPr="009E61B3">
              <w:rPr>
                <w:rFonts w:eastAsia="MS Mincho"/>
              </w:rPr>
              <w:t xml:space="preserve">egulatory </w:t>
            </w:r>
            <w:r w:rsidR="00FF008C">
              <w:rPr>
                <w:rFonts w:eastAsia="MS Mincho"/>
              </w:rPr>
              <w:t>a</w:t>
            </w:r>
            <w:r w:rsidRPr="009E61B3">
              <w:rPr>
                <w:rFonts w:eastAsia="MS Mincho"/>
              </w:rPr>
              <w:t>uthorities who will share their experiences</w:t>
            </w:r>
            <w:r w:rsidR="00FA5BA3">
              <w:rPr>
                <w:rFonts w:eastAsia="MS Mincho"/>
              </w:rPr>
              <w:t xml:space="preserve"> and express their view</w:t>
            </w:r>
            <w:r w:rsidR="00661D4F">
              <w:rPr>
                <w:rFonts w:eastAsia="MS Mincho"/>
              </w:rPr>
              <w:t>s</w:t>
            </w:r>
            <w:r w:rsidRPr="009E61B3">
              <w:rPr>
                <w:rFonts w:eastAsia="MS Mincho"/>
              </w:rPr>
              <w:t xml:space="preserve"> on shaping policies</w:t>
            </w:r>
            <w:r w:rsidR="00FF008C">
              <w:rPr>
                <w:rFonts w:eastAsia="MS Mincho"/>
              </w:rPr>
              <w:t xml:space="preserve"> and regulatory approaches</w:t>
            </w:r>
            <w:r w:rsidRPr="009E61B3">
              <w:rPr>
                <w:rFonts w:eastAsia="MS Mincho"/>
              </w:rPr>
              <w:t xml:space="preserve"> that</w:t>
            </w:r>
            <w:r w:rsidR="00FA5BA3">
              <w:rPr>
                <w:rFonts w:eastAsia="MS Mincho"/>
              </w:rPr>
              <w:t xml:space="preserve"> </w:t>
            </w:r>
            <w:r w:rsidR="00FA5BA3" w:rsidRPr="0059096C">
              <w:t>to strike a balance between enabling innovation and ensuring appropriate regulation</w:t>
            </w:r>
            <w:r w:rsidRPr="009E61B3">
              <w:rPr>
                <w:rFonts w:eastAsia="MS Mincho"/>
              </w:rPr>
              <w:t xml:space="preserve">. </w:t>
            </w:r>
          </w:p>
          <w:p w14:paraId="2E48420A" w14:textId="77777777" w:rsidR="009E61B3" w:rsidRPr="009E61B3" w:rsidRDefault="009E61B3" w:rsidP="009E61B3">
            <w:pPr>
              <w:rPr>
                <w:rFonts w:eastAsia="MS Mincho"/>
                <w:i/>
                <w:iCs/>
              </w:rPr>
            </w:pPr>
          </w:p>
          <w:p w14:paraId="251A56EC" w14:textId="2BC85214" w:rsidR="009E61B3" w:rsidRPr="009E61B3" w:rsidRDefault="00D654B6" w:rsidP="009E61B3">
            <w:pPr>
              <w:rPr>
                <w:rFonts w:eastAsia="MS Mincho"/>
                <w:b/>
                <w:bCs/>
                <w:i/>
                <w:iCs/>
              </w:rPr>
            </w:pPr>
            <w:r>
              <w:rPr>
                <w:rFonts w:eastAsia="MS Mincho"/>
              </w:rPr>
              <w:t>Following issues</w:t>
            </w:r>
            <w:r w:rsidR="009E61B3" w:rsidRPr="009E61B3">
              <w:rPr>
                <w:rFonts w:eastAsia="MS Mincho"/>
              </w:rPr>
              <w:t xml:space="preserve"> to be discussed in this session include:</w:t>
            </w:r>
          </w:p>
          <w:p w14:paraId="7E8554AD" w14:textId="2A6CC21A" w:rsidR="009E61B3" w:rsidRDefault="00D654B6" w:rsidP="000365B0">
            <w:pPr>
              <w:numPr>
                <w:ilvl w:val="0"/>
                <w:numId w:val="20"/>
              </w:numPr>
              <w:jc w:val="both"/>
              <w:rPr>
                <w:rFonts w:eastAsia="MS Mincho"/>
                <w:color w:val="000000"/>
              </w:rPr>
            </w:pPr>
            <w:r>
              <w:rPr>
                <w:rFonts w:eastAsia="MS Mincho"/>
                <w:color w:val="000000"/>
              </w:rPr>
              <w:t>Explore the trade-offs between innovation and regulation in digital policy</w:t>
            </w:r>
          </w:p>
          <w:p w14:paraId="27BB6F2A" w14:textId="4D1EB172" w:rsidR="00D654B6" w:rsidRDefault="00D654B6" w:rsidP="000365B0">
            <w:pPr>
              <w:numPr>
                <w:ilvl w:val="0"/>
                <w:numId w:val="20"/>
              </w:numPr>
              <w:jc w:val="both"/>
              <w:rPr>
                <w:rFonts w:eastAsia="MS Mincho"/>
                <w:color w:val="000000"/>
              </w:rPr>
            </w:pPr>
            <w:r>
              <w:rPr>
                <w:rFonts w:eastAsia="MS Mincho"/>
                <w:color w:val="000000"/>
              </w:rPr>
              <w:t>Identify policy approaches that foster innovation while managing challenges</w:t>
            </w:r>
          </w:p>
          <w:p w14:paraId="3B6B2509" w14:textId="77777777" w:rsidR="00D654B6" w:rsidRDefault="00D654B6" w:rsidP="000365B0">
            <w:pPr>
              <w:numPr>
                <w:ilvl w:val="0"/>
                <w:numId w:val="20"/>
              </w:numPr>
              <w:jc w:val="both"/>
              <w:rPr>
                <w:rFonts w:eastAsia="MS Mincho"/>
                <w:color w:val="000000"/>
              </w:rPr>
            </w:pPr>
            <w:r>
              <w:rPr>
                <w:rFonts w:eastAsia="MS Mincho"/>
                <w:color w:val="000000"/>
              </w:rPr>
              <w:t>Promote regional cooperation for harmonized digital governance</w:t>
            </w:r>
          </w:p>
          <w:p w14:paraId="2C13B154" w14:textId="060FBBCC" w:rsidR="00D654B6" w:rsidRPr="009E61B3" w:rsidRDefault="00D654B6" w:rsidP="000365B0">
            <w:pPr>
              <w:numPr>
                <w:ilvl w:val="0"/>
                <w:numId w:val="20"/>
              </w:numPr>
              <w:jc w:val="both"/>
              <w:rPr>
                <w:rFonts w:eastAsia="MS Mincho"/>
                <w:color w:val="000000"/>
              </w:rPr>
            </w:pPr>
            <w:r>
              <w:rPr>
                <w:rFonts w:eastAsia="MS Mincho"/>
                <w:color w:val="000000"/>
              </w:rPr>
              <w:t xml:space="preserve">Enhanced trust in digital ecosystems </w:t>
            </w:r>
          </w:p>
          <w:p w14:paraId="4F2FE921" w14:textId="77777777" w:rsidR="009E61B3" w:rsidRPr="009E61B3" w:rsidRDefault="009E61B3" w:rsidP="009E61B3">
            <w:pPr>
              <w:rPr>
                <w:rFonts w:eastAsia="MS Mincho"/>
              </w:rPr>
            </w:pPr>
          </w:p>
          <w:p w14:paraId="7C0F6CC7" w14:textId="7C27775B" w:rsidR="009E61B3" w:rsidRPr="009E61B3" w:rsidRDefault="009E61B3" w:rsidP="009E61B3">
            <w:pPr>
              <w:rPr>
                <w:rFonts w:eastAsia="MS Mincho"/>
                <w:b/>
                <w:bCs/>
              </w:rPr>
            </w:pPr>
            <w:r w:rsidRPr="009E61B3">
              <w:rPr>
                <w:rFonts w:eastAsia="MS Mincho"/>
                <w:b/>
                <w:bCs/>
              </w:rPr>
              <w:t>Moderator:</w:t>
            </w:r>
            <w:r w:rsidR="00D654B6">
              <w:rPr>
                <w:rFonts w:eastAsia="MS Mincho"/>
                <w:b/>
                <w:bCs/>
              </w:rPr>
              <w:t xml:space="preserve"> </w:t>
            </w:r>
            <w:r w:rsidR="00D654B6" w:rsidRPr="00D654B6">
              <w:rPr>
                <w:rFonts w:eastAsia="MS Mincho"/>
              </w:rPr>
              <w:t>TBD</w:t>
            </w:r>
          </w:p>
          <w:p w14:paraId="3392513B" w14:textId="7CB4ADE7" w:rsidR="009E61B3" w:rsidRPr="009E61B3" w:rsidRDefault="009E61B3" w:rsidP="009E61B3">
            <w:pPr>
              <w:rPr>
                <w:rFonts w:eastAsia="MS Mincho"/>
                <w:b/>
                <w:bCs/>
              </w:rPr>
            </w:pPr>
            <w:r w:rsidRPr="009E61B3">
              <w:rPr>
                <w:rFonts w:eastAsia="MS Mincho"/>
                <w:b/>
                <w:bCs/>
              </w:rPr>
              <w:t>Speakers:</w:t>
            </w:r>
            <w:r w:rsidR="00D654B6">
              <w:rPr>
                <w:rFonts w:eastAsia="MS Mincho"/>
                <w:b/>
                <w:bCs/>
              </w:rPr>
              <w:t xml:space="preserve"> </w:t>
            </w:r>
            <w:r w:rsidR="00D654B6" w:rsidRPr="00D654B6">
              <w:rPr>
                <w:rFonts w:eastAsia="MS Mincho"/>
              </w:rPr>
              <w:t>TBD</w:t>
            </w:r>
          </w:p>
          <w:p w14:paraId="5A583851" w14:textId="77777777" w:rsidR="009E61B3" w:rsidRPr="009E61B3" w:rsidRDefault="009E61B3" w:rsidP="00D654B6">
            <w:pPr>
              <w:jc w:val="both"/>
              <w:rPr>
                <w:rFonts w:eastAsia="MS Mincho"/>
              </w:rPr>
            </w:pPr>
          </w:p>
        </w:tc>
      </w:tr>
      <w:tr w:rsidR="009E61B3" w:rsidRPr="009E61B3" w14:paraId="6D8ECE0F" w14:textId="77777777" w:rsidTr="265FB347">
        <w:tblPrEx>
          <w:tblCellMar>
            <w:left w:w="29" w:type="dxa"/>
            <w:right w:w="29" w:type="dxa"/>
          </w:tblCellMar>
          <w:tblLook w:val="04A0" w:firstRow="1" w:lastRow="0" w:firstColumn="1" w:lastColumn="0" w:noHBand="0" w:noVBand="1"/>
        </w:tblPrEx>
        <w:tc>
          <w:tcPr>
            <w:tcW w:w="1620" w:type="dxa"/>
          </w:tcPr>
          <w:p w14:paraId="65731E45" w14:textId="087BA2B8" w:rsidR="009E61B3" w:rsidRPr="009E61B3" w:rsidRDefault="009E61B3" w:rsidP="00D654B6">
            <w:pPr>
              <w:spacing w:line="259" w:lineRule="auto"/>
              <w:jc w:val="center"/>
              <w:rPr>
                <w:rFonts w:eastAsia="MS Mincho"/>
              </w:rPr>
            </w:pPr>
            <w:r w:rsidRPr="009E61B3">
              <w:rPr>
                <w:rFonts w:eastAsia="MS Mincho"/>
              </w:rPr>
              <w:t>1</w:t>
            </w:r>
            <w:r w:rsidR="00D654B6">
              <w:rPr>
                <w:rFonts w:eastAsia="MS Mincho"/>
              </w:rPr>
              <w:t>5</w:t>
            </w:r>
            <w:r w:rsidRPr="009E61B3">
              <w:rPr>
                <w:rFonts w:eastAsia="MS Mincho"/>
              </w:rPr>
              <w:t>:</w:t>
            </w:r>
            <w:r w:rsidR="00D654B6">
              <w:rPr>
                <w:rFonts w:eastAsia="MS Mincho"/>
              </w:rPr>
              <w:t>30</w:t>
            </w:r>
            <w:r w:rsidRPr="009E61B3">
              <w:rPr>
                <w:rFonts w:eastAsia="MS Mincho"/>
              </w:rPr>
              <w:t>– 15:</w:t>
            </w:r>
            <w:r w:rsidR="00D654B6">
              <w:rPr>
                <w:rFonts w:eastAsia="MS Mincho"/>
              </w:rPr>
              <w:t>4</w:t>
            </w:r>
            <w:r w:rsidRPr="009E61B3">
              <w:rPr>
                <w:rFonts w:eastAsia="MS Mincho"/>
              </w:rPr>
              <w:t>5</w:t>
            </w:r>
          </w:p>
        </w:tc>
        <w:tc>
          <w:tcPr>
            <w:tcW w:w="8100" w:type="dxa"/>
          </w:tcPr>
          <w:p w14:paraId="0C5D2CDD" w14:textId="77777777" w:rsidR="009E61B3" w:rsidRPr="009E61B3" w:rsidRDefault="009E61B3" w:rsidP="009E61B3">
            <w:pPr>
              <w:jc w:val="center"/>
              <w:rPr>
                <w:rFonts w:eastAsia="MS Mincho"/>
              </w:rPr>
            </w:pPr>
            <w:r w:rsidRPr="009E61B3">
              <w:rPr>
                <w:rFonts w:eastAsia="MS Mincho"/>
              </w:rPr>
              <w:t>Coffee/Tea Break</w:t>
            </w:r>
          </w:p>
        </w:tc>
      </w:tr>
      <w:tr w:rsidR="009E61B3" w:rsidRPr="009E61B3" w14:paraId="183B4053" w14:textId="77777777" w:rsidTr="265FB347">
        <w:tblPrEx>
          <w:tblCellMar>
            <w:left w:w="29" w:type="dxa"/>
            <w:right w:w="29" w:type="dxa"/>
          </w:tblCellMar>
          <w:tblLook w:val="04A0" w:firstRow="1" w:lastRow="0" w:firstColumn="1" w:lastColumn="0" w:noHBand="0" w:noVBand="1"/>
        </w:tblPrEx>
        <w:tc>
          <w:tcPr>
            <w:tcW w:w="1620" w:type="dxa"/>
          </w:tcPr>
          <w:p w14:paraId="1A8402FF" w14:textId="0247DC4D" w:rsidR="009E61B3" w:rsidRPr="009E61B3" w:rsidRDefault="009E61B3" w:rsidP="009E61B3">
            <w:pPr>
              <w:jc w:val="center"/>
              <w:rPr>
                <w:rFonts w:eastAsia="MS Mincho"/>
              </w:rPr>
            </w:pPr>
            <w:r w:rsidRPr="009E61B3">
              <w:rPr>
                <w:rFonts w:eastAsia="MS Mincho"/>
              </w:rPr>
              <w:t>15:</w:t>
            </w:r>
            <w:r w:rsidR="00D654B6">
              <w:rPr>
                <w:rFonts w:eastAsia="MS Mincho"/>
              </w:rPr>
              <w:t>4</w:t>
            </w:r>
            <w:r w:rsidRPr="009E61B3">
              <w:rPr>
                <w:rFonts w:eastAsia="MS Mincho"/>
              </w:rPr>
              <w:t>5 – 1</w:t>
            </w:r>
            <w:r w:rsidR="00D654B6">
              <w:rPr>
                <w:rFonts w:eastAsia="MS Mincho"/>
              </w:rPr>
              <w:t>7</w:t>
            </w:r>
            <w:r w:rsidRPr="009E61B3">
              <w:rPr>
                <w:rFonts w:eastAsia="MS Mincho"/>
              </w:rPr>
              <w:t>:</w:t>
            </w:r>
            <w:r w:rsidR="00D654B6">
              <w:rPr>
                <w:rFonts w:eastAsia="MS Mincho"/>
              </w:rPr>
              <w:t>15</w:t>
            </w:r>
            <w:r w:rsidRPr="009E61B3">
              <w:rPr>
                <w:rFonts w:eastAsia="MS Mincho"/>
              </w:rPr>
              <w:t xml:space="preserve"> </w:t>
            </w:r>
          </w:p>
          <w:p w14:paraId="5573B9B1" w14:textId="77777777" w:rsidR="009E61B3" w:rsidRPr="009E61B3" w:rsidRDefault="009E61B3" w:rsidP="009E61B3">
            <w:pPr>
              <w:jc w:val="center"/>
              <w:rPr>
                <w:rFonts w:eastAsia="MS Mincho"/>
              </w:rPr>
            </w:pPr>
          </w:p>
        </w:tc>
        <w:tc>
          <w:tcPr>
            <w:tcW w:w="8100" w:type="dxa"/>
          </w:tcPr>
          <w:p w14:paraId="2F675291" w14:textId="1F02F8A4" w:rsidR="009E61B3" w:rsidRPr="00A11EB8" w:rsidRDefault="009E61B3" w:rsidP="006112DE">
            <w:pPr>
              <w:jc w:val="both"/>
              <w:rPr>
                <w:b/>
                <w:bCs/>
                <w:i/>
                <w:iCs/>
              </w:rPr>
            </w:pPr>
            <w:r w:rsidRPr="009E61B3">
              <w:rPr>
                <w:rFonts w:eastAsia="MS Mincho"/>
                <w:b/>
                <w:bCs/>
              </w:rPr>
              <w:t>Session 4</w:t>
            </w:r>
            <w:r w:rsidR="00A11EB8">
              <w:rPr>
                <w:rFonts w:eastAsia="MS Mincho"/>
                <w:b/>
                <w:bCs/>
              </w:rPr>
              <w:t>:</w:t>
            </w:r>
            <w:r w:rsidRPr="009E61B3">
              <w:rPr>
                <w:rFonts w:eastAsia="MS Mincho"/>
                <w:b/>
                <w:bCs/>
              </w:rPr>
              <w:t xml:space="preserve"> (Business Dialogue)</w:t>
            </w:r>
            <w:r w:rsidR="006112DE">
              <w:rPr>
                <w:rFonts w:eastAsia="MS Mincho"/>
                <w:b/>
                <w:bCs/>
              </w:rPr>
              <w:t xml:space="preserve"> </w:t>
            </w:r>
            <w:r w:rsidR="00A11EB8" w:rsidRPr="00A11EB8">
              <w:rPr>
                <w:b/>
                <w:bCs/>
                <w:i/>
                <w:iCs/>
              </w:rPr>
              <w:t>Sustainable telecommunication/ICT sector and digital innovation</w:t>
            </w:r>
          </w:p>
          <w:p w14:paraId="3F853D2B" w14:textId="77777777" w:rsidR="00A11EB8" w:rsidRPr="009E61B3" w:rsidRDefault="00A11EB8" w:rsidP="00A11EB8">
            <w:pPr>
              <w:rPr>
                <w:rFonts w:eastAsia="MS Mincho"/>
                <w:b/>
                <w:bCs/>
                <w:i/>
                <w:iCs/>
              </w:rPr>
            </w:pPr>
          </w:p>
          <w:p w14:paraId="4B2D3BC1" w14:textId="77777777" w:rsidR="00BC51C3" w:rsidRDefault="00A11EB8" w:rsidP="00BC51C3">
            <w:pPr>
              <w:pStyle w:val="NormalWeb"/>
              <w:spacing w:before="0" w:beforeAutospacing="0" w:after="0" w:afterAutospacing="0"/>
            </w:pPr>
            <w:r w:rsidRPr="00A11EB8">
              <w:t>A sustainable telecommunication/ICT sector is one that expands affordable, reliable, secure, and inclusive digital connectivity while reducing environmental impact and supporting long-term social and economic development.</w:t>
            </w:r>
            <w:r w:rsidR="00BC51C3">
              <w:t xml:space="preserve"> Building a sustainable telecommunication/ICT sector requires coordinated efforts among governments, regulators, private sector actors, development partners, academia, and civil society to promote resilient infrastructure, supportive policy and regulatory environments, digital innovation ecosystems, and environmentally sustainable ICT solutions.</w:t>
            </w:r>
          </w:p>
          <w:p w14:paraId="215A4B6F" w14:textId="237739D7" w:rsidR="00BC51C3" w:rsidRDefault="00BC51C3" w:rsidP="00BC51C3">
            <w:pPr>
              <w:pStyle w:val="NormalWeb"/>
            </w:pPr>
            <w:r>
              <w:t>This business dialogue aims to provide a platform for industry stakeholders to exchange experiences, discuss emerging trends and challenges, identify investment opportunities, and strengthen partnerships for sustainable digital transformation.</w:t>
            </w:r>
          </w:p>
          <w:p w14:paraId="41B174E8" w14:textId="200C9F84" w:rsidR="009E61B3" w:rsidRPr="009E61B3" w:rsidRDefault="009E61B3" w:rsidP="00A11EB8">
            <w:pPr>
              <w:rPr>
                <w:rFonts w:eastAsia="MS Mincho"/>
              </w:rPr>
            </w:pPr>
          </w:p>
          <w:p w14:paraId="587EB75B" w14:textId="77777777" w:rsidR="00A11EB8" w:rsidRDefault="00A11EB8" w:rsidP="009E61B3"/>
          <w:p w14:paraId="4FDECB90" w14:textId="1931253D" w:rsidR="009E61B3" w:rsidRPr="009E61B3" w:rsidRDefault="009E61B3" w:rsidP="009E61B3">
            <w:pPr>
              <w:rPr>
                <w:rFonts w:eastAsia="MS Mincho"/>
                <w:b/>
                <w:bCs/>
                <w:i/>
                <w:iCs/>
              </w:rPr>
            </w:pPr>
            <w:r w:rsidRPr="009E61B3">
              <w:lastRenderedPageBreak/>
              <w:t xml:space="preserve">The </w:t>
            </w:r>
            <w:r w:rsidR="00BC51C3">
              <w:t>issues</w:t>
            </w:r>
            <w:r w:rsidRPr="009E61B3">
              <w:t xml:space="preserve"> to be </w:t>
            </w:r>
            <w:r w:rsidR="00BC51C3">
              <w:t xml:space="preserve">addressed </w:t>
            </w:r>
            <w:r w:rsidRPr="009E61B3">
              <w:t>in this session include:</w:t>
            </w:r>
          </w:p>
          <w:p w14:paraId="313420A4" w14:textId="3C1C0F9E" w:rsidR="009E61B3" w:rsidRDefault="00BC51C3" w:rsidP="00545D6E">
            <w:pPr>
              <w:numPr>
                <w:ilvl w:val="0"/>
                <w:numId w:val="19"/>
              </w:numPr>
              <w:jc w:val="both"/>
              <w:rPr>
                <w:rFonts w:eastAsia="MS Mincho"/>
                <w:color w:val="000000"/>
              </w:rPr>
            </w:pPr>
            <w:r>
              <w:rPr>
                <w:rFonts w:eastAsia="MS Mincho"/>
                <w:color w:val="000000"/>
              </w:rPr>
              <w:t xml:space="preserve">Challenges and opportunities in sustainable </w:t>
            </w:r>
            <w:r w:rsidR="00BD5253">
              <w:rPr>
                <w:rFonts w:eastAsia="MS Mincho"/>
                <w:color w:val="000000"/>
              </w:rPr>
              <w:t>telecommunication/</w:t>
            </w:r>
            <w:r>
              <w:rPr>
                <w:rFonts w:eastAsia="MS Mincho"/>
                <w:color w:val="000000"/>
              </w:rPr>
              <w:t>ICT development</w:t>
            </w:r>
          </w:p>
          <w:p w14:paraId="091B520A" w14:textId="57BF9186" w:rsidR="00BD5253" w:rsidRPr="00BD5253" w:rsidRDefault="00BD5253" w:rsidP="00545D6E">
            <w:pPr>
              <w:numPr>
                <w:ilvl w:val="0"/>
                <w:numId w:val="19"/>
              </w:numPr>
              <w:rPr>
                <w:rFonts w:eastAsia="MS Mincho"/>
                <w:color w:val="000000"/>
              </w:rPr>
            </w:pPr>
            <w:r>
              <w:t>S</w:t>
            </w:r>
            <w:r w:rsidRPr="00BD5253">
              <w:t>trategies for developing sustainable, resilient, and inclusive telecommunication/ICT infrastructure</w:t>
            </w:r>
            <w:r>
              <w:t xml:space="preserve"> taking into account the financing mechanism and investment opportunities</w:t>
            </w:r>
          </w:p>
          <w:p w14:paraId="1D741376" w14:textId="0C4283AA" w:rsidR="00BD5253" w:rsidRPr="00BD5253" w:rsidRDefault="00BD5253" w:rsidP="00545D6E">
            <w:pPr>
              <w:numPr>
                <w:ilvl w:val="0"/>
                <w:numId w:val="19"/>
              </w:numPr>
              <w:rPr>
                <w:rFonts w:eastAsia="MS Mincho"/>
                <w:color w:val="000000"/>
              </w:rPr>
            </w:pPr>
            <w:r w:rsidRPr="00BD5253">
              <w:rPr>
                <w:rFonts w:eastAsia="MS Mincho"/>
                <w:color w:val="000000"/>
              </w:rPr>
              <w:t xml:space="preserve">Promote </w:t>
            </w:r>
            <w:r w:rsidRPr="00BD5253">
              <w:t>digital innovation, entrepreneurship, and technology-driven economic growth</w:t>
            </w:r>
          </w:p>
          <w:p w14:paraId="2526A369" w14:textId="6F32B74C" w:rsidR="00BD5253" w:rsidRPr="009E61B3" w:rsidRDefault="00BD5253" w:rsidP="00545D6E">
            <w:pPr>
              <w:numPr>
                <w:ilvl w:val="0"/>
                <w:numId w:val="19"/>
              </w:numPr>
              <w:rPr>
                <w:rFonts w:eastAsia="MS Mincho"/>
                <w:color w:val="000000"/>
              </w:rPr>
            </w:pPr>
            <w:r>
              <w:t xml:space="preserve">Examine </w:t>
            </w:r>
            <w:r w:rsidRPr="00BD5253">
              <w:t xml:space="preserve">policy and regulatory frameworks that support innovation, competition, and </w:t>
            </w:r>
            <w:r w:rsidR="004C60DA" w:rsidRPr="00BD5253">
              <w:t>sustainability.</w:t>
            </w:r>
          </w:p>
          <w:p w14:paraId="4093AC2C" w14:textId="77777777" w:rsidR="009E61B3" w:rsidRPr="009E61B3" w:rsidRDefault="009E61B3" w:rsidP="009E61B3">
            <w:pPr>
              <w:rPr>
                <w:rFonts w:eastAsia="MS Mincho"/>
                <w:b/>
                <w:bCs/>
                <w:i/>
                <w:iCs/>
              </w:rPr>
            </w:pPr>
          </w:p>
          <w:p w14:paraId="7C40F2D7" w14:textId="654281C1" w:rsidR="009E61B3" w:rsidRPr="009E61B3" w:rsidRDefault="009E61B3" w:rsidP="009E61B3">
            <w:pPr>
              <w:rPr>
                <w:rFonts w:eastAsia="MS Mincho"/>
                <w:b/>
                <w:bCs/>
              </w:rPr>
            </w:pPr>
            <w:r w:rsidRPr="009E61B3">
              <w:rPr>
                <w:rFonts w:eastAsia="MS Mincho"/>
                <w:b/>
                <w:bCs/>
              </w:rPr>
              <w:t xml:space="preserve">Moderator: </w:t>
            </w:r>
            <w:r w:rsidR="00B53EC7" w:rsidRPr="00B53EC7">
              <w:rPr>
                <w:rFonts w:eastAsia="MS Mincho"/>
              </w:rPr>
              <w:t>TBD</w:t>
            </w:r>
          </w:p>
          <w:p w14:paraId="4323962D" w14:textId="686BD0E7" w:rsidR="009E61B3" w:rsidRPr="009E61B3" w:rsidRDefault="009E61B3" w:rsidP="009E61B3">
            <w:pPr>
              <w:rPr>
                <w:rFonts w:eastAsia="MS Mincho"/>
                <w:b/>
                <w:bCs/>
              </w:rPr>
            </w:pPr>
            <w:r w:rsidRPr="009E61B3">
              <w:rPr>
                <w:rFonts w:eastAsia="MS Mincho"/>
                <w:b/>
                <w:bCs/>
              </w:rPr>
              <w:t>Speakers:</w:t>
            </w:r>
            <w:r w:rsidR="00B53EC7">
              <w:rPr>
                <w:rFonts w:eastAsia="MS Mincho"/>
                <w:b/>
                <w:bCs/>
              </w:rPr>
              <w:t xml:space="preserve"> </w:t>
            </w:r>
            <w:r w:rsidR="00B53EC7" w:rsidRPr="00B53EC7">
              <w:rPr>
                <w:rFonts w:eastAsia="MS Mincho"/>
              </w:rPr>
              <w:t>TBD</w:t>
            </w:r>
          </w:p>
          <w:p w14:paraId="5A1950BD" w14:textId="228C241C" w:rsidR="009E61B3" w:rsidRPr="009E61B3" w:rsidRDefault="009E61B3" w:rsidP="00B53EC7">
            <w:pPr>
              <w:jc w:val="both"/>
              <w:textAlignment w:val="baseline"/>
              <w:rPr>
                <w:highlight w:val="green"/>
              </w:rPr>
            </w:pPr>
          </w:p>
        </w:tc>
      </w:tr>
      <w:tr w:rsidR="009E61B3" w:rsidRPr="009E61B3" w14:paraId="0959989E" w14:textId="77777777" w:rsidTr="265FB347">
        <w:tblPrEx>
          <w:tblCellMar>
            <w:left w:w="29" w:type="dxa"/>
            <w:right w:w="29" w:type="dxa"/>
          </w:tblCellMar>
          <w:tblLook w:val="04A0" w:firstRow="1" w:lastRow="0" w:firstColumn="1" w:lastColumn="0" w:noHBand="0" w:noVBand="1"/>
        </w:tblPrEx>
        <w:trPr>
          <w:trHeight w:val="490"/>
        </w:trPr>
        <w:tc>
          <w:tcPr>
            <w:tcW w:w="1620" w:type="dxa"/>
            <w:shd w:val="clear" w:color="auto" w:fill="BDD6EE"/>
            <w:vAlign w:val="center"/>
          </w:tcPr>
          <w:p w14:paraId="58004BBB" w14:textId="77777777" w:rsidR="009E61B3" w:rsidRPr="009E61B3" w:rsidRDefault="009E61B3" w:rsidP="009E61B3">
            <w:pPr>
              <w:jc w:val="center"/>
              <w:rPr>
                <w:rFonts w:eastAsia="MS Mincho"/>
                <w:b/>
                <w:bCs/>
              </w:rPr>
            </w:pPr>
            <w:r w:rsidRPr="009E61B3">
              <w:rPr>
                <w:rFonts w:eastAsia="MS Mincho"/>
                <w:b/>
                <w:bCs/>
              </w:rPr>
              <w:lastRenderedPageBreak/>
              <w:t>Day – 2</w:t>
            </w:r>
          </w:p>
          <w:p w14:paraId="1E6638A0" w14:textId="2C3B15E4" w:rsidR="009E61B3" w:rsidRPr="009E61B3" w:rsidRDefault="009E61B3" w:rsidP="009E61B3">
            <w:pPr>
              <w:jc w:val="center"/>
              <w:rPr>
                <w:rFonts w:eastAsia="MS Mincho"/>
              </w:rPr>
            </w:pPr>
            <w:r w:rsidRPr="009E61B3">
              <w:rPr>
                <w:rFonts w:eastAsia="MS Mincho"/>
              </w:rPr>
              <w:t>(UTC +</w:t>
            </w:r>
            <w:r>
              <w:rPr>
                <w:rFonts w:eastAsia="MS Mincho"/>
              </w:rPr>
              <w:t xml:space="preserve"> 6</w:t>
            </w:r>
            <w:r w:rsidRPr="009E61B3">
              <w:rPr>
                <w:rFonts w:eastAsia="MS Mincho"/>
              </w:rPr>
              <w:t>)</w:t>
            </w:r>
          </w:p>
        </w:tc>
        <w:tc>
          <w:tcPr>
            <w:tcW w:w="8100" w:type="dxa"/>
            <w:shd w:val="clear" w:color="auto" w:fill="BDD6EE"/>
            <w:vAlign w:val="center"/>
          </w:tcPr>
          <w:p w14:paraId="529716FC" w14:textId="6510E9D9" w:rsidR="009E61B3" w:rsidRPr="009E61B3" w:rsidRDefault="009E61B3" w:rsidP="009E61B3">
            <w:pPr>
              <w:rPr>
                <w:rFonts w:eastAsia="MS Mincho"/>
                <w:b/>
                <w:bCs/>
              </w:rPr>
            </w:pPr>
            <w:r w:rsidRPr="009E61B3">
              <w:rPr>
                <w:rFonts w:eastAsia="MS Mincho"/>
                <w:b/>
                <w:bCs/>
              </w:rPr>
              <w:t>Wednesday, 1</w:t>
            </w:r>
            <w:r>
              <w:rPr>
                <w:rFonts w:eastAsia="MS Mincho"/>
                <w:b/>
                <w:bCs/>
              </w:rPr>
              <w:t>6</w:t>
            </w:r>
            <w:r w:rsidRPr="009E61B3">
              <w:rPr>
                <w:rFonts w:eastAsia="MS Mincho"/>
                <w:b/>
                <w:bCs/>
              </w:rPr>
              <w:t xml:space="preserve"> </w:t>
            </w:r>
            <w:r>
              <w:rPr>
                <w:rFonts w:eastAsia="MS Mincho"/>
                <w:b/>
                <w:bCs/>
              </w:rPr>
              <w:t xml:space="preserve">September </w:t>
            </w:r>
            <w:r w:rsidRPr="009E61B3">
              <w:rPr>
                <w:rFonts w:eastAsia="MS Mincho"/>
                <w:b/>
                <w:bCs/>
              </w:rPr>
              <w:t>202</w:t>
            </w:r>
            <w:r>
              <w:rPr>
                <w:rFonts w:eastAsia="MS Mincho"/>
                <w:b/>
                <w:bCs/>
              </w:rPr>
              <w:t>6</w:t>
            </w:r>
          </w:p>
        </w:tc>
      </w:tr>
      <w:tr w:rsidR="009E61B3" w:rsidRPr="009E61B3" w14:paraId="7CFAEE81" w14:textId="77777777" w:rsidTr="265FB347">
        <w:tblPrEx>
          <w:tblCellMar>
            <w:left w:w="29" w:type="dxa"/>
            <w:right w:w="29" w:type="dxa"/>
          </w:tblCellMar>
          <w:tblLook w:val="04A0" w:firstRow="1" w:lastRow="0" w:firstColumn="1" w:lastColumn="0" w:noHBand="0" w:noVBand="1"/>
        </w:tblPrEx>
        <w:trPr>
          <w:trHeight w:val="490"/>
        </w:trPr>
        <w:tc>
          <w:tcPr>
            <w:tcW w:w="1620" w:type="dxa"/>
          </w:tcPr>
          <w:p w14:paraId="4D409B6C" w14:textId="4BC7191D" w:rsidR="009E61B3" w:rsidRPr="009E61B3" w:rsidRDefault="009E61B3" w:rsidP="009E61B3">
            <w:pPr>
              <w:jc w:val="center"/>
              <w:rPr>
                <w:rFonts w:eastAsia="MS Mincho"/>
              </w:rPr>
            </w:pPr>
            <w:r w:rsidRPr="009E61B3">
              <w:rPr>
                <w:rFonts w:eastAsia="MS Mincho"/>
              </w:rPr>
              <w:t>09:00 – 10:</w:t>
            </w:r>
            <w:r w:rsidR="0033493E">
              <w:rPr>
                <w:rFonts w:eastAsia="MS Mincho"/>
              </w:rPr>
              <w:t>30</w:t>
            </w:r>
          </w:p>
          <w:p w14:paraId="429756A6" w14:textId="77777777" w:rsidR="009E61B3" w:rsidRPr="009E61B3" w:rsidRDefault="009E61B3" w:rsidP="009E61B3">
            <w:pPr>
              <w:jc w:val="center"/>
              <w:rPr>
                <w:rFonts w:eastAsia="MS Mincho"/>
                <w:b/>
                <w:bCs/>
              </w:rPr>
            </w:pPr>
          </w:p>
        </w:tc>
        <w:tc>
          <w:tcPr>
            <w:tcW w:w="8100" w:type="dxa"/>
          </w:tcPr>
          <w:p w14:paraId="40A1DEDF" w14:textId="50095EFA" w:rsidR="009E61B3" w:rsidRPr="009E61B3" w:rsidRDefault="009E61B3" w:rsidP="009E61B3">
            <w:pPr>
              <w:jc w:val="both"/>
              <w:textAlignment w:val="baseline"/>
              <w:rPr>
                <w:b/>
                <w:bCs/>
                <w:i/>
                <w:iCs/>
                <w:color w:val="000000" w:themeColor="text1"/>
              </w:rPr>
            </w:pPr>
            <w:r w:rsidRPr="009E61B3">
              <w:rPr>
                <w:b/>
                <w:bCs/>
              </w:rPr>
              <w:t>Session 5</w:t>
            </w:r>
            <w:r w:rsidR="00A95331">
              <w:rPr>
                <w:b/>
                <w:bCs/>
              </w:rPr>
              <w:t>:</w:t>
            </w:r>
            <w:r w:rsidRPr="009E61B3">
              <w:rPr>
                <w:b/>
                <w:bCs/>
              </w:rPr>
              <w:t> </w:t>
            </w:r>
            <w:r w:rsidR="00D473DF" w:rsidRPr="00D473DF">
              <w:rPr>
                <w:b/>
                <w:bCs/>
                <w:i/>
                <w:iCs/>
                <w:color w:val="000000" w:themeColor="text1"/>
                <w:shd w:val="clear" w:color="auto" w:fill="FFFFFF"/>
              </w:rPr>
              <w:t>Digital Infrastructure as the engine of Digital Transformation</w:t>
            </w:r>
            <w:r w:rsidR="005E6236">
              <w:rPr>
                <w:b/>
                <w:bCs/>
                <w:i/>
                <w:iCs/>
                <w:color w:val="000000" w:themeColor="text1"/>
                <w:shd w:val="clear" w:color="auto" w:fill="FFFFFF"/>
              </w:rPr>
              <w:t xml:space="preserve"> </w:t>
            </w:r>
          </w:p>
          <w:p w14:paraId="1CEFD81F" w14:textId="77777777" w:rsidR="009E61B3" w:rsidRPr="009E61B3" w:rsidRDefault="009E61B3" w:rsidP="00D473DF">
            <w:pPr>
              <w:jc w:val="both"/>
              <w:textAlignment w:val="baseline"/>
            </w:pPr>
          </w:p>
          <w:p w14:paraId="19373A4C" w14:textId="628108DA" w:rsidR="00D473DF" w:rsidRPr="00D473DF" w:rsidRDefault="00D473DF" w:rsidP="00D473DF">
            <w:r w:rsidRPr="00D473DF">
              <w:t>Digital transformation is reshaping economies, governance, and societies by leveraging technology to improve efficiency, inclusivity, and innovation. At the core of this transformation lies digital infrastructure</w:t>
            </w:r>
            <w:r>
              <w:t xml:space="preserve"> - </w:t>
            </w:r>
            <w:r w:rsidRPr="00D473DF">
              <w:t>the foundational systems, technologies, and networks that enable the delivery of digital services and applications.</w:t>
            </w:r>
            <w:r w:rsidR="000016F1">
              <w:t xml:space="preserve"> Digital infrastructure includes networks, data infrastructure, digital platforms for services, cybersecurity framework and interoperability standards. </w:t>
            </w:r>
          </w:p>
          <w:p w14:paraId="3F11723A" w14:textId="77777777" w:rsidR="00D473DF" w:rsidRPr="00D473DF" w:rsidRDefault="00D473DF" w:rsidP="00D473DF">
            <w:pPr>
              <w:jc w:val="both"/>
              <w:textAlignment w:val="baseline"/>
            </w:pPr>
          </w:p>
          <w:p w14:paraId="78797B5E" w14:textId="52BE5D27" w:rsidR="009E61B3" w:rsidRDefault="000016F1" w:rsidP="000016F1">
            <w:pPr>
              <w:textAlignment w:val="baseline"/>
            </w:pPr>
            <w:r w:rsidRPr="000016F1">
              <w:t>The session will bring together policymakers, regulators, development partners, industry leaders, academia, and civil society to discuss strategies, challenges, and opportunities for building future-ready digital infrastructure ecosystems.</w:t>
            </w:r>
          </w:p>
          <w:p w14:paraId="1DF91B2A" w14:textId="77777777" w:rsidR="000016F1" w:rsidRPr="009E61B3" w:rsidRDefault="000016F1" w:rsidP="009E61B3">
            <w:pPr>
              <w:jc w:val="both"/>
              <w:textAlignment w:val="baseline"/>
            </w:pPr>
          </w:p>
          <w:p w14:paraId="677ECF2A" w14:textId="00FF0F0F" w:rsidR="009E61B3" w:rsidRPr="009E61B3" w:rsidRDefault="00954B3A" w:rsidP="009E61B3">
            <w:pPr>
              <w:textAlignment w:val="baseline"/>
            </w:pPr>
            <w:r>
              <w:t>Following issues</w:t>
            </w:r>
            <w:r w:rsidR="009E61B3" w:rsidRPr="009E61B3">
              <w:t xml:space="preserve"> to be discussed in this session: </w:t>
            </w:r>
          </w:p>
          <w:p w14:paraId="5C524C3E" w14:textId="77777777" w:rsidR="00954B3A" w:rsidRPr="00954B3A" w:rsidRDefault="00954B3A" w:rsidP="00954B3A">
            <w:pPr>
              <w:numPr>
                <w:ilvl w:val="0"/>
                <w:numId w:val="14"/>
              </w:numPr>
              <w:rPr>
                <w:rFonts w:eastAsia="MS Mincho"/>
              </w:rPr>
            </w:pPr>
            <w:r w:rsidRPr="00954B3A">
              <w:t>the role of digital infrastructure in enabling economic growth, innovation, and inclusive digital transformation</w:t>
            </w:r>
          </w:p>
          <w:p w14:paraId="11D86873" w14:textId="4171E8A1" w:rsidR="00954B3A" w:rsidRPr="00954B3A" w:rsidRDefault="00954B3A" w:rsidP="00954B3A">
            <w:pPr>
              <w:numPr>
                <w:ilvl w:val="0"/>
                <w:numId w:val="14"/>
              </w:numPr>
              <w:rPr>
                <w:rFonts w:eastAsia="MS Mincho"/>
              </w:rPr>
            </w:pPr>
            <w:r w:rsidRPr="00954B3A">
              <w:t>policy and regulatory frameworks that support infrastructure expansion and investment</w:t>
            </w:r>
            <w:r>
              <w:t xml:space="preserve"> for universal and affordable connectivity taking into account the roles of USF </w:t>
            </w:r>
          </w:p>
          <w:p w14:paraId="7C7761DC" w14:textId="0A8C3A43" w:rsidR="00954B3A" w:rsidRPr="00954B3A" w:rsidRDefault="00954B3A" w:rsidP="00954B3A">
            <w:pPr>
              <w:numPr>
                <w:ilvl w:val="0"/>
                <w:numId w:val="14"/>
              </w:numPr>
              <w:rPr>
                <w:rFonts w:eastAsia="MS Mincho"/>
              </w:rPr>
            </w:pPr>
            <w:r w:rsidRPr="00954B3A">
              <w:t>approaches for extending connectivity to underserved and rural communities</w:t>
            </w:r>
          </w:p>
          <w:p w14:paraId="1FB0B48E" w14:textId="32431E64" w:rsidR="00954B3A" w:rsidRPr="00954B3A" w:rsidRDefault="00954B3A" w:rsidP="00954B3A">
            <w:pPr>
              <w:numPr>
                <w:ilvl w:val="0"/>
                <w:numId w:val="14"/>
              </w:numPr>
              <w:rPr>
                <w:rFonts w:eastAsia="MS Mincho"/>
              </w:rPr>
            </w:pPr>
            <w:r w:rsidRPr="00954B3A">
              <w:t xml:space="preserve">emerging technologies and infrastructure trends, including </w:t>
            </w:r>
            <w:r>
              <w:t>5G mobile networks</w:t>
            </w:r>
            <w:r w:rsidRPr="00954B3A">
              <w:t>, fiber networks, cloud computing, AI infrastructure, satellite connectivity, and data centers</w:t>
            </w:r>
          </w:p>
          <w:p w14:paraId="2A3566F7" w14:textId="6DF90FDC" w:rsidR="00954B3A" w:rsidRPr="00954B3A" w:rsidRDefault="00954B3A" w:rsidP="00954B3A">
            <w:pPr>
              <w:numPr>
                <w:ilvl w:val="0"/>
                <w:numId w:val="14"/>
              </w:numPr>
              <w:rPr>
                <w:rFonts w:eastAsia="MS Mincho"/>
              </w:rPr>
            </w:pPr>
            <w:r w:rsidRPr="00954B3A">
              <w:t>strategies for building resilient, secure, green, and sustainable digital infrastructure systems</w:t>
            </w:r>
          </w:p>
          <w:p w14:paraId="428DC401" w14:textId="77777777" w:rsidR="005E6236" w:rsidRDefault="005E6236" w:rsidP="009E61B3">
            <w:pPr>
              <w:textAlignment w:val="baseline"/>
              <w:rPr>
                <w:b/>
                <w:bCs/>
              </w:rPr>
            </w:pPr>
          </w:p>
          <w:p w14:paraId="0EC38F80" w14:textId="56E24C16" w:rsidR="009E61B3" w:rsidRPr="009E61B3" w:rsidRDefault="009E61B3" w:rsidP="009E61B3">
            <w:pPr>
              <w:textAlignment w:val="baseline"/>
            </w:pPr>
            <w:r w:rsidRPr="009E61B3">
              <w:rPr>
                <w:b/>
                <w:bCs/>
              </w:rPr>
              <w:t>Moderator: </w:t>
            </w:r>
            <w:r w:rsidRPr="009E61B3">
              <w:t> </w:t>
            </w:r>
            <w:r w:rsidR="00954B3A">
              <w:t>TBD</w:t>
            </w:r>
          </w:p>
          <w:p w14:paraId="23AE2539" w14:textId="53A5364D" w:rsidR="009E61B3" w:rsidRPr="009E61B3" w:rsidRDefault="009E61B3" w:rsidP="009E61B3">
            <w:pPr>
              <w:textAlignment w:val="baseline"/>
            </w:pPr>
            <w:r w:rsidRPr="009E61B3">
              <w:rPr>
                <w:b/>
                <w:bCs/>
              </w:rPr>
              <w:t>Speakers:</w:t>
            </w:r>
            <w:r w:rsidRPr="009E61B3">
              <w:t> </w:t>
            </w:r>
            <w:r w:rsidR="00954B3A">
              <w:t>TBD</w:t>
            </w:r>
          </w:p>
          <w:p w14:paraId="41232979" w14:textId="77777777" w:rsidR="009E61B3" w:rsidRPr="009E61B3" w:rsidRDefault="009E61B3" w:rsidP="00954B3A">
            <w:pPr>
              <w:tabs>
                <w:tab w:val="left" w:pos="150"/>
              </w:tabs>
              <w:ind w:left="720"/>
              <w:jc w:val="both"/>
              <w:rPr>
                <w:highlight w:val="green"/>
              </w:rPr>
            </w:pPr>
          </w:p>
        </w:tc>
      </w:tr>
      <w:tr w:rsidR="009E61B3" w:rsidRPr="009E61B3" w14:paraId="29C20606" w14:textId="77777777" w:rsidTr="265FB347">
        <w:tblPrEx>
          <w:tblCellMar>
            <w:left w:w="29" w:type="dxa"/>
            <w:right w:w="29" w:type="dxa"/>
          </w:tblCellMar>
          <w:tblLook w:val="04A0" w:firstRow="1" w:lastRow="0" w:firstColumn="1" w:lastColumn="0" w:noHBand="0" w:noVBand="1"/>
        </w:tblPrEx>
        <w:tc>
          <w:tcPr>
            <w:tcW w:w="1620" w:type="dxa"/>
          </w:tcPr>
          <w:p w14:paraId="374F5B1D" w14:textId="1C4C677D" w:rsidR="009E61B3" w:rsidRPr="009E61B3" w:rsidRDefault="009E61B3" w:rsidP="005E6236">
            <w:pPr>
              <w:jc w:val="center"/>
              <w:rPr>
                <w:rFonts w:eastAsia="MS Mincho"/>
              </w:rPr>
            </w:pPr>
            <w:r w:rsidRPr="009E61B3">
              <w:rPr>
                <w:rFonts w:eastAsia="MS Mincho"/>
              </w:rPr>
              <w:t>10:</w:t>
            </w:r>
            <w:r w:rsidR="005E6236">
              <w:rPr>
                <w:rFonts w:eastAsia="MS Mincho"/>
              </w:rPr>
              <w:t>30</w:t>
            </w:r>
            <w:r w:rsidRPr="009E61B3">
              <w:rPr>
                <w:rFonts w:eastAsia="MS Mincho"/>
              </w:rPr>
              <w:t xml:space="preserve"> – 10:45</w:t>
            </w:r>
          </w:p>
        </w:tc>
        <w:tc>
          <w:tcPr>
            <w:tcW w:w="8100" w:type="dxa"/>
          </w:tcPr>
          <w:p w14:paraId="645847A9" w14:textId="75A4E492" w:rsidR="009E61B3" w:rsidRPr="009E61B3" w:rsidRDefault="009E61B3" w:rsidP="005E6236">
            <w:pPr>
              <w:jc w:val="center"/>
              <w:rPr>
                <w:rFonts w:eastAsia="MS Mincho"/>
              </w:rPr>
            </w:pPr>
            <w:r w:rsidRPr="009E61B3">
              <w:rPr>
                <w:rFonts w:eastAsia="MS Mincho"/>
              </w:rPr>
              <w:t>Coffee/Tea Break</w:t>
            </w:r>
          </w:p>
        </w:tc>
      </w:tr>
      <w:tr w:rsidR="009E61B3" w:rsidRPr="009E61B3" w14:paraId="716DBCE7" w14:textId="77777777" w:rsidTr="265FB347">
        <w:tblPrEx>
          <w:tblCellMar>
            <w:left w:w="29" w:type="dxa"/>
            <w:right w:w="29" w:type="dxa"/>
          </w:tblCellMar>
          <w:tblLook w:val="04A0" w:firstRow="1" w:lastRow="0" w:firstColumn="1" w:lastColumn="0" w:noHBand="0" w:noVBand="1"/>
        </w:tblPrEx>
        <w:tc>
          <w:tcPr>
            <w:tcW w:w="1620" w:type="dxa"/>
          </w:tcPr>
          <w:p w14:paraId="136DCFAD" w14:textId="01D58A7E" w:rsidR="009E61B3" w:rsidRPr="009E61B3" w:rsidRDefault="009E61B3" w:rsidP="009E61B3">
            <w:pPr>
              <w:jc w:val="center"/>
              <w:rPr>
                <w:rFonts w:eastAsia="MS Mincho"/>
              </w:rPr>
            </w:pPr>
            <w:r w:rsidRPr="009E61B3">
              <w:rPr>
                <w:rFonts w:eastAsia="MS Mincho"/>
              </w:rPr>
              <w:t>10:45 – 12:</w:t>
            </w:r>
            <w:r w:rsidR="005E6236">
              <w:rPr>
                <w:rFonts w:eastAsia="MS Mincho"/>
              </w:rPr>
              <w:t>15</w:t>
            </w:r>
          </w:p>
          <w:p w14:paraId="76C4DBDD" w14:textId="77777777" w:rsidR="009E61B3" w:rsidRPr="009E61B3" w:rsidRDefault="009E61B3" w:rsidP="009E61B3">
            <w:pPr>
              <w:jc w:val="center"/>
              <w:rPr>
                <w:rFonts w:eastAsia="MS Mincho"/>
              </w:rPr>
            </w:pPr>
          </w:p>
        </w:tc>
        <w:tc>
          <w:tcPr>
            <w:tcW w:w="8100" w:type="dxa"/>
          </w:tcPr>
          <w:p w14:paraId="041E68A7" w14:textId="48FD7E80" w:rsidR="005E6236" w:rsidRPr="009E61B3" w:rsidRDefault="009E61B3" w:rsidP="006112DE">
            <w:pPr>
              <w:textAlignment w:val="baseline"/>
              <w:rPr>
                <w:b/>
                <w:bCs/>
                <w:i/>
                <w:iCs/>
                <w:color w:val="000000" w:themeColor="text1"/>
              </w:rPr>
            </w:pPr>
            <w:r w:rsidRPr="009E61B3">
              <w:rPr>
                <w:b/>
                <w:bCs/>
              </w:rPr>
              <w:t>Session 6</w:t>
            </w:r>
            <w:r w:rsidR="006112DE">
              <w:rPr>
                <w:b/>
                <w:bCs/>
              </w:rPr>
              <w:t>:</w:t>
            </w:r>
            <w:r w:rsidRPr="009E61B3">
              <w:rPr>
                <w:b/>
                <w:bCs/>
              </w:rPr>
              <w:t xml:space="preserve"> </w:t>
            </w:r>
            <w:r w:rsidR="005E6236" w:rsidRPr="00D473DF">
              <w:rPr>
                <w:b/>
                <w:bCs/>
                <w:i/>
                <w:iCs/>
                <w:color w:val="000000" w:themeColor="text1"/>
                <w:shd w:val="clear" w:color="auto" w:fill="FFFFFF"/>
              </w:rPr>
              <w:t>Digital Infrastructure as the engine of Digital Transformation</w:t>
            </w:r>
            <w:r w:rsidR="005E6236">
              <w:rPr>
                <w:b/>
                <w:bCs/>
                <w:i/>
                <w:iCs/>
                <w:color w:val="000000" w:themeColor="text1"/>
                <w:shd w:val="clear" w:color="auto" w:fill="FFFFFF"/>
              </w:rPr>
              <w:t xml:space="preserve"> </w:t>
            </w:r>
            <w:r w:rsidR="006112DE" w:rsidRPr="009E61B3">
              <w:rPr>
                <w:i/>
                <w:iCs/>
              </w:rPr>
              <w:t>(</w:t>
            </w:r>
            <w:r w:rsidR="006112DE">
              <w:rPr>
                <w:i/>
                <w:iCs/>
              </w:rPr>
              <w:t>Continue from previous session</w:t>
            </w:r>
            <w:r w:rsidR="006112DE" w:rsidRPr="009E61B3">
              <w:rPr>
                <w:i/>
                <w:iCs/>
              </w:rPr>
              <w:t>)</w:t>
            </w:r>
            <w:r w:rsidR="006112DE" w:rsidRPr="009E61B3">
              <w:rPr>
                <w:b/>
                <w:bCs/>
              </w:rPr>
              <w:t> </w:t>
            </w:r>
          </w:p>
          <w:p w14:paraId="60EC9B93" w14:textId="77777777" w:rsidR="009E61B3" w:rsidRDefault="009E61B3" w:rsidP="005E6236">
            <w:pPr>
              <w:textAlignment w:val="baseline"/>
            </w:pPr>
            <w:r w:rsidRPr="009E61B3">
              <w:t> </w:t>
            </w:r>
          </w:p>
          <w:p w14:paraId="3DFEC238" w14:textId="10649681" w:rsidR="008325E8" w:rsidRPr="009E61B3" w:rsidRDefault="008325E8" w:rsidP="005E6236">
            <w:pPr>
              <w:textAlignment w:val="baseline"/>
            </w:pPr>
            <w:r w:rsidRPr="000016F1">
              <w:t>The session will</w:t>
            </w:r>
            <w:r>
              <w:t xml:space="preserve"> continue discussion from the previous session. </w:t>
            </w:r>
          </w:p>
        </w:tc>
      </w:tr>
      <w:tr w:rsidR="009E61B3" w:rsidRPr="009E61B3" w14:paraId="753E0034" w14:textId="77777777" w:rsidTr="265FB347">
        <w:tblPrEx>
          <w:tblCellMar>
            <w:left w:w="29" w:type="dxa"/>
            <w:right w:w="29" w:type="dxa"/>
          </w:tblCellMar>
          <w:tblLook w:val="04A0" w:firstRow="1" w:lastRow="0" w:firstColumn="1" w:lastColumn="0" w:noHBand="0" w:noVBand="1"/>
        </w:tblPrEx>
        <w:tc>
          <w:tcPr>
            <w:tcW w:w="1620" w:type="dxa"/>
          </w:tcPr>
          <w:p w14:paraId="19F4CC9A" w14:textId="1816F4D9" w:rsidR="009E61B3" w:rsidRPr="009E61B3" w:rsidRDefault="009E61B3" w:rsidP="009E61B3">
            <w:pPr>
              <w:jc w:val="center"/>
              <w:rPr>
                <w:rFonts w:eastAsia="MS Mincho"/>
              </w:rPr>
            </w:pPr>
            <w:r w:rsidRPr="009E61B3">
              <w:rPr>
                <w:rFonts w:eastAsia="MS Mincho"/>
              </w:rPr>
              <w:t>12:</w:t>
            </w:r>
            <w:r w:rsidR="005E6236">
              <w:rPr>
                <w:rFonts w:eastAsia="MS Mincho"/>
              </w:rPr>
              <w:t>15</w:t>
            </w:r>
            <w:r w:rsidRPr="009E61B3">
              <w:rPr>
                <w:rFonts w:eastAsia="MS Mincho"/>
              </w:rPr>
              <w:t xml:space="preserve"> – 1</w:t>
            </w:r>
            <w:r w:rsidR="005E6236">
              <w:rPr>
                <w:rFonts w:eastAsia="MS Mincho"/>
              </w:rPr>
              <w:t>4</w:t>
            </w:r>
            <w:r w:rsidRPr="009E61B3">
              <w:rPr>
                <w:rFonts w:eastAsia="MS Mincho"/>
              </w:rPr>
              <w:t>:</w:t>
            </w:r>
            <w:r w:rsidR="005E6236">
              <w:rPr>
                <w:rFonts w:eastAsia="MS Mincho"/>
              </w:rPr>
              <w:t>0</w:t>
            </w:r>
            <w:r w:rsidRPr="009E61B3">
              <w:rPr>
                <w:rFonts w:eastAsia="MS Mincho"/>
              </w:rPr>
              <w:t>0</w:t>
            </w:r>
          </w:p>
          <w:p w14:paraId="5F59EBF6" w14:textId="77777777" w:rsidR="009E61B3" w:rsidRPr="009E61B3" w:rsidRDefault="009E61B3" w:rsidP="009E61B3">
            <w:pPr>
              <w:jc w:val="center"/>
              <w:rPr>
                <w:rFonts w:eastAsia="MS Mincho"/>
              </w:rPr>
            </w:pPr>
          </w:p>
        </w:tc>
        <w:tc>
          <w:tcPr>
            <w:tcW w:w="8100" w:type="dxa"/>
          </w:tcPr>
          <w:p w14:paraId="17BE292A" w14:textId="7977E21F" w:rsidR="009E61B3" w:rsidRPr="009E61B3" w:rsidRDefault="009E61B3" w:rsidP="009E61B3">
            <w:pPr>
              <w:jc w:val="center"/>
              <w:rPr>
                <w:rFonts w:eastAsia="MS Mincho"/>
              </w:rPr>
            </w:pPr>
            <w:r w:rsidRPr="009E61B3">
              <w:rPr>
                <w:rFonts w:eastAsia="MS Mincho"/>
              </w:rPr>
              <w:lastRenderedPageBreak/>
              <w:t xml:space="preserve">Lunch </w:t>
            </w:r>
            <w:r w:rsidR="005E6236">
              <w:rPr>
                <w:rFonts w:eastAsia="MS Mincho"/>
              </w:rPr>
              <w:t>Break</w:t>
            </w:r>
          </w:p>
        </w:tc>
      </w:tr>
      <w:tr w:rsidR="009E61B3" w:rsidRPr="009E61B3" w14:paraId="10B811B0" w14:textId="77777777" w:rsidTr="265FB347">
        <w:tblPrEx>
          <w:tblCellMar>
            <w:left w:w="29" w:type="dxa"/>
            <w:right w:w="29" w:type="dxa"/>
          </w:tblCellMar>
          <w:tblLook w:val="04A0" w:firstRow="1" w:lastRow="0" w:firstColumn="1" w:lastColumn="0" w:noHBand="0" w:noVBand="1"/>
        </w:tblPrEx>
        <w:tc>
          <w:tcPr>
            <w:tcW w:w="1620" w:type="dxa"/>
          </w:tcPr>
          <w:p w14:paraId="669AC3D3" w14:textId="45AB826A" w:rsidR="009E61B3" w:rsidRPr="009E61B3" w:rsidRDefault="009E61B3" w:rsidP="009E61B3">
            <w:pPr>
              <w:jc w:val="center"/>
              <w:rPr>
                <w:rFonts w:eastAsia="MS Mincho"/>
              </w:rPr>
            </w:pPr>
            <w:r w:rsidRPr="009E61B3">
              <w:rPr>
                <w:rFonts w:eastAsia="MS Mincho"/>
              </w:rPr>
              <w:t>1</w:t>
            </w:r>
            <w:r w:rsidR="00267296">
              <w:rPr>
                <w:rFonts w:eastAsia="MS Mincho"/>
              </w:rPr>
              <w:t>4</w:t>
            </w:r>
            <w:r w:rsidRPr="009E61B3">
              <w:rPr>
                <w:rFonts w:eastAsia="MS Mincho"/>
              </w:rPr>
              <w:t>:</w:t>
            </w:r>
            <w:r w:rsidR="00267296">
              <w:rPr>
                <w:rFonts w:eastAsia="MS Mincho"/>
              </w:rPr>
              <w:t>0</w:t>
            </w:r>
            <w:r w:rsidRPr="009E61B3">
              <w:rPr>
                <w:rFonts w:eastAsia="MS Mincho"/>
              </w:rPr>
              <w:t>0 – 15:</w:t>
            </w:r>
            <w:r w:rsidR="00267296">
              <w:rPr>
                <w:rFonts w:eastAsia="MS Mincho"/>
              </w:rPr>
              <w:t>3</w:t>
            </w:r>
            <w:r w:rsidRPr="009E61B3">
              <w:rPr>
                <w:rFonts w:eastAsia="MS Mincho"/>
              </w:rPr>
              <w:t>0</w:t>
            </w:r>
          </w:p>
          <w:p w14:paraId="5A575615" w14:textId="77777777" w:rsidR="009E61B3" w:rsidRPr="009E61B3" w:rsidRDefault="009E61B3" w:rsidP="009E61B3">
            <w:pPr>
              <w:jc w:val="center"/>
              <w:rPr>
                <w:rFonts w:eastAsia="MS Mincho"/>
              </w:rPr>
            </w:pPr>
          </w:p>
        </w:tc>
        <w:tc>
          <w:tcPr>
            <w:tcW w:w="8100" w:type="dxa"/>
          </w:tcPr>
          <w:p w14:paraId="6748632E" w14:textId="44376BF7" w:rsidR="009E61B3" w:rsidRPr="004A780C" w:rsidRDefault="009E61B3" w:rsidP="009E61B3">
            <w:pPr>
              <w:shd w:val="clear" w:color="auto" w:fill="FFFFFF"/>
              <w:jc w:val="both"/>
              <w:rPr>
                <w:rFonts w:eastAsia="MS Mincho"/>
                <w:b/>
                <w:bCs/>
                <w:i/>
                <w:iCs/>
                <w:shd w:val="clear" w:color="auto" w:fill="FFFFFF"/>
                <w:lang w:val="en-GB"/>
              </w:rPr>
            </w:pPr>
            <w:r w:rsidRPr="004A780C">
              <w:rPr>
                <w:rFonts w:eastAsia="MS Mincho"/>
                <w:b/>
                <w:bCs/>
              </w:rPr>
              <w:t>Session 7</w:t>
            </w:r>
            <w:r w:rsidR="006112DE">
              <w:rPr>
                <w:rFonts w:eastAsia="MS Mincho"/>
                <w:b/>
                <w:bCs/>
              </w:rPr>
              <w:t xml:space="preserve">: </w:t>
            </w:r>
            <w:r w:rsidR="004A780C" w:rsidRPr="004A780C">
              <w:rPr>
                <w:rFonts w:eastAsia="MS Mincho"/>
                <w:b/>
                <w:bCs/>
                <w:i/>
                <w:iCs/>
                <w:shd w:val="clear" w:color="auto" w:fill="FFFFFF"/>
              </w:rPr>
              <w:t>Promoting Connectivity for all – Expanding network access</w:t>
            </w:r>
            <w:r w:rsidR="006A099A">
              <w:rPr>
                <w:rFonts w:eastAsia="MS Mincho"/>
                <w:b/>
                <w:bCs/>
                <w:i/>
                <w:iCs/>
                <w:shd w:val="clear" w:color="auto" w:fill="FFFFFF"/>
              </w:rPr>
              <w:t xml:space="preserve"> and</w:t>
            </w:r>
            <w:r w:rsidR="004A780C" w:rsidRPr="004A780C">
              <w:rPr>
                <w:rFonts w:eastAsia="MS Mincho"/>
                <w:b/>
                <w:bCs/>
                <w:i/>
                <w:iCs/>
                <w:shd w:val="clear" w:color="auto" w:fill="FFFFFF"/>
              </w:rPr>
              <w:t xml:space="preserve"> last mile connectivity</w:t>
            </w:r>
          </w:p>
          <w:p w14:paraId="6BAEB48B" w14:textId="77777777" w:rsidR="00635613" w:rsidRDefault="00635613" w:rsidP="00635613">
            <w:pPr>
              <w:spacing w:line="300" w:lineRule="atLeast"/>
              <w:rPr>
                <w:rFonts w:ascii="Segoe UI" w:hAnsi="Segoe UI" w:cs="Segoe UI"/>
                <w:sz w:val="21"/>
                <w:szCs w:val="21"/>
              </w:rPr>
            </w:pPr>
          </w:p>
          <w:p w14:paraId="7AC356DC" w14:textId="1FAFB56B" w:rsidR="00635613" w:rsidRDefault="00635613" w:rsidP="00635613">
            <w:pPr>
              <w:spacing w:line="300" w:lineRule="atLeast"/>
            </w:pPr>
            <w:r w:rsidRPr="00635613">
              <w:t>Expanding network access and addressing last-mile connectivity challenges is essential to building inclusive digital economies. Affordable, reliable, and inclusive connectivity</w:t>
            </w:r>
            <w:r>
              <w:t xml:space="preserve"> is essential for digital transformation. Despite major progress in broadband deployment, many rural, remote, and underserved communities still face limited or no access to quality telecommunication/ICT networks. The challenge is particularly acute in last mile connectivity, where high infrastructure costs, low commercial returns, difficult terrain, limited power supply, and weak local digital ecosystems often discourage investment. Expanding network access for all requires coordinated policy, regulatory, financial, and technological interventions. Governments, regulators, operators, development partners, local communities, and the private sector must work together to close coverage gaps, improve affordability, and ensure that connectivity enables meaningful participation in the digital economy.</w:t>
            </w:r>
          </w:p>
          <w:p w14:paraId="3D142BC3" w14:textId="77777777" w:rsidR="00635613" w:rsidRDefault="00635613" w:rsidP="00635613">
            <w:pPr>
              <w:spacing w:line="300" w:lineRule="atLeast"/>
            </w:pPr>
          </w:p>
          <w:p w14:paraId="52F29A9C" w14:textId="288E3010" w:rsidR="005C4650" w:rsidRPr="005C4650" w:rsidRDefault="00635613" w:rsidP="005C4650">
            <w:pPr>
              <w:spacing w:line="300" w:lineRule="atLeast"/>
            </w:pPr>
            <w:r w:rsidRPr="005C4650">
              <w:t xml:space="preserve">This session </w:t>
            </w:r>
            <w:proofErr w:type="gramStart"/>
            <w:r w:rsidR="005C4650" w:rsidRPr="005C4650">
              <w:t>is aimed</w:t>
            </w:r>
            <w:proofErr w:type="gramEnd"/>
            <w:r w:rsidR="005C4650" w:rsidRPr="005C4650">
              <w:t xml:space="preserve"> to address the following issues to ensure inclusive, affordable, and sustainable digital connectivity for all by expanding network access and strengthening last-mile connectivity solutions</w:t>
            </w:r>
            <w:r w:rsidR="00456F24">
              <w:t>:</w:t>
            </w:r>
          </w:p>
          <w:p w14:paraId="47FC3EC2" w14:textId="4022404B" w:rsidR="00635613" w:rsidRDefault="00635613" w:rsidP="00635613">
            <w:pPr>
              <w:spacing w:line="300" w:lineRule="atLeast"/>
            </w:pPr>
            <w:r>
              <w:t xml:space="preserve"> </w:t>
            </w:r>
          </w:p>
          <w:p w14:paraId="0960F7EE" w14:textId="537B5E47" w:rsidR="009E61B3" w:rsidRPr="00456F24" w:rsidRDefault="00456F24" w:rsidP="007141EA">
            <w:pPr>
              <w:pStyle w:val="ListParagraph"/>
              <w:numPr>
                <w:ilvl w:val="0"/>
                <w:numId w:val="8"/>
              </w:numPr>
              <w:shd w:val="clear" w:color="auto" w:fill="FFFFFF"/>
            </w:pPr>
            <w:r w:rsidRPr="00456F24">
              <w:t>Examine current gaps and challenges in broadband and mobile network coverage</w:t>
            </w:r>
          </w:p>
          <w:p w14:paraId="34F3A7B1" w14:textId="66790549" w:rsidR="00456F24" w:rsidRPr="00456F24" w:rsidRDefault="00456F24" w:rsidP="007141EA">
            <w:pPr>
              <w:pStyle w:val="ListParagraph"/>
              <w:numPr>
                <w:ilvl w:val="0"/>
                <w:numId w:val="8"/>
              </w:numPr>
              <w:shd w:val="clear" w:color="auto" w:fill="FFFFFF"/>
            </w:pPr>
            <w:r w:rsidRPr="00456F24">
              <w:t>effective policy and regulatory measures to expand access in underserved areas</w:t>
            </w:r>
          </w:p>
          <w:p w14:paraId="7AE3C058" w14:textId="1176DCB8" w:rsidR="00456F24" w:rsidRPr="00456F24" w:rsidRDefault="00456F24" w:rsidP="007141EA">
            <w:pPr>
              <w:pStyle w:val="ListParagraph"/>
              <w:numPr>
                <w:ilvl w:val="0"/>
                <w:numId w:val="8"/>
              </w:numPr>
              <w:shd w:val="clear" w:color="auto" w:fill="FFFFFF"/>
            </w:pPr>
            <w:r w:rsidRPr="00456F24">
              <w:t>innovative last mile connectivity solutions, including wireless broadband, satellite, community networks, fiber extension, and public Wi-Fi</w:t>
            </w:r>
          </w:p>
          <w:p w14:paraId="0C399859" w14:textId="228BEB73" w:rsidR="00456F24" w:rsidRPr="00456F24" w:rsidRDefault="00456F24" w:rsidP="007141EA">
            <w:pPr>
              <w:pStyle w:val="ListParagraph"/>
              <w:numPr>
                <w:ilvl w:val="0"/>
                <w:numId w:val="8"/>
              </w:numPr>
              <w:shd w:val="clear" w:color="auto" w:fill="FFFFFF"/>
            </w:pPr>
            <w:r w:rsidRPr="00456F24">
              <w:t>regional cooperation and knowledge exchange on sustainable financing models, including Universal Service Funds, public-private partnerships, and blended finance.</w:t>
            </w:r>
          </w:p>
          <w:p w14:paraId="6814285F" w14:textId="77777777" w:rsidR="009E61B3" w:rsidRPr="009E61B3" w:rsidRDefault="009E61B3" w:rsidP="009E61B3">
            <w:pPr>
              <w:shd w:val="clear" w:color="auto" w:fill="FFFFFF"/>
              <w:ind w:left="720"/>
              <w:rPr>
                <w:highlight w:val="yellow"/>
              </w:rPr>
            </w:pPr>
          </w:p>
          <w:p w14:paraId="0745C210" w14:textId="13EBD3FC" w:rsidR="009E61B3" w:rsidRPr="009E61B3" w:rsidRDefault="009E61B3" w:rsidP="009E61B3">
            <w:pPr>
              <w:rPr>
                <w:rFonts w:eastAsia="MS Mincho"/>
                <w:highlight w:val="yellow"/>
              </w:rPr>
            </w:pPr>
            <w:r w:rsidRPr="00456F24">
              <w:rPr>
                <w:rFonts w:eastAsia="MS Mincho"/>
                <w:b/>
                <w:bCs/>
              </w:rPr>
              <w:t xml:space="preserve">Moderator: </w:t>
            </w:r>
            <w:r w:rsidR="00456F24" w:rsidRPr="00456F24">
              <w:rPr>
                <w:rFonts w:eastAsia="MS Mincho"/>
                <w:b/>
                <w:bCs/>
              </w:rPr>
              <w:t>TBD</w:t>
            </w:r>
          </w:p>
          <w:p w14:paraId="3B2B8C74" w14:textId="5550B2E5" w:rsidR="009E61B3" w:rsidRPr="00456F24" w:rsidRDefault="009E61B3" w:rsidP="00456F24">
            <w:pPr>
              <w:rPr>
                <w:rFonts w:eastAsia="MS Mincho"/>
                <w:b/>
                <w:bCs/>
                <w:highlight w:val="yellow"/>
              </w:rPr>
            </w:pPr>
            <w:r w:rsidRPr="00456F24">
              <w:rPr>
                <w:rFonts w:eastAsia="MS Mincho"/>
                <w:b/>
                <w:bCs/>
              </w:rPr>
              <w:t>Speakers:</w:t>
            </w:r>
            <w:r w:rsidR="00456F24">
              <w:rPr>
                <w:rFonts w:eastAsia="MS Mincho"/>
                <w:b/>
                <w:bCs/>
              </w:rPr>
              <w:t xml:space="preserve"> </w:t>
            </w:r>
            <w:r w:rsidR="00456F24" w:rsidRPr="00456F24">
              <w:rPr>
                <w:rFonts w:eastAsia="MS Mincho"/>
                <w:b/>
                <w:bCs/>
              </w:rPr>
              <w:t>TBD</w:t>
            </w:r>
          </w:p>
        </w:tc>
      </w:tr>
      <w:tr w:rsidR="009E61B3" w:rsidRPr="009E61B3" w14:paraId="305F4029" w14:textId="77777777" w:rsidTr="265FB347">
        <w:tblPrEx>
          <w:tblCellMar>
            <w:left w:w="29" w:type="dxa"/>
            <w:right w:w="29" w:type="dxa"/>
          </w:tblCellMar>
          <w:tblLook w:val="04A0" w:firstRow="1" w:lastRow="0" w:firstColumn="1" w:lastColumn="0" w:noHBand="0" w:noVBand="1"/>
        </w:tblPrEx>
        <w:tc>
          <w:tcPr>
            <w:tcW w:w="1620" w:type="dxa"/>
          </w:tcPr>
          <w:p w14:paraId="008B54B9" w14:textId="297E68C2" w:rsidR="009E61B3" w:rsidRPr="009E61B3" w:rsidRDefault="009E61B3" w:rsidP="009E61B3">
            <w:pPr>
              <w:jc w:val="center"/>
              <w:rPr>
                <w:rFonts w:eastAsia="MS Mincho"/>
              </w:rPr>
            </w:pPr>
            <w:r w:rsidRPr="009E61B3">
              <w:rPr>
                <w:rFonts w:eastAsia="MS Mincho"/>
              </w:rPr>
              <w:t>15:</w:t>
            </w:r>
            <w:r w:rsidR="00DE0CDD">
              <w:rPr>
                <w:rFonts w:eastAsia="MS Mincho"/>
              </w:rPr>
              <w:t>3</w:t>
            </w:r>
            <w:r w:rsidRPr="009E61B3">
              <w:rPr>
                <w:rFonts w:eastAsia="MS Mincho"/>
              </w:rPr>
              <w:t>0 – 15:</w:t>
            </w:r>
            <w:r w:rsidR="00DE0CDD">
              <w:rPr>
                <w:rFonts w:eastAsia="MS Mincho"/>
              </w:rPr>
              <w:t>45</w:t>
            </w:r>
          </w:p>
          <w:p w14:paraId="7C3DF121" w14:textId="77777777" w:rsidR="009E61B3" w:rsidRPr="009E61B3" w:rsidRDefault="009E61B3" w:rsidP="009E61B3">
            <w:pPr>
              <w:jc w:val="center"/>
              <w:rPr>
                <w:rFonts w:eastAsia="MS Mincho"/>
              </w:rPr>
            </w:pPr>
          </w:p>
        </w:tc>
        <w:tc>
          <w:tcPr>
            <w:tcW w:w="8100" w:type="dxa"/>
          </w:tcPr>
          <w:p w14:paraId="6F587A78" w14:textId="77777777" w:rsidR="009E61B3" w:rsidRPr="009E61B3" w:rsidRDefault="009E61B3" w:rsidP="009E61B3">
            <w:pPr>
              <w:jc w:val="center"/>
              <w:rPr>
                <w:rFonts w:eastAsia="MS Mincho"/>
                <w:highlight w:val="yellow"/>
              </w:rPr>
            </w:pPr>
            <w:r w:rsidRPr="00BA4355">
              <w:rPr>
                <w:rFonts w:eastAsia="MS Mincho"/>
              </w:rPr>
              <w:t>Coffee/Tea Break</w:t>
            </w:r>
          </w:p>
        </w:tc>
      </w:tr>
      <w:tr w:rsidR="009E61B3" w:rsidRPr="009E61B3" w14:paraId="104862AD" w14:textId="77777777" w:rsidTr="265FB347">
        <w:tblPrEx>
          <w:tblCellMar>
            <w:left w:w="29" w:type="dxa"/>
            <w:right w:w="29" w:type="dxa"/>
          </w:tblCellMar>
          <w:tblLook w:val="04A0" w:firstRow="1" w:lastRow="0" w:firstColumn="1" w:lastColumn="0" w:noHBand="0" w:noVBand="1"/>
        </w:tblPrEx>
        <w:tc>
          <w:tcPr>
            <w:tcW w:w="1620" w:type="dxa"/>
          </w:tcPr>
          <w:p w14:paraId="512D3465" w14:textId="6FA99301" w:rsidR="009E61B3" w:rsidRPr="009E61B3" w:rsidRDefault="009E61B3" w:rsidP="009E61B3">
            <w:pPr>
              <w:jc w:val="center"/>
              <w:rPr>
                <w:rFonts w:eastAsia="MS Mincho"/>
              </w:rPr>
            </w:pPr>
            <w:r w:rsidRPr="009E61B3">
              <w:rPr>
                <w:rFonts w:eastAsia="MS Mincho"/>
              </w:rPr>
              <w:t>15:</w:t>
            </w:r>
            <w:r w:rsidR="00DE0CDD">
              <w:rPr>
                <w:rFonts w:eastAsia="MS Mincho"/>
              </w:rPr>
              <w:t>45</w:t>
            </w:r>
            <w:r w:rsidRPr="009E61B3">
              <w:rPr>
                <w:rFonts w:eastAsia="MS Mincho"/>
              </w:rPr>
              <w:t xml:space="preserve"> – 1</w:t>
            </w:r>
            <w:r w:rsidR="00DE0CDD">
              <w:rPr>
                <w:rFonts w:eastAsia="MS Mincho"/>
              </w:rPr>
              <w:t>7</w:t>
            </w:r>
            <w:r w:rsidRPr="009E61B3">
              <w:rPr>
                <w:rFonts w:eastAsia="MS Mincho"/>
              </w:rPr>
              <w:t>:</w:t>
            </w:r>
            <w:r w:rsidR="00DE0CDD">
              <w:rPr>
                <w:rFonts w:eastAsia="MS Mincho"/>
              </w:rPr>
              <w:t>1</w:t>
            </w:r>
            <w:r w:rsidRPr="009E61B3">
              <w:rPr>
                <w:rFonts w:eastAsia="MS Mincho"/>
              </w:rPr>
              <w:t>5</w:t>
            </w:r>
          </w:p>
          <w:p w14:paraId="4E3FD5D1" w14:textId="77777777" w:rsidR="009E61B3" w:rsidRPr="009E61B3" w:rsidRDefault="009E61B3" w:rsidP="009E61B3">
            <w:pPr>
              <w:jc w:val="center"/>
              <w:rPr>
                <w:rFonts w:eastAsia="MS Mincho"/>
              </w:rPr>
            </w:pPr>
          </w:p>
        </w:tc>
        <w:tc>
          <w:tcPr>
            <w:tcW w:w="8100" w:type="dxa"/>
          </w:tcPr>
          <w:p w14:paraId="560B7498" w14:textId="655FB359" w:rsidR="004A780C" w:rsidRPr="004A780C" w:rsidRDefault="009E61B3" w:rsidP="004A780C">
            <w:pPr>
              <w:shd w:val="clear" w:color="auto" w:fill="FFFFFF"/>
              <w:jc w:val="both"/>
              <w:rPr>
                <w:rFonts w:eastAsia="MS Mincho"/>
                <w:b/>
                <w:bCs/>
                <w:i/>
                <w:iCs/>
                <w:shd w:val="clear" w:color="auto" w:fill="FFFFFF"/>
                <w:lang w:val="en-GB"/>
              </w:rPr>
            </w:pPr>
            <w:r w:rsidRPr="00456F24">
              <w:rPr>
                <w:rFonts w:eastAsia="MS Mincho"/>
                <w:b/>
                <w:bCs/>
              </w:rPr>
              <w:t>Session 8</w:t>
            </w:r>
            <w:r w:rsidR="00045B76">
              <w:rPr>
                <w:rFonts w:eastAsia="MS Mincho"/>
                <w:b/>
                <w:bCs/>
              </w:rPr>
              <w:t xml:space="preserve">: </w:t>
            </w:r>
            <w:r w:rsidR="004A780C" w:rsidRPr="004A780C">
              <w:rPr>
                <w:rFonts w:eastAsia="MS Mincho"/>
                <w:b/>
                <w:bCs/>
                <w:i/>
                <w:iCs/>
                <w:shd w:val="clear" w:color="auto" w:fill="FFFFFF"/>
              </w:rPr>
              <w:t>Promoting Connectivity for all –</w:t>
            </w:r>
            <w:r w:rsidR="006A099A">
              <w:rPr>
                <w:rFonts w:eastAsia="MS Mincho"/>
                <w:b/>
                <w:bCs/>
                <w:i/>
                <w:iCs/>
                <w:shd w:val="clear" w:color="auto" w:fill="FFFFFF"/>
              </w:rPr>
              <w:t xml:space="preserve"> S</w:t>
            </w:r>
            <w:r w:rsidR="004A780C" w:rsidRPr="004A780C">
              <w:rPr>
                <w:rFonts w:eastAsia="MS Mincho"/>
                <w:b/>
                <w:bCs/>
                <w:i/>
                <w:iCs/>
                <w:shd w:val="clear" w:color="auto" w:fill="FFFFFF"/>
              </w:rPr>
              <w:t>pectrum policy and harmonized use of spectrum</w:t>
            </w:r>
            <w:r w:rsidR="00045B76">
              <w:rPr>
                <w:rFonts w:eastAsia="MS Mincho"/>
                <w:b/>
                <w:bCs/>
                <w:i/>
                <w:iCs/>
                <w:shd w:val="clear" w:color="auto" w:fill="FFFFFF"/>
              </w:rPr>
              <w:t xml:space="preserve"> </w:t>
            </w:r>
            <w:r w:rsidR="00045B76" w:rsidRPr="00045B76">
              <w:rPr>
                <w:i/>
                <w:iCs/>
              </w:rPr>
              <w:t>(Continue from previous session)</w:t>
            </w:r>
          </w:p>
          <w:p w14:paraId="5D4E1143" w14:textId="77777777" w:rsidR="009E61B3" w:rsidRPr="009B7776" w:rsidRDefault="009E61B3" w:rsidP="009E61B3">
            <w:pPr>
              <w:shd w:val="clear" w:color="auto" w:fill="FFFFFF"/>
              <w:rPr>
                <w:rFonts w:eastAsia="MS Mincho"/>
                <w:b/>
                <w:bCs/>
                <w:color w:val="2E74B5"/>
              </w:rPr>
            </w:pPr>
          </w:p>
          <w:p w14:paraId="16F91EF7" w14:textId="51EC59A6" w:rsidR="009E61B3" w:rsidRPr="009B7776" w:rsidRDefault="009B7776" w:rsidP="007141EA">
            <w:pPr>
              <w:rPr>
                <w:rFonts w:eastAsia="MS Mincho"/>
              </w:rPr>
            </w:pPr>
            <w:r w:rsidRPr="009B7776">
              <w:rPr>
                <w:rFonts w:eastAsia="MS Mincho"/>
              </w:rPr>
              <w:t>Th</w:t>
            </w:r>
            <w:r>
              <w:rPr>
                <w:rFonts w:eastAsia="MS Mincho"/>
              </w:rPr>
              <w:t>is session will continue discussion from previous session on</w:t>
            </w:r>
            <w:r w:rsidRPr="00635613">
              <w:t xml:space="preserve"> </w:t>
            </w:r>
            <w:r>
              <w:t>a</w:t>
            </w:r>
            <w:r w:rsidRPr="00635613">
              <w:t>ffordable, reliable, and inclusive connectivity</w:t>
            </w:r>
            <w:r>
              <w:t xml:space="preserve"> is essential for digital transformation with the focus that the spectrum policy and harmonized use of spectrum plays important role in this.  </w:t>
            </w:r>
            <w:r>
              <w:rPr>
                <w:rFonts w:eastAsia="MS Mincho"/>
              </w:rPr>
              <w:t xml:space="preserve">  </w:t>
            </w:r>
          </w:p>
          <w:p w14:paraId="6E259D94" w14:textId="77777777" w:rsidR="009E61B3" w:rsidRPr="009E61B3" w:rsidRDefault="009E61B3" w:rsidP="009E61B3">
            <w:pPr>
              <w:rPr>
                <w:rFonts w:eastAsia="MS Mincho"/>
                <w:highlight w:val="yellow"/>
              </w:rPr>
            </w:pPr>
          </w:p>
          <w:p w14:paraId="341B2B48" w14:textId="5289258E" w:rsidR="009E61B3" w:rsidRPr="00DE0CDD" w:rsidRDefault="009E61B3" w:rsidP="009E61B3">
            <w:pPr>
              <w:rPr>
                <w:color w:val="000000"/>
              </w:rPr>
            </w:pPr>
            <w:r w:rsidRPr="00DE0CDD">
              <w:rPr>
                <w:rFonts w:eastAsia="MS Mincho"/>
              </w:rPr>
              <w:t xml:space="preserve">The </w:t>
            </w:r>
            <w:r w:rsidR="009B7776" w:rsidRPr="00DE0CDD">
              <w:rPr>
                <w:rFonts w:eastAsia="MS Mincho"/>
              </w:rPr>
              <w:t xml:space="preserve">following </w:t>
            </w:r>
            <w:r w:rsidR="00DE0CDD" w:rsidRPr="00DE0CDD">
              <w:rPr>
                <w:rFonts w:eastAsia="MS Mincho"/>
              </w:rPr>
              <w:t>issues will be</w:t>
            </w:r>
            <w:r w:rsidR="00DE0CDD">
              <w:rPr>
                <w:rFonts w:eastAsia="MS Mincho"/>
              </w:rPr>
              <w:t xml:space="preserve"> </w:t>
            </w:r>
            <w:r w:rsidR="00DE0CDD" w:rsidRPr="00DE0CDD">
              <w:rPr>
                <w:rFonts w:eastAsia="MS Mincho"/>
              </w:rPr>
              <w:t xml:space="preserve">addressed </w:t>
            </w:r>
            <w:r w:rsidRPr="00DE0CDD">
              <w:rPr>
                <w:rFonts w:eastAsia="MS Mincho"/>
              </w:rPr>
              <w:t>in th</w:t>
            </w:r>
            <w:r w:rsidR="00DE0CDD" w:rsidRPr="00DE0CDD">
              <w:rPr>
                <w:rFonts w:eastAsia="MS Mincho"/>
              </w:rPr>
              <w:t xml:space="preserve">is </w:t>
            </w:r>
            <w:r w:rsidRPr="00DE0CDD">
              <w:rPr>
                <w:rFonts w:eastAsia="MS Mincho"/>
              </w:rPr>
              <w:t>session:</w:t>
            </w:r>
          </w:p>
          <w:p w14:paraId="62833377" w14:textId="1AEEF872" w:rsidR="00A57E1C" w:rsidRDefault="00A57E1C" w:rsidP="00A57E1C">
            <w:pPr>
              <w:numPr>
                <w:ilvl w:val="0"/>
                <w:numId w:val="13"/>
              </w:numPr>
              <w:shd w:val="clear" w:color="auto" w:fill="FFFFFF"/>
            </w:pPr>
            <w:r>
              <w:t>the role of spectrum policy in expanding universal and affordable connectivity</w:t>
            </w:r>
          </w:p>
          <w:p w14:paraId="271DE461" w14:textId="77777777" w:rsidR="00A57E1C" w:rsidRPr="00A57E1C" w:rsidRDefault="00A57E1C" w:rsidP="00B948E5">
            <w:pPr>
              <w:numPr>
                <w:ilvl w:val="0"/>
                <w:numId w:val="13"/>
              </w:numPr>
              <w:shd w:val="clear" w:color="auto" w:fill="FFFFFF"/>
              <w:rPr>
                <w:rFonts w:eastAsia="MS Mincho"/>
                <w:b/>
                <w:bCs/>
              </w:rPr>
            </w:pPr>
            <w:r w:rsidRPr="00A57E1C">
              <w:t>challenges and opportunities in spectrum allocation, licensing, and management</w:t>
            </w:r>
          </w:p>
          <w:p w14:paraId="37D1E5C9" w14:textId="6CBCEEB1" w:rsidR="009E61B3" w:rsidRPr="00A57E1C" w:rsidRDefault="00A57E1C" w:rsidP="00B948E5">
            <w:pPr>
              <w:numPr>
                <w:ilvl w:val="0"/>
                <w:numId w:val="13"/>
              </w:numPr>
              <w:shd w:val="clear" w:color="auto" w:fill="FFFFFF"/>
              <w:rPr>
                <w:rFonts w:eastAsia="MS Mincho"/>
                <w:b/>
                <w:bCs/>
              </w:rPr>
            </w:pPr>
            <w:r w:rsidRPr="00A57E1C">
              <w:t>innovative approaches to spectrum sharing and efficient spectrum utilization</w:t>
            </w:r>
          </w:p>
          <w:p w14:paraId="647BBA3C" w14:textId="0493D00F" w:rsidR="00A57E1C" w:rsidRPr="00A57E1C" w:rsidRDefault="00A57E1C" w:rsidP="00B948E5">
            <w:pPr>
              <w:numPr>
                <w:ilvl w:val="0"/>
                <w:numId w:val="13"/>
              </w:numPr>
              <w:shd w:val="clear" w:color="auto" w:fill="FFFFFF"/>
              <w:rPr>
                <w:rFonts w:eastAsia="MS Mincho"/>
                <w:b/>
                <w:bCs/>
              </w:rPr>
            </w:pPr>
            <w:r>
              <w:lastRenderedPageBreak/>
              <w:t xml:space="preserve">promote regional and international harmonization of spectrum use; and strengthen cooperation among governments, regulators, industry, and regional organizations on spectrum-related issues </w:t>
            </w:r>
          </w:p>
          <w:p w14:paraId="0F063CD6" w14:textId="77777777" w:rsidR="00A57E1C" w:rsidRPr="00A57E1C" w:rsidRDefault="00A57E1C" w:rsidP="00A57E1C">
            <w:pPr>
              <w:shd w:val="clear" w:color="auto" w:fill="FFFFFF"/>
              <w:ind w:left="720"/>
              <w:rPr>
                <w:rFonts w:eastAsia="MS Mincho"/>
                <w:b/>
                <w:bCs/>
              </w:rPr>
            </w:pPr>
          </w:p>
          <w:p w14:paraId="0A692119" w14:textId="5A3FC159" w:rsidR="009E61B3" w:rsidRPr="00DE0CDD" w:rsidRDefault="009E61B3" w:rsidP="009E61B3">
            <w:pPr>
              <w:jc w:val="both"/>
              <w:rPr>
                <w:rFonts w:eastAsia="MS Mincho"/>
                <w:b/>
                <w:bCs/>
              </w:rPr>
            </w:pPr>
            <w:r w:rsidRPr="00DE0CDD">
              <w:rPr>
                <w:rFonts w:eastAsia="MS Mincho"/>
                <w:b/>
                <w:bCs/>
              </w:rPr>
              <w:t>Moderator:</w:t>
            </w:r>
            <w:r w:rsidR="00DE0CDD" w:rsidRPr="00DE0CDD">
              <w:rPr>
                <w:rFonts w:eastAsia="MS Mincho"/>
                <w:b/>
                <w:bCs/>
              </w:rPr>
              <w:t xml:space="preserve"> TBD</w:t>
            </w:r>
          </w:p>
          <w:p w14:paraId="53E1961B" w14:textId="072758E0" w:rsidR="009E61B3" w:rsidRPr="00DE0CDD" w:rsidRDefault="009E61B3" w:rsidP="00DE0CDD">
            <w:pPr>
              <w:rPr>
                <w:rFonts w:eastAsia="MS Mincho"/>
                <w:b/>
                <w:bCs/>
                <w:highlight w:val="yellow"/>
              </w:rPr>
            </w:pPr>
            <w:r w:rsidRPr="00DE0CDD">
              <w:rPr>
                <w:rFonts w:eastAsia="MS Mincho"/>
                <w:b/>
                <w:bCs/>
              </w:rPr>
              <w:t>Speakers:</w:t>
            </w:r>
            <w:r w:rsidR="00DE0CDD" w:rsidRPr="00DE0CDD">
              <w:rPr>
                <w:rFonts w:eastAsia="MS Mincho"/>
                <w:b/>
                <w:bCs/>
              </w:rPr>
              <w:t xml:space="preserve"> TBD</w:t>
            </w:r>
          </w:p>
        </w:tc>
      </w:tr>
      <w:tr w:rsidR="009E61B3" w:rsidRPr="009E61B3" w14:paraId="483C74DB" w14:textId="77777777" w:rsidTr="265FB347">
        <w:tblPrEx>
          <w:tblCellMar>
            <w:left w:w="29" w:type="dxa"/>
            <w:right w:w="29" w:type="dxa"/>
          </w:tblCellMar>
          <w:tblLook w:val="04A0" w:firstRow="1" w:lastRow="0" w:firstColumn="1" w:lastColumn="0" w:noHBand="0" w:noVBand="1"/>
        </w:tblPrEx>
        <w:trPr>
          <w:trHeight w:val="490"/>
        </w:trPr>
        <w:tc>
          <w:tcPr>
            <w:tcW w:w="1620" w:type="dxa"/>
            <w:shd w:val="clear" w:color="auto" w:fill="BDD6EE"/>
            <w:vAlign w:val="center"/>
          </w:tcPr>
          <w:p w14:paraId="4D30B80D" w14:textId="77777777" w:rsidR="009E61B3" w:rsidRPr="009E61B3" w:rsidRDefault="009E61B3" w:rsidP="009E61B3">
            <w:pPr>
              <w:jc w:val="center"/>
              <w:rPr>
                <w:rFonts w:eastAsia="MS Mincho"/>
              </w:rPr>
            </w:pPr>
            <w:r w:rsidRPr="009E61B3">
              <w:rPr>
                <w:rFonts w:eastAsia="MS Mincho"/>
                <w:b/>
                <w:bCs/>
              </w:rPr>
              <w:lastRenderedPageBreak/>
              <w:t>Day – 3</w:t>
            </w:r>
            <w:r w:rsidRPr="009E61B3">
              <w:rPr>
                <w:rFonts w:eastAsia="MS Mincho"/>
              </w:rPr>
              <w:t xml:space="preserve"> </w:t>
            </w:r>
          </w:p>
          <w:p w14:paraId="6111A130" w14:textId="00760676" w:rsidR="009E61B3" w:rsidRPr="009E61B3" w:rsidRDefault="009E61B3" w:rsidP="009E61B3">
            <w:pPr>
              <w:jc w:val="center"/>
              <w:rPr>
                <w:rFonts w:eastAsia="MS Mincho"/>
              </w:rPr>
            </w:pPr>
            <w:r w:rsidRPr="009E61B3">
              <w:rPr>
                <w:rFonts w:eastAsia="MS Mincho"/>
              </w:rPr>
              <w:t>(UTC +</w:t>
            </w:r>
            <w:r w:rsidR="006F43FF">
              <w:rPr>
                <w:rFonts w:eastAsia="MS Mincho"/>
              </w:rPr>
              <w:t xml:space="preserve"> 6</w:t>
            </w:r>
            <w:r w:rsidRPr="009E61B3">
              <w:rPr>
                <w:rFonts w:eastAsia="MS Mincho"/>
              </w:rPr>
              <w:t>)</w:t>
            </w:r>
          </w:p>
        </w:tc>
        <w:tc>
          <w:tcPr>
            <w:tcW w:w="8100" w:type="dxa"/>
            <w:shd w:val="clear" w:color="auto" w:fill="BDD6EE"/>
            <w:vAlign w:val="center"/>
          </w:tcPr>
          <w:p w14:paraId="7C619FCD" w14:textId="79F5320B" w:rsidR="009E61B3" w:rsidRPr="009E61B3" w:rsidRDefault="009E61B3" w:rsidP="009E61B3">
            <w:pPr>
              <w:tabs>
                <w:tab w:val="left" w:pos="150"/>
              </w:tabs>
              <w:rPr>
                <w:rFonts w:eastAsia="MS Mincho"/>
                <w:b/>
                <w:bCs/>
                <w:highlight w:val="yellow"/>
              </w:rPr>
            </w:pPr>
            <w:r w:rsidRPr="006F43FF">
              <w:rPr>
                <w:rFonts w:eastAsia="MS Mincho"/>
                <w:b/>
                <w:bCs/>
              </w:rPr>
              <w:t>Thursday, 17 September 2026</w:t>
            </w:r>
          </w:p>
        </w:tc>
      </w:tr>
      <w:tr w:rsidR="009E61B3" w:rsidRPr="009E61B3" w14:paraId="5CFFF384" w14:textId="77777777" w:rsidTr="265FB347">
        <w:tblPrEx>
          <w:tblCellMar>
            <w:left w:w="29" w:type="dxa"/>
            <w:right w:w="29" w:type="dxa"/>
          </w:tblCellMar>
        </w:tblPrEx>
        <w:trPr>
          <w:trHeight w:val="490"/>
        </w:trPr>
        <w:tc>
          <w:tcPr>
            <w:tcW w:w="1620" w:type="dxa"/>
          </w:tcPr>
          <w:p w14:paraId="525BD94A" w14:textId="77777777" w:rsidR="009E61B3" w:rsidRPr="009E61B3" w:rsidRDefault="009E61B3" w:rsidP="009E61B3">
            <w:pPr>
              <w:jc w:val="center"/>
              <w:rPr>
                <w:rFonts w:eastAsia="MS Mincho"/>
              </w:rPr>
            </w:pPr>
            <w:r w:rsidRPr="009E61B3">
              <w:rPr>
                <w:rFonts w:eastAsia="MS Mincho"/>
              </w:rPr>
              <w:t>09:00 – 10:30</w:t>
            </w:r>
          </w:p>
          <w:p w14:paraId="28ABBCA8" w14:textId="77777777" w:rsidR="009E61B3" w:rsidRPr="009E61B3" w:rsidRDefault="009E61B3" w:rsidP="009E61B3">
            <w:pPr>
              <w:jc w:val="center"/>
              <w:rPr>
                <w:rFonts w:eastAsia="MS Mincho"/>
                <w:b/>
                <w:bCs/>
              </w:rPr>
            </w:pPr>
          </w:p>
        </w:tc>
        <w:tc>
          <w:tcPr>
            <w:tcW w:w="8100" w:type="dxa"/>
          </w:tcPr>
          <w:p w14:paraId="186B535C" w14:textId="11F1D3FB" w:rsidR="009E61B3" w:rsidRPr="00DB4429" w:rsidRDefault="009E61B3" w:rsidP="009E61B3">
            <w:pPr>
              <w:shd w:val="clear" w:color="auto" w:fill="FFFFFF"/>
              <w:jc w:val="both"/>
              <w:rPr>
                <w:rFonts w:eastAsia="MS Mincho"/>
                <w:b/>
                <w:bCs/>
              </w:rPr>
            </w:pPr>
            <w:r w:rsidRPr="00DB4429">
              <w:rPr>
                <w:rFonts w:eastAsia="MS Mincho"/>
                <w:b/>
                <w:bCs/>
              </w:rPr>
              <w:t>Session 9</w:t>
            </w:r>
            <w:r w:rsidR="00045B76">
              <w:rPr>
                <w:rFonts w:eastAsia="MS Mincho"/>
                <w:b/>
                <w:bCs/>
              </w:rPr>
              <w:t xml:space="preserve">: </w:t>
            </w:r>
            <w:r w:rsidR="00D657B5" w:rsidRPr="00045B76">
              <w:rPr>
                <w:rFonts w:eastAsia="MS Mincho"/>
                <w:b/>
                <w:bCs/>
                <w:i/>
                <w:iCs/>
              </w:rPr>
              <w:t>Regulating next generation – Policy challenges in 6G era</w:t>
            </w:r>
          </w:p>
          <w:p w14:paraId="6869B7AD" w14:textId="77777777" w:rsidR="009E61B3" w:rsidRPr="003714FB" w:rsidRDefault="009E61B3" w:rsidP="003714FB">
            <w:pPr>
              <w:shd w:val="clear" w:color="auto" w:fill="FFFFFF"/>
              <w:rPr>
                <w:rFonts w:eastAsia="MS Mincho"/>
                <w:highlight w:val="yellow"/>
              </w:rPr>
            </w:pPr>
          </w:p>
          <w:p w14:paraId="6DB3A80A" w14:textId="5F190F86" w:rsidR="003714FB" w:rsidRPr="003714FB" w:rsidRDefault="003714FB" w:rsidP="003714FB">
            <w:pPr>
              <w:pStyle w:val="NormalWeb"/>
              <w:spacing w:before="0" w:beforeAutospacing="0" w:after="0" w:afterAutospacing="0"/>
            </w:pPr>
            <w:r>
              <w:t>IMT-2030 (6G)</w:t>
            </w:r>
            <w:r w:rsidRPr="003714FB">
              <w:t xml:space="preserve"> wireless technologies is rapidly gaining momentum. Expected to be commercially deployed by the early 2030s, 6G promises transformative capabilities including ultra-low latency, terahertz spectrum usage, AI-native networks, and seamless integration between </w:t>
            </w:r>
            <w:r>
              <w:t xml:space="preserve">terrestrial and satellite </w:t>
            </w:r>
            <w:r w:rsidRPr="003714FB">
              <w:t>systems. These advancements will significantly impact industries such as healthcare, smart cities, autonomous systems, and immersive communication.</w:t>
            </w:r>
            <w:r>
              <w:t xml:space="preserve"> </w:t>
            </w:r>
            <w:r w:rsidRPr="003714FB">
              <w:t>However, the unprecedented scale and complexity of 6G technologies introduce new and evolving policy and regulatory challenges. Existing frameworks, designed primarily for earlier generations of connectivity, may not adequately address the emerging realities of hyper-connectivity, data-intensive ecosystems, and AI-driven networks.</w:t>
            </w:r>
          </w:p>
          <w:p w14:paraId="3205BACA" w14:textId="77777777" w:rsidR="00920080" w:rsidRDefault="00920080" w:rsidP="009E61B3">
            <w:pPr>
              <w:shd w:val="clear" w:color="auto" w:fill="FFFFFF"/>
              <w:rPr>
                <w:rFonts w:eastAsia="MS Mincho"/>
                <w:highlight w:val="yellow"/>
              </w:rPr>
            </w:pPr>
          </w:p>
          <w:p w14:paraId="3DAB1530" w14:textId="0E040367" w:rsidR="00B9448A" w:rsidRPr="00B9448A" w:rsidRDefault="00B9448A" w:rsidP="00B9448A">
            <w:pPr>
              <w:pStyle w:val="NormalWeb"/>
              <w:spacing w:before="0" w:beforeAutospacing="0" w:after="0" w:afterAutospacing="0"/>
              <w:contextualSpacing/>
            </w:pPr>
            <w:r w:rsidRPr="00B9448A">
              <w:t xml:space="preserve">The transition to 6G </w:t>
            </w:r>
            <w:r w:rsidR="008B10C4">
              <w:t>will</w:t>
            </w:r>
            <w:r w:rsidRPr="00B9448A">
              <w:t xml:space="preserve"> not only a technological shift but also a governance challenge. Policymakers and regulators must anticipate and respond to issues relating to spectrum allocation</w:t>
            </w:r>
            <w:r w:rsidR="008B10C4">
              <w:t xml:space="preserve"> and licensing, </w:t>
            </w:r>
            <w:r w:rsidRPr="00B9448A">
              <w:t>cross-border data flows, cybersecurity, privacy, digital inclusion, and ethical deployment of advanced technologies.</w:t>
            </w:r>
            <w:r w:rsidR="008B10C4">
              <w:t xml:space="preserve"> </w:t>
            </w:r>
            <w:r w:rsidRPr="00B9448A">
              <w:t>There is an urgent need to foster dialogue among governments, industry leaders, academia, and civil society to ensure that 6G development is guided by forward-looking, inclusive, and adaptable policy frameworks.</w:t>
            </w:r>
          </w:p>
          <w:p w14:paraId="509CAA15" w14:textId="77777777" w:rsidR="00B9448A" w:rsidRPr="007D339C" w:rsidRDefault="00B9448A" w:rsidP="007D339C">
            <w:pPr>
              <w:shd w:val="clear" w:color="auto" w:fill="FFFFFF"/>
              <w:rPr>
                <w:rFonts w:eastAsia="MS Mincho"/>
                <w:highlight w:val="yellow"/>
              </w:rPr>
            </w:pPr>
          </w:p>
          <w:p w14:paraId="0A8F79B4" w14:textId="77777777" w:rsidR="007D339C" w:rsidRPr="007D339C" w:rsidRDefault="007D339C" w:rsidP="007D339C">
            <w:pPr>
              <w:pStyle w:val="NormalWeb"/>
              <w:spacing w:before="0" w:beforeAutospacing="0" w:after="0" w:afterAutospacing="0"/>
            </w:pPr>
            <w:r w:rsidRPr="007D339C">
              <w:t>The session aims to:</w:t>
            </w:r>
          </w:p>
          <w:p w14:paraId="3D3C96A1" w14:textId="3F06175E" w:rsidR="007D339C" w:rsidRPr="007D339C" w:rsidRDefault="007E2F37" w:rsidP="000365B0">
            <w:pPr>
              <w:numPr>
                <w:ilvl w:val="0"/>
                <w:numId w:val="11"/>
              </w:numPr>
            </w:pPr>
            <w:r>
              <w:t>e</w:t>
            </w:r>
            <w:r w:rsidR="007D339C" w:rsidRPr="007D339C">
              <w:t>xplore emerging policy and regulatory challenges associated with 6G technologies</w:t>
            </w:r>
          </w:p>
          <w:p w14:paraId="586B66B8" w14:textId="1455DED2" w:rsidR="007D339C" w:rsidRPr="007D339C" w:rsidRDefault="007E2F37" w:rsidP="000365B0">
            <w:pPr>
              <w:numPr>
                <w:ilvl w:val="0"/>
                <w:numId w:val="11"/>
              </w:numPr>
            </w:pPr>
            <w:r>
              <w:t>e</w:t>
            </w:r>
            <w:r w:rsidR="007D339C" w:rsidRPr="007D339C">
              <w:t>xamine the adequacy of current regulatory frameworks in addressing future connectivity needs</w:t>
            </w:r>
          </w:p>
          <w:p w14:paraId="2B507E95" w14:textId="0A55D66F" w:rsidR="007D339C" w:rsidRPr="007D339C" w:rsidRDefault="007E2F37" w:rsidP="000365B0">
            <w:pPr>
              <w:numPr>
                <w:ilvl w:val="0"/>
                <w:numId w:val="11"/>
              </w:numPr>
            </w:pPr>
            <w:r>
              <w:t>d</w:t>
            </w:r>
            <w:r w:rsidR="007D339C" w:rsidRPr="007D339C">
              <w:t>iscuss global approaches to spectrum management, standardization, and governance</w:t>
            </w:r>
            <w:r w:rsidR="007D339C">
              <w:t xml:space="preserve"> for 6G</w:t>
            </w:r>
          </w:p>
          <w:p w14:paraId="4A14D685" w14:textId="77777777" w:rsidR="007D339C" w:rsidRPr="007D339C" w:rsidRDefault="007D339C" w:rsidP="000365B0">
            <w:pPr>
              <w:numPr>
                <w:ilvl w:val="0"/>
                <w:numId w:val="11"/>
              </w:numPr>
            </w:pPr>
            <w:r w:rsidRPr="007D339C">
              <w:t>Identify strategies to ensure security, privacy, and trust in 6G ecosystems.</w:t>
            </w:r>
          </w:p>
          <w:p w14:paraId="283118FE" w14:textId="77777777" w:rsidR="007D339C" w:rsidRPr="007D339C" w:rsidRDefault="007D339C" w:rsidP="007D339C">
            <w:pPr>
              <w:shd w:val="clear" w:color="auto" w:fill="FFFFFF"/>
              <w:rPr>
                <w:rFonts w:eastAsia="MS Mincho"/>
                <w:highlight w:val="yellow"/>
              </w:rPr>
            </w:pPr>
          </w:p>
          <w:p w14:paraId="6F3CD925" w14:textId="27522ABE" w:rsidR="009E61B3" w:rsidRPr="007D339C" w:rsidRDefault="009E61B3" w:rsidP="00920080">
            <w:pPr>
              <w:shd w:val="clear" w:color="auto" w:fill="FFFFFF"/>
              <w:rPr>
                <w:rFonts w:eastAsia="MS Mincho"/>
                <w:lang w:val="en-GB"/>
              </w:rPr>
            </w:pPr>
            <w:r w:rsidRPr="007D339C">
              <w:rPr>
                <w:rFonts w:eastAsia="MS Mincho"/>
                <w:b/>
                <w:bCs/>
              </w:rPr>
              <w:t>Moderator:</w:t>
            </w:r>
            <w:r w:rsidR="00920080" w:rsidRPr="007D339C">
              <w:rPr>
                <w:rFonts w:eastAsia="MS Mincho"/>
                <w:b/>
                <w:bCs/>
              </w:rPr>
              <w:t xml:space="preserve"> TBD</w:t>
            </w:r>
          </w:p>
          <w:p w14:paraId="26EFEA65" w14:textId="0C06FCBC" w:rsidR="009E61B3" w:rsidRPr="009E61B3" w:rsidRDefault="009E61B3" w:rsidP="00DF3CFD">
            <w:pPr>
              <w:shd w:val="clear" w:color="auto" w:fill="FFFFFF"/>
              <w:rPr>
                <w:rFonts w:eastAsia="MS Mincho"/>
                <w:b/>
                <w:bCs/>
                <w:highlight w:val="yellow"/>
              </w:rPr>
            </w:pPr>
            <w:r w:rsidRPr="007D339C">
              <w:rPr>
                <w:rFonts w:eastAsia="MS Mincho"/>
                <w:b/>
                <w:bCs/>
              </w:rPr>
              <w:t>Speakers:</w:t>
            </w:r>
            <w:r w:rsidR="00920080" w:rsidRPr="007D339C">
              <w:rPr>
                <w:rFonts w:eastAsia="MS Mincho"/>
                <w:b/>
                <w:bCs/>
              </w:rPr>
              <w:t xml:space="preserve"> TBD</w:t>
            </w:r>
          </w:p>
        </w:tc>
      </w:tr>
      <w:tr w:rsidR="009E61B3" w:rsidRPr="009E61B3" w14:paraId="1360287D" w14:textId="77777777" w:rsidTr="265FB347">
        <w:tblPrEx>
          <w:tblCellMar>
            <w:left w:w="29" w:type="dxa"/>
            <w:right w:w="29" w:type="dxa"/>
          </w:tblCellMar>
        </w:tblPrEx>
        <w:trPr>
          <w:trHeight w:val="490"/>
        </w:trPr>
        <w:tc>
          <w:tcPr>
            <w:tcW w:w="1620" w:type="dxa"/>
          </w:tcPr>
          <w:p w14:paraId="622DEC16" w14:textId="6AEAB00F" w:rsidR="009E61B3" w:rsidRPr="009E61B3" w:rsidRDefault="009E61B3" w:rsidP="009E61B3">
            <w:pPr>
              <w:jc w:val="center"/>
              <w:rPr>
                <w:rFonts w:eastAsia="MS Mincho"/>
              </w:rPr>
            </w:pPr>
            <w:r w:rsidRPr="009E61B3">
              <w:rPr>
                <w:rFonts w:eastAsia="MS Mincho"/>
              </w:rPr>
              <w:t>10:30 – 1</w:t>
            </w:r>
            <w:r w:rsidR="00391BDA">
              <w:rPr>
                <w:rFonts w:eastAsia="MS Mincho"/>
              </w:rPr>
              <w:t>0</w:t>
            </w:r>
            <w:r w:rsidRPr="009E61B3">
              <w:rPr>
                <w:rFonts w:eastAsia="MS Mincho"/>
              </w:rPr>
              <w:t>:</w:t>
            </w:r>
            <w:r w:rsidR="00391BDA">
              <w:rPr>
                <w:rFonts w:eastAsia="MS Mincho"/>
              </w:rPr>
              <w:t>45</w:t>
            </w:r>
          </w:p>
          <w:p w14:paraId="16C6FFBB" w14:textId="77777777" w:rsidR="009E61B3" w:rsidRPr="009E61B3" w:rsidRDefault="009E61B3" w:rsidP="009E61B3">
            <w:pPr>
              <w:rPr>
                <w:rFonts w:eastAsia="MS Mincho"/>
              </w:rPr>
            </w:pPr>
          </w:p>
        </w:tc>
        <w:tc>
          <w:tcPr>
            <w:tcW w:w="8100" w:type="dxa"/>
          </w:tcPr>
          <w:p w14:paraId="6B4D6673" w14:textId="77777777" w:rsidR="009E61B3" w:rsidRPr="009E61B3" w:rsidRDefault="009E61B3" w:rsidP="009E61B3">
            <w:pPr>
              <w:jc w:val="center"/>
              <w:rPr>
                <w:rFonts w:eastAsia="MS Mincho"/>
                <w:highlight w:val="yellow"/>
              </w:rPr>
            </w:pPr>
            <w:r w:rsidRPr="007D339C">
              <w:rPr>
                <w:rFonts w:eastAsia="MS Mincho"/>
              </w:rPr>
              <w:t>Coffee/Tea Break</w:t>
            </w:r>
          </w:p>
        </w:tc>
      </w:tr>
      <w:tr w:rsidR="009E61B3" w:rsidRPr="009E61B3" w14:paraId="7A1B4976" w14:textId="77777777" w:rsidTr="265FB347">
        <w:tblPrEx>
          <w:tblCellMar>
            <w:left w:w="29" w:type="dxa"/>
            <w:right w:w="29" w:type="dxa"/>
          </w:tblCellMar>
        </w:tblPrEx>
        <w:trPr>
          <w:trHeight w:val="490"/>
        </w:trPr>
        <w:tc>
          <w:tcPr>
            <w:tcW w:w="1620" w:type="dxa"/>
          </w:tcPr>
          <w:p w14:paraId="6AFE0DA9" w14:textId="5FB339B1" w:rsidR="009E61B3" w:rsidRPr="009E61B3" w:rsidRDefault="009E61B3" w:rsidP="009E61B3">
            <w:pPr>
              <w:jc w:val="center"/>
              <w:rPr>
                <w:rFonts w:eastAsia="MS Mincho"/>
              </w:rPr>
            </w:pPr>
            <w:r w:rsidRPr="009E61B3">
              <w:rPr>
                <w:rFonts w:eastAsia="MS Mincho"/>
              </w:rPr>
              <w:t>1</w:t>
            </w:r>
            <w:r w:rsidR="00391BDA">
              <w:rPr>
                <w:rFonts w:eastAsia="MS Mincho"/>
              </w:rPr>
              <w:t>0</w:t>
            </w:r>
            <w:r w:rsidRPr="009E61B3">
              <w:rPr>
                <w:rFonts w:eastAsia="MS Mincho"/>
              </w:rPr>
              <w:t>:</w:t>
            </w:r>
            <w:r w:rsidR="00391BDA">
              <w:rPr>
                <w:rFonts w:eastAsia="MS Mincho"/>
              </w:rPr>
              <w:t>45</w:t>
            </w:r>
            <w:r w:rsidRPr="009E61B3">
              <w:rPr>
                <w:rFonts w:eastAsia="MS Mincho"/>
              </w:rPr>
              <w:t xml:space="preserve"> – 12:15</w:t>
            </w:r>
          </w:p>
          <w:p w14:paraId="2F5F0CD3" w14:textId="77777777" w:rsidR="009E61B3" w:rsidRPr="009E61B3" w:rsidRDefault="009E61B3" w:rsidP="009E61B3">
            <w:pPr>
              <w:jc w:val="center"/>
              <w:rPr>
                <w:rFonts w:eastAsia="MS Mincho"/>
              </w:rPr>
            </w:pPr>
          </w:p>
        </w:tc>
        <w:tc>
          <w:tcPr>
            <w:tcW w:w="8100" w:type="dxa"/>
          </w:tcPr>
          <w:p w14:paraId="61C2636A" w14:textId="0E76938D" w:rsidR="009E61B3" w:rsidRPr="00391BDA" w:rsidRDefault="009E61B3" w:rsidP="009E61B3">
            <w:pPr>
              <w:shd w:val="clear" w:color="auto" w:fill="FFFFFF"/>
              <w:jc w:val="both"/>
              <w:rPr>
                <w:rFonts w:eastAsia="MS Mincho"/>
                <w:b/>
                <w:bCs/>
                <w:shd w:val="clear" w:color="auto" w:fill="FFFFFF"/>
              </w:rPr>
            </w:pPr>
            <w:r w:rsidRPr="00391BDA">
              <w:rPr>
                <w:rFonts w:eastAsia="MS Mincho"/>
                <w:b/>
                <w:bCs/>
              </w:rPr>
              <w:t>Session 10</w:t>
            </w:r>
            <w:r w:rsidR="00045B76">
              <w:rPr>
                <w:rFonts w:eastAsia="MS Mincho"/>
                <w:b/>
                <w:bCs/>
              </w:rPr>
              <w:t xml:space="preserve">: </w:t>
            </w:r>
            <w:r w:rsidR="00391BDA" w:rsidRPr="00045B76">
              <w:rPr>
                <w:rFonts w:eastAsia="MS Mincho"/>
                <w:b/>
                <w:bCs/>
                <w:i/>
                <w:iCs/>
                <w:shd w:val="clear" w:color="auto" w:fill="FFFFFF"/>
              </w:rPr>
              <w:t>Inclusiveness and Digital Empowerment – Breaking the barriers for inclusion</w:t>
            </w:r>
            <w:r w:rsidR="00391BDA" w:rsidRPr="00391BDA">
              <w:rPr>
                <w:rFonts w:eastAsia="MS Mincho"/>
                <w:b/>
                <w:bCs/>
                <w:shd w:val="clear" w:color="auto" w:fill="FFFFFF"/>
              </w:rPr>
              <w:t xml:space="preserve"> </w:t>
            </w:r>
          </w:p>
          <w:p w14:paraId="796CC720" w14:textId="77777777" w:rsidR="009E61B3" w:rsidRPr="009E61B3" w:rsidRDefault="009E61B3" w:rsidP="009E61B3">
            <w:pPr>
              <w:shd w:val="clear" w:color="auto" w:fill="FFFFFF"/>
              <w:jc w:val="both"/>
              <w:rPr>
                <w:rFonts w:eastAsia="MS Mincho"/>
                <w:b/>
                <w:bCs/>
                <w:color w:val="2E74B5"/>
                <w:highlight w:val="yellow"/>
                <w:shd w:val="clear" w:color="auto" w:fill="FFFFFF"/>
              </w:rPr>
            </w:pPr>
          </w:p>
          <w:p w14:paraId="673F0327" w14:textId="23859E4B" w:rsidR="00DF3CFD" w:rsidRPr="00DF3CFD" w:rsidRDefault="00DF3CFD" w:rsidP="00DF3CFD">
            <w:pPr>
              <w:pStyle w:val="NormalWeb"/>
              <w:spacing w:before="0" w:beforeAutospacing="0" w:after="0" w:afterAutospacing="0"/>
            </w:pPr>
            <w:r w:rsidRPr="00DF3CFD">
              <w:t>From access to education and healthcare to financial services and civic participation, digital platforms are increasingly central to everyday life. However, significant disparities in access, skills, affordability, and infrastructure continue to prevent many populations from fully benefiting from these advancements.</w:t>
            </w:r>
            <w:r>
              <w:t xml:space="preserve"> </w:t>
            </w:r>
            <w:r w:rsidRPr="00DF3CFD">
              <w:t xml:space="preserve">The persistent “digital divide” disproportionately affects marginalized groups, including women, persons with disabilities, rural communities, low-income households, and </w:t>
            </w:r>
            <w:r w:rsidRPr="00DF3CFD">
              <w:lastRenderedPageBreak/>
              <w:t>underserved regions. Without targeted interventions, the digital transformation risks deepening existing inequalities rather than bridging them.</w:t>
            </w:r>
          </w:p>
          <w:p w14:paraId="161B2A25" w14:textId="77777777" w:rsidR="009E61B3" w:rsidRPr="009E61B3" w:rsidRDefault="009E61B3" w:rsidP="009E61B3">
            <w:pPr>
              <w:shd w:val="clear" w:color="auto" w:fill="FFFFFF"/>
              <w:rPr>
                <w:highlight w:val="yellow"/>
              </w:rPr>
            </w:pPr>
          </w:p>
          <w:p w14:paraId="6FDE5B53" w14:textId="69CCCA8C" w:rsidR="00DF3CFD" w:rsidRPr="00DF3CFD" w:rsidRDefault="00DF3CFD" w:rsidP="00DF3CFD">
            <w:pPr>
              <w:shd w:val="clear" w:color="auto" w:fill="FFFFFF"/>
            </w:pPr>
            <w:r w:rsidRPr="00DF3CFD">
              <w:t xml:space="preserve">Digital empowerment is a key driver of inclusive development. Ensuring equitable access to digital tools connectivity and skills </w:t>
            </w:r>
            <w:r w:rsidR="007141EA">
              <w:t>are</w:t>
            </w:r>
            <w:r w:rsidRPr="00DF3CFD">
              <w:t xml:space="preserve"> essential for enabling individuals and communities to participate meaningfully in the digital economy and society.</w:t>
            </w:r>
          </w:p>
          <w:p w14:paraId="11CF11BE" w14:textId="77777777" w:rsidR="007141EA" w:rsidRDefault="00DF3CFD" w:rsidP="007141EA">
            <w:pPr>
              <w:shd w:val="clear" w:color="auto" w:fill="FFFFFF"/>
            </w:pPr>
            <w:r w:rsidRPr="00DF3CFD">
              <w:t>Breaking barriers to inclusion require a comprehensive approach that addresses not only infrastructure gaps but also affordability, digital literacy, accessibility, policy frameworks, and socio-cultural challenges. Governments, the private sector, and civil society must collaborate to create enabling ecosystems that promote inclusive and sustainable digital growth.</w:t>
            </w:r>
            <w:r w:rsidR="007141EA">
              <w:t xml:space="preserve"> </w:t>
            </w:r>
          </w:p>
          <w:p w14:paraId="1F065D73" w14:textId="77777777" w:rsidR="007141EA" w:rsidRDefault="007141EA" w:rsidP="007141EA">
            <w:pPr>
              <w:shd w:val="clear" w:color="auto" w:fill="FFFFFF"/>
            </w:pPr>
          </w:p>
          <w:p w14:paraId="2515EB64" w14:textId="4FE854B4" w:rsidR="00DF3CFD" w:rsidRPr="00DF3CFD" w:rsidRDefault="00DF3CFD" w:rsidP="007141EA">
            <w:pPr>
              <w:shd w:val="clear" w:color="auto" w:fill="FFFFFF"/>
            </w:pPr>
            <w:r w:rsidRPr="00DF3CFD">
              <w:t>The session aims to:</w:t>
            </w:r>
          </w:p>
          <w:p w14:paraId="54F415FF" w14:textId="00459FEA" w:rsidR="00DF3CFD" w:rsidRPr="00DF3CFD" w:rsidRDefault="00DF3CFD" w:rsidP="00DF3CFD">
            <w:pPr>
              <w:numPr>
                <w:ilvl w:val="0"/>
                <w:numId w:val="22"/>
              </w:numPr>
            </w:pPr>
            <w:r>
              <w:t>h</w:t>
            </w:r>
            <w:r w:rsidRPr="00DF3CFD">
              <w:t>ighlight key barriers to digital inclusion and empowerment</w:t>
            </w:r>
          </w:p>
          <w:p w14:paraId="32FCBA18" w14:textId="0A1475F4" w:rsidR="00DF3CFD" w:rsidRPr="00DF3CFD" w:rsidRDefault="00DF3CFD" w:rsidP="00DF3CFD">
            <w:pPr>
              <w:numPr>
                <w:ilvl w:val="0"/>
                <w:numId w:val="22"/>
              </w:numPr>
            </w:pPr>
            <w:r>
              <w:t>e</w:t>
            </w:r>
            <w:r w:rsidRPr="00DF3CFD">
              <w:t>xplore strategies to bridge digital divides across different population groups</w:t>
            </w:r>
          </w:p>
          <w:p w14:paraId="247BF81F" w14:textId="4DFDCFFB" w:rsidR="00DF3CFD" w:rsidRPr="00DF3CFD" w:rsidRDefault="00DF3CFD" w:rsidP="00DF3CFD">
            <w:pPr>
              <w:numPr>
                <w:ilvl w:val="0"/>
                <w:numId w:val="22"/>
              </w:numPr>
            </w:pPr>
            <w:r>
              <w:t>p</w:t>
            </w:r>
            <w:r w:rsidRPr="00DF3CFD">
              <w:t>romote policies and initiatives that foster equitable access to digital technologies</w:t>
            </w:r>
          </w:p>
          <w:p w14:paraId="42EA8917" w14:textId="1D20BD33" w:rsidR="00DF3CFD" w:rsidRPr="00DF3CFD" w:rsidRDefault="00DF3CFD" w:rsidP="00DF3CFD">
            <w:pPr>
              <w:numPr>
                <w:ilvl w:val="0"/>
                <w:numId w:val="22"/>
              </w:numPr>
            </w:pPr>
            <w:r>
              <w:t>d</w:t>
            </w:r>
            <w:r w:rsidRPr="00DF3CFD">
              <w:t>iscuss the role of digital literacy and capacity building in empowering individuals</w:t>
            </w:r>
          </w:p>
          <w:p w14:paraId="3A9A0A4D" w14:textId="5E3198F0" w:rsidR="00DF3CFD" w:rsidRPr="00DF3CFD" w:rsidRDefault="00DF3CFD" w:rsidP="00DF3CFD">
            <w:pPr>
              <w:numPr>
                <w:ilvl w:val="0"/>
                <w:numId w:val="22"/>
              </w:numPr>
            </w:pPr>
            <w:r>
              <w:t>e</w:t>
            </w:r>
            <w:r w:rsidRPr="00DF3CFD">
              <w:t>ncourage multi-stakeholder collaboration for inclusive digital transformation.</w:t>
            </w:r>
          </w:p>
          <w:p w14:paraId="76D7A33A" w14:textId="77777777" w:rsidR="00DF3CFD" w:rsidRPr="00DF3CFD" w:rsidRDefault="00DF3CFD" w:rsidP="00DF3CFD">
            <w:pPr>
              <w:shd w:val="clear" w:color="auto" w:fill="FFFFFF"/>
              <w:rPr>
                <w:highlight w:val="yellow"/>
              </w:rPr>
            </w:pPr>
          </w:p>
          <w:p w14:paraId="6EA4832C" w14:textId="260F6C9A" w:rsidR="009E61B3" w:rsidRPr="00B63D2E" w:rsidRDefault="009E61B3" w:rsidP="00920080">
            <w:pPr>
              <w:rPr>
                <w:rFonts w:eastAsia="MS Mincho"/>
                <w:i/>
                <w:iCs/>
              </w:rPr>
            </w:pPr>
            <w:r w:rsidRPr="00B63D2E">
              <w:rPr>
                <w:rFonts w:eastAsia="MS Mincho"/>
                <w:b/>
                <w:bCs/>
              </w:rPr>
              <w:t>Moderator:</w:t>
            </w:r>
            <w:r w:rsidR="00920080" w:rsidRPr="00B63D2E">
              <w:rPr>
                <w:rFonts w:eastAsia="MS Mincho"/>
                <w:b/>
                <w:bCs/>
              </w:rPr>
              <w:t xml:space="preserve"> TBD</w:t>
            </w:r>
          </w:p>
          <w:p w14:paraId="6C28F3BB" w14:textId="2EAC52ED" w:rsidR="009E61B3" w:rsidRPr="009E61B3" w:rsidRDefault="009E61B3" w:rsidP="00920080">
            <w:pPr>
              <w:rPr>
                <w:highlight w:val="yellow"/>
              </w:rPr>
            </w:pPr>
            <w:r w:rsidRPr="00B63D2E">
              <w:rPr>
                <w:rFonts w:eastAsia="MS Mincho"/>
                <w:b/>
                <w:bCs/>
              </w:rPr>
              <w:t>Speakers:</w:t>
            </w:r>
            <w:r w:rsidR="00920080" w:rsidRPr="00B63D2E">
              <w:rPr>
                <w:rFonts w:eastAsia="MS Mincho"/>
                <w:b/>
                <w:bCs/>
              </w:rPr>
              <w:t xml:space="preserve"> TBD</w:t>
            </w:r>
          </w:p>
        </w:tc>
      </w:tr>
      <w:tr w:rsidR="009E61B3" w:rsidRPr="009E61B3" w14:paraId="7A9D2EA2" w14:textId="77777777" w:rsidTr="265FB347">
        <w:tblPrEx>
          <w:tblCellMar>
            <w:left w:w="29" w:type="dxa"/>
            <w:right w:w="29" w:type="dxa"/>
          </w:tblCellMar>
        </w:tblPrEx>
        <w:trPr>
          <w:trHeight w:val="490"/>
        </w:trPr>
        <w:tc>
          <w:tcPr>
            <w:tcW w:w="1620" w:type="dxa"/>
          </w:tcPr>
          <w:p w14:paraId="03DE2FE1" w14:textId="4CEA1389" w:rsidR="009E61B3" w:rsidRPr="009E61B3" w:rsidRDefault="009E61B3" w:rsidP="009E61B3">
            <w:pPr>
              <w:jc w:val="center"/>
              <w:rPr>
                <w:rFonts w:eastAsia="MS Mincho"/>
              </w:rPr>
            </w:pPr>
            <w:r w:rsidRPr="009E61B3">
              <w:rPr>
                <w:rFonts w:eastAsia="MS Mincho"/>
              </w:rPr>
              <w:lastRenderedPageBreak/>
              <w:t>12:15 – 1</w:t>
            </w:r>
            <w:r w:rsidR="00391BDA">
              <w:rPr>
                <w:rFonts w:eastAsia="MS Mincho"/>
              </w:rPr>
              <w:t>4</w:t>
            </w:r>
            <w:r w:rsidRPr="009E61B3">
              <w:rPr>
                <w:rFonts w:eastAsia="MS Mincho"/>
              </w:rPr>
              <w:t>:</w:t>
            </w:r>
            <w:r w:rsidR="00391BDA">
              <w:rPr>
                <w:rFonts w:eastAsia="MS Mincho"/>
              </w:rPr>
              <w:t>0</w:t>
            </w:r>
            <w:r w:rsidRPr="009E61B3">
              <w:rPr>
                <w:rFonts w:eastAsia="MS Mincho"/>
              </w:rPr>
              <w:t>0</w:t>
            </w:r>
          </w:p>
          <w:p w14:paraId="7DDF6F86" w14:textId="77777777" w:rsidR="009E61B3" w:rsidRPr="009E61B3" w:rsidRDefault="009E61B3" w:rsidP="009E61B3">
            <w:pPr>
              <w:jc w:val="center"/>
              <w:rPr>
                <w:rFonts w:eastAsia="MS Mincho"/>
              </w:rPr>
            </w:pPr>
          </w:p>
        </w:tc>
        <w:tc>
          <w:tcPr>
            <w:tcW w:w="8100" w:type="dxa"/>
          </w:tcPr>
          <w:p w14:paraId="7FC66EFF" w14:textId="64F83A11" w:rsidR="009E61B3" w:rsidRPr="009E61B3" w:rsidRDefault="00391BDA" w:rsidP="009E61B3">
            <w:pPr>
              <w:shd w:val="clear" w:color="auto" w:fill="FFFFFF"/>
              <w:jc w:val="center"/>
              <w:rPr>
                <w:rFonts w:eastAsia="MS Mincho"/>
                <w:b/>
                <w:bCs/>
                <w:highlight w:val="yellow"/>
              </w:rPr>
            </w:pPr>
            <w:r w:rsidRPr="00391BDA">
              <w:rPr>
                <w:rFonts w:eastAsia="MS Mincho"/>
                <w:b/>
                <w:bCs/>
              </w:rPr>
              <w:t>Lunch</w:t>
            </w:r>
          </w:p>
        </w:tc>
      </w:tr>
      <w:tr w:rsidR="009E61B3" w:rsidRPr="009E61B3" w14:paraId="08165FF2" w14:textId="77777777" w:rsidTr="265FB347">
        <w:tblPrEx>
          <w:tblCellMar>
            <w:left w:w="29" w:type="dxa"/>
            <w:right w:w="29" w:type="dxa"/>
          </w:tblCellMar>
        </w:tblPrEx>
        <w:trPr>
          <w:trHeight w:val="490"/>
        </w:trPr>
        <w:tc>
          <w:tcPr>
            <w:tcW w:w="1620" w:type="dxa"/>
          </w:tcPr>
          <w:p w14:paraId="7B1302BF" w14:textId="3CBE2380" w:rsidR="009E61B3" w:rsidRPr="009E61B3" w:rsidRDefault="009E61B3" w:rsidP="009E61B3">
            <w:pPr>
              <w:jc w:val="center"/>
              <w:rPr>
                <w:rFonts w:eastAsia="MS Mincho"/>
              </w:rPr>
            </w:pPr>
            <w:r w:rsidRPr="009E61B3">
              <w:rPr>
                <w:rFonts w:eastAsia="MS Mincho"/>
              </w:rPr>
              <w:t>1</w:t>
            </w:r>
            <w:r w:rsidR="00391BDA">
              <w:rPr>
                <w:rFonts w:eastAsia="MS Mincho"/>
              </w:rPr>
              <w:t>4</w:t>
            </w:r>
            <w:r w:rsidRPr="009E61B3">
              <w:rPr>
                <w:rFonts w:eastAsia="MS Mincho"/>
              </w:rPr>
              <w:t>:</w:t>
            </w:r>
            <w:r w:rsidR="00391BDA">
              <w:rPr>
                <w:rFonts w:eastAsia="MS Mincho"/>
              </w:rPr>
              <w:t>0</w:t>
            </w:r>
            <w:r w:rsidRPr="009E61B3">
              <w:rPr>
                <w:rFonts w:eastAsia="MS Mincho"/>
              </w:rPr>
              <w:t>0 – 1</w:t>
            </w:r>
            <w:r w:rsidR="00391BDA">
              <w:rPr>
                <w:rFonts w:eastAsia="MS Mincho"/>
              </w:rPr>
              <w:t>5</w:t>
            </w:r>
            <w:r w:rsidRPr="009E61B3">
              <w:rPr>
                <w:rFonts w:eastAsia="MS Mincho"/>
              </w:rPr>
              <w:t>:</w:t>
            </w:r>
            <w:r w:rsidR="00391BDA">
              <w:rPr>
                <w:rFonts w:eastAsia="MS Mincho"/>
              </w:rPr>
              <w:t>30</w:t>
            </w:r>
          </w:p>
          <w:p w14:paraId="235D4A02" w14:textId="77777777" w:rsidR="009E61B3" w:rsidRPr="009E61B3" w:rsidRDefault="009E61B3" w:rsidP="009E61B3">
            <w:pPr>
              <w:tabs>
                <w:tab w:val="left" w:pos="240"/>
                <w:tab w:val="center" w:pos="781"/>
              </w:tabs>
              <w:jc w:val="center"/>
              <w:rPr>
                <w:rFonts w:eastAsia="MS Mincho"/>
              </w:rPr>
            </w:pPr>
          </w:p>
        </w:tc>
        <w:tc>
          <w:tcPr>
            <w:tcW w:w="8100" w:type="dxa"/>
          </w:tcPr>
          <w:p w14:paraId="4CECE280" w14:textId="6C6CE847" w:rsidR="009E61B3" w:rsidRPr="00DC05DB" w:rsidRDefault="009E61B3" w:rsidP="00DC05DB">
            <w:pPr>
              <w:rPr>
                <w:rFonts w:eastAsia="MS Mincho"/>
                <w:b/>
                <w:bCs/>
              </w:rPr>
            </w:pPr>
            <w:r w:rsidRPr="00DC05DB">
              <w:rPr>
                <w:rFonts w:eastAsia="MS Mincho"/>
                <w:b/>
                <w:bCs/>
              </w:rPr>
              <w:t xml:space="preserve">Session 11: </w:t>
            </w:r>
            <w:r w:rsidR="00391BDA" w:rsidRPr="00045B76">
              <w:rPr>
                <w:rFonts w:eastAsia="MS Mincho"/>
                <w:b/>
                <w:bCs/>
                <w:i/>
                <w:iCs/>
              </w:rPr>
              <w:t xml:space="preserve">Strategy for online safety and data </w:t>
            </w:r>
            <w:proofErr w:type="gramStart"/>
            <w:r w:rsidR="00E52FB2" w:rsidRPr="00045B76">
              <w:rPr>
                <w:rFonts w:eastAsia="MS Mincho"/>
                <w:b/>
                <w:bCs/>
                <w:i/>
                <w:iCs/>
              </w:rPr>
              <w:t>protection</w:t>
            </w:r>
            <w:r w:rsidR="00363777">
              <w:rPr>
                <w:rFonts w:eastAsia="MS Mincho"/>
                <w:b/>
                <w:bCs/>
                <w:i/>
                <w:iCs/>
              </w:rPr>
              <w:t xml:space="preserve"> </w:t>
            </w:r>
            <w:r w:rsidR="0097305A">
              <w:rPr>
                <w:rFonts w:eastAsia="MS Mincho"/>
                <w:b/>
                <w:bCs/>
                <w:i/>
                <w:iCs/>
              </w:rPr>
              <w:t xml:space="preserve"> -</w:t>
            </w:r>
            <w:proofErr w:type="gramEnd"/>
            <w:r w:rsidR="0097305A">
              <w:rPr>
                <w:rFonts w:eastAsia="MS Mincho"/>
                <w:b/>
                <w:bCs/>
                <w:i/>
                <w:iCs/>
              </w:rPr>
              <w:t xml:space="preserve"> </w:t>
            </w:r>
            <w:r w:rsidR="00363777" w:rsidRPr="00363777">
              <w:rPr>
                <w:b/>
                <w:bCs/>
                <w:i/>
                <w:iCs/>
              </w:rPr>
              <w:t>Cybersecurity workforce development</w:t>
            </w:r>
            <w:r w:rsidR="0097305A">
              <w:rPr>
                <w:b/>
                <w:bCs/>
                <w:i/>
                <w:iCs/>
              </w:rPr>
              <w:t xml:space="preserve"> as priority</w:t>
            </w:r>
          </w:p>
          <w:p w14:paraId="03EC62B7" w14:textId="77777777" w:rsidR="00DC05DB" w:rsidRPr="00DC05DB" w:rsidRDefault="00DC05DB" w:rsidP="00DC05DB">
            <w:pPr>
              <w:rPr>
                <w:rFonts w:eastAsia="MS Mincho"/>
                <w:b/>
                <w:bCs/>
              </w:rPr>
            </w:pPr>
          </w:p>
          <w:p w14:paraId="4141F1E9" w14:textId="51CC3D91" w:rsidR="00DC05DB" w:rsidRPr="00DC05DB" w:rsidRDefault="00DC05DB" w:rsidP="00DC05DB">
            <w:r>
              <w:t xml:space="preserve">The </w:t>
            </w:r>
            <w:r w:rsidRPr="00DC05DB">
              <w:t>growing digital presence has created vast opportunities but also heightened vulnerabilities, including data breaches, identity theft, cyberattacks, misinformation, and privacy violations.</w:t>
            </w:r>
            <w:r>
              <w:t xml:space="preserve"> </w:t>
            </w:r>
            <w:r w:rsidRPr="00DC05DB">
              <w:t>The concept of the “digital self” extends beyond mere online identity—it encompasses personal data, behaviors, interactions, and digital footprints across platforms. With the rise of emerging technologies such as artificial intelligence, cloud computing, and the Internet of Things (IoT), protecting this digital self has become both more complex and more critical.</w:t>
            </w:r>
          </w:p>
          <w:p w14:paraId="21829ACB" w14:textId="77777777" w:rsidR="00DC05DB" w:rsidRDefault="00DC05DB" w:rsidP="00DC05DB"/>
          <w:p w14:paraId="48E1B17C" w14:textId="2917DF09" w:rsidR="00DC05DB" w:rsidRPr="00DC05DB" w:rsidRDefault="00DC05DB" w:rsidP="00DC05DB">
            <w:r>
              <w:t xml:space="preserve">The growing frequency and sophistication of cyber threats, coupled with widespread data collection and processing practices, demand stronger safeguards for individuals’ online safety and privacy. Ensuring online safety and data protection requires a multi-dimensional approach, integrating user awareness, robust technological solutions, </w:t>
            </w:r>
            <w:r w:rsidR="00B320B3">
              <w:t xml:space="preserve">cybersecurity workforce development </w:t>
            </w:r>
            <w:r>
              <w:t xml:space="preserve">and strong policy and regulatory frameworks. </w:t>
            </w:r>
            <w:r w:rsidR="00A83CCC">
              <w:t xml:space="preserve">However, the issue of global shortage of qualified professionals in cybersecurity </w:t>
            </w:r>
            <w:proofErr w:type="gramStart"/>
            <w:r w:rsidR="00A83CCC">
              <w:t>area</w:t>
            </w:r>
            <w:proofErr w:type="gramEnd"/>
            <w:r w:rsidR="00A83CCC">
              <w:t xml:space="preserve"> </w:t>
            </w:r>
            <w:r w:rsidR="316B4632">
              <w:t>i</w:t>
            </w:r>
            <w:r w:rsidR="7B1FCE2E">
              <w:t>s challeng</w:t>
            </w:r>
            <w:r w:rsidR="3CB9C1D1">
              <w:t>ing that approach</w:t>
            </w:r>
            <w:r w:rsidR="00A83CCC">
              <w:t xml:space="preserve">. </w:t>
            </w:r>
            <w:r w:rsidR="00DA07CC">
              <w:t xml:space="preserve">In addressing the </w:t>
            </w:r>
            <w:r w:rsidR="00A83CCC">
              <w:t>challenge, APT engaging closely with regional</w:t>
            </w:r>
            <w:r w:rsidR="006A6889">
              <w:t>/</w:t>
            </w:r>
            <w:r w:rsidR="00A83CCC">
              <w:t>international partners</w:t>
            </w:r>
            <w:r w:rsidR="006A6889">
              <w:t>,</w:t>
            </w:r>
            <w:r w:rsidR="00A83CCC">
              <w:t xml:space="preserve"> such </w:t>
            </w:r>
            <w:proofErr w:type="gramStart"/>
            <w:r w:rsidR="00A83CCC">
              <w:t>as</w:t>
            </w:r>
            <w:r w:rsidR="006A6889">
              <w:t>,</w:t>
            </w:r>
            <w:proofErr w:type="gramEnd"/>
            <w:r w:rsidR="00A83CCC">
              <w:t xml:space="preserve"> ASEAN in recently </w:t>
            </w:r>
            <w:r w:rsidR="006A6889">
              <w:t xml:space="preserve">implemented a regional initiative aimed at </w:t>
            </w:r>
            <w:r w:rsidR="006A6889" w:rsidRPr="265FB347">
              <w:rPr>
                <w:sz w:val="22"/>
                <w:szCs w:val="22"/>
              </w:rPr>
              <w:t>strengthening cybersecurity workforce capability.</w:t>
            </w:r>
          </w:p>
          <w:p w14:paraId="11B2D765" w14:textId="77777777" w:rsidR="00DC05DB" w:rsidRPr="00DC05DB" w:rsidRDefault="00DC05DB" w:rsidP="00DC05DB"/>
          <w:p w14:paraId="5A69A18A" w14:textId="77777777" w:rsidR="00DC05DB" w:rsidRPr="00DC05DB" w:rsidRDefault="00DC05DB" w:rsidP="00DC05DB">
            <w:pPr>
              <w:pStyle w:val="NormalWeb"/>
              <w:spacing w:before="0" w:beforeAutospacing="0" w:after="0" w:afterAutospacing="0"/>
            </w:pPr>
            <w:r w:rsidRPr="00DC05DB">
              <w:t>The session aims to:</w:t>
            </w:r>
          </w:p>
          <w:p w14:paraId="0A2D9F80" w14:textId="77777777" w:rsidR="00DC05DB" w:rsidRPr="00DC05DB" w:rsidRDefault="00DC05DB" w:rsidP="000365B0">
            <w:pPr>
              <w:numPr>
                <w:ilvl w:val="0"/>
                <w:numId w:val="1"/>
              </w:numPr>
            </w:pPr>
            <w:r w:rsidRPr="00DC05DB">
              <w:lastRenderedPageBreak/>
              <w:t>Explore practical strategies for enhancing online safety and privacy protection.</w:t>
            </w:r>
          </w:p>
          <w:p w14:paraId="134CAC3F" w14:textId="77777777" w:rsidR="00DC05DB" w:rsidRPr="00DC05DB" w:rsidRDefault="00DC05DB" w:rsidP="000365B0">
            <w:pPr>
              <w:numPr>
                <w:ilvl w:val="0"/>
                <w:numId w:val="1"/>
              </w:numPr>
            </w:pPr>
            <w:r w:rsidRPr="00DC05DB">
              <w:t>Examine policy, legal, and technological measures to safeguard personal data.</w:t>
            </w:r>
          </w:p>
          <w:p w14:paraId="0C0FCCDB" w14:textId="275392B9" w:rsidR="00A82650" w:rsidRDefault="00A82650" w:rsidP="000365B0">
            <w:pPr>
              <w:numPr>
                <w:ilvl w:val="0"/>
                <w:numId w:val="1"/>
              </w:numPr>
            </w:pPr>
            <w:r>
              <w:t>Cybersecurity workforce development; validation process of ASEAN-APT joint project</w:t>
            </w:r>
          </w:p>
          <w:p w14:paraId="602D7FBC" w14:textId="22F209B6" w:rsidR="009E61B3" w:rsidRPr="00DC05DB" w:rsidRDefault="00DC05DB" w:rsidP="000365B0">
            <w:pPr>
              <w:numPr>
                <w:ilvl w:val="0"/>
                <w:numId w:val="1"/>
              </w:numPr>
            </w:pPr>
            <w:r w:rsidRPr="00DC05DB">
              <w:t>Strengthen collaboration among stakeholders to build secure digital environments</w:t>
            </w:r>
          </w:p>
          <w:p w14:paraId="0A02EC09" w14:textId="77777777" w:rsidR="00DC05DB" w:rsidRPr="00DF3CFD" w:rsidRDefault="00DC05DB" w:rsidP="00DC05DB">
            <w:pPr>
              <w:shd w:val="clear" w:color="auto" w:fill="FFFFFF"/>
              <w:rPr>
                <w:highlight w:val="yellow"/>
              </w:rPr>
            </w:pPr>
          </w:p>
          <w:p w14:paraId="2D25DAA8" w14:textId="77777777" w:rsidR="00DC05DB" w:rsidRPr="00B63D2E" w:rsidRDefault="00DC05DB" w:rsidP="00DC05DB">
            <w:pPr>
              <w:rPr>
                <w:rFonts w:eastAsia="MS Mincho"/>
                <w:i/>
                <w:iCs/>
              </w:rPr>
            </w:pPr>
            <w:r w:rsidRPr="00B63D2E">
              <w:rPr>
                <w:rFonts w:eastAsia="MS Mincho"/>
                <w:b/>
                <w:bCs/>
              </w:rPr>
              <w:t>Moderator: TBD</w:t>
            </w:r>
          </w:p>
          <w:p w14:paraId="1FB89AC6" w14:textId="20421A27" w:rsidR="00DC05DB" w:rsidRPr="00DC05DB" w:rsidRDefault="00DC05DB" w:rsidP="00DC05DB">
            <w:pPr>
              <w:rPr>
                <w:highlight w:val="yellow"/>
              </w:rPr>
            </w:pPr>
            <w:r w:rsidRPr="00B63D2E">
              <w:rPr>
                <w:rFonts w:eastAsia="MS Mincho"/>
                <w:b/>
                <w:bCs/>
              </w:rPr>
              <w:t>Speakers: TBD</w:t>
            </w:r>
          </w:p>
        </w:tc>
      </w:tr>
      <w:tr w:rsidR="009E61B3" w:rsidRPr="009E61B3" w14:paraId="41938A59" w14:textId="77777777" w:rsidTr="265FB347">
        <w:tblPrEx>
          <w:tblCellMar>
            <w:left w:w="29" w:type="dxa"/>
            <w:right w:w="29" w:type="dxa"/>
          </w:tblCellMar>
        </w:tblPrEx>
        <w:trPr>
          <w:trHeight w:val="490"/>
        </w:trPr>
        <w:tc>
          <w:tcPr>
            <w:tcW w:w="1620" w:type="dxa"/>
          </w:tcPr>
          <w:p w14:paraId="5D6B7B5D" w14:textId="4E6215A0" w:rsidR="009E61B3" w:rsidRPr="009E61B3" w:rsidRDefault="009E61B3" w:rsidP="009E61B3">
            <w:pPr>
              <w:jc w:val="center"/>
              <w:rPr>
                <w:rFonts w:eastAsia="MS Mincho"/>
              </w:rPr>
            </w:pPr>
            <w:r w:rsidRPr="009E61B3">
              <w:rPr>
                <w:rFonts w:eastAsia="MS Mincho"/>
              </w:rPr>
              <w:lastRenderedPageBreak/>
              <w:t>1</w:t>
            </w:r>
            <w:r w:rsidR="00391BDA">
              <w:rPr>
                <w:rFonts w:eastAsia="MS Mincho"/>
              </w:rPr>
              <w:t>5</w:t>
            </w:r>
            <w:r w:rsidRPr="009E61B3">
              <w:rPr>
                <w:rFonts w:eastAsia="MS Mincho"/>
              </w:rPr>
              <w:t>:</w:t>
            </w:r>
            <w:r w:rsidR="00391BDA">
              <w:rPr>
                <w:rFonts w:eastAsia="MS Mincho"/>
              </w:rPr>
              <w:t>30</w:t>
            </w:r>
            <w:r w:rsidRPr="009E61B3">
              <w:rPr>
                <w:rFonts w:eastAsia="MS Mincho"/>
              </w:rPr>
              <w:t xml:space="preserve"> – 1</w:t>
            </w:r>
            <w:r w:rsidR="00391BDA">
              <w:rPr>
                <w:rFonts w:eastAsia="MS Mincho"/>
              </w:rPr>
              <w:t>6:00</w:t>
            </w:r>
          </w:p>
          <w:p w14:paraId="7F687E51" w14:textId="77777777" w:rsidR="009E61B3" w:rsidRPr="009E61B3" w:rsidRDefault="009E61B3" w:rsidP="009E61B3">
            <w:pPr>
              <w:jc w:val="center"/>
              <w:rPr>
                <w:rFonts w:eastAsia="MS Mincho"/>
              </w:rPr>
            </w:pPr>
          </w:p>
        </w:tc>
        <w:tc>
          <w:tcPr>
            <w:tcW w:w="8100" w:type="dxa"/>
          </w:tcPr>
          <w:p w14:paraId="2B5D9E6D" w14:textId="06225D57" w:rsidR="009E61B3" w:rsidRPr="00391BDA" w:rsidRDefault="00391BDA" w:rsidP="00391BDA">
            <w:pPr>
              <w:jc w:val="center"/>
              <w:textAlignment w:val="baseline"/>
              <w:rPr>
                <w:rFonts w:eastAsia="MS Mincho"/>
                <w:b/>
                <w:bCs/>
                <w:highlight w:val="yellow"/>
              </w:rPr>
            </w:pPr>
            <w:r w:rsidRPr="00391BDA">
              <w:rPr>
                <w:rFonts w:eastAsia="MS Mincho"/>
                <w:b/>
                <w:bCs/>
              </w:rPr>
              <w:t>Tea/Coffee Break</w:t>
            </w:r>
          </w:p>
        </w:tc>
      </w:tr>
      <w:tr w:rsidR="009E61B3" w:rsidRPr="009E61B3" w14:paraId="1BF4DC87" w14:textId="77777777" w:rsidTr="265FB347">
        <w:tblPrEx>
          <w:tblCellMar>
            <w:left w:w="29" w:type="dxa"/>
            <w:right w:w="29" w:type="dxa"/>
          </w:tblCellMar>
        </w:tblPrEx>
        <w:trPr>
          <w:trHeight w:val="490"/>
        </w:trPr>
        <w:tc>
          <w:tcPr>
            <w:tcW w:w="1620" w:type="dxa"/>
          </w:tcPr>
          <w:p w14:paraId="542F4E80" w14:textId="15CF061F" w:rsidR="009E61B3" w:rsidRPr="009E61B3" w:rsidRDefault="009E61B3" w:rsidP="009E61B3">
            <w:pPr>
              <w:jc w:val="center"/>
              <w:rPr>
                <w:rFonts w:eastAsia="MS Mincho"/>
              </w:rPr>
            </w:pPr>
            <w:r w:rsidRPr="009E61B3">
              <w:rPr>
                <w:rFonts w:eastAsia="MS Mincho"/>
              </w:rPr>
              <w:t>1</w:t>
            </w:r>
            <w:r w:rsidR="00391BDA">
              <w:rPr>
                <w:rFonts w:eastAsia="MS Mincho"/>
              </w:rPr>
              <w:t>6</w:t>
            </w:r>
            <w:r w:rsidRPr="009E61B3">
              <w:rPr>
                <w:rFonts w:eastAsia="MS Mincho"/>
              </w:rPr>
              <w:t>:00 – 1</w:t>
            </w:r>
            <w:r w:rsidR="00391BDA">
              <w:rPr>
                <w:rFonts w:eastAsia="MS Mincho"/>
              </w:rPr>
              <w:t>7</w:t>
            </w:r>
            <w:r w:rsidRPr="009E61B3">
              <w:rPr>
                <w:rFonts w:eastAsia="MS Mincho"/>
              </w:rPr>
              <w:t>:00</w:t>
            </w:r>
          </w:p>
          <w:p w14:paraId="35E359FE" w14:textId="77777777" w:rsidR="009E61B3" w:rsidRPr="009E61B3" w:rsidRDefault="009E61B3" w:rsidP="009E61B3">
            <w:pPr>
              <w:jc w:val="center"/>
              <w:rPr>
                <w:rFonts w:eastAsia="Malgun Gothic"/>
                <w:lang w:eastAsia="ko-KR"/>
              </w:rPr>
            </w:pPr>
          </w:p>
        </w:tc>
        <w:tc>
          <w:tcPr>
            <w:tcW w:w="8100" w:type="dxa"/>
          </w:tcPr>
          <w:p w14:paraId="462F8667" w14:textId="0B4CFE47" w:rsidR="00391BDA" w:rsidRDefault="00391BDA" w:rsidP="00391BDA">
            <w:pPr>
              <w:rPr>
                <w:rFonts w:eastAsia="MS Mincho"/>
                <w:b/>
                <w:bCs/>
              </w:rPr>
            </w:pPr>
            <w:r w:rsidRPr="00391BDA">
              <w:rPr>
                <w:rFonts w:eastAsia="MS Mincho"/>
                <w:b/>
                <w:bCs/>
              </w:rPr>
              <w:t>Session 1</w:t>
            </w:r>
            <w:r w:rsidR="00BA2052">
              <w:rPr>
                <w:rFonts w:eastAsia="MS Mincho"/>
                <w:b/>
                <w:bCs/>
              </w:rPr>
              <w:t>2</w:t>
            </w:r>
            <w:r w:rsidRPr="00391BDA">
              <w:rPr>
                <w:rFonts w:eastAsia="MS Mincho"/>
                <w:b/>
                <w:bCs/>
              </w:rPr>
              <w:t>: Plenary and Closing</w:t>
            </w:r>
          </w:p>
          <w:p w14:paraId="52D7FBA4" w14:textId="4B4C38E5" w:rsidR="00391BDA" w:rsidRPr="00391BDA" w:rsidRDefault="00391BDA" w:rsidP="00391BDA">
            <w:pPr>
              <w:rPr>
                <w:rFonts w:eastAsia="MS Mincho"/>
                <w:b/>
                <w:bCs/>
              </w:rPr>
            </w:pPr>
            <w:r w:rsidRPr="00391BDA">
              <w:rPr>
                <w:rFonts w:eastAsia="MS Mincho"/>
                <w:b/>
                <w:bCs/>
              </w:rPr>
              <w:t xml:space="preserve"> </w:t>
            </w:r>
          </w:p>
          <w:p w14:paraId="2AB24D15" w14:textId="77777777" w:rsidR="00391BDA" w:rsidRPr="00391BDA" w:rsidRDefault="00391BDA" w:rsidP="00391BDA">
            <w:pPr>
              <w:numPr>
                <w:ilvl w:val="0"/>
                <w:numId w:val="9"/>
              </w:numPr>
              <w:textAlignment w:val="baseline"/>
            </w:pPr>
            <w:r w:rsidRPr="00391BDA">
              <w:t>Consideration of the output documents (if any)</w:t>
            </w:r>
          </w:p>
          <w:p w14:paraId="1543E271" w14:textId="56BFD448" w:rsidR="00391BDA" w:rsidRPr="00391BDA" w:rsidRDefault="00391BDA" w:rsidP="00391BDA">
            <w:pPr>
              <w:numPr>
                <w:ilvl w:val="0"/>
                <w:numId w:val="9"/>
              </w:numPr>
              <w:textAlignment w:val="baseline"/>
            </w:pPr>
            <w:r w:rsidRPr="00391BDA">
              <w:t xml:space="preserve">Takeaway of PRF-26 and way forward </w:t>
            </w:r>
          </w:p>
          <w:p w14:paraId="6852CB49" w14:textId="3A63FFC5" w:rsidR="00391BDA" w:rsidRPr="00391BDA" w:rsidRDefault="00391BDA" w:rsidP="00391BDA">
            <w:pPr>
              <w:numPr>
                <w:ilvl w:val="0"/>
                <w:numId w:val="9"/>
              </w:numPr>
              <w:textAlignment w:val="baseline"/>
            </w:pPr>
            <w:r w:rsidRPr="00391BDA">
              <w:t>Date and venue for PRF-2</w:t>
            </w:r>
            <w:r w:rsidR="006A67C0">
              <w:t>7</w:t>
            </w:r>
          </w:p>
          <w:p w14:paraId="4B4D9F3D" w14:textId="77777777" w:rsidR="00391BDA" w:rsidRPr="00391BDA" w:rsidRDefault="00391BDA" w:rsidP="00391BDA">
            <w:pPr>
              <w:numPr>
                <w:ilvl w:val="0"/>
                <w:numId w:val="9"/>
              </w:numPr>
              <w:textAlignment w:val="baseline"/>
            </w:pPr>
            <w:r w:rsidRPr="00391BDA">
              <w:t xml:space="preserve">Any other matters </w:t>
            </w:r>
          </w:p>
          <w:p w14:paraId="416FB390" w14:textId="754860EB" w:rsidR="00E52FB2" w:rsidRDefault="00E52FB2" w:rsidP="00E52FB2">
            <w:pPr>
              <w:ind w:left="720"/>
              <w:rPr>
                <w:rFonts w:eastAsia="MS Mincho"/>
                <w:b/>
                <w:bCs/>
                <w:i/>
                <w:iCs/>
              </w:rPr>
            </w:pPr>
          </w:p>
          <w:p w14:paraId="42DD9DB1" w14:textId="4166E743" w:rsidR="00391BDA" w:rsidRPr="00391BDA" w:rsidRDefault="00E52FB2" w:rsidP="00391BDA">
            <w:pPr>
              <w:rPr>
                <w:rFonts w:eastAsia="MS Mincho"/>
                <w:b/>
                <w:bCs/>
                <w:i/>
                <w:iCs/>
              </w:rPr>
            </w:pPr>
            <w:r>
              <w:rPr>
                <w:rFonts w:eastAsia="MS Mincho"/>
                <w:b/>
                <w:bCs/>
                <w:i/>
                <w:iCs/>
              </w:rPr>
              <w:t xml:space="preserve">     </w:t>
            </w:r>
            <w:r w:rsidR="00391BDA" w:rsidRPr="00391BDA">
              <w:rPr>
                <w:rFonts w:eastAsia="MS Mincho"/>
                <w:b/>
                <w:bCs/>
                <w:i/>
                <w:iCs/>
              </w:rPr>
              <w:t xml:space="preserve">Closing Ceremony </w:t>
            </w:r>
          </w:p>
          <w:p w14:paraId="4AF76458" w14:textId="3A6B3FCB" w:rsidR="00391BDA" w:rsidRDefault="00391BDA" w:rsidP="00391BDA">
            <w:pPr>
              <w:numPr>
                <w:ilvl w:val="0"/>
                <w:numId w:val="9"/>
              </w:numPr>
              <w:jc w:val="both"/>
              <w:textAlignment w:val="baseline"/>
            </w:pPr>
            <w:r w:rsidRPr="00391BDA">
              <w:t>Remarks by APT</w:t>
            </w:r>
          </w:p>
          <w:p w14:paraId="6BE073CA" w14:textId="6FA974C2" w:rsidR="00DC05DB" w:rsidRPr="00391BDA" w:rsidRDefault="00DC05DB" w:rsidP="00391BDA">
            <w:pPr>
              <w:numPr>
                <w:ilvl w:val="0"/>
                <w:numId w:val="9"/>
              </w:numPr>
              <w:jc w:val="both"/>
              <w:textAlignment w:val="baseline"/>
            </w:pPr>
            <w:r>
              <w:t>Remarks by Host</w:t>
            </w:r>
          </w:p>
          <w:p w14:paraId="596BA78F" w14:textId="22FB8DBC" w:rsidR="00DC05DB" w:rsidRPr="00391BDA" w:rsidRDefault="00391BDA" w:rsidP="00DC05DB">
            <w:pPr>
              <w:numPr>
                <w:ilvl w:val="0"/>
                <w:numId w:val="9"/>
              </w:numPr>
              <w:jc w:val="both"/>
              <w:textAlignment w:val="baseline"/>
            </w:pPr>
            <w:r w:rsidRPr="00391BDA">
              <w:t xml:space="preserve">Remarks </w:t>
            </w:r>
            <w:r w:rsidR="00DC05DB">
              <w:t xml:space="preserve">by </w:t>
            </w:r>
            <w:r w:rsidRPr="00391BDA">
              <w:t>Chair, PRF</w:t>
            </w:r>
          </w:p>
          <w:p w14:paraId="6E0048C7" w14:textId="422AA2C3" w:rsidR="009E61B3" w:rsidRPr="00391BDA" w:rsidRDefault="009E61B3" w:rsidP="009E61B3">
            <w:pPr>
              <w:jc w:val="center"/>
              <w:rPr>
                <w:rFonts w:eastAsia="MS Mincho"/>
              </w:rPr>
            </w:pPr>
          </w:p>
        </w:tc>
      </w:tr>
    </w:tbl>
    <w:p w14:paraId="2379B5FD" w14:textId="6C3CC843" w:rsidR="009E61B3" w:rsidRPr="009E61B3" w:rsidRDefault="00363777" w:rsidP="009E61B3">
      <w:pPr>
        <w:rPr>
          <w:rFonts w:eastAsia="MS Mincho"/>
        </w:rPr>
      </w:pPr>
      <w:r>
        <w:rPr>
          <w:rFonts w:asciiTheme="minorHAnsi" w:eastAsiaTheme="minorHAnsi" w:hAnsiTheme="minorHAnsi" w:cstheme="minorBidi"/>
          <w:noProof/>
          <w:sz w:val="22"/>
        </w:rPr>
        <mc:AlternateContent>
          <mc:Choice Requires="wps">
            <w:drawing>
              <wp:anchor distT="4294967295" distB="4294967295" distL="114300" distR="114300" simplePos="0" relativeHeight="251658241" behindDoc="0" locked="0" layoutInCell="1" allowOverlap="1" wp14:anchorId="307262B8" wp14:editId="6BD88394">
                <wp:simplePos x="0" y="0"/>
                <wp:positionH relativeFrom="column">
                  <wp:posOffset>2540000</wp:posOffset>
                </wp:positionH>
                <wp:positionV relativeFrom="paragraph">
                  <wp:posOffset>360044</wp:posOffset>
                </wp:positionV>
                <wp:extent cx="1244600" cy="0"/>
                <wp:effectExtent l="0" t="0" r="0" b="0"/>
                <wp:wrapNone/>
                <wp:docPr id="4" name="Straight Connector 4">
                  <a:extLst xmlns:a="http://schemas.openxmlformats.org/drawingml/2006/main">
                    <a:ext uri="{FF2B5EF4-FFF2-40B4-BE49-F238E27FC236}">
                      <a16:creationId xmlns:a16="http://schemas.microsoft.com/office/drawing/2014/main" id="{A9325C55-30CE-4E5B-82FD-A57AAA718BE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446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2F918EE" id="Straight Connector 4"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0pt,28.35pt" to="298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" strokecolor="windowText" strokeweight=".5pt">
                <v:stroke joinstyle="miter"/>
                <o:lock v:ext="edit" shapetype="f"/>
              </v:line>
            </w:pict>
          </mc:Fallback>
        </mc:AlternateContent>
      </w:r>
    </w:p>
    <w:sectPr w:rsidR="009E61B3" w:rsidRPr="009E61B3" w:rsidSect="009E61B3">
      <w:pgSz w:w="11920" w:h="16840"/>
      <w:pgMar w:top="1180" w:right="600" w:bottom="780" w:left="1340" w:header="0" w:footer="3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82094" w14:textId="77777777" w:rsidR="0088211E" w:rsidRDefault="0088211E">
      <w:r>
        <w:separator/>
      </w:r>
    </w:p>
  </w:endnote>
  <w:endnote w:type="continuationSeparator" w:id="0">
    <w:p w14:paraId="4F3BEDDF" w14:textId="77777777" w:rsidR="0088211E" w:rsidRDefault="00882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B7B93" w14:textId="439A5EF5" w:rsidR="000440BD" w:rsidRDefault="000440BD">
    <w:pPr>
      <w:spacing w:line="40" w:lineRule="exact"/>
      <w:rPr>
        <w:sz w:val="4"/>
        <w:szCs w:val="4"/>
      </w:rPr>
    </w:pPr>
    <w:r>
      <w:rPr>
        <w:noProof/>
        <w:sz w:val="22"/>
        <w:szCs w:val="22"/>
      </w:rPr>
      <mc:AlternateContent>
        <mc:Choice Requires="wps">
          <w:drawing>
            <wp:anchor distT="0" distB="0" distL="114300" distR="114300" simplePos="0" relativeHeight="251658240" behindDoc="1" locked="0" layoutInCell="1" allowOverlap="1" wp14:anchorId="2FBC230D" wp14:editId="1160A4AE">
              <wp:simplePos x="0" y="0"/>
              <wp:positionH relativeFrom="page">
                <wp:posOffset>901700</wp:posOffset>
              </wp:positionH>
              <wp:positionV relativeFrom="page">
                <wp:posOffset>10175875</wp:posOffset>
              </wp:positionV>
              <wp:extent cx="1421765" cy="177800"/>
              <wp:effectExtent l="0" t="3175" r="635" b="0"/>
              <wp:wrapNone/>
              <wp:docPr id="2" name="Text Box 2">
                <a:extLst xmlns:a="http://schemas.openxmlformats.org/drawingml/2006/main">
                  <a:ext uri="{FF2B5EF4-FFF2-40B4-BE49-F238E27FC236}">
                    <a16:creationId xmlns:a16="http://schemas.microsoft.com/office/drawing/2014/main" id="{0EBBA61A-D45A-4B04-B7F6-5F6792192F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4F2E0" w14:textId="4D1FDF8C" w:rsidR="000440BD" w:rsidRDefault="000440BD">
                          <w:pPr>
                            <w:spacing w:line="265" w:lineRule="exact"/>
                            <w:ind w:left="20" w:right="-56"/>
                          </w:pPr>
                          <w:r>
                            <w:rPr>
                              <w:spacing w:val="1"/>
                            </w:rPr>
                            <w:t>P</w:t>
                          </w:r>
                          <w:r>
                            <w:t>R</w:t>
                          </w:r>
                          <w:r>
                            <w:rPr>
                              <w:spacing w:val="-1"/>
                            </w:rPr>
                            <w:t>F-</w:t>
                          </w:r>
                          <w:r>
                            <w:t>26:</w:t>
                          </w:r>
                          <w:r>
                            <w:rPr>
                              <w:spacing w:val="-5"/>
                            </w:rPr>
                            <w:t xml:space="preserve"> </w:t>
                          </w:r>
                          <w:r>
                            <w:rPr>
                              <w:spacing w:val="1"/>
                            </w:rPr>
                            <w:t>C</w:t>
                          </w:r>
                          <w:r>
                            <w:t>on</w:t>
                          </w:r>
                          <w:r>
                            <w:rPr>
                              <w:spacing w:val="-1"/>
                            </w:rPr>
                            <w:t>ce</w:t>
                          </w:r>
                          <w:r>
                            <w:t>pt</w:t>
                          </w:r>
                          <w:r>
                            <w:rPr>
                              <w:spacing w:val="-8"/>
                            </w:rPr>
                            <w:t xml:space="preserve"> </w:t>
                          </w:r>
                          <w:r>
                            <w:t>Note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C230D" id="_x0000_t202" coordsize="21600,21600" o:spt="202" path="m,l,21600r21600,l21600,xe">
              <v:stroke joinstyle="miter"/>
              <v:path gradientshapeok="t" o:connecttype="rect"/>
            </v:shapetype>
            <v:shape id="Text Box 2" o:spid="_x0000_s1026" type="#_x0000_t202" style="position:absolute;margin-left:71pt;margin-top:801.25pt;width:111.95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" filled="f" stroked="f">
              <v:textbox inset="0,0,0,0">
                <w:txbxContent>
                  <w:p w14:paraId="0544F2E0" w14:textId="4D1FDF8C" w:rsidR="000440BD" w:rsidRDefault="000440BD">
                    <w:pPr>
                      <w:spacing w:line="265" w:lineRule="exact"/>
                      <w:ind w:left="20" w:right="-56"/>
                    </w:pPr>
                    <w:r>
                      <w:rPr>
                        <w:spacing w:val="1"/>
                      </w:rPr>
                      <w:t>P</w:t>
                    </w:r>
                    <w:r>
                      <w:t>R</w:t>
                    </w:r>
                    <w:r>
                      <w:rPr>
                        <w:spacing w:val="-1"/>
                      </w:rPr>
                      <w:t>F-</w:t>
                    </w:r>
                    <w:r>
                      <w:t>26:</w:t>
                    </w:r>
                    <w:r>
                      <w:rPr>
                        <w:spacing w:val="-5"/>
                      </w:rPr>
                      <w:t xml:space="preserve"> </w:t>
                    </w:r>
                    <w:r>
                      <w:rPr>
                        <w:spacing w:val="1"/>
                      </w:rPr>
                      <w:t>C</w:t>
                    </w:r>
                    <w:r>
                      <w:t>on</w:t>
                    </w:r>
                    <w:r>
                      <w:rPr>
                        <w:spacing w:val="-1"/>
                      </w:rPr>
                      <w:t>ce</w:t>
                    </w:r>
                    <w:r>
                      <w:t>pt</w:t>
                    </w:r>
                    <w:r>
                      <w:rPr>
                        <w:spacing w:val="-8"/>
                      </w:rPr>
                      <w:t xml:space="preserve"> </w:t>
                    </w:r>
                    <w:r>
                      <w:t>Note</w:t>
                    </w:r>
                  </w:p>
                </w:txbxContent>
              </v:textbox>
              <w10:wrap anchorx="page" anchory="page"/>
            </v:shape>
          </w:pict>
        </mc:Fallback>
      </mc:AlternateContent>
    </w:r>
    <w:r>
      <w:rPr>
        <w:noProof/>
        <w:sz w:val="22"/>
        <w:szCs w:val="22"/>
      </w:rPr>
      <mc:AlternateContent>
        <mc:Choice Requires="wps">
          <w:drawing>
            <wp:anchor distT="0" distB="0" distL="114300" distR="114300" simplePos="0" relativeHeight="251658241" behindDoc="1" locked="0" layoutInCell="1" allowOverlap="1" wp14:anchorId="5F997613" wp14:editId="27F172D5">
              <wp:simplePos x="0" y="0"/>
              <wp:positionH relativeFrom="page">
                <wp:posOffset>5833110</wp:posOffset>
              </wp:positionH>
              <wp:positionV relativeFrom="page">
                <wp:posOffset>10175875</wp:posOffset>
              </wp:positionV>
              <wp:extent cx="866775" cy="177800"/>
              <wp:effectExtent l="3810" t="3175" r="0" b="0"/>
              <wp:wrapNone/>
              <wp:docPr id="1" name="Text Box 1">
                <a:extLst xmlns:a="http://schemas.openxmlformats.org/drawingml/2006/main">
                  <a:ext uri="{FF2B5EF4-FFF2-40B4-BE49-F238E27FC236}">
                    <a16:creationId xmlns:a16="http://schemas.microsoft.com/office/drawing/2014/main" id="{6C9640D7-60C6-47DE-8D92-0D7AD57DAA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649A0" w14:textId="77777777" w:rsidR="000440BD" w:rsidRDefault="000440BD">
                          <w:pPr>
                            <w:spacing w:line="265" w:lineRule="exact"/>
                            <w:ind w:left="20" w:right="-56"/>
                          </w:pPr>
                          <w:r>
                            <w:rPr>
                              <w:spacing w:val="1"/>
                            </w:rPr>
                            <w:t>P</w:t>
                          </w:r>
                          <w:r>
                            <w:rPr>
                              <w:spacing w:val="-1"/>
                            </w:rPr>
                            <w:t>a</w:t>
                          </w:r>
                          <w:r>
                            <w:t>ge</w:t>
                          </w:r>
                          <w:r>
                            <w:rPr>
                              <w:spacing w:val="-4"/>
                            </w:rPr>
                            <w:t xml:space="preserve"> </w:t>
                          </w:r>
                          <w:r>
                            <w:fldChar w:fldCharType="begin"/>
                          </w:r>
                          <w:r>
                            <w:instrText xml:space="preserve"> PAGE </w:instrText>
                          </w:r>
                          <w:r>
                            <w:fldChar w:fldCharType="separate"/>
                          </w:r>
                          <w:r>
                            <w:t>10</w:t>
                          </w:r>
                          <w:r>
                            <w:fldChar w:fldCharType="end"/>
                          </w:r>
                          <w:r>
                            <w:t xml:space="preserve"> of</w:t>
                          </w:r>
                          <w:r>
                            <w:rPr>
                              <w:spacing w:val="-1"/>
                            </w:rPr>
                            <w:t xml:space="preserve"> </w:t>
                          </w: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97613" id="Text Box 1" o:spid="_x0000_s1027" type="#_x0000_t202" style="position:absolute;margin-left:459.3pt;margin-top:801.25pt;width:68.25pt;height:14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" filled="f" stroked="f">
              <v:textbox inset="0,0,0,0">
                <w:txbxContent>
                  <w:p w14:paraId="6EE649A0" w14:textId="77777777" w:rsidR="000440BD" w:rsidRDefault="000440BD">
                    <w:pPr>
                      <w:spacing w:line="265" w:lineRule="exact"/>
                      <w:ind w:left="20" w:right="-56"/>
                    </w:pPr>
                    <w:r>
                      <w:rPr>
                        <w:spacing w:val="1"/>
                      </w:rPr>
                      <w:t>P</w:t>
                    </w:r>
                    <w:r>
                      <w:rPr>
                        <w:spacing w:val="-1"/>
                      </w:rPr>
                      <w:t>a</w:t>
                    </w:r>
                    <w:r>
                      <w:t>ge</w:t>
                    </w:r>
                    <w:r>
                      <w:rPr>
                        <w:spacing w:val="-4"/>
                      </w:rPr>
                      <w:t xml:space="preserve"> </w:t>
                    </w:r>
                    <w:r>
                      <w:fldChar w:fldCharType="begin"/>
                    </w:r>
                    <w:r>
                      <w:instrText xml:space="preserve"> PAGE </w:instrText>
                    </w:r>
                    <w:r>
                      <w:fldChar w:fldCharType="separate"/>
                    </w:r>
                    <w:r>
                      <w:t>10</w:t>
                    </w:r>
                    <w:r>
                      <w:fldChar w:fldCharType="end"/>
                    </w:r>
                    <w:r>
                      <w:t xml:space="preserve"> of</w:t>
                    </w:r>
                    <w:r>
                      <w:rPr>
                        <w:spacing w:val="-1"/>
                      </w:rPr>
                      <w:t xml:space="preserve"> </w:t>
                    </w:r>
                    <w:r>
                      <w:t>11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C4974" w14:textId="77777777" w:rsidR="0088211E" w:rsidRDefault="0088211E">
      <w:r>
        <w:separator/>
      </w:r>
    </w:p>
  </w:footnote>
  <w:footnote w:type="continuationSeparator" w:id="0">
    <w:p w14:paraId="7F6AA6FB" w14:textId="77777777" w:rsidR="0088211E" w:rsidRDefault="008821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D97"/>
    <w:multiLevelType w:val="hybridMultilevel"/>
    <w:tmpl w:val="0C64B8CE"/>
    <w:lvl w:ilvl="0" w:tplc="48BA9B6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55356B"/>
    <w:multiLevelType w:val="hybridMultilevel"/>
    <w:tmpl w:val="16D8D286"/>
    <w:lvl w:ilvl="0" w:tplc="48BA9B6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B173E3"/>
    <w:multiLevelType w:val="hybridMultilevel"/>
    <w:tmpl w:val="2BB07C1A"/>
    <w:lvl w:ilvl="0" w:tplc="48BA9B6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2D02BA"/>
    <w:multiLevelType w:val="multilevel"/>
    <w:tmpl w:val="6DA0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4312A"/>
    <w:multiLevelType w:val="hybridMultilevel"/>
    <w:tmpl w:val="3DA69E72"/>
    <w:lvl w:ilvl="0" w:tplc="48BA9B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87770"/>
    <w:multiLevelType w:val="multilevel"/>
    <w:tmpl w:val="6BCC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47AF4"/>
    <w:multiLevelType w:val="multilevel"/>
    <w:tmpl w:val="E5E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66562"/>
    <w:multiLevelType w:val="hybridMultilevel"/>
    <w:tmpl w:val="D4A69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304B99"/>
    <w:multiLevelType w:val="multilevel"/>
    <w:tmpl w:val="DCE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225BA"/>
    <w:multiLevelType w:val="hybridMultilevel"/>
    <w:tmpl w:val="9D0EBDC8"/>
    <w:lvl w:ilvl="0" w:tplc="48BA9B6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FF51062"/>
    <w:multiLevelType w:val="hybridMultilevel"/>
    <w:tmpl w:val="63CC083C"/>
    <w:lvl w:ilvl="0" w:tplc="48BA9B6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57D3818"/>
    <w:multiLevelType w:val="hybridMultilevel"/>
    <w:tmpl w:val="5C4E9106"/>
    <w:lvl w:ilvl="0" w:tplc="04090003">
      <w:start w:val="1"/>
      <w:numFmt w:val="bullet"/>
      <w:lvlText w:val="o"/>
      <w:lvlJc w:val="left"/>
      <w:pPr>
        <w:ind w:left="906" w:hanging="360"/>
      </w:pPr>
      <w:rPr>
        <w:rFonts w:ascii="Courier New" w:hAnsi="Courier New" w:cs="Courier New" w:hint="default"/>
      </w:rPr>
    </w:lvl>
    <w:lvl w:ilvl="1" w:tplc="04090003" w:tentative="1">
      <w:start w:val="1"/>
      <w:numFmt w:val="bullet"/>
      <w:lvlText w:val="o"/>
      <w:lvlJc w:val="left"/>
      <w:pPr>
        <w:ind w:left="1626" w:hanging="360"/>
      </w:pPr>
      <w:rPr>
        <w:rFonts w:ascii="Courier New" w:hAnsi="Courier New" w:cs="Courier New" w:hint="default"/>
      </w:rPr>
    </w:lvl>
    <w:lvl w:ilvl="2" w:tplc="04090005" w:tentative="1">
      <w:start w:val="1"/>
      <w:numFmt w:val="bullet"/>
      <w:lvlText w:val=""/>
      <w:lvlJc w:val="left"/>
      <w:pPr>
        <w:ind w:left="2346" w:hanging="360"/>
      </w:pPr>
      <w:rPr>
        <w:rFonts w:ascii="Wingdings" w:hAnsi="Wingdings" w:hint="default"/>
      </w:rPr>
    </w:lvl>
    <w:lvl w:ilvl="3" w:tplc="04090001" w:tentative="1">
      <w:start w:val="1"/>
      <w:numFmt w:val="bullet"/>
      <w:lvlText w:val=""/>
      <w:lvlJc w:val="left"/>
      <w:pPr>
        <w:ind w:left="3066" w:hanging="360"/>
      </w:pPr>
      <w:rPr>
        <w:rFonts w:ascii="Symbol" w:hAnsi="Symbol" w:hint="default"/>
      </w:rPr>
    </w:lvl>
    <w:lvl w:ilvl="4" w:tplc="04090003" w:tentative="1">
      <w:start w:val="1"/>
      <w:numFmt w:val="bullet"/>
      <w:lvlText w:val="o"/>
      <w:lvlJc w:val="left"/>
      <w:pPr>
        <w:ind w:left="3786" w:hanging="360"/>
      </w:pPr>
      <w:rPr>
        <w:rFonts w:ascii="Courier New" w:hAnsi="Courier New" w:cs="Courier New" w:hint="default"/>
      </w:rPr>
    </w:lvl>
    <w:lvl w:ilvl="5" w:tplc="04090005" w:tentative="1">
      <w:start w:val="1"/>
      <w:numFmt w:val="bullet"/>
      <w:lvlText w:val=""/>
      <w:lvlJc w:val="left"/>
      <w:pPr>
        <w:ind w:left="4506" w:hanging="360"/>
      </w:pPr>
      <w:rPr>
        <w:rFonts w:ascii="Wingdings" w:hAnsi="Wingdings" w:hint="default"/>
      </w:rPr>
    </w:lvl>
    <w:lvl w:ilvl="6" w:tplc="04090001" w:tentative="1">
      <w:start w:val="1"/>
      <w:numFmt w:val="bullet"/>
      <w:lvlText w:val=""/>
      <w:lvlJc w:val="left"/>
      <w:pPr>
        <w:ind w:left="5226" w:hanging="360"/>
      </w:pPr>
      <w:rPr>
        <w:rFonts w:ascii="Symbol" w:hAnsi="Symbol" w:hint="default"/>
      </w:rPr>
    </w:lvl>
    <w:lvl w:ilvl="7" w:tplc="04090003" w:tentative="1">
      <w:start w:val="1"/>
      <w:numFmt w:val="bullet"/>
      <w:lvlText w:val="o"/>
      <w:lvlJc w:val="left"/>
      <w:pPr>
        <w:ind w:left="5946" w:hanging="360"/>
      </w:pPr>
      <w:rPr>
        <w:rFonts w:ascii="Courier New" w:hAnsi="Courier New" w:cs="Courier New" w:hint="default"/>
      </w:rPr>
    </w:lvl>
    <w:lvl w:ilvl="8" w:tplc="04090005" w:tentative="1">
      <w:start w:val="1"/>
      <w:numFmt w:val="bullet"/>
      <w:lvlText w:val=""/>
      <w:lvlJc w:val="left"/>
      <w:pPr>
        <w:ind w:left="6666" w:hanging="360"/>
      </w:pPr>
      <w:rPr>
        <w:rFonts w:ascii="Wingdings" w:hAnsi="Wingdings" w:hint="default"/>
      </w:rPr>
    </w:lvl>
  </w:abstractNum>
  <w:abstractNum w:abstractNumId="12" w15:restartNumberingAfterBreak="0">
    <w:nsid w:val="3BBE29C0"/>
    <w:multiLevelType w:val="hybridMultilevel"/>
    <w:tmpl w:val="BD366D06"/>
    <w:lvl w:ilvl="0" w:tplc="48BA9B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7F4272"/>
    <w:multiLevelType w:val="hybridMultilevel"/>
    <w:tmpl w:val="9418E84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457437C4"/>
    <w:multiLevelType w:val="multilevel"/>
    <w:tmpl w:val="5E7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902223"/>
    <w:multiLevelType w:val="hybridMultilevel"/>
    <w:tmpl w:val="726A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232018"/>
    <w:multiLevelType w:val="hybridMultilevel"/>
    <w:tmpl w:val="804A1E32"/>
    <w:lvl w:ilvl="0" w:tplc="48BA9B6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A335985"/>
    <w:multiLevelType w:val="hybridMultilevel"/>
    <w:tmpl w:val="9D02DA56"/>
    <w:lvl w:ilvl="0" w:tplc="FFFFFFFF">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131E37"/>
    <w:multiLevelType w:val="multilevel"/>
    <w:tmpl w:val="844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3528E4"/>
    <w:multiLevelType w:val="hybridMultilevel"/>
    <w:tmpl w:val="606466D2"/>
    <w:lvl w:ilvl="0" w:tplc="CDF25236">
      <w:numFmt w:val="bullet"/>
      <w:lvlText w:val="•"/>
      <w:lvlJc w:val="left"/>
      <w:pPr>
        <w:ind w:left="820" w:hanging="360"/>
      </w:pPr>
      <w:rPr>
        <w:rFonts w:ascii="Times New Roman" w:eastAsia="Times New Roman" w:hAnsi="Times New Roman" w:cs="Times New Roman" w:hint="default"/>
        <w:w w:val="131"/>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0" w15:restartNumberingAfterBreak="0">
    <w:nsid w:val="5D974654"/>
    <w:multiLevelType w:val="multilevel"/>
    <w:tmpl w:val="A018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CB0739"/>
    <w:multiLevelType w:val="multilevel"/>
    <w:tmpl w:val="803E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4D3A3D"/>
    <w:multiLevelType w:val="hybridMultilevel"/>
    <w:tmpl w:val="CA82730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 w15:restartNumberingAfterBreak="0">
    <w:nsid w:val="71B341F7"/>
    <w:multiLevelType w:val="multilevel"/>
    <w:tmpl w:val="BC4C49CA"/>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num w:numId="1" w16cid:durableId="1113938088">
    <w:abstractNumId w:val="6"/>
  </w:num>
  <w:num w:numId="2" w16cid:durableId="1242829776">
    <w:abstractNumId w:val="8"/>
  </w:num>
  <w:num w:numId="3" w16cid:durableId="1297569421">
    <w:abstractNumId w:val="5"/>
  </w:num>
  <w:num w:numId="4" w16cid:durableId="1314020026">
    <w:abstractNumId w:val="13"/>
  </w:num>
  <w:num w:numId="5" w16cid:durableId="1353845004">
    <w:abstractNumId w:val="23"/>
  </w:num>
  <w:num w:numId="6" w16cid:durableId="1409226130">
    <w:abstractNumId w:val="10"/>
  </w:num>
  <w:num w:numId="7" w16cid:durableId="1499617190">
    <w:abstractNumId w:val="15"/>
  </w:num>
  <w:num w:numId="8" w16cid:durableId="1608538579">
    <w:abstractNumId w:val="12"/>
  </w:num>
  <w:num w:numId="9" w16cid:durableId="1639263250">
    <w:abstractNumId w:val="17"/>
  </w:num>
  <w:num w:numId="10" w16cid:durableId="177234270">
    <w:abstractNumId w:val="2"/>
  </w:num>
  <w:num w:numId="11" w16cid:durableId="1823810613">
    <w:abstractNumId w:val="18"/>
  </w:num>
  <w:num w:numId="12" w16cid:durableId="1888099600">
    <w:abstractNumId w:val="3"/>
  </w:num>
  <w:num w:numId="13" w16cid:durableId="1905602981">
    <w:abstractNumId w:val="16"/>
  </w:num>
  <w:num w:numId="14" w16cid:durableId="1912084778">
    <w:abstractNumId w:val="0"/>
  </w:num>
  <w:num w:numId="15" w16cid:durableId="1955552971">
    <w:abstractNumId w:val="22"/>
  </w:num>
  <w:num w:numId="16" w16cid:durableId="2075738106">
    <w:abstractNumId w:val="4"/>
  </w:num>
  <w:num w:numId="17" w16cid:durableId="2136605249">
    <w:abstractNumId w:val="11"/>
  </w:num>
  <w:num w:numId="18" w16cid:durableId="2146971829">
    <w:abstractNumId w:val="21"/>
  </w:num>
  <w:num w:numId="19" w16cid:durableId="228420131">
    <w:abstractNumId w:val="1"/>
  </w:num>
  <w:num w:numId="20" w16cid:durableId="254560772">
    <w:abstractNumId w:val="9"/>
  </w:num>
  <w:num w:numId="21" w16cid:durableId="599682085">
    <w:abstractNumId w:val="20"/>
  </w:num>
  <w:num w:numId="22" w16cid:durableId="624627963">
    <w:abstractNumId w:val="14"/>
  </w:num>
  <w:num w:numId="23" w16cid:durableId="65081530">
    <w:abstractNumId w:val="19"/>
  </w:num>
  <w:num w:numId="24" w16cid:durableId="999606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67"/>
    <w:rsid w:val="000016F1"/>
    <w:rsid w:val="0002027B"/>
    <w:rsid w:val="000237D8"/>
    <w:rsid w:val="000365B0"/>
    <w:rsid w:val="00041427"/>
    <w:rsid w:val="000440BD"/>
    <w:rsid w:val="00045B76"/>
    <w:rsid w:val="00051513"/>
    <w:rsid w:val="00072451"/>
    <w:rsid w:val="00077FB3"/>
    <w:rsid w:val="000B763C"/>
    <w:rsid w:val="000F0E10"/>
    <w:rsid w:val="0012270D"/>
    <w:rsid w:val="001465CA"/>
    <w:rsid w:val="0019699F"/>
    <w:rsid w:val="00231DEC"/>
    <w:rsid w:val="00251BA6"/>
    <w:rsid w:val="00267296"/>
    <w:rsid w:val="002A3568"/>
    <w:rsid w:val="002C14B3"/>
    <w:rsid w:val="002C321F"/>
    <w:rsid w:val="00302964"/>
    <w:rsid w:val="00307B16"/>
    <w:rsid w:val="00326BCF"/>
    <w:rsid w:val="0033493E"/>
    <w:rsid w:val="00336177"/>
    <w:rsid w:val="0034643D"/>
    <w:rsid w:val="00363777"/>
    <w:rsid w:val="003714FB"/>
    <w:rsid w:val="00391BDA"/>
    <w:rsid w:val="003C715C"/>
    <w:rsid w:val="003D1EBB"/>
    <w:rsid w:val="003E518A"/>
    <w:rsid w:val="00402080"/>
    <w:rsid w:val="0044164E"/>
    <w:rsid w:val="0044713C"/>
    <w:rsid w:val="004477C2"/>
    <w:rsid w:val="00450D77"/>
    <w:rsid w:val="00456F24"/>
    <w:rsid w:val="00461933"/>
    <w:rsid w:val="00461BC3"/>
    <w:rsid w:val="004720C0"/>
    <w:rsid w:val="00481486"/>
    <w:rsid w:val="00495B41"/>
    <w:rsid w:val="004A780C"/>
    <w:rsid w:val="004C3735"/>
    <w:rsid w:val="004C60DA"/>
    <w:rsid w:val="004E03F9"/>
    <w:rsid w:val="00511320"/>
    <w:rsid w:val="00545D6E"/>
    <w:rsid w:val="005755A5"/>
    <w:rsid w:val="0059096C"/>
    <w:rsid w:val="00595252"/>
    <w:rsid w:val="005B54E7"/>
    <w:rsid w:val="005C2614"/>
    <w:rsid w:val="005C4650"/>
    <w:rsid w:val="005D3AE4"/>
    <w:rsid w:val="005E6236"/>
    <w:rsid w:val="005F11A4"/>
    <w:rsid w:val="00601850"/>
    <w:rsid w:val="00602482"/>
    <w:rsid w:val="00610C8B"/>
    <w:rsid w:val="006112DE"/>
    <w:rsid w:val="00622D51"/>
    <w:rsid w:val="006304F4"/>
    <w:rsid w:val="0063300F"/>
    <w:rsid w:val="00634EBB"/>
    <w:rsid w:val="00635613"/>
    <w:rsid w:val="00661D4F"/>
    <w:rsid w:val="00672F8F"/>
    <w:rsid w:val="0067493C"/>
    <w:rsid w:val="006762F6"/>
    <w:rsid w:val="00686C75"/>
    <w:rsid w:val="00695F51"/>
    <w:rsid w:val="006A099A"/>
    <w:rsid w:val="006A67C0"/>
    <w:rsid w:val="006A6889"/>
    <w:rsid w:val="006A7023"/>
    <w:rsid w:val="006F43FF"/>
    <w:rsid w:val="007141EA"/>
    <w:rsid w:val="00747A54"/>
    <w:rsid w:val="00776ABE"/>
    <w:rsid w:val="007874CD"/>
    <w:rsid w:val="00796646"/>
    <w:rsid w:val="007B4E8E"/>
    <w:rsid w:val="007D339C"/>
    <w:rsid w:val="007E2F37"/>
    <w:rsid w:val="007E64C8"/>
    <w:rsid w:val="00803A58"/>
    <w:rsid w:val="0082612B"/>
    <w:rsid w:val="008325E8"/>
    <w:rsid w:val="00834CBE"/>
    <w:rsid w:val="00847FAC"/>
    <w:rsid w:val="00850C54"/>
    <w:rsid w:val="0088211E"/>
    <w:rsid w:val="0088270A"/>
    <w:rsid w:val="0089632D"/>
    <w:rsid w:val="008B10C4"/>
    <w:rsid w:val="008B1441"/>
    <w:rsid w:val="008C44AB"/>
    <w:rsid w:val="00905464"/>
    <w:rsid w:val="00910B80"/>
    <w:rsid w:val="00920080"/>
    <w:rsid w:val="00941CE4"/>
    <w:rsid w:val="00954B3A"/>
    <w:rsid w:val="0097305A"/>
    <w:rsid w:val="0098556C"/>
    <w:rsid w:val="009B7776"/>
    <w:rsid w:val="009D6EA1"/>
    <w:rsid w:val="009E45EE"/>
    <w:rsid w:val="009E61B3"/>
    <w:rsid w:val="009F4451"/>
    <w:rsid w:val="009F7C9A"/>
    <w:rsid w:val="00A11EB8"/>
    <w:rsid w:val="00A14958"/>
    <w:rsid w:val="00A20653"/>
    <w:rsid w:val="00A4689E"/>
    <w:rsid w:val="00A57E1C"/>
    <w:rsid w:val="00A60224"/>
    <w:rsid w:val="00A7239B"/>
    <w:rsid w:val="00A82650"/>
    <w:rsid w:val="00A83CCC"/>
    <w:rsid w:val="00A93F3B"/>
    <w:rsid w:val="00A95331"/>
    <w:rsid w:val="00B320B3"/>
    <w:rsid w:val="00B47D75"/>
    <w:rsid w:val="00B53054"/>
    <w:rsid w:val="00B53EC7"/>
    <w:rsid w:val="00B63D2E"/>
    <w:rsid w:val="00B74B14"/>
    <w:rsid w:val="00B9448A"/>
    <w:rsid w:val="00B948E5"/>
    <w:rsid w:val="00BA2052"/>
    <w:rsid w:val="00BA4355"/>
    <w:rsid w:val="00BA6C4F"/>
    <w:rsid w:val="00BB393B"/>
    <w:rsid w:val="00BC51C3"/>
    <w:rsid w:val="00BD1CF5"/>
    <w:rsid w:val="00BD5253"/>
    <w:rsid w:val="00C06598"/>
    <w:rsid w:val="00C121DD"/>
    <w:rsid w:val="00C145F6"/>
    <w:rsid w:val="00C437B1"/>
    <w:rsid w:val="00C5689A"/>
    <w:rsid w:val="00C57D67"/>
    <w:rsid w:val="00C71EFC"/>
    <w:rsid w:val="00C82FBB"/>
    <w:rsid w:val="00CB5056"/>
    <w:rsid w:val="00CC174C"/>
    <w:rsid w:val="00CE131A"/>
    <w:rsid w:val="00CF6198"/>
    <w:rsid w:val="00D11F19"/>
    <w:rsid w:val="00D13911"/>
    <w:rsid w:val="00D15ECD"/>
    <w:rsid w:val="00D31A64"/>
    <w:rsid w:val="00D473DF"/>
    <w:rsid w:val="00D654B6"/>
    <w:rsid w:val="00D657B5"/>
    <w:rsid w:val="00DA07CC"/>
    <w:rsid w:val="00DA76DF"/>
    <w:rsid w:val="00DB4429"/>
    <w:rsid w:val="00DC05DB"/>
    <w:rsid w:val="00DE0CDD"/>
    <w:rsid w:val="00DF34FC"/>
    <w:rsid w:val="00DF3CFD"/>
    <w:rsid w:val="00E0297F"/>
    <w:rsid w:val="00E05D0C"/>
    <w:rsid w:val="00E31340"/>
    <w:rsid w:val="00E40285"/>
    <w:rsid w:val="00E52FB2"/>
    <w:rsid w:val="00E7793D"/>
    <w:rsid w:val="00EF0F63"/>
    <w:rsid w:val="00F02248"/>
    <w:rsid w:val="00F35189"/>
    <w:rsid w:val="00F62586"/>
    <w:rsid w:val="00F82BF7"/>
    <w:rsid w:val="00F936B8"/>
    <w:rsid w:val="00FA31B9"/>
    <w:rsid w:val="00FA5BA3"/>
    <w:rsid w:val="00FC0187"/>
    <w:rsid w:val="00FF008C"/>
    <w:rsid w:val="1151A8AC"/>
    <w:rsid w:val="2435B881"/>
    <w:rsid w:val="265FB347"/>
    <w:rsid w:val="316B4632"/>
    <w:rsid w:val="3CB9C1D1"/>
    <w:rsid w:val="78E55CD6"/>
    <w:rsid w:val="7B1FCE2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1D730"/>
  <w15:docId w15:val="{52E15FF6-8633-4955-99EE-E6C229A7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613"/>
    <w:pPr>
      <w:widowControl/>
      <w:spacing w:after="0" w:line="240" w:lineRule="auto"/>
    </w:pPr>
    <w:rPr>
      <w:rFonts w:ascii="Times New Roman" w:eastAsia="Times New Roman" w:hAnsi="Times New Roman" w:cs="Times New Roman"/>
      <w:sz w:val="24"/>
      <w:szCs w:val="24"/>
      <w:lang w:bidi="th-TH"/>
    </w:rPr>
  </w:style>
  <w:style w:type="paragraph" w:styleId="Heading2">
    <w:name w:val="heading 2"/>
    <w:basedOn w:val="Normal"/>
    <w:link w:val="Heading2Char"/>
    <w:uiPriority w:val="9"/>
    <w:qFormat/>
    <w:rsid w:val="00DC05D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2482"/>
    <w:pPr>
      <w:spacing w:before="100" w:beforeAutospacing="1" w:after="100" w:afterAutospacing="1"/>
    </w:pPr>
  </w:style>
  <w:style w:type="paragraph" w:styleId="Header">
    <w:name w:val="header"/>
    <w:basedOn w:val="Normal"/>
    <w:link w:val="HeaderChar"/>
    <w:uiPriority w:val="99"/>
    <w:unhideWhenUsed/>
    <w:rsid w:val="00E0297F"/>
    <w:pPr>
      <w:tabs>
        <w:tab w:val="center" w:pos="4680"/>
        <w:tab w:val="right" w:pos="9360"/>
      </w:tabs>
    </w:pPr>
  </w:style>
  <w:style w:type="character" w:customStyle="1" w:styleId="HeaderChar">
    <w:name w:val="Header Char"/>
    <w:basedOn w:val="DefaultParagraphFont"/>
    <w:link w:val="Header"/>
    <w:uiPriority w:val="99"/>
    <w:rsid w:val="00E0297F"/>
  </w:style>
  <w:style w:type="paragraph" w:styleId="Footer">
    <w:name w:val="footer"/>
    <w:basedOn w:val="Normal"/>
    <w:link w:val="FooterChar"/>
    <w:uiPriority w:val="99"/>
    <w:unhideWhenUsed/>
    <w:rsid w:val="00E0297F"/>
    <w:pPr>
      <w:tabs>
        <w:tab w:val="center" w:pos="4680"/>
        <w:tab w:val="right" w:pos="9360"/>
      </w:tabs>
    </w:pPr>
  </w:style>
  <w:style w:type="character" w:customStyle="1" w:styleId="FooterChar">
    <w:name w:val="Footer Char"/>
    <w:basedOn w:val="DefaultParagraphFont"/>
    <w:link w:val="Footer"/>
    <w:uiPriority w:val="99"/>
    <w:rsid w:val="00E0297F"/>
  </w:style>
  <w:style w:type="paragraph" w:styleId="ListParagraph">
    <w:name w:val="List Paragraph"/>
    <w:aliases w:val="List Paragraph1,Recommendation,List Paragraph11"/>
    <w:basedOn w:val="Normal"/>
    <w:link w:val="ListParagraphChar"/>
    <w:uiPriority w:val="34"/>
    <w:qFormat/>
    <w:rsid w:val="00601850"/>
    <w:pPr>
      <w:ind w:left="720"/>
      <w:contextualSpacing/>
    </w:pPr>
  </w:style>
  <w:style w:type="character" w:styleId="Hyperlink">
    <w:name w:val="Hyperlink"/>
    <w:basedOn w:val="DefaultParagraphFont"/>
    <w:uiPriority w:val="99"/>
    <w:unhideWhenUsed/>
    <w:rsid w:val="00461BC3"/>
    <w:rPr>
      <w:color w:val="0000FF" w:themeColor="hyperlink"/>
      <w:u w:val="single"/>
    </w:rPr>
  </w:style>
  <w:style w:type="character" w:styleId="UnresolvedMention">
    <w:name w:val="Unresolved Mention"/>
    <w:basedOn w:val="DefaultParagraphFont"/>
    <w:uiPriority w:val="99"/>
    <w:semiHidden/>
    <w:unhideWhenUsed/>
    <w:rsid w:val="00461BC3"/>
    <w:rPr>
      <w:color w:val="605E5C"/>
      <w:shd w:val="clear" w:color="auto" w:fill="E1DFDD"/>
    </w:rPr>
  </w:style>
  <w:style w:type="character" w:customStyle="1" w:styleId="ListParagraphChar">
    <w:name w:val="List Paragraph Char"/>
    <w:aliases w:val="List Paragraph1 Char,Recommendation Char,List Paragraph11 Char"/>
    <w:link w:val="ListParagraph"/>
    <w:uiPriority w:val="34"/>
    <w:locked/>
    <w:rsid w:val="009E61B3"/>
  </w:style>
  <w:style w:type="character" w:customStyle="1" w:styleId="s1">
    <w:name w:val="s1"/>
    <w:basedOn w:val="DefaultParagraphFont"/>
    <w:rsid w:val="009E61B3"/>
  </w:style>
  <w:style w:type="paragraph" w:customStyle="1" w:styleId="paragraph">
    <w:name w:val="paragraph"/>
    <w:basedOn w:val="Normal"/>
    <w:rsid w:val="009E61B3"/>
    <w:pPr>
      <w:spacing w:before="100" w:beforeAutospacing="1" w:after="100" w:afterAutospacing="1"/>
    </w:pPr>
  </w:style>
  <w:style w:type="character" w:customStyle="1" w:styleId="normaltextrun">
    <w:name w:val="normaltextrun"/>
    <w:basedOn w:val="DefaultParagraphFont"/>
    <w:rsid w:val="009E61B3"/>
  </w:style>
  <w:style w:type="character" w:customStyle="1" w:styleId="eop">
    <w:name w:val="eop"/>
    <w:basedOn w:val="DefaultParagraphFont"/>
    <w:rsid w:val="009E61B3"/>
  </w:style>
  <w:style w:type="character" w:styleId="Strong">
    <w:name w:val="Strong"/>
    <w:basedOn w:val="DefaultParagraphFont"/>
    <w:uiPriority w:val="22"/>
    <w:qFormat/>
    <w:rsid w:val="0059096C"/>
    <w:rPr>
      <w:b/>
      <w:bCs/>
    </w:rPr>
  </w:style>
  <w:style w:type="character" w:customStyle="1" w:styleId="Heading2Char">
    <w:name w:val="Heading 2 Char"/>
    <w:basedOn w:val="DefaultParagraphFont"/>
    <w:link w:val="Heading2"/>
    <w:uiPriority w:val="9"/>
    <w:rsid w:val="00DC05DB"/>
    <w:rPr>
      <w:rFonts w:ascii="Times New Roman" w:eastAsia="Times New Roman" w:hAnsi="Times New Roman" w:cs="Times New Roman"/>
      <w:b/>
      <w:bCs/>
      <w:sz w:val="36"/>
      <w:szCs w:val="36"/>
      <w:lang w:bidi="th-TH"/>
    </w:rPr>
  </w:style>
  <w:style w:type="paragraph" w:styleId="Revision">
    <w:name w:val="Revision"/>
    <w:hidden/>
    <w:uiPriority w:val="99"/>
    <w:semiHidden/>
    <w:rsid w:val="00DA07CC"/>
    <w:pPr>
      <w:widowControl/>
      <w:spacing w:after="0" w:line="240" w:lineRule="auto"/>
    </w:pPr>
    <w:rPr>
      <w:rFonts w:ascii="Times New Roman" w:eastAsia="Times New Roman" w:hAnsi="Times New Roman" w:cs="Angsana New"/>
      <w:sz w:val="24"/>
      <w:szCs w:val="30"/>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ptprf@apt.in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ornnop@apt.i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rvez@apt.i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6" ma:contentTypeDescription="สร้างเอกสารใหม่" ma:contentTypeScope="" ma:versionID="a13e007056b81eb7f19734a7d261ac64">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831bea630d21e3fa1f1cb5a932950e3a"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6F454E-F61F-4221-8EAC-47DC7D898788}">
  <ds:schemaRefs>
    <ds:schemaRef ds:uri="http://schemas.microsoft.com/sharepoint/v3/contenttype/forms"/>
  </ds:schemaRefs>
</ds:datastoreItem>
</file>

<file path=customXml/itemProps2.xml><?xml version="1.0" encoding="utf-8"?>
<ds:datastoreItem xmlns:ds="http://schemas.openxmlformats.org/officeDocument/2006/customXml" ds:itemID="{D61CB75A-7836-473D-999A-2385DCBF8666}">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3.xml><?xml version="1.0" encoding="utf-8"?>
<ds:datastoreItem xmlns:ds="http://schemas.openxmlformats.org/officeDocument/2006/customXml" ds:itemID="{76B30457-7904-40EF-A305-525A72806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3009</Words>
  <Characters>19504</Characters>
  <Application>Microsoft Office Word</Application>
  <DocSecurity>0</DocSecurity>
  <Lines>541</Lines>
  <Paragraphs>264</Paragraphs>
  <ScaleCrop>false</ScaleCrop>
  <Company/>
  <LinksUpToDate>false</LinksUpToDate>
  <CharactersWithSpaces>22249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Kornnop Jaroenwong</cp:lastModifiedBy>
  <cp:revision>8</cp:revision>
  <cp:lastPrinted>2026-05-13T08:00:00Z</cp:lastPrinted>
  <dcterms:created xsi:type="dcterms:W3CDTF">2026-06-17T03:19:00Z</dcterms:created>
  <dcterms:modified xsi:type="dcterms:W3CDTF">2026-06-17T04:44:00Z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2025-06-24T00:00:00Z</vt:filetime>
  </property>
  <property fmtid="{D5CDD505-2E9C-101B-9397-08002B2CF9AE}" pid="3" name="LastSaved">
    <vt:filetime>2026-04-29T00:00:00Z</vt:filetime>
  </property>
  <property fmtid="{D5CDD505-2E9C-101B-9397-08002B2CF9AE}" pid="4" name="ContentTypeId">
    <vt:lpwstr>0x01010091D3EA4D6DF8BA409C329C09D9409752</vt:lpwstr>
  </property>
  <property fmtid="{D5CDD505-2E9C-101B-9397-08002B2CF9AE}" pid="5" name="MediaServiceImageTags">
    <vt:lpwstr/>
  </property>
</Properties>
</file>