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B298B" w14:textId="4B1D3CD6" w:rsidR="00A80A00" w:rsidRDefault="00A80A00" w:rsidP="00A80A00">
      <w:pPr>
        <w:pStyle w:val="BodyA"/>
        <w:ind w:right="-56"/>
        <w:jc w:val="center"/>
        <w:rPr>
          <w:b/>
          <w:bCs/>
          <w:lang w:val="fr-FR"/>
        </w:rPr>
      </w:pPr>
      <w:r>
        <w:rPr>
          <w:b/>
          <w:bCs/>
          <w:noProof/>
        </w:rPr>
        <w:drawing>
          <wp:inline distT="0" distB="0" distL="0" distR="0" wp14:anchorId="3BB3B1BD" wp14:editId="77B66AE3">
            <wp:extent cx="819150" cy="733425"/>
            <wp:effectExtent l="0" t="0" r="0" b="0"/>
            <wp:docPr id="1073741825" name="officeArt object" descr="logogreen"/>
            <wp:cNvGraphicFramePr/>
            <a:graphic xmlns:a="http://schemas.openxmlformats.org/drawingml/2006/main">
              <a:graphicData uri="http://schemas.openxmlformats.org/drawingml/2006/picture">
                <pic:pic xmlns:pic="http://schemas.openxmlformats.org/drawingml/2006/picture">
                  <pic:nvPicPr>
                    <pic:cNvPr id="1073741825" name="logogreen" descr="logogreen"/>
                    <pic:cNvPicPr>
                      <a:picLocks noChangeAspect="1"/>
                    </pic:cNvPicPr>
                  </pic:nvPicPr>
                  <pic:blipFill>
                    <a:blip r:embed="rId10"/>
                    <a:stretch>
                      <a:fillRect/>
                    </a:stretch>
                  </pic:blipFill>
                  <pic:spPr>
                    <a:xfrm>
                      <a:off x="0" y="0"/>
                      <a:ext cx="819150" cy="733425"/>
                    </a:xfrm>
                    <a:prstGeom prst="rect">
                      <a:avLst/>
                    </a:prstGeom>
                    <a:ln w="12700" cap="flat">
                      <a:noFill/>
                      <a:miter lim="400000"/>
                    </a:ln>
                    <a:effectLst/>
                  </pic:spPr>
                </pic:pic>
              </a:graphicData>
            </a:graphic>
          </wp:inline>
        </w:drawing>
      </w:r>
    </w:p>
    <w:p w14:paraId="549AB947" w14:textId="3D179E88" w:rsidR="00A80A00" w:rsidRPr="00A80A00" w:rsidRDefault="003745B1" w:rsidP="00A80A00">
      <w:pPr>
        <w:pStyle w:val="BodyA"/>
        <w:jc w:val="center"/>
        <w:rPr>
          <w:b/>
          <w:bCs/>
        </w:rPr>
      </w:pPr>
      <w:r w:rsidRPr="003745B1">
        <w:rPr>
          <w:b/>
          <w:bCs/>
        </w:rPr>
        <w:t>The 1st Meeting of the APT Preparatory Group for PP-26</w:t>
      </w:r>
    </w:p>
    <w:p w14:paraId="4EC2AC6A" w14:textId="6D2E73CA" w:rsidR="00A80A00" w:rsidRPr="00A80A00" w:rsidRDefault="003745B1" w:rsidP="00A80A00">
      <w:pPr>
        <w:pStyle w:val="BodyA"/>
        <w:jc w:val="center"/>
        <w:rPr>
          <w:b/>
          <w:bCs/>
        </w:rPr>
      </w:pPr>
      <w:r w:rsidRPr="003745B1">
        <w:rPr>
          <w:b/>
          <w:bCs/>
        </w:rPr>
        <w:t>(APT PP26-1)</w:t>
      </w:r>
    </w:p>
    <w:p w14:paraId="1D5D2D43" w14:textId="6ABFD599" w:rsidR="00A80A00" w:rsidRPr="00A80A00" w:rsidRDefault="003745B1" w:rsidP="00A80A00">
      <w:pPr>
        <w:pStyle w:val="BodyA"/>
        <w:jc w:val="center"/>
      </w:pPr>
      <w:r>
        <w:t xml:space="preserve">18 </w:t>
      </w:r>
      <w:r w:rsidR="00A80A00" w:rsidRPr="00A80A00">
        <w:t>July 2025</w:t>
      </w:r>
    </w:p>
    <w:p w14:paraId="45C7656D" w14:textId="0B5AA726" w:rsidR="00A80A00" w:rsidRDefault="00A80A00" w:rsidP="00A80A00">
      <w:pPr>
        <w:pStyle w:val="BodyA"/>
        <w:ind w:right="-56"/>
        <w:jc w:val="center"/>
        <w:rPr>
          <w:b/>
          <w:bCs/>
        </w:rPr>
      </w:pPr>
      <w:r>
        <w:rPr>
          <w:b/>
          <w:bCs/>
        </w:rPr>
        <w:t>Pattaya</w:t>
      </w:r>
      <w:r w:rsidRPr="00A80A00">
        <w:rPr>
          <w:b/>
          <w:bCs/>
        </w:rPr>
        <w:t>, Thailand</w:t>
      </w:r>
    </w:p>
    <w:p w14:paraId="1D716297" w14:textId="7AE02AE3" w:rsidR="00A80A00" w:rsidRDefault="00A80A00" w:rsidP="00A80A00">
      <w:pPr>
        <w:pStyle w:val="BodyA"/>
        <w:pBdr>
          <w:bottom w:val="double" w:sz="6" w:space="1" w:color="auto"/>
        </w:pBdr>
        <w:ind w:right="-56"/>
        <w:jc w:val="center"/>
        <w:rPr>
          <w:b/>
          <w:bCs/>
        </w:rPr>
      </w:pPr>
    </w:p>
    <w:p w14:paraId="0B814FD4" w14:textId="77777777" w:rsidR="00A80A00" w:rsidRDefault="00A80A00" w:rsidP="00A80A00">
      <w:pPr>
        <w:pStyle w:val="BodyA"/>
        <w:pBdr>
          <w:top w:val="none" w:sz="0" w:space="0" w:color="auto"/>
        </w:pBdr>
        <w:ind w:right="-56"/>
        <w:jc w:val="center"/>
        <w:rPr>
          <w:b/>
          <w:bCs/>
          <w:lang w:val="fr-FR"/>
        </w:rPr>
      </w:pPr>
    </w:p>
    <w:p w14:paraId="2685BB32" w14:textId="77777777" w:rsidR="00A80A00" w:rsidRDefault="00A80A00" w:rsidP="00A80A00">
      <w:pPr>
        <w:pStyle w:val="BodyA"/>
        <w:ind w:right="-56"/>
        <w:jc w:val="center"/>
        <w:rPr>
          <w:b/>
          <w:bCs/>
          <w:lang w:val="fr-FR"/>
        </w:rPr>
      </w:pPr>
    </w:p>
    <w:p w14:paraId="55FACE19" w14:textId="0D8AF27F" w:rsidR="00D93501" w:rsidRDefault="001571A7" w:rsidP="00A80A00">
      <w:pPr>
        <w:pStyle w:val="BodyA"/>
        <w:ind w:right="-56"/>
        <w:jc w:val="center"/>
        <w:rPr>
          <w:b/>
          <w:bCs/>
          <w:lang w:val="fr-FR"/>
        </w:rPr>
      </w:pPr>
      <w:r>
        <w:rPr>
          <w:b/>
          <w:bCs/>
          <w:lang w:val="fr-FR"/>
        </w:rPr>
        <w:t>INFORMATION FOR PARTICIPANTS</w:t>
      </w:r>
    </w:p>
    <w:p w14:paraId="11C16841" w14:textId="77777777" w:rsidR="00D93501" w:rsidRDefault="00D93501">
      <w:pPr>
        <w:pStyle w:val="BodyA"/>
        <w:widowControl w:val="0"/>
        <w:tabs>
          <w:tab w:val="left" w:pos="1080"/>
        </w:tabs>
        <w:jc w:val="both"/>
      </w:pPr>
    </w:p>
    <w:p w14:paraId="43C950EB" w14:textId="60B4EA2D" w:rsidR="00D93501" w:rsidRDefault="5E61FC78">
      <w:pPr>
        <w:pStyle w:val="BodyA"/>
        <w:jc w:val="both"/>
      </w:pPr>
      <w:r>
        <w:t xml:space="preserve">The </w:t>
      </w:r>
      <w:r w:rsidR="003745B1">
        <w:t>1st Meeting of the APT Preparatory Group for PP-26 (APT PP26-1)</w:t>
      </w:r>
      <w:r>
        <w:t xml:space="preserve"> is scheduled to be held </w:t>
      </w:r>
      <w:r w:rsidR="003745B1">
        <w:t>on</w:t>
      </w:r>
      <w:r w:rsidR="00A80A00">
        <w:t xml:space="preserve"> 18 July</w:t>
      </w:r>
      <w:r>
        <w:t xml:space="preserve"> 2025</w:t>
      </w:r>
      <w:r w:rsidR="00A80A00">
        <w:t xml:space="preserve"> in Pattaya</w:t>
      </w:r>
      <w:r>
        <w:t>, Thailand with physical attendance as well as online participation through Zoom meeting platform (i.e., hybrid meeting). The event will be</w:t>
      </w:r>
      <w:r>
        <w:br/>
        <w:t xml:space="preserve">organized by the Asia-Pacific </w:t>
      </w:r>
      <w:proofErr w:type="spellStart"/>
      <w:r>
        <w:t>Telecommunity</w:t>
      </w:r>
      <w:proofErr w:type="spellEnd"/>
      <w:r>
        <w:t xml:space="preserve"> (APT). </w:t>
      </w:r>
    </w:p>
    <w:p w14:paraId="1D320FE7" w14:textId="77777777" w:rsidR="00D93501" w:rsidRDefault="00D93501">
      <w:pPr>
        <w:pStyle w:val="BodyA"/>
        <w:jc w:val="both"/>
      </w:pPr>
    </w:p>
    <w:p w14:paraId="2498E42A" w14:textId="77777777" w:rsidR="00D93501" w:rsidRDefault="001571A7">
      <w:pPr>
        <w:pStyle w:val="BodyA"/>
        <w:jc w:val="both"/>
      </w:pPr>
      <w:r>
        <w:t>Please find the following information for the convenience of participants.</w:t>
      </w:r>
    </w:p>
    <w:p w14:paraId="1875F188" w14:textId="77777777" w:rsidR="00D93501" w:rsidRDefault="00D93501">
      <w:pPr>
        <w:pStyle w:val="BodyA"/>
        <w:jc w:val="both"/>
      </w:pPr>
    </w:p>
    <w:p w14:paraId="7FBFB2D0" w14:textId="77777777" w:rsidR="00D93501" w:rsidRDefault="001571A7" w:rsidP="00D01966">
      <w:pPr>
        <w:pStyle w:val="ListParagraph"/>
        <w:numPr>
          <w:ilvl w:val="0"/>
          <w:numId w:val="2"/>
        </w:numPr>
        <w:ind w:left="720" w:hanging="720"/>
        <w:jc w:val="both"/>
        <w:rPr>
          <w:b/>
          <w:bCs/>
        </w:rPr>
      </w:pPr>
      <w:r>
        <w:rPr>
          <w:b/>
          <w:bCs/>
        </w:rPr>
        <w:t>MEETING VENUE</w:t>
      </w:r>
    </w:p>
    <w:p w14:paraId="783BCF8B" w14:textId="77777777" w:rsidR="00D93501" w:rsidRDefault="00D93501">
      <w:pPr>
        <w:pStyle w:val="BodyA"/>
        <w:jc w:val="both"/>
      </w:pPr>
    </w:p>
    <w:p w14:paraId="2995FC9C" w14:textId="192C7A26" w:rsidR="00D93501" w:rsidRDefault="001571A7">
      <w:pPr>
        <w:pStyle w:val="BodyA"/>
        <w:jc w:val="both"/>
      </w:pPr>
      <w:r>
        <w:t xml:space="preserve">The APT </w:t>
      </w:r>
      <w:r w:rsidR="003745B1">
        <w:t xml:space="preserve">PP26-1 </w:t>
      </w:r>
      <w:r>
        <w:t xml:space="preserve">will be held at </w:t>
      </w:r>
      <w:bookmarkStart w:id="0" w:name="_Hlk103766618"/>
      <w:r w:rsidR="00010315">
        <w:t>the Pullman Pattaya Hotel G</w:t>
      </w:r>
      <w:r>
        <w:t xml:space="preserve">.  </w:t>
      </w:r>
      <w:bookmarkEnd w:id="0"/>
      <w:r>
        <w:t>The contact details of the hotel are as follows:</w:t>
      </w:r>
    </w:p>
    <w:p w14:paraId="7A08C2E9" w14:textId="77777777" w:rsidR="00D93501" w:rsidRDefault="00D93501">
      <w:pPr>
        <w:pStyle w:val="BodyA"/>
        <w:jc w:val="both"/>
      </w:pPr>
    </w:p>
    <w:p w14:paraId="0230FD62" w14:textId="5E910C6A" w:rsidR="00010315" w:rsidRPr="00010315" w:rsidRDefault="00010315" w:rsidP="00D01966">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s>
        <w:ind w:left="720"/>
        <w:jc w:val="both"/>
        <w:rPr>
          <w:rFonts w:eastAsia="SimSun"/>
          <w:b/>
          <w:bCs/>
          <w:color w:val="000000"/>
          <w:bdr w:val="none" w:sz="0" w:space="0" w:color="auto"/>
          <w:lang w:eastAsia="zh-CN"/>
        </w:rPr>
      </w:pPr>
      <w:r w:rsidRPr="00010315">
        <w:rPr>
          <w:rFonts w:eastAsia="SimSun" w:hint="eastAsia"/>
          <w:b/>
          <w:bCs/>
          <w:color w:val="000000"/>
          <w:bdr w:val="none" w:sz="0" w:space="0" w:color="auto"/>
          <w:lang w:eastAsia="zh-CN"/>
        </w:rPr>
        <w:t>P</w:t>
      </w:r>
      <w:r w:rsidRPr="00010315">
        <w:rPr>
          <w:rFonts w:eastAsia="SimSun"/>
          <w:b/>
          <w:bCs/>
          <w:color w:val="000000"/>
          <w:bdr w:val="none" w:sz="0" w:space="0" w:color="auto"/>
          <w:lang w:eastAsia="zh-CN"/>
        </w:rPr>
        <w:t>ULLMAN PATTAYA HOTEL G</w:t>
      </w:r>
    </w:p>
    <w:p w14:paraId="2C753D3E" w14:textId="77777777" w:rsidR="00010315" w:rsidRPr="00010315" w:rsidRDefault="00010315" w:rsidP="00D01966">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s>
        <w:ind w:left="720"/>
        <w:jc w:val="both"/>
        <w:rPr>
          <w:rFonts w:eastAsia="SimSun"/>
          <w:color w:val="000000"/>
          <w:bdr w:val="none" w:sz="0" w:space="0" w:color="auto"/>
          <w:lang w:eastAsia="zh-CN"/>
        </w:rPr>
      </w:pPr>
      <w:r w:rsidRPr="00010315">
        <w:rPr>
          <w:rFonts w:eastAsia="SimSun"/>
          <w:color w:val="000000"/>
          <w:bdr w:val="none" w:sz="0" w:space="0" w:color="auto"/>
          <w:lang w:eastAsia="zh-CN"/>
        </w:rPr>
        <w:t xml:space="preserve">445/3 Moo 5 </w:t>
      </w:r>
      <w:proofErr w:type="spellStart"/>
      <w:r w:rsidRPr="00010315">
        <w:rPr>
          <w:rFonts w:eastAsia="SimSun"/>
          <w:color w:val="000000"/>
          <w:bdr w:val="none" w:sz="0" w:space="0" w:color="auto"/>
          <w:lang w:eastAsia="zh-CN"/>
        </w:rPr>
        <w:t>Wongamart</w:t>
      </w:r>
      <w:proofErr w:type="spellEnd"/>
      <w:r w:rsidRPr="00010315">
        <w:rPr>
          <w:rFonts w:eastAsia="SimSun"/>
          <w:color w:val="000000"/>
          <w:bdr w:val="none" w:sz="0" w:space="0" w:color="auto"/>
          <w:lang w:eastAsia="zh-CN"/>
        </w:rPr>
        <w:t xml:space="preserve"> Beach, Pattaya - Naklua Road Soi 16, </w:t>
      </w:r>
    </w:p>
    <w:p w14:paraId="28BB468C" w14:textId="77777777" w:rsidR="00010315" w:rsidRPr="00010315" w:rsidRDefault="00010315" w:rsidP="00D01966">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s>
        <w:ind w:left="720"/>
        <w:jc w:val="both"/>
        <w:rPr>
          <w:rFonts w:eastAsia="SimSun"/>
          <w:color w:val="000000"/>
          <w:bdr w:val="none" w:sz="0" w:space="0" w:color="auto"/>
          <w:lang w:eastAsia="zh-CN"/>
        </w:rPr>
      </w:pPr>
      <w:r w:rsidRPr="00010315">
        <w:rPr>
          <w:rFonts w:eastAsia="SimSun"/>
          <w:color w:val="000000"/>
          <w:bdr w:val="none" w:sz="0" w:space="0" w:color="auto"/>
          <w:lang w:eastAsia="zh-CN"/>
        </w:rPr>
        <w:t>Chonburi 20150, Thailand</w:t>
      </w:r>
    </w:p>
    <w:p w14:paraId="338E3D3B" w14:textId="644E26CC" w:rsidR="00010315" w:rsidRPr="00010315" w:rsidRDefault="00010315" w:rsidP="00D01966">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s>
        <w:ind w:left="720"/>
        <w:jc w:val="both"/>
        <w:rPr>
          <w:rFonts w:eastAsia="SimSun"/>
          <w:color w:val="000000"/>
          <w:bdr w:val="none" w:sz="0" w:space="0" w:color="auto"/>
          <w:lang w:eastAsia="zh-CN"/>
        </w:rPr>
      </w:pPr>
      <w:r w:rsidRPr="00010315">
        <w:rPr>
          <w:rFonts w:eastAsia="SimSun"/>
          <w:color w:val="000000"/>
          <w:bdr w:val="none" w:sz="0" w:space="0" w:color="auto"/>
          <w:lang w:eastAsia="zh-CN"/>
        </w:rPr>
        <w:t>Tel:</w:t>
      </w:r>
      <w:r w:rsidR="00D01966">
        <w:rPr>
          <w:rFonts w:eastAsia="SimSun"/>
          <w:color w:val="000000"/>
          <w:bdr w:val="none" w:sz="0" w:space="0" w:color="auto"/>
          <w:cs/>
          <w:lang w:eastAsia="zh-CN"/>
        </w:rPr>
        <w:tab/>
      </w:r>
      <w:r w:rsidRPr="00010315">
        <w:rPr>
          <w:rFonts w:eastAsia="SimSun"/>
          <w:color w:val="000000"/>
          <w:bdr w:val="none" w:sz="0" w:space="0" w:color="auto"/>
          <w:lang w:eastAsia="zh-CN"/>
        </w:rPr>
        <w:t>(+66) 38 411940</w:t>
      </w:r>
    </w:p>
    <w:p w14:paraId="72CFC823" w14:textId="3B035CC6" w:rsidR="00010315" w:rsidRPr="00010315" w:rsidRDefault="00010315" w:rsidP="00D01966">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s>
        <w:ind w:left="720"/>
        <w:jc w:val="both"/>
        <w:rPr>
          <w:rFonts w:eastAsia="SimSun"/>
          <w:color w:val="000000"/>
          <w:bdr w:val="none" w:sz="0" w:space="0" w:color="auto"/>
          <w:lang w:eastAsia="zh-CN"/>
        </w:rPr>
      </w:pPr>
      <w:r w:rsidRPr="00010315">
        <w:rPr>
          <w:rFonts w:eastAsia="SimSun"/>
          <w:color w:val="000000"/>
          <w:bdr w:val="none" w:sz="0" w:space="0" w:color="auto"/>
          <w:lang w:eastAsia="zh-CN"/>
        </w:rPr>
        <w:t>Fax:</w:t>
      </w:r>
      <w:r w:rsidR="00D01966">
        <w:rPr>
          <w:rFonts w:eastAsia="SimSun"/>
          <w:color w:val="000000"/>
          <w:bdr w:val="none" w:sz="0" w:space="0" w:color="auto"/>
          <w:cs/>
          <w:lang w:eastAsia="zh-CN"/>
        </w:rPr>
        <w:tab/>
      </w:r>
      <w:r w:rsidRPr="00010315">
        <w:rPr>
          <w:rFonts w:eastAsia="SimSun"/>
          <w:color w:val="000000"/>
          <w:bdr w:val="none" w:sz="0" w:space="0" w:color="auto"/>
          <w:lang w:eastAsia="zh-CN"/>
        </w:rPr>
        <w:t>(+66) 38 411949</w:t>
      </w:r>
    </w:p>
    <w:p w14:paraId="283DE066" w14:textId="3F3D14FA" w:rsidR="00010315" w:rsidRPr="00010315" w:rsidRDefault="00010315" w:rsidP="00D01966">
      <w:pPr>
        <w:pBdr>
          <w:top w:val="none" w:sz="0" w:space="0" w:color="auto"/>
          <w:left w:val="none" w:sz="0" w:space="0" w:color="auto"/>
          <w:bottom w:val="none" w:sz="0" w:space="0" w:color="auto"/>
          <w:right w:val="none" w:sz="0" w:space="0" w:color="auto"/>
          <w:between w:val="none" w:sz="0" w:space="0" w:color="auto"/>
          <w:bar w:val="none" w:sz="0" w:color="auto"/>
        </w:pBdr>
        <w:tabs>
          <w:tab w:val="left" w:pos="1440"/>
        </w:tabs>
        <w:ind w:left="720"/>
        <w:jc w:val="both"/>
        <w:rPr>
          <w:rFonts w:eastAsia="MS Mincho"/>
          <w:bdr w:val="none" w:sz="0" w:space="0" w:color="auto"/>
          <w:lang w:eastAsia="ja-JP"/>
        </w:rPr>
      </w:pPr>
      <w:r w:rsidRPr="00010315">
        <w:rPr>
          <w:rFonts w:eastAsia="SimSun"/>
          <w:color w:val="000000"/>
          <w:bdr w:val="none" w:sz="0" w:space="0" w:color="auto"/>
          <w:lang w:eastAsia="zh-CN"/>
        </w:rPr>
        <w:t>Email:</w:t>
      </w:r>
      <w:r w:rsidR="00D01966">
        <w:rPr>
          <w:rFonts w:eastAsia="SimSun"/>
          <w:color w:val="000000"/>
          <w:bdr w:val="none" w:sz="0" w:space="0" w:color="auto"/>
          <w:cs/>
          <w:lang w:eastAsia="zh-CN"/>
        </w:rPr>
        <w:tab/>
      </w:r>
      <w:hyperlink r:id="rId11" w:history="1">
        <w:r w:rsidRPr="00010315">
          <w:rPr>
            <w:rFonts w:eastAsia="SimSun"/>
            <w:color w:val="0000FF"/>
            <w:u w:val="single"/>
            <w:bdr w:val="none" w:sz="0" w:space="0" w:color="auto"/>
            <w:lang w:eastAsia="zh-CN"/>
          </w:rPr>
          <w:t>Phatcharaporn@pullmanpattayahotelg.com</w:t>
        </w:r>
      </w:hyperlink>
    </w:p>
    <w:p w14:paraId="6CBA052D" w14:textId="4984AEC1" w:rsidR="00D93501" w:rsidRPr="007E65CF" w:rsidRDefault="00D93501" w:rsidP="00F425EC">
      <w:pPr>
        <w:pStyle w:val="BodyA"/>
      </w:pPr>
    </w:p>
    <w:p w14:paraId="3765825D" w14:textId="77777777" w:rsidR="00D93501" w:rsidRPr="007E65CF" w:rsidRDefault="00D93501">
      <w:pPr>
        <w:pStyle w:val="BodyA"/>
        <w:jc w:val="both"/>
      </w:pPr>
    </w:p>
    <w:p w14:paraId="4C46FCBB" w14:textId="77777777" w:rsidR="00D93501" w:rsidRDefault="001571A7" w:rsidP="00B33D8E">
      <w:pPr>
        <w:pStyle w:val="ListParagraph"/>
        <w:numPr>
          <w:ilvl w:val="0"/>
          <w:numId w:val="2"/>
        </w:numPr>
        <w:ind w:left="720" w:hanging="720"/>
        <w:jc w:val="both"/>
        <w:rPr>
          <w:b/>
          <w:bCs/>
        </w:rPr>
      </w:pPr>
      <w:r>
        <w:rPr>
          <w:b/>
          <w:bCs/>
        </w:rPr>
        <w:t>PARTICIPATION</w:t>
      </w:r>
    </w:p>
    <w:p w14:paraId="5A5A6EB2" w14:textId="77777777" w:rsidR="00D93501" w:rsidRDefault="00D93501">
      <w:pPr>
        <w:pStyle w:val="BodyA"/>
        <w:jc w:val="both"/>
        <w:rPr>
          <w:b/>
          <w:bCs/>
          <w:sz w:val="22"/>
          <w:szCs w:val="22"/>
        </w:rPr>
      </w:pPr>
    </w:p>
    <w:p w14:paraId="5A55778E" w14:textId="7224EBDA" w:rsidR="00D93501" w:rsidRDefault="10361102">
      <w:pPr>
        <w:pStyle w:val="BodyA"/>
        <w:jc w:val="both"/>
      </w:pPr>
      <w:r>
        <w:t>All APT Members, Associate Members and Affiliate Members may participate in the activities of the APT-</w:t>
      </w:r>
      <w:r w:rsidR="087C34D6">
        <w:t>PP</w:t>
      </w:r>
      <w:r>
        <w:t>. Organizations which have a Memorandum of Understanding (MoU) with the APT or other relevant international or regional organizations may send representatives to attend APT-</w:t>
      </w:r>
      <w:r w:rsidR="2B16975B">
        <w:t>PP</w:t>
      </w:r>
      <w:r>
        <w:t xml:space="preserve"> meetings on the same basis as they attend other APT meetings.</w:t>
      </w:r>
    </w:p>
    <w:p w14:paraId="1BD87B13" w14:textId="77777777" w:rsidR="00D93501" w:rsidRDefault="00D93501">
      <w:pPr>
        <w:pStyle w:val="BodyA"/>
        <w:jc w:val="both"/>
      </w:pPr>
    </w:p>
    <w:p w14:paraId="5AF63E60" w14:textId="0D78FFB0" w:rsidR="00D93501" w:rsidRDefault="10361102">
      <w:pPr>
        <w:pStyle w:val="BodyA"/>
        <w:jc w:val="both"/>
      </w:pPr>
      <w:r>
        <w:t>Non-APT members may be invited to participate in the activities of APT-</w:t>
      </w:r>
      <w:r w:rsidR="06B899D4">
        <w:t>PP</w:t>
      </w:r>
      <w:r>
        <w:t xml:space="preserve"> as guests at the discretion of the Chair and the Secretary General in consultation with the relevant </w:t>
      </w:r>
      <w:r w:rsidR="7566D70A">
        <w:t xml:space="preserve">Member </w:t>
      </w:r>
      <w:r>
        <w:t>Administration, as appropriate. Other non-APT members may participate with the observer status with the pa</w:t>
      </w:r>
      <w:r w:rsidR="069DDF63">
        <w:t>y</w:t>
      </w:r>
      <w:r>
        <w:t>ment of the relevant participation fee at the discretion of the Chair and the Secretary General in consultation with the relevant Member Administration, as appropriate.</w:t>
      </w:r>
    </w:p>
    <w:p w14:paraId="33C3C4BD" w14:textId="66A5B801" w:rsidR="00D93501" w:rsidRDefault="00D93501">
      <w:pPr>
        <w:pStyle w:val="BodyA"/>
        <w:jc w:val="both"/>
      </w:pPr>
    </w:p>
    <w:p w14:paraId="7E90E7B5" w14:textId="5A56B987" w:rsidR="00CB4F51" w:rsidRDefault="00CB4F51">
      <w:pPr>
        <w:rPr>
          <w:rFonts w:eastAsia="Times New Roman"/>
          <w:color w:val="000000"/>
          <w:u w:color="000000"/>
          <w:lang w:bidi="th-TH"/>
          <w14:textOutline w14:w="12700" w14:cap="flat" w14:cmpd="sng" w14:algn="ctr">
            <w14:noFill/>
            <w14:prstDash w14:val="solid"/>
            <w14:miter w14:lim="400000"/>
          </w14:textOutline>
        </w:rPr>
      </w:pPr>
    </w:p>
    <w:p w14:paraId="785F54A8" w14:textId="77777777" w:rsidR="00D93501" w:rsidRDefault="001571A7" w:rsidP="00B33D8E">
      <w:pPr>
        <w:pStyle w:val="ListParagraph"/>
        <w:numPr>
          <w:ilvl w:val="0"/>
          <w:numId w:val="2"/>
        </w:numPr>
        <w:ind w:left="720" w:hanging="720"/>
        <w:jc w:val="both"/>
        <w:rPr>
          <w:b/>
          <w:bCs/>
        </w:rPr>
      </w:pPr>
      <w:r>
        <w:rPr>
          <w:b/>
          <w:bCs/>
        </w:rPr>
        <w:t xml:space="preserve">REGISTRATION </w:t>
      </w:r>
    </w:p>
    <w:p w14:paraId="7C3FB49A" w14:textId="77777777" w:rsidR="00D93501" w:rsidRDefault="00D93501">
      <w:pPr>
        <w:pStyle w:val="BodyA"/>
        <w:jc w:val="both"/>
      </w:pPr>
    </w:p>
    <w:p w14:paraId="1A892C9F" w14:textId="75F5AF38" w:rsidR="00B73DE6" w:rsidRDefault="27A11E22" w:rsidP="5E61FC78">
      <w:pPr>
        <w:pStyle w:val="BodyA"/>
        <w:jc w:val="both"/>
        <w:rPr>
          <w:rStyle w:val="None"/>
        </w:rPr>
      </w:pPr>
      <w:bookmarkStart w:id="1" w:name="_Hlk102730733"/>
      <w:r>
        <w:t xml:space="preserve">For both physical and online attendance, registration can be done online at </w:t>
      </w:r>
      <w:hyperlink r:id="rId12">
        <w:r w:rsidRPr="75500E04">
          <w:rPr>
            <w:rStyle w:val="Hyperlink1"/>
          </w:rPr>
          <w:t>https://www.apt.int/content/online-registration</w:t>
        </w:r>
      </w:hyperlink>
      <w:r w:rsidRPr="75500E04">
        <w:rPr>
          <w:rStyle w:val="None"/>
        </w:rPr>
        <w:t xml:space="preserve"> </w:t>
      </w:r>
      <w:r w:rsidRPr="75500E04">
        <w:rPr>
          <w:rStyle w:val="None"/>
          <w:b/>
          <w:bCs/>
          <w:color w:val="FF0000"/>
        </w:rPr>
        <w:t xml:space="preserve">by </w:t>
      </w:r>
      <w:r w:rsidR="2B034147" w:rsidRPr="75500E04">
        <w:rPr>
          <w:rStyle w:val="None"/>
          <w:b/>
          <w:bCs/>
          <w:color w:val="FF0000"/>
        </w:rPr>
        <w:t>4 July</w:t>
      </w:r>
      <w:r w:rsidRPr="75500E04">
        <w:rPr>
          <w:rStyle w:val="None"/>
          <w:b/>
          <w:bCs/>
          <w:color w:val="FF0000"/>
        </w:rPr>
        <w:t xml:space="preserve"> 2025</w:t>
      </w:r>
      <w:r w:rsidRPr="75500E04">
        <w:rPr>
          <w:rStyle w:val="None"/>
        </w:rPr>
        <w:t xml:space="preserve"> for making necessary arrangements. Please indicate the mode of delegates’ participation </w:t>
      </w:r>
      <w:r w:rsidR="3D6889DC" w:rsidRPr="75500E04">
        <w:rPr>
          <w:rStyle w:val="None"/>
        </w:rPr>
        <w:t>in</w:t>
      </w:r>
      <w:r w:rsidRPr="75500E04">
        <w:rPr>
          <w:rStyle w:val="None"/>
        </w:rPr>
        <w:t xml:space="preserve"> the online registration form. </w:t>
      </w:r>
      <w:r w:rsidRPr="75500E04">
        <w:rPr>
          <w:rStyle w:val="None"/>
          <w:b/>
          <w:bCs/>
        </w:rPr>
        <w:t>Only the registered participants are entitled to attend the meeting</w:t>
      </w:r>
      <w:r w:rsidRPr="75500E04">
        <w:rPr>
          <w:rStyle w:val="None"/>
        </w:rPr>
        <w:t>.</w:t>
      </w:r>
      <w:bookmarkEnd w:id="1"/>
    </w:p>
    <w:p w14:paraId="0DB14D82" w14:textId="2FBF7A56" w:rsidR="006A2639" w:rsidRDefault="006A2639" w:rsidP="5E61FC78">
      <w:pPr>
        <w:pStyle w:val="BodyA"/>
        <w:jc w:val="both"/>
        <w:rPr>
          <w:rStyle w:val="None"/>
          <w:rFonts w:cs="Angsana New"/>
        </w:rPr>
      </w:pPr>
    </w:p>
    <w:p w14:paraId="5FC50F61" w14:textId="77777777" w:rsidR="00FC7F4E" w:rsidRPr="00FC7F4E" w:rsidRDefault="00FC7F4E" w:rsidP="5E61FC78">
      <w:pPr>
        <w:pStyle w:val="BodyA"/>
        <w:jc w:val="both"/>
        <w:rPr>
          <w:rStyle w:val="None"/>
          <w:rFonts w:cs="Angsana New"/>
        </w:rPr>
      </w:pPr>
    </w:p>
    <w:p w14:paraId="1B81954C" w14:textId="7FBE357A" w:rsidR="00D93501" w:rsidRPr="00B33D8E" w:rsidRDefault="001571A7" w:rsidP="00B33D8E">
      <w:pPr>
        <w:pStyle w:val="ListParagraph"/>
        <w:numPr>
          <w:ilvl w:val="0"/>
          <w:numId w:val="2"/>
        </w:numPr>
        <w:ind w:left="720" w:hanging="720"/>
        <w:jc w:val="both"/>
        <w:rPr>
          <w:b/>
          <w:bCs/>
        </w:rPr>
      </w:pPr>
      <w:r w:rsidRPr="00B33D8E">
        <w:rPr>
          <w:b/>
          <w:bCs/>
        </w:rPr>
        <w:t>HOTEL ACCOMMODATION AND RESERVATION</w:t>
      </w:r>
    </w:p>
    <w:p w14:paraId="20EBAD59" w14:textId="77777777" w:rsid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SimSun"/>
          <w:b/>
          <w:bCs/>
          <w:color w:val="000000"/>
          <w:bdr w:val="none" w:sz="0" w:space="0" w:color="auto"/>
          <w:lang w:eastAsia="zh-CN"/>
        </w:rPr>
      </w:pPr>
    </w:p>
    <w:p w14:paraId="538D7450" w14:textId="3911B528"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MS Mincho"/>
          <w:color w:val="000000"/>
          <w:bdr w:val="none" w:sz="0" w:space="0" w:color="auto"/>
          <w:lang w:eastAsia="ja-JP"/>
        </w:rPr>
      </w:pPr>
      <w:r w:rsidRPr="00010315">
        <w:rPr>
          <w:rFonts w:eastAsia="SimSun"/>
          <w:b/>
          <w:bCs/>
          <w:color w:val="000000"/>
          <w:bdr w:val="none" w:sz="0" w:space="0" w:color="auto"/>
          <w:lang w:eastAsia="zh-CN"/>
        </w:rPr>
        <w:t>PULLMAN PATTAYA HOTEL G</w:t>
      </w:r>
      <w:r w:rsidRPr="00010315">
        <w:rPr>
          <w:rFonts w:eastAsia="MS Mincho"/>
          <w:color w:val="000000"/>
          <w:bdr w:val="none" w:sz="0" w:space="0" w:color="auto"/>
          <w:lang w:eastAsia="ja-JP"/>
        </w:rPr>
        <w:t xml:space="preserve"> is the recommended venue for all participants to stay at during the meeting. </w:t>
      </w:r>
      <w:proofErr w:type="gramStart"/>
      <w:r w:rsidRPr="00010315">
        <w:rPr>
          <w:rFonts w:eastAsia="MS Mincho"/>
          <w:color w:val="000000"/>
          <w:bdr w:val="none" w:sz="0" w:space="0" w:color="auto"/>
          <w:lang w:eastAsia="ja-JP"/>
        </w:rPr>
        <w:t>In order to</w:t>
      </w:r>
      <w:proofErr w:type="gramEnd"/>
      <w:r w:rsidRPr="00010315">
        <w:rPr>
          <w:rFonts w:eastAsia="MS Mincho"/>
          <w:color w:val="000000"/>
          <w:bdr w:val="none" w:sz="0" w:space="0" w:color="auto"/>
          <w:lang w:eastAsia="ja-JP"/>
        </w:rPr>
        <w:t xml:space="preserve"> be eligible for the special rates given below, please make your hotel booking at the earliest possible date and not later than </w:t>
      </w:r>
      <w:r w:rsidRPr="00B33D8E">
        <w:rPr>
          <w:rFonts w:eastAsia="MS Mincho"/>
          <w:b/>
          <w:bCs/>
          <w:color w:val="FF0000"/>
          <w:bdr w:val="none" w:sz="0" w:space="0" w:color="auto"/>
          <w:lang w:eastAsia="ja-JP"/>
        </w:rPr>
        <w:t>14 June 2025</w:t>
      </w:r>
      <w:r w:rsidRPr="00010315">
        <w:rPr>
          <w:rFonts w:eastAsia="MS Mincho"/>
          <w:color w:val="000000"/>
          <w:bdr w:val="none" w:sz="0" w:space="0" w:color="auto"/>
          <w:lang w:eastAsia="ja-JP"/>
        </w:rPr>
        <w:t>.  The Pullman Pattaya Hotel G has created hotel reservation online.</w:t>
      </w:r>
    </w:p>
    <w:p w14:paraId="74B41161" w14:textId="1F6137B1"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MS Mincho"/>
          <w:color w:val="000000"/>
          <w:bdr w:val="none" w:sz="0" w:space="0" w:color="auto"/>
          <w:lang w:eastAsia="ja-JP"/>
        </w:rPr>
      </w:pPr>
    </w:p>
    <w:p w14:paraId="3B0B9ACB"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rPr>
          <w:rFonts w:eastAsia="Calibri"/>
          <w:bdr w:val="none" w:sz="0" w:space="0" w:color="auto"/>
          <w:lang w:bidi="th-TH"/>
        </w:rPr>
      </w:pPr>
      <w:r w:rsidRPr="00010315">
        <w:rPr>
          <w:rFonts w:eastAsia="Calibri"/>
          <w:bdr w:val="none" w:sz="0" w:space="0" w:color="auto"/>
          <w:lang w:bidi="th-TH"/>
        </w:rPr>
        <w:t>Please use the hotel reservation link below to make a hotel reservation.</w:t>
      </w:r>
    </w:p>
    <w:p w14:paraId="473E2E98"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Calibri" w:hAnsi="Arial" w:cs="Arial"/>
          <w:sz w:val="22"/>
          <w:szCs w:val="22"/>
          <w:highlight w:val="yellow"/>
          <w:bdr w:val="none" w:sz="0" w:space="0" w:color="auto"/>
          <w:lang w:bidi="th-TH"/>
        </w:rPr>
      </w:pPr>
    </w:p>
    <w:p w14:paraId="329C28FF" w14:textId="343147F0" w:rsidR="00010315" w:rsidRPr="00010315" w:rsidRDefault="001159A1" w:rsidP="00010315">
      <w:pPr>
        <w:pBdr>
          <w:top w:val="none" w:sz="0" w:space="0" w:color="auto"/>
          <w:left w:val="none" w:sz="0" w:space="0" w:color="auto"/>
          <w:bottom w:val="none" w:sz="0" w:space="0" w:color="auto"/>
          <w:right w:val="none" w:sz="0" w:space="0" w:color="auto"/>
          <w:between w:val="none" w:sz="0" w:space="0" w:color="auto"/>
          <w:bar w:val="none" w:sz="0" w:color="auto"/>
        </w:pBdr>
        <w:rPr>
          <w:rFonts w:eastAsia="Calibri"/>
          <w:bdr w:val="none" w:sz="0" w:space="0" w:color="auto"/>
          <w:lang w:bidi="th-TH"/>
          <w14:ligatures w14:val="standardContextual"/>
        </w:rPr>
      </w:pPr>
      <w:hyperlink r:id="rId13" w:history="1">
        <w:r w:rsidR="00010315" w:rsidRPr="00603FDA">
          <w:rPr>
            <w:rFonts w:eastAsia="Calibri"/>
            <w:b/>
            <w:bCs/>
            <w:color w:val="0000CC"/>
            <w:u w:val="single"/>
            <w:bdr w:val="none" w:sz="0" w:space="0" w:color="auto"/>
            <w:lang w:bidi="th-TH"/>
            <w14:ligatures w14:val="standardContextual"/>
          </w:rPr>
          <w:t xml:space="preserve">Asia-Pacific </w:t>
        </w:r>
        <w:proofErr w:type="spellStart"/>
        <w:r w:rsidR="00010315" w:rsidRPr="00603FDA">
          <w:rPr>
            <w:rFonts w:eastAsia="Calibri"/>
            <w:b/>
            <w:bCs/>
            <w:color w:val="0000CC"/>
            <w:u w:val="single"/>
            <w:bdr w:val="none" w:sz="0" w:space="0" w:color="auto"/>
            <w:lang w:bidi="th-TH"/>
            <w14:ligatures w14:val="standardContextual"/>
          </w:rPr>
          <w:t>Telecommunity</w:t>
        </w:r>
        <w:proofErr w:type="spellEnd"/>
        <w:r w:rsidR="00010315" w:rsidRPr="00603FDA">
          <w:rPr>
            <w:rFonts w:eastAsia="Calibri"/>
            <w:b/>
            <w:bCs/>
            <w:color w:val="0000CC"/>
            <w:u w:val="single"/>
            <w:bdr w:val="none" w:sz="0" w:space="0" w:color="auto"/>
            <w:lang w:bidi="th-TH"/>
            <w14:ligatures w14:val="standardContextual"/>
          </w:rPr>
          <w:t xml:space="preserve"> Meeting from 13 - 19 July, 2025</w:t>
        </w:r>
      </w:hyperlink>
      <w:r w:rsidR="00010315" w:rsidRPr="00010315">
        <w:rPr>
          <w:rFonts w:eastAsia="Calibri"/>
          <w:bdr w:val="none" w:sz="0" w:space="0" w:color="auto"/>
          <w:lang w:bidi="th-TH"/>
          <w14:ligatures w14:val="standardContextual"/>
        </w:rPr>
        <w:t xml:space="preserve"> (check-in/out dates)</w:t>
      </w:r>
    </w:p>
    <w:p w14:paraId="22ADE933"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color w:val="000000"/>
          <w:bdr w:val="none" w:sz="0" w:space="0" w:color="auto"/>
          <w:lang w:eastAsia="ja-JP"/>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8"/>
        <w:gridCol w:w="4309"/>
      </w:tblGrid>
      <w:tr w:rsidR="00010315" w:rsidRPr="00010315" w14:paraId="06D8F804" w14:textId="77777777" w:rsidTr="00B33D8E">
        <w:trPr>
          <w:trHeight w:val="441"/>
          <w:jc w:val="center"/>
        </w:trPr>
        <w:tc>
          <w:tcPr>
            <w:tcW w:w="4308" w:type="dxa"/>
            <w:vAlign w:val="center"/>
          </w:tcPr>
          <w:p w14:paraId="04D815E2"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MS Mincho"/>
                <w:b/>
                <w:bdr w:val="none" w:sz="0" w:space="0" w:color="auto"/>
                <w:lang w:eastAsia="ja-JP"/>
              </w:rPr>
            </w:pPr>
            <w:r w:rsidRPr="00010315">
              <w:rPr>
                <w:rFonts w:eastAsia="MS Mincho"/>
                <w:b/>
                <w:bdr w:val="none" w:sz="0" w:space="0" w:color="auto"/>
                <w:lang w:eastAsia="ja-JP"/>
              </w:rPr>
              <w:t>Room Type</w:t>
            </w:r>
          </w:p>
        </w:tc>
        <w:tc>
          <w:tcPr>
            <w:tcW w:w="4309" w:type="dxa"/>
            <w:vAlign w:val="center"/>
          </w:tcPr>
          <w:p w14:paraId="6544435B" w14:textId="51A34016" w:rsidR="00010315" w:rsidRPr="00010315" w:rsidRDefault="00010315" w:rsidP="0041442F">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MS Mincho"/>
                <w:b/>
                <w:bdr w:val="none" w:sz="0" w:space="0" w:color="auto"/>
                <w:lang w:eastAsia="ja-JP"/>
              </w:rPr>
            </w:pPr>
            <w:r w:rsidRPr="00010315">
              <w:rPr>
                <w:rFonts w:eastAsia="MS Mincho"/>
                <w:b/>
                <w:bdr w:val="none" w:sz="0" w:space="0" w:color="auto"/>
                <w:lang w:eastAsia="ja-JP"/>
              </w:rPr>
              <w:t>Room Rate</w:t>
            </w:r>
          </w:p>
        </w:tc>
      </w:tr>
      <w:tr w:rsidR="00010315" w:rsidRPr="00010315" w14:paraId="023610D4" w14:textId="77777777" w:rsidTr="00B33D8E">
        <w:trPr>
          <w:trHeight w:val="300"/>
          <w:jc w:val="center"/>
        </w:trPr>
        <w:tc>
          <w:tcPr>
            <w:tcW w:w="4308" w:type="dxa"/>
          </w:tcPr>
          <w:p w14:paraId="4CAF71E4"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b/>
                <w:bdr w:val="none" w:sz="0" w:space="0" w:color="auto"/>
                <w:lang w:eastAsia="ja-JP"/>
              </w:rPr>
            </w:pPr>
            <w:r w:rsidRPr="00010315">
              <w:rPr>
                <w:rFonts w:eastAsia="MS Mincho"/>
                <w:b/>
                <w:bdr w:val="none" w:sz="0" w:space="0" w:color="auto"/>
                <w:lang w:eastAsia="ja-JP"/>
              </w:rPr>
              <w:t>Deluxe Room (Single)</w:t>
            </w:r>
          </w:p>
        </w:tc>
        <w:tc>
          <w:tcPr>
            <w:tcW w:w="4309" w:type="dxa"/>
          </w:tcPr>
          <w:p w14:paraId="01B119C3"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MS Mincho"/>
                <w:b/>
                <w:bdr w:val="none" w:sz="0" w:space="0" w:color="auto"/>
                <w:lang w:eastAsia="ja-JP"/>
              </w:rPr>
            </w:pPr>
            <w:r w:rsidRPr="00010315">
              <w:rPr>
                <w:rFonts w:eastAsia="MS Mincho"/>
                <w:b/>
                <w:bdr w:val="none" w:sz="0" w:space="0" w:color="auto"/>
                <w:lang w:eastAsia="ja-JP"/>
              </w:rPr>
              <w:t>THB 3,100 net</w:t>
            </w:r>
          </w:p>
        </w:tc>
      </w:tr>
      <w:tr w:rsidR="00010315" w:rsidRPr="00010315" w14:paraId="222CAE86" w14:textId="77777777" w:rsidTr="00B33D8E">
        <w:trPr>
          <w:trHeight w:val="300"/>
          <w:jc w:val="center"/>
        </w:trPr>
        <w:tc>
          <w:tcPr>
            <w:tcW w:w="4308" w:type="dxa"/>
          </w:tcPr>
          <w:p w14:paraId="6F305754"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b/>
                <w:bdr w:val="none" w:sz="0" w:space="0" w:color="auto"/>
                <w:lang w:eastAsia="ja-JP"/>
              </w:rPr>
            </w:pPr>
            <w:r w:rsidRPr="00010315">
              <w:rPr>
                <w:rFonts w:eastAsia="MS Mincho"/>
                <w:b/>
                <w:bdr w:val="none" w:sz="0" w:space="0" w:color="auto"/>
                <w:lang w:eastAsia="ja-JP"/>
              </w:rPr>
              <w:t>Deluxe Room (Twin)</w:t>
            </w:r>
          </w:p>
        </w:tc>
        <w:tc>
          <w:tcPr>
            <w:tcW w:w="4309" w:type="dxa"/>
          </w:tcPr>
          <w:p w14:paraId="2C9318D7"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MS Mincho"/>
                <w:b/>
                <w:bdr w:val="none" w:sz="0" w:space="0" w:color="auto"/>
                <w:lang w:eastAsia="ja-JP"/>
              </w:rPr>
            </w:pPr>
            <w:r w:rsidRPr="00010315">
              <w:rPr>
                <w:rFonts w:eastAsia="MS Mincho"/>
                <w:b/>
                <w:bdr w:val="none" w:sz="0" w:space="0" w:color="auto"/>
                <w:lang w:eastAsia="ja-JP"/>
              </w:rPr>
              <w:t>THB 3,300 net</w:t>
            </w:r>
          </w:p>
        </w:tc>
      </w:tr>
      <w:tr w:rsidR="002C540A" w:rsidRPr="00010315" w14:paraId="122D931E" w14:textId="77777777" w:rsidTr="00B33D8E">
        <w:trPr>
          <w:trHeight w:val="300"/>
          <w:jc w:val="center"/>
        </w:trPr>
        <w:tc>
          <w:tcPr>
            <w:tcW w:w="4308" w:type="dxa"/>
          </w:tcPr>
          <w:p w14:paraId="273009EC" w14:textId="4939ED09" w:rsidR="002C540A" w:rsidRPr="00010315" w:rsidRDefault="002C540A" w:rsidP="002C540A">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b/>
                <w:bdr w:val="none" w:sz="0" w:space="0" w:color="auto"/>
                <w:lang w:eastAsia="ja-JP"/>
              </w:rPr>
            </w:pPr>
            <w:r w:rsidRPr="002C540A">
              <w:rPr>
                <w:rFonts w:eastAsia="MS Mincho"/>
                <w:b/>
                <w:bdr w:val="none" w:sz="0" w:space="0" w:color="auto"/>
                <w:lang w:eastAsia="ja-JP"/>
              </w:rPr>
              <w:t xml:space="preserve">Premium </w:t>
            </w:r>
            <w:r>
              <w:rPr>
                <w:rFonts w:eastAsia="MS Mincho"/>
                <w:b/>
                <w:bdr w:val="none" w:sz="0" w:space="0" w:color="auto"/>
                <w:lang w:eastAsia="ja-JP"/>
              </w:rPr>
              <w:t>Room (Single)</w:t>
            </w:r>
          </w:p>
        </w:tc>
        <w:tc>
          <w:tcPr>
            <w:tcW w:w="4309" w:type="dxa"/>
          </w:tcPr>
          <w:p w14:paraId="78F961E5" w14:textId="6F653E92" w:rsidR="002C540A" w:rsidRPr="00010315" w:rsidRDefault="002C540A" w:rsidP="002C540A">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MS Mincho"/>
                <w:b/>
                <w:bdr w:val="none" w:sz="0" w:space="0" w:color="auto"/>
                <w:lang w:eastAsia="ja-JP"/>
              </w:rPr>
            </w:pPr>
            <w:r w:rsidRPr="00010315">
              <w:rPr>
                <w:rFonts w:eastAsia="MS Mincho"/>
                <w:b/>
                <w:bdr w:val="none" w:sz="0" w:space="0" w:color="auto"/>
                <w:lang w:eastAsia="ja-JP"/>
              </w:rPr>
              <w:t>THB 3,</w:t>
            </w:r>
            <w:r>
              <w:rPr>
                <w:rFonts w:eastAsia="MS Mincho"/>
                <w:b/>
                <w:bdr w:val="none" w:sz="0" w:space="0" w:color="auto"/>
                <w:lang w:eastAsia="ja-JP"/>
              </w:rPr>
              <w:t>6</w:t>
            </w:r>
            <w:r w:rsidRPr="00010315">
              <w:rPr>
                <w:rFonts w:eastAsia="MS Mincho"/>
                <w:b/>
                <w:bdr w:val="none" w:sz="0" w:space="0" w:color="auto"/>
                <w:lang w:eastAsia="ja-JP"/>
              </w:rPr>
              <w:t>00 net</w:t>
            </w:r>
          </w:p>
        </w:tc>
      </w:tr>
      <w:tr w:rsidR="002C540A" w:rsidRPr="00010315" w14:paraId="0DE37C48" w14:textId="77777777" w:rsidTr="00B33D8E">
        <w:trPr>
          <w:trHeight w:val="300"/>
          <w:jc w:val="center"/>
        </w:trPr>
        <w:tc>
          <w:tcPr>
            <w:tcW w:w="4308" w:type="dxa"/>
          </w:tcPr>
          <w:p w14:paraId="7971A25D" w14:textId="2C05F96C" w:rsidR="002C540A" w:rsidRPr="00010315" w:rsidRDefault="002C540A" w:rsidP="002C540A">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b/>
                <w:bdr w:val="none" w:sz="0" w:space="0" w:color="auto"/>
                <w:lang w:eastAsia="ja-JP"/>
              </w:rPr>
            </w:pPr>
            <w:r w:rsidRPr="002C540A">
              <w:rPr>
                <w:rFonts w:eastAsia="MS Mincho"/>
                <w:b/>
                <w:bdr w:val="none" w:sz="0" w:space="0" w:color="auto"/>
                <w:lang w:eastAsia="ja-JP"/>
              </w:rPr>
              <w:t>Premium Room (</w:t>
            </w:r>
            <w:r>
              <w:rPr>
                <w:rFonts w:eastAsia="MS Mincho"/>
                <w:b/>
                <w:bdr w:val="none" w:sz="0" w:space="0" w:color="auto"/>
                <w:lang w:eastAsia="ja-JP"/>
              </w:rPr>
              <w:t>Twin</w:t>
            </w:r>
            <w:r w:rsidRPr="002C540A">
              <w:rPr>
                <w:rFonts w:eastAsia="MS Mincho"/>
                <w:b/>
                <w:bdr w:val="none" w:sz="0" w:space="0" w:color="auto"/>
                <w:lang w:eastAsia="ja-JP"/>
              </w:rPr>
              <w:t>)</w:t>
            </w:r>
          </w:p>
        </w:tc>
        <w:tc>
          <w:tcPr>
            <w:tcW w:w="4309" w:type="dxa"/>
          </w:tcPr>
          <w:p w14:paraId="176EBA08" w14:textId="1AC1EED4" w:rsidR="002C540A" w:rsidRPr="00010315" w:rsidRDefault="002C540A" w:rsidP="002C540A">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MS Mincho"/>
                <w:b/>
                <w:bdr w:val="none" w:sz="0" w:space="0" w:color="auto"/>
                <w:lang w:eastAsia="ja-JP"/>
              </w:rPr>
            </w:pPr>
            <w:r w:rsidRPr="00010315">
              <w:rPr>
                <w:rFonts w:eastAsia="MS Mincho"/>
                <w:b/>
                <w:bdr w:val="none" w:sz="0" w:space="0" w:color="auto"/>
                <w:lang w:eastAsia="ja-JP"/>
              </w:rPr>
              <w:t>THB 3,</w:t>
            </w:r>
            <w:r>
              <w:rPr>
                <w:rFonts w:eastAsia="MS Mincho"/>
                <w:b/>
                <w:bdr w:val="none" w:sz="0" w:space="0" w:color="auto"/>
                <w:lang w:eastAsia="ja-JP"/>
              </w:rPr>
              <w:t>8</w:t>
            </w:r>
            <w:r w:rsidRPr="00010315">
              <w:rPr>
                <w:rFonts w:eastAsia="MS Mincho"/>
                <w:b/>
                <w:bdr w:val="none" w:sz="0" w:space="0" w:color="auto"/>
                <w:lang w:eastAsia="ja-JP"/>
              </w:rPr>
              <w:t>00 net</w:t>
            </w:r>
          </w:p>
        </w:tc>
      </w:tr>
    </w:tbl>
    <w:p w14:paraId="2B8F8790" w14:textId="77777777" w:rsidR="00B33D8E" w:rsidRDefault="00B33D8E"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p>
    <w:p w14:paraId="111D7547" w14:textId="3F228D32" w:rsidR="00010315" w:rsidRPr="00010315" w:rsidRDefault="004E7DBA"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r>
        <w:rPr>
          <w:rFonts w:eastAsia="Times New Roman"/>
          <w:color w:val="000000"/>
          <w:bdr w:val="none" w:sz="0" w:space="0" w:color="auto"/>
          <w:lang w:bidi="th-TH"/>
        </w:rPr>
        <w:t>The above rates are net, inclusive of 10% service charge and 7% applicable government tax, buffet breakfast and Wi-Fi internet access in room and throughout the hotel.</w:t>
      </w:r>
    </w:p>
    <w:p w14:paraId="13E71626" w14:textId="77777777" w:rsidR="004E7DBA" w:rsidRDefault="004E7DBA"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p>
    <w:p w14:paraId="3228DC2B" w14:textId="293290BB" w:rsidR="00010315" w:rsidRPr="00B33D8E"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u w:val="single"/>
          <w:bdr w:val="none" w:sz="0" w:space="0" w:color="auto"/>
          <w:lang w:bidi="th-TH"/>
        </w:rPr>
      </w:pPr>
      <w:r w:rsidRPr="00B33D8E">
        <w:rPr>
          <w:rFonts w:eastAsia="Times New Roman"/>
          <w:color w:val="000000"/>
          <w:u w:val="single"/>
          <w:bdr w:val="none" w:sz="0" w:space="0" w:color="auto"/>
          <w:lang w:bidi="th-TH"/>
        </w:rPr>
        <w:t>Check-in/Check-out Time</w:t>
      </w:r>
    </w:p>
    <w:p w14:paraId="64931A03" w14:textId="77777777"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r w:rsidRPr="00010315">
        <w:rPr>
          <w:rFonts w:eastAsia="Times New Roman"/>
          <w:b/>
          <w:bCs/>
          <w:color w:val="000000"/>
          <w:bdr w:val="none" w:sz="0" w:space="0" w:color="auto"/>
          <w:lang w:bidi="th-TH"/>
        </w:rPr>
        <w:t>Check-in time</w:t>
      </w:r>
      <w:r w:rsidRPr="00010315">
        <w:rPr>
          <w:rFonts w:eastAsia="Times New Roman"/>
          <w:color w:val="000000"/>
          <w:bdr w:val="none" w:sz="0" w:space="0" w:color="auto"/>
          <w:lang w:bidi="th-TH"/>
        </w:rPr>
        <w:t xml:space="preserve"> is 3:00 pm on the day of arrival. </w:t>
      </w:r>
    </w:p>
    <w:p w14:paraId="7A59CE5C" w14:textId="77777777"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r w:rsidRPr="00010315">
        <w:rPr>
          <w:rFonts w:eastAsia="Times New Roman"/>
          <w:color w:val="000000"/>
          <w:bdr w:val="none" w:sz="0" w:space="0" w:color="auto"/>
          <w:lang w:bidi="th-TH"/>
        </w:rPr>
        <w:t xml:space="preserve"> Early check-in before 03:00 pm is equivalent to a </w:t>
      </w:r>
      <w:proofErr w:type="gramStart"/>
      <w:r w:rsidRPr="00010315">
        <w:rPr>
          <w:rFonts w:eastAsia="Times New Roman"/>
          <w:color w:val="000000"/>
          <w:bdr w:val="none" w:sz="0" w:space="0" w:color="auto"/>
          <w:lang w:bidi="th-TH"/>
        </w:rPr>
        <w:t>1 night</w:t>
      </w:r>
      <w:proofErr w:type="gramEnd"/>
      <w:r w:rsidRPr="00010315">
        <w:rPr>
          <w:rFonts w:eastAsia="Times New Roman"/>
          <w:color w:val="000000"/>
          <w:bdr w:val="none" w:sz="0" w:space="0" w:color="auto"/>
          <w:lang w:bidi="th-TH"/>
        </w:rPr>
        <w:t xml:space="preserve"> charge as per room rate and subject to space availability.</w:t>
      </w:r>
    </w:p>
    <w:p w14:paraId="624EA77D" w14:textId="77777777"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r w:rsidRPr="00010315">
        <w:rPr>
          <w:rFonts w:eastAsia="Times New Roman"/>
          <w:b/>
          <w:bCs/>
          <w:color w:val="000000"/>
          <w:bdr w:val="none" w:sz="0" w:space="0" w:color="auto"/>
          <w:lang w:bidi="th-TH"/>
        </w:rPr>
        <w:t>Check-out time</w:t>
      </w:r>
      <w:r w:rsidRPr="00010315">
        <w:rPr>
          <w:rFonts w:eastAsia="Times New Roman"/>
          <w:color w:val="000000"/>
          <w:bdr w:val="none" w:sz="0" w:space="0" w:color="auto"/>
          <w:lang w:bidi="th-TH"/>
        </w:rPr>
        <w:t xml:space="preserve"> is at noon on the day of departure. Late check-out is subject to space availability.</w:t>
      </w:r>
    </w:p>
    <w:p w14:paraId="7E7C6137" w14:textId="77777777"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r w:rsidRPr="00010315">
        <w:rPr>
          <w:rFonts w:eastAsia="Times New Roman"/>
          <w:color w:val="000000"/>
          <w:bdr w:val="none" w:sz="0" w:space="0" w:color="auto"/>
          <w:lang w:bidi="th-TH"/>
        </w:rPr>
        <w:t> Late check-out till 6:00 pm is at 50% of contracted rate and subject to space availability.</w:t>
      </w:r>
    </w:p>
    <w:p w14:paraId="04AA7006" w14:textId="252C0159"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r w:rsidRPr="00010315">
        <w:rPr>
          <w:rFonts w:eastAsia="Times New Roman"/>
          <w:color w:val="000000"/>
          <w:bdr w:val="none" w:sz="0" w:space="0" w:color="auto"/>
          <w:lang w:bidi="th-TH"/>
        </w:rPr>
        <w:t xml:space="preserve">Late check-out after 6:00 pm is equivalent to a </w:t>
      </w:r>
      <w:proofErr w:type="gramStart"/>
      <w:r w:rsidRPr="00010315">
        <w:rPr>
          <w:rFonts w:eastAsia="Times New Roman"/>
          <w:color w:val="000000"/>
          <w:bdr w:val="none" w:sz="0" w:space="0" w:color="auto"/>
          <w:lang w:bidi="th-TH"/>
        </w:rPr>
        <w:t>1</w:t>
      </w:r>
      <w:r w:rsidR="001D7387">
        <w:rPr>
          <w:rFonts w:eastAsia="Times New Roman"/>
          <w:color w:val="000000"/>
          <w:bdr w:val="none" w:sz="0" w:space="0" w:color="auto"/>
          <w:lang w:bidi="th-TH"/>
        </w:rPr>
        <w:t xml:space="preserve"> </w:t>
      </w:r>
      <w:r w:rsidRPr="00010315">
        <w:rPr>
          <w:rFonts w:eastAsia="Times New Roman"/>
          <w:color w:val="000000"/>
          <w:bdr w:val="none" w:sz="0" w:space="0" w:color="auto"/>
          <w:lang w:bidi="th-TH"/>
        </w:rPr>
        <w:t>night</w:t>
      </w:r>
      <w:proofErr w:type="gramEnd"/>
      <w:r w:rsidRPr="00010315">
        <w:rPr>
          <w:rFonts w:eastAsia="Times New Roman"/>
          <w:color w:val="000000"/>
          <w:bdr w:val="none" w:sz="0" w:space="0" w:color="auto"/>
          <w:lang w:bidi="th-TH"/>
        </w:rPr>
        <w:t xml:space="preserve"> charge and subject to space</w:t>
      </w:r>
      <w:r w:rsidR="001D7387">
        <w:rPr>
          <w:rFonts w:eastAsia="Times New Roman"/>
          <w:color w:val="000000"/>
          <w:bdr w:val="none" w:sz="0" w:space="0" w:color="auto"/>
          <w:lang w:bidi="th-TH"/>
        </w:rPr>
        <w:t xml:space="preserve"> availability.</w:t>
      </w:r>
    </w:p>
    <w:p w14:paraId="19983F2B" w14:textId="77777777"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imes New Roman"/>
          <w:color w:val="000000"/>
          <w:bdr w:val="none" w:sz="0" w:space="0" w:color="auto"/>
          <w:lang w:bidi="th-TH"/>
        </w:rPr>
      </w:pPr>
    </w:p>
    <w:p w14:paraId="00BC15D0"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rPr>
          <w:rFonts w:eastAsia="Calibri"/>
          <w:b/>
          <w:bCs/>
          <w:color w:val="000000"/>
          <w:bdr w:val="none" w:sz="0" w:space="0" w:color="auto"/>
          <w:lang w:bidi="th-TH"/>
          <w14:ligatures w14:val="standardContextual"/>
        </w:rPr>
      </w:pPr>
      <w:r w:rsidRPr="00010315">
        <w:rPr>
          <w:rFonts w:eastAsia="Calibri"/>
          <w:b/>
          <w:bCs/>
          <w:color w:val="000000"/>
          <w:bdr w:val="none" w:sz="0" w:space="0" w:color="auto"/>
          <w:lang w:bidi="th-TH"/>
          <w14:ligatures w14:val="standardContextual"/>
        </w:rPr>
        <w:t xml:space="preserve">Booking condition: </w:t>
      </w:r>
    </w:p>
    <w:p w14:paraId="4A9D8116" w14:textId="77777777" w:rsidR="00010315" w:rsidRPr="00010315" w:rsidRDefault="00010315" w:rsidP="0050390F">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ind w:left="431" w:hanging="432"/>
        <w:contextualSpacing/>
        <w:rPr>
          <w:rFonts w:eastAsia="Calibri"/>
          <w:bdr w:val="none" w:sz="0" w:space="0" w:color="auto"/>
          <w:lang w:bidi="th-TH"/>
          <w14:ligatures w14:val="standardContextual"/>
        </w:rPr>
      </w:pPr>
      <w:r w:rsidRPr="00010315">
        <w:rPr>
          <w:rFonts w:eastAsia="Calibri"/>
          <w:bdr w:val="none" w:sz="0" w:space="0" w:color="auto"/>
          <w:lang w:bidi="th-TH"/>
          <w14:ligatures w14:val="standardContextual"/>
        </w:rPr>
        <w:t>These room rates will be applied for the guests staying for 3 nights/room onwards.</w:t>
      </w:r>
      <w:r w:rsidRPr="00010315">
        <w:rPr>
          <w:rFonts w:eastAsia="Calibri"/>
          <w:color w:val="FF0000"/>
          <w:bdr w:val="none" w:sz="0" w:space="0" w:color="auto"/>
          <w:lang w:bidi="th-TH"/>
          <w14:ligatures w14:val="standardContextual"/>
        </w:rPr>
        <w:t xml:space="preserve"> </w:t>
      </w:r>
    </w:p>
    <w:p w14:paraId="176E0F80" w14:textId="77777777" w:rsidR="00010315" w:rsidRPr="00010315" w:rsidRDefault="00010315" w:rsidP="0050390F">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ind w:left="431" w:hanging="432"/>
        <w:contextualSpacing/>
        <w:rPr>
          <w:rFonts w:eastAsia="Calibri"/>
          <w:bdr w:val="none" w:sz="0" w:space="0" w:color="auto"/>
          <w:lang w:bidi="th-TH"/>
          <w14:ligatures w14:val="standardContextual"/>
        </w:rPr>
      </w:pPr>
      <w:r w:rsidRPr="00010315">
        <w:rPr>
          <w:rFonts w:eastAsia="Calibri"/>
          <w:bdr w:val="none" w:sz="0" w:space="0" w:color="auto"/>
          <w:lang w:bidi="th-TH"/>
          <w14:ligatures w14:val="standardContextual"/>
        </w:rPr>
        <w:t>The guests staying below 3 nights (2 nights: weekday plus weekend)</w:t>
      </w:r>
    </w:p>
    <w:p w14:paraId="74554CA8" w14:textId="77777777" w:rsidR="00010315" w:rsidRPr="00010315" w:rsidRDefault="00010315" w:rsidP="0050390F">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ind w:hanging="432"/>
        <w:contextualSpacing/>
        <w:rPr>
          <w:rFonts w:eastAsia="Calibri"/>
          <w:bdr w:val="none" w:sz="0" w:space="0" w:color="auto"/>
          <w:lang w:bidi="th-TH"/>
          <w14:ligatures w14:val="standardContextual"/>
        </w:rPr>
      </w:pPr>
      <w:r w:rsidRPr="00010315">
        <w:rPr>
          <w:rFonts w:eastAsia="Calibri"/>
          <w:bdr w:val="none" w:sz="0" w:space="0" w:color="auto"/>
          <w:lang w:bidi="th-TH"/>
          <w14:ligatures w14:val="standardContextual"/>
        </w:rPr>
        <w:t>Deluxe single room rate is THB 3,400 net/room/night (including breakfast)</w:t>
      </w:r>
    </w:p>
    <w:p w14:paraId="076ABADA" w14:textId="04855AEE" w:rsidR="00010315" w:rsidRPr="00010315" w:rsidRDefault="002C540A" w:rsidP="0050390F">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ind w:hanging="432"/>
        <w:contextualSpacing/>
        <w:rPr>
          <w:rFonts w:eastAsia="Calibri"/>
          <w:bdr w:val="none" w:sz="0" w:space="0" w:color="auto"/>
          <w:lang w:bidi="th-TH"/>
          <w14:ligatures w14:val="standardContextual"/>
        </w:rPr>
      </w:pPr>
      <w:r>
        <w:rPr>
          <w:rFonts w:eastAsia="Calibri"/>
          <w:bdr w:val="none" w:sz="0" w:space="0" w:color="auto"/>
          <w:lang w:bidi="th-TH"/>
          <w14:ligatures w14:val="standardContextual"/>
        </w:rPr>
        <w:t>Premium single</w:t>
      </w:r>
      <w:r w:rsidR="00010315" w:rsidRPr="00010315">
        <w:rPr>
          <w:rFonts w:eastAsia="Calibri"/>
          <w:bdr w:val="none" w:sz="0" w:space="0" w:color="auto"/>
          <w:lang w:bidi="th-TH"/>
          <w14:ligatures w14:val="standardContextual"/>
        </w:rPr>
        <w:t xml:space="preserve"> room rate is THB 3,</w:t>
      </w:r>
      <w:r>
        <w:rPr>
          <w:rFonts w:eastAsia="Calibri"/>
          <w:bdr w:val="none" w:sz="0" w:space="0" w:color="auto"/>
          <w:lang w:bidi="th-TH"/>
          <w14:ligatures w14:val="standardContextual"/>
        </w:rPr>
        <w:t>9</w:t>
      </w:r>
      <w:r w:rsidR="00010315" w:rsidRPr="00010315">
        <w:rPr>
          <w:rFonts w:eastAsia="Calibri"/>
          <w:bdr w:val="none" w:sz="0" w:space="0" w:color="auto"/>
          <w:lang w:bidi="th-TH"/>
          <w14:ligatures w14:val="standardContextual"/>
        </w:rPr>
        <w:t>00 net/room/night (including breakfast)</w:t>
      </w:r>
    </w:p>
    <w:p w14:paraId="09F84CBC" w14:textId="77777777" w:rsidR="00010315" w:rsidRPr="00010315" w:rsidRDefault="00010315" w:rsidP="0001031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SimSun"/>
          <w:color w:val="000000"/>
          <w:bdr w:val="none" w:sz="0" w:space="0" w:color="auto"/>
          <w:lang w:eastAsia="zh-CN" w:bidi="th-TH"/>
        </w:rPr>
      </w:pPr>
    </w:p>
    <w:p w14:paraId="15A4860A"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color w:val="000000"/>
          <w:u w:val="single"/>
          <w:bdr w:val="none" w:sz="0" w:space="0" w:color="auto"/>
          <w:lang w:eastAsia="zh-CN"/>
        </w:rPr>
      </w:pPr>
      <w:r w:rsidRPr="00010315">
        <w:rPr>
          <w:rFonts w:eastAsia="SimSun"/>
          <w:color w:val="000000"/>
          <w:u w:val="single"/>
          <w:bdr w:val="none" w:sz="0" w:space="0" w:color="auto"/>
          <w:lang w:eastAsia="zh-CN"/>
        </w:rPr>
        <w:t>Cancellation and Penalty Policy:</w:t>
      </w:r>
    </w:p>
    <w:p w14:paraId="63B6FAE2"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color w:val="000000"/>
          <w:bdr w:val="none" w:sz="0" w:space="0" w:color="auto"/>
          <w:lang w:eastAsia="zh-CN"/>
        </w:rPr>
      </w:pPr>
      <w:r w:rsidRPr="00010315">
        <w:rPr>
          <w:rFonts w:eastAsia="SimSun"/>
          <w:color w:val="000000"/>
          <w:bdr w:val="none" w:sz="0" w:space="0" w:color="auto"/>
          <w:lang w:eastAsia="zh-CN"/>
        </w:rPr>
        <w:t> Room cancelled less than 21 days before arrival date will be charged 1 night, this penalty will be charged to an individual guest’s credit card.</w:t>
      </w:r>
    </w:p>
    <w:p w14:paraId="7DC3945A"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color w:val="000000"/>
          <w:bdr w:val="none" w:sz="0" w:space="0" w:color="auto"/>
          <w:lang w:eastAsia="zh-CN"/>
        </w:rPr>
      </w:pPr>
      <w:r w:rsidRPr="00010315">
        <w:rPr>
          <w:rFonts w:eastAsia="SimSun"/>
          <w:color w:val="000000"/>
          <w:bdr w:val="none" w:sz="0" w:space="0" w:color="auto"/>
          <w:lang w:eastAsia="zh-CN"/>
        </w:rPr>
        <w:t> Room cancelled less than 14 days before arrival date will be charged 50% of the entire reserved stay, this penalty will be charged to an individual guest’s credit card.</w:t>
      </w:r>
    </w:p>
    <w:p w14:paraId="531F423F"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color w:val="000000"/>
          <w:bdr w:val="none" w:sz="0" w:space="0" w:color="auto"/>
          <w:lang w:eastAsia="zh-CN"/>
        </w:rPr>
      </w:pPr>
      <w:r w:rsidRPr="00010315">
        <w:rPr>
          <w:rFonts w:eastAsia="SimSun"/>
          <w:color w:val="000000"/>
          <w:bdr w:val="none" w:sz="0" w:space="0" w:color="auto"/>
          <w:lang w:eastAsia="zh-CN"/>
        </w:rPr>
        <w:t> Room cancelled less than 7 days before arrival date will be charged 100% of the entire reserved stay, this penalty will be charged to an individual guest’s credit card.</w:t>
      </w:r>
    </w:p>
    <w:p w14:paraId="713D46F9"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
          <w:bCs/>
          <w:color w:val="000000"/>
          <w:bdr w:val="none" w:sz="0" w:space="0" w:color="auto"/>
          <w:lang w:eastAsia="ja-JP"/>
        </w:rPr>
      </w:pPr>
      <w:r w:rsidRPr="00010315">
        <w:rPr>
          <w:rFonts w:eastAsia="SimSun"/>
          <w:color w:val="000000"/>
          <w:bdr w:val="none" w:sz="0" w:space="0" w:color="auto"/>
          <w:lang w:eastAsia="zh-CN"/>
        </w:rPr>
        <w:t> In case of early departure and no-show for participants, the Hotel will charge the Guest of the entire reserved stay plus tax and a service charge.</w:t>
      </w:r>
    </w:p>
    <w:p w14:paraId="56D8A15C"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
          <w:bCs/>
          <w:color w:val="000000"/>
          <w:bdr w:val="none" w:sz="0" w:space="0" w:color="auto"/>
          <w:lang w:eastAsia="ja-JP"/>
        </w:rPr>
      </w:pPr>
    </w:p>
    <w:p w14:paraId="4FB33DA2"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color w:val="000000"/>
          <w:bdr w:val="none" w:sz="0" w:space="0" w:color="auto"/>
          <w:lang w:eastAsia="ja-JP"/>
        </w:rPr>
      </w:pPr>
      <w:r w:rsidRPr="00010315">
        <w:rPr>
          <w:rFonts w:eastAsia="MS Mincho"/>
          <w:color w:val="000000"/>
          <w:bdr w:val="none" w:sz="0" w:space="0" w:color="auto"/>
          <w:lang w:eastAsia="ja-JP"/>
        </w:rPr>
        <w:t>All bookings must be secured by a major credit card.</w:t>
      </w:r>
    </w:p>
    <w:p w14:paraId="2A504951" w14:textId="77777777"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color w:val="000000"/>
          <w:bdr w:val="none" w:sz="0" w:space="0" w:color="auto"/>
          <w:lang w:eastAsia="ja-JP"/>
        </w:rPr>
      </w:pPr>
    </w:p>
    <w:p w14:paraId="65197D9E" w14:textId="0ACD86A6" w:rsidR="00010315" w:rsidRPr="00010315"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color w:val="000000"/>
          <w:bdr w:val="none" w:sz="0" w:space="0" w:color="auto"/>
          <w:lang w:eastAsia="ja-JP"/>
        </w:rPr>
      </w:pPr>
      <w:r w:rsidRPr="00010315">
        <w:rPr>
          <w:rFonts w:eastAsia="MS Mincho"/>
          <w:color w:val="000000"/>
          <w:bdr w:val="none" w:sz="0" w:space="0" w:color="auto"/>
          <w:lang w:eastAsia="ja-JP"/>
        </w:rPr>
        <w:t xml:space="preserve">Due to the limited availability of rooms, the APT Secretariat is not able to guarantee hotel </w:t>
      </w:r>
      <w:r w:rsidR="00833A03">
        <w:rPr>
          <w:rFonts w:eastAsia="MS Mincho"/>
          <w:color w:val="000000"/>
          <w:bdr w:val="none" w:sz="0" w:space="0" w:color="auto"/>
          <w:lang w:eastAsia="ja-JP"/>
        </w:rPr>
        <w:br/>
      </w:r>
      <w:r w:rsidRPr="00010315">
        <w:rPr>
          <w:rFonts w:eastAsia="MS Mincho"/>
          <w:color w:val="000000"/>
          <w:bdr w:val="none" w:sz="0" w:space="0" w:color="auto"/>
          <w:lang w:eastAsia="ja-JP"/>
        </w:rPr>
        <w:t xml:space="preserve">reservation or special rates after the closing date: </w:t>
      </w:r>
      <w:r w:rsidR="001D7387">
        <w:rPr>
          <w:rFonts w:eastAsia="MS Mincho"/>
          <w:b/>
          <w:bCs/>
          <w:color w:val="000000"/>
          <w:u w:val="single"/>
          <w:bdr w:val="none" w:sz="0" w:space="0" w:color="auto"/>
          <w:lang w:eastAsia="ja-JP" w:bidi="th-TH"/>
        </w:rPr>
        <w:t>14 June 2025</w:t>
      </w:r>
      <w:r w:rsidRPr="00010315">
        <w:rPr>
          <w:rFonts w:eastAsia="MS Mincho"/>
          <w:color w:val="000000"/>
          <w:bdr w:val="none" w:sz="0" w:space="0" w:color="auto"/>
          <w:lang w:eastAsia="ja-JP"/>
        </w:rPr>
        <w:t xml:space="preserve">. </w:t>
      </w:r>
    </w:p>
    <w:p w14:paraId="1DF50465" w14:textId="77777777" w:rsidR="00010315" w:rsidRPr="0050390F" w:rsidRDefault="00010315" w:rsidP="00010315">
      <w:pPr>
        <w:pBdr>
          <w:top w:val="none" w:sz="0" w:space="0" w:color="auto"/>
          <w:left w:val="none" w:sz="0" w:space="0" w:color="auto"/>
          <w:bottom w:val="none" w:sz="0" w:space="0" w:color="auto"/>
          <w:right w:val="none" w:sz="0" w:space="0" w:color="auto"/>
          <w:between w:val="none" w:sz="0" w:space="0" w:color="auto"/>
          <w:bar w:val="none" w:sz="0" w:color="auto"/>
        </w:pBdr>
        <w:snapToGrid w:val="0"/>
        <w:jc w:val="both"/>
        <w:rPr>
          <w:rFonts w:eastAsia="SimSun"/>
          <w:color w:val="000000"/>
          <w:bdr w:val="none" w:sz="0" w:space="0" w:color="auto"/>
          <w:lang w:eastAsia="zh-CN"/>
        </w:rPr>
      </w:pPr>
    </w:p>
    <w:p w14:paraId="55494DAA" w14:textId="7E75E650" w:rsidR="00D93501" w:rsidRDefault="00D93501">
      <w:pPr>
        <w:pStyle w:val="BodyA"/>
        <w:jc w:val="both"/>
        <w:rPr>
          <w:rStyle w:val="None"/>
        </w:rPr>
      </w:pPr>
    </w:p>
    <w:p w14:paraId="0C118905" w14:textId="77777777" w:rsidR="00D05F6D" w:rsidRPr="0050390F" w:rsidRDefault="00D05F6D">
      <w:pPr>
        <w:pStyle w:val="BodyA"/>
        <w:jc w:val="both"/>
        <w:rPr>
          <w:rStyle w:val="None"/>
        </w:rPr>
      </w:pPr>
    </w:p>
    <w:p w14:paraId="468C0C8F" w14:textId="7881EEAC" w:rsidR="00D93501" w:rsidRPr="0050390F" w:rsidRDefault="001571A7" w:rsidP="0050390F">
      <w:pPr>
        <w:pStyle w:val="ListParagraph"/>
        <w:numPr>
          <w:ilvl w:val="0"/>
          <w:numId w:val="2"/>
        </w:numPr>
        <w:ind w:left="720" w:hanging="720"/>
        <w:jc w:val="both"/>
      </w:pPr>
      <w:r>
        <w:rPr>
          <w:b/>
          <w:bCs/>
        </w:rPr>
        <w:t>MEETING WEBSITE, MEETING DOCUMENTS AND CONTRIBUTION GUIDELINES</w:t>
      </w:r>
    </w:p>
    <w:p w14:paraId="05CA9568" w14:textId="77777777" w:rsidR="00D93501" w:rsidRDefault="00D93501">
      <w:pPr>
        <w:pStyle w:val="BodyA"/>
        <w:ind w:left="240" w:hanging="240"/>
        <w:jc w:val="both"/>
        <w:rPr>
          <w:rStyle w:val="None"/>
        </w:rPr>
      </w:pPr>
    </w:p>
    <w:p w14:paraId="6DC1DD77" w14:textId="25D6209A" w:rsidR="00D93501" w:rsidRDefault="001571A7">
      <w:pPr>
        <w:pStyle w:val="BodyA"/>
        <w:jc w:val="both"/>
      </w:pPr>
      <w:r>
        <w:rPr>
          <w:rStyle w:val="None"/>
        </w:rPr>
        <w:t>Related information about the meeting</w:t>
      </w:r>
      <w:r w:rsidR="0050390F">
        <w:rPr>
          <w:rStyle w:val="None"/>
        </w:rPr>
        <w:t>s</w:t>
      </w:r>
      <w:r>
        <w:rPr>
          <w:rStyle w:val="None"/>
        </w:rPr>
        <w:t xml:space="preserve"> and provisional meeting documents will be available at the APT Website: </w:t>
      </w:r>
      <w:bookmarkStart w:id="2" w:name="_Hlk196227789"/>
      <w:r w:rsidR="00FC7557" w:rsidRPr="00231EDE">
        <w:rPr>
          <w:rStyle w:val="Hyperlink"/>
          <w:color w:val="0000CC"/>
          <w:u w:val="none"/>
        </w:rPr>
        <w:fldChar w:fldCharType="begin"/>
      </w:r>
      <w:r w:rsidR="00FC7557" w:rsidRPr="00231EDE">
        <w:rPr>
          <w:rStyle w:val="Hyperlink"/>
          <w:color w:val="0000CC"/>
          <w:u w:val="none"/>
        </w:rPr>
        <w:instrText xml:space="preserve"> HYPERLINK "https://apt.int/Meeting/2025-PP26-1" </w:instrText>
      </w:r>
      <w:r w:rsidR="00FC7557" w:rsidRPr="00231EDE">
        <w:rPr>
          <w:rStyle w:val="Hyperlink"/>
          <w:color w:val="0000CC"/>
          <w:u w:val="none"/>
        </w:rPr>
        <w:fldChar w:fldCharType="separate"/>
      </w:r>
      <w:r w:rsidR="00FC7557" w:rsidRPr="00231EDE">
        <w:rPr>
          <w:rStyle w:val="Hyperlink"/>
          <w:color w:val="0000CC"/>
        </w:rPr>
        <w:t>https://apt.int/Meeting/2025-PP26-1</w:t>
      </w:r>
      <w:r w:rsidR="00FC7557" w:rsidRPr="00231EDE">
        <w:rPr>
          <w:rStyle w:val="Hyperlink"/>
          <w:color w:val="0000CC"/>
          <w:u w:val="none"/>
        </w:rPr>
        <w:fldChar w:fldCharType="end"/>
      </w:r>
      <w:bookmarkEnd w:id="2"/>
      <w:r w:rsidR="00B53CC7" w:rsidRPr="00B53CC7">
        <w:rPr>
          <w:rStyle w:val="Hyperlink"/>
          <w:color w:val="auto"/>
          <w:u w:val="none"/>
        </w:rPr>
        <w:t>.</w:t>
      </w:r>
    </w:p>
    <w:p w14:paraId="0B6F20B2" w14:textId="09572A02" w:rsidR="00B53CC7" w:rsidRDefault="00B53CC7" w:rsidP="00231EDE">
      <w:pPr>
        <w:pStyle w:val="BodyA"/>
        <w:jc w:val="both"/>
      </w:pPr>
    </w:p>
    <w:p w14:paraId="3866571B" w14:textId="06A3FBA8" w:rsidR="000F4069" w:rsidRDefault="00FC7557" w:rsidP="00231EDE">
      <w:pPr>
        <w:pStyle w:val="BodyA"/>
        <w:jc w:val="both"/>
        <w:rPr>
          <w:sz w:val="23"/>
          <w:szCs w:val="23"/>
        </w:rPr>
      </w:pPr>
      <w:r w:rsidRPr="199C328F">
        <w:rPr>
          <w:sz w:val="23"/>
          <w:szCs w:val="23"/>
        </w:rPr>
        <w:t xml:space="preserve">APT Members who wish to submit contribution(s) on the agenda items should prepare their </w:t>
      </w:r>
      <w:r>
        <w:br/>
      </w:r>
      <w:r w:rsidRPr="199C328F">
        <w:rPr>
          <w:sz w:val="23"/>
          <w:szCs w:val="23"/>
        </w:rPr>
        <w:t xml:space="preserve">contribution(s) in Microsoft Word and/or PowerPoint, English version and in a proper template </w:t>
      </w:r>
      <w:r w:rsidR="003A5BA9">
        <w:rPr>
          <w:sz w:val="23"/>
          <w:szCs w:val="23"/>
        </w:rPr>
        <w:br/>
      </w:r>
      <w:r w:rsidRPr="199C328F">
        <w:rPr>
          <w:sz w:val="23"/>
          <w:szCs w:val="23"/>
        </w:rPr>
        <w:t xml:space="preserve">provided by the APT Secretariat and send it to </w:t>
      </w:r>
      <w:r w:rsidRPr="199C328F">
        <w:rPr>
          <w:color w:val="0000FF"/>
          <w:sz w:val="23"/>
          <w:szCs w:val="23"/>
          <w:u w:val="single"/>
        </w:rPr>
        <w:t>aptpp@apt.int</w:t>
      </w:r>
      <w:r w:rsidRPr="199C328F">
        <w:rPr>
          <w:sz w:val="23"/>
          <w:szCs w:val="23"/>
        </w:rPr>
        <w:t>. APT Associate Members</w:t>
      </w:r>
      <w:r w:rsidR="7411EFCD" w:rsidRPr="199C328F">
        <w:rPr>
          <w:sz w:val="23"/>
          <w:szCs w:val="23"/>
        </w:rPr>
        <w:t xml:space="preserve"> and Affiliate Members</w:t>
      </w:r>
      <w:r w:rsidRPr="199C328F">
        <w:rPr>
          <w:sz w:val="23"/>
          <w:szCs w:val="23"/>
        </w:rPr>
        <w:t xml:space="preserve">, based on the agreement with the corresponding APT Members, can submit Input </w:t>
      </w:r>
      <w:r w:rsidR="003A5BA9">
        <w:rPr>
          <w:sz w:val="23"/>
          <w:szCs w:val="23"/>
        </w:rPr>
        <w:br/>
      </w:r>
      <w:r w:rsidRPr="199C328F">
        <w:rPr>
          <w:sz w:val="23"/>
          <w:szCs w:val="23"/>
        </w:rPr>
        <w:t>contribution to the meeting, otherwise it will be treated as Information document.</w:t>
      </w:r>
      <w:r w:rsidR="6FCF3FBF" w:rsidRPr="199C328F">
        <w:rPr>
          <w:sz w:val="23"/>
          <w:szCs w:val="23"/>
        </w:rPr>
        <w:t xml:space="preserve"> International/</w:t>
      </w:r>
      <w:r w:rsidR="003A5BA9">
        <w:rPr>
          <w:sz w:val="23"/>
          <w:szCs w:val="23"/>
        </w:rPr>
        <w:br/>
      </w:r>
      <w:r w:rsidR="6FCF3FBF" w:rsidRPr="199C328F">
        <w:rPr>
          <w:sz w:val="23"/>
          <w:szCs w:val="23"/>
        </w:rPr>
        <w:t>Regional organizations, having interests in APT PP-26, are welcome to submit Information document to the meeting.</w:t>
      </w:r>
      <w:r w:rsidRPr="199C328F">
        <w:rPr>
          <w:sz w:val="23"/>
          <w:szCs w:val="23"/>
        </w:rPr>
        <w:t xml:space="preserve"> </w:t>
      </w:r>
      <w:r w:rsidR="000F4069" w:rsidRPr="199C328F">
        <w:rPr>
          <w:b/>
          <w:bCs/>
          <w:sz w:val="23"/>
          <w:szCs w:val="23"/>
        </w:rPr>
        <w:t xml:space="preserve">The deadline for submission of contribution(s) is </w:t>
      </w:r>
      <w:r w:rsidR="000F4069" w:rsidRPr="199C328F">
        <w:rPr>
          <w:b/>
          <w:bCs/>
          <w:sz w:val="23"/>
          <w:szCs w:val="23"/>
          <w:u w:val="single"/>
        </w:rPr>
        <w:t>8 July 2025</w:t>
      </w:r>
      <w:r w:rsidR="000F4069" w:rsidRPr="199C328F">
        <w:rPr>
          <w:sz w:val="23"/>
          <w:szCs w:val="23"/>
        </w:rPr>
        <w:t xml:space="preserve">. </w:t>
      </w:r>
      <w:r w:rsidRPr="199C328F">
        <w:rPr>
          <w:sz w:val="23"/>
          <w:szCs w:val="23"/>
        </w:rPr>
        <w:t xml:space="preserve">The template is </w:t>
      </w:r>
      <w:r w:rsidR="003A5BA9">
        <w:rPr>
          <w:sz w:val="23"/>
          <w:szCs w:val="23"/>
        </w:rPr>
        <w:br/>
      </w:r>
      <w:r w:rsidRPr="199C328F">
        <w:rPr>
          <w:sz w:val="23"/>
          <w:szCs w:val="23"/>
        </w:rPr>
        <w:t>available on the APT website</w:t>
      </w:r>
      <w:r w:rsidR="000F4069" w:rsidRPr="199C328F">
        <w:rPr>
          <w:sz w:val="23"/>
          <w:szCs w:val="23"/>
        </w:rPr>
        <w:t xml:space="preserve"> at </w:t>
      </w:r>
      <w:hyperlink r:id="rId14">
        <w:r w:rsidR="000F4069" w:rsidRPr="199C328F">
          <w:rPr>
            <w:rStyle w:val="Hyperlink"/>
            <w:color w:val="0000CC"/>
            <w:sz w:val="23"/>
            <w:szCs w:val="23"/>
          </w:rPr>
          <w:t>https://apt.int/sites/default/files/file_tag/2025/04/APT-PP26-1_Document_Template.docx</w:t>
        </w:r>
      </w:hyperlink>
      <w:r w:rsidR="000F4069" w:rsidRPr="199C328F">
        <w:rPr>
          <w:sz w:val="23"/>
          <w:szCs w:val="23"/>
        </w:rPr>
        <w:t>.</w:t>
      </w:r>
    </w:p>
    <w:p w14:paraId="00C51C28" w14:textId="77777777" w:rsidR="000F4069" w:rsidRDefault="000F4069" w:rsidP="00231EDE">
      <w:pPr>
        <w:pStyle w:val="BodyA"/>
        <w:jc w:val="both"/>
        <w:rPr>
          <w:sz w:val="23"/>
          <w:szCs w:val="23"/>
        </w:rPr>
      </w:pPr>
    </w:p>
    <w:p w14:paraId="5AD961F9" w14:textId="77777777" w:rsidR="00000C35" w:rsidRDefault="00000C35" w:rsidP="00231EDE">
      <w:pPr>
        <w:pStyle w:val="BodyA"/>
        <w:jc w:val="both"/>
      </w:pPr>
    </w:p>
    <w:p w14:paraId="22130952" w14:textId="77777777" w:rsidR="00D93501" w:rsidRPr="000F41EC" w:rsidRDefault="001571A7" w:rsidP="000F41EC">
      <w:pPr>
        <w:pStyle w:val="ListParagraph"/>
        <w:numPr>
          <w:ilvl w:val="0"/>
          <w:numId w:val="2"/>
        </w:numPr>
        <w:ind w:left="720" w:hanging="720"/>
        <w:jc w:val="both"/>
        <w:rPr>
          <w:b/>
          <w:bCs/>
        </w:rPr>
      </w:pPr>
      <w:r w:rsidRPr="000F41EC">
        <w:rPr>
          <w:b/>
          <w:bCs/>
        </w:rPr>
        <w:t>CODE OF CONDUCT</w:t>
      </w:r>
    </w:p>
    <w:p w14:paraId="4F5941BD" w14:textId="77777777" w:rsidR="00D93501" w:rsidRDefault="00D93501">
      <w:pPr>
        <w:pStyle w:val="ListParagraph"/>
        <w:ind w:left="0"/>
        <w:jc w:val="both"/>
        <w:rPr>
          <w:rStyle w:val="None"/>
          <w:b/>
          <w:bCs/>
        </w:rPr>
      </w:pPr>
    </w:p>
    <w:p w14:paraId="2E3BDD48" w14:textId="77777777" w:rsidR="00D93501" w:rsidRDefault="001571A7">
      <w:pPr>
        <w:pStyle w:val="ListParagraph"/>
        <w:ind w:left="0"/>
        <w:jc w:val="both"/>
        <w:rPr>
          <w:rStyle w:val="None"/>
        </w:rPr>
      </w:pPr>
      <w:r>
        <w:rPr>
          <w:rStyle w:val="None"/>
        </w:rPr>
        <w:t xml:space="preserve">The Code of Conduct requires that all participants in connection with APT meetings or events, whether virtual, hybrid or physical, must observe professional, </w:t>
      </w:r>
      <w:proofErr w:type="gramStart"/>
      <w:r>
        <w:rPr>
          <w:rStyle w:val="None"/>
        </w:rPr>
        <w:t>respectful</w:t>
      </w:r>
      <w:proofErr w:type="gramEnd"/>
      <w:r>
        <w:rPr>
          <w:rStyle w:val="None"/>
        </w:rPr>
        <w:t xml:space="preserve"> and responsible conduct at all times, bearing in mind zero tolerance on discrimination or intimidation against cultural, ethnic, religious and gender differences to facilitate a safe and inclusive environment.</w:t>
      </w:r>
    </w:p>
    <w:p w14:paraId="49A4E308" w14:textId="77777777" w:rsidR="00D93501" w:rsidRDefault="00D93501">
      <w:pPr>
        <w:pStyle w:val="ListParagraph"/>
        <w:ind w:left="0"/>
        <w:jc w:val="both"/>
        <w:rPr>
          <w:rStyle w:val="None"/>
        </w:rPr>
      </w:pPr>
    </w:p>
    <w:p w14:paraId="55A67582" w14:textId="77777777" w:rsidR="00D93501" w:rsidRDefault="001571A7">
      <w:pPr>
        <w:pStyle w:val="ListParagraph"/>
        <w:ind w:left="0"/>
      </w:pPr>
      <w:r>
        <w:rPr>
          <w:rStyle w:val="None"/>
        </w:rPr>
        <w:t xml:space="preserve">More details on APT Code of Conduct are available at: </w:t>
      </w:r>
      <w:r>
        <w:rPr>
          <w:rStyle w:val="None"/>
        </w:rPr>
        <w:br/>
      </w:r>
      <w:hyperlink r:id="rId15" w:history="1">
        <w:r>
          <w:rPr>
            <w:rStyle w:val="Hyperlink0"/>
          </w:rPr>
          <w:t>https://apt.int/sites/default/files/file_tag/2023/11/APT-Code-of-Conduct.pdf</w:t>
        </w:r>
      </w:hyperlink>
    </w:p>
    <w:p w14:paraId="3314699D" w14:textId="52EC50C4" w:rsidR="00D93501" w:rsidRDefault="00D93501">
      <w:pPr>
        <w:pStyle w:val="ListParagraph"/>
        <w:ind w:left="0"/>
      </w:pPr>
    </w:p>
    <w:p w14:paraId="4EE3618B" w14:textId="77777777" w:rsidR="000F41EC" w:rsidRDefault="000F41EC">
      <w:pPr>
        <w:pStyle w:val="ListParagraph"/>
        <w:ind w:left="0"/>
      </w:pPr>
    </w:p>
    <w:p w14:paraId="31247FE2" w14:textId="595CC5CE" w:rsidR="00D93501" w:rsidRPr="000F41EC" w:rsidRDefault="0073279B" w:rsidP="000F41EC">
      <w:pPr>
        <w:pStyle w:val="ListParagraph"/>
        <w:numPr>
          <w:ilvl w:val="0"/>
          <w:numId w:val="2"/>
        </w:numPr>
        <w:ind w:left="720" w:hanging="720"/>
        <w:jc w:val="both"/>
        <w:rPr>
          <w:b/>
          <w:bCs/>
        </w:rPr>
      </w:pPr>
      <w:r>
        <w:rPr>
          <w:b/>
          <w:bCs/>
        </w:rPr>
        <w:t>WIRELESS LAN</w:t>
      </w:r>
    </w:p>
    <w:p w14:paraId="604ABE64" w14:textId="77777777" w:rsidR="00D93501" w:rsidRDefault="00D93501">
      <w:pPr>
        <w:pStyle w:val="BodyA"/>
      </w:pPr>
    </w:p>
    <w:p w14:paraId="0FCA1724" w14:textId="54B6FB24" w:rsidR="00833A03" w:rsidRPr="00833A03" w:rsidRDefault="00833A03" w:rsidP="00833A03">
      <w:pPr>
        <w:pStyle w:val="BodyA"/>
        <w:jc w:val="both"/>
      </w:pPr>
      <w:r w:rsidRPr="00833A03">
        <w:t xml:space="preserve">Internet Access over wireless network will be available during the meeting. Participants who </w:t>
      </w:r>
      <w:r>
        <w:br/>
      </w:r>
      <w:r w:rsidRPr="00833A03">
        <w:t>attend physically and wish to utilize the wireless LAN facility are kindly requested to bring their own laptop computers/devices with Wi-Fi capability.</w:t>
      </w:r>
    </w:p>
    <w:p w14:paraId="0ABF6D0F" w14:textId="1B35AA30" w:rsidR="00D93501" w:rsidRDefault="00D93501">
      <w:pPr>
        <w:pStyle w:val="BodyA"/>
        <w:tabs>
          <w:tab w:val="left" w:pos="540"/>
        </w:tabs>
        <w:ind w:left="540" w:hanging="540"/>
        <w:rPr>
          <w:rStyle w:val="None"/>
        </w:rPr>
      </w:pPr>
    </w:p>
    <w:p w14:paraId="74CEBA64" w14:textId="173131BA" w:rsidR="000F41EC" w:rsidRDefault="000F41EC">
      <w:pPr>
        <w:rPr>
          <w:rStyle w:val="None"/>
          <w:rFonts w:eastAsia="Times New Roman"/>
          <w:color w:val="000000"/>
          <w:u w:color="000000"/>
          <w:lang w:bidi="th-TH"/>
          <w14:textOutline w14:w="12700" w14:cap="flat" w14:cmpd="sng" w14:algn="ctr">
            <w14:noFill/>
            <w14:prstDash w14:val="solid"/>
            <w14:miter w14:lim="400000"/>
          </w14:textOutline>
        </w:rPr>
      </w:pPr>
    </w:p>
    <w:p w14:paraId="6CC77CDD" w14:textId="77777777" w:rsidR="00D93501" w:rsidRPr="000F41EC" w:rsidRDefault="001571A7" w:rsidP="000F41EC">
      <w:pPr>
        <w:pStyle w:val="ListParagraph"/>
        <w:numPr>
          <w:ilvl w:val="0"/>
          <w:numId w:val="2"/>
        </w:numPr>
        <w:ind w:left="720" w:hanging="720"/>
        <w:jc w:val="both"/>
        <w:rPr>
          <w:b/>
          <w:bCs/>
        </w:rPr>
      </w:pPr>
      <w:r w:rsidRPr="000F41EC">
        <w:rPr>
          <w:b/>
          <w:bCs/>
        </w:rPr>
        <w:t>TRANSPORTATION FROM THE AIRPORT TO THE HOTEL</w:t>
      </w:r>
    </w:p>
    <w:p w14:paraId="3C0E0EC4" w14:textId="77777777" w:rsidR="00D93501" w:rsidRDefault="00D93501">
      <w:pPr>
        <w:pStyle w:val="BodyA"/>
        <w:jc w:val="both"/>
      </w:pPr>
    </w:p>
    <w:p w14:paraId="0D15F6E7" w14:textId="571D49AD"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r w:rsidRPr="002460A3">
        <w:rPr>
          <w:rFonts w:eastAsia="MS Mincho"/>
          <w:bdr w:val="none" w:sz="0" w:space="0" w:color="auto"/>
          <w:lang w:eastAsia="ja-JP"/>
        </w:rPr>
        <w:t xml:space="preserve">For the information of the physical participants, the following transportations are available from Suvarnabhumi International Airport to the Hotel and vice versa.  The Hotel is approximately 120 km. from Suvarnabhumi International Airport, and it takes about 2 hours by car from Suvarnabhumi International Airport to the hotel. </w:t>
      </w:r>
    </w:p>
    <w:p w14:paraId="19A04386" w14:textId="77777777" w:rsidR="0073279B" w:rsidRPr="002460A3" w:rsidRDefault="0073279B"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p>
    <w:p w14:paraId="0A732D3E" w14:textId="5284BED6" w:rsidR="002460A3" w:rsidRPr="002460A3" w:rsidRDefault="002460A3" w:rsidP="00D95793">
      <w:pPr>
        <w:pStyle w:val="ListParagraph"/>
        <w:keepNext/>
        <w:numPr>
          <w:ilvl w:val="1"/>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ind w:left="720" w:hanging="720"/>
        <w:outlineLvl w:val="0"/>
        <w:rPr>
          <w:rFonts w:eastAsia="Times New Roman"/>
          <w:b/>
          <w:kern w:val="32"/>
          <w:bdr w:val="none" w:sz="0" w:space="0" w:color="auto"/>
          <w:lang w:val="x-none" w:eastAsia="ja-JP"/>
        </w:rPr>
      </w:pPr>
      <w:r w:rsidRPr="002460A3">
        <w:rPr>
          <w:rFonts w:eastAsia="Times New Roman"/>
          <w:b/>
          <w:kern w:val="32"/>
          <w:bdr w:val="none" w:sz="0" w:space="0" w:color="auto"/>
          <w:lang w:val="x-none" w:eastAsia="ja-JP"/>
        </w:rPr>
        <w:t xml:space="preserve">SHUTTLE </w:t>
      </w:r>
      <w:r w:rsidRPr="002460A3">
        <w:rPr>
          <w:rFonts w:eastAsia="Times New Roman"/>
          <w:b/>
          <w:kern w:val="32"/>
          <w:bdr w:val="none" w:sz="0" w:space="0" w:color="auto"/>
          <w:lang w:eastAsia="ja-JP"/>
        </w:rPr>
        <w:t>COACH</w:t>
      </w:r>
      <w:r w:rsidRPr="002460A3">
        <w:rPr>
          <w:rFonts w:eastAsia="Times New Roman"/>
          <w:b/>
          <w:kern w:val="32"/>
          <w:bdr w:val="none" w:sz="0" w:space="0" w:color="auto"/>
          <w:lang w:val="x-none" w:eastAsia="ja-JP"/>
        </w:rPr>
        <w:t xml:space="preserve"> SERVICES</w:t>
      </w:r>
    </w:p>
    <w:p w14:paraId="58A6CE8D" w14:textId="77777777" w:rsidR="00D95793" w:rsidRDefault="00D95793" w:rsidP="002460A3">
      <w:pPr>
        <w:pBdr>
          <w:top w:val="none" w:sz="0" w:space="0" w:color="auto"/>
          <w:left w:val="none" w:sz="0" w:space="0" w:color="auto"/>
          <w:bottom w:val="none" w:sz="0" w:space="0" w:color="auto"/>
          <w:right w:val="none" w:sz="0" w:space="0" w:color="auto"/>
          <w:between w:val="none" w:sz="0" w:space="0" w:color="auto"/>
          <w:bar w:val="none" w:sz="0" w:color="auto"/>
        </w:pBdr>
        <w:spacing w:line="313" w:lineRule="atLeast"/>
        <w:jc w:val="both"/>
        <w:rPr>
          <w:rFonts w:eastAsia="MS Mincho"/>
          <w:bCs/>
          <w:color w:val="000000"/>
          <w:bdr w:val="none" w:sz="0" w:space="0" w:color="auto"/>
          <w:lang w:val="en-GB" w:eastAsia="ja-JP"/>
        </w:rPr>
      </w:pPr>
    </w:p>
    <w:p w14:paraId="070ED989" w14:textId="54E7B8BB"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spacing w:line="313" w:lineRule="atLeast"/>
        <w:jc w:val="both"/>
        <w:rPr>
          <w:rFonts w:eastAsia="MS Mincho"/>
          <w:color w:val="000000"/>
          <w:bdr w:val="none" w:sz="0" w:space="0" w:color="auto"/>
          <w:shd w:val="clear" w:color="auto" w:fill="FFFFFF"/>
          <w:lang w:val="en-GB" w:eastAsia="ja-JP"/>
        </w:rPr>
      </w:pPr>
      <w:r w:rsidRPr="002460A3">
        <w:rPr>
          <w:rFonts w:eastAsia="MS Mincho"/>
          <w:bCs/>
          <w:color w:val="000000"/>
          <w:bdr w:val="none" w:sz="0" w:space="0" w:color="auto"/>
          <w:lang w:val="en-GB" w:eastAsia="ja-JP"/>
        </w:rPr>
        <w:t xml:space="preserve">All participants are encouraged to make their own transport arrangements from the airport to the hotels and on their return to the airport. Shared transfer by </w:t>
      </w:r>
      <w:r w:rsidRPr="002460A3">
        <w:rPr>
          <w:rFonts w:eastAsia="MS Mincho"/>
          <w:color w:val="000000"/>
          <w:bdr w:val="none" w:sz="0" w:space="0" w:color="auto"/>
          <w:lang w:val="en-GB" w:eastAsia="ja-JP"/>
        </w:rPr>
        <w:t>Bell Travel Service</w:t>
      </w:r>
      <w:r w:rsidRPr="002460A3">
        <w:rPr>
          <w:rFonts w:eastAsia="MS Mincho"/>
          <w:color w:val="000000"/>
          <w:bdr w:val="none" w:sz="0" w:space="0" w:color="auto"/>
          <w:shd w:val="clear" w:color="auto" w:fill="FFFFFF"/>
          <w:lang w:val="en-GB" w:eastAsia="ja-JP"/>
        </w:rPr>
        <w:t xml:space="preserve"> is recommended for all the participants. There are two channels to purchase tickets:</w:t>
      </w:r>
    </w:p>
    <w:p w14:paraId="5FBC13D7"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spacing w:line="313" w:lineRule="atLeast"/>
        <w:jc w:val="both"/>
        <w:rPr>
          <w:rFonts w:eastAsia="MS Mincho"/>
          <w:bCs/>
          <w:color w:val="000000"/>
          <w:bdr w:val="none" w:sz="0" w:space="0" w:color="auto"/>
          <w:shd w:val="clear" w:color="auto" w:fill="FFFFFF"/>
          <w:lang w:val="en-GB" w:eastAsia="ja-JP"/>
        </w:rPr>
      </w:pPr>
    </w:p>
    <w:p w14:paraId="5FB0AC17" w14:textId="68A9603D" w:rsidR="002460A3" w:rsidRPr="00D95793" w:rsidRDefault="002460A3" w:rsidP="00506E6B">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tabs>
          <w:tab w:val="clear" w:pos="763"/>
          <w:tab w:val="num" w:pos="1080"/>
        </w:tabs>
        <w:spacing w:after="200" w:line="276" w:lineRule="auto"/>
        <w:ind w:left="1080"/>
        <w:contextualSpacing/>
        <w:rPr>
          <w:rFonts w:eastAsia="MS Mincho"/>
          <w:bCs/>
          <w:color w:val="000000"/>
          <w:u w:val="single"/>
          <w:bdr w:val="none" w:sz="0" w:space="0" w:color="auto"/>
          <w:shd w:val="clear" w:color="auto" w:fill="FFFFFF"/>
          <w:lang w:val="en-GB" w:eastAsia="ja-JP"/>
        </w:rPr>
      </w:pPr>
      <w:r w:rsidRPr="00D95793">
        <w:rPr>
          <w:rFonts w:eastAsia="MS Mincho"/>
          <w:bCs/>
          <w:color w:val="000000"/>
          <w:bdr w:val="none" w:sz="0" w:space="0" w:color="auto"/>
          <w:shd w:val="clear" w:color="auto" w:fill="FFFFFF"/>
          <w:lang w:val="en-GB" w:eastAsia="ja-JP"/>
        </w:rPr>
        <w:t xml:space="preserve">Online purchases </w:t>
      </w:r>
      <w:bookmarkStart w:id="3" w:name="_Hlk155267690"/>
      <w:r w:rsidRPr="00D95793">
        <w:rPr>
          <w:rFonts w:eastAsia="MS Mincho"/>
          <w:bCs/>
          <w:color w:val="000000"/>
          <w:bdr w:val="none" w:sz="0" w:space="0" w:color="auto"/>
          <w:shd w:val="clear" w:color="auto" w:fill="FFFFFF"/>
          <w:lang w:val="en-GB" w:eastAsia="ja-JP"/>
        </w:rPr>
        <w:t xml:space="preserve">via website as shown below: </w:t>
      </w:r>
      <w:bookmarkEnd w:id="3"/>
      <w:r w:rsidRPr="00D95793">
        <w:rPr>
          <w:rFonts w:eastAsia="MS Mincho" w:cs="Angsana New"/>
          <w:bdr w:val="none" w:sz="0" w:space="0" w:color="auto"/>
          <w:lang w:eastAsia="ja-JP"/>
        </w:rPr>
        <w:fldChar w:fldCharType="begin"/>
      </w:r>
      <w:r w:rsidRPr="00D95793">
        <w:rPr>
          <w:rFonts w:eastAsia="MS Mincho" w:cs="Angsana New"/>
          <w:bdr w:val="none" w:sz="0" w:space="0" w:color="auto"/>
          <w:lang w:eastAsia="ja-JP"/>
        </w:rPr>
        <w:instrText xml:space="preserve"> HYPERLINK "http://www.belltravelservice.com" </w:instrText>
      </w:r>
      <w:r w:rsidRPr="00D95793">
        <w:rPr>
          <w:rFonts w:eastAsia="MS Mincho" w:cs="Angsana New"/>
          <w:bdr w:val="none" w:sz="0" w:space="0" w:color="auto"/>
          <w:lang w:eastAsia="ja-JP"/>
        </w:rPr>
        <w:fldChar w:fldCharType="separate"/>
      </w:r>
      <w:r w:rsidRPr="00D95793">
        <w:rPr>
          <w:rFonts w:eastAsia="MS Mincho"/>
          <w:bCs/>
          <w:color w:val="0000FF"/>
          <w:u w:val="single"/>
          <w:bdr w:val="none" w:sz="0" w:space="0" w:color="auto"/>
          <w:shd w:val="clear" w:color="auto" w:fill="FFFFFF"/>
          <w:lang w:val="en-GB" w:eastAsia="ko-KR"/>
        </w:rPr>
        <w:t>http://www.belltravelservice.com</w:t>
      </w:r>
      <w:r w:rsidRPr="00D95793">
        <w:rPr>
          <w:rFonts w:eastAsia="MS Mincho"/>
          <w:bCs/>
          <w:color w:val="0000FF"/>
          <w:u w:val="single"/>
          <w:bdr w:val="none" w:sz="0" w:space="0" w:color="auto"/>
          <w:shd w:val="clear" w:color="auto" w:fill="FFFFFF"/>
          <w:lang w:val="en-GB" w:eastAsia="ko-KR"/>
        </w:rPr>
        <w:fldChar w:fldCharType="end"/>
      </w:r>
      <w:r w:rsidR="00D95793" w:rsidRPr="00D95793">
        <w:rPr>
          <w:rFonts w:eastAsia="MS Mincho"/>
          <w:bCs/>
          <w:color w:val="0000FF"/>
          <w:u w:val="single"/>
          <w:bdr w:val="none" w:sz="0" w:space="0" w:color="auto"/>
          <w:shd w:val="clear" w:color="auto" w:fill="FFFFFF"/>
          <w:lang w:val="en-GB" w:eastAsia="ko-KR"/>
        </w:rPr>
        <w:br/>
      </w:r>
      <w:r w:rsidRPr="00D95793">
        <w:rPr>
          <w:rFonts w:eastAsia="MS Mincho"/>
          <w:bCs/>
          <w:color w:val="000000"/>
          <w:u w:val="single"/>
          <w:bdr w:val="none" w:sz="0" w:space="0" w:color="auto"/>
          <w:shd w:val="clear" w:color="auto" w:fill="FFFFFF"/>
          <w:lang w:val="en-GB" w:eastAsia="ja-JP"/>
        </w:rPr>
        <w:t>Reservations can be made from one month before travel.</w:t>
      </w:r>
    </w:p>
    <w:p w14:paraId="17C6CE91" w14:textId="77777777" w:rsidR="002460A3" w:rsidRPr="002460A3" w:rsidRDefault="002460A3" w:rsidP="00D95793">
      <w:pPr>
        <w:pBdr>
          <w:top w:val="none" w:sz="0" w:space="0" w:color="auto"/>
          <w:left w:val="none" w:sz="0" w:space="0" w:color="auto"/>
          <w:bottom w:val="none" w:sz="0" w:space="0" w:color="auto"/>
          <w:right w:val="none" w:sz="0" w:space="0" w:color="auto"/>
          <w:between w:val="none" w:sz="0" w:space="0" w:color="auto"/>
          <w:bar w:val="none" w:sz="0" w:color="auto"/>
        </w:pBdr>
        <w:ind w:left="1080"/>
        <w:contextualSpacing/>
        <w:rPr>
          <w:rFonts w:eastAsia="MS Mincho"/>
          <w:bCs/>
          <w:color w:val="000000"/>
          <w:bdr w:val="none" w:sz="0" w:space="0" w:color="auto"/>
          <w:shd w:val="clear" w:color="auto" w:fill="FFFFFF"/>
          <w:lang w:val="en-GB" w:eastAsia="ja-JP"/>
        </w:rPr>
      </w:pPr>
    </w:p>
    <w:p w14:paraId="40EF4CD8" w14:textId="77777777" w:rsidR="002460A3" w:rsidRPr="002460A3" w:rsidRDefault="002460A3" w:rsidP="00D95793">
      <w:pPr>
        <w:pBdr>
          <w:top w:val="none" w:sz="0" w:space="0" w:color="auto"/>
          <w:left w:val="none" w:sz="0" w:space="0" w:color="auto"/>
          <w:bottom w:val="none" w:sz="0" w:space="0" w:color="auto"/>
          <w:right w:val="none" w:sz="0" w:space="0" w:color="auto"/>
          <w:between w:val="none" w:sz="0" w:space="0" w:color="auto"/>
          <w:bar w:val="none" w:sz="0" w:color="auto"/>
        </w:pBdr>
        <w:ind w:left="1080"/>
        <w:contextualSpacing/>
        <w:rPr>
          <w:rFonts w:eastAsia="MS Mincho"/>
          <w:bCs/>
          <w:color w:val="000000"/>
          <w:bdr w:val="none" w:sz="0" w:space="0" w:color="auto"/>
          <w:shd w:val="clear" w:color="auto" w:fill="FFFFFF"/>
          <w:lang w:val="en-GB" w:eastAsia="ja-JP"/>
        </w:rPr>
      </w:pPr>
      <w:r w:rsidRPr="002460A3">
        <w:rPr>
          <w:rFonts w:eastAsia="MS Mincho"/>
          <w:bCs/>
          <w:color w:val="000000"/>
          <w:bdr w:val="none" w:sz="0" w:space="0" w:color="auto"/>
          <w:shd w:val="clear" w:color="auto" w:fill="FFFFFF"/>
          <w:lang w:val="en-GB" w:eastAsia="ja-JP"/>
        </w:rPr>
        <w:lastRenderedPageBreak/>
        <w:t xml:space="preserve">Please read the Remarks, Cancellation Policy and Terms and Conditions carefully when making an online purchase. </w:t>
      </w:r>
    </w:p>
    <w:p w14:paraId="3763CED7" w14:textId="77777777" w:rsidR="002460A3" w:rsidRPr="002460A3" w:rsidRDefault="002460A3" w:rsidP="00D95793">
      <w:pPr>
        <w:pBdr>
          <w:top w:val="none" w:sz="0" w:space="0" w:color="auto"/>
          <w:left w:val="none" w:sz="0" w:space="0" w:color="auto"/>
          <w:bottom w:val="none" w:sz="0" w:space="0" w:color="auto"/>
          <w:right w:val="none" w:sz="0" w:space="0" w:color="auto"/>
          <w:between w:val="none" w:sz="0" w:space="0" w:color="auto"/>
          <w:bar w:val="none" w:sz="0" w:color="auto"/>
        </w:pBdr>
        <w:ind w:left="1080"/>
        <w:rPr>
          <w:rFonts w:eastAsia="MS Mincho"/>
          <w:bCs/>
          <w:color w:val="000000"/>
          <w:bdr w:val="none" w:sz="0" w:space="0" w:color="auto"/>
          <w:shd w:val="clear" w:color="auto" w:fill="FFFFFF"/>
          <w:lang w:eastAsia="ja-JP"/>
        </w:rPr>
      </w:pPr>
    </w:p>
    <w:p w14:paraId="0B02D5D1" w14:textId="18A65779" w:rsidR="002460A3" w:rsidRDefault="002460A3" w:rsidP="00D95793">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tabs>
          <w:tab w:val="clear" w:pos="763"/>
          <w:tab w:val="num" w:pos="1080"/>
        </w:tabs>
        <w:spacing w:after="200" w:line="276" w:lineRule="auto"/>
        <w:ind w:left="1080"/>
        <w:contextualSpacing/>
        <w:rPr>
          <w:rFonts w:eastAsia="MS Mincho"/>
          <w:bCs/>
          <w:color w:val="000000"/>
          <w:bdr w:val="none" w:sz="0" w:space="0" w:color="auto"/>
          <w:shd w:val="clear" w:color="auto" w:fill="FFFFFF"/>
          <w:lang w:val="en-GB" w:eastAsia="ja-JP"/>
        </w:rPr>
      </w:pPr>
      <w:r w:rsidRPr="002460A3">
        <w:rPr>
          <w:rFonts w:eastAsia="MS Mincho"/>
          <w:bCs/>
          <w:color w:val="000000"/>
          <w:bdr w:val="none" w:sz="0" w:space="0" w:color="auto"/>
          <w:shd w:val="clear" w:color="auto" w:fill="FFFFFF"/>
          <w:lang w:val="en-GB" w:eastAsia="ja-JP"/>
        </w:rPr>
        <w:t xml:space="preserve">Purchase at ticket counter at Suvarnabhumi Airport located at </w:t>
      </w:r>
      <w:r w:rsidRPr="00D95793">
        <w:rPr>
          <w:rFonts w:eastAsia="MS Mincho"/>
          <w:bCs/>
          <w:color w:val="000000"/>
          <w:u w:val="single"/>
          <w:bdr w:val="none" w:sz="0" w:space="0" w:color="auto"/>
          <w:shd w:val="clear" w:color="auto" w:fill="FFFFFF"/>
          <w:lang w:val="en-GB" w:eastAsia="ja-JP"/>
        </w:rPr>
        <w:t>Level 1 near Gate Number 8, Counter for “PATTAYA-HUA HIN” (counter’s name)</w:t>
      </w:r>
      <w:r w:rsidRPr="002460A3">
        <w:rPr>
          <w:rFonts w:eastAsia="MS Mincho"/>
          <w:bCs/>
          <w:color w:val="000000"/>
          <w:bdr w:val="none" w:sz="0" w:space="0" w:color="auto"/>
          <w:shd w:val="clear" w:color="auto" w:fill="FFFFFF"/>
          <w:lang w:val="en-GB" w:eastAsia="ja-JP"/>
        </w:rPr>
        <w:t xml:space="preserve">.  Please inform the staff at the counter that your destination is Pullman Pattaya Hotel G. </w:t>
      </w:r>
      <w:r w:rsidRPr="00D95793">
        <w:rPr>
          <w:rFonts w:eastAsia="MS Mincho"/>
          <w:bCs/>
          <w:color w:val="000000"/>
          <w:bdr w:val="none" w:sz="0" w:space="0" w:color="auto"/>
          <w:shd w:val="clear" w:color="auto" w:fill="FFFFFF"/>
          <w:lang w:val="en-GB" w:eastAsia="ja-JP"/>
        </w:rPr>
        <w:t>The return ticket can also be bought from this counter.</w:t>
      </w:r>
    </w:p>
    <w:p w14:paraId="40768C02" w14:textId="77777777" w:rsidR="00D95793" w:rsidRPr="002460A3" w:rsidRDefault="00D95793" w:rsidP="00D95793">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rPr>
          <w:rFonts w:eastAsia="MS Mincho"/>
          <w:bCs/>
          <w:color w:val="000000"/>
          <w:bdr w:val="none" w:sz="0" w:space="0" w:color="auto"/>
          <w:shd w:val="clear" w:color="auto" w:fill="FFFFFF"/>
          <w:lang w:val="en-GB" w:eastAsia="ja-JP"/>
        </w:rPr>
      </w:pPr>
    </w:p>
    <w:p w14:paraId="29583A58" w14:textId="25565EB5" w:rsidR="002460A3" w:rsidRPr="002460A3" w:rsidRDefault="002460A3" w:rsidP="00D95793">
      <w:pPr>
        <w:keepNex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360"/>
        <w:rPr>
          <w:rFonts w:eastAsia="MS Mincho"/>
          <w:b/>
          <w:bCs/>
          <w:bdr w:val="none" w:sz="0" w:space="0" w:color="auto"/>
          <w:lang w:val="x-none" w:eastAsia="ja-JP"/>
        </w:rPr>
      </w:pPr>
      <w:r w:rsidRPr="002460A3">
        <w:rPr>
          <w:rFonts w:eastAsia="MS Mincho"/>
          <w:b/>
          <w:bCs/>
          <w:bdr w:val="none" w:sz="0" w:space="0" w:color="auto"/>
          <w:lang w:val="x-none" w:eastAsia="ja-JP"/>
        </w:rPr>
        <w:t>From Suvarnabhumi International Airport to Pattaya</w:t>
      </w:r>
    </w:p>
    <w:p w14:paraId="38C30242" w14:textId="29489108" w:rsidR="002460A3" w:rsidRPr="002460A3" w:rsidRDefault="002460A3" w:rsidP="00D95793">
      <w:pPr>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eastAsia="MS Mincho"/>
          <w:bdr w:val="none" w:sz="0" w:space="0" w:color="auto"/>
          <w:lang w:eastAsia="ja-JP"/>
        </w:rPr>
      </w:pPr>
      <w:r w:rsidRPr="00D95793">
        <w:rPr>
          <w:rFonts w:eastAsia="MS Mincho"/>
          <w:b/>
          <w:bCs/>
          <w:bdr w:val="none" w:sz="0" w:space="0" w:color="auto"/>
          <w:lang w:eastAsia="ja-JP"/>
        </w:rPr>
        <w:t>The schedules of the Coach</w:t>
      </w:r>
      <w:r w:rsidRPr="00D95793">
        <w:rPr>
          <w:rFonts w:eastAsia="MS Mincho"/>
          <w:bdr w:val="none" w:sz="0" w:space="0" w:color="auto"/>
          <w:lang w:eastAsia="ja-JP"/>
        </w:rPr>
        <w:t xml:space="preserve">: </w:t>
      </w:r>
      <w:r w:rsidRPr="002460A3">
        <w:rPr>
          <w:rFonts w:eastAsia="MS Mincho"/>
          <w:bdr w:val="none" w:sz="0" w:space="0" w:color="auto"/>
          <w:lang w:eastAsia="ja-JP"/>
        </w:rPr>
        <w:t xml:space="preserve">08:30, 10:30, 12:30, 14:30, 16:30 and 18:00 hrs. </w:t>
      </w:r>
    </w:p>
    <w:p w14:paraId="2C3A71F9" w14:textId="77777777" w:rsidR="002460A3" w:rsidRPr="002460A3" w:rsidRDefault="002460A3" w:rsidP="00D95793">
      <w:pPr>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eastAsia="MS Mincho"/>
          <w:bdr w:val="none" w:sz="0" w:space="0" w:color="auto"/>
          <w:lang w:eastAsia="ja-JP"/>
        </w:rPr>
      </w:pPr>
      <w:bookmarkStart w:id="4" w:name="_Hlk155602115"/>
      <w:r w:rsidRPr="002460A3">
        <w:rPr>
          <w:rFonts w:eastAsia="MS Mincho"/>
          <w:bdr w:val="none" w:sz="0" w:space="0" w:color="auto"/>
          <w:lang w:eastAsia="ja-JP"/>
        </w:rPr>
        <w:t>Approx. THB 300/person (exclude service charge)</w:t>
      </w:r>
    </w:p>
    <w:bookmarkEnd w:id="4"/>
    <w:p w14:paraId="593328AF"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CFCFC"/>
        <w:ind w:left="720"/>
        <w:rPr>
          <w:rFonts w:eastAsia="MS Mincho"/>
          <w:bdr w:val="none" w:sz="0" w:space="0" w:color="auto"/>
          <w:lang w:eastAsia="ja-JP"/>
        </w:rPr>
      </w:pPr>
    </w:p>
    <w:p w14:paraId="1AACA981" w14:textId="5FF0987A" w:rsidR="002460A3" w:rsidRPr="002460A3" w:rsidRDefault="002460A3" w:rsidP="002460A3">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MS Mincho"/>
          <w:color w:val="000000"/>
          <w:bdr w:val="none" w:sz="0" w:space="0" w:color="auto"/>
          <w:lang w:eastAsia="ja-JP"/>
        </w:rPr>
      </w:pPr>
      <w:r w:rsidRPr="002460A3">
        <w:rPr>
          <w:rFonts w:eastAsia="MS Mincho"/>
          <w:color w:val="000000"/>
          <w:bdr w:val="none" w:sz="0" w:space="0" w:color="auto"/>
          <w:lang w:eastAsia="ja-JP"/>
        </w:rPr>
        <w:t>Please be advised that participants, travelling to Pattaya by coach need to transfer to a van at bus terminal on arrival in Pattaya to be taken to Pullman Pattaya Hotel G. The same applies for the return journey from the hotels.</w:t>
      </w:r>
    </w:p>
    <w:p w14:paraId="37E3988C" w14:textId="77777777" w:rsidR="002460A3" w:rsidRPr="002460A3" w:rsidRDefault="002460A3" w:rsidP="002460A3">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MS Mincho"/>
          <w:color w:val="000000"/>
          <w:bdr w:val="none" w:sz="0" w:space="0" w:color="auto"/>
          <w:lang w:eastAsia="ja-JP"/>
        </w:rPr>
      </w:pPr>
      <w:r w:rsidRPr="002460A3">
        <w:rPr>
          <w:rFonts w:eastAsia="MS Mincho"/>
          <w:color w:val="000000"/>
          <w:bdr w:val="none" w:sz="0" w:space="0" w:color="auto"/>
          <w:lang w:eastAsia="ja-JP"/>
        </w:rPr>
        <w:t>For online purchases, please b</w:t>
      </w:r>
      <w:r w:rsidRPr="002460A3">
        <w:rPr>
          <w:rFonts w:eastAsia="MS Mincho"/>
          <w:color w:val="000000"/>
          <w:bdr w:val="none" w:sz="0" w:space="0" w:color="auto"/>
          <w:shd w:val="clear" w:color="auto" w:fill="FFFFFF"/>
          <w:lang w:eastAsia="ja-JP"/>
        </w:rPr>
        <w:t>e sure to book coach departure time at least 2 hours after your estimate time of arrival.</w:t>
      </w:r>
    </w:p>
    <w:p w14:paraId="4A27DF7A" w14:textId="77777777" w:rsidR="002460A3" w:rsidRPr="002460A3" w:rsidRDefault="002460A3" w:rsidP="002460A3">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MS Mincho"/>
          <w:color w:val="000000"/>
          <w:bdr w:val="none" w:sz="0" w:space="0" w:color="auto"/>
          <w:lang w:eastAsia="ja-JP"/>
        </w:rPr>
      </w:pPr>
      <w:r w:rsidRPr="002460A3">
        <w:rPr>
          <w:rFonts w:eastAsia="MS Mincho"/>
          <w:color w:val="000000"/>
          <w:bdr w:val="none" w:sz="0" w:space="0" w:color="auto"/>
          <w:lang w:eastAsia="ja-JP"/>
        </w:rPr>
        <w:t xml:space="preserve">The participants who arrive later than the schedule of 18:00 hrs. are recommended to use </w:t>
      </w:r>
      <w:r w:rsidRPr="002460A3">
        <w:rPr>
          <w:rFonts w:eastAsia="MS Mincho"/>
          <w:bdr w:val="none" w:sz="0" w:space="0" w:color="auto"/>
          <w:lang w:eastAsia="ja-JP"/>
        </w:rPr>
        <w:t xml:space="preserve">Hotel limousine.  Please contact the hotel directly. </w:t>
      </w:r>
    </w:p>
    <w:p w14:paraId="218FC2D7" w14:textId="77777777" w:rsidR="002460A3" w:rsidRPr="002460A3" w:rsidRDefault="002460A3" w:rsidP="00D95793">
      <w:pPr>
        <w:keepNex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360"/>
        <w:rPr>
          <w:rFonts w:eastAsia="MS Mincho"/>
          <w:b/>
          <w:bCs/>
          <w:bdr w:val="none" w:sz="0" w:space="0" w:color="auto"/>
          <w:lang w:val="x-none" w:eastAsia="ja-JP"/>
        </w:rPr>
      </w:pPr>
      <w:r w:rsidRPr="002460A3">
        <w:rPr>
          <w:rFonts w:eastAsia="MS Mincho"/>
          <w:b/>
          <w:bCs/>
          <w:bdr w:val="none" w:sz="0" w:space="0" w:color="auto"/>
          <w:lang w:val="x-none" w:eastAsia="ja-JP"/>
        </w:rPr>
        <w:t xml:space="preserve">From Pattaya to Suvarnabhumi International Airport </w:t>
      </w:r>
    </w:p>
    <w:p w14:paraId="6238B6BA"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ind w:left="1440" w:hanging="720"/>
        <w:jc w:val="both"/>
        <w:rPr>
          <w:rFonts w:eastAsia="MS Mincho"/>
          <w:bdr w:val="none" w:sz="0" w:space="0" w:color="auto"/>
          <w:lang w:eastAsia="ja-JP"/>
        </w:rPr>
      </w:pPr>
      <w:r w:rsidRPr="002460A3">
        <w:rPr>
          <w:rFonts w:eastAsia="MS Mincho"/>
          <w:b/>
          <w:bCs/>
          <w:bdr w:val="none" w:sz="0" w:space="0" w:color="auto"/>
          <w:lang w:eastAsia="ja-JP"/>
        </w:rPr>
        <w:t xml:space="preserve">The schedules of the Coach: </w:t>
      </w:r>
      <w:r w:rsidRPr="002460A3">
        <w:rPr>
          <w:rFonts w:eastAsia="MS Mincho"/>
          <w:bdr w:val="none" w:sz="0" w:space="0" w:color="auto"/>
          <w:lang w:eastAsia="ja-JP"/>
        </w:rPr>
        <w:t xml:space="preserve">06:00, 09:00, 11:00, 13:00, 15:00, 17:00 and 19:00 hrs. </w:t>
      </w:r>
    </w:p>
    <w:p w14:paraId="34C6E4BF"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CFCFC"/>
        <w:ind w:left="720"/>
        <w:rPr>
          <w:rFonts w:eastAsia="MS Mincho"/>
          <w:bdr w:val="none" w:sz="0" w:space="0" w:color="auto"/>
          <w:lang w:eastAsia="ja-JP"/>
        </w:rPr>
      </w:pPr>
      <w:r w:rsidRPr="002460A3">
        <w:rPr>
          <w:rFonts w:eastAsia="MS Mincho"/>
          <w:bdr w:val="none" w:sz="0" w:space="0" w:color="auto"/>
          <w:lang w:eastAsia="ja-JP"/>
        </w:rPr>
        <w:t>Approx. THB 300/person (exclude service charge)</w:t>
      </w:r>
    </w:p>
    <w:p w14:paraId="4D4251CC"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eastAsia="MS Mincho"/>
          <w:bdr w:val="none" w:sz="0" w:space="0" w:color="auto"/>
          <w:lang w:eastAsia="ja-JP"/>
        </w:rPr>
      </w:pPr>
    </w:p>
    <w:p w14:paraId="0448D3DB" w14:textId="77777777" w:rsidR="002460A3" w:rsidRPr="002460A3" w:rsidRDefault="002460A3" w:rsidP="002460A3">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eastAsia="MS Mincho"/>
          <w:bdr w:val="none" w:sz="0" w:space="0" w:color="auto"/>
          <w:lang w:eastAsia="ja-JP"/>
        </w:rPr>
      </w:pPr>
      <w:r w:rsidRPr="002460A3">
        <w:rPr>
          <w:rFonts w:eastAsia="MS Mincho"/>
          <w:bdr w:val="none" w:sz="0" w:space="0" w:color="auto"/>
          <w:lang w:eastAsia="ja-JP"/>
        </w:rPr>
        <w:t xml:space="preserve">Passengers are requested to wait at the hotel lobby 30 minutes before the departure time indicated in the above schedules. </w:t>
      </w:r>
    </w:p>
    <w:p w14:paraId="4CCB2A1A" w14:textId="1DE08DEA"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spacing w:line="313" w:lineRule="atLeast"/>
        <w:jc w:val="both"/>
        <w:rPr>
          <w:rFonts w:eastAsia="MS Mincho"/>
          <w:bCs/>
          <w:color w:val="000000"/>
          <w:bdr w:val="none" w:sz="0" w:space="0" w:color="auto"/>
          <w:shd w:val="clear" w:color="auto" w:fill="FFFFFF"/>
          <w:lang w:val="en-GB" w:eastAsia="ko-KR"/>
        </w:rPr>
      </w:pPr>
      <w:r w:rsidRPr="002460A3">
        <w:rPr>
          <w:rFonts w:eastAsia="MS Mincho"/>
          <w:bCs/>
          <w:color w:val="000000"/>
          <w:bdr w:val="none" w:sz="0" w:space="0" w:color="auto"/>
          <w:shd w:val="clear" w:color="auto" w:fill="FFFFFF"/>
          <w:lang w:val="en-GB" w:eastAsia="ko-KR"/>
        </w:rPr>
        <w:t xml:space="preserve">The details of shared transfer by Bell Travel Service can be found at </w:t>
      </w:r>
      <w:bookmarkStart w:id="5" w:name="_Hlk194929661"/>
      <w:r w:rsidRPr="002460A3">
        <w:rPr>
          <w:rFonts w:eastAsia="MS Mincho" w:cs="Angsana New"/>
          <w:bdr w:val="none" w:sz="0" w:space="0" w:color="auto"/>
          <w:lang w:eastAsia="ja-JP"/>
        </w:rPr>
        <w:fldChar w:fldCharType="begin"/>
      </w:r>
      <w:r w:rsidRPr="002460A3">
        <w:rPr>
          <w:rFonts w:eastAsia="MS Mincho" w:cs="Angsana New"/>
          <w:bdr w:val="none" w:sz="0" w:space="0" w:color="auto"/>
          <w:lang w:eastAsia="ja-JP"/>
        </w:rPr>
        <w:instrText xml:space="preserve"> HYPERLINK "http://www.belltravelservice.com" </w:instrText>
      </w:r>
      <w:r w:rsidRPr="002460A3">
        <w:rPr>
          <w:rFonts w:eastAsia="MS Mincho" w:cs="Angsana New"/>
          <w:bdr w:val="none" w:sz="0" w:space="0" w:color="auto"/>
          <w:lang w:eastAsia="ja-JP"/>
        </w:rPr>
        <w:fldChar w:fldCharType="separate"/>
      </w:r>
      <w:r w:rsidRPr="002460A3">
        <w:rPr>
          <w:rFonts w:eastAsia="MS Mincho"/>
          <w:bCs/>
          <w:color w:val="0000FF"/>
          <w:u w:val="single"/>
          <w:bdr w:val="none" w:sz="0" w:space="0" w:color="auto"/>
          <w:shd w:val="clear" w:color="auto" w:fill="FFFFFF"/>
          <w:lang w:val="en-GB" w:eastAsia="ko-KR"/>
        </w:rPr>
        <w:t>http://www.belltravelservice.com</w:t>
      </w:r>
      <w:r w:rsidRPr="002460A3">
        <w:rPr>
          <w:rFonts w:eastAsia="MS Mincho"/>
          <w:bCs/>
          <w:color w:val="0000FF"/>
          <w:u w:val="single"/>
          <w:bdr w:val="none" w:sz="0" w:space="0" w:color="auto"/>
          <w:shd w:val="clear" w:color="auto" w:fill="FFFFFF"/>
          <w:lang w:val="en-GB" w:eastAsia="ko-KR"/>
        </w:rPr>
        <w:fldChar w:fldCharType="end"/>
      </w:r>
      <w:bookmarkEnd w:id="5"/>
      <w:r w:rsidRPr="002460A3">
        <w:rPr>
          <w:rFonts w:eastAsia="MS Mincho"/>
          <w:bCs/>
          <w:color w:val="000000"/>
          <w:bdr w:val="none" w:sz="0" w:space="0" w:color="auto"/>
          <w:shd w:val="clear" w:color="auto" w:fill="FFFFFF"/>
          <w:lang w:val="en-GB" w:eastAsia="ko-KR"/>
        </w:rPr>
        <w:t>. Contact numbers: Bangkok Office:  +66 66 114 3291; SVB Airport: +66 66 114 3293; Pattaya Office: +66 66 114 3294.</w:t>
      </w:r>
    </w:p>
    <w:p w14:paraId="4AB1019B" w14:textId="77777777" w:rsidR="00E017BF" w:rsidRPr="002460A3" w:rsidRDefault="00E017BF" w:rsidP="002460A3">
      <w:pPr>
        <w:pBdr>
          <w:top w:val="none" w:sz="0" w:space="0" w:color="auto"/>
          <w:left w:val="none" w:sz="0" w:space="0" w:color="auto"/>
          <w:bottom w:val="none" w:sz="0" w:space="0" w:color="auto"/>
          <w:right w:val="none" w:sz="0" w:space="0" w:color="auto"/>
          <w:between w:val="none" w:sz="0" w:space="0" w:color="auto"/>
          <w:bar w:val="none" w:sz="0" w:color="auto"/>
        </w:pBdr>
        <w:spacing w:line="313" w:lineRule="atLeast"/>
        <w:jc w:val="both"/>
        <w:rPr>
          <w:rFonts w:eastAsia="MS Mincho"/>
          <w:bCs/>
          <w:color w:val="000000"/>
          <w:bdr w:val="none" w:sz="0" w:space="0" w:color="auto"/>
          <w:shd w:val="clear" w:color="auto" w:fill="FFFFFF"/>
          <w:lang w:val="en-GB" w:eastAsia="ko-KR"/>
        </w:rPr>
      </w:pPr>
    </w:p>
    <w:p w14:paraId="0C40DCDE" w14:textId="739403B8" w:rsidR="002460A3" w:rsidRPr="00D95793" w:rsidRDefault="00977211" w:rsidP="00D95793">
      <w:pPr>
        <w:pStyle w:val="ListParagraph"/>
        <w:keepNext/>
        <w:numPr>
          <w:ilvl w:val="1"/>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ind w:left="720" w:hanging="720"/>
        <w:outlineLvl w:val="0"/>
        <w:rPr>
          <w:rFonts w:eastAsia="Times New Roman"/>
          <w:b/>
          <w:kern w:val="32"/>
          <w:bdr w:val="none" w:sz="0" w:space="0" w:color="auto"/>
          <w:lang w:val="x-none" w:eastAsia="ja-JP"/>
        </w:rPr>
      </w:pPr>
      <w:bookmarkStart w:id="6" w:name="_Hlk155268874"/>
      <w:r w:rsidRPr="00D95793">
        <w:rPr>
          <w:rFonts w:eastAsia="Times New Roman"/>
          <w:b/>
          <w:kern w:val="32"/>
          <w:bdr w:val="none" w:sz="0" w:space="0" w:color="auto"/>
          <w:lang w:val="x-none" w:eastAsia="ja-JP"/>
        </w:rPr>
        <w:t>P</w:t>
      </w:r>
      <w:r w:rsidR="00D95793">
        <w:rPr>
          <w:rFonts w:eastAsia="Times New Roman"/>
          <w:b/>
          <w:kern w:val="32"/>
          <w:bdr w:val="none" w:sz="0" w:space="0" w:color="auto"/>
          <w:lang w:eastAsia="ja-JP"/>
        </w:rPr>
        <w:t xml:space="preserve">ULLMAN PATTAYA HOTEL </w:t>
      </w:r>
      <w:r w:rsidRPr="00D95793">
        <w:rPr>
          <w:rFonts w:eastAsia="Times New Roman"/>
          <w:b/>
          <w:kern w:val="32"/>
          <w:bdr w:val="none" w:sz="0" w:space="0" w:color="auto"/>
          <w:lang w:val="x-none" w:eastAsia="ja-JP"/>
        </w:rPr>
        <w:t>G</w:t>
      </w:r>
      <w:r w:rsidR="002460A3" w:rsidRPr="00D95793">
        <w:rPr>
          <w:rFonts w:eastAsia="Times New Roman"/>
          <w:b/>
          <w:kern w:val="32"/>
          <w:bdr w:val="none" w:sz="0" w:space="0" w:color="auto"/>
          <w:lang w:val="x-none" w:eastAsia="ja-JP"/>
        </w:rPr>
        <w:t xml:space="preserve"> – HOTEL LIMOUSINE </w:t>
      </w:r>
    </w:p>
    <w:bookmarkEnd w:id="6"/>
    <w:p w14:paraId="2F65E639"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p>
    <w:p w14:paraId="23FEC0E8"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MS Mincho"/>
          <w:color w:val="000000"/>
          <w:bdr w:val="none" w:sz="0" w:space="0" w:color="auto"/>
          <w:lang w:bidi="th-TH"/>
        </w:rPr>
        <w:t>The Hotel is approximately 120km from Suvarnabhumi International Airport and provides Limousine service from the airport to the hotel at the following rates:</w:t>
      </w:r>
    </w:p>
    <w:p w14:paraId="7F3B5068" w14:textId="026D9AB0"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Wingdings-Regular"/>
          <w:color w:val="000000"/>
          <w:bdr w:val="none" w:sz="0" w:space="0" w:color="auto"/>
          <w:lang w:bidi="th-TH"/>
        </w:rPr>
        <w:t xml:space="preserve"> </w:t>
      </w:r>
      <w:r w:rsidRPr="00977211">
        <w:rPr>
          <w:rFonts w:eastAsia="MS Mincho"/>
          <w:color w:val="000000"/>
          <w:bdr w:val="none" w:sz="0" w:space="0" w:color="auto"/>
          <w:lang w:bidi="th-TH"/>
        </w:rPr>
        <w:t>Sedan: THB 3,000</w:t>
      </w:r>
      <w:r w:rsidR="0041442F">
        <w:rPr>
          <w:rFonts w:eastAsia="MS Mincho"/>
          <w:color w:val="000000"/>
          <w:bdr w:val="none" w:sz="0" w:space="0" w:color="auto"/>
          <w:lang w:bidi="th-TH"/>
        </w:rPr>
        <w:t>/</w:t>
      </w:r>
      <w:r>
        <w:rPr>
          <w:rFonts w:eastAsia="MS Mincho"/>
          <w:color w:val="000000"/>
          <w:bdr w:val="none" w:sz="0" w:space="0" w:color="auto"/>
          <w:lang w:bidi="th-TH"/>
        </w:rPr>
        <w:t>one way</w:t>
      </w:r>
      <w:r w:rsidRPr="00977211">
        <w:rPr>
          <w:rFonts w:eastAsia="MS Mincho"/>
          <w:color w:val="000000"/>
          <w:bdr w:val="none" w:sz="0" w:space="0" w:color="auto"/>
          <w:lang w:bidi="th-TH"/>
        </w:rPr>
        <w:t xml:space="preserve"> (maximum 2 passengers with luggage)</w:t>
      </w:r>
    </w:p>
    <w:p w14:paraId="2188949A" w14:textId="7DA707C4"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Wingdings-Regular"/>
          <w:color w:val="000000"/>
          <w:bdr w:val="none" w:sz="0" w:space="0" w:color="auto"/>
          <w:lang w:bidi="th-TH"/>
        </w:rPr>
        <w:t xml:space="preserve"> </w:t>
      </w:r>
      <w:r w:rsidRPr="00977211">
        <w:rPr>
          <w:rFonts w:eastAsia="MS Mincho"/>
          <w:color w:val="000000"/>
          <w:bdr w:val="none" w:sz="0" w:space="0" w:color="auto"/>
          <w:lang w:bidi="th-TH"/>
        </w:rPr>
        <w:t>Van: THB 4,000</w:t>
      </w:r>
      <w:r w:rsidR="0041442F">
        <w:rPr>
          <w:rFonts w:eastAsia="MS Mincho"/>
          <w:color w:val="000000"/>
          <w:bdr w:val="none" w:sz="0" w:space="0" w:color="auto"/>
          <w:lang w:bidi="th-TH"/>
        </w:rPr>
        <w:t>/</w:t>
      </w:r>
      <w:r>
        <w:rPr>
          <w:rFonts w:eastAsia="MS Mincho"/>
          <w:color w:val="000000"/>
          <w:bdr w:val="none" w:sz="0" w:space="0" w:color="auto"/>
          <w:lang w:bidi="th-TH"/>
        </w:rPr>
        <w:t>one way</w:t>
      </w:r>
      <w:r w:rsidRPr="00977211">
        <w:rPr>
          <w:rFonts w:eastAsia="MS Mincho"/>
          <w:color w:val="000000"/>
          <w:bdr w:val="none" w:sz="0" w:space="0" w:color="auto"/>
          <w:lang w:bidi="th-TH"/>
        </w:rPr>
        <w:t xml:space="preserve"> (maximum 6 passengers)</w:t>
      </w:r>
    </w:p>
    <w:p w14:paraId="5FE0D4F8"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p>
    <w:p w14:paraId="4F57145F"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r w:rsidRPr="00977211">
        <w:rPr>
          <w:rFonts w:eastAsia="MS Mincho"/>
          <w:b/>
          <w:bCs/>
          <w:color w:val="000000"/>
          <w:bdr w:val="none" w:sz="0" w:space="0" w:color="auto"/>
          <w:lang w:bidi="th-TH"/>
        </w:rPr>
        <w:t>Limousine Contact person – Tour Desk:</w:t>
      </w:r>
    </w:p>
    <w:p w14:paraId="79FEE45F" w14:textId="273C6B31"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MS Mincho"/>
          <w:color w:val="000000"/>
          <w:bdr w:val="none" w:sz="0" w:space="0" w:color="auto"/>
          <w:lang w:bidi="th-TH"/>
        </w:rPr>
        <w:t xml:space="preserve">Tour Desk: Ms. </w:t>
      </w:r>
      <w:proofErr w:type="spellStart"/>
      <w:r>
        <w:rPr>
          <w:rFonts w:eastAsia="MS Mincho"/>
          <w:color w:val="000000"/>
          <w:bdr w:val="none" w:sz="0" w:space="0" w:color="auto"/>
          <w:lang w:bidi="th-TH"/>
        </w:rPr>
        <w:t>Primluck</w:t>
      </w:r>
      <w:proofErr w:type="spellEnd"/>
      <w:r>
        <w:rPr>
          <w:rFonts w:eastAsia="MS Mincho"/>
          <w:color w:val="000000"/>
          <w:bdr w:val="none" w:sz="0" w:space="0" w:color="auto"/>
          <w:lang w:bidi="th-TH"/>
        </w:rPr>
        <w:t xml:space="preserve"> (Wawa)</w:t>
      </w:r>
    </w:p>
    <w:p w14:paraId="428C1CED"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MS Mincho"/>
          <w:color w:val="000000"/>
          <w:bdr w:val="none" w:sz="0" w:space="0" w:color="auto"/>
          <w:lang w:bidi="th-TH"/>
        </w:rPr>
        <w:t>Tel: +66 3 8411 940-8 Ext. 3702</w:t>
      </w:r>
    </w:p>
    <w:p w14:paraId="143E993A" w14:textId="796228FE"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FF"/>
          <w:bdr w:val="none" w:sz="0" w:space="0" w:color="auto"/>
          <w:lang w:bidi="th-TH"/>
        </w:rPr>
      </w:pPr>
      <w:r w:rsidRPr="00977211">
        <w:rPr>
          <w:rFonts w:eastAsia="MS Mincho"/>
          <w:color w:val="000000"/>
          <w:bdr w:val="none" w:sz="0" w:space="0" w:color="auto"/>
          <w:lang w:bidi="th-TH"/>
        </w:rPr>
        <w:t xml:space="preserve">Email: </w:t>
      </w:r>
      <w:hyperlink r:id="rId16" w:history="1">
        <w:r w:rsidRPr="00977211">
          <w:rPr>
            <w:rStyle w:val="Hyperlink"/>
            <w:rFonts w:eastAsia="MS Mincho"/>
            <w:bdr w:val="none" w:sz="0" w:space="0" w:color="auto"/>
            <w:lang w:bidi="th-TH"/>
          </w:rPr>
          <w:t>Tourdesk@</w:t>
        </w:r>
        <w:bookmarkStart w:id="7" w:name="_Hlk195184628"/>
        <w:r w:rsidRPr="00977211">
          <w:rPr>
            <w:rStyle w:val="Hyperlink"/>
            <w:rFonts w:eastAsia="MS Mincho"/>
            <w:bdr w:val="none" w:sz="0" w:space="0" w:color="auto"/>
            <w:lang w:bidi="th-TH"/>
          </w:rPr>
          <w:t>pullmanpattayahotelg.com</w:t>
        </w:r>
        <w:bookmarkEnd w:id="7"/>
      </w:hyperlink>
      <w:r>
        <w:rPr>
          <w:rFonts w:eastAsia="MS Mincho"/>
          <w:color w:val="0000FF"/>
          <w:bdr w:val="none" w:sz="0" w:space="0" w:color="auto"/>
          <w:lang w:bidi="th-TH"/>
        </w:rPr>
        <w:t xml:space="preserve">; </w:t>
      </w:r>
      <w:hyperlink r:id="rId17" w:history="1">
        <w:r w:rsidRPr="00787993">
          <w:rPr>
            <w:rStyle w:val="Hyperlink"/>
            <w:rFonts w:eastAsia="MS Mincho"/>
            <w:bdr w:val="none" w:sz="0" w:space="0" w:color="auto"/>
            <w:lang w:bidi="th-TH"/>
          </w:rPr>
          <w:t>phatcharaporn@pullmanpattayahotelg.com</w:t>
        </w:r>
      </w:hyperlink>
      <w:r>
        <w:rPr>
          <w:rFonts w:eastAsia="MS Mincho"/>
          <w:color w:val="0000FF"/>
          <w:bdr w:val="none" w:sz="0" w:space="0" w:color="auto"/>
          <w:lang w:bidi="th-TH"/>
        </w:rPr>
        <w:t xml:space="preserve">  </w:t>
      </w:r>
    </w:p>
    <w:p w14:paraId="4088F37A"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p>
    <w:p w14:paraId="60F16C01"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r w:rsidRPr="00977211">
        <w:rPr>
          <w:rFonts w:eastAsia="MS Mincho"/>
          <w:b/>
          <w:bCs/>
          <w:color w:val="000000"/>
          <w:bdr w:val="none" w:sz="0" w:space="0" w:color="auto"/>
          <w:lang w:bidi="th-TH"/>
        </w:rPr>
        <w:t>Payment Policy:</w:t>
      </w:r>
    </w:p>
    <w:p w14:paraId="28C956A7"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Wingdings-Regular"/>
          <w:color w:val="000000"/>
          <w:bdr w:val="none" w:sz="0" w:space="0" w:color="auto"/>
          <w:lang w:bidi="th-TH"/>
        </w:rPr>
        <w:t xml:space="preserve"> </w:t>
      </w:r>
      <w:r w:rsidRPr="00977211">
        <w:rPr>
          <w:rFonts w:eastAsia="MS Mincho"/>
          <w:color w:val="000000"/>
          <w:bdr w:val="none" w:sz="0" w:space="0" w:color="auto"/>
          <w:lang w:bidi="th-TH"/>
        </w:rPr>
        <w:t xml:space="preserve">Individual Guest guarantee credit card </w:t>
      </w:r>
      <w:proofErr w:type="gramStart"/>
      <w:r w:rsidRPr="00977211">
        <w:rPr>
          <w:rFonts w:eastAsia="MS Mincho"/>
          <w:color w:val="000000"/>
          <w:bdr w:val="none" w:sz="0" w:space="0" w:color="auto"/>
          <w:lang w:bidi="th-TH"/>
        </w:rPr>
        <w:t>booking</w:t>
      </w:r>
      <w:proofErr w:type="gramEnd"/>
      <w:r w:rsidRPr="00977211">
        <w:rPr>
          <w:rFonts w:eastAsia="MS Mincho"/>
          <w:color w:val="000000"/>
          <w:bdr w:val="none" w:sz="0" w:space="0" w:color="auto"/>
          <w:lang w:bidi="th-TH"/>
        </w:rPr>
        <w:t xml:space="preserve"> and All payments should be settled upon arrival date.</w:t>
      </w:r>
    </w:p>
    <w:p w14:paraId="40DD622D" w14:textId="2E5EC660" w:rsidR="003D0D0F" w:rsidRDefault="003D0D0F"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p>
    <w:p w14:paraId="04A6BBB3" w14:textId="77777777" w:rsidR="003A5BA9" w:rsidRDefault="003A5BA9">
      <w:pPr>
        <w:rPr>
          <w:rFonts w:eastAsia="MS Mincho"/>
          <w:b/>
          <w:bCs/>
          <w:color w:val="000000"/>
          <w:bdr w:val="none" w:sz="0" w:space="0" w:color="auto"/>
          <w:lang w:bidi="th-TH"/>
        </w:rPr>
      </w:pPr>
      <w:r>
        <w:rPr>
          <w:rFonts w:eastAsia="MS Mincho"/>
          <w:b/>
          <w:bCs/>
          <w:color w:val="000000"/>
          <w:bdr w:val="none" w:sz="0" w:space="0" w:color="auto"/>
          <w:lang w:bidi="th-TH"/>
        </w:rPr>
        <w:br w:type="page"/>
      </w:r>
    </w:p>
    <w:p w14:paraId="4F0E1AE9" w14:textId="0C5A70D1"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r w:rsidRPr="00977211">
        <w:rPr>
          <w:rFonts w:eastAsia="MS Mincho"/>
          <w:b/>
          <w:bCs/>
          <w:color w:val="000000"/>
          <w:bdr w:val="none" w:sz="0" w:space="0" w:color="auto"/>
          <w:lang w:bidi="th-TH"/>
        </w:rPr>
        <w:lastRenderedPageBreak/>
        <w:t>Cancelled Policy:</w:t>
      </w:r>
    </w:p>
    <w:p w14:paraId="6B2B391B" w14:textId="77777777" w:rsidR="00977211" w:rsidRPr="00977211" w:rsidRDefault="00977211" w:rsidP="0097721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color w:val="000000"/>
          <w:bdr w:val="none" w:sz="0" w:space="0" w:color="auto"/>
          <w:lang w:bidi="th-TH"/>
        </w:rPr>
      </w:pPr>
      <w:r w:rsidRPr="00977211">
        <w:rPr>
          <w:rFonts w:eastAsia="Wingdings-Regular"/>
          <w:color w:val="000000"/>
          <w:bdr w:val="none" w:sz="0" w:space="0" w:color="auto"/>
          <w:lang w:bidi="th-TH"/>
        </w:rPr>
        <w:t xml:space="preserve"> </w:t>
      </w:r>
      <w:r w:rsidRPr="00977211">
        <w:rPr>
          <w:rFonts w:eastAsia="MS Mincho"/>
          <w:color w:val="000000"/>
          <w:bdr w:val="none" w:sz="0" w:space="0" w:color="auto"/>
          <w:lang w:bidi="th-TH"/>
        </w:rPr>
        <w:t xml:space="preserve">Cancellation or amendment of this booking is required to Tour Desk Office in advance by 3 days or 72 hours prior to arrival date </w:t>
      </w:r>
      <w:proofErr w:type="gramStart"/>
      <w:r w:rsidRPr="00977211">
        <w:rPr>
          <w:rFonts w:eastAsia="MS Mincho"/>
          <w:color w:val="000000"/>
          <w:bdr w:val="none" w:sz="0" w:space="0" w:color="auto"/>
          <w:lang w:bidi="th-TH"/>
        </w:rPr>
        <w:t>in order to</w:t>
      </w:r>
      <w:proofErr w:type="gramEnd"/>
      <w:r w:rsidRPr="00977211">
        <w:rPr>
          <w:rFonts w:eastAsia="MS Mincho"/>
          <w:color w:val="000000"/>
          <w:bdr w:val="none" w:sz="0" w:space="0" w:color="auto"/>
          <w:lang w:bidi="th-TH"/>
        </w:rPr>
        <w:t xml:space="preserve"> avoid a penalty fee of 100%. Non-arrival or failure to arrive at hotel without notice, a full amount charge of the stay is applied.</w:t>
      </w:r>
    </w:p>
    <w:p w14:paraId="2185D5BD"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eastAsia="MS Mincho"/>
          <w:b/>
          <w:bCs/>
          <w:color w:val="000000"/>
          <w:bdr w:val="none" w:sz="0" w:space="0" w:color="auto"/>
          <w:lang w:bidi="th-TH"/>
        </w:rPr>
      </w:pPr>
    </w:p>
    <w:p w14:paraId="266571DA" w14:textId="77777777" w:rsidR="002460A3" w:rsidRPr="003D0D0F" w:rsidRDefault="002460A3" w:rsidP="003D0D0F">
      <w:pPr>
        <w:pStyle w:val="ListParagraph"/>
        <w:keepNext/>
        <w:numPr>
          <w:ilvl w:val="1"/>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ind w:left="720" w:hanging="720"/>
        <w:outlineLvl w:val="0"/>
        <w:rPr>
          <w:rFonts w:eastAsia="Times New Roman"/>
          <w:b/>
          <w:kern w:val="32"/>
          <w:bdr w:val="none" w:sz="0" w:space="0" w:color="auto"/>
          <w:lang w:val="x-none" w:eastAsia="ja-JP"/>
        </w:rPr>
      </w:pPr>
      <w:r w:rsidRPr="003D0D0F">
        <w:rPr>
          <w:rFonts w:eastAsia="Times New Roman"/>
          <w:b/>
          <w:kern w:val="32"/>
          <w:bdr w:val="none" w:sz="0" w:space="0" w:color="auto"/>
          <w:lang w:val="x-none" w:eastAsia="ja-JP"/>
        </w:rPr>
        <w:t xml:space="preserve">AIRPORT LIMOUSINE SERVICE </w:t>
      </w:r>
    </w:p>
    <w:p w14:paraId="1CCD88E5"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p>
    <w:p w14:paraId="140984B9"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bookmarkStart w:id="8" w:name="_Hlk155268911"/>
      <w:r w:rsidRPr="002460A3">
        <w:rPr>
          <w:rFonts w:eastAsia="MS Mincho"/>
          <w:bdr w:val="none" w:sz="0" w:space="0" w:color="auto"/>
          <w:lang w:eastAsia="ja-JP"/>
        </w:rPr>
        <w:t>Airport Limousine Service</w:t>
      </w:r>
      <w:bookmarkEnd w:id="8"/>
      <w:r w:rsidRPr="002460A3">
        <w:rPr>
          <w:rFonts w:eastAsia="MS Mincho"/>
          <w:bdr w:val="none" w:sz="0" w:space="0" w:color="auto"/>
          <w:lang w:eastAsia="ja-JP"/>
        </w:rPr>
        <w:t xml:space="preserve">, the limousine service to various destinations in the city, is located at the arrival floor of the airport.  If participants would like to use the service of airport limousine, please visit </w:t>
      </w:r>
      <w:hyperlink r:id="rId18" w:history="1">
        <w:r w:rsidRPr="002460A3">
          <w:rPr>
            <w:rFonts w:eastAsia="MS Mincho" w:cs="Angsana New"/>
            <w:color w:val="0000FF"/>
            <w:u w:val="single"/>
            <w:bdr w:val="none" w:sz="0" w:space="0" w:color="auto"/>
            <w:lang w:eastAsia="ja-JP"/>
          </w:rPr>
          <w:t>https://suvarnabhumi.airportthai.co.th/service/transportation/detail/253</w:t>
        </w:r>
      </w:hyperlink>
      <w:r w:rsidRPr="002460A3">
        <w:rPr>
          <w:rFonts w:eastAsia="MS Mincho" w:cs="Angsana New"/>
          <w:bdr w:val="none" w:sz="0" w:space="0" w:color="auto"/>
          <w:lang w:eastAsia="ja-JP"/>
        </w:rPr>
        <w:t xml:space="preserve"> </w:t>
      </w:r>
      <w:r w:rsidRPr="002460A3">
        <w:rPr>
          <w:rFonts w:eastAsia="MS Mincho"/>
          <w:bdr w:val="none" w:sz="0" w:space="0" w:color="auto"/>
          <w:lang w:eastAsia="ja-JP"/>
        </w:rPr>
        <w:t>for details and making reservation.</w:t>
      </w:r>
    </w:p>
    <w:p w14:paraId="4C356447" w14:textId="3F46C81F"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540"/>
        </w:tabs>
        <w:contextualSpacing/>
        <w:jc w:val="both"/>
        <w:rPr>
          <w:rFonts w:eastAsia="SimSun"/>
          <w:b/>
          <w:bCs/>
          <w:color w:val="000000"/>
          <w:highlight w:val="yellow"/>
          <w:bdr w:val="none" w:sz="0" w:space="0" w:color="auto"/>
        </w:rPr>
      </w:pPr>
    </w:p>
    <w:p w14:paraId="19782CA6" w14:textId="77777777" w:rsidR="003D0D0F" w:rsidRPr="002460A3" w:rsidRDefault="003D0D0F"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540"/>
        </w:tabs>
        <w:contextualSpacing/>
        <w:jc w:val="both"/>
        <w:rPr>
          <w:rFonts w:eastAsia="SimSun"/>
          <w:b/>
          <w:bCs/>
          <w:color w:val="000000"/>
          <w:highlight w:val="yellow"/>
          <w:bdr w:val="none" w:sz="0" w:space="0" w:color="auto"/>
        </w:rPr>
      </w:pPr>
    </w:p>
    <w:p w14:paraId="4F2DE663" w14:textId="3436023A" w:rsidR="002460A3" w:rsidRPr="003D0D0F" w:rsidRDefault="002460A3" w:rsidP="003D0D0F">
      <w:pPr>
        <w:pStyle w:val="ListParagraph"/>
        <w:numPr>
          <w:ilvl w:val="0"/>
          <w:numId w:val="2"/>
        </w:numPr>
        <w:ind w:left="720" w:hanging="720"/>
        <w:jc w:val="both"/>
        <w:rPr>
          <w:b/>
          <w:bCs/>
        </w:rPr>
      </w:pPr>
      <w:bookmarkStart w:id="9" w:name="_Hlk162432831"/>
      <w:r w:rsidRPr="003D0D0F">
        <w:rPr>
          <w:b/>
          <w:bCs/>
        </w:rPr>
        <w:t>INSURANCE AND MEDICAL EMERGENCIES</w:t>
      </w:r>
    </w:p>
    <w:bookmarkEnd w:id="9"/>
    <w:p w14:paraId="2EEC4E11"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1275"/>
        </w:tabs>
        <w:rPr>
          <w:rFonts w:eastAsia="SimSun"/>
          <w:b/>
          <w:bCs/>
          <w:color w:val="000000"/>
          <w:u w:val="single"/>
          <w:bdr w:val="none" w:sz="0" w:space="0" w:color="auto"/>
        </w:rPr>
      </w:pPr>
    </w:p>
    <w:p w14:paraId="3A7B9D72" w14:textId="14ECFDF8"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bdr w:val="none" w:sz="0" w:space="0" w:color="auto"/>
        </w:rPr>
      </w:pPr>
      <w:r w:rsidRPr="002460A3">
        <w:rPr>
          <w:rFonts w:eastAsia="SimSun"/>
          <w:bdr w:val="none" w:sz="0" w:space="0" w:color="auto"/>
        </w:rPr>
        <w:t>Due to the procedural difficulties and budgetary constraints, the APT</w:t>
      </w:r>
      <w:r w:rsidRPr="002460A3">
        <w:rPr>
          <w:rFonts w:eastAsia="SimSun"/>
          <w:bdr w:val="none" w:sz="0" w:space="0" w:color="auto"/>
          <w:lang w:eastAsia="ko-KR"/>
        </w:rPr>
        <w:t xml:space="preserve"> Secretariat will </w:t>
      </w:r>
      <w:r w:rsidRPr="002460A3">
        <w:rPr>
          <w:rFonts w:eastAsia="SimSun"/>
          <w:bdr w:val="none" w:sz="0" w:space="0" w:color="auto"/>
        </w:rPr>
        <w:t xml:space="preserve">not </w:t>
      </w:r>
      <w:r w:rsidR="003D0D0F">
        <w:rPr>
          <w:rFonts w:eastAsia="SimSun"/>
          <w:bdr w:val="none" w:sz="0" w:space="0" w:color="auto"/>
        </w:rPr>
        <w:t xml:space="preserve">be </w:t>
      </w:r>
      <w:r w:rsidRPr="002460A3">
        <w:rPr>
          <w:rFonts w:eastAsia="SimSun"/>
          <w:bdr w:val="none" w:sz="0" w:space="0" w:color="auto"/>
        </w:rPr>
        <w:t xml:space="preserve">able to bear the cost of insurance for the participants, any medical </w:t>
      </w:r>
      <w:proofErr w:type="gramStart"/>
      <w:r w:rsidRPr="002460A3">
        <w:rPr>
          <w:rFonts w:eastAsia="SimSun"/>
          <w:bdr w:val="none" w:sz="0" w:space="0" w:color="auto"/>
        </w:rPr>
        <w:t>expenses</w:t>
      </w:r>
      <w:proofErr w:type="gramEnd"/>
      <w:r w:rsidRPr="002460A3">
        <w:rPr>
          <w:rFonts w:eastAsia="SimSun"/>
          <w:bdr w:val="none" w:sz="0" w:space="0" w:color="auto"/>
        </w:rPr>
        <w:t xml:space="preserve"> or any other expenses. The APT</w:t>
      </w:r>
      <w:r w:rsidRPr="002460A3">
        <w:rPr>
          <w:rFonts w:eastAsia="SimSun"/>
          <w:bdr w:val="none" w:sz="0" w:space="0" w:color="auto"/>
          <w:lang w:eastAsia="ko-KR"/>
        </w:rPr>
        <w:t xml:space="preserve"> Secretariat</w:t>
      </w:r>
      <w:r w:rsidRPr="002460A3">
        <w:rPr>
          <w:rFonts w:eastAsia="SimSun"/>
          <w:bdr w:val="none" w:sz="0" w:space="0" w:color="auto"/>
        </w:rPr>
        <w:t xml:space="preserve">, therefore, request your administrations/organizations to kindly make necessary arrangements for insurance and medical coverage of your participants before traveling to </w:t>
      </w:r>
      <w:r w:rsidR="003D0D0F">
        <w:rPr>
          <w:rFonts w:eastAsia="SimSun"/>
          <w:bdr w:val="none" w:sz="0" w:space="0" w:color="auto"/>
        </w:rPr>
        <w:br/>
      </w:r>
      <w:r w:rsidRPr="002460A3">
        <w:rPr>
          <w:rFonts w:eastAsia="SimSun"/>
          <w:bdr w:val="none" w:sz="0" w:space="0" w:color="auto"/>
        </w:rPr>
        <w:t>Thailand.</w:t>
      </w:r>
    </w:p>
    <w:p w14:paraId="3353EBE4" w14:textId="027364EA"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bdr w:val="none" w:sz="0" w:space="0" w:color="auto"/>
        </w:rPr>
      </w:pPr>
    </w:p>
    <w:p w14:paraId="1FF31DBB" w14:textId="77777777" w:rsidR="003D0D0F" w:rsidRPr="002460A3" w:rsidRDefault="003D0D0F"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SimSun"/>
          <w:bdr w:val="none" w:sz="0" w:space="0" w:color="auto"/>
        </w:rPr>
      </w:pPr>
    </w:p>
    <w:p w14:paraId="7FA7AC47" w14:textId="17004224" w:rsidR="00D93501" w:rsidRPr="003D0D0F" w:rsidRDefault="001571A7" w:rsidP="003D0D0F">
      <w:pPr>
        <w:pStyle w:val="ListParagraph"/>
        <w:numPr>
          <w:ilvl w:val="0"/>
          <w:numId w:val="2"/>
        </w:numPr>
        <w:ind w:left="720" w:hanging="720"/>
        <w:jc w:val="both"/>
        <w:rPr>
          <w:b/>
          <w:bCs/>
        </w:rPr>
      </w:pPr>
      <w:r w:rsidRPr="003D0D0F">
        <w:rPr>
          <w:b/>
          <w:bCs/>
        </w:rPr>
        <w:t>VISA AND IMMIGRATION INFORMATION</w:t>
      </w:r>
    </w:p>
    <w:p w14:paraId="5E891534" w14:textId="77777777" w:rsidR="00D93501" w:rsidRDefault="001571A7">
      <w:pPr>
        <w:pStyle w:val="BodyA"/>
        <w:spacing w:before="240"/>
        <w:jc w:val="both"/>
      </w:pPr>
      <w:r>
        <w:t>Thailand</w:t>
      </w:r>
      <w:r>
        <w:rPr>
          <w:rStyle w:val="None"/>
        </w:rPr>
        <w:t>’</w:t>
      </w:r>
      <w:r>
        <w:t xml:space="preserve">s visa requirements may vary for the citizens of different countries. Please check the visa requirements with a Royal Thai Embassy or a Royal Thai Consulate-General in your </w:t>
      </w:r>
      <w:r w:rsidR="009B53D1">
        <w:br/>
      </w:r>
      <w:r>
        <w:t xml:space="preserve">respective country in advance. Kindly visit </w:t>
      </w:r>
      <w:hyperlink r:id="rId19" w:history="1">
        <w:r>
          <w:rPr>
            <w:rStyle w:val="Hyperlink2"/>
          </w:rPr>
          <w:t>https://consular.mfa.go.th/th/page/cate-7393-general-information?menu=5d68c88d15e39c160c00827e</w:t>
        </w:r>
      </w:hyperlink>
      <w:r>
        <w:t xml:space="preserve"> for more details. </w:t>
      </w:r>
    </w:p>
    <w:p w14:paraId="4BFF5E02" w14:textId="77777777" w:rsidR="00D93501" w:rsidRDefault="001571A7">
      <w:pPr>
        <w:pStyle w:val="BodyA"/>
        <w:spacing w:before="240"/>
        <w:jc w:val="both"/>
      </w:pPr>
      <w:r>
        <w:t xml:space="preserve">If you require a visa supporting letter from the APT, please contact </w:t>
      </w:r>
      <w:hyperlink r:id="rId20" w:history="1">
        <w:r>
          <w:rPr>
            <w:rStyle w:val="Hyperlink2"/>
          </w:rPr>
          <w:t>aptadmin@apt.int</w:t>
        </w:r>
      </w:hyperlink>
      <w:r>
        <w:t xml:space="preserve">.  </w:t>
      </w:r>
    </w:p>
    <w:p w14:paraId="36606046" w14:textId="77777777" w:rsidR="00D93501" w:rsidRDefault="00D93501">
      <w:pPr>
        <w:pStyle w:val="BodyA"/>
        <w:jc w:val="both"/>
        <w:rPr>
          <w:rStyle w:val="None"/>
        </w:rPr>
      </w:pPr>
    </w:p>
    <w:p w14:paraId="2CBC75D5" w14:textId="0397689C" w:rsidR="003D0D0F" w:rsidRDefault="003D0D0F">
      <w:pPr>
        <w:rPr>
          <w:rStyle w:val="None"/>
        </w:rPr>
      </w:pPr>
    </w:p>
    <w:p w14:paraId="455A792D" w14:textId="7FF61519" w:rsidR="002460A3" w:rsidRPr="003D0D0F" w:rsidRDefault="002460A3" w:rsidP="003D0D0F">
      <w:pPr>
        <w:pStyle w:val="ListParagraph"/>
        <w:numPr>
          <w:ilvl w:val="0"/>
          <w:numId w:val="2"/>
        </w:numPr>
        <w:ind w:left="720" w:hanging="720"/>
        <w:jc w:val="both"/>
        <w:rPr>
          <w:b/>
          <w:bCs/>
        </w:rPr>
      </w:pPr>
      <w:r w:rsidRPr="003D0D0F">
        <w:rPr>
          <w:b/>
          <w:bCs/>
        </w:rPr>
        <w:t>PRACTICAL INFORMATION</w:t>
      </w:r>
    </w:p>
    <w:p w14:paraId="3AE77C41"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SimSun"/>
          <w:b/>
          <w:bCs/>
          <w:sz w:val="22"/>
          <w:szCs w:val="22"/>
          <w:u w:val="single"/>
          <w:bdr w:val="none" w:sz="0" w:space="0" w:color="auto"/>
          <w:lang w:eastAsia="zh-CN"/>
        </w:rPr>
      </w:pPr>
    </w:p>
    <w:p w14:paraId="5D969956"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1275"/>
        </w:tabs>
        <w:jc w:val="both"/>
        <w:rPr>
          <w:rFonts w:eastAsia="MS Mincho"/>
          <w:color w:val="000000"/>
          <w:bdr w:val="none" w:sz="0" w:space="0" w:color="auto"/>
          <w:lang w:val="en" w:eastAsia="ja-JP"/>
        </w:rPr>
      </w:pPr>
      <w:r w:rsidRPr="002460A3">
        <w:rPr>
          <w:rFonts w:eastAsia="MS Mincho" w:cs="Angsana New"/>
          <w:color w:val="000000"/>
          <w:bdr w:val="none" w:sz="0" w:space="0" w:color="auto"/>
          <w:lang w:eastAsia="ja-JP"/>
        </w:rPr>
        <w:t xml:space="preserve">Pattaya is about </w:t>
      </w:r>
      <w:r w:rsidRPr="002460A3">
        <w:rPr>
          <w:rFonts w:eastAsia="MS Mincho"/>
          <w:bdr w:val="none" w:sz="0" w:space="0" w:color="auto"/>
          <w:lang w:val="en" w:eastAsia="ja-JP"/>
        </w:rPr>
        <w:t xml:space="preserve">147 km South-East of </w:t>
      </w:r>
      <w:hyperlink r:id="rId21" w:history="1">
        <w:r w:rsidRPr="002460A3">
          <w:rPr>
            <w:rFonts w:eastAsia="MS Mincho"/>
            <w:color w:val="000000"/>
            <w:bdr w:val="none" w:sz="0" w:space="0" w:color="auto"/>
            <w:lang w:val="en" w:eastAsia="ja-JP"/>
          </w:rPr>
          <w:t>Bangkok</w:t>
        </w:r>
      </w:hyperlink>
      <w:r w:rsidRPr="002460A3">
        <w:rPr>
          <w:rFonts w:eastAsia="MS Mincho"/>
          <w:color w:val="000000"/>
          <w:bdr w:val="none" w:sz="0" w:space="0" w:color="auto"/>
          <w:lang w:val="en" w:eastAsia="ja-JP"/>
        </w:rPr>
        <w:t>, and faces the Gulf of Siam. It is located within easy access of the Bangkok Airport and has excellent accommodation and restaurants and entertainment for all tastes. Because of its easy accessibility from Bangkok, Pattaya remains one of Thailand’s most popular weekend getaways for Bangkok’s city-dwellers</w:t>
      </w:r>
    </w:p>
    <w:p w14:paraId="75855C45"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1275"/>
        </w:tabs>
        <w:jc w:val="both"/>
        <w:rPr>
          <w:rFonts w:eastAsia="Times New Roman"/>
          <w:color w:val="000000"/>
          <w:bdr w:val="none" w:sz="0" w:space="0" w:color="auto"/>
          <w:lang w:val="en" w:bidi="th-TH"/>
        </w:rPr>
      </w:pPr>
    </w:p>
    <w:p w14:paraId="1831AFB7"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1275"/>
        </w:tabs>
        <w:jc w:val="both"/>
        <w:rPr>
          <w:rFonts w:eastAsia="MS Mincho"/>
          <w:color w:val="000000"/>
          <w:bdr w:val="none" w:sz="0" w:space="0" w:color="auto"/>
          <w:lang w:eastAsia="ja-JP"/>
        </w:rPr>
      </w:pPr>
      <w:r w:rsidRPr="002460A3">
        <w:rPr>
          <w:rFonts w:eastAsia="MS Mincho"/>
          <w:color w:val="000000"/>
          <w:bdr w:val="none" w:sz="0" w:space="0" w:color="auto"/>
          <w:lang w:eastAsia="ja-JP"/>
        </w:rPr>
        <w:t xml:space="preserve">Pattaya is popular not only as a beach resort and for its entertainment, nightlife and shopping, but also for the broad selection of pastimes it caters for, from </w:t>
      </w:r>
      <w:hyperlink r:id="rId22" w:tooltip="Golf" w:history="1">
        <w:r w:rsidRPr="002460A3">
          <w:rPr>
            <w:rFonts w:eastAsia="MS Mincho"/>
            <w:color w:val="000000"/>
            <w:u w:val="single"/>
            <w:bdr w:val="none" w:sz="0" w:space="0" w:color="auto"/>
            <w:lang w:eastAsia="ja-JP"/>
          </w:rPr>
          <w:t>golf</w:t>
        </w:r>
      </w:hyperlink>
      <w:r w:rsidRPr="002460A3">
        <w:rPr>
          <w:rFonts w:eastAsia="MS Mincho"/>
          <w:color w:val="000000"/>
          <w:bdr w:val="none" w:sz="0" w:space="0" w:color="auto"/>
          <w:lang w:eastAsia="ja-JP"/>
        </w:rPr>
        <w:t xml:space="preserve"> and horseback riding to bungee jumping, karting and shooting - not to mention a wide variety of watersports such as </w:t>
      </w:r>
      <w:hyperlink r:id="rId23" w:tooltip="Scuba diving" w:history="1">
        <w:r w:rsidRPr="002460A3">
          <w:rPr>
            <w:rFonts w:eastAsia="MS Mincho"/>
            <w:color w:val="000000"/>
            <w:u w:val="single"/>
            <w:bdr w:val="none" w:sz="0" w:space="0" w:color="auto"/>
            <w:lang w:eastAsia="ja-JP"/>
          </w:rPr>
          <w:t>scuba diving</w:t>
        </w:r>
      </w:hyperlink>
      <w:r w:rsidRPr="002460A3">
        <w:rPr>
          <w:rFonts w:eastAsia="MS Mincho"/>
          <w:color w:val="000000"/>
          <w:bdr w:val="none" w:sz="0" w:space="0" w:color="auto"/>
          <w:lang w:eastAsia="ja-JP"/>
        </w:rPr>
        <w:t xml:space="preserve">, jet-skiing, sailing, water skiing, windsurfing and kitesurfing, and a whole lot more. Pattaya is also very popular as a conference, </w:t>
      </w:r>
      <w:proofErr w:type="gramStart"/>
      <w:r w:rsidRPr="002460A3">
        <w:rPr>
          <w:rFonts w:eastAsia="MS Mincho"/>
          <w:color w:val="000000"/>
          <w:bdr w:val="none" w:sz="0" w:space="0" w:color="auto"/>
          <w:lang w:eastAsia="ja-JP"/>
        </w:rPr>
        <w:t>convention</w:t>
      </w:r>
      <w:proofErr w:type="gramEnd"/>
      <w:r w:rsidRPr="002460A3">
        <w:rPr>
          <w:rFonts w:eastAsia="MS Mincho"/>
          <w:color w:val="000000"/>
          <w:bdr w:val="none" w:sz="0" w:space="0" w:color="auto"/>
          <w:lang w:eastAsia="ja-JP"/>
        </w:rPr>
        <w:t xml:space="preserve"> and seminar venue. </w:t>
      </w:r>
    </w:p>
    <w:p w14:paraId="452EC1A4"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1275"/>
        </w:tabs>
        <w:jc w:val="both"/>
        <w:rPr>
          <w:rFonts w:eastAsia="MS Mincho"/>
          <w:bdr w:val="none" w:sz="0" w:space="0" w:color="auto"/>
          <w:lang w:eastAsia="ja-JP"/>
        </w:rPr>
      </w:pPr>
    </w:p>
    <w:p w14:paraId="2DC79954"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r w:rsidRPr="002460A3">
        <w:rPr>
          <w:rFonts w:eastAsia="MS Mincho"/>
          <w:b/>
          <w:bCs/>
          <w:bdr w:val="none" w:sz="0" w:space="0" w:color="auto"/>
          <w:lang w:eastAsia="ja-JP"/>
        </w:rPr>
        <w:t>Weather</w:t>
      </w:r>
      <w:r w:rsidRPr="002460A3">
        <w:rPr>
          <w:rFonts w:eastAsia="MS Mincho"/>
          <w:bdr w:val="none" w:sz="0" w:space="0" w:color="auto"/>
          <w:lang w:eastAsia="ja-JP"/>
        </w:rPr>
        <w:t xml:space="preserve">:  Average temperature in July is between 30 and 35 </w:t>
      </w:r>
      <w:proofErr w:type="gramStart"/>
      <w:r w:rsidRPr="002460A3">
        <w:rPr>
          <w:rFonts w:eastAsia="MS Mincho"/>
          <w:bdr w:val="none" w:sz="0" w:space="0" w:color="auto"/>
          <w:lang w:eastAsia="ja-JP"/>
        </w:rPr>
        <w:t>degree</w:t>
      </w:r>
      <w:proofErr w:type="gramEnd"/>
      <w:r w:rsidRPr="002460A3">
        <w:rPr>
          <w:rFonts w:eastAsia="MS Mincho"/>
          <w:bdr w:val="none" w:sz="0" w:space="0" w:color="auto"/>
          <w:lang w:eastAsia="ja-JP"/>
        </w:rPr>
        <w:t xml:space="preserve"> Celsius.  </w:t>
      </w:r>
    </w:p>
    <w:p w14:paraId="5D5202CE"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p>
    <w:p w14:paraId="2E428A21"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r w:rsidRPr="002460A3">
        <w:rPr>
          <w:rFonts w:eastAsia="MS Mincho"/>
          <w:b/>
          <w:bCs/>
          <w:bdr w:val="none" w:sz="0" w:space="0" w:color="auto"/>
          <w:lang w:eastAsia="ja-JP"/>
        </w:rPr>
        <w:t>Time Zone</w:t>
      </w:r>
      <w:r w:rsidRPr="002460A3">
        <w:rPr>
          <w:rFonts w:eastAsia="MS Mincho"/>
          <w:bdr w:val="none" w:sz="0" w:space="0" w:color="auto"/>
          <w:lang w:eastAsia="ja-JP"/>
        </w:rPr>
        <w:t>:  GMT + 7 hours.</w:t>
      </w:r>
    </w:p>
    <w:p w14:paraId="49B9E00A" w14:textId="77777777"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p>
    <w:p w14:paraId="7AD4C77B" w14:textId="50525CBD"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r w:rsidRPr="002460A3">
        <w:rPr>
          <w:rFonts w:eastAsia="MS Mincho"/>
          <w:b/>
          <w:bCs/>
          <w:bdr w:val="none" w:sz="0" w:space="0" w:color="auto"/>
          <w:lang w:eastAsia="ja-JP"/>
        </w:rPr>
        <w:t>Banks &amp; Currency</w:t>
      </w:r>
      <w:r w:rsidRPr="002460A3">
        <w:rPr>
          <w:rFonts w:eastAsia="MS Mincho"/>
          <w:bdr w:val="none" w:sz="0" w:space="0" w:color="auto"/>
          <w:lang w:eastAsia="ja-JP"/>
        </w:rPr>
        <w:t xml:space="preserve">:    The unit of Thai currency is Thai Baht (THB).  The exchange rate as of April 2025, is THB 33.92 to USD 1. </w:t>
      </w:r>
    </w:p>
    <w:p w14:paraId="4FF5B072" w14:textId="5B9BB2F3"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p>
    <w:p w14:paraId="1F7EDB82" w14:textId="4D138F2D"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r w:rsidRPr="002460A3">
        <w:rPr>
          <w:rFonts w:eastAsia="MS Mincho"/>
          <w:b/>
          <w:bCs/>
          <w:bdr w:val="none" w:sz="0" w:space="0" w:color="auto"/>
          <w:lang w:eastAsia="ja-JP"/>
        </w:rPr>
        <w:lastRenderedPageBreak/>
        <w:t>Electricity</w:t>
      </w:r>
      <w:r w:rsidRPr="002460A3">
        <w:rPr>
          <w:rFonts w:eastAsia="MS Mincho"/>
          <w:bdr w:val="none" w:sz="0" w:space="0" w:color="auto"/>
          <w:lang w:eastAsia="ja-JP"/>
        </w:rPr>
        <w:t>:  Supply voltage is 220V, 50Hz. A standard grounded Thai outlet supports European 2-pin plugs and earthed and unearthed American plugs (see picture). Please bring the right adapter for your equipment.</w:t>
      </w:r>
    </w:p>
    <w:p w14:paraId="60B7D8C0" w14:textId="354CD71E" w:rsidR="002460A3" w:rsidRP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MS Mincho"/>
          <w:bdr w:val="none" w:sz="0" w:space="0" w:color="auto"/>
          <w:lang w:eastAsia="ja-JP"/>
        </w:rPr>
      </w:pPr>
    </w:p>
    <w:p w14:paraId="08032561" w14:textId="02B5EA72" w:rsidR="00D05F6D" w:rsidRDefault="003A5BA9">
      <w:pPr>
        <w:rPr>
          <w:rFonts w:eastAsia="MS Mincho"/>
          <w:bdr w:val="none" w:sz="0" w:space="0" w:color="auto"/>
          <w:lang w:eastAsia="ja-JP"/>
        </w:rPr>
      </w:pPr>
      <w:r w:rsidRPr="002460A3">
        <w:rPr>
          <w:rFonts w:eastAsia="MS Mincho"/>
          <w:noProof/>
          <w:bdr w:val="none" w:sz="0" w:space="0" w:color="auto"/>
          <w:lang w:eastAsia="ja-JP"/>
        </w:rPr>
        <w:drawing>
          <wp:anchor distT="0" distB="0" distL="114300" distR="114300" simplePos="0" relativeHeight="251659264" behindDoc="0" locked="0" layoutInCell="1" allowOverlap="1" wp14:anchorId="7FEBF2D2" wp14:editId="31AD4246">
            <wp:simplePos x="0" y="0"/>
            <wp:positionH relativeFrom="column">
              <wp:posOffset>1885950</wp:posOffset>
            </wp:positionH>
            <wp:positionV relativeFrom="paragraph">
              <wp:posOffset>77470</wp:posOffset>
            </wp:positionV>
            <wp:extent cx="2156460" cy="1003300"/>
            <wp:effectExtent l="0" t="0" r="0" b="6350"/>
            <wp:wrapNone/>
            <wp:docPr id="1" name="Picture 1" descr="Thai_pl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i_plu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56460" cy="1003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ECC6D1" w14:textId="56F4B842" w:rsidR="002460A3" w:rsidRPr="003D0D0F"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tabs>
          <w:tab w:val="left" w:pos="1275"/>
        </w:tabs>
        <w:jc w:val="both"/>
        <w:rPr>
          <w:rFonts w:eastAsia="MS Mincho"/>
          <w:bdr w:val="none" w:sz="0" w:space="0" w:color="auto"/>
          <w:lang w:eastAsia="ja-JP"/>
        </w:rPr>
      </w:pPr>
    </w:p>
    <w:p w14:paraId="7BBDB5BA" w14:textId="1C7D01AC" w:rsidR="002460A3" w:rsidRPr="003D0D0F"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SimSun" w:cs="Angsana New"/>
          <w:u w:val="single"/>
          <w:bdr w:val="none" w:sz="0" w:space="0" w:color="auto"/>
          <w:lang w:eastAsia="zh-CN"/>
        </w:rPr>
      </w:pPr>
    </w:p>
    <w:p w14:paraId="37F1A951" w14:textId="411887D9" w:rsidR="002460A3" w:rsidRPr="003D0D0F"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color w:val="000000"/>
          <w:u w:val="single"/>
          <w:bdr w:val="none" w:sz="0" w:space="0" w:color="auto"/>
          <w:lang w:eastAsia="ja-JP"/>
        </w:rPr>
      </w:pPr>
    </w:p>
    <w:p w14:paraId="4CF94EEF" w14:textId="77777777" w:rsidR="002460A3" w:rsidRPr="003D0D0F"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color w:val="000000"/>
          <w:u w:val="single"/>
          <w:bdr w:val="none" w:sz="0" w:space="0" w:color="auto"/>
          <w:lang w:eastAsia="ja-JP"/>
        </w:rPr>
      </w:pPr>
    </w:p>
    <w:p w14:paraId="1355FDBE" w14:textId="4502BFD3" w:rsidR="002460A3" w:rsidRPr="003D0D0F"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color w:val="000000"/>
          <w:u w:val="single"/>
          <w:bdr w:val="none" w:sz="0" w:space="0" w:color="auto"/>
          <w:lang w:eastAsia="ja-JP"/>
        </w:rPr>
      </w:pPr>
    </w:p>
    <w:p w14:paraId="64F43079" w14:textId="3C825DF9" w:rsidR="002460A3" w:rsidRDefault="002460A3"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color w:val="000000"/>
          <w:u w:val="single"/>
          <w:bdr w:val="none" w:sz="0" w:space="0" w:color="auto"/>
          <w:lang w:eastAsia="ja-JP"/>
        </w:rPr>
      </w:pPr>
    </w:p>
    <w:p w14:paraId="705BDF5D" w14:textId="6386EA55" w:rsidR="00CB4F51" w:rsidRDefault="00CB4F51"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color w:val="000000"/>
          <w:u w:val="single"/>
          <w:bdr w:val="none" w:sz="0" w:space="0" w:color="auto"/>
          <w:lang w:eastAsia="ja-JP"/>
        </w:rPr>
      </w:pPr>
    </w:p>
    <w:p w14:paraId="49D8A36F" w14:textId="767352AE" w:rsidR="00D05F6D" w:rsidRDefault="00D05F6D" w:rsidP="002460A3">
      <w:pPr>
        <w:pBdr>
          <w:top w:val="none" w:sz="0" w:space="0" w:color="auto"/>
          <w:left w:val="none" w:sz="0" w:space="0" w:color="auto"/>
          <w:bottom w:val="none" w:sz="0" w:space="0" w:color="auto"/>
          <w:right w:val="none" w:sz="0" w:space="0" w:color="auto"/>
          <w:between w:val="none" w:sz="0" w:space="0" w:color="auto"/>
          <w:bar w:val="none" w:sz="0" w:color="auto"/>
        </w:pBdr>
        <w:rPr>
          <w:rFonts w:eastAsia="MS Mincho"/>
          <w:color w:val="000000"/>
          <w:u w:val="single"/>
          <w:bdr w:val="none" w:sz="0" w:space="0" w:color="auto"/>
          <w:lang w:eastAsia="ja-JP"/>
        </w:rPr>
      </w:pPr>
    </w:p>
    <w:p w14:paraId="34F30328" w14:textId="4AA138B7" w:rsidR="00D93501" w:rsidRPr="003D0D0F" w:rsidRDefault="001571A7" w:rsidP="003D0D0F">
      <w:pPr>
        <w:pStyle w:val="ListParagraph"/>
        <w:numPr>
          <w:ilvl w:val="0"/>
          <w:numId w:val="2"/>
        </w:numPr>
        <w:ind w:left="720" w:hanging="720"/>
        <w:jc w:val="both"/>
        <w:rPr>
          <w:b/>
          <w:bCs/>
        </w:rPr>
      </w:pPr>
      <w:r w:rsidRPr="003D0D0F">
        <w:rPr>
          <w:b/>
          <w:bCs/>
        </w:rPr>
        <w:t>MAP OF THE HOTEL</w:t>
      </w:r>
    </w:p>
    <w:p w14:paraId="01D54D84" w14:textId="702FF537" w:rsidR="00A77AD7" w:rsidRPr="00CB4F51" w:rsidRDefault="00A77AD7" w:rsidP="00CB4F51">
      <w:pPr>
        <w:pStyle w:val="ListParagraph"/>
        <w:ind w:left="0"/>
        <w:jc w:val="both"/>
        <w:rPr>
          <w:rStyle w:val="None"/>
        </w:rPr>
      </w:pPr>
    </w:p>
    <w:p w14:paraId="2776B443" w14:textId="3C3AB3EF" w:rsidR="00CB4F51" w:rsidRDefault="00A77AD7" w:rsidP="00CB4F51">
      <w:pPr>
        <w:ind w:right="-403"/>
      </w:pPr>
      <w:r w:rsidRPr="006D6612">
        <w:t xml:space="preserve">For map of </w:t>
      </w:r>
      <w:r w:rsidRPr="006220AB">
        <w:t>Pullman Pattaya Hotel G</w:t>
      </w:r>
      <w:r w:rsidRPr="006D6612">
        <w:t>: please click this</w:t>
      </w:r>
      <w:r>
        <w:t xml:space="preserve"> </w:t>
      </w:r>
      <w:r w:rsidRPr="006D6612">
        <w:t xml:space="preserve">ink: </w:t>
      </w:r>
      <w:hyperlink r:id="rId25" w:history="1">
        <w:r w:rsidR="00CB4F51" w:rsidRPr="002A2157">
          <w:rPr>
            <w:rStyle w:val="Hyperlink"/>
          </w:rPr>
          <w:t>https://www.pullmanpattayahotelg.com/</w:t>
        </w:r>
      </w:hyperlink>
    </w:p>
    <w:p w14:paraId="369F6B07" w14:textId="28706BEA" w:rsidR="00A77AD7" w:rsidRPr="00CB4F51" w:rsidRDefault="00A77AD7" w:rsidP="00A77AD7">
      <w:pPr>
        <w:rPr>
          <w:rFonts w:eastAsia="Times New Roman"/>
          <w:bCs/>
          <w:iCs/>
        </w:rPr>
      </w:pPr>
    </w:p>
    <w:p w14:paraId="1CD9B520" w14:textId="07BA490D" w:rsidR="00A77AD7" w:rsidRPr="00D75118" w:rsidRDefault="00A77AD7" w:rsidP="00A77AD7">
      <w:pPr>
        <w:rPr>
          <w:rFonts w:eastAsia="Times New Roman"/>
          <w:b/>
          <w:iCs/>
          <w:lang w:val="en-GB" w:bidi="th-TH"/>
        </w:rPr>
      </w:pPr>
      <w:r w:rsidRPr="00D75118">
        <w:rPr>
          <w:rFonts w:eastAsia="Times New Roman"/>
          <w:b/>
          <w:iCs/>
          <w:lang w:val="en-GB"/>
        </w:rPr>
        <w:t xml:space="preserve">Hotel </w:t>
      </w:r>
      <w:r>
        <w:rPr>
          <w:rFonts w:eastAsia="Times New Roman"/>
          <w:b/>
          <w:iCs/>
          <w:lang w:val="en-GB"/>
        </w:rPr>
        <w:t>name</w:t>
      </w:r>
      <w:r w:rsidRPr="00D75118">
        <w:rPr>
          <w:rFonts w:eastAsia="Times New Roman"/>
          <w:b/>
          <w:iCs/>
          <w:lang w:val="en-GB"/>
        </w:rPr>
        <w:t xml:space="preserve"> in Thai language:</w:t>
      </w:r>
    </w:p>
    <w:p w14:paraId="67064E56" w14:textId="77777777" w:rsidR="00A77AD7" w:rsidRPr="00CB4F51" w:rsidRDefault="00A77AD7" w:rsidP="00A77AD7">
      <w:pPr>
        <w:rPr>
          <w:rFonts w:eastAsia="Times New Roman"/>
          <w:color w:val="000000"/>
          <w:kern w:val="36"/>
          <w:lang w:val="en-GB" w:bidi="th-TH"/>
        </w:rPr>
      </w:pPr>
    </w:p>
    <w:p w14:paraId="77F81E8B" w14:textId="09B9AC5A" w:rsidR="00A77AD7" w:rsidRDefault="00A77AD7" w:rsidP="00A77AD7">
      <w:pPr>
        <w:pStyle w:val="Heading1"/>
        <w:shd w:val="clear" w:color="auto" w:fill="FFFFFF"/>
        <w:spacing w:before="0" w:after="0"/>
        <w:rPr>
          <w:rFonts w:ascii="Arial" w:hAnsi="Arial"/>
          <w:color w:val="000000"/>
          <w:kern w:val="36"/>
          <w:sz w:val="40"/>
          <w:szCs w:val="40"/>
          <w:lang w:val="en-GB" w:eastAsia="en-US"/>
        </w:rPr>
      </w:pPr>
      <w:r w:rsidRPr="00D75118">
        <w:rPr>
          <w:rFonts w:ascii="Arial" w:hAnsi="Arial"/>
          <w:color w:val="000000"/>
          <w:kern w:val="36"/>
          <w:sz w:val="40"/>
          <w:szCs w:val="40"/>
          <w:lang w:val="en-GB" w:eastAsia="en-US" w:bidi="th-TH"/>
        </w:rPr>
        <w:t>“</w:t>
      </w:r>
      <w:r w:rsidRPr="00586449">
        <w:rPr>
          <w:rFonts w:ascii="Montserrat" w:hAnsi="Montserrat"/>
          <w:color w:val="3E3D48"/>
          <w:kern w:val="36"/>
          <w:sz w:val="48"/>
          <w:szCs w:val="48"/>
          <w:cs/>
          <w:lang w:val="en-US" w:eastAsia="en-US" w:bidi="th-TH"/>
        </w:rPr>
        <w:t>โรงแรมพูลแมน พัทยา จี</w:t>
      </w:r>
      <w:r w:rsidRPr="00D75118">
        <w:rPr>
          <w:rFonts w:ascii="Arial" w:hAnsi="Arial"/>
          <w:color w:val="000000"/>
          <w:kern w:val="36"/>
          <w:sz w:val="40"/>
          <w:szCs w:val="40"/>
          <w:lang w:val="en-GB" w:eastAsia="en-US"/>
        </w:rPr>
        <w:t>”</w:t>
      </w:r>
    </w:p>
    <w:p w14:paraId="04B8AA85" w14:textId="77777777" w:rsidR="00A77AD7" w:rsidRPr="00CB4F51" w:rsidRDefault="00A77AD7" w:rsidP="00A77AD7">
      <w:pPr>
        <w:rPr>
          <w:sz w:val="32"/>
          <w:szCs w:val="32"/>
          <w:lang w:val="en-GB" w:bidi="th-TH"/>
        </w:rPr>
      </w:pPr>
      <w:r w:rsidRPr="00CB4F51">
        <w:rPr>
          <w:lang w:val="en-GB"/>
        </w:rPr>
        <w:t>Address in Thai:</w:t>
      </w:r>
      <w:r w:rsidRPr="00CB4F51">
        <w:rPr>
          <w:sz w:val="32"/>
          <w:szCs w:val="32"/>
          <w:lang w:val="en-GB"/>
        </w:rPr>
        <w:t xml:space="preserve"> </w:t>
      </w:r>
      <w:r w:rsidRPr="00E017BF">
        <w:rPr>
          <w:sz w:val="28"/>
          <w:szCs w:val="28"/>
          <w:lang w:val="en-GB"/>
        </w:rPr>
        <w:t>445/3</w:t>
      </w:r>
      <w:r w:rsidRPr="00CB4F51">
        <w:rPr>
          <w:sz w:val="32"/>
          <w:szCs w:val="32"/>
          <w:lang w:val="en-GB"/>
        </w:rPr>
        <w:t xml:space="preserve"> </w:t>
      </w:r>
      <w:r w:rsidRPr="00CB4F51">
        <w:rPr>
          <w:rFonts w:hint="cs"/>
          <w:sz w:val="32"/>
          <w:szCs w:val="32"/>
          <w:cs/>
          <w:lang w:val="en-GB" w:bidi="th-TH"/>
        </w:rPr>
        <w:t>หมู่</w:t>
      </w:r>
      <w:r w:rsidRPr="00CB4F51">
        <w:rPr>
          <w:sz w:val="32"/>
          <w:szCs w:val="32"/>
          <w:cs/>
          <w:lang w:val="en-GB" w:bidi="th-TH"/>
        </w:rPr>
        <w:t xml:space="preserve"> </w:t>
      </w:r>
      <w:r w:rsidRPr="00E017BF">
        <w:rPr>
          <w:sz w:val="28"/>
          <w:szCs w:val="28"/>
          <w:lang w:val="en-GB"/>
        </w:rPr>
        <w:t>5</w:t>
      </w:r>
      <w:r w:rsidRPr="00CB4F51">
        <w:rPr>
          <w:sz w:val="32"/>
          <w:szCs w:val="32"/>
          <w:lang w:val="en-GB"/>
        </w:rPr>
        <w:t xml:space="preserve"> </w:t>
      </w:r>
      <w:r w:rsidRPr="00CB4F51">
        <w:rPr>
          <w:rFonts w:hint="cs"/>
          <w:sz w:val="32"/>
          <w:szCs w:val="32"/>
          <w:cs/>
          <w:lang w:val="en-GB" w:bidi="th-TH"/>
        </w:rPr>
        <w:t>หาดวงศ์อมาตย์</w:t>
      </w:r>
      <w:r w:rsidRPr="00CB4F51">
        <w:rPr>
          <w:sz w:val="32"/>
          <w:szCs w:val="32"/>
          <w:lang w:val="en-GB"/>
        </w:rPr>
        <w:t xml:space="preserve">, </w:t>
      </w:r>
      <w:r w:rsidRPr="00CB4F51">
        <w:rPr>
          <w:rFonts w:hint="cs"/>
          <w:sz w:val="32"/>
          <w:szCs w:val="32"/>
          <w:cs/>
          <w:lang w:val="en-GB" w:bidi="th-TH"/>
        </w:rPr>
        <w:t>ถนนพัทยา</w:t>
      </w:r>
      <w:r w:rsidRPr="00CB4F51">
        <w:rPr>
          <w:sz w:val="32"/>
          <w:szCs w:val="32"/>
          <w:cs/>
          <w:lang w:val="en-GB" w:bidi="th-TH"/>
        </w:rPr>
        <w:t>-</w:t>
      </w:r>
      <w:r w:rsidRPr="00CB4F51">
        <w:rPr>
          <w:rFonts w:hint="cs"/>
          <w:sz w:val="32"/>
          <w:szCs w:val="32"/>
          <w:cs/>
          <w:lang w:val="en-GB" w:bidi="th-TH"/>
        </w:rPr>
        <w:t>นาเกลือ</w:t>
      </w:r>
      <w:r w:rsidRPr="00CB4F51">
        <w:rPr>
          <w:sz w:val="32"/>
          <w:szCs w:val="32"/>
          <w:cs/>
          <w:lang w:val="en-GB" w:bidi="th-TH"/>
        </w:rPr>
        <w:t xml:space="preserve"> </w:t>
      </w:r>
      <w:r w:rsidRPr="00CB4F51">
        <w:rPr>
          <w:rFonts w:hint="cs"/>
          <w:sz w:val="32"/>
          <w:szCs w:val="32"/>
          <w:cs/>
          <w:lang w:val="en-GB" w:bidi="th-TH"/>
        </w:rPr>
        <w:t>ซอย</w:t>
      </w:r>
      <w:r w:rsidRPr="00CB4F51">
        <w:rPr>
          <w:sz w:val="32"/>
          <w:szCs w:val="32"/>
          <w:cs/>
          <w:lang w:val="en-GB" w:bidi="th-TH"/>
        </w:rPr>
        <w:t xml:space="preserve"> </w:t>
      </w:r>
      <w:r w:rsidRPr="00E017BF">
        <w:rPr>
          <w:sz w:val="28"/>
          <w:szCs w:val="28"/>
          <w:lang w:val="en-GB"/>
        </w:rPr>
        <w:t>16, 20150</w:t>
      </w:r>
      <w:r w:rsidRPr="00CB4F51">
        <w:rPr>
          <w:sz w:val="32"/>
          <w:szCs w:val="32"/>
          <w:lang w:val="en-GB"/>
        </w:rPr>
        <w:t xml:space="preserve"> </w:t>
      </w:r>
      <w:r w:rsidRPr="00CB4F51">
        <w:rPr>
          <w:rFonts w:hint="cs"/>
          <w:sz w:val="32"/>
          <w:szCs w:val="32"/>
          <w:cs/>
          <w:lang w:val="en-GB" w:bidi="th-TH"/>
        </w:rPr>
        <w:t>พัทยา ชลบุรี</w:t>
      </w:r>
    </w:p>
    <w:p w14:paraId="3B7252B6" w14:textId="580CC17E" w:rsidR="00A77AD7" w:rsidRPr="00586449" w:rsidRDefault="00A77AD7" w:rsidP="00A77AD7">
      <w:pPr>
        <w:rPr>
          <w:lang w:val="en-GB"/>
        </w:rPr>
      </w:pPr>
    </w:p>
    <w:p w14:paraId="2BDBD1E8" w14:textId="77777777" w:rsidR="00A77AD7" w:rsidRPr="00CB4F51" w:rsidRDefault="00A77AD7" w:rsidP="00A77AD7">
      <w:pPr>
        <w:rPr>
          <w:rFonts w:eastAsia="Times New Roman"/>
          <w:bCs/>
          <w:iCs/>
          <w:color w:val="000000"/>
          <w:lang w:val="en-GB"/>
        </w:rPr>
      </w:pPr>
    </w:p>
    <w:p w14:paraId="73B70FD7" w14:textId="77777777" w:rsidR="00CB4F51" w:rsidRDefault="00CB4F51" w:rsidP="00CB4F51">
      <w:pPr>
        <w:pStyle w:val="ListParagraph"/>
        <w:numPr>
          <w:ilvl w:val="0"/>
          <w:numId w:val="2"/>
        </w:numPr>
        <w:ind w:left="720" w:hanging="720"/>
        <w:jc w:val="both"/>
        <w:rPr>
          <w:b/>
          <w:bCs/>
        </w:rPr>
      </w:pPr>
      <w:r>
        <w:rPr>
          <w:b/>
          <w:bCs/>
        </w:rPr>
        <w:t>CONTACT INFORMATION</w:t>
      </w:r>
    </w:p>
    <w:p w14:paraId="50E79FEB" w14:textId="77777777" w:rsidR="00CB4F51" w:rsidRDefault="00CB4F51" w:rsidP="00CB4F51">
      <w:pPr>
        <w:pStyle w:val="BodyA"/>
        <w:tabs>
          <w:tab w:val="left" w:pos="540"/>
        </w:tabs>
        <w:rPr>
          <w:rStyle w:val="None"/>
        </w:rPr>
      </w:pPr>
    </w:p>
    <w:p w14:paraId="60EEDB1A" w14:textId="5E86BF8B" w:rsidR="00CB4F51" w:rsidRDefault="00CB4F51" w:rsidP="00CB4F51">
      <w:pPr>
        <w:pStyle w:val="BodyA"/>
        <w:tabs>
          <w:tab w:val="left" w:pos="540"/>
        </w:tabs>
        <w:rPr>
          <w:rStyle w:val="None"/>
        </w:rPr>
      </w:pPr>
      <w:r>
        <w:rPr>
          <w:rStyle w:val="None"/>
        </w:rPr>
        <w:t>For any further information</w:t>
      </w:r>
      <w:r w:rsidR="0064534B">
        <w:rPr>
          <w:rStyle w:val="None"/>
        </w:rPr>
        <w:t xml:space="preserve"> about the APT </w:t>
      </w:r>
      <w:r w:rsidR="00251939">
        <w:rPr>
          <w:rStyle w:val="None"/>
        </w:rPr>
        <w:t>PP26-1</w:t>
      </w:r>
      <w:r>
        <w:rPr>
          <w:rStyle w:val="None"/>
        </w:rPr>
        <w:t>, please contact</w:t>
      </w:r>
      <w:r w:rsidR="0064534B">
        <w:rPr>
          <w:rStyle w:val="None"/>
        </w:rPr>
        <w:t>:</w:t>
      </w:r>
    </w:p>
    <w:p w14:paraId="6BC4B4DD" w14:textId="77777777" w:rsidR="0064534B" w:rsidRPr="00CB4F51" w:rsidRDefault="0064534B" w:rsidP="00CB4F51">
      <w:pPr>
        <w:pStyle w:val="BodyA"/>
        <w:tabs>
          <w:tab w:val="left" w:pos="540"/>
        </w:tabs>
        <w:rPr>
          <w:rStyle w:val="None"/>
        </w:rPr>
      </w:pPr>
    </w:p>
    <w:p w14:paraId="46586164" w14:textId="77777777" w:rsidR="00CB4F51" w:rsidRDefault="00CB4F51" w:rsidP="0064534B">
      <w:pPr>
        <w:pStyle w:val="BodyA"/>
        <w:spacing w:after="120"/>
        <w:jc w:val="both"/>
        <w:rPr>
          <w:rStyle w:val="None"/>
          <w:b/>
          <w:bCs/>
          <w:u w:val="single"/>
        </w:rPr>
      </w:pPr>
      <w:r>
        <w:rPr>
          <w:rStyle w:val="None"/>
          <w:b/>
          <w:bCs/>
          <w:u w:val="single"/>
        </w:rPr>
        <w:t>APT Secretariat</w:t>
      </w:r>
    </w:p>
    <w:p w14:paraId="479D1737" w14:textId="22C737D6" w:rsidR="00CB4F51" w:rsidRDefault="00CB4F51" w:rsidP="00CB4F51">
      <w:pPr>
        <w:pStyle w:val="BodyA"/>
        <w:rPr>
          <w:rStyle w:val="None"/>
        </w:rPr>
      </w:pPr>
      <w:r>
        <w:rPr>
          <w:rStyle w:val="None"/>
        </w:rPr>
        <w:t xml:space="preserve">Asia-Pacific </w:t>
      </w:r>
      <w:proofErr w:type="spellStart"/>
      <w:r>
        <w:rPr>
          <w:rStyle w:val="None"/>
        </w:rPr>
        <w:t>Telecommunity</w:t>
      </w:r>
      <w:proofErr w:type="spellEnd"/>
      <w:r>
        <w:rPr>
          <w:rStyle w:val="None"/>
        </w:rPr>
        <w:t xml:space="preserve"> (APT)</w:t>
      </w:r>
    </w:p>
    <w:p w14:paraId="7090634F" w14:textId="77777777" w:rsidR="00CB4F51" w:rsidRDefault="00CB4F51" w:rsidP="00CB4F51">
      <w:pPr>
        <w:pStyle w:val="BodyA"/>
        <w:rPr>
          <w:rStyle w:val="None"/>
        </w:rPr>
      </w:pPr>
      <w:r>
        <w:rPr>
          <w:rStyle w:val="None"/>
        </w:rPr>
        <w:t xml:space="preserve">12/49 Soi 5 Chaeng </w:t>
      </w:r>
      <w:proofErr w:type="spellStart"/>
      <w:r>
        <w:rPr>
          <w:rStyle w:val="None"/>
        </w:rPr>
        <w:t>Watthana</w:t>
      </w:r>
      <w:proofErr w:type="spellEnd"/>
      <w:r>
        <w:rPr>
          <w:rStyle w:val="None"/>
        </w:rPr>
        <w:t xml:space="preserve"> Road</w:t>
      </w:r>
    </w:p>
    <w:p w14:paraId="6E3EAEBB" w14:textId="77777777" w:rsidR="00CB4F51" w:rsidRDefault="00CB4F51" w:rsidP="00CB4F51">
      <w:pPr>
        <w:pStyle w:val="BodyA"/>
        <w:rPr>
          <w:rStyle w:val="None"/>
        </w:rPr>
      </w:pPr>
      <w:r>
        <w:rPr>
          <w:rStyle w:val="None"/>
        </w:rPr>
        <w:t>Bangkok 10210, Thailand</w:t>
      </w:r>
    </w:p>
    <w:p w14:paraId="75C21E76" w14:textId="077414FB" w:rsidR="00CB4F51" w:rsidRDefault="00CB4F51" w:rsidP="00CB4F51">
      <w:pPr>
        <w:pStyle w:val="BodyA"/>
        <w:tabs>
          <w:tab w:val="left" w:pos="900"/>
        </w:tabs>
        <w:jc w:val="both"/>
        <w:rPr>
          <w:rStyle w:val="None"/>
        </w:rPr>
      </w:pPr>
      <w:r>
        <w:rPr>
          <w:rStyle w:val="None"/>
        </w:rPr>
        <w:t>Phone:</w:t>
      </w:r>
      <w:r>
        <w:rPr>
          <w:rStyle w:val="None"/>
        </w:rPr>
        <w:tab/>
        <w:t>+66 2 573 0044</w:t>
      </w:r>
    </w:p>
    <w:p w14:paraId="33178FAD" w14:textId="77777777" w:rsidR="00CB4F51" w:rsidRDefault="00CB4F51" w:rsidP="00CB4F51">
      <w:pPr>
        <w:pStyle w:val="BodyA"/>
        <w:tabs>
          <w:tab w:val="left" w:pos="900"/>
        </w:tabs>
        <w:jc w:val="both"/>
        <w:rPr>
          <w:rStyle w:val="None"/>
        </w:rPr>
      </w:pPr>
      <w:r>
        <w:rPr>
          <w:rStyle w:val="None"/>
        </w:rPr>
        <w:t>Fax:</w:t>
      </w:r>
      <w:r>
        <w:rPr>
          <w:rStyle w:val="None"/>
        </w:rPr>
        <w:tab/>
        <w:t>+66 2 573 7479</w:t>
      </w:r>
    </w:p>
    <w:p w14:paraId="103E12B6" w14:textId="7ADFE8B5" w:rsidR="00A77AD7" w:rsidRDefault="710892C7" w:rsidP="0064534B">
      <w:pPr>
        <w:pStyle w:val="BodyA"/>
        <w:tabs>
          <w:tab w:val="left" w:pos="900"/>
        </w:tabs>
        <w:jc w:val="both"/>
      </w:pPr>
      <w:r w:rsidRPr="75500E04">
        <w:rPr>
          <w:rStyle w:val="None"/>
        </w:rPr>
        <w:t>Email:</w:t>
      </w:r>
      <w:r w:rsidR="00CB4F51">
        <w:tab/>
      </w:r>
      <w:r w:rsidR="7A8E1BE4">
        <w:t>aptpp@apt.int</w:t>
      </w:r>
    </w:p>
    <w:p w14:paraId="6BBEB7B4" w14:textId="34A1EA59" w:rsidR="00A77AD7" w:rsidRDefault="00A77AD7">
      <w:pPr>
        <w:pStyle w:val="BodyA"/>
        <w:widowControl w:val="0"/>
        <w:tabs>
          <w:tab w:val="left" w:pos="540"/>
        </w:tabs>
        <w:ind w:left="432" w:hanging="432"/>
      </w:pPr>
    </w:p>
    <w:p w14:paraId="5E19DE6C" w14:textId="77777777" w:rsidR="0064534B" w:rsidRDefault="0064534B">
      <w:pPr>
        <w:pStyle w:val="BodyA"/>
        <w:widowControl w:val="0"/>
        <w:tabs>
          <w:tab w:val="left" w:pos="540"/>
        </w:tabs>
        <w:ind w:left="432" w:hanging="432"/>
      </w:pPr>
    </w:p>
    <w:p w14:paraId="55E5237C" w14:textId="11FBE046" w:rsidR="00A77AD7" w:rsidRDefault="00A77AD7" w:rsidP="001F7128">
      <w:pPr>
        <w:pStyle w:val="BodyA"/>
        <w:widowControl w:val="0"/>
        <w:tabs>
          <w:tab w:val="left" w:pos="90"/>
          <w:tab w:val="left" w:pos="540"/>
        </w:tabs>
        <w:ind w:left="432" w:hanging="432"/>
        <w:jc w:val="center"/>
      </w:pPr>
      <w:r>
        <w:t>_______________</w:t>
      </w:r>
      <w:r w:rsidR="0064534B">
        <w:t>_</w:t>
      </w:r>
      <w:r>
        <w:t>_____</w:t>
      </w:r>
    </w:p>
    <w:sectPr w:rsidR="00A77AD7" w:rsidSect="00CB4F51">
      <w:footerReference w:type="default" r:id="rId26"/>
      <w:pgSz w:w="11909" w:h="16834" w:code="9"/>
      <w:pgMar w:top="864" w:right="1296" w:bottom="1152" w:left="129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52D9B" w14:textId="77777777" w:rsidR="001159A1" w:rsidRDefault="001159A1">
      <w:r>
        <w:separator/>
      </w:r>
    </w:p>
  </w:endnote>
  <w:endnote w:type="continuationSeparator" w:id="0">
    <w:p w14:paraId="5A5ED602" w14:textId="77777777" w:rsidR="001159A1" w:rsidRDefault="00115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Helvetica Neue">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Regular">
    <w:altName w:val="PMingLiU"/>
    <w:panose1 w:val="00000000000000000000"/>
    <w:charset w:val="88"/>
    <w:family w:val="auto"/>
    <w:notTrueType/>
    <w:pitch w:val="default"/>
    <w:sig w:usb0="00000001" w:usb1="08080000" w:usb2="00000010" w:usb3="00000000" w:csb0="00100000"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A099D" w14:textId="77777777" w:rsidR="00D93501" w:rsidRDefault="001571A7">
    <w:pPr>
      <w:pStyle w:val="Footer"/>
      <w:tabs>
        <w:tab w:val="clear" w:pos="4320"/>
        <w:tab w:val="clear" w:pos="8640"/>
        <w:tab w:val="right" w:pos="9173"/>
      </w:tabs>
      <w:jc w:val="right"/>
    </w:pPr>
    <w:r>
      <w:t xml:space="preserve">Page </w:t>
    </w:r>
    <w:r>
      <w:fldChar w:fldCharType="begin"/>
    </w:r>
    <w:r>
      <w:instrText xml:space="preserve"> PAGE </w:instrText>
    </w:r>
    <w:r>
      <w:fldChar w:fldCharType="separate"/>
    </w:r>
    <w:r w:rsidR="009B53D1">
      <w:rPr>
        <w:noProof/>
      </w:rPr>
      <w:t>5</w:t>
    </w:r>
    <w:r>
      <w:fldChar w:fldCharType="end"/>
    </w:r>
    <w:r>
      <w:rPr>
        <w:lang w:val="en-US"/>
      </w:rPr>
      <w:t xml:space="preserve"> of </w:t>
    </w:r>
    <w:r>
      <w:fldChar w:fldCharType="begin"/>
    </w:r>
    <w:r>
      <w:instrText xml:space="preserve"> NUMPAGES </w:instrText>
    </w:r>
    <w:r>
      <w:fldChar w:fldCharType="separate"/>
    </w:r>
    <w:r w:rsidR="009B53D1">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1182C" w14:textId="77777777" w:rsidR="001159A1" w:rsidRDefault="001159A1">
      <w:r>
        <w:separator/>
      </w:r>
    </w:p>
  </w:footnote>
  <w:footnote w:type="continuationSeparator" w:id="0">
    <w:p w14:paraId="2D3EA412" w14:textId="77777777" w:rsidR="001159A1" w:rsidRDefault="001159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7A60"/>
    <w:multiLevelType w:val="hybridMultilevel"/>
    <w:tmpl w:val="EBB8AEBE"/>
    <w:numStyleLink w:val="ImportedStyle1"/>
  </w:abstractNum>
  <w:abstractNum w:abstractNumId="1" w15:restartNumberingAfterBreak="0">
    <w:nsid w:val="05DE4DB0"/>
    <w:multiLevelType w:val="multilevel"/>
    <w:tmpl w:val="A2D0AA7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6145ADE"/>
    <w:multiLevelType w:val="hybridMultilevel"/>
    <w:tmpl w:val="C0E005FC"/>
    <w:numStyleLink w:val="ImportedStyle4"/>
  </w:abstractNum>
  <w:abstractNum w:abstractNumId="3" w15:restartNumberingAfterBreak="0">
    <w:nsid w:val="09C5731D"/>
    <w:multiLevelType w:val="hybridMultilevel"/>
    <w:tmpl w:val="EBB8AEBE"/>
    <w:styleLink w:val="ImportedStyle1"/>
    <w:lvl w:ilvl="0" w:tplc="5E2A0C66">
      <w:start w:val="1"/>
      <w:numFmt w:val="decimal"/>
      <w:lvlText w:val="%1."/>
      <w:lvlJc w:val="left"/>
      <w:pPr>
        <w:ind w:left="54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1" w:tplc="1444F048">
      <w:start w:val="1"/>
      <w:numFmt w:val="lowerLetter"/>
      <w:lvlText w:val="%2."/>
      <w:lvlJc w:val="left"/>
      <w:pPr>
        <w:ind w:left="126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2" w:tplc="7ED2CFFE">
      <w:start w:val="1"/>
      <w:numFmt w:val="lowerRoman"/>
      <w:lvlText w:val="%3."/>
      <w:lvlJc w:val="left"/>
      <w:pPr>
        <w:ind w:left="198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3" w:tplc="FB4AFA32">
      <w:start w:val="1"/>
      <w:numFmt w:val="decimal"/>
      <w:lvlText w:val="%4."/>
      <w:lvlJc w:val="left"/>
      <w:pPr>
        <w:ind w:left="270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4" w:tplc="D88AC092">
      <w:start w:val="1"/>
      <w:numFmt w:val="lowerLetter"/>
      <w:lvlText w:val="%5."/>
      <w:lvlJc w:val="left"/>
      <w:pPr>
        <w:ind w:left="342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5" w:tplc="427C2450">
      <w:start w:val="1"/>
      <w:numFmt w:val="lowerRoman"/>
      <w:lvlText w:val="%6."/>
      <w:lvlJc w:val="left"/>
      <w:pPr>
        <w:ind w:left="414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6" w:tplc="84425BE8">
      <w:start w:val="1"/>
      <w:numFmt w:val="decimal"/>
      <w:lvlText w:val="%7."/>
      <w:lvlJc w:val="left"/>
      <w:pPr>
        <w:ind w:left="486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7" w:tplc="48F423DC">
      <w:start w:val="1"/>
      <w:numFmt w:val="lowerLetter"/>
      <w:lvlText w:val="%8."/>
      <w:lvlJc w:val="left"/>
      <w:pPr>
        <w:ind w:left="558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8" w:tplc="3148F218">
      <w:start w:val="1"/>
      <w:numFmt w:val="lowerRoman"/>
      <w:lvlText w:val="%9."/>
      <w:lvlJc w:val="left"/>
      <w:pPr>
        <w:ind w:left="6300" w:hanging="4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01C4166"/>
    <w:multiLevelType w:val="multilevel"/>
    <w:tmpl w:val="8C1C6EFE"/>
    <w:styleLink w:val="ImportedStyle2"/>
    <w:lvl w:ilvl="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47" w:hanging="5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267" w:hanging="9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627" w:hanging="9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347" w:hanging="12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3067" w:hanging="16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787" w:hanging="19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4147" w:hanging="19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867" w:hanging="23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083204E"/>
    <w:multiLevelType w:val="multilevel"/>
    <w:tmpl w:val="C58E8B42"/>
    <w:lvl w:ilvl="0">
      <w:start w:val="8"/>
      <w:numFmt w:val="decimal"/>
      <w:lvlText w:val="%1"/>
      <w:lvlJc w:val="left"/>
      <w:pPr>
        <w:ind w:left="360" w:hanging="360"/>
      </w:pPr>
      <w:rPr>
        <w:rFonts w:hint="default"/>
      </w:rPr>
    </w:lvl>
    <w:lvl w:ilvl="1">
      <w:start w:val="1"/>
      <w:numFmt w:val="decimal"/>
      <w:lvlText w:val="8.%2"/>
      <w:lvlJc w:val="left"/>
      <w:pPr>
        <w:ind w:left="1440" w:hanging="144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113149C5"/>
    <w:multiLevelType w:val="hybridMultilevel"/>
    <w:tmpl w:val="630640C4"/>
    <w:lvl w:ilvl="0" w:tplc="3C643B54">
      <w:start w:val="16"/>
      <w:numFmt w:val="bullet"/>
      <w:lvlText w:val="-"/>
      <w:lvlJc w:val="left"/>
      <w:pPr>
        <w:ind w:left="1080" w:hanging="360"/>
      </w:pPr>
      <w:rPr>
        <w:rFonts w:ascii="Tahoma" w:eastAsia="Times New Roma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15AE5DC7"/>
    <w:multiLevelType w:val="hybridMultilevel"/>
    <w:tmpl w:val="93828BE6"/>
    <w:numStyleLink w:val="Bullets"/>
  </w:abstractNum>
  <w:abstractNum w:abstractNumId="8"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194DE1"/>
    <w:multiLevelType w:val="multilevel"/>
    <w:tmpl w:val="A2D0AA7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9D32574"/>
    <w:multiLevelType w:val="hybridMultilevel"/>
    <w:tmpl w:val="DE948288"/>
    <w:lvl w:ilvl="0" w:tplc="29FE46D6">
      <w:start w:val="11"/>
      <w:numFmt w:val="decimal"/>
      <w:lvlText w:val="%1."/>
      <w:lvlJc w:val="left"/>
      <w:pPr>
        <w:ind w:left="720" w:hanging="360"/>
      </w:pPr>
      <w:rPr>
        <w:rFonts w:eastAsia="SimSu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B26B4E"/>
    <w:multiLevelType w:val="hybridMultilevel"/>
    <w:tmpl w:val="C0E005FC"/>
    <w:styleLink w:val="ImportedStyle4"/>
    <w:lvl w:ilvl="0" w:tplc="113C72C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9AE7B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CBEE30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99ED7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3C00E7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5EE8F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AF0AC5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8080F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5080D8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BC15FC1"/>
    <w:multiLevelType w:val="hybridMultilevel"/>
    <w:tmpl w:val="93828BE6"/>
    <w:styleLink w:val="Bullets"/>
    <w:lvl w:ilvl="0" w:tplc="727C79A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517ED19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3F32CAB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4DAC4FD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4088188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87D0B16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2126032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D50EFB1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2116A71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59375D8D"/>
    <w:multiLevelType w:val="hybridMultilevel"/>
    <w:tmpl w:val="4C0867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D100466"/>
    <w:multiLevelType w:val="singleLevel"/>
    <w:tmpl w:val="04090019"/>
    <w:lvl w:ilvl="0">
      <w:start w:val="1"/>
      <w:numFmt w:val="lowerLetter"/>
      <w:lvlText w:val="%1."/>
      <w:lvlJc w:val="left"/>
      <w:pPr>
        <w:ind w:left="360" w:hanging="360"/>
      </w:pPr>
    </w:lvl>
  </w:abstractNum>
  <w:abstractNum w:abstractNumId="15"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17" w15:restartNumberingAfterBreak="0">
    <w:nsid w:val="6E545376"/>
    <w:multiLevelType w:val="multilevel"/>
    <w:tmpl w:val="2FD0B5D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76752BC5"/>
    <w:multiLevelType w:val="hybridMultilevel"/>
    <w:tmpl w:val="7B26044C"/>
    <w:lvl w:ilvl="0" w:tplc="54E09C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4"/>
  </w:num>
  <w:num w:numId="4">
    <w:abstractNumId w:val="14"/>
  </w:num>
  <w:num w:numId="5">
    <w:abstractNumId w:val="12"/>
  </w:num>
  <w:num w:numId="6">
    <w:abstractNumId w:val="7"/>
  </w:num>
  <w:num w:numId="7">
    <w:abstractNumId w:val="7"/>
    <w:lvlOverride w:ilvl="0">
      <w:lvl w:ilvl="0" w:tplc="3D6A90E8">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C64DA26">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E3AA95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D105D4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E58C9A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5F84FD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EFCA48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6CE7C2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156B70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7"/>
    <w:lvlOverride w:ilvl="0">
      <w:lvl w:ilvl="0" w:tplc="3D6A90E8">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C64DA2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E3AA95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D105D4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E58C9A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5F84FD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EFCA48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6CE7C2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156B70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14"/>
  </w:num>
  <w:num w:numId="10">
    <w:abstractNumId w:val="14"/>
  </w:num>
  <w:num w:numId="11">
    <w:abstractNumId w:val="11"/>
  </w:num>
  <w:num w:numId="12">
    <w:abstractNumId w:val="2"/>
  </w:num>
  <w:num w:numId="13">
    <w:abstractNumId w:val="0"/>
    <w:lvlOverride w:ilvl="0">
      <w:startOverride w:val="9"/>
    </w:lvlOverride>
  </w:num>
  <w:num w:numId="14">
    <w:abstractNumId w:val="0"/>
    <w:lvlOverride w:ilvl="0">
      <w:lvl w:ilvl="0" w:tplc="AB9E574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E8E5E6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7A1A983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B1BAD2D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AC607FC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F9CCC38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1126359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935EEE3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6ADE2D42">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5">
    <w:abstractNumId w:val="0"/>
    <w:lvlOverride w:ilvl="0">
      <w:lvl w:ilvl="0" w:tplc="AB9E5744">
        <w:start w:val="1"/>
        <w:numFmt w:val="decimal"/>
        <w:suff w:val="nothing"/>
        <w:lvlText w:val="%1."/>
        <w:lvlJc w:val="left"/>
        <w:pPr>
          <w:tabs>
            <w:tab w:val="left" w:pos="54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E8E5E6A">
        <w:start w:val="1"/>
        <w:numFmt w:val="lowerLetter"/>
        <w:lvlText w:val="%2."/>
        <w:lvlJc w:val="left"/>
        <w:pPr>
          <w:tabs>
            <w:tab w:val="left" w:pos="540"/>
            <w:tab w:val="num" w:pos="1440"/>
          </w:tabs>
          <w:ind w:left="168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7A1A9834">
        <w:start w:val="1"/>
        <w:numFmt w:val="lowerRoman"/>
        <w:lvlText w:val="%3."/>
        <w:lvlJc w:val="left"/>
        <w:pPr>
          <w:tabs>
            <w:tab w:val="left" w:pos="540"/>
            <w:tab w:val="num" w:pos="2160"/>
          </w:tabs>
          <w:ind w:left="240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B1BAD2DA">
        <w:start w:val="1"/>
        <w:numFmt w:val="decimal"/>
        <w:lvlText w:val="%4."/>
        <w:lvlJc w:val="left"/>
        <w:pPr>
          <w:tabs>
            <w:tab w:val="left" w:pos="540"/>
            <w:tab w:val="num" w:pos="2880"/>
          </w:tabs>
          <w:ind w:left="312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AC607FCA">
        <w:start w:val="1"/>
        <w:numFmt w:val="lowerLetter"/>
        <w:lvlText w:val="%5."/>
        <w:lvlJc w:val="left"/>
        <w:pPr>
          <w:tabs>
            <w:tab w:val="left" w:pos="540"/>
            <w:tab w:val="num" w:pos="3600"/>
          </w:tabs>
          <w:ind w:left="384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F9CCC384">
        <w:start w:val="1"/>
        <w:numFmt w:val="lowerRoman"/>
        <w:lvlText w:val="%6."/>
        <w:lvlJc w:val="left"/>
        <w:pPr>
          <w:tabs>
            <w:tab w:val="left" w:pos="540"/>
            <w:tab w:val="num" w:pos="4320"/>
          </w:tabs>
          <w:ind w:left="456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11263592">
        <w:start w:val="1"/>
        <w:numFmt w:val="decimal"/>
        <w:lvlText w:val="%7."/>
        <w:lvlJc w:val="left"/>
        <w:pPr>
          <w:tabs>
            <w:tab w:val="left" w:pos="540"/>
            <w:tab w:val="num" w:pos="5040"/>
          </w:tabs>
          <w:ind w:left="528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935EEE3E">
        <w:start w:val="1"/>
        <w:numFmt w:val="lowerLetter"/>
        <w:lvlText w:val="%8."/>
        <w:lvlJc w:val="left"/>
        <w:pPr>
          <w:tabs>
            <w:tab w:val="left" w:pos="540"/>
            <w:tab w:val="num" w:pos="5760"/>
          </w:tabs>
          <w:ind w:left="600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6ADE2D42">
        <w:start w:val="1"/>
        <w:numFmt w:val="lowerRoman"/>
        <w:lvlText w:val="%9."/>
        <w:lvlJc w:val="left"/>
        <w:pPr>
          <w:tabs>
            <w:tab w:val="left" w:pos="540"/>
            <w:tab w:val="num" w:pos="6480"/>
          </w:tabs>
          <w:ind w:left="672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6">
    <w:abstractNumId w:val="18"/>
  </w:num>
  <w:num w:numId="17">
    <w:abstractNumId w:val="13"/>
  </w:num>
  <w:num w:numId="18">
    <w:abstractNumId w:val="6"/>
  </w:num>
  <w:num w:numId="19">
    <w:abstractNumId w:val="1"/>
  </w:num>
  <w:num w:numId="20">
    <w:abstractNumId w:val="16"/>
  </w:num>
  <w:num w:numId="21">
    <w:abstractNumId w:val="15"/>
  </w:num>
  <w:num w:numId="22">
    <w:abstractNumId w:val="8"/>
  </w:num>
  <w:num w:numId="23">
    <w:abstractNumId w:val="9"/>
  </w:num>
  <w:num w:numId="24">
    <w:abstractNumId w:val="17"/>
  </w:num>
  <w:num w:numId="25">
    <w:abstractNumId w:val="10"/>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501"/>
    <w:rsid w:val="00000C35"/>
    <w:rsid w:val="00010315"/>
    <w:rsid w:val="00040E94"/>
    <w:rsid w:val="00095AF7"/>
    <w:rsid w:val="000A744C"/>
    <w:rsid w:val="000F4069"/>
    <w:rsid w:val="000F41EC"/>
    <w:rsid w:val="001159A1"/>
    <w:rsid w:val="0013282F"/>
    <w:rsid w:val="001571A7"/>
    <w:rsid w:val="001D7387"/>
    <w:rsid w:val="001F7128"/>
    <w:rsid w:val="00214ADA"/>
    <w:rsid w:val="00231EDE"/>
    <w:rsid w:val="002460A3"/>
    <w:rsid w:val="00251939"/>
    <w:rsid w:val="002B424C"/>
    <w:rsid w:val="002C540A"/>
    <w:rsid w:val="002D2FC6"/>
    <w:rsid w:val="00360ECA"/>
    <w:rsid w:val="003745B1"/>
    <w:rsid w:val="003A5BA9"/>
    <w:rsid w:val="003D0D0F"/>
    <w:rsid w:val="003D6EA8"/>
    <w:rsid w:val="0041442F"/>
    <w:rsid w:val="00470DC7"/>
    <w:rsid w:val="004A2C6B"/>
    <w:rsid w:val="004E7DBA"/>
    <w:rsid w:val="0050390F"/>
    <w:rsid w:val="00527A21"/>
    <w:rsid w:val="0055612E"/>
    <w:rsid w:val="005802D0"/>
    <w:rsid w:val="00603FDA"/>
    <w:rsid w:val="00640CF5"/>
    <w:rsid w:val="0064534B"/>
    <w:rsid w:val="00657685"/>
    <w:rsid w:val="00676EBC"/>
    <w:rsid w:val="006A2639"/>
    <w:rsid w:val="006A598C"/>
    <w:rsid w:val="00722722"/>
    <w:rsid w:val="0073279B"/>
    <w:rsid w:val="007C1058"/>
    <w:rsid w:val="007E65CF"/>
    <w:rsid w:val="00833A03"/>
    <w:rsid w:val="008C1854"/>
    <w:rsid w:val="008D4D09"/>
    <w:rsid w:val="00977211"/>
    <w:rsid w:val="009B53D1"/>
    <w:rsid w:val="00A17A0C"/>
    <w:rsid w:val="00A77AD7"/>
    <w:rsid w:val="00A80A00"/>
    <w:rsid w:val="00B33D8E"/>
    <w:rsid w:val="00B53CC7"/>
    <w:rsid w:val="00B73DE6"/>
    <w:rsid w:val="00BA349D"/>
    <w:rsid w:val="00BD3173"/>
    <w:rsid w:val="00BD585C"/>
    <w:rsid w:val="00C07697"/>
    <w:rsid w:val="00C553CC"/>
    <w:rsid w:val="00CB4F51"/>
    <w:rsid w:val="00CE7A6F"/>
    <w:rsid w:val="00D01966"/>
    <w:rsid w:val="00D05F6D"/>
    <w:rsid w:val="00D26ABA"/>
    <w:rsid w:val="00D93501"/>
    <w:rsid w:val="00D95793"/>
    <w:rsid w:val="00DE457C"/>
    <w:rsid w:val="00E017BF"/>
    <w:rsid w:val="00E44A0F"/>
    <w:rsid w:val="00ED5EB3"/>
    <w:rsid w:val="00F425EC"/>
    <w:rsid w:val="00F56CF0"/>
    <w:rsid w:val="00F6394E"/>
    <w:rsid w:val="00F838EF"/>
    <w:rsid w:val="00FC7557"/>
    <w:rsid w:val="00FC7F4E"/>
    <w:rsid w:val="069DDF63"/>
    <w:rsid w:val="06B899D4"/>
    <w:rsid w:val="087C34D6"/>
    <w:rsid w:val="0B2885CC"/>
    <w:rsid w:val="10361102"/>
    <w:rsid w:val="199C328F"/>
    <w:rsid w:val="1F7CB037"/>
    <w:rsid w:val="20D9959B"/>
    <w:rsid w:val="27A11E22"/>
    <w:rsid w:val="2B034147"/>
    <w:rsid w:val="2B16975B"/>
    <w:rsid w:val="2F6E45E5"/>
    <w:rsid w:val="3BC9D122"/>
    <w:rsid w:val="3D6889DC"/>
    <w:rsid w:val="5BD4D3F3"/>
    <w:rsid w:val="5E61FC78"/>
    <w:rsid w:val="6FCF3FBF"/>
    <w:rsid w:val="710892C7"/>
    <w:rsid w:val="7411EFCD"/>
    <w:rsid w:val="75500E04"/>
    <w:rsid w:val="7566D70A"/>
    <w:rsid w:val="7A8E1BE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314BD"/>
  <w15:docId w15:val="{75081AEA-9700-41EC-8A5B-E5C645BBC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th-TH"/>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bidi="ar-SA"/>
    </w:rPr>
  </w:style>
  <w:style w:type="paragraph" w:styleId="Heading1">
    <w:name w:val="heading 1"/>
    <w:basedOn w:val="Normal"/>
    <w:next w:val="Normal"/>
    <w:link w:val="Heading1Char"/>
    <w:qFormat/>
    <w:rsid w:val="00A77AD7"/>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0"/>
    </w:pPr>
    <w:rPr>
      <w:rFonts w:ascii="Cambria" w:eastAsia="Times New Roman" w:hAnsi="Cambria" w:cs="Angsana New"/>
      <w:b/>
      <w:bCs/>
      <w:kern w:val="32"/>
      <w:sz w:val="32"/>
      <w:szCs w:val="32"/>
      <w:bdr w:val="none" w:sz="0" w:space="0" w:color="auto"/>
      <w:lang w:val="x-non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lang w:val="da-DK"/>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rPr>
      <w:rFonts w:eastAsia="Times New Roman"/>
      <w:color w:val="000000"/>
      <w:sz w:val="24"/>
      <w:szCs w:val="24"/>
      <w:u w:color="000000"/>
      <w14:textOutline w14:w="12700" w14:cap="flat" w14:cmpd="sng" w14:algn="ctr">
        <w14:noFill/>
        <w14:prstDash w14:val="solid"/>
        <w14:miter w14:lim="400000"/>
      </w14:textOutline>
    </w:rPr>
  </w:style>
  <w:style w:type="paragraph" w:customStyle="1" w:styleId="BodyB">
    <w:name w:val="Body B"/>
    <w:rPr>
      <w:rFonts w:eastAsia="Times New Roman"/>
      <w:color w:val="000000"/>
      <w:sz w:val="24"/>
      <w:szCs w:val="24"/>
      <w:u w:color="000000"/>
      <w14:textOutline w14:w="12700" w14:cap="flat" w14:cmpd="sng" w14:algn="ctr">
        <w14:noFill/>
        <w14:prstDash w14:val="solid"/>
        <w14:miter w14:lim="400000"/>
      </w14:textOutline>
    </w:rPr>
  </w:style>
  <w:style w:type="paragraph" w:styleId="ListParagraph">
    <w:name w:val="List Paragraph"/>
    <w:pPr>
      <w:ind w:left="720"/>
    </w:pPr>
    <w:rPr>
      <w:rFonts w:cs="Arial Unicode MS"/>
      <w:color w:val="000000"/>
      <w:sz w:val="24"/>
      <w:szCs w:val="24"/>
      <w:u w:color="000000"/>
    </w:rPr>
  </w:style>
  <w:style w:type="numbering" w:customStyle="1" w:styleId="ImportedStyle1">
    <w:name w:val="Imported Style 1"/>
    <w:pPr>
      <w:numPr>
        <w:numId w:val="1"/>
      </w:numPr>
    </w:pPr>
  </w:style>
  <w:style w:type="character" w:customStyle="1" w:styleId="Hyperlink0">
    <w:name w:val="Hyperlink.0"/>
    <w:basedOn w:val="Hyperlink"/>
    <w:rPr>
      <w:outline w:val="0"/>
      <w:color w:val="0000FF"/>
      <w:u w:val="single" w:color="0000FF"/>
    </w:rPr>
  </w:style>
  <w:style w:type="character" w:customStyle="1" w:styleId="None">
    <w:name w:val="None"/>
  </w:style>
  <w:style w:type="character" w:customStyle="1" w:styleId="Hyperlink1">
    <w:name w:val="Hyperlink.1"/>
    <w:basedOn w:val="None"/>
    <w:rPr>
      <w:outline w:val="0"/>
      <w:color w:val="0000FF"/>
      <w:u w:val="single" w:color="0000FF"/>
    </w:rPr>
  </w:style>
  <w:style w:type="numbering" w:customStyle="1" w:styleId="ImportedStyle2">
    <w:name w:val="Imported Style 2"/>
    <w:pPr>
      <w:numPr>
        <w:numId w:val="3"/>
      </w:numPr>
    </w:p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numbering" w:customStyle="1" w:styleId="Bullets">
    <w:name w:val="Bullets"/>
    <w:pPr>
      <w:numPr>
        <w:numId w:val="5"/>
      </w:numPr>
    </w:pPr>
  </w:style>
  <w:style w:type="numbering" w:customStyle="1" w:styleId="ImportedStyle4">
    <w:name w:val="Imported Style 4"/>
    <w:pPr>
      <w:numPr>
        <w:numId w:val="11"/>
      </w:numPr>
    </w:pPr>
  </w:style>
  <w:style w:type="character" w:customStyle="1" w:styleId="Hyperlink2">
    <w:name w:val="Hyperlink.2"/>
    <w:basedOn w:val="None"/>
    <w:rPr>
      <w:outline w:val="0"/>
      <w:color w:val="0000FF"/>
      <w:u w:val="single" w:color="0000FF"/>
    </w:rPr>
  </w:style>
  <w:style w:type="character" w:customStyle="1" w:styleId="Hyperlink3">
    <w:name w:val="Hyperlink.3"/>
    <w:basedOn w:val="Hyperlink0"/>
    <w:rPr>
      <w:rFonts w:ascii="Times New Roman" w:eastAsia="Times New Roman" w:hAnsi="Times New Roman" w:cs="Times New Roman"/>
      <w:outline w:val="0"/>
      <w:color w:val="000000"/>
      <w:u w:val="single" w:color="000000"/>
      <w:lang w:val="en-US"/>
    </w:rPr>
  </w:style>
  <w:style w:type="character" w:customStyle="1" w:styleId="Hyperlink4">
    <w:name w:val="Hyperlink.4"/>
    <w:basedOn w:val="None"/>
    <w:rPr>
      <w:rFonts w:ascii="Times New Roman" w:eastAsia="Times New Roman" w:hAnsi="Times New Roman" w:cs="Times New Roman"/>
      <w:outline w:val="0"/>
      <w:color w:val="0000FF"/>
      <w:u w:val="single" w:color="0000FF"/>
      <w:lang w:val="en-US"/>
    </w:rPr>
  </w:style>
  <w:style w:type="character" w:styleId="UnresolvedMention">
    <w:name w:val="Unresolved Mention"/>
    <w:basedOn w:val="DefaultParagraphFont"/>
    <w:uiPriority w:val="99"/>
    <w:semiHidden/>
    <w:unhideWhenUsed/>
    <w:rsid w:val="004A2C6B"/>
    <w:rPr>
      <w:color w:val="605E5C"/>
      <w:shd w:val="clear" w:color="auto" w:fill="E1DFDD"/>
    </w:rPr>
  </w:style>
  <w:style w:type="character" w:customStyle="1" w:styleId="Heading1Char">
    <w:name w:val="Heading 1 Char"/>
    <w:basedOn w:val="DefaultParagraphFont"/>
    <w:link w:val="Heading1"/>
    <w:rsid w:val="00A77AD7"/>
    <w:rPr>
      <w:rFonts w:ascii="Cambria" w:eastAsia="Times New Roman" w:hAnsi="Cambria" w:cs="Angsana New"/>
      <w:b/>
      <w:bCs/>
      <w:kern w:val="32"/>
      <w:sz w:val="32"/>
      <w:szCs w:val="32"/>
      <w:bdr w:val="none" w:sz="0" w:space="0" w:color="auto"/>
      <w:lang w:val="x-none" w:eastAsia="ja-JP" w:bidi="ar-SA"/>
    </w:rPr>
  </w:style>
  <w:style w:type="character" w:styleId="FollowedHyperlink">
    <w:name w:val="FollowedHyperlink"/>
    <w:basedOn w:val="DefaultParagraphFont"/>
    <w:uiPriority w:val="99"/>
    <w:semiHidden/>
    <w:unhideWhenUsed/>
    <w:rsid w:val="00A77AD7"/>
    <w:rPr>
      <w:color w:val="FF00FF" w:themeColor="followedHyperlink"/>
      <w:u w:val="single"/>
    </w:rPr>
  </w:style>
  <w:style w:type="paragraph" w:styleId="Header">
    <w:name w:val="header"/>
    <w:basedOn w:val="Normal"/>
    <w:link w:val="HeaderChar"/>
    <w:uiPriority w:val="99"/>
    <w:unhideWhenUsed/>
    <w:rsid w:val="007E65CF"/>
    <w:pPr>
      <w:tabs>
        <w:tab w:val="center" w:pos="4680"/>
        <w:tab w:val="right" w:pos="9360"/>
      </w:tabs>
    </w:pPr>
  </w:style>
  <w:style w:type="character" w:customStyle="1" w:styleId="HeaderChar">
    <w:name w:val="Header Char"/>
    <w:basedOn w:val="DefaultParagraphFont"/>
    <w:link w:val="Header"/>
    <w:uiPriority w:val="99"/>
    <w:rsid w:val="007E65CF"/>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218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pc01.safelinks.protection.outlook.com/?url=https%3A%2F%2Fbooking.unpluggededition.com%2F%3Fadult%3D1%26arrive%3D2025-07-13%26chain%3D22899%26child%3D0%26currency%3DTHB%26depart%3D2025-07-16%26hotel%3D80379%26level%3Dhotel%26locale%3Den-US%26productcurrency%3DTHB%26promo%3Daptjuly25%26rooms%3D1%26start%3Davailresults&amp;data=05%7C02%7CWarrawan%40APT.INT%7C31f9aa19476d4d91d11d08dd776c2763%7C4fc3803fd0d04fffa93eebcc4f330b4e%7C0%7C0%7C638798028683701229%7CUnknown%7CTWFpbGZsb3d8eyJFbXB0eU1hcGkiOnRydWUsIlYiOiIwLjAuMDAwMCIsIlAiOiJXaW4zMiIsIkFOIjoiTWFpbCIsIldUIjoyfQ%3D%3D%7C0%7C%7C%7C&amp;sdata=G7F14g2pQ19uTIxj3nkGkfwbc%2FwwvrEMHsZjoglQyfE%3D&amp;reserved=0" TargetMode="External"/><Relationship Id="rId18" Type="http://schemas.openxmlformats.org/officeDocument/2006/relationships/hyperlink" Target="https://suvarnabhumi.airportthai.co.th/service/transportation/detail/253"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hoteltravel.com/thailand/bangkok/hotels.htm" TargetMode="External"/><Relationship Id="rId7" Type="http://schemas.openxmlformats.org/officeDocument/2006/relationships/webSettings" Target="webSettings.xml"/><Relationship Id="rId12" Type="http://schemas.openxmlformats.org/officeDocument/2006/relationships/hyperlink" Target="https://www.apt.int/content/online-registration" TargetMode="External"/><Relationship Id="rId17" Type="http://schemas.openxmlformats.org/officeDocument/2006/relationships/hyperlink" Target="mailto:phatcharaporn@pullmanpattayahotelg.com" TargetMode="External"/><Relationship Id="rId25" Type="http://schemas.openxmlformats.org/officeDocument/2006/relationships/hyperlink" Target="https://www.pullmanpattayahotelg.com/" TargetMode="External"/><Relationship Id="rId2" Type="http://schemas.openxmlformats.org/officeDocument/2006/relationships/customXml" Target="../customXml/item2.xml"/><Relationship Id="rId16" Type="http://schemas.openxmlformats.org/officeDocument/2006/relationships/hyperlink" Target="mailto:Tourdesk@pullmanpattayahotelg.com" TargetMode="External"/><Relationship Id="rId20" Type="http://schemas.openxmlformats.org/officeDocument/2006/relationships/hyperlink" Target="mailto:aptadmin@apt.i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hatcharaporn@pullmanpattayahotelg.com" TargetMode="External"/><Relationship Id="rId24"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apt.int/sites/default/files/file_tag/2023/11/APT-Code-of-Conduct.pdf" TargetMode="External"/><Relationship Id="rId23" Type="http://schemas.openxmlformats.org/officeDocument/2006/relationships/hyperlink" Target="http://wikitravel.org/en/Scuba_diving"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consular.mfa.go.th/th/page/cate-7393-general-information?menu=5d68c88d15e39c160c00827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pt.int/sites/default/files/file_tag/2025/04/APT-PP26-1_Document_Template.docx" TargetMode="External"/><Relationship Id="rId22" Type="http://schemas.openxmlformats.org/officeDocument/2006/relationships/hyperlink" Target="http://wikitravel.org/en/Gol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fd21ba4-9785-4e06-bb18-0142ad558097" xsi:nil="true"/>
    <lcf76f155ced4ddcb4097134ff3c332f xmlns="9d6405e5-7dae-4658-bf68-09ef3308245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เอกสาร" ma:contentTypeID="0x01010076FE8F584DFDEF4A8A88D1E76049F668" ma:contentTypeVersion="15" ma:contentTypeDescription="สร้างเอกสารใหม่" ma:contentTypeScope="" ma:versionID="3d3de7e07021ecf330aee8ba22aeb975">
  <xsd:schema xmlns:xsd="http://www.w3.org/2001/XMLSchema" xmlns:xs="http://www.w3.org/2001/XMLSchema" xmlns:p="http://schemas.microsoft.com/office/2006/metadata/properties" xmlns:ns2="9d6405e5-7dae-4658-bf68-09ef33082457" xmlns:ns3="2fd21ba4-9785-4e06-bb18-0142ad558097" targetNamespace="http://schemas.microsoft.com/office/2006/metadata/properties" ma:root="true" ma:fieldsID="8133b9f73d3faa4ce72e5557ff68f034" ns2:_="" ns3:_="">
    <xsd:import namespace="9d6405e5-7dae-4658-bf68-09ef33082457"/>
    <xsd:import namespace="2fd21ba4-9785-4e06-bb18-0142ad5580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405e5-7dae-4658-bf68-09ef330824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d21ba4-9785-4e06-bb18-0142ad558097" elementFormDefault="qualified">
    <xsd:import namespace="http://schemas.microsoft.com/office/2006/documentManagement/types"/>
    <xsd:import namespace="http://schemas.microsoft.com/office/infopath/2007/PartnerControls"/>
    <xsd:element name="SharedWithUsers" ma:index="16"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แชร์พร้อมกับรายละเอียด" ma:internalName="SharedWithDetails" ma:readOnly="true">
      <xsd:simpleType>
        <xsd:restriction base="dms:Note">
          <xsd:maxLength value="255"/>
        </xsd:restriction>
      </xsd:simpleType>
    </xsd:element>
    <xsd:element name="TaxCatchAll" ma:index="20" nillable="true" ma:displayName="Taxonomy Catch All Column" ma:hidden="true" ma:list="{dd371d20-8b49-4ef0-a66e-17037f8cbb59}" ma:internalName="TaxCatchAll" ma:showField="CatchAllData" ma:web="2fd21ba4-9785-4e06-bb18-0142ad5580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92742A-509D-4991-847D-866C78F34DE5}">
  <ds:schemaRefs>
    <ds:schemaRef ds:uri="http://schemas.microsoft.com/office/2006/metadata/properties"/>
    <ds:schemaRef ds:uri="http://schemas.microsoft.com/office/infopath/2007/PartnerControls"/>
    <ds:schemaRef ds:uri="2fd21ba4-9785-4e06-bb18-0142ad558097"/>
    <ds:schemaRef ds:uri="9d6405e5-7dae-4658-bf68-09ef33082457"/>
  </ds:schemaRefs>
</ds:datastoreItem>
</file>

<file path=customXml/itemProps2.xml><?xml version="1.0" encoding="utf-8"?>
<ds:datastoreItem xmlns:ds="http://schemas.openxmlformats.org/officeDocument/2006/customXml" ds:itemID="{A43ED230-9AA3-4637-BA5F-005E4CA8A077}">
  <ds:schemaRefs>
    <ds:schemaRef ds:uri="http://schemas.microsoft.com/sharepoint/v3/contenttype/forms"/>
  </ds:schemaRefs>
</ds:datastoreItem>
</file>

<file path=customXml/itemProps3.xml><?xml version="1.0" encoding="utf-8"?>
<ds:datastoreItem xmlns:ds="http://schemas.openxmlformats.org/officeDocument/2006/customXml" ds:itemID="{0442042A-9C4F-4CC1-9B6D-404E343D0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405e5-7dae-4658-bf68-09ef33082457"/>
    <ds:schemaRef ds:uri="2fd21ba4-9785-4e06-bb18-0142ad558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2165</Words>
  <Characters>12343</Characters>
  <Application>Microsoft Office Word</Application>
  <DocSecurity>0</DocSecurity>
  <Lines>102</Lines>
  <Paragraphs>28</Paragraphs>
  <ScaleCrop>false</ScaleCrop>
  <Company/>
  <LinksUpToDate>false</LinksUpToDate>
  <CharactersWithSpaces>14480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Pornpan S.</cp:lastModifiedBy>
  <cp:revision>2</cp:revision>
  <cp:lastPrinted>2025-04-10T06:49:00Z</cp:lastPrinted>
  <dcterms:created xsi:type="dcterms:W3CDTF">2025-04-24T05:12:00Z</dcterms:created>
  <dcterms:modified xsi:type="dcterms:W3CDTF">2025-04-24T05:12:00Z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0x01010076FE8F584DFDEF4A8A88D1E76049F668</vt:lpwstr>
  </property>
  <property fmtid="{D5CDD505-2E9C-101B-9397-08002B2CF9AE}" pid="3" name="MediaServiceImageTags">
    <vt:lpwstr/>
  </property>
</Properties>
</file>