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D86C7" w14:textId="33472BFD" w:rsidR="0017303D" w:rsidRPr="00400204" w:rsidRDefault="000E4683" w:rsidP="000E4683">
      <w:pPr>
        <w:jc w:val="center"/>
        <w:rPr>
          <w:b/>
        </w:rPr>
      </w:pPr>
      <w:r>
        <w:rPr>
          <w:noProof/>
        </w:rPr>
        <w:drawing>
          <wp:inline distT="0" distB="0" distL="0" distR="0" wp14:anchorId="306B9243" wp14:editId="05C67A94">
            <wp:extent cx="762000" cy="904875"/>
            <wp:effectExtent l="0" t="0" r="0" b="9525"/>
            <wp:docPr id="1138877635" name="Picture 8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77635" name="Picture 81" descr="A green and white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r>
        <w:rPr>
          <w:b/>
          <w:noProof/>
        </w:rPr>
        <w:drawing>
          <wp:inline distT="0" distB="0" distL="0" distR="0" wp14:anchorId="1D5A2E4E" wp14:editId="59166426">
            <wp:extent cx="884859" cy="884859"/>
            <wp:effectExtent l="0" t="0" r="0" b="0"/>
            <wp:docPr id="1776731022"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731022" name="Picture 1" descr="A blue and black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899487" cy="899487"/>
                    </a:xfrm>
                    <a:prstGeom prst="rect">
                      <a:avLst/>
                    </a:prstGeom>
                  </pic:spPr>
                </pic:pic>
              </a:graphicData>
            </a:graphic>
          </wp:inline>
        </w:drawing>
      </w:r>
    </w:p>
    <w:p w14:paraId="72BE4C69" w14:textId="77777777" w:rsidR="0017303D" w:rsidRPr="0017303D" w:rsidRDefault="0017303D" w:rsidP="0017303D">
      <w:pPr>
        <w:spacing w:line="276" w:lineRule="auto"/>
        <w:jc w:val="center"/>
        <w:rPr>
          <w:rFonts w:ascii="Times New Roman" w:hAnsi="Times New Roman" w:cs="Times New Roman"/>
          <w:b/>
          <w:bCs/>
          <w:sz w:val="28"/>
          <w:szCs w:val="28"/>
        </w:rPr>
      </w:pPr>
      <w:r w:rsidRPr="0017303D">
        <w:rPr>
          <w:rFonts w:ascii="Times New Roman" w:hAnsi="Times New Roman" w:cs="Times New Roman"/>
          <w:b/>
          <w:bCs/>
          <w:sz w:val="28"/>
          <w:szCs w:val="28"/>
        </w:rPr>
        <w:t>SATRC Workshop on Recent Trends and Technologies</w:t>
      </w:r>
    </w:p>
    <w:p w14:paraId="374585F8" w14:textId="0DC6225C" w:rsidR="0017303D" w:rsidRDefault="000E4683" w:rsidP="260685BA">
      <w:pPr>
        <w:pBdr>
          <w:bottom w:val="single" w:sz="4" w:space="1" w:color="auto"/>
        </w:pBdr>
        <w:tabs>
          <w:tab w:val="left" w:pos="206"/>
          <w:tab w:val="center" w:pos="4657"/>
        </w:tabs>
        <w:spacing w:before="40" w:line="276" w:lineRule="auto"/>
        <w:jc w:val="center"/>
        <w:rPr>
          <w:rFonts w:ascii="Times New Roman" w:hAnsi="Times New Roman" w:cs="Times New Roman"/>
          <w:b/>
          <w:bCs/>
        </w:rPr>
      </w:pPr>
      <w:r w:rsidRPr="260685BA">
        <w:rPr>
          <w:rFonts w:ascii="Times New Roman" w:hAnsi="Times New Roman" w:cs="Times New Roman"/>
        </w:rPr>
        <w:t>3</w:t>
      </w:r>
      <w:r w:rsidR="00313167" w:rsidRPr="260685BA">
        <w:rPr>
          <w:rFonts w:ascii="Times New Roman" w:hAnsi="Times New Roman" w:cs="Times New Roman"/>
        </w:rPr>
        <w:t>0</w:t>
      </w:r>
      <w:r w:rsidR="0017303D" w:rsidRPr="260685BA">
        <w:rPr>
          <w:rFonts w:ascii="Times New Roman" w:hAnsi="Times New Roman" w:cs="Times New Roman"/>
        </w:rPr>
        <w:t xml:space="preserve"> </w:t>
      </w:r>
      <w:r w:rsidRPr="260685BA">
        <w:rPr>
          <w:rFonts w:ascii="Times New Roman" w:hAnsi="Times New Roman" w:cs="Times New Roman"/>
        </w:rPr>
        <w:t xml:space="preserve">September </w:t>
      </w:r>
      <w:r w:rsidR="0017303D" w:rsidRPr="260685BA">
        <w:rPr>
          <w:rFonts w:ascii="Times New Roman" w:hAnsi="Times New Roman" w:cs="Times New Roman"/>
        </w:rPr>
        <w:t xml:space="preserve">– </w:t>
      </w:r>
      <w:r w:rsidRPr="260685BA">
        <w:rPr>
          <w:rFonts w:ascii="Times New Roman" w:hAnsi="Times New Roman" w:cs="Times New Roman"/>
        </w:rPr>
        <w:t>2</w:t>
      </w:r>
      <w:r w:rsidR="00313167" w:rsidRPr="260685BA">
        <w:rPr>
          <w:rFonts w:ascii="Times New Roman" w:hAnsi="Times New Roman" w:cs="Times New Roman"/>
        </w:rPr>
        <w:t xml:space="preserve"> </w:t>
      </w:r>
      <w:r w:rsidRPr="260685BA">
        <w:rPr>
          <w:rFonts w:ascii="Times New Roman" w:hAnsi="Times New Roman" w:cs="Times New Roman"/>
        </w:rPr>
        <w:t xml:space="preserve">October </w:t>
      </w:r>
      <w:r w:rsidR="0017303D" w:rsidRPr="260685BA">
        <w:rPr>
          <w:rFonts w:ascii="Times New Roman" w:hAnsi="Times New Roman" w:cs="Times New Roman"/>
        </w:rPr>
        <w:t>202</w:t>
      </w:r>
      <w:r w:rsidRPr="260685BA">
        <w:rPr>
          <w:rFonts w:ascii="Times New Roman" w:hAnsi="Times New Roman" w:cs="Times New Roman"/>
        </w:rPr>
        <w:t>4</w:t>
      </w:r>
      <w:r w:rsidR="0017303D" w:rsidRPr="260685BA">
        <w:rPr>
          <w:rFonts w:ascii="Times New Roman" w:hAnsi="Times New Roman" w:cs="Times New Roman"/>
        </w:rPr>
        <w:t xml:space="preserve">, </w:t>
      </w:r>
      <w:r w:rsidR="002B7C81">
        <w:br/>
      </w:r>
      <w:r w:rsidRPr="260685BA">
        <w:rPr>
          <w:rFonts w:ascii="Times New Roman" w:hAnsi="Times New Roman" w:cs="Times New Roman"/>
        </w:rPr>
        <w:t>Tehran</w:t>
      </w:r>
      <w:r w:rsidR="0017303D" w:rsidRPr="260685BA">
        <w:rPr>
          <w:rFonts w:ascii="Times New Roman" w:hAnsi="Times New Roman" w:cs="Times New Roman"/>
        </w:rPr>
        <w:t xml:space="preserve">, </w:t>
      </w:r>
      <w:r w:rsidRPr="260685BA">
        <w:rPr>
          <w:rFonts w:ascii="Times New Roman" w:hAnsi="Times New Roman" w:cs="Times New Roman"/>
        </w:rPr>
        <w:t>Islamic Republic of Iran</w:t>
      </w:r>
    </w:p>
    <w:p w14:paraId="4BE096AF" w14:textId="77777777" w:rsidR="0017303D" w:rsidRDefault="0017303D" w:rsidP="0017303D">
      <w:pPr>
        <w:jc w:val="center"/>
        <w:rPr>
          <w:rFonts w:ascii="Times New Roman" w:hAnsi="Times New Roman" w:cs="Times New Roman"/>
          <w:b/>
          <w:bCs/>
          <w:szCs w:val="24"/>
        </w:rPr>
      </w:pPr>
    </w:p>
    <w:p w14:paraId="0201A400" w14:textId="77777777" w:rsidR="0017303D" w:rsidRDefault="0017303D" w:rsidP="0017303D">
      <w:pPr>
        <w:jc w:val="center"/>
        <w:rPr>
          <w:rFonts w:ascii="Times New Roman" w:hAnsi="Times New Roman" w:cs="Times New Roman"/>
          <w:b/>
          <w:bCs/>
          <w:szCs w:val="24"/>
        </w:rPr>
      </w:pPr>
    </w:p>
    <w:p w14:paraId="13FD411C" w14:textId="77777777" w:rsidR="0017303D" w:rsidRPr="003B6837" w:rsidRDefault="0017303D" w:rsidP="0017303D">
      <w:pPr>
        <w:jc w:val="center"/>
        <w:rPr>
          <w:rFonts w:ascii="Times New Roman" w:hAnsi="Times New Roman" w:cs="Times New Roman"/>
          <w:b/>
          <w:bCs/>
          <w:szCs w:val="24"/>
        </w:rPr>
      </w:pPr>
      <w:r w:rsidRPr="003B6837">
        <w:rPr>
          <w:rFonts w:ascii="Times New Roman" w:hAnsi="Times New Roman" w:cs="Times New Roman"/>
          <w:b/>
          <w:bCs/>
          <w:szCs w:val="24"/>
        </w:rPr>
        <w:t xml:space="preserve">CONCEPT NOTE </w:t>
      </w:r>
    </w:p>
    <w:p w14:paraId="4D482EFE" w14:textId="682F2A6A" w:rsidR="00A84AE8" w:rsidRDefault="00A84AE8" w:rsidP="0097177D">
      <w:pPr>
        <w:jc w:val="both"/>
        <w:rPr>
          <w:rFonts w:ascii="Times New Roman" w:hAnsi="Times New Roman" w:cs="Times New Roman"/>
          <w:bCs/>
          <w:szCs w:val="24"/>
        </w:rPr>
      </w:pPr>
    </w:p>
    <w:p w14:paraId="653FAA3A" w14:textId="77777777" w:rsidR="00A84AE8" w:rsidRPr="00570C85" w:rsidRDefault="00A84AE8" w:rsidP="00570C85">
      <w:pPr>
        <w:pStyle w:val="ListParagraph"/>
        <w:numPr>
          <w:ilvl w:val="0"/>
          <w:numId w:val="32"/>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Background</w:t>
      </w:r>
    </w:p>
    <w:p w14:paraId="567258BF" w14:textId="30DB25A7" w:rsidR="00A84AE8" w:rsidRPr="00D45F39" w:rsidRDefault="00A84AE8" w:rsidP="260685BA">
      <w:pPr>
        <w:ind w:left="360"/>
        <w:jc w:val="both"/>
        <w:rPr>
          <w:rFonts w:ascii="Times New Roman" w:hAnsi="Times New Roman" w:cs="Times New Roman"/>
        </w:rPr>
      </w:pPr>
      <w:r w:rsidRPr="260685BA">
        <w:rPr>
          <w:rFonts w:ascii="Times New Roman" w:hAnsi="Times New Roman" w:cs="Times New Roman"/>
        </w:rPr>
        <w:t xml:space="preserve">The </w:t>
      </w:r>
      <w:r w:rsidR="000E4683" w:rsidRPr="260685BA">
        <w:rPr>
          <w:rFonts w:ascii="Times New Roman" w:hAnsi="Times New Roman" w:cs="Times New Roman"/>
        </w:rPr>
        <w:t xml:space="preserve">24th </w:t>
      </w:r>
      <w:r w:rsidRPr="260685BA">
        <w:rPr>
          <w:rFonts w:ascii="Times New Roman" w:hAnsi="Times New Roman" w:cs="Times New Roman"/>
        </w:rPr>
        <w:t>Meeting of the South Asian Telecommunication Regulators’ Council (SATRC-</w:t>
      </w:r>
      <w:r w:rsidR="00313167" w:rsidRPr="260685BA">
        <w:rPr>
          <w:rFonts w:ascii="Times New Roman" w:hAnsi="Times New Roman" w:cs="Times New Roman"/>
        </w:rPr>
        <w:t>2</w:t>
      </w:r>
      <w:r w:rsidR="000E4683" w:rsidRPr="260685BA">
        <w:rPr>
          <w:rFonts w:ascii="Times New Roman" w:hAnsi="Times New Roman" w:cs="Times New Roman"/>
        </w:rPr>
        <w:t>4</w:t>
      </w:r>
      <w:r w:rsidRPr="260685BA">
        <w:rPr>
          <w:rFonts w:ascii="Times New Roman" w:hAnsi="Times New Roman" w:cs="Times New Roman"/>
        </w:rPr>
        <w:t xml:space="preserve">) from </w:t>
      </w:r>
      <w:r w:rsidR="000E4683" w:rsidRPr="260685BA">
        <w:rPr>
          <w:rFonts w:ascii="Times New Roman" w:hAnsi="Times New Roman" w:cs="Times New Roman"/>
        </w:rPr>
        <w:t>3</w:t>
      </w:r>
      <w:r w:rsidRPr="260685BA">
        <w:rPr>
          <w:rFonts w:ascii="Times New Roman" w:hAnsi="Times New Roman" w:cs="Times New Roman"/>
        </w:rPr>
        <w:t xml:space="preserve"> to </w:t>
      </w:r>
      <w:r w:rsidR="000E4683" w:rsidRPr="260685BA">
        <w:rPr>
          <w:rFonts w:ascii="Times New Roman" w:hAnsi="Times New Roman" w:cs="Times New Roman"/>
        </w:rPr>
        <w:t xml:space="preserve">5 October </w:t>
      </w:r>
      <w:r w:rsidRPr="260685BA">
        <w:rPr>
          <w:rFonts w:ascii="Times New Roman" w:hAnsi="Times New Roman" w:cs="Times New Roman"/>
        </w:rPr>
        <w:t>20</w:t>
      </w:r>
      <w:r w:rsidR="00313167" w:rsidRPr="260685BA">
        <w:rPr>
          <w:rFonts w:ascii="Times New Roman" w:hAnsi="Times New Roman" w:cs="Times New Roman"/>
        </w:rPr>
        <w:t>2</w:t>
      </w:r>
      <w:r w:rsidR="000E4683" w:rsidRPr="260685BA">
        <w:rPr>
          <w:rFonts w:ascii="Times New Roman" w:hAnsi="Times New Roman" w:cs="Times New Roman"/>
        </w:rPr>
        <w:t xml:space="preserve">3 </w:t>
      </w:r>
      <w:r w:rsidR="00942E81" w:rsidRPr="260685BA">
        <w:rPr>
          <w:rFonts w:ascii="Times New Roman" w:hAnsi="Times New Roman" w:cs="Times New Roman"/>
        </w:rPr>
        <w:t xml:space="preserve">approved the SATRC Action Plan Phase </w:t>
      </w:r>
      <w:r w:rsidR="000E4683" w:rsidRPr="260685BA">
        <w:rPr>
          <w:rFonts w:ascii="Times New Roman" w:hAnsi="Times New Roman" w:cs="Times New Roman"/>
        </w:rPr>
        <w:t>IX</w:t>
      </w:r>
      <w:r w:rsidR="00942E81" w:rsidRPr="260685BA">
        <w:rPr>
          <w:rFonts w:ascii="Times New Roman" w:hAnsi="Times New Roman" w:cs="Times New Roman"/>
        </w:rPr>
        <w:t xml:space="preserve"> for the implementation period of 20</w:t>
      </w:r>
      <w:r w:rsidR="00313167" w:rsidRPr="260685BA">
        <w:rPr>
          <w:rFonts w:ascii="Times New Roman" w:hAnsi="Times New Roman" w:cs="Times New Roman"/>
        </w:rPr>
        <w:t>2</w:t>
      </w:r>
      <w:r w:rsidR="000E4683" w:rsidRPr="260685BA">
        <w:rPr>
          <w:rFonts w:ascii="Times New Roman" w:hAnsi="Times New Roman" w:cs="Times New Roman"/>
        </w:rPr>
        <w:t>4</w:t>
      </w:r>
      <w:r w:rsidR="00942E81" w:rsidRPr="260685BA">
        <w:rPr>
          <w:rFonts w:ascii="Times New Roman" w:hAnsi="Times New Roman" w:cs="Times New Roman"/>
        </w:rPr>
        <w:t>-20</w:t>
      </w:r>
      <w:r w:rsidR="00094D22" w:rsidRPr="260685BA">
        <w:rPr>
          <w:rFonts w:ascii="Times New Roman" w:hAnsi="Times New Roman" w:cs="Times New Roman"/>
        </w:rPr>
        <w:t>2</w:t>
      </w:r>
      <w:r w:rsidR="000E4683" w:rsidRPr="260685BA">
        <w:rPr>
          <w:rFonts w:ascii="Times New Roman" w:hAnsi="Times New Roman" w:cs="Times New Roman"/>
        </w:rPr>
        <w:t>5</w:t>
      </w:r>
      <w:r w:rsidR="00942E81" w:rsidRPr="260685BA">
        <w:rPr>
          <w:rFonts w:ascii="Times New Roman" w:hAnsi="Times New Roman" w:cs="Times New Roman"/>
        </w:rPr>
        <w:t xml:space="preserve">. SATRC Action Plan consists of </w:t>
      </w:r>
      <w:r w:rsidR="000E4683" w:rsidRPr="260685BA">
        <w:rPr>
          <w:rFonts w:ascii="Times New Roman" w:hAnsi="Times New Roman" w:cs="Times New Roman"/>
        </w:rPr>
        <w:t>four</w:t>
      </w:r>
      <w:r w:rsidR="00942E81" w:rsidRPr="260685BA">
        <w:rPr>
          <w:rFonts w:ascii="Times New Roman" w:hAnsi="Times New Roman" w:cs="Times New Roman"/>
        </w:rPr>
        <w:t xml:space="preserve"> basic activities: working groups, capacity building</w:t>
      </w:r>
      <w:r w:rsidR="000E4683" w:rsidRPr="260685BA">
        <w:rPr>
          <w:rFonts w:ascii="Times New Roman" w:hAnsi="Times New Roman" w:cs="Times New Roman"/>
        </w:rPr>
        <w:t xml:space="preserve">, </w:t>
      </w:r>
      <w:r w:rsidR="00942E81" w:rsidRPr="260685BA">
        <w:rPr>
          <w:rFonts w:ascii="Times New Roman" w:hAnsi="Times New Roman" w:cs="Times New Roman"/>
        </w:rPr>
        <w:t>web portal</w:t>
      </w:r>
      <w:r w:rsidR="000E4683" w:rsidRPr="260685BA">
        <w:rPr>
          <w:rFonts w:ascii="Times New Roman" w:hAnsi="Times New Roman" w:cs="Times New Roman"/>
        </w:rPr>
        <w:t xml:space="preserve"> and web dialogue</w:t>
      </w:r>
      <w:r w:rsidR="00942E81" w:rsidRPr="260685BA">
        <w:rPr>
          <w:rFonts w:ascii="Times New Roman" w:hAnsi="Times New Roman" w:cs="Times New Roman"/>
        </w:rPr>
        <w:t xml:space="preserve">. SATRC Workshops are held as part of activities under capacity building with the objective of developing the capacity of human resources of the regulators of SATRC Members.  </w:t>
      </w:r>
    </w:p>
    <w:p w14:paraId="7BC383E1" w14:textId="5C2E7628" w:rsidR="00A84AE8" w:rsidRPr="00D45F39" w:rsidRDefault="00A84AE8" w:rsidP="00A84AE8">
      <w:pPr>
        <w:jc w:val="both"/>
        <w:rPr>
          <w:rFonts w:ascii="Times New Roman" w:hAnsi="Times New Roman" w:cs="Times New Roman"/>
          <w:szCs w:val="24"/>
        </w:rPr>
      </w:pPr>
    </w:p>
    <w:p w14:paraId="16A74F8B" w14:textId="77777777" w:rsidR="00A84AE8" w:rsidRPr="00D45F39" w:rsidRDefault="00A84AE8"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 xml:space="preserve">Objectives </w:t>
      </w:r>
    </w:p>
    <w:p w14:paraId="2BA34444" w14:textId="0DC8F07B" w:rsidR="00942E81" w:rsidRPr="00D45F39" w:rsidRDefault="0022427F" w:rsidP="00570C85">
      <w:pPr>
        <w:ind w:left="360"/>
        <w:jc w:val="both"/>
        <w:rPr>
          <w:rFonts w:ascii="Times New Roman" w:hAnsi="Times New Roman" w:cs="Times New Roman"/>
          <w:szCs w:val="24"/>
        </w:rPr>
      </w:pPr>
      <w:r w:rsidRPr="00D45F39">
        <w:rPr>
          <w:rFonts w:ascii="Times New Roman" w:hAnsi="Times New Roman" w:cs="Times New Roman"/>
          <w:bCs/>
          <w:szCs w:val="24"/>
        </w:rPr>
        <w:t xml:space="preserve">The SATRC Workshop on Recent Trends and </w:t>
      </w:r>
      <w:r w:rsidR="00B2223B" w:rsidRPr="00D45F39">
        <w:rPr>
          <w:rFonts w:ascii="Times New Roman" w:hAnsi="Times New Roman" w:cs="Times New Roman"/>
          <w:bCs/>
          <w:szCs w:val="24"/>
        </w:rPr>
        <w:t>Technologies will</w:t>
      </w:r>
      <w:r w:rsidR="00A62629" w:rsidRPr="00D45F39">
        <w:rPr>
          <w:rFonts w:ascii="Times New Roman" w:hAnsi="Times New Roman" w:cs="Times New Roman"/>
          <w:bCs/>
          <w:szCs w:val="24"/>
        </w:rPr>
        <w:t xml:space="preserve"> be held as part of implementation of SATRC Action Plan Phase </w:t>
      </w:r>
      <w:r w:rsidR="000E4683">
        <w:rPr>
          <w:rFonts w:ascii="Times New Roman" w:hAnsi="Times New Roman" w:cs="Times New Roman"/>
          <w:bCs/>
          <w:szCs w:val="24"/>
        </w:rPr>
        <w:t>IX</w:t>
      </w:r>
      <w:r w:rsidR="00A62629" w:rsidRPr="00D45F39">
        <w:rPr>
          <w:rFonts w:ascii="Times New Roman" w:hAnsi="Times New Roman" w:cs="Times New Roman"/>
          <w:bCs/>
          <w:szCs w:val="24"/>
        </w:rPr>
        <w:t xml:space="preserve">. </w:t>
      </w:r>
      <w:r w:rsidRPr="00D45F39">
        <w:rPr>
          <w:rFonts w:ascii="Times New Roman" w:hAnsi="Times New Roman" w:cs="Times New Roman"/>
          <w:bCs/>
          <w:szCs w:val="24"/>
        </w:rPr>
        <w:t>The emphasis of the Work</w:t>
      </w:r>
      <w:r w:rsidR="006319FC">
        <w:rPr>
          <w:rFonts w:ascii="Times New Roman" w:hAnsi="Times New Roman" w:cs="Times New Roman"/>
          <w:bCs/>
          <w:szCs w:val="24"/>
        </w:rPr>
        <w:t>shop</w:t>
      </w:r>
      <w:r w:rsidRPr="00D45F39">
        <w:rPr>
          <w:rFonts w:ascii="Times New Roman" w:hAnsi="Times New Roman" w:cs="Times New Roman"/>
          <w:bCs/>
          <w:szCs w:val="24"/>
        </w:rPr>
        <w:t xml:space="preserve"> will be on </w:t>
      </w:r>
      <w:r w:rsidR="009353C2">
        <w:rPr>
          <w:rFonts w:ascii="Times New Roman" w:hAnsi="Times New Roman" w:cs="Times New Roman"/>
          <w:bCs/>
          <w:szCs w:val="24"/>
        </w:rPr>
        <w:t>recent trends and technologies for</w:t>
      </w:r>
      <w:r w:rsidR="000E4683">
        <w:rPr>
          <w:rFonts w:ascii="Times New Roman" w:hAnsi="Times New Roman" w:cs="Times New Roman"/>
          <w:bCs/>
          <w:szCs w:val="24"/>
        </w:rPr>
        <w:t xml:space="preserve"> supporting the digital transformation of the economy and society in the SATRC Member countries</w:t>
      </w:r>
      <w:r w:rsidRPr="00D45F39">
        <w:rPr>
          <w:rFonts w:ascii="Times New Roman" w:hAnsi="Times New Roman" w:cs="Times New Roman"/>
          <w:bCs/>
          <w:szCs w:val="24"/>
        </w:rPr>
        <w:t xml:space="preserve">. </w:t>
      </w:r>
      <w:r w:rsidR="00A62629" w:rsidRPr="00D45F39">
        <w:rPr>
          <w:rFonts w:ascii="Times New Roman" w:hAnsi="Times New Roman" w:cs="Times New Roman"/>
          <w:bCs/>
          <w:szCs w:val="24"/>
        </w:rPr>
        <w:t xml:space="preserve">The objective of the workshop will be to give </w:t>
      </w:r>
      <w:bookmarkStart w:id="0" w:name="_Hlk506195623"/>
      <w:r w:rsidR="00A62629" w:rsidRPr="00D45F39">
        <w:rPr>
          <w:rFonts w:ascii="Times New Roman" w:hAnsi="Times New Roman" w:cs="Times New Roman"/>
          <w:bCs/>
          <w:szCs w:val="24"/>
        </w:rPr>
        <w:t>an in-depth analysis</w:t>
      </w:r>
      <w:r w:rsidR="004B2826" w:rsidRPr="00D45F39">
        <w:rPr>
          <w:rFonts w:ascii="Times New Roman" w:hAnsi="Times New Roman" w:cs="Times New Roman"/>
          <w:bCs/>
          <w:szCs w:val="24"/>
        </w:rPr>
        <w:t xml:space="preserve"> on </w:t>
      </w:r>
      <w:r w:rsidRPr="00D45F39">
        <w:rPr>
          <w:rFonts w:ascii="Times New Roman" w:hAnsi="Times New Roman" w:cs="Times New Roman"/>
          <w:bCs/>
          <w:szCs w:val="24"/>
        </w:rPr>
        <w:t xml:space="preserve">various </w:t>
      </w:r>
      <w:r w:rsidR="009353C2">
        <w:rPr>
          <w:rFonts w:ascii="Times New Roman" w:hAnsi="Times New Roman" w:cs="Times New Roman"/>
          <w:bCs/>
          <w:szCs w:val="24"/>
        </w:rPr>
        <w:t xml:space="preserve">trends in innovation and technologies for </w:t>
      </w:r>
      <w:r w:rsidR="00710A58">
        <w:rPr>
          <w:rFonts w:ascii="Times New Roman" w:hAnsi="Times New Roman" w:cs="Times New Roman"/>
          <w:bCs/>
          <w:szCs w:val="24"/>
        </w:rPr>
        <w:t>fostering the growth of economy and society</w:t>
      </w:r>
      <w:r w:rsidR="009353C2">
        <w:rPr>
          <w:rFonts w:ascii="Times New Roman" w:hAnsi="Times New Roman" w:cs="Times New Roman"/>
          <w:bCs/>
          <w:szCs w:val="24"/>
        </w:rPr>
        <w:t xml:space="preserve"> </w:t>
      </w:r>
      <w:r w:rsidRPr="00D45F39">
        <w:rPr>
          <w:rFonts w:ascii="Times New Roman" w:hAnsi="Times New Roman" w:cs="Times New Roman"/>
          <w:bCs/>
          <w:szCs w:val="24"/>
        </w:rPr>
        <w:t>including</w:t>
      </w:r>
      <w:r w:rsidR="00B2223B" w:rsidRPr="00D45F39">
        <w:rPr>
          <w:rFonts w:ascii="Times New Roman" w:hAnsi="Times New Roman" w:cs="Times New Roman"/>
          <w:bCs/>
          <w:szCs w:val="24"/>
        </w:rPr>
        <w:t xml:space="preserve"> technical </w:t>
      </w:r>
      <w:r w:rsidR="00A9078A" w:rsidRPr="00D45F39">
        <w:rPr>
          <w:rFonts w:ascii="Times New Roman" w:hAnsi="Times New Roman" w:cs="Times New Roman"/>
          <w:bCs/>
          <w:szCs w:val="24"/>
        </w:rPr>
        <w:t>detail</w:t>
      </w:r>
      <w:r w:rsidR="009353C2">
        <w:rPr>
          <w:rFonts w:ascii="Times New Roman" w:hAnsi="Times New Roman" w:cs="Times New Roman"/>
          <w:bCs/>
          <w:szCs w:val="24"/>
        </w:rPr>
        <w:t>s</w:t>
      </w:r>
      <w:r w:rsidR="00B2223B" w:rsidRPr="00D45F39">
        <w:rPr>
          <w:rFonts w:ascii="Times New Roman" w:hAnsi="Times New Roman" w:cs="Times New Roman"/>
          <w:bCs/>
          <w:szCs w:val="24"/>
        </w:rPr>
        <w:t>, policy and</w:t>
      </w:r>
      <w:r w:rsidR="00A9078A" w:rsidRPr="00D45F39">
        <w:rPr>
          <w:rFonts w:ascii="Times New Roman" w:hAnsi="Times New Roman" w:cs="Times New Roman"/>
          <w:bCs/>
          <w:szCs w:val="24"/>
        </w:rPr>
        <w:t xml:space="preserve"> regulatory aspects</w:t>
      </w:r>
      <w:r w:rsidR="005B40C0" w:rsidRPr="00D45F39">
        <w:rPr>
          <w:rFonts w:ascii="Times New Roman" w:hAnsi="Times New Roman" w:cs="Times New Roman"/>
          <w:bCs/>
          <w:szCs w:val="24"/>
        </w:rPr>
        <w:t xml:space="preserve"> and </w:t>
      </w:r>
      <w:bookmarkEnd w:id="0"/>
      <w:r w:rsidR="00DB1CC3" w:rsidRPr="00D45F39">
        <w:rPr>
          <w:rFonts w:ascii="Times New Roman" w:hAnsi="Times New Roman" w:cs="Times New Roman"/>
          <w:bCs/>
          <w:szCs w:val="24"/>
        </w:rPr>
        <w:t>other</w:t>
      </w:r>
      <w:r w:rsidR="009353C2">
        <w:rPr>
          <w:rFonts w:ascii="Times New Roman" w:hAnsi="Times New Roman" w:cs="Times New Roman"/>
          <w:bCs/>
          <w:szCs w:val="24"/>
        </w:rPr>
        <w:t xml:space="preserve"> aspects</w:t>
      </w:r>
      <w:r w:rsidR="005B40C0" w:rsidRPr="00D45F39">
        <w:rPr>
          <w:rFonts w:ascii="Times New Roman" w:hAnsi="Times New Roman" w:cs="Times New Roman"/>
          <w:bCs/>
          <w:szCs w:val="24"/>
        </w:rPr>
        <w:t xml:space="preserve">. </w:t>
      </w:r>
      <w:proofErr w:type="gramStart"/>
      <w:r w:rsidR="009E71CF" w:rsidRPr="00D45F39">
        <w:rPr>
          <w:rFonts w:ascii="Times New Roman" w:hAnsi="Times New Roman" w:cs="Times New Roman"/>
          <w:bCs/>
          <w:szCs w:val="24"/>
        </w:rPr>
        <w:t>A number of</w:t>
      </w:r>
      <w:proofErr w:type="gramEnd"/>
      <w:r w:rsidR="009E71CF" w:rsidRPr="00D45F39">
        <w:rPr>
          <w:rFonts w:ascii="Times New Roman" w:hAnsi="Times New Roman" w:cs="Times New Roman"/>
          <w:bCs/>
          <w:szCs w:val="24"/>
        </w:rPr>
        <w:t xml:space="preserve"> eminent experts and speakers will be invited to conduct the workshop. </w:t>
      </w:r>
      <w:r w:rsidR="00A62629" w:rsidRPr="00D45F39">
        <w:rPr>
          <w:rFonts w:ascii="Times New Roman" w:hAnsi="Times New Roman" w:cs="Times New Roman"/>
          <w:bCs/>
          <w:szCs w:val="24"/>
        </w:rPr>
        <w:t xml:space="preserve"> </w:t>
      </w:r>
    </w:p>
    <w:p w14:paraId="317EA418" w14:textId="6D6248C3" w:rsidR="00703267" w:rsidRPr="00D45F39" w:rsidRDefault="00703267" w:rsidP="00A84AE8">
      <w:pPr>
        <w:jc w:val="both"/>
        <w:rPr>
          <w:rFonts w:ascii="Times New Roman" w:hAnsi="Times New Roman" w:cs="Times New Roman"/>
          <w:bCs/>
          <w:szCs w:val="24"/>
        </w:rPr>
      </w:pPr>
    </w:p>
    <w:p w14:paraId="6269F9D1" w14:textId="77777777" w:rsidR="00703267" w:rsidRPr="00D45F39" w:rsidRDefault="00703267"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Expected Participation</w:t>
      </w:r>
    </w:p>
    <w:p w14:paraId="16A1C39C" w14:textId="14B80071" w:rsidR="00703267" w:rsidRPr="00D45F39" w:rsidRDefault="3BB0D11D" w:rsidP="260685BA">
      <w:pPr>
        <w:ind w:left="360"/>
        <w:jc w:val="both"/>
        <w:rPr>
          <w:rFonts w:ascii="Times New Roman" w:hAnsi="Times New Roman" w:cs="Times New Roman"/>
        </w:rPr>
      </w:pPr>
      <w:r w:rsidRPr="260685BA">
        <w:rPr>
          <w:rFonts w:ascii="Times New Roman" w:hAnsi="Times New Roman" w:cs="Times New Roman"/>
        </w:rPr>
        <w:t>The SATRC Workshop on Recent Trends and Technologies will be targeted for senior and mid-level officers of the SATRC Members involved in the work of related areas.</w:t>
      </w:r>
      <w:r w:rsidR="00703267" w:rsidRPr="260685BA">
        <w:rPr>
          <w:rFonts w:ascii="Times New Roman" w:hAnsi="Times New Roman" w:cs="Times New Roman"/>
        </w:rPr>
        <w:t xml:space="preserve"> </w:t>
      </w:r>
      <w:bookmarkStart w:id="1" w:name="_Int_DeHRrfOV"/>
      <w:r w:rsidR="00703267" w:rsidRPr="260685BA">
        <w:rPr>
          <w:rFonts w:ascii="Times New Roman" w:hAnsi="Times New Roman" w:cs="Times New Roman"/>
        </w:rPr>
        <w:t>It is expected that the experts of the SATRC Working Group</w:t>
      </w:r>
      <w:r w:rsidR="005B40C0" w:rsidRPr="260685BA">
        <w:rPr>
          <w:rFonts w:ascii="Times New Roman" w:hAnsi="Times New Roman" w:cs="Times New Roman"/>
        </w:rPr>
        <w:t>s</w:t>
      </w:r>
      <w:r w:rsidR="00703267" w:rsidRPr="260685BA">
        <w:rPr>
          <w:rFonts w:ascii="Times New Roman" w:hAnsi="Times New Roman" w:cs="Times New Roman"/>
        </w:rPr>
        <w:t xml:space="preserve"> will also attend the workshop.</w:t>
      </w:r>
      <w:bookmarkEnd w:id="1"/>
      <w:r w:rsidR="00703267" w:rsidRPr="260685BA">
        <w:rPr>
          <w:rFonts w:ascii="Times New Roman" w:hAnsi="Times New Roman" w:cs="Times New Roman"/>
        </w:rPr>
        <w:t xml:space="preserve"> </w:t>
      </w:r>
      <w:r w:rsidR="00C402B4" w:rsidRPr="260685BA">
        <w:rPr>
          <w:rFonts w:ascii="Times New Roman" w:hAnsi="Times New Roman" w:cs="Times New Roman"/>
        </w:rPr>
        <w:t xml:space="preserve">Further, relevant experts from industry are also </w:t>
      </w:r>
      <w:proofErr w:type="gramStart"/>
      <w:r w:rsidR="00C402B4" w:rsidRPr="260685BA">
        <w:rPr>
          <w:rFonts w:ascii="Times New Roman" w:hAnsi="Times New Roman" w:cs="Times New Roman"/>
        </w:rPr>
        <w:t>welcome</w:t>
      </w:r>
      <w:r w:rsidR="006319FC" w:rsidRPr="260685BA">
        <w:rPr>
          <w:rFonts w:ascii="Times New Roman" w:hAnsi="Times New Roman" w:cs="Times New Roman"/>
        </w:rPr>
        <w:t>d</w:t>
      </w:r>
      <w:proofErr w:type="gramEnd"/>
      <w:r w:rsidR="00C402B4" w:rsidRPr="260685BA">
        <w:rPr>
          <w:rFonts w:ascii="Times New Roman" w:hAnsi="Times New Roman" w:cs="Times New Roman"/>
        </w:rPr>
        <w:t xml:space="preserve"> to participate </w:t>
      </w:r>
      <w:r w:rsidR="134D5FA3" w:rsidRPr="260685BA">
        <w:rPr>
          <w:rFonts w:ascii="Times New Roman" w:hAnsi="Times New Roman" w:cs="Times New Roman"/>
        </w:rPr>
        <w:t>in</w:t>
      </w:r>
      <w:r w:rsidR="00C402B4" w:rsidRPr="260685BA">
        <w:rPr>
          <w:rFonts w:ascii="Times New Roman" w:hAnsi="Times New Roman" w:cs="Times New Roman"/>
        </w:rPr>
        <w:t xml:space="preserve"> the workshop.</w:t>
      </w:r>
    </w:p>
    <w:p w14:paraId="56D9F4BD" w14:textId="4952F2A9" w:rsidR="00A84AE8" w:rsidRPr="00D45F39" w:rsidRDefault="00A84AE8" w:rsidP="00A84AE8">
      <w:pPr>
        <w:jc w:val="both"/>
        <w:rPr>
          <w:rFonts w:ascii="Times New Roman" w:hAnsi="Times New Roman" w:cs="Times New Roman"/>
          <w:bCs/>
          <w:szCs w:val="24"/>
        </w:rPr>
      </w:pPr>
    </w:p>
    <w:p w14:paraId="028ED1ED" w14:textId="77777777" w:rsidR="00A84AE8" w:rsidRPr="00D45F39" w:rsidRDefault="00A84AE8"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Expected outcomes</w:t>
      </w:r>
    </w:p>
    <w:p w14:paraId="3C182DB7" w14:textId="71F5A2C0" w:rsidR="00A84AE8" w:rsidRPr="00D45F39" w:rsidRDefault="00703267" w:rsidP="260685BA">
      <w:pPr>
        <w:pStyle w:val="ListParagraph"/>
        <w:numPr>
          <w:ilvl w:val="0"/>
          <w:numId w:val="25"/>
        </w:numPr>
        <w:jc w:val="both"/>
        <w:rPr>
          <w:rFonts w:ascii="Times New Roman" w:hAnsi="Times New Roman" w:cs="Times New Roman"/>
          <w:b/>
          <w:bCs/>
        </w:rPr>
      </w:pPr>
      <w:r w:rsidRPr="260685BA">
        <w:rPr>
          <w:rFonts w:ascii="Times New Roman" w:hAnsi="Times New Roman" w:cs="Times New Roman"/>
        </w:rPr>
        <w:t xml:space="preserve">Enhanced understanding </w:t>
      </w:r>
      <w:r w:rsidR="00C64DAC" w:rsidRPr="260685BA">
        <w:rPr>
          <w:rFonts w:ascii="Times New Roman" w:hAnsi="Times New Roman" w:cs="Times New Roman"/>
        </w:rPr>
        <w:t xml:space="preserve">of the SATRC Members on </w:t>
      </w:r>
      <w:r w:rsidR="006B206C" w:rsidRPr="260685BA">
        <w:rPr>
          <w:rFonts w:ascii="Times New Roman" w:hAnsi="Times New Roman" w:cs="Times New Roman"/>
        </w:rPr>
        <w:t xml:space="preserve">recent trends in innovation and technologies for </w:t>
      </w:r>
      <w:r w:rsidR="00094D6E" w:rsidRPr="260685BA">
        <w:rPr>
          <w:rFonts w:ascii="Times New Roman" w:hAnsi="Times New Roman" w:cs="Times New Roman"/>
        </w:rPr>
        <w:t xml:space="preserve">digital </w:t>
      </w:r>
      <w:r w:rsidR="2641D2D4" w:rsidRPr="260685BA">
        <w:rPr>
          <w:rFonts w:ascii="Times New Roman" w:hAnsi="Times New Roman" w:cs="Times New Roman"/>
        </w:rPr>
        <w:t>transformation</w:t>
      </w:r>
      <w:r w:rsidR="005B40C0" w:rsidRPr="260685BA">
        <w:rPr>
          <w:rFonts w:ascii="Times New Roman" w:hAnsi="Times New Roman" w:cs="Times New Roman"/>
        </w:rPr>
        <w:t xml:space="preserve"> and their future implication</w:t>
      </w:r>
      <w:r w:rsidR="005C0B40" w:rsidRPr="260685BA">
        <w:rPr>
          <w:rFonts w:ascii="Times New Roman" w:hAnsi="Times New Roman" w:cs="Times New Roman"/>
        </w:rPr>
        <w:t xml:space="preserve">s in the policy and regulation </w:t>
      </w:r>
    </w:p>
    <w:p w14:paraId="069E9D4D" w14:textId="2BF7F6B0" w:rsidR="005C0B40" w:rsidRPr="00D45F39" w:rsidRDefault="005C0B40" w:rsidP="00703267">
      <w:pPr>
        <w:pStyle w:val="ListParagraph"/>
        <w:numPr>
          <w:ilvl w:val="0"/>
          <w:numId w:val="25"/>
        </w:numPr>
        <w:jc w:val="both"/>
        <w:rPr>
          <w:rFonts w:ascii="Times New Roman" w:hAnsi="Times New Roman" w:cs="Times New Roman"/>
          <w:bCs/>
          <w:szCs w:val="24"/>
        </w:rPr>
      </w:pPr>
      <w:r w:rsidRPr="00D45F39">
        <w:rPr>
          <w:rFonts w:ascii="Times New Roman" w:hAnsi="Times New Roman" w:cs="Times New Roman"/>
          <w:bCs/>
          <w:szCs w:val="24"/>
        </w:rPr>
        <w:t xml:space="preserve">Enhanced cooperation among SATRC Members to address the challenging issues related to </w:t>
      </w:r>
      <w:r w:rsidR="006B206C">
        <w:rPr>
          <w:rFonts w:ascii="Times New Roman" w:hAnsi="Times New Roman" w:cs="Times New Roman"/>
          <w:bCs/>
          <w:szCs w:val="24"/>
        </w:rPr>
        <w:t>those</w:t>
      </w:r>
      <w:r w:rsidRPr="00D45F39">
        <w:rPr>
          <w:rFonts w:ascii="Times New Roman" w:hAnsi="Times New Roman" w:cs="Times New Roman"/>
          <w:bCs/>
          <w:szCs w:val="24"/>
        </w:rPr>
        <w:t xml:space="preserve"> in a collective manner </w:t>
      </w:r>
    </w:p>
    <w:p w14:paraId="0E0558F6" w14:textId="77718653" w:rsidR="00A84AE8" w:rsidRPr="00D45F39" w:rsidRDefault="00A84AE8" w:rsidP="260685BA">
      <w:pPr>
        <w:pStyle w:val="ListParagraph"/>
        <w:numPr>
          <w:ilvl w:val="0"/>
          <w:numId w:val="25"/>
        </w:numPr>
        <w:jc w:val="both"/>
        <w:rPr>
          <w:rFonts w:ascii="Times New Roman" w:hAnsi="Times New Roman" w:cs="Times New Roman"/>
        </w:rPr>
      </w:pPr>
      <w:r w:rsidRPr="260685BA">
        <w:rPr>
          <w:rFonts w:ascii="Times New Roman" w:hAnsi="Times New Roman" w:cs="Times New Roman"/>
        </w:rPr>
        <w:t xml:space="preserve">Discussion will provide </w:t>
      </w:r>
      <w:r w:rsidR="699C5D71" w:rsidRPr="260685BA">
        <w:rPr>
          <w:rFonts w:ascii="Times New Roman" w:hAnsi="Times New Roman" w:cs="Times New Roman"/>
        </w:rPr>
        <w:t>guidelines</w:t>
      </w:r>
      <w:r w:rsidRPr="260685BA">
        <w:rPr>
          <w:rFonts w:ascii="Times New Roman" w:hAnsi="Times New Roman" w:cs="Times New Roman"/>
        </w:rPr>
        <w:t xml:space="preserve"> to SATRC Working Group</w:t>
      </w:r>
      <w:r w:rsidR="005B40C0" w:rsidRPr="260685BA">
        <w:rPr>
          <w:rFonts w:ascii="Times New Roman" w:hAnsi="Times New Roman" w:cs="Times New Roman"/>
        </w:rPr>
        <w:t>s</w:t>
      </w:r>
      <w:r w:rsidR="00703267" w:rsidRPr="260685BA">
        <w:rPr>
          <w:rFonts w:ascii="Times New Roman" w:hAnsi="Times New Roman" w:cs="Times New Roman"/>
        </w:rPr>
        <w:t xml:space="preserve"> </w:t>
      </w:r>
      <w:r w:rsidRPr="260685BA">
        <w:rPr>
          <w:rFonts w:ascii="Times New Roman" w:hAnsi="Times New Roman" w:cs="Times New Roman"/>
        </w:rPr>
        <w:t xml:space="preserve">to develop tangible outcomes </w:t>
      </w:r>
      <w:r w:rsidR="00703267" w:rsidRPr="260685BA">
        <w:rPr>
          <w:rFonts w:ascii="Times New Roman" w:hAnsi="Times New Roman" w:cs="Times New Roman"/>
        </w:rPr>
        <w:t xml:space="preserve">on the work items during the implementation of SATRC </w:t>
      </w:r>
      <w:r w:rsidRPr="260685BA">
        <w:rPr>
          <w:rFonts w:ascii="Times New Roman" w:hAnsi="Times New Roman" w:cs="Times New Roman"/>
        </w:rPr>
        <w:t xml:space="preserve">Plan Phase </w:t>
      </w:r>
      <w:r w:rsidR="00094D6E" w:rsidRPr="260685BA">
        <w:rPr>
          <w:rFonts w:ascii="Times New Roman" w:hAnsi="Times New Roman" w:cs="Times New Roman"/>
        </w:rPr>
        <w:t>IX</w:t>
      </w:r>
      <w:r w:rsidRPr="260685BA">
        <w:rPr>
          <w:rFonts w:ascii="Times New Roman" w:hAnsi="Times New Roman" w:cs="Times New Roman"/>
        </w:rPr>
        <w:t xml:space="preserve">. </w:t>
      </w:r>
    </w:p>
    <w:p w14:paraId="7E327B81" w14:textId="77777777" w:rsidR="00A84AE8" w:rsidRPr="00D45F39" w:rsidRDefault="00A84AE8" w:rsidP="00703267">
      <w:pPr>
        <w:jc w:val="both"/>
        <w:rPr>
          <w:rFonts w:ascii="Times New Roman" w:hAnsi="Times New Roman" w:cs="Times New Roman"/>
          <w:bCs/>
          <w:szCs w:val="24"/>
        </w:rPr>
      </w:pPr>
    </w:p>
    <w:p w14:paraId="71B8EF28" w14:textId="77777777" w:rsidR="00CD5D91" w:rsidRPr="00570C85" w:rsidRDefault="00181237" w:rsidP="00570C85">
      <w:pPr>
        <w:pStyle w:val="ListParagraph"/>
        <w:numPr>
          <w:ilvl w:val="0"/>
          <w:numId w:val="32"/>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Timing</w:t>
      </w:r>
      <w:r w:rsidR="00CD5D91" w:rsidRPr="00570C85">
        <w:rPr>
          <w:rFonts w:ascii="Times New Roman" w:hAnsi="Times New Roman" w:cs="Times New Roman"/>
          <w:b/>
          <w:bCs/>
          <w:szCs w:val="24"/>
        </w:rPr>
        <w:t xml:space="preserve"> </w:t>
      </w:r>
      <w:r w:rsidR="00BC4500" w:rsidRPr="00570C85">
        <w:rPr>
          <w:rFonts w:ascii="Times New Roman" w:hAnsi="Times New Roman" w:cs="Times New Roman"/>
          <w:b/>
          <w:bCs/>
          <w:szCs w:val="24"/>
        </w:rPr>
        <w:t>and location</w:t>
      </w:r>
    </w:p>
    <w:p w14:paraId="670AE3CD" w14:textId="4A1FB0CA" w:rsidR="0017303D" w:rsidRDefault="00084FC7" w:rsidP="260685BA">
      <w:pPr>
        <w:ind w:left="360"/>
        <w:jc w:val="both"/>
        <w:rPr>
          <w:rFonts w:ascii="Times New Roman" w:hAnsi="Times New Roman" w:cs="Times New Roman"/>
        </w:rPr>
      </w:pPr>
      <w:r w:rsidRPr="260685BA">
        <w:rPr>
          <w:rFonts w:ascii="Times New Roman" w:hAnsi="Times New Roman" w:cs="Times New Roman"/>
        </w:rPr>
        <w:t xml:space="preserve">The SATRC Workshop on </w:t>
      </w:r>
      <w:r w:rsidR="00313167" w:rsidRPr="260685BA">
        <w:rPr>
          <w:rFonts w:ascii="Times New Roman" w:hAnsi="Times New Roman" w:cs="Times New Roman"/>
        </w:rPr>
        <w:t>Recent Trends and Technologies</w:t>
      </w:r>
      <w:r w:rsidRPr="260685BA">
        <w:rPr>
          <w:rFonts w:ascii="Times New Roman" w:hAnsi="Times New Roman" w:cs="Times New Roman"/>
        </w:rPr>
        <w:t xml:space="preserve"> will be held from </w:t>
      </w:r>
      <w:r w:rsidR="00094D6E" w:rsidRPr="260685BA">
        <w:rPr>
          <w:rFonts w:ascii="Times New Roman" w:hAnsi="Times New Roman" w:cs="Times New Roman"/>
        </w:rPr>
        <w:t xml:space="preserve">30 </w:t>
      </w:r>
      <w:r w:rsidR="7743B776" w:rsidRPr="260685BA">
        <w:rPr>
          <w:rFonts w:ascii="Times New Roman" w:hAnsi="Times New Roman" w:cs="Times New Roman"/>
        </w:rPr>
        <w:t>September</w:t>
      </w:r>
      <w:r w:rsidRPr="260685BA">
        <w:rPr>
          <w:rFonts w:ascii="Times New Roman" w:hAnsi="Times New Roman" w:cs="Times New Roman"/>
        </w:rPr>
        <w:t xml:space="preserve"> to </w:t>
      </w:r>
      <w:r w:rsidR="00313167" w:rsidRPr="260685BA">
        <w:rPr>
          <w:rFonts w:ascii="Times New Roman" w:hAnsi="Times New Roman" w:cs="Times New Roman"/>
        </w:rPr>
        <w:t>2</w:t>
      </w:r>
      <w:r w:rsidRPr="260685BA">
        <w:rPr>
          <w:rFonts w:ascii="Times New Roman" w:hAnsi="Times New Roman" w:cs="Times New Roman"/>
        </w:rPr>
        <w:t xml:space="preserve"> </w:t>
      </w:r>
      <w:r w:rsidR="00094D6E" w:rsidRPr="260685BA">
        <w:rPr>
          <w:rFonts w:ascii="Times New Roman" w:hAnsi="Times New Roman" w:cs="Times New Roman"/>
        </w:rPr>
        <w:t>Octo</w:t>
      </w:r>
      <w:r w:rsidR="00313167" w:rsidRPr="260685BA">
        <w:rPr>
          <w:rFonts w:ascii="Times New Roman" w:hAnsi="Times New Roman" w:cs="Times New Roman"/>
        </w:rPr>
        <w:t>ber 202</w:t>
      </w:r>
      <w:r w:rsidR="00094D6E" w:rsidRPr="260685BA">
        <w:rPr>
          <w:rFonts w:ascii="Times New Roman" w:hAnsi="Times New Roman" w:cs="Times New Roman"/>
        </w:rPr>
        <w:t>4</w:t>
      </w:r>
      <w:r w:rsidRPr="260685BA">
        <w:rPr>
          <w:rFonts w:ascii="Times New Roman" w:hAnsi="Times New Roman" w:cs="Times New Roman"/>
        </w:rPr>
        <w:t xml:space="preserve"> in </w:t>
      </w:r>
      <w:r w:rsidR="00094D6E" w:rsidRPr="260685BA">
        <w:rPr>
          <w:rFonts w:ascii="Times New Roman" w:hAnsi="Times New Roman" w:cs="Times New Roman"/>
        </w:rPr>
        <w:t>Tehran</w:t>
      </w:r>
      <w:r w:rsidRPr="260685BA">
        <w:rPr>
          <w:rFonts w:ascii="Times New Roman" w:hAnsi="Times New Roman" w:cs="Times New Roman"/>
        </w:rPr>
        <w:t xml:space="preserve">, </w:t>
      </w:r>
      <w:r w:rsidR="00094D6E" w:rsidRPr="260685BA">
        <w:rPr>
          <w:rFonts w:ascii="Times New Roman" w:hAnsi="Times New Roman" w:cs="Times New Roman"/>
        </w:rPr>
        <w:t>Islamic Republic of Iran</w:t>
      </w:r>
      <w:r w:rsidRPr="260685BA">
        <w:rPr>
          <w:rFonts w:ascii="Times New Roman" w:hAnsi="Times New Roman" w:cs="Times New Roman"/>
        </w:rPr>
        <w:t>. It will be hosted by</w:t>
      </w:r>
      <w:r w:rsidR="00094D6E" w:rsidRPr="260685BA">
        <w:rPr>
          <w:rFonts w:ascii="Times New Roman" w:hAnsi="Times New Roman" w:cs="Times New Roman"/>
        </w:rPr>
        <w:t xml:space="preserve"> Communications Regulatory Authority (CRA) of the Islamic Republic of Iran</w:t>
      </w:r>
      <w:r w:rsidRPr="260685BA">
        <w:rPr>
          <w:rFonts w:ascii="Times New Roman" w:hAnsi="Times New Roman" w:cs="Times New Roman"/>
        </w:rPr>
        <w:t xml:space="preserve">. Details are provided in </w:t>
      </w:r>
      <w:r w:rsidR="7BFE547C" w:rsidRPr="260685BA">
        <w:rPr>
          <w:rFonts w:ascii="Times New Roman" w:hAnsi="Times New Roman" w:cs="Times New Roman"/>
        </w:rPr>
        <w:t>the Information</w:t>
      </w:r>
      <w:r w:rsidRPr="260685BA">
        <w:rPr>
          <w:rFonts w:ascii="Times New Roman" w:hAnsi="Times New Roman" w:cs="Times New Roman"/>
        </w:rPr>
        <w:t xml:space="preserve"> for Participants.</w:t>
      </w:r>
      <w:r w:rsidR="00094D6E" w:rsidRPr="260685BA">
        <w:rPr>
          <w:rFonts w:ascii="Times New Roman" w:hAnsi="Times New Roman" w:cs="Times New Roman"/>
        </w:rPr>
        <w:t xml:space="preserve"> </w:t>
      </w:r>
      <w:r w:rsidRPr="260685BA">
        <w:rPr>
          <w:rFonts w:ascii="Times New Roman" w:hAnsi="Times New Roman" w:cs="Times New Roman"/>
        </w:rPr>
        <w:br w:type="page"/>
      </w:r>
    </w:p>
    <w:p w14:paraId="571397A8" w14:textId="77777777" w:rsidR="00A84AE8" w:rsidRPr="00D45F39" w:rsidRDefault="00A84AE8" w:rsidP="00D95C7E">
      <w:pPr>
        <w:jc w:val="both"/>
        <w:rPr>
          <w:rFonts w:ascii="Times New Roman" w:hAnsi="Times New Roman" w:cs="Times New Roman"/>
          <w:bCs/>
          <w:szCs w:val="24"/>
        </w:rPr>
      </w:pPr>
    </w:p>
    <w:p w14:paraId="27D20F3C" w14:textId="4189FDB1" w:rsidR="00BC4500" w:rsidRPr="00570C85" w:rsidRDefault="00BC4500" w:rsidP="00570C85">
      <w:pPr>
        <w:pStyle w:val="ListParagraph"/>
        <w:numPr>
          <w:ilvl w:val="0"/>
          <w:numId w:val="32"/>
        </w:numPr>
        <w:spacing w:after="120"/>
        <w:ind w:left="360"/>
        <w:jc w:val="both"/>
        <w:rPr>
          <w:rFonts w:ascii="Times New Roman" w:hAnsi="Times New Roman" w:cs="Times New Roman"/>
          <w:b/>
          <w:bCs/>
          <w:szCs w:val="24"/>
        </w:rPr>
      </w:pPr>
      <w:r w:rsidRPr="00570C85">
        <w:rPr>
          <w:rFonts w:ascii="Times New Roman" w:hAnsi="Times New Roman" w:cs="Times New Roman"/>
          <w:b/>
          <w:bCs/>
          <w:szCs w:val="24"/>
        </w:rPr>
        <w:t>Contact</w:t>
      </w:r>
    </w:p>
    <w:tbl>
      <w:tblPr>
        <w:tblStyle w:val="TableGrid"/>
        <w:tblW w:w="0" w:type="auto"/>
        <w:tblLook w:val="04A0" w:firstRow="1" w:lastRow="0" w:firstColumn="1" w:lastColumn="0" w:noHBand="0" w:noVBand="1"/>
      </w:tblPr>
      <w:tblGrid>
        <w:gridCol w:w="9265"/>
      </w:tblGrid>
      <w:tr w:rsidR="00826A22" w14:paraId="0976196E" w14:textId="77777777" w:rsidTr="00D4503F">
        <w:tc>
          <w:tcPr>
            <w:tcW w:w="9265" w:type="dxa"/>
            <w:shd w:val="clear" w:color="auto" w:fill="5B9BD5" w:themeFill="accent1"/>
          </w:tcPr>
          <w:p w14:paraId="4EE3851A" w14:textId="58303366" w:rsidR="00826A22" w:rsidRDefault="00826A22" w:rsidP="00DE6FA8">
            <w:pPr>
              <w:tabs>
                <w:tab w:val="left" w:pos="540"/>
              </w:tabs>
              <w:jc w:val="both"/>
              <w:rPr>
                <w:rFonts w:ascii="Times New Roman" w:hAnsi="Times New Roman" w:cs="Times New Roman"/>
                <w:b/>
                <w:szCs w:val="24"/>
              </w:rPr>
            </w:pPr>
            <w:r w:rsidRPr="000E609C">
              <w:rPr>
                <w:rFonts w:ascii="Times New Roman" w:hAnsi="Times New Roman" w:cs="Times New Roman"/>
                <w:b/>
                <w:szCs w:val="24"/>
              </w:rPr>
              <w:t>APT Secretariat</w:t>
            </w:r>
          </w:p>
        </w:tc>
      </w:tr>
      <w:tr w:rsidR="00826A22" w14:paraId="5C401D4E" w14:textId="77777777" w:rsidTr="00450445">
        <w:tc>
          <w:tcPr>
            <w:tcW w:w="9265" w:type="dxa"/>
          </w:tcPr>
          <w:p w14:paraId="138E0B73" w14:textId="77777777" w:rsidR="00826A22" w:rsidRPr="005820CC" w:rsidRDefault="00826A22" w:rsidP="00DE6FA8">
            <w:pPr>
              <w:tabs>
                <w:tab w:val="left" w:pos="540"/>
              </w:tabs>
              <w:jc w:val="both"/>
              <w:rPr>
                <w:rFonts w:ascii="Times New Roman" w:hAnsi="Times New Roman" w:cs="Times New Roman"/>
                <w:bCs/>
                <w:szCs w:val="24"/>
              </w:rPr>
            </w:pPr>
            <w:r w:rsidRPr="005820CC">
              <w:rPr>
                <w:rFonts w:ascii="Times New Roman" w:hAnsi="Times New Roman" w:cs="Times New Roman"/>
                <w:bCs/>
                <w:szCs w:val="24"/>
              </w:rPr>
              <w:t>Asia-Pacific Telecommunity (APT)</w:t>
            </w:r>
          </w:p>
          <w:p w14:paraId="4B59FD8A" w14:textId="77777777" w:rsidR="00826A22" w:rsidRPr="005820CC" w:rsidRDefault="00826A22" w:rsidP="00DE6FA8">
            <w:pPr>
              <w:tabs>
                <w:tab w:val="left" w:pos="540"/>
              </w:tabs>
              <w:jc w:val="both"/>
              <w:rPr>
                <w:rFonts w:ascii="Times New Roman" w:hAnsi="Times New Roman" w:cs="Times New Roman"/>
                <w:bCs/>
                <w:szCs w:val="24"/>
              </w:rPr>
            </w:pPr>
            <w:r w:rsidRPr="005820CC">
              <w:rPr>
                <w:rFonts w:ascii="Times New Roman" w:hAnsi="Times New Roman" w:cs="Times New Roman"/>
                <w:bCs/>
                <w:szCs w:val="24"/>
              </w:rPr>
              <w:t>12/49 Soi 5, Chaeng Watthana Road</w:t>
            </w:r>
          </w:p>
          <w:p w14:paraId="56606AE7" w14:textId="77777777" w:rsidR="00826A22" w:rsidRPr="005820CC" w:rsidRDefault="00826A22" w:rsidP="00DE6FA8">
            <w:pPr>
              <w:tabs>
                <w:tab w:val="left" w:pos="540"/>
              </w:tabs>
              <w:jc w:val="both"/>
              <w:rPr>
                <w:rFonts w:ascii="Times New Roman" w:hAnsi="Times New Roman" w:cs="Times New Roman"/>
                <w:bCs/>
                <w:szCs w:val="24"/>
              </w:rPr>
            </w:pPr>
            <w:r w:rsidRPr="005820CC">
              <w:rPr>
                <w:rFonts w:ascii="Times New Roman" w:hAnsi="Times New Roman" w:cs="Times New Roman"/>
                <w:bCs/>
                <w:szCs w:val="24"/>
              </w:rPr>
              <w:t>Bangkok 10210, Thailand</w:t>
            </w:r>
          </w:p>
          <w:p w14:paraId="1C67980B" w14:textId="77777777" w:rsidR="00826A22" w:rsidRPr="000B66A4" w:rsidRDefault="00826A22" w:rsidP="00DE6FA8">
            <w:pPr>
              <w:tabs>
                <w:tab w:val="left" w:pos="540"/>
              </w:tabs>
              <w:jc w:val="both"/>
              <w:rPr>
                <w:rStyle w:val="Hyperlink"/>
                <w:rFonts w:ascii="Times New Roman" w:hAnsi="Times New Roman" w:cs="Times New Roman"/>
                <w:bCs/>
                <w:szCs w:val="24"/>
              </w:rPr>
            </w:pPr>
            <w:r>
              <w:rPr>
                <w:rFonts w:ascii="Times New Roman" w:hAnsi="Times New Roman" w:cs="Times New Roman"/>
                <w:bCs/>
                <w:szCs w:val="24"/>
              </w:rPr>
              <w:t xml:space="preserve">Email: </w:t>
            </w:r>
            <w:hyperlink r:id="rId10" w:history="1">
              <w:r w:rsidRPr="002D2271">
                <w:rPr>
                  <w:rStyle w:val="Hyperlink"/>
                  <w:rFonts w:ascii="Times New Roman" w:hAnsi="Times New Roman" w:cs="Times New Roman"/>
                  <w:bCs/>
                  <w:szCs w:val="24"/>
                </w:rPr>
                <w:t>aptsatrc@apt.int</w:t>
              </w:r>
            </w:hyperlink>
            <w:r>
              <w:rPr>
                <w:rStyle w:val="Hyperlink"/>
                <w:rFonts w:ascii="Times New Roman" w:hAnsi="Times New Roman" w:cs="Times New Roman"/>
                <w:bCs/>
                <w:szCs w:val="24"/>
              </w:rPr>
              <w:t xml:space="preserve"> </w:t>
            </w:r>
          </w:p>
          <w:p w14:paraId="59563BC7" w14:textId="77777777" w:rsidR="00826A22" w:rsidRDefault="00826A22" w:rsidP="00DE6FA8">
            <w:pPr>
              <w:tabs>
                <w:tab w:val="left" w:pos="540"/>
              </w:tabs>
              <w:jc w:val="both"/>
              <w:rPr>
                <w:rFonts w:ascii="Times New Roman" w:hAnsi="Times New Roman" w:cs="Times New Roman"/>
                <w:b/>
                <w:szCs w:val="24"/>
              </w:rPr>
            </w:pPr>
          </w:p>
        </w:tc>
      </w:tr>
    </w:tbl>
    <w:p w14:paraId="22E876B5" w14:textId="77777777" w:rsidR="00D45F39" w:rsidRDefault="00D45F39" w:rsidP="00D95C7E">
      <w:pPr>
        <w:jc w:val="both"/>
        <w:rPr>
          <w:rFonts w:ascii="Times New Roman" w:hAnsi="Times New Roman" w:cs="Times New Roman"/>
          <w:b/>
          <w:bCs/>
          <w:szCs w:val="24"/>
        </w:rPr>
      </w:pPr>
    </w:p>
    <w:p w14:paraId="7593F9AC" w14:textId="652A4D68" w:rsidR="003B009C" w:rsidRPr="00D45F39" w:rsidRDefault="00EC1933" w:rsidP="00570C85">
      <w:pPr>
        <w:pStyle w:val="ListParagraph"/>
        <w:numPr>
          <w:ilvl w:val="0"/>
          <w:numId w:val="32"/>
        </w:numPr>
        <w:spacing w:after="120"/>
        <w:ind w:left="360"/>
        <w:jc w:val="both"/>
        <w:rPr>
          <w:rFonts w:ascii="Times New Roman" w:hAnsi="Times New Roman" w:cs="Times New Roman"/>
          <w:b/>
          <w:bCs/>
          <w:szCs w:val="24"/>
        </w:rPr>
      </w:pPr>
      <w:r w:rsidRPr="00D45F39">
        <w:rPr>
          <w:rFonts w:ascii="Times New Roman" w:hAnsi="Times New Roman" w:cs="Times New Roman"/>
          <w:b/>
          <w:bCs/>
          <w:szCs w:val="24"/>
        </w:rPr>
        <w:t>Tentative D</w:t>
      </w:r>
      <w:r w:rsidR="00B478F1" w:rsidRPr="00D45F39">
        <w:rPr>
          <w:rFonts w:ascii="Times New Roman" w:hAnsi="Times New Roman" w:cs="Times New Roman"/>
          <w:b/>
          <w:bCs/>
          <w:szCs w:val="24"/>
        </w:rPr>
        <w:t xml:space="preserve">raft </w:t>
      </w:r>
      <w:r w:rsidRPr="00D45F39">
        <w:rPr>
          <w:rFonts w:ascii="Times New Roman" w:hAnsi="Times New Roman" w:cs="Times New Roman"/>
          <w:b/>
          <w:bCs/>
          <w:szCs w:val="24"/>
        </w:rPr>
        <w:t>P</w:t>
      </w:r>
      <w:r w:rsidR="00B478F1" w:rsidRPr="00D45F39">
        <w:rPr>
          <w:rFonts w:ascii="Times New Roman" w:hAnsi="Times New Roman" w:cs="Times New Roman"/>
          <w:b/>
          <w:bCs/>
          <w:szCs w:val="24"/>
        </w:rPr>
        <w:t>rogramme</w:t>
      </w:r>
      <w:r w:rsidR="0097177D" w:rsidRPr="00D45F39">
        <w:rPr>
          <w:rFonts w:ascii="Times New Roman" w:hAnsi="Times New Roman" w:cs="Times New Roman"/>
          <w:b/>
          <w:bCs/>
          <w:szCs w:val="24"/>
        </w:rPr>
        <w:t xml:space="preserve"> </w:t>
      </w:r>
    </w:p>
    <w:p w14:paraId="48DE3D43" w14:textId="029CE3C4" w:rsidR="0097177D" w:rsidRPr="00D45F39" w:rsidRDefault="00084FC7" w:rsidP="00570C85">
      <w:pPr>
        <w:ind w:left="360"/>
        <w:jc w:val="both"/>
        <w:rPr>
          <w:rFonts w:ascii="Times New Roman" w:hAnsi="Times New Roman" w:cs="Times New Roman"/>
          <w:bCs/>
          <w:szCs w:val="24"/>
        </w:rPr>
      </w:pPr>
      <w:r>
        <w:rPr>
          <w:rFonts w:ascii="Times New Roman" w:hAnsi="Times New Roman" w:cs="Times New Roman"/>
          <w:bCs/>
          <w:szCs w:val="24"/>
        </w:rPr>
        <w:t xml:space="preserve">The tentative programme of SATRC Workshop on Recent Trend and Technologies is provided in </w:t>
      </w:r>
      <w:r w:rsidR="008C18FB" w:rsidRPr="00D45F39">
        <w:rPr>
          <w:rFonts w:ascii="Times New Roman" w:hAnsi="Times New Roman" w:cs="Times New Roman"/>
          <w:bCs/>
          <w:szCs w:val="24"/>
        </w:rPr>
        <w:t>Annex A</w:t>
      </w:r>
      <w:r>
        <w:rPr>
          <w:rFonts w:ascii="Times New Roman" w:hAnsi="Times New Roman" w:cs="Times New Roman"/>
          <w:bCs/>
          <w:szCs w:val="24"/>
        </w:rPr>
        <w:t>.</w:t>
      </w:r>
    </w:p>
    <w:p w14:paraId="10E114F9" w14:textId="77777777" w:rsidR="00A23D5B" w:rsidRPr="007B12A5" w:rsidRDefault="00EC1933" w:rsidP="00B23A9E">
      <w:pPr>
        <w:jc w:val="right"/>
        <w:rPr>
          <w:rFonts w:ascii="Times New Roman" w:hAnsi="Times New Roman" w:cs="Times New Roman"/>
          <w:b/>
          <w:szCs w:val="24"/>
        </w:rPr>
      </w:pPr>
      <w:r>
        <w:rPr>
          <w:sz w:val="22"/>
        </w:rPr>
        <w:br w:type="page"/>
      </w:r>
      <w:r w:rsidR="00654CCA" w:rsidRPr="007B12A5">
        <w:rPr>
          <w:rFonts w:ascii="Times New Roman" w:hAnsi="Times New Roman" w:cs="Times New Roman"/>
          <w:b/>
          <w:szCs w:val="24"/>
        </w:rPr>
        <w:lastRenderedPageBreak/>
        <w:t xml:space="preserve">Annex A </w:t>
      </w:r>
    </w:p>
    <w:p w14:paraId="25EE61EF" w14:textId="77777777" w:rsidR="002A6772" w:rsidRPr="007B12A5" w:rsidRDefault="002A6772" w:rsidP="002A6772">
      <w:pPr>
        <w:tabs>
          <w:tab w:val="left" w:pos="0"/>
        </w:tabs>
        <w:jc w:val="center"/>
        <w:rPr>
          <w:rFonts w:ascii="Times New Roman" w:eastAsia="BatangChe" w:hAnsi="Times New Roman" w:cs="Times New Roman"/>
          <w:b/>
          <w:bCs/>
          <w:color w:val="000000"/>
          <w:szCs w:val="24"/>
        </w:rPr>
      </w:pPr>
      <w:r w:rsidRPr="007B12A5">
        <w:rPr>
          <w:rFonts w:ascii="Times New Roman" w:eastAsia="BatangChe" w:hAnsi="Times New Roman" w:cs="Times New Roman"/>
          <w:b/>
          <w:bCs/>
          <w:color w:val="000000"/>
          <w:szCs w:val="24"/>
        </w:rPr>
        <w:t>Tentative Draft Programme</w:t>
      </w:r>
    </w:p>
    <w:p w14:paraId="452FE09F" w14:textId="77777777" w:rsidR="002A6772" w:rsidRPr="007B12A5" w:rsidRDefault="002A6772" w:rsidP="002A6772">
      <w:pPr>
        <w:jc w:val="center"/>
        <w:rPr>
          <w:rFonts w:ascii="Times New Roman" w:eastAsia="BatangChe" w:hAnsi="Times New Roman" w:cs="Times New Roman"/>
          <w:b/>
          <w:bCs/>
          <w:caps/>
          <w:szCs w:val="24"/>
        </w:rPr>
      </w:pPr>
    </w:p>
    <w:p w14:paraId="58C90296" w14:textId="41993004" w:rsidR="00D64B63" w:rsidRPr="007B12A5" w:rsidRDefault="00D64B63" w:rsidP="00D64B63">
      <w:pPr>
        <w:jc w:val="center"/>
        <w:rPr>
          <w:rFonts w:ascii="Times New Roman" w:eastAsia="BatangChe" w:hAnsi="Times New Roman" w:cs="Times New Roman"/>
          <w:b/>
          <w:bCs/>
          <w:szCs w:val="24"/>
        </w:rPr>
      </w:pPr>
      <w:r w:rsidRPr="007B12A5">
        <w:rPr>
          <w:rFonts w:ascii="Times New Roman" w:eastAsia="BatangChe" w:hAnsi="Times New Roman" w:cs="Times New Roman"/>
          <w:b/>
          <w:bCs/>
          <w:szCs w:val="24"/>
        </w:rPr>
        <w:t xml:space="preserve">SATRC Workshop on </w:t>
      </w:r>
      <w:r w:rsidR="001C5F3F" w:rsidRPr="007B12A5">
        <w:rPr>
          <w:rFonts w:ascii="Times New Roman" w:eastAsia="BatangChe" w:hAnsi="Times New Roman" w:cs="Times New Roman"/>
          <w:b/>
          <w:bCs/>
          <w:szCs w:val="24"/>
        </w:rPr>
        <w:t>Recent Trends and Technologies</w:t>
      </w:r>
      <w:r w:rsidR="003204F2" w:rsidRPr="007B12A5">
        <w:rPr>
          <w:rFonts w:ascii="Times New Roman" w:eastAsia="BatangChe" w:hAnsi="Times New Roman" w:cs="Times New Roman"/>
          <w:b/>
          <w:bCs/>
          <w:szCs w:val="24"/>
        </w:rPr>
        <w:t xml:space="preserve"> </w:t>
      </w:r>
    </w:p>
    <w:p w14:paraId="327511A1" w14:textId="77777777" w:rsidR="002A6772" w:rsidRPr="002A6772" w:rsidRDefault="002A6772" w:rsidP="002A6772">
      <w:pPr>
        <w:rPr>
          <w:rFonts w:asciiTheme="minorHAnsi" w:eastAsia="BatangChe" w:hAnsiTheme="minorHAnsi" w:cstheme="minorHAnsi"/>
          <w:sz w:val="22"/>
        </w:rPr>
      </w:pPr>
    </w:p>
    <w:tbl>
      <w:tblPr>
        <w:tblW w:w="10080" w:type="dxa"/>
        <w:tblInd w:w="-342"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ook w:val="04A0" w:firstRow="1" w:lastRow="0" w:firstColumn="1" w:lastColumn="0" w:noHBand="0" w:noVBand="1"/>
      </w:tblPr>
      <w:tblGrid>
        <w:gridCol w:w="1620"/>
        <w:gridCol w:w="8460"/>
      </w:tblGrid>
      <w:tr w:rsidR="002A6772" w:rsidRPr="00084FC7" w14:paraId="22D5B42F" w14:textId="77777777" w:rsidTr="260685BA">
        <w:trPr>
          <w:trHeight w:val="492"/>
        </w:trPr>
        <w:tc>
          <w:tcPr>
            <w:tcW w:w="1620" w:type="dxa"/>
            <w:tcBorders>
              <w:bottom w:val="single" w:sz="6" w:space="0" w:color="auto"/>
            </w:tcBorders>
            <w:shd w:val="clear" w:color="auto" w:fill="8EAADB" w:themeFill="accent5" w:themeFillTint="99"/>
            <w:vAlign w:val="center"/>
          </w:tcPr>
          <w:p w14:paraId="50321EDC" w14:textId="77777777" w:rsidR="002A6772" w:rsidRPr="00084FC7" w:rsidRDefault="002A6772" w:rsidP="002A6772">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Time</w:t>
            </w:r>
          </w:p>
        </w:tc>
        <w:tc>
          <w:tcPr>
            <w:tcW w:w="8460" w:type="dxa"/>
            <w:tcBorders>
              <w:bottom w:val="single" w:sz="6" w:space="0" w:color="auto"/>
            </w:tcBorders>
            <w:shd w:val="clear" w:color="auto" w:fill="8EAADB" w:themeFill="accent5" w:themeFillTint="99"/>
            <w:vAlign w:val="center"/>
          </w:tcPr>
          <w:p w14:paraId="2DD6C1CD" w14:textId="205E28BC" w:rsidR="002A6772" w:rsidRPr="00084FC7" w:rsidRDefault="002F77A3" w:rsidP="001C5F3F">
            <w:pPr>
              <w:rPr>
                <w:rFonts w:ascii="Times New Roman" w:eastAsia="BatangChe" w:hAnsi="Times New Roman" w:cs="Times New Roman"/>
                <w:b/>
                <w:szCs w:val="24"/>
              </w:rPr>
            </w:pPr>
            <w:r>
              <w:rPr>
                <w:rFonts w:ascii="Times New Roman" w:eastAsia="BatangChe" w:hAnsi="Times New Roman" w:cs="Times New Roman"/>
                <w:b/>
                <w:szCs w:val="24"/>
              </w:rPr>
              <w:t>Mon</w:t>
            </w:r>
            <w:r w:rsidR="00084FC7">
              <w:rPr>
                <w:rFonts w:ascii="Times New Roman" w:eastAsia="BatangChe" w:hAnsi="Times New Roman" w:cs="Times New Roman"/>
                <w:b/>
                <w:szCs w:val="24"/>
              </w:rPr>
              <w:t xml:space="preserve">day, </w:t>
            </w:r>
            <w:r w:rsidR="00094D6E">
              <w:rPr>
                <w:rFonts w:ascii="Times New Roman" w:eastAsia="BatangChe" w:hAnsi="Times New Roman" w:cs="Times New Roman"/>
                <w:b/>
                <w:szCs w:val="24"/>
              </w:rPr>
              <w:t>3</w:t>
            </w:r>
            <w:r w:rsidR="00FF5FA6">
              <w:rPr>
                <w:rFonts w:ascii="Times New Roman" w:eastAsia="BatangChe" w:hAnsi="Times New Roman" w:cs="Times New Roman"/>
                <w:b/>
                <w:szCs w:val="24"/>
              </w:rPr>
              <w:t>0</w:t>
            </w:r>
            <w:r w:rsidR="002A6772" w:rsidRPr="00084FC7">
              <w:rPr>
                <w:rFonts w:ascii="Times New Roman" w:eastAsia="BatangChe" w:hAnsi="Times New Roman" w:cs="Times New Roman"/>
                <w:b/>
                <w:szCs w:val="24"/>
              </w:rPr>
              <w:t xml:space="preserve"> </w:t>
            </w:r>
            <w:r w:rsidR="00FF5FA6">
              <w:rPr>
                <w:rFonts w:ascii="Times New Roman" w:eastAsia="BatangChe" w:hAnsi="Times New Roman" w:cs="Times New Roman"/>
                <w:b/>
                <w:szCs w:val="24"/>
              </w:rPr>
              <w:t>September</w:t>
            </w:r>
            <w:r w:rsidR="001C5F3F" w:rsidRPr="00084FC7">
              <w:rPr>
                <w:rFonts w:ascii="Times New Roman" w:eastAsia="BatangChe" w:hAnsi="Times New Roman" w:cs="Times New Roman"/>
                <w:b/>
                <w:szCs w:val="24"/>
              </w:rPr>
              <w:t xml:space="preserve"> 20</w:t>
            </w:r>
            <w:r w:rsidR="00084FC7">
              <w:rPr>
                <w:rFonts w:ascii="Times New Roman" w:eastAsia="BatangChe" w:hAnsi="Times New Roman" w:cs="Times New Roman"/>
                <w:b/>
                <w:szCs w:val="24"/>
              </w:rPr>
              <w:t>2</w:t>
            </w:r>
            <w:r w:rsidR="00094D6E">
              <w:rPr>
                <w:rFonts w:ascii="Times New Roman" w:eastAsia="BatangChe" w:hAnsi="Times New Roman" w:cs="Times New Roman"/>
                <w:b/>
                <w:szCs w:val="24"/>
              </w:rPr>
              <w:t>4</w:t>
            </w:r>
          </w:p>
        </w:tc>
      </w:tr>
      <w:tr w:rsidR="00084FC7" w:rsidRPr="00084FC7" w14:paraId="7045769F" w14:textId="77777777" w:rsidTr="260685BA">
        <w:trPr>
          <w:trHeight w:val="492"/>
        </w:trPr>
        <w:tc>
          <w:tcPr>
            <w:tcW w:w="1620" w:type="dxa"/>
            <w:tcBorders>
              <w:bottom w:val="single" w:sz="6" w:space="0" w:color="auto"/>
            </w:tcBorders>
            <w:shd w:val="clear" w:color="auto" w:fill="auto"/>
            <w:vAlign w:val="center"/>
          </w:tcPr>
          <w:p w14:paraId="08BED278" w14:textId="35273132" w:rsidR="00084FC7" w:rsidRPr="00084FC7" w:rsidRDefault="00084FC7" w:rsidP="002A6772">
            <w:pPr>
              <w:jc w:val="center"/>
              <w:rPr>
                <w:rFonts w:ascii="Times New Roman" w:eastAsia="BatangChe" w:hAnsi="Times New Roman" w:cs="Times New Roman"/>
                <w:bCs/>
                <w:szCs w:val="24"/>
              </w:rPr>
            </w:pPr>
            <w:r w:rsidRPr="00084FC7">
              <w:rPr>
                <w:rFonts w:ascii="Times New Roman" w:eastAsia="BatangChe" w:hAnsi="Times New Roman" w:cs="Times New Roman"/>
                <w:bCs/>
                <w:szCs w:val="24"/>
              </w:rPr>
              <w:t>0</w:t>
            </w:r>
            <w:r w:rsidR="00B978EB">
              <w:rPr>
                <w:rFonts w:ascii="Times New Roman" w:eastAsia="BatangChe" w:hAnsi="Times New Roman" w:cs="Times New Roman"/>
                <w:bCs/>
                <w:szCs w:val="24"/>
              </w:rPr>
              <w:t>9</w:t>
            </w:r>
            <w:r w:rsidRPr="00084FC7">
              <w:rPr>
                <w:rFonts w:ascii="Times New Roman" w:eastAsia="BatangChe" w:hAnsi="Times New Roman" w:cs="Times New Roman"/>
                <w:bCs/>
                <w:szCs w:val="24"/>
              </w:rPr>
              <w:t>:</w:t>
            </w:r>
            <w:r w:rsidR="00B978EB">
              <w:rPr>
                <w:rFonts w:ascii="Times New Roman" w:eastAsia="BatangChe" w:hAnsi="Times New Roman" w:cs="Times New Roman"/>
                <w:bCs/>
                <w:szCs w:val="24"/>
              </w:rPr>
              <w:t>0</w:t>
            </w:r>
            <w:r w:rsidRPr="00084FC7">
              <w:rPr>
                <w:rFonts w:ascii="Times New Roman" w:eastAsia="BatangChe" w:hAnsi="Times New Roman" w:cs="Times New Roman"/>
                <w:bCs/>
                <w:szCs w:val="24"/>
              </w:rPr>
              <w:t>0</w:t>
            </w:r>
            <w:r>
              <w:rPr>
                <w:rFonts w:ascii="Times New Roman" w:eastAsia="BatangChe" w:hAnsi="Times New Roman" w:cs="Times New Roman"/>
                <w:bCs/>
                <w:szCs w:val="24"/>
              </w:rPr>
              <w:t xml:space="preserve"> – </w:t>
            </w:r>
            <w:r w:rsidR="00B978EB">
              <w:rPr>
                <w:rFonts w:ascii="Times New Roman" w:eastAsia="BatangChe" w:hAnsi="Times New Roman" w:cs="Times New Roman"/>
                <w:bCs/>
                <w:szCs w:val="24"/>
              </w:rPr>
              <w:t>10</w:t>
            </w:r>
            <w:r>
              <w:rPr>
                <w:rFonts w:ascii="Times New Roman" w:eastAsia="BatangChe" w:hAnsi="Times New Roman" w:cs="Times New Roman"/>
                <w:bCs/>
                <w:szCs w:val="24"/>
              </w:rPr>
              <w:t>:0</w:t>
            </w:r>
            <w:r w:rsidR="00B978EB">
              <w:rPr>
                <w:rFonts w:ascii="Times New Roman" w:eastAsia="BatangChe" w:hAnsi="Times New Roman" w:cs="Times New Roman"/>
                <w:bCs/>
                <w:szCs w:val="24"/>
              </w:rPr>
              <w:t>0</w:t>
            </w:r>
          </w:p>
        </w:tc>
        <w:tc>
          <w:tcPr>
            <w:tcW w:w="8460" w:type="dxa"/>
            <w:tcBorders>
              <w:bottom w:val="single" w:sz="6" w:space="0" w:color="auto"/>
            </w:tcBorders>
            <w:shd w:val="clear" w:color="auto" w:fill="auto"/>
            <w:vAlign w:val="center"/>
          </w:tcPr>
          <w:p w14:paraId="1B9CFA92" w14:textId="5C9084E9" w:rsidR="00084FC7" w:rsidRPr="00084FC7" w:rsidRDefault="00084FC7" w:rsidP="001C5F3F">
            <w:pPr>
              <w:rPr>
                <w:rFonts w:ascii="Times New Roman" w:eastAsia="BatangChe" w:hAnsi="Times New Roman" w:cs="Times New Roman"/>
                <w:bCs/>
                <w:szCs w:val="24"/>
              </w:rPr>
            </w:pPr>
            <w:r w:rsidRPr="00084FC7">
              <w:rPr>
                <w:rFonts w:ascii="Times New Roman" w:eastAsia="BatangChe" w:hAnsi="Times New Roman" w:cs="Times New Roman"/>
                <w:bCs/>
                <w:szCs w:val="24"/>
              </w:rPr>
              <w:t>Registration</w:t>
            </w:r>
          </w:p>
        </w:tc>
      </w:tr>
      <w:tr w:rsidR="002A6772" w:rsidRPr="00084FC7" w14:paraId="3ACDD5B5" w14:textId="77777777" w:rsidTr="260685BA">
        <w:tc>
          <w:tcPr>
            <w:tcW w:w="1620" w:type="dxa"/>
            <w:tcBorders>
              <w:top w:val="single" w:sz="6" w:space="0" w:color="auto"/>
              <w:bottom w:val="single" w:sz="6" w:space="0" w:color="auto"/>
            </w:tcBorders>
            <w:shd w:val="clear" w:color="auto" w:fill="auto"/>
          </w:tcPr>
          <w:p w14:paraId="7B6E3953" w14:textId="40F692B2" w:rsidR="002A6772" w:rsidRPr="00084FC7" w:rsidRDefault="00B978EB" w:rsidP="002A6772">
            <w:pPr>
              <w:jc w:val="center"/>
              <w:rPr>
                <w:rFonts w:ascii="Times New Roman" w:eastAsia="BatangChe" w:hAnsi="Times New Roman" w:cs="Times New Roman"/>
                <w:szCs w:val="24"/>
              </w:rPr>
            </w:pPr>
            <w:r>
              <w:rPr>
                <w:rFonts w:ascii="Times New Roman" w:eastAsia="BatangChe" w:hAnsi="Times New Roman" w:cs="Times New Roman"/>
                <w:szCs w:val="24"/>
              </w:rPr>
              <w:t>10</w:t>
            </w:r>
            <w:r w:rsidR="002A6772" w:rsidRPr="00084FC7">
              <w:rPr>
                <w:rFonts w:ascii="Times New Roman" w:eastAsia="BatangChe" w:hAnsi="Times New Roman" w:cs="Times New Roman"/>
                <w:szCs w:val="24"/>
              </w:rPr>
              <w:t>:</w:t>
            </w:r>
            <w:r>
              <w:rPr>
                <w:rFonts w:ascii="Times New Roman" w:eastAsia="BatangChe" w:hAnsi="Times New Roman" w:cs="Times New Roman"/>
                <w:szCs w:val="24"/>
              </w:rPr>
              <w:t>0</w:t>
            </w:r>
            <w:r w:rsidR="002A6772" w:rsidRPr="00084FC7">
              <w:rPr>
                <w:rFonts w:ascii="Times New Roman" w:eastAsia="BatangChe" w:hAnsi="Times New Roman" w:cs="Times New Roman"/>
                <w:szCs w:val="24"/>
              </w:rPr>
              <w:t>0 – 10:</w:t>
            </w:r>
            <w:r>
              <w:rPr>
                <w:rFonts w:ascii="Times New Roman" w:eastAsia="BatangChe" w:hAnsi="Times New Roman" w:cs="Times New Roman"/>
                <w:szCs w:val="24"/>
              </w:rPr>
              <w:t>3</w:t>
            </w:r>
            <w:r w:rsidR="002A6772" w:rsidRPr="00084FC7">
              <w:rPr>
                <w:rFonts w:ascii="Times New Roman" w:eastAsia="BatangChe" w:hAnsi="Times New Roman" w:cs="Times New Roman"/>
                <w:szCs w:val="24"/>
              </w:rPr>
              <w:t>0</w:t>
            </w:r>
          </w:p>
        </w:tc>
        <w:tc>
          <w:tcPr>
            <w:tcW w:w="8460" w:type="dxa"/>
            <w:tcBorders>
              <w:top w:val="single" w:sz="6" w:space="0" w:color="auto"/>
              <w:bottom w:val="single" w:sz="6" w:space="0" w:color="auto"/>
            </w:tcBorders>
            <w:shd w:val="clear" w:color="auto" w:fill="auto"/>
          </w:tcPr>
          <w:p w14:paraId="4E9A2594" w14:textId="77777777" w:rsidR="002A6772" w:rsidRPr="00084FC7" w:rsidRDefault="002A6772" w:rsidP="002A6772">
            <w:pPr>
              <w:rPr>
                <w:rFonts w:ascii="Times New Roman" w:eastAsia="BatangChe" w:hAnsi="Times New Roman" w:cs="Times New Roman"/>
                <w:b/>
                <w:szCs w:val="24"/>
              </w:rPr>
            </w:pPr>
            <w:r w:rsidRPr="00084FC7">
              <w:rPr>
                <w:rFonts w:ascii="Times New Roman" w:eastAsia="BatangChe" w:hAnsi="Times New Roman" w:cs="Times New Roman"/>
                <w:b/>
                <w:szCs w:val="24"/>
              </w:rPr>
              <w:t xml:space="preserve">Opening </w:t>
            </w:r>
          </w:p>
          <w:p w14:paraId="0AA0857F" w14:textId="62BF9347" w:rsidR="002A6772" w:rsidRPr="00084FC7" w:rsidRDefault="002A6772" w:rsidP="002A6772">
            <w:pPr>
              <w:numPr>
                <w:ilvl w:val="0"/>
                <w:numId w:val="20"/>
              </w:numPr>
              <w:rPr>
                <w:rFonts w:ascii="Times New Roman" w:eastAsia="BatangChe" w:hAnsi="Times New Roman" w:cs="Times New Roman"/>
                <w:szCs w:val="24"/>
              </w:rPr>
            </w:pPr>
            <w:r w:rsidRPr="00084FC7">
              <w:rPr>
                <w:rFonts w:ascii="Times New Roman" w:eastAsia="BatangChe" w:hAnsi="Times New Roman" w:cs="Times New Roman"/>
                <w:szCs w:val="24"/>
              </w:rPr>
              <w:t>Welcome Address by Asia-Pacific Telecommunity</w:t>
            </w:r>
          </w:p>
          <w:p w14:paraId="3EC3E5A0" w14:textId="031962DE" w:rsidR="00603D83" w:rsidRDefault="00603D83" w:rsidP="002A6772">
            <w:pPr>
              <w:numPr>
                <w:ilvl w:val="0"/>
                <w:numId w:val="20"/>
              </w:numPr>
              <w:rPr>
                <w:rFonts w:ascii="Times New Roman" w:eastAsia="BatangChe" w:hAnsi="Times New Roman" w:cs="Times New Roman"/>
                <w:szCs w:val="24"/>
              </w:rPr>
            </w:pPr>
            <w:r>
              <w:rPr>
                <w:rFonts w:ascii="Times New Roman" w:eastAsia="BatangChe" w:hAnsi="Times New Roman" w:cs="Times New Roman"/>
                <w:szCs w:val="24"/>
              </w:rPr>
              <w:t xml:space="preserve">Welcome Address by </w:t>
            </w:r>
            <w:r w:rsidR="00094D6E">
              <w:rPr>
                <w:rFonts w:ascii="Times New Roman" w:eastAsia="BatangChe" w:hAnsi="Times New Roman" w:cs="Times New Roman"/>
                <w:szCs w:val="24"/>
              </w:rPr>
              <w:t>CRA</w:t>
            </w:r>
          </w:p>
          <w:p w14:paraId="40D1D2C4" w14:textId="7210FDE3" w:rsidR="002A6772" w:rsidRPr="007810BD" w:rsidRDefault="00D64B63" w:rsidP="007810BD">
            <w:pPr>
              <w:numPr>
                <w:ilvl w:val="0"/>
                <w:numId w:val="20"/>
              </w:numPr>
              <w:rPr>
                <w:rFonts w:ascii="Times New Roman" w:eastAsia="BatangChe" w:hAnsi="Times New Roman" w:cs="Times New Roman"/>
                <w:szCs w:val="24"/>
              </w:rPr>
            </w:pPr>
            <w:r w:rsidRPr="00084FC7">
              <w:rPr>
                <w:rFonts w:ascii="Times New Roman" w:eastAsia="BatangChe" w:hAnsi="Times New Roman" w:cs="Times New Roman"/>
                <w:szCs w:val="24"/>
              </w:rPr>
              <w:t xml:space="preserve">Inaugural </w:t>
            </w:r>
            <w:r w:rsidR="002A6772" w:rsidRPr="00084FC7">
              <w:rPr>
                <w:rFonts w:ascii="Times New Roman" w:eastAsia="BatangChe" w:hAnsi="Times New Roman" w:cs="Times New Roman"/>
                <w:szCs w:val="24"/>
              </w:rPr>
              <w:t xml:space="preserve">Address by </w:t>
            </w:r>
            <w:r w:rsidR="007810BD">
              <w:rPr>
                <w:rFonts w:ascii="Times New Roman" w:eastAsia="BatangChe" w:hAnsi="Times New Roman" w:cs="Times New Roman"/>
                <w:szCs w:val="24"/>
              </w:rPr>
              <w:t xml:space="preserve">dignitary from </w:t>
            </w:r>
            <w:r w:rsidR="00094D6E">
              <w:rPr>
                <w:rFonts w:ascii="Times New Roman" w:eastAsia="BatangChe" w:hAnsi="Times New Roman" w:cs="Times New Roman"/>
                <w:szCs w:val="24"/>
              </w:rPr>
              <w:t>Islamic Republic of Iran</w:t>
            </w:r>
          </w:p>
          <w:p w14:paraId="4C8F9181" w14:textId="77777777" w:rsidR="002A6772" w:rsidRPr="00084FC7" w:rsidRDefault="002A6772" w:rsidP="002A6772">
            <w:pPr>
              <w:rPr>
                <w:rFonts w:ascii="Times New Roman" w:eastAsia="BatangChe" w:hAnsi="Times New Roman" w:cs="Times New Roman"/>
                <w:szCs w:val="24"/>
              </w:rPr>
            </w:pPr>
            <w:r w:rsidRPr="00084FC7">
              <w:rPr>
                <w:rFonts w:ascii="Times New Roman" w:eastAsia="BatangChe" w:hAnsi="Times New Roman" w:cs="Times New Roman"/>
                <w:szCs w:val="24"/>
              </w:rPr>
              <w:t>(Group Photograph)</w:t>
            </w:r>
          </w:p>
        </w:tc>
      </w:tr>
      <w:tr w:rsidR="002A6772" w:rsidRPr="00084FC7" w14:paraId="4D5A15E5" w14:textId="77777777" w:rsidTr="260685BA">
        <w:trPr>
          <w:trHeight w:val="288"/>
        </w:trPr>
        <w:tc>
          <w:tcPr>
            <w:tcW w:w="1620" w:type="dxa"/>
            <w:tcBorders>
              <w:top w:val="single" w:sz="6" w:space="0" w:color="auto"/>
              <w:bottom w:val="single" w:sz="6" w:space="0" w:color="auto"/>
            </w:tcBorders>
            <w:shd w:val="clear" w:color="auto" w:fill="auto"/>
          </w:tcPr>
          <w:p w14:paraId="058C646A" w14:textId="252343E9" w:rsidR="002A6772" w:rsidRPr="00084FC7" w:rsidRDefault="002A6772"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B978EB">
              <w:rPr>
                <w:rFonts w:ascii="Times New Roman" w:eastAsia="BatangChe" w:hAnsi="Times New Roman" w:cs="Times New Roman"/>
                <w:szCs w:val="24"/>
              </w:rPr>
              <w:t>0</w:t>
            </w:r>
            <w:r w:rsidRPr="00084FC7">
              <w:rPr>
                <w:rFonts w:ascii="Times New Roman" w:eastAsia="BatangChe" w:hAnsi="Times New Roman" w:cs="Times New Roman"/>
                <w:szCs w:val="24"/>
              </w:rPr>
              <w:t>:</w:t>
            </w:r>
            <w:r w:rsidR="00B978EB">
              <w:rPr>
                <w:rFonts w:ascii="Times New Roman" w:eastAsia="BatangChe" w:hAnsi="Times New Roman" w:cs="Times New Roman"/>
                <w:szCs w:val="24"/>
              </w:rPr>
              <w:t>3</w:t>
            </w:r>
            <w:r w:rsidRPr="00084FC7">
              <w:rPr>
                <w:rFonts w:ascii="Times New Roman" w:eastAsia="BatangChe" w:hAnsi="Times New Roman" w:cs="Times New Roman"/>
                <w:szCs w:val="24"/>
              </w:rPr>
              <w:t>0 – 1</w:t>
            </w:r>
            <w:r w:rsidR="00B978EB">
              <w:rPr>
                <w:rFonts w:ascii="Times New Roman" w:eastAsia="BatangChe" w:hAnsi="Times New Roman" w:cs="Times New Roman"/>
                <w:szCs w:val="24"/>
              </w:rPr>
              <w:t>1</w:t>
            </w:r>
            <w:r w:rsidRPr="00084FC7">
              <w:rPr>
                <w:rFonts w:ascii="Times New Roman" w:eastAsia="BatangChe" w:hAnsi="Times New Roman" w:cs="Times New Roman"/>
                <w:szCs w:val="24"/>
              </w:rPr>
              <w:t>:</w:t>
            </w:r>
            <w:r w:rsidR="00B978EB">
              <w:rPr>
                <w:rFonts w:ascii="Times New Roman" w:eastAsia="BatangChe" w:hAnsi="Times New Roman" w:cs="Times New Roman"/>
                <w:szCs w:val="24"/>
              </w:rPr>
              <w:t>0</w:t>
            </w:r>
            <w:r w:rsidRPr="00084FC7">
              <w:rPr>
                <w:rFonts w:ascii="Times New Roman" w:eastAsia="BatangChe" w:hAnsi="Times New Roman" w:cs="Times New Roman"/>
                <w:szCs w:val="24"/>
              </w:rPr>
              <w:t>0</w:t>
            </w:r>
          </w:p>
        </w:tc>
        <w:tc>
          <w:tcPr>
            <w:tcW w:w="8460" w:type="dxa"/>
            <w:tcBorders>
              <w:top w:val="single" w:sz="6" w:space="0" w:color="auto"/>
              <w:bottom w:val="single" w:sz="6" w:space="0" w:color="auto"/>
            </w:tcBorders>
            <w:shd w:val="clear" w:color="auto" w:fill="auto"/>
          </w:tcPr>
          <w:p w14:paraId="75F4D9F2" w14:textId="77777777" w:rsidR="002A6772" w:rsidRPr="00084FC7" w:rsidRDefault="002A6772" w:rsidP="002A6772">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Coffee/Tea Break</w:t>
            </w:r>
          </w:p>
        </w:tc>
      </w:tr>
      <w:tr w:rsidR="002A6772" w:rsidRPr="00084FC7" w14:paraId="3621959C" w14:textId="77777777" w:rsidTr="260685BA">
        <w:tc>
          <w:tcPr>
            <w:tcW w:w="1620" w:type="dxa"/>
            <w:tcBorders>
              <w:top w:val="single" w:sz="6" w:space="0" w:color="auto"/>
              <w:bottom w:val="single" w:sz="6" w:space="0" w:color="auto"/>
            </w:tcBorders>
            <w:shd w:val="clear" w:color="auto" w:fill="auto"/>
          </w:tcPr>
          <w:p w14:paraId="1406CB22" w14:textId="48FCBDC0" w:rsidR="002A6772" w:rsidRPr="00084FC7" w:rsidRDefault="001C5F3F"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B978EB">
              <w:rPr>
                <w:rFonts w:ascii="Times New Roman" w:eastAsia="BatangChe" w:hAnsi="Times New Roman" w:cs="Times New Roman"/>
                <w:szCs w:val="24"/>
              </w:rPr>
              <w:t>1</w:t>
            </w:r>
            <w:r w:rsidRPr="00084FC7">
              <w:rPr>
                <w:rFonts w:ascii="Times New Roman" w:eastAsia="BatangChe" w:hAnsi="Times New Roman" w:cs="Times New Roman"/>
                <w:szCs w:val="24"/>
              </w:rPr>
              <w:t>:</w:t>
            </w:r>
            <w:r w:rsidR="00B978EB">
              <w:rPr>
                <w:rFonts w:ascii="Times New Roman" w:eastAsia="BatangChe" w:hAnsi="Times New Roman" w:cs="Times New Roman"/>
                <w:szCs w:val="24"/>
              </w:rPr>
              <w:t>0</w:t>
            </w:r>
            <w:r w:rsidRPr="00084FC7">
              <w:rPr>
                <w:rFonts w:ascii="Times New Roman" w:eastAsia="BatangChe" w:hAnsi="Times New Roman" w:cs="Times New Roman"/>
                <w:szCs w:val="24"/>
              </w:rPr>
              <w:t xml:space="preserve">0 </w:t>
            </w:r>
            <w:r w:rsidR="006A0546">
              <w:rPr>
                <w:rFonts w:ascii="Times New Roman" w:eastAsia="BatangChe" w:hAnsi="Times New Roman" w:cs="Times New Roman"/>
                <w:szCs w:val="24"/>
              </w:rPr>
              <w:t>–</w:t>
            </w:r>
            <w:r w:rsidRPr="00084FC7">
              <w:rPr>
                <w:rFonts w:ascii="Times New Roman" w:eastAsia="BatangChe" w:hAnsi="Times New Roman" w:cs="Times New Roman"/>
                <w:szCs w:val="24"/>
              </w:rPr>
              <w:t xml:space="preserve"> 12:00</w:t>
            </w:r>
          </w:p>
        </w:tc>
        <w:tc>
          <w:tcPr>
            <w:tcW w:w="8460" w:type="dxa"/>
            <w:tcBorders>
              <w:top w:val="single" w:sz="6" w:space="0" w:color="auto"/>
              <w:bottom w:val="single" w:sz="6" w:space="0" w:color="auto"/>
            </w:tcBorders>
            <w:shd w:val="clear" w:color="auto" w:fill="auto"/>
          </w:tcPr>
          <w:p w14:paraId="63ABA221" w14:textId="23889E23" w:rsidR="00D64B63" w:rsidRPr="00DB1CC3" w:rsidRDefault="002A6772" w:rsidP="00D64B63">
            <w:pPr>
              <w:rPr>
                <w:rFonts w:ascii="Times New Roman" w:eastAsia="BatangChe" w:hAnsi="Times New Roman" w:cs="Times New Roman"/>
                <w:b/>
                <w:iCs/>
                <w:szCs w:val="24"/>
              </w:rPr>
            </w:pPr>
            <w:r w:rsidRPr="00084FC7">
              <w:rPr>
                <w:rFonts w:ascii="Times New Roman" w:eastAsia="BatangChe" w:hAnsi="Times New Roman" w:cs="Times New Roman"/>
                <w:b/>
                <w:szCs w:val="24"/>
              </w:rPr>
              <w:t xml:space="preserve">Session 1 – </w:t>
            </w:r>
            <w:r w:rsidR="008A002D" w:rsidRPr="005B1F97">
              <w:rPr>
                <w:rFonts w:ascii="Times New Roman" w:eastAsia="BatangChe" w:hAnsi="Times New Roman" w:cs="Times New Roman"/>
                <w:b/>
                <w:i/>
                <w:iCs/>
                <w:szCs w:val="24"/>
              </w:rPr>
              <w:t>O</w:t>
            </w:r>
            <w:r w:rsidR="0087066B" w:rsidRPr="005B1F97">
              <w:rPr>
                <w:rFonts w:ascii="Times New Roman" w:eastAsia="BatangChe" w:hAnsi="Times New Roman" w:cs="Times New Roman"/>
                <w:b/>
                <w:i/>
                <w:iCs/>
                <w:szCs w:val="24"/>
              </w:rPr>
              <w:t xml:space="preserve">verview of </w:t>
            </w:r>
            <w:r w:rsidR="00882FCF" w:rsidRPr="005B1F97">
              <w:rPr>
                <w:rFonts w:ascii="Times New Roman" w:eastAsia="BatangChe" w:hAnsi="Times New Roman" w:cs="Times New Roman"/>
                <w:b/>
                <w:i/>
                <w:iCs/>
                <w:szCs w:val="24"/>
              </w:rPr>
              <w:t xml:space="preserve">the </w:t>
            </w:r>
            <w:r w:rsidR="008A002D" w:rsidRPr="005B1F97">
              <w:rPr>
                <w:rFonts w:ascii="Times New Roman" w:eastAsia="BatangChe" w:hAnsi="Times New Roman" w:cs="Times New Roman"/>
                <w:b/>
                <w:i/>
                <w:iCs/>
                <w:szCs w:val="24"/>
              </w:rPr>
              <w:t xml:space="preserve">SATRC and the </w:t>
            </w:r>
            <w:r w:rsidR="005B1F97">
              <w:rPr>
                <w:rFonts w:ascii="Times New Roman" w:eastAsia="BatangChe" w:hAnsi="Times New Roman" w:cs="Times New Roman"/>
                <w:b/>
                <w:i/>
                <w:iCs/>
                <w:szCs w:val="24"/>
              </w:rPr>
              <w:t>W</w:t>
            </w:r>
            <w:r w:rsidR="008A002D" w:rsidRPr="005B1F97">
              <w:rPr>
                <w:rFonts w:ascii="Times New Roman" w:eastAsia="BatangChe" w:hAnsi="Times New Roman" w:cs="Times New Roman"/>
                <w:b/>
                <w:i/>
                <w:iCs/>
                <w:szCs w:val="24"/>
              </w:rPr>
              <w:t>orkshop</w:t>
            </w:r>
          </w:p>
          <w:p w14:paraId="4A77B078" w14:textId="77777777" w:rsidR="00D64B63" w:rsidRPr="00084FC7" w:rsidRDefault="00D64B63" w:rsidP="00D64B63">
            <w:pPr>
              <w:rPr>
                <w:rFonts w:ascii="Times New Roman" w:eastAsia="BatangChe" w:hAnsi="Times New Roman" w:cs="Times New Roman"/>
                <w:b/>
                <w:i/>
                <w:szCs w:val="24"/>
              </w:rPr>
            </w:pPr>
          </w:p>
          <w:p w14:paraId="3560F000" w14:textId="410E1689" w:rsidR="008A002D" w:rsidRPr="00084FC7" w:rsidRDefault="008A002D" w:rsidP="001C0878">
            <w:pPr>
              <w:pStyle w:val="ListParagraph"/>
              <w:numPr>
                <w:ilvl w:val="0"/>
                <w:numId w:val="30"/>
              </w:numPr>
              <w:jc w:val="both"/>
              <w:rPr>
                <w:rFonts w:ascii="Times New Roman" w:eastAsia="BatangChe" w:hAnsi="Times New Roman" w:cs="Times New Roman"/>
                <w:i/>
                <w:szCs w:val="24"/>
              </w:rPr>
            </w:pPr>
            <w:r>
              <w:rPr>
                <w:rFonts w:ascii="Times New Roman" w:eastAsia="BatangChe" w:hAnsi="Times New Roman" w:cs="Times New Roman"/>
                <w:iCs/>
                <w:szCs w:val="24"/>
              </w:rPr>
              <w:t>Overview of the activities of SATRC</w:t>
            </w:r>
            <w:r w:rsidR="004B2F9D">
              <w:rPr>
                <w:rFonts w:ascii="Times New Roman" w:eastAsia="BatangChe" w:hAnsi="Times New Roman" w:cs="Times New Roman"/>
                <w:iCs/>
                <w:szCs w:val="24"/>
              </w:rPr>
              <w:t xml:space="preserve">, SATRC Action Plan Phase </w:t>
            </w:r>
            <w:r w:rsidR="00094D6E">
              <w:rPr>
                <w:rFonts w:ascii="Times New Roman" w:eastAsia="BatangChe" w:hAnsi="Times New Roman" w:cs="Times New Roman"/>
                <w:iCs/>
                <w:szCs w:val="24"/>
              </w:rPr>
              <w:t>IX</w:t>
            </w:r>
            <w:r>
              <w:rPr>
                <w:rFonts w:ascii="Times New Roman" w:eastAsia="BatangChe" w:hAnsi="Times New Roman" w:cs="Times New Roman"/>
                <w:iCs/>
                <w:szCs w:val="24"/>
              </w:rPr>
              <w:t xml:space="preserve"> and </w:t>
            </w:r>
            <w:r w:rsidR="00E65D0A">
              <w:rPr>
                <w:rFonts w:ascii="Times New Roman" w:eastAsia="BatangChe" w:hAnsi="Times New Roman" w:cs="Times New Roman"/>
                <w:iCs/>
                <w:szCs w:val="24"/>
              </w:rPr>
              <w:t xml:space="preserve">details </w:t>
            </w:r>
            <w:r>
              <w:rPr>
                <w:rFonts w:ascii="Times New Roman" w:eastAsia="BatangChe" w:hAnsi="Times New Roman" w:cs="Times New Roman"/>
                <w:iCs/>
                <w:szCs w:val="24"/>
              </w:rPr>
              <w:t xml:space="preserve">the </w:t>
            </w:r>
            <w:r w:rsidR="00E65D0A">
              <w:rPr>
                <w:rFonts w:ascii="Times New Roman" w:eastAsia="BatangChe" w:hAnsi="Times New Roman" w:cs="Times New Roman"/>
                <w:iCs/>
                <w:szCs w:val="24"/>
              </w:rPr>
              <w:t>SATRC W</w:t>
            </w:r>
            <w:r>
              <w:rPr>
                <w:rFonts w:ascii="Times New Roman" w:eastAsia="BatangChe" w:hAnsi="Times New Roman" w:cs="Times New Roman"/>
                <w:iCs/>
                <w:szCs w:val="24"/>
              </w:rPr>
              <w:t xml:space="preserve">orkshop on </w:t>
            </w:r>
            <w:r w:rsidR="00E65D0A">
              <w:rPr>
                <w:rFonts w:ascii="Times New Roman" w:eastAsia="BatangChe" w:hAnsi="Times New Roman" w:cs="Times New Roman"/>
                <w:iCs/>
                <w:szCs w:val="24"/>
              </w:rPr>
              <w:t>R</w:t>
            </w:r>
            <w:r>
              <w:rPr>
                <w:rFonts w:ascii="Times New Roman" w:eastAsia="BatangChe" w:hAnsi="Times New Roman" w:cs="Times New Roman"/>
                <w:iCs/>
                <w:szCs w:val="24"/>
              </w:rPr>
              <w:t xml:space="preserve">ecent </w:t>
            </w:r>
            <w:r w:rsidR="00E65D0A">
              <w:rPr>
                <w:rFonts w:ascii="Times New Roman" w:eastAsia="BatangChe" w:hAnsi="Times New Roman" w:cs="Times New Roman"/>
                <w:iCs/>
                <w:szCs w:val="24"/>
              </w:rPr>
              <w:t>T</w:t>
            </w:r>
            <w:r>
              <w:rPr>
                <w:rFonts w:ascii="Times New Roman" w:eastAsia="BatangChe" w:hAnsi="Times New Roman" w:cs="Times New Roman"/>
                <w:iCs/>
                <w:szCs w:val="24"/>
              </w:rPr>
              <w:t xml:space="preserve">rends and </w:t>
            </w:r>
            <w:r w:rsidR="00E65D0A">
              <w:rPr>
                <w:rFonts w:ascii="Times New Roman" w:eastAsia="BatangChe" w:hAnsi="Times New Roman" w:cs="Times New Roman"/>
                <w:iCs/>
                <w:szCs w:val="24"/>
              </w:rPr>
              <w:t>T</w:t>
            </w:r>
            <w:r>
              <w:rPr>
                <w:rFonts w:ascii="Times New Roman" w:eastAsia="BatangChe" w:hAnsi="Times New Roman" w:cs="Times New Roman"/>
                <w:iCs/>
                <w:szCs w:val="24"/>
              </w:rPr>
              <w:t>echnologies</w:t>
            </w:r>
          </w:p>
          <w:p w14:paraId="2B6E00CD" w14:textId="11FEB22D" w:rsidR="008A002D" w:rsidRPr="00084FC7" w:rsidRDefault="008A002D" w:rsidP="001C0878">
            <w:pPr>
              <w:pStyle w:val="ListParagraph"/>
              <w:numPr>
                <w:ilvl w:val="0"/>
                <w:numId w:val="30"/>
              </w:numPr>
              <w:jc w:val="both"/>
              <w:rPr>
                <w:rFonts w:ascii="Times New Roman" w:eastAsia="BatangChe" w:hAnsi="Times New Roman" w:cs="Times New Roman"/>
                <w:szCs w:val="24"/>
              </w:rPr>
            </w:pPr>
            <w:r>
              <w:rPr>
                <w:rFonts w:ascii="Times New Roman" w:eastAsia="BatangChe" w:hAnsi="Times New Roman" w:cs="Times New Roman"/>
                <w:szCs w:val="24"/>
              </w:rPr>
              <w:t>Keynote presentation “</w:t>
            </w:r>
            <w:r w:rsidR="00094D6E" w:rsidRPr="00774026">
              <w:rPr>
                <w:rFonts w:ascii="Times New Roman" w:eastAsia="BatangChe" w:hAnsi="Times New Roman" w:cs="Times New Roman"/>
                <w:i/>
                <w:iCs/>
                <w:szCs w:val="24"/>
              </w:rPr>
              <w:t>Shaping the digital and interconnected future – The trends in technology</w:t>
            </w:r>
            <w:r w:rsidR="00CD6831">
              <w:rPr>
                <w:rFonts w:ascii="Times New Roman" w:eastAsia="BatangChe" w:hAnsi="Times New Roman" w:cs="Times New Roman"/>
                <w:szCs w:val="24"/>
              </w:rPr>
              <w:t>”</w:t>
            </w:r>
          </w:p>
        </w:tc>
      </w:tr>
      <w:tr w:rsidR="002A6772" w:rsidRPr="00084FC7" w14:paraId="08316017" w14:textId="77777777" w:rsidTr="260685BA">
        <w:trPr>
          <w:trHeight w:val="287"/>
        </w:trPr>
        <w:tc>
          <w:tcPr>
            <w:tcW w:w="1620" w:type="dxa"/>
            <w:tcBorders>
              <w:top w:val="single" w:sz="6" w:space="0" w:color="auto"/>
              <w:bottom w:val="single" w:sz="6" w:space="0" w:color="auto"/>
            </w:tcBorders>
            <w:shd w:val="clear" w:color="auto" w:fill="auto"/>
          </w:tcPr>
          <w:p w14:paraId="4175530B" w14:textId="23084A17" w:rsidR="002A6772" w:rsidRPr="00084FC7" w:rsidRDefault="0087066B"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12:00</w:t>
            </w:r>
            <w:r w:rsidR="002A6772" w:rsidRPr="00084FC7">
              <w:rPr>
                <w:rFonts w:ascii="Times New Roman" w:eastAsia="BatangChe" w:hAnsi="Times New Roman" w:cs="Times New Roman"/>
                <w:szCs w:val="24"/>
              </w:rPr>
              <w:t xml:space="preserve"> – 14:00</w:t>
            </w:r>
          </w:p>
        </w:tc>
        <w:tc>
          <w:tcPr>
            <w:tcW w:w="8460" w:type="dxa"/>
            <w:tcBorders>
              <w:top w:val="single" w:sz="6" w:space="0" w:color="auto"/>
              <w:bottom w:val="single" w:sz="6" w:space="0" w:color="auto"/>
            </w:tcBorders>
            <w:shd w:val="clear" w:color="auto" w:fill="auto"/>
          </w:tcPr>
          <w:p w14:paraId="4CFFB0E0" w14:textId="77777777" w:rsidR="002A6772" w:rsidRPr="00084FC7" w:rsidRDefault="002A6772" w:rsidP="002A6772">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Lunch Break</w:t>
            </w:r>
          </w:p>
        </w:tc>
      </w:tr>
      <w:tr w:rsidR="002A6772" w:rsidRPr="00084FC7" w14:paraId="0A996AA9" w14:textId="77777777" w:rsidTr="260685BA">
        <w:tc>
          <w:tcPr>
            <w:tcW w:w="1620" w:type="dxa"/>
            <w:tcBorders>
              <w:top w:val="single" w:sz="6" w:space="0" w:color="auto"/>
              <w:bottom w:val="single" w:sz="4" w:space="0" w:color="auto"/>
            </w:tcBorders>
            <w:shd w:val="clear" w:color="auto" w:fill="auto"/>
          </w:tcPr>
          <w:p w14:paraId="693FF63E" w14:textId="77777777" w:rsidR="002A6772" w:rsidRPr="00084FC7" w:rsidRDefault="005B084F"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14:00 – 15:3</w:t>
            </w:r>
            <w:r w:rsidR="002A6772" w:rsidRPr="00084FC7">
              <w:rPr>
                <w:rFonts w:ascii="Times New Roman" w:eastAsia="BatangChe" w:hAnsi="Times New Roman" w:cs="Times New Roman"/>
                <w:szCs w:val="24"/>
              </w:rPr>
              <w:t>0</w:t>
            </w:r>
          </w:p>
        </w:tc>
        <w:tc>
          <w:tcPr>
            <w:tcW w:w="8460" w:type="dxa"/>
            <w:tcBorders>
              <w:top w:val="single" w:sz="6" w:space="0" w:color="auto"/>
              <w:bottom w:val="single" w:sz="4" w:space="0" w:color="auto"/>
            </w:tcBorders>
            <w:shd w:val="clear" w:color="auto" w:fill="auto"/>
          </w:tcPr>
          <w:p w14:paraId="55D6A8F3" w14:textId="5859B0E6" w:rsidR="005B084F" w:rsidRPr="00084FC7" w:rsidRDefault="00D64B63" w:rsidP="005B084F">
            <w:pPr>
              <w:rPr>
                <w:rFonts w:ascii="Times New Roman" w:eastAsia="BatangChe" w:hAnsi="Times New Roman" w:cs="Times New Roman"/>
                <w:b/>
                <w:i/>
                <w:szCs w:val="24"/>
              </w:rPr>
            </w:pPr>
            <w:r w:rsidRPr="00084FC7">
              <w:rPr>
                <w:rFonts w:ascii="Times New Roman" w:eastAsia="BatangChe" w:hAnsi="Times New Roman" w:cs="Times New Roman"/>
                <w:b/>
                <w:szCs w:val="24"/>
              </w:rPr>
              <w:t>Session 2</w:t>
            </w:r>
            <w:r w:rsidR="002A6772" w:rsidRPr="00084FC7">
              <w:rPr>
                <w:rFonts w:ascii="Times New Roman" w:eastAsia="BatangChe" w:hAnsi="Times New Roman" w:cs="Times New Roman"/>
                <w:b/>
                <w:szCs w:val="24"/>
              </w:rPr>
              <w:t xml:space="preserve"> –</w:t>
            </w:r>
            <w:r w:rsidR="002A6772" w:rsidRPr="00084FC7">
              <w:rPr>
                <w:rFonts w:ascii="Times New Roman" w:eastAsia="BatangChe" w:hAnsi="Times New Roman" w:cs="Times New Roman"/>
                <w:szCs w:val="24"/>
              </w:rPr>
              <w:t xml:space="preserve"> </w:t>
            </w:r>
            <w:r w:rsidR="00094D6E">
              <w:rPr>
                <w:rFonts w:ascii="Times New Roman" w:eastAsia="BatangChe" w:hAnsi="Times New Roman" w:cs="Times New Roman"/>
                <w:b/>
                <w:i/>
                <w:szCs w:val="24"/>
              </w:rPr>
              <w:t>Enhancing digital transformation in South Asia</w:t>
            </w:r>
          </w:p>
          <w:p w14:paraId="271C58DB" w14:textId="77777777" w:rsidR="005B084F" w:rsidRPr="00084FC7" w:rsidRDefault="005B084F" w:rsidP="005B084F">
            <w:pPr>
              <w:rPr>
                <w:rFonts w:ascii="Times New Roman" w:eastAsia="BatangChe" w:hAnsi="Times New Roman" w:cs="Times New Roman"/>
                <w:b/>
                <w:i/>
                <w:szCs w:val="24"/>
              </w:rPr>
            </w:pPr>
          </w:p>
          <w:p w14:paraId="07759F21" w14:textId="4AA612CC" w:rsidR="00B867C9" w:rsidRDefault="3EC82DD4" w:rsidP="260685BA">
            <w:pPr>
              <w:jc w:val="both"/>
              <w:rPr>
                <w:rFonts w:ascii="Times New Roman" w:eastAsia="BatangChe" w:hAnsi="Times New Roman" w:cs="Times New Roman"/>
              </w:rPr>
            </w:pPr>
            <w:r w:rsidRPr="260685BA">
              <w:rPr>
                <w:rFonts w:ascii="Times New Roman" w:eastAsia="BatangChe" w:hAnsi="Times New Roman" w:cs="Times New Roman"/>
              </w:rPr>
              <w:t>Th</w:t>
            </w:r>
            <w:r w:rsidR="656D4797" w:rsidRPr="260685BA">
              <w:rPr>
                <w:rFonts w:ascii="Times New Roman" w:eastAsia="BatangChe" w:hAnsi="Times New Roman" w:cs="Times New Roman"/>
              </w:rPr>
              <w:t>e Strategic Plan of the APT for 2024 – 2026 has id</w:t>
            </w:r>
            <w:r w:rsidR="33FF733D" w:rsidRPr="260685BA">
              <w:rPr>
                <w:rFonts w:ascii="Times New Roman" w:eastAsia="BatangChe" w:hAnsi="Times New Roman" w:cs="Times New Roman"/>
              </w:rPr>
              <w:t xml:space="preserve">entified Digital Transformation as one of the strategic </w:t>
            </w:r>
            <w:r w:rsidR="20E6FB33" w:rsidRPr="260685BA">
              <w:rPr>
                <w:rFonts w:ascii="Times New Roman" w:eastAsia="BatangChe" w:hAnsi="Times New Roman" w:cs="Times New Roman"/>
              </w:rPr>
              <w:t>pillars</w:t>
            </w:r>
            <w:r w:rsidR="33FF733D" w:rsidRPr="260685BA">
              <w:rPr>
                <w:rFonts w:ascii="Times New Roman" w:eastAsia="BatangChe" w:hAnsi="Times New Roman" w:cs="Times New Roman"/>
              </w:rPr>
              <w:t xml:space="preserve"> to accelerate the development of telecommunication/ICT for fostering growth of economy and society in the Asia-Pacific region. Digital Transformation is the</w:t>
            </w:r>
            <w:r w:rsidR="23944418" w:rsidRPr="260685BA">
              <w:rPr>
                <w:rFonts w:ascii="Times New Roman" w:eastAsia="BatangChe" w:hAnsi="Times New Roman" w:cs="Times New Roman"/>
              </w:rPr>
              <w:t xml:space="preserve"> </w:t>
            </w:r>
            <w:r w:rsidR="33FF733D" w:rsidRPr="260685BA">
              <w:rPr>
                <w:rFonts w:ascii="Times New Roman" w:eastAsia="BatangChe" w:hAnsi="Times New Roman" w:cs="Times New Roman"/>
              </w:rPr>
              <w:t xml:space="preserve">key for enabling conducive environment and harnessing the benefit of telecommunication/ICT and ICT-centric innovation. Two key objectives </w:t>
            </w:r>
            <w:r w:rsidR="1F5FD8C2" w:rsidRPr="260685BA">
              <w:rPr>
                <w:rFonts w:ascii="Times New Roman" w:eastAsia="BatangChe" w:hAnsi="Times New Roman" w:cs="Times New Roman"/>
              </w:rPr>
              <w:t>have</w:t>
            </w:r>
            <w:r w:rsidR="33FF733D" w:rsidRPr="260685BA">
              <w:rPr>
                <w:rFonts w:ascii="Times New Roman" w:eastAsia="BatangChe" w:hAnsi="Times New Roman" w:cs="Times New Roman"/>
              </w:rPr>
              <w:t xml:space="preserve"> been considered in </w:t>
            </w:r>
            <w:r w:rsidR="1C7F8C4D" w:rsidRPr="260685BA">
              <w:rPr>
                <w:rFonts w:ascii="Times New Roman" w:eastAsia="BatangChe" w:hAnsi="Times New Roman" w:cs="Times New Roman"/>
              </w:rPr>
              <w:t>this regard</w:t>
            </w:r>
            <w:r w:rsidR="33FF733D" w:rsidRPr="260685BA">
              <w:rPr>
                <w:rFonts w:ascii="Times New Roman" w:eastAsia="BatangChe" w:hAnsi="Times New Roman" w:cs="Times New Roman"/>
              </w:rPr>
              <w:t xml:space="preserve">: to harness and promote the benefits of telecommunications/ICT and to facilitate the adoption of </w:t>
            </w:r>
            <w:proofErr w:type="gramStart"/>
            <w:r w:rsidR="33FF733D" w:rsidRPr="260685BA">
              <w:rPr>
                <w:rFonts w:ascii="Times New Roman" w:eastAsia="BatangChe" w:hAnsi="Times New Roman" w:cs="Times New Roman"/>
              </w:rPr>
              <w:t>telecommunication</w:t>
            </w:r>
            <w:proofErr w:type="gramEnd"/>
            <w:r w:rsidR="33FF733D" w:rsidRPr="260685BA">
              <w:rPr>
                <w:rFonts w:ascii="Times New Roman" w:eastAsia="BatangChe" w:hAnsi="Times New Roman" w:cs="Times New Roman"/>
              </w:rPr>
              <w:t xml:space="preserve">/ICT in </w:t>
            </w:r>
            <w:proofErr w:type="gramStart"/>
            <w:r w:rsidR="33FF733D" w:rsidRPr="260685BA">
              <w:rPr>
                <w:rFonts w:ascii="Times New Roman" w:eastAsia="BatangChe" w:hAnsi="Times New Roman" w:cs="Times New Roman"/>
              </w:rPr>
              <w:t>other</w:t>
            </w:r>
            <w:proofErr w:type="gramEnd"/>
            <w:r w:rsidR="33FF733D" w:rsidRPr="260685BA">
              <w:rPr>
                <w:rFonts w:ascii="Times New Roman" w:eastAsia="BatangChe" w:hAnsi="Times New Roman" w:cs="Times New Roman"/>
              </w:rPr>
              <w:t xml:space="preserve"> sector. </w:t>
            </w:r>
          </w:p>
          <w:p w14:paraId="5FE26480" w14:textId="77777777" w:rsidR="00B867C9" w:rsidRDefault="00B867C9" w:rsidP="001C0878">
            <w:pPr>
              <w:jc w:val="both"/>
              <w:rPr>
                <w:rFonts w:ascii="Times New Roman" w:eastAsia="BatangChe" w:hAnsi="Times New Roman" w:cs="Times New Roman"/>
                <w:szCs w:val="24"/>
              </w:rPr>
            </w:pPr>
          </w:p>
          <w:p w14:paraId="02374B04" w14:textId="20858047" w:rsidR="00AF598D" w:rsidRDefault="7AB44AD5" w:rsidP="260685BA">
            <w:pPr>
              <w:jc w:val="both"/>
              <w:rPr>
                <w:rFonts w:ascii="Times New Roman" w:eastAsia="BatangChe" w:hAnsi="Times New Roman" w:cs="Times New Roman"/>
              </w:rPr>
            </w:pPr>
            <w:r w:rsidRPr="260685BA">
              <w:rPr>
                <w:rFonts w:ascii="Times New Roman" w:eastAsia="BatangChe" w:hAnsi="Times New Roman" w:cs="Times New Roman"/>
              </w:rPr>
              <w:t xml:space="preserve">South Asian countries have already begun to reap the benefits of digital transformation due to the expansion on </w:t>
            </w:r>
            <w:r w:rsidR="4BBAF9C5" w:rsidRPr="260685BA">
              <w:rPr>
                <w:rFonts w:ascii="Times New Roman" w:eastAsia="BatangChe" w:hAnsi="Times New Roman" w:cs="Times New Roman"/>
              </w:rPr>
              <w:t>high-capacity</w:t>
            </w:r>
            <w:r w:rsidRPr="260685BA">
              <w:rPr>
                <w:rFonts w:ascii="Times New Roman" w:eastAsia="BatangChe" w:hAnsi="Times New Roman" w:cs="Times New Roman"/>
              </w:rPr>
              <w:t xml:space="preserve"> broadband network. However, the full game-changing potential of digital transformation </w:t>
            </w:r>
            <w:r w:rsidR="7637F35E" w:rsidRPr="260685BA">
              <w:rPr>
                <w:rFonts w:ascii="Times New Roman" w:eastAsia="BatangChe" w:hAnsi="Times New Roman" w:cs="Times New Roman"/>
              </w:rPr>
              <w:t>is still</w:t>
            </w:r>
            <w:r w:rsidRPr="260685BA">
              <w:rPr>
                <w:rFonts w:ascii="Times New Roman" w:eastAsia="BatangChe" w:hAnsi="Times New Roman" w:cs="Times New Roman"/>
              </w:rPr>
              <w:t xml:space="preserve"> untapped. A comprehensive approach to digital transformation can thus play a strategic and fundamental role in South </w:t>
            </w:r>
            <w:r w:rsidR="54E6D430" w:rsidRPr="260685BA">
              <w:rPr>
                <w:rFonts w:ascii="Times New Roman" w:eastAsia="BatangChe" w:hAnsi="Times New Roman" w:cs="Times New Roman"/>
              </w:rPr>
              <w:t>Asia’s inclusive</w:t>
            </w:r>
            <w:r w:rsidRPr="260685BA">
              <w:rPr>
                <w:rFonts w:ascii="Times New Roman" w:eastAsia="BatangChe" w:hAnsi="Times New Roman" w:cs="Times New Roman"/>
              </w:rPr>
              <w:t xml:space="preserve"> development. </w:t>
            </w:r>
            <w:r w:rsidR="33FF733D" w:rsidRPr="260685BA">
              <w:rPr>
                <w:rFonts w:ascii="Times New Roman" w:eastAsia="BatangChe" w:hAnsi="Times New Roman" w:cs="Times New Roman"/>
              </w:rPr>
              <w:t xml:space="preserve">This session is intended to </w:t>
            </w:r>
            <w:proofErr w:type="gramStart"/>
            <w:r w:rsidR="33FF733D" w:rsidRPr="260685BA">
              <w:rPr>
                <w:rFonts w:ascii="Times New Roman" w:eastAsia="BatangChe" w:hAnsi="Times New Roman" w:cs="Times New Roman"/>
              </w:rPr>
              <w:t>look into</w:t>
            </w:r>
            <w:proofErr w:type="gramEnd"/>
            <w:r w:rsidRPr="260685BA">
              <w:rPr>
                <w:rFonts w:ascii="Times New Roman" w:eastAsia="BatangChe" w:hAnsi="Times New Roman" w:cs="Times New Roman"/>
              </w:rPr>
              <w:t xml:space="preserve"> diffident aspects </w:t>
            </w:r>
            <w:r w:rsidR="3D384C23" w:rsidRPr="260685BA">
              <w:rPr>
                <w:rFonts w:ascii="Times New Roman" w:eastAsia="BatangChe" w:hAnsi="Times New Roman" w:cs="Times New Roman"/>
              </w:rPr>
              <w:t>including</w:t>
            </w:r>
          </w:p>
          <w:p w14:paraId="5386ECF7" w14:textId="77777777" w:rsidR="008442C8" w:rsidRDefault="00AF598D" w:rsidP="00AF598D">
            <w:pPr>
              <w:pStyle w:val="ListParagraph"/>
              <w:numPr>
                <w:ilvl w:val="0"/>
                <w:numId w:val="33"/>
              </w:numPr>
              <w:jc w:val="both"/>
              <w:rPr>
                <w:rFonts w:ascii="Times New Roman" w:eastAsia="BatangChe" w:hAnsi="Times New Roman" w:cs="Times New Roman"/>
                <w:szCs w:val="24"/>
              </w:rPr>
            </w:pPr>
            <w:r>
              <w:rPr>
                <w:rFonts w:ascii="Times New Roman" w:eastAsia="BatangChe" w:hAnsi="Times New Roman" w:cs="Times New Roman"/>
                <w:szCs w:val="24"/>
              </w:rPr>
              <w:t xml:space="preserve">Policy and regulatory environments </w:t>
            </w:r>
          </w:p>
          <w:p w14:paraId="6D9B5652" w14:textId="77777777" w:rsidR="00AF598D" w:rsidRDefault="00AF598D" w:rsidP="00AF598D">
            <w:pPr>
              <w:pStyle w:val="ListParagraph"/>
              <w:numPr>
                <w:ilvl w:val="0"/>
                <w:numId w:val="33"/>
              </w:numPr>
              <w:jc w:val="both"/>
              <w:rPr>
                <w:rFonts w:ascii="Times New Roman" w:eastAsia="BatangChe" w:hAnsi="Times New Roman" w:cs="Times New Roman"/>
                <w:szCs w:val="24"/>
              </w:rPr>
            </w:pPr>
            <w:r>
              <w:rPr>
                <w:rFonts w:ascii="Times New Roman" w:eastAsia="BatangChe" w:hAnsi="Times New Roman" w:cs="Times New Roman"/>
                <w:szCs w:val="24"/>
              </w:rPr>
              <w:t>Innovation and investment in telecommunication/ICT</w:t>
            </w:r>
          </w:p>
          <w:p w14:paraId="2DECE98A" w14:textId="74C827B9" w:rsidR="00AF598D" w:rsidRDefault="00AF598D" w:rsidP="00AF598D">
            <w:pPr>
              <w:pStyle w:val="ListParagraph"/>
              <w:numPr>
                <w:ilvl w:val="0"/>
                <w:numId w:val="33"/>
              </w:numPr>
              <w:jc w:val="both"/>
              <w:rPr>
                <w:rFonts w:ascii="Times New Roman" w:eastAsia="BatangChe" w:hAnsi="Times New Roman" w:cs="Times New Roman"/>
                <w:szCs w:val="24"/>
              </w:rPr>
            </w:pPr>
            <w:r>
              <w:rPr>
                <w:rFonts w:ascii="Times New Roman" w:eastAsia="BatangChe" w:hAnsi="Times New Roman" w:cs="Times New Roman"/>
                <w:szCs w:val="24"/>
              </w:rPr>
              <w:t>Initiatives to bridge standards and innovation gap</w:t>
            </w:r>
          </w:p>
          <w:p w14:paraId="2E93F9D8" w14:textId="77777777" w:rsidR="005C4141" w:rsidRDefault="005C4141" w:rsidP="00AF598D">
            <w:pPr>
              <w:pStyle w:val="ListParagraph"/>
              <w:numPr>
                <w:ilvl w:val="0"/>
                <w:numId w:val="33"/>
              </w:numPr>
              <w:jc w:val="both"/>
              <w:rPr>
                <w:rFonts w:ascii="Times New Roman" w:eastAsia="BatangChe" w:hAnsi="Times New Roman" w:cs="Times New Roman"/>
                <w:szCs w:val="24"/>
              </w:rPr>
            </w:pPr>
            <w:r>
              <w:rPr>
                <w:rFonts w:ascii="Times New Roman" w:eastAsia="BatangChe" w:hAnsi="Times New Roman" w:cs="Times New Roman"/>
                <w:szCs w:val="24"/>
              </w:rPr>
              <w:t>Address the opportunities and challenges of the adoption on telecommunication/ICT in other sectors</w:t>
            </w:r>
          </w:p>
          <w:p w14:paraId="0A62C7D8" w14:textId="70508262" w:rsidR="005C4141" w:rsidRPr="00AF598D" w:rsidRDefault="005C4141" w:rsidP="00910F42">
            <w:pPr>
              <w:pStyle w:val="ListParagraph"/>
              <w:numPr>
                <w:ilvl w:val="0"/>
                <w:numId w:val="33"/>
              </w:numPr>
              <w:jc w:val="both"/>
              <w:rPr>
                <w:rFonts w:ascii="Times New Roman" w:eastAsia="BatangChe" w:hAnsi="Times New Roman" w:cs="Times New Roman"/>
                <w:szCs w:val="24"/>
              </w:rPr>
            </w:pPr>
            <w:r>
              <w:rPr>
                <w:rFonts w:ascii="Times New Roman" w:eastAsia="BatangChe" w:hAnsi="Times New Roman" w:cs="Times New Roman"/>
                <w:szCs w:val="24"/>
              </w:rPr>
              <w:t xml:space="preserve">Share the knowledge and experience of new and emerging telecommunication/ICT </w:t>
            </w:r>
          </w:p>
        </w:tc>
      </w:tr>
      <w:tr w:rsidR="002A6772" w:rsidRPr="00084FC7" w14:paraId="2ACC716F" w14:textId="77777777" w:rsidTr="260685BA">
        <w:trPr>
          <w:trHeight w:val="288"/>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3A9D89EC" w14:textId="77777777" w:rsidR="002A6772" w:rsidRPr="00084FC7" w:rsidRDefault="005B084F"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15:30 – 15:45</w:t>
            </w:r>
          </w:p>
        </w:tc>
        <w:tc>
          <w:tcPr>
            <w:tcW w:w="8460" w:type="dxa"/>
            <w:tcBorders>
              <w:top w:val="single" w:sz="4" w:space="0" w:color="auto"/>
              <w:left w:val="single" w:sz="4" w:space="0" w:color="auto"/>
              <w:bottom w:val="single" w:sz="4" w:space="0" w:color="auto"/>
              <w:right w:val="single" w:sz="4" w:space="0" w:color="auto"/>
            </w:tcBorders>
            <w:shd w:val="clear" w:color="auto" w:fill="auto"/>
          </w:tcPr>
          <w:p w14:paraId="48C0E2DF" w14:textId="77777777" w:rsidR="002A6772" w:rsidRPr="00084FC7" w:rsidRDefault="002A6772" w:rsidP="002A6772">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Coffee Break</w:t>
            </w:r>
          </w:p>
        </w:tc>
      </w:tr>
      <w:tr w:rsidR="002A6772" w:rsidRPr="00084FC7" w14:paraId="5707DCCB" w14:textId="77777777" w:rsidTr="260685BA">
        <w:tc>
          <w:tcPr>
            <w:tcW w:w="1620" w:type="dxa"/>
            <w:tcBorders>
              <w:top w:val="single" w:sz="4" w:space="0" w:color="auto"/>
              <w:bottom w:val="single" w:sz="6" w:space="0" w:color="auto"/>
            </w:tcBorders>
            <w:shd w:val="clear" w:color="auto" w:fill="auto"/>
          </w:tcPr>
          <w:p w14:paraId="002882CC" w14:textId="77777777" w:rsidR="002A6772" w:rsidRPr="00084FC7" w:rsidRDefault="005B084F" w:rsidP="002A6772">
            <w:pPr>
              <w:jc w:val="center"/>
              <w:rPr>
                <w:rFonts w:ascii="Times New Roman" w:eastAsia="BatangChe" w:hAnsi="Times New Roman" w:cs="Times New Roman"/>
                <w:szCs w:val="24"/>
              </w:rPr>
            </w:pPr>
            <w:r w:rsidRPr="00084FC7">
              <w:rPr>
                <w:rFonts w:ascii="Times New Roman" w:eastAsia="BatangChe" w:hAnsi="Times New Roman" w:cs="Times New Roman"/>
                <w:szCs w:val="24"/>
              </w:rPr>
              <w:t>15:45 – 17:15</w:t>
            </w:r>
          </w:p>
        </w:tc>
        <w:tc>
          <w:tcPr>
            <w:tcW w:w="8460" w:type="dxa"/>
            <w:tcBorders>
              <w:top w:val="single" w:sz="4" w:space="0" w:color="auto"/>
              <w:bottom w:val="single" w:sz="6" w:space="0" w:color="auto"/>
            </w:tcBorders>
            <w:shd w:val="clear" w:color="auto" w:fill="auto"/>
          </w:tcPr>
          <w:p w14:paraId="00EEFDBF" w14:textId="1C0B7D49" w:rsidR="00FF5FA6" w:rsidRDefault="00E3227A" w:rsidP="00E3227A">
            <w:pPr>
              <w:rPr>
                <w:rFonts w:ascii="Times New Roman" w:eastAsia="BatangChe" w:hAnsi="Times New Roman" w:cs="Times New Roman"/>
                <w:szCs w:val="24"/>
              </w:rPr>
            </w:pPr>
            <w:r w:rsidRPr="00084FC7">
              <w:rPr>
                <w:rFonts w:ascii="Times New Roman" w:eastAsia="BatangChe" w:hAnsi="Times New Roman" w:cs="Times New Roman"/>
                <w:b/>
                <w:szCs w:val="24"/>
              </w:rPr>
              <w:t>Session 3 –</w:t>
            </w:r>
            <w:r w:rsidRPr="00084FC7">
              <w:rPr>
                <w:rFonts w:ascii="Times New Roman" w:eastAsia="BatangChe" w:hAnsi="Times New Roman" w:cs="Times New Roman"/>
                <w:szCs w:val="24"/>
              </w:rPr>
              <w:t xml:space="preserve"> </w:t>
            </w:r>
            <w:r w:rsidR="00094D6E">
              <w:rPr>
                <w:rFonts w:ascii="Times New Roman" w:eastAsia="BatangChe" w:hAnsi="Times New Roman" w:cs="Times New Roman"/>
                <w:b/>
                <w:i/>
                <w:szCs w:val="24"/>
              </w:rPr>
              <w:t xml:space="preserve">Enhancing digital transformation in South Asia </w:t>
            </w:r>
            <w:r w:rsidR="00FA42C0">
              <w:rPr>
                <w:rFonts w:ascii="Times New Roman" w:eastAsia="BatangChe" w:hAnsi="Times New Roman" w:cs="Times New Roman"/>
                <w:b/>
                <w:i/>
                <w:szCs w:val="24"/>
              </w:rPr>
              <w:t>(continued)</w:t>
            </w:r>
          </w:p>
          <w:p w14:paraId="0B9395E9" w14:textId="77777777" w:rsidR="00FF5FA6" w:rsidRDefault="00FF5FA6" w:rsidP="00E3227A">
            <w:pPr>
              <w:rPr>
                <w:rFonts w:ascii="Times New Roman" w:eastAsia="BatangChe" w:hAnsi="Times New Roman" w:cs="Times New Roman"/>
                <w:i/>
                <w:szCs w:val="24"/>
              </w:rPr>
            </w:pPr>
          </w:p>
          <w:p w14:paraId="099C94DF" w14:textId="602BFF76" w:rsidR="005B084F" w:rsidRPr="00084FC7" w:rsidRDefault="26D9D148" w:rsidP="260685BA">
            <w:pPr>
              <w:jc w:val="both"/>
              <w:rPr>
                <w:rFonts w:ascii="Times New Roman" w:eastAsia="BatangChe" w:hAnsi="Times New Roman" w:cs="Times New Roman"/>
              </w:rPr>
            </w:pPr>
            <w:r w:rsidRPr="260685BA">
              <w:rPr>
                <w:rFonts w:ascii="Times New Roman" w:eastAsia="BatangChe" w:hAnsi="Times New Roman" w:cs="Times New Roman"/>
              </w:rPr>
              <w:t>Continued</w:t>
            </w:r>
            <w:r w:rsidR="23944418" w:rsidRPr="260685BA">
              <w:rPr>
                <w:rFonts w:ascii="Times New Roman" w:eastAsia="BatangChe" w:hAnsi="Times New Roman" w:cs="Times New Roman"/>
              </w:rPr>
              <w:t xml:space="preserve"> from the previous session</w:t>
            </w:r>
            <w:r w:rsidR="40351B77" w:rsidRPr="260685BA">
              <w:rPr>
                <w:rFonts w:ascii="Times New Roman" w:eastAsia="BatangChe" w:hAnsi="Times New Roman" w:cs="Times New Roman"/>
              </w:rPr>
              <w:t xml:space="preserve">. </w:t>
            </w:r>
            <w:r w:rsidR="445F052C" w:rsidRPr="260685BA">
              <w:rPr>
                <w:rFonts w:ascii="Times New Roman" w:eastAsia="BatangChe" w:hAnsi="Times New Roman" w:cs="Times New Roman"/>
              </w:rPr>
              <w:t xml:space="preserve"> </w:t>
            </w:r>
            <w:r w:rsidR="085E6321" w:rsidRPr="260685BA">
              <w:rPr>
                <w:rFonts w:ascii="Times New Roman" w:eastAsia="BatangChe" w:hAnsi="Times New Roman" w:cs="Times New Roman"/>
              </w:rPr>
              <w:t xml:space="preserve"> </w:t>
            </w:r>
          </w:p>
        </w:tc>
      </w:tr>
      <w:tr w:rsidR="00B205BD" w:rsidRPr="00084FC7" w14:paraId="40A580A2" w14:textId="77777777" w:rsidTr="260685BA">
        <w:trPr>
          <w:trHeight w:val="516"/>
        </w:trPr>
        <w:tc>
          <w:tcPr>
            <w:tcW w:w="1620" w:type="dxa"/>
            <w:tcBorders>
              <w:bottom w:val="single" w:sz="6" w:space="0" w:color="auto"/>
            </w:tcBorders>
            <w:shd w:val="clear" w:color="auto" w:fill="8EAADB" w:themeFill="accent5" w:themeFillTint="99"/>
            <w:vAlign w:val="center"/>
          </w:tcPr>
          <w:p w14:paraId="63AE30E9" w14:textId="77777777" w:rsidR="00B205BD" w:rsidRPr="00084FC7" w:rsidRDefault="00B205BD" w:rsidP="004401AC">
            <w:pPr>
              <w:jc w:val="center"/>
              <w:rPr>
                <w:rFonts w:ascii="Times New Roman" w:eastAsia="BatangChe" w:hAnsi="Times New Roman" w:cs="Times New Roman"/>
                <w:b/>
                <w:szCs w:val="24"/>
              </w:rPr>
            </w:pPr>
            <w:r w:rsidRPr="00084FC7">
              <w:rPr>
                <w:rFonts w:ascii="Times New Roman" w:eastAsia="BatangChe" w:hAnsi="Times New Roman" w:cs="Times New Roman"/>
                <w:b/>
                <w:szCs w:val="24"/>
              </w:rPr>
              <w:lastRenderedPageBreak/>
              <w:t>Time</w:t>
            </w:r>
          </w:p>
        </w:tc>
        <w:tc>
          <w:tcPr>
            <w:tcW w:w="8460" w:type="dxa"/>
            <w:tcBorders>
              <w:bottom w:val="single" w:sz="6" w:space="0" w:color="auto"/>
            </w:tcBorders>
            <w:shd w:val="clear" w:color="auto" w:fill="8EAADB" w:themeFill="accent5" w:themeFillTint="99"/>
            <w:vAlign w:val="center"/>
          </w:tcPr>
          <w:p w14:paraId="2C973A54" w14:textId="609FC65E" w:rsidR="00B205BD" w:rsidRPr="00084FC7" w:rsidRDefault="002F77A3" w:rsidP="00FA60B6">
            <w:pPr>
              <w:rPr>
                <w:rFonts w:ascii="Times New Roman" w:eastAsia="BatangChe" w:hAnsi="Times New Roman" w:cs="Times New Roman"/>
                <w:szCs w:val="24"/>
              </w:rPr>
            </w:pPr>
            <w:r>
              <w:rPr>
                <w:rFonts w:ascii="Times New Roman" w:eastAsia="BatangChe" w:hAnsi="Times New Roman" w:cs="Times New Roman"/>
                <w:b/>
                <w:szCs w:val="24"/>
              </w:rPr>
              <w:t>Tuesday</w:t>
            </w:r>
            <w:r w:rsidR="006A0546">
              <w:rPr>
                <w:rFonts w:ascii="Times New Roman" w:eastAsia="BatangChe" w:hAnsi="Times New Roman" w:cs="Times New Roman"/>
                <w:b/>
                <w:szCs w:val="24"/>
              </w:rPr>
              <w:t xml:space="preserve">, </w:t>
            </w:r>
            <w:r w:rsidR="00FF5FA6">
              <w:rPr>
                <w:rFonts w:ascii="Times New Roman" w:eastAsia="BatangChe" w:hAnsi="Times New Roman" w:cs="Times New Roman"/>
                <w:b/>
                <w:szCs w:val="24"/>
              </w:rPr>
              <w:t>1</w:t>
            </w:r>
            <w:r w:rsidR="006A0546" w:rsidRPr="00084FC7">
              <w:rPr>
                <w:rFonts w:ascii="Times New Roman" w:eastAsia="BatangChe" w:hAnsi="Times New Roman" w:cs="Times New Roman"/>
                <w:b/>
                <w:szCs w:val="24"/>
              </w:rPr>
              <w:t xml:space="preserve"> </w:t>
            </w:r>
            <w:r>
              <w:rPr>
                <w:rFonts w:ascii="Times New Roman" w:eastAsia="BatangChe" w:hAnsi="Times New Roman" w:cs="Times New Roman"/>
                <w:b/>
                <w:szCs w:val="24"/>
              </w:rPr>
              <w:t>Octo</w:t>
            </w:r>
            <w:r w:rsidR="00FF5FA6">
              <w:rPr>
                <w:rFonts w:ascii="Times New Roman" w:eastAsia="BatangChe" w:hAnsi="Times New Roman" w:cs="Times New Roman"/>
                <w:b/>
                <w:szCs w:val="24"/>
              </w:rPr>
              <w:t xml:space="preserve">ber </w:t>
            </w:r>
            <w:r w:rsidR="006A0546" w:rsidRPr="00084FC7">
              <w:rPr>
                <w:rFonts w:ascii="Times New Roman" w:eastAsia="BatangChe" w:hAnsi="Times New Roman" w:cs="Times New Roman"/>
                <w:b/>
                <w:szCs w:val="24"/>
              </w:rPr>
              <w:t>20</w:t>
            </w:r>
            <w:r w:rsidR="006A0546">
              <w:rPr>
                <w:rFonts w:ascii="Times New Roman" w:eastAsia="BatangChe" w:hAnsi="Times New Roman" w:cs="Times New Roman"/>
                <w:b/>
                <w:szCs w:val="24"/>
              </w:rPr>
              <w:t>2</w:t>
            </w:r>
            <w:r>
              <w:rPr>
                <w:rFonts w:ascii="Times New Roman" w:eastAsia="BatangChe" w:hAnsi="Times New Roman" w:cs="Times New Roman"/>
                <w:b/>
                <w:szCs w:val="24"/>
              </w:rPr>
              <w:t>4</w:t>
            </w:r>
          </w:p>
        </w:tc>
      </w:tr>
      <w:tr w:rsidR="00B205BD" w:rsidRPr="00084FC7" w14:paraId="24506F95" w14:textId="77777777" w:rsidTr="260685BA">
        <w:trPr>
          <w:trHeight w:val="288"/>
        </w:trPr>
        <w:tc>
          <w:tcPr>
            <w:tcW w:w="1620" w:type="dxa"/>
            <w:tcBorders>
              <w:top w:val="single" w:sz="6" w:space="0" w:color="auto"/>
              <w:bottom w:val="single" w:sz="6" w:space="0" w:color="auto"/>
            </w:tcBorders>
            <w:shd w:val="clear" w:color="auto" w:fill="auto"/>
          </w:tcPr>
          <w:p w14:paraId="284491B5" w14:textId="6CA3059F" w:rsidR="00B205BD" w:rsidRPr="00084FC7" w:rsidRDefault="005B084F" w:rsidP="004401AC">
            <w:pPr>
              <w:jc w:val="center"/>
              <w:rPr>
                <w:rFonts w:ascii="Times New Roman" w:eastAsia="BatangChe" w:hAnsi="Times New Roman" w:cs="Times New Roman"/>
                <w:szCs w:val="24"/>
              </w:rPr>
            </w:pPr>
            <w:r w:rsidRPr="00084FC7">
              <w:rPr>
                <w:rFonts w:ascii="Times New Roman" w:eastAsia="BatangChe" w:hAnsi="Times New Roman" w:cs="Times New Roman"/>
                <w:szCs w:val="24"/>
              </w:rPr>
              <w:t>9:</w:t>
            </w:r>
            <w:r w:rsidR="007D77C0">
              <w:rPr>
                <w:rFonts w:ascii="Times New Roman" w:eastAsia="BatangChe" w:hAnsi="Times New Roman" w:cs="Times New Roman"/>
                <w:szCs w:val="24"/>
              </w:rPr>
              <w:t>3</w:t>
            </w:r>
            <w:r w:rsidRPr="00084FC7">
              <w:rPr>
                <w:rFonts w:ascii="Times New Roman" w:eastAsia="BatangChe" w:hAnsi="Times New Roman" w:cs="Times New Roman"/>
                <w:szCs w:val="24"/>
              </w:rPr>
              <w:t>0 – 1</w:t>
            </w:r>
            <w:r w:rsidR="00C10ADC">
              <w:rPr>
                <w:rFonts w:ascii="Times New Roman" w:eastAsia="BatangChe" w:hAnsi="Times New Roman" w:cs="Times New Roman"/>
                <w:szCs w:val="24"/>
              </w:rPr>
              <w:t>1</w:t>
            </w:r>
            <w:r w:rsidRPr="00084FC7">
              <w:rPr>
                <w:rFonts w:ascii="Times New Roman" w:eastAsia="BatangChe" w:hAnsi="Times New Roman" w:cs="Times New Roman"/>
                <w:szCs w:val="24"/>
              </w:rPr>
              <w:t>:</w:t>
            </w:r>
            <w:r w:rsidR="00C10ADC">
              <w:rPr>
                <w:rFonts w:ascii="Times New Roman" w:eastAsia="BatangChe" w:hAnsi="Times New Roman" w:cs="Times New Roman"/>
                <w:szCs w:val="24"/>
              </w:rPr>
              <w:t>00</w:t>
            </w:r>
          </w:p>
        </w:tc>
        <w:tc>
          <w:tcPr>
            <w:tcW w:w="8460" w:type="dxa"/>
            <w:tcBorders>
              <w:top w:val="single" w:sz="6" w:space="0" w:color="auto"/>
              <w:bottom w:val="single" w:sz="6" w:space="0" w:color="auto"/>
            </w:tcBorders>
            <w:shd w:val="clear" w:color="auto" w:fill="auto"/>
          </w:tcPr>
          <w:p w14:paraId="4DBD7091" w14:textId="4B40EDE5" w:rsidR="00FA42C0" w:rsidRPr="00084FC7" w:rsidRDefault="00E3227A" w:rsidP="00FA42C0">
            <w:pPr>
              <w:rPr>
                <w:rFonts w:ascii="Times New Roman" w:eastAsia="BatangChe" w:hAnsi="Times New Roman" w:cs="Times New Roman"/>
                <w:b/>
                <w:i/>
                <w:szCs w:val="24"/>
              </w:rPr>
            </w:pPr>
            <w:r w:rsidRPr="00084FC7">
              <w:rPr>
                <w:rFonts w:ascii="Times New Roman" w:eastAsia="BatangChe" w:hAnsi="Times New Roman" w:cs="Times New Roman"/>
                <w:b/>
                <w:szCs w:val="24"/>
              </w:rPr>
              <w:t>Session 4</w:t>
            </w:r>
            <w:r w:rsidR="00F67C83">
              <w:rPr>
                <w:rFonts w:ascii="Times New Roman" w:eastAsia="BatangChe" w:hAnsi="Times New Roman" w:cs="Times New Roman"/>
                <w:b/>
                <w:szCs w:val="24"/>
              </w:rPr>
              <w:t xml:space="preserve">: </w:t>
            </w:r>
            <w:r w:rsidR="00F67C83">
              <w:rPr>
                <w:rFonts w:ascii="Times New Roman" w:eastAsia="BatangChe" w:hAnsi="Times New Roman" w:cs="Times New Roman"/>
                <w:b/>
                <w:i/>
                <w:szCs w:val="24"/>
              </w:rPr>
              <w:t xml:space="preserve">Connectivity from space – The evolution of </w:t>
            </w:r>
            <w:r w:rsidR="006475AE">
              <w:rPr>
                <w:rFonts w:ascii="Times New Roman" w:eastAsia="BatangChe" w:hAnsi="Times New Roman" w:cs="Times New Roman"/>
                <w:b/>
                <w:i/>
                <w:szCs w:val="24"/>
              </w:rPr>
              <w:t>s</w:t>
            </w:r>
            <w:r w:rsidR="00F67C83">
              <w:rPr>
                <w:rFonts w:ascii="Times New Roman" w:eastAsia="BatangChe" w:hAnsi="Times New Roman" w:cs="Times New Roman"/>
                <w:b/>
                <w:i/>
                <w:szCs w:val="24"/>
              </w:rPr>
              <w:t xml:space="preserve">atellite </w:t>
            </w:r>
            <w:r w:rsidR="006475AE">
              <w:rPr>
                <w:rFonts w:ascii="Times New Roman" w:eastAsia="BatangChe" w:hAnsi="Times New Roman" w:cs="Times New Roman"/>
                <w:b/>
                <w:i/>
                <w:szCs w:val="24"/>
              </w:rPr>
              <w:t>c</w:t>
            </w:r>
            <w:r w:rsidR="00F67C83">
              <w:rPr>
                <w:rFonts w:ascii="Times New Roman" w:eastAsia="BatangChe" w:hAnsi="Times New Roman" w:cs="Times New Roman"/>
                <w:b/>
                <w:i/>
                <w:szCs w:val="24"/>
              </w:rPr>
              <w:t>ommunications</w:t>
            </w:r>
            <w:r w:rsidR="00A37B07">
              <w:rPr>
                <w:rFonts w:ascii="Times New Roman" w:eastAsia="BatangChe" w:hAnsi="Times New Roman" w:cs="Times New Roman"/>
                <w:b/>
                <w:i/>
                <w:szCs w:val="24"/>
              </w:rPr>
              <w:t xml:space="preserve"> </w:t>
            </w:r>
            <w:r w:rsidR="00FA42C0">
              <w:rPr>
                <w:rFonts w:ascii="Times New Roman" w:eastAsia="BatangChe" w:hAnsi="Times New Roman" w:cs="Times New Roman"/>
                <w:b/>
                <w:i/>
                <w:szCs w:val="24"/>
              </w:rPr>
              <w:t xml:space="preserve"> </w:t>
            </w:r>
          </w:p>
          <w:p w14:paraId="699691D6" w14:textId="779446C2" w:rsidR="00E3227A" w:rsidRPr="00084FC7" w:rsidRDefault="00E3227A" w:rsidP="00E3227A">
            <w:pPr>
              <w:rPr>
                <w:rFonts w:ascii="Times New Roman" w:eastAsia="BatangChe" w:hAnsi="Times New Roman" w:cs="Times New Roman"/>
                <w:b/>
                <w:i/>
                <w:szCs w:val="24"/>
              </w:rPr>
            </w:pPr>
          </w:p>
          <w:p w14:paraId="0D57DD03" w14:textId="12F44C87" w:rsidR="009C71CD" w:rsidRDefault="1770261A" w:rsidP="260685BA">
            <w:pPr>
              <w:jc w:val="both"/>
              <w:rPr>
                <w:rFonts w:ascii="Times New Roman" w:eastAsia="BatangChe" w:hAnsi="Times New Roman" w:cs="Times New Roman"/>
              </w:rPr>
            </w:pPr>
            <w:r w:rsidRPr="260685BA">
              <w:rPr>
                <w:rFonts w:ascii="Times New Roman" w:hAnsi="Times New Roman" w:cs="Times New Roman"/>
              </w:rPr>
              <w:t xml:space="preserve">As the world </w:t>
            </w:r>
            <w:r w:rsidR="6E0D80BA" w:rsidRPr="260685BA">
              <w:rPr>
                <w:rFonts w:ascii="Times New Roman" w:hAnsi="Times New Roman" w:cs="Times New Roman"/>
              </w:rPr>
              <w:t>approaches</w:t>
            </w:r>
            <w:r w:rsidRPr="260685BA">
              <w:rPr>
                <w:rFonts w:ascii="Times New Roman" w:hAnsi="Times New Roman" w:cs="Times New Roman"/>
              </w:rPr>
              <w:t xml:space="preserve"> a new era of connectivity, </w:t>
            </w:r>
            <w:bookmarkStart w:id="2" w:name="_Int_CictV1iQ"/>
            <w:proofErr w:type="gramStart"/>
            <w:r w:rsidRPr="260685BA">
              <w:rPr>
                <w:rFonts w:ascii="Times New Roman" w:hAnsi="Times New Roman" w:cs="Times New Roman"/>
              </w:rPr>
              <w:t>the satellite</w:t>
            </w:r>
            <w:bookmarkEnd w:id="2"/>
            <w:proofErr w:type="gramEnd"/>
            <w:r w:rsidRPr="260685BA">
              <w:rPr>
                <w:rFonts w:ascii="Times New Roman" w:hAnsi="Times New Roman" w:cs="Times New Roman"/>
              </w:rPr>
              <w:t xml:space="preserve"> </w:t>
            </w:r>
            <w:r w:rsidR="6E0D80BA" w:rsidRPr="260685BA">
              <w:rPr>
                <w:rFonts w:ascii="Times New Roman" w:hAnsi="Times New Roman" w:cs="Times New Roman"/>
              </w:rPr>
              <w:t>technology</w:t>
            </w:r>
            <w:r w:rsidRPr="260685BA">
              <w:rPr>
                <w:rFonts w:ascii="Times New Roman" w:hAnsi="Times New Roman" w:cs="Times New Roman"/>
              </w:rPr>
              <w:t xml:space="preserve"> is poised to be at the forefront of this transformation in 2024. With a blend of innovation and expansion in satellite technology, the future of communication is about to get a major upgrade.</w:t>
            </w:r>
            <w:r w:rsidRPr="260685BA">
              <w:rPr>
                <w:rFonts w:ascii="Times New Roman" w:eastAsia="BatangChe" w:hAnsi="Times New Roman" w:cs="Times New Roman"/>
              </w:rPr>
              <w:t xml:space="preserve"> Satellite communications technology is currently </w:t>
            </w:r>
            <w:r w:rsidR="2AA0C9B1" w:rsidRPr="260685BA">
              <w:rPr>
                <w:rFonts w:ascii="Times New Roman" w:eastAsia="BatangChe" w:hAnsi="Times New Roman" w:cs="Times New Roman"/>
              </w:rPr>
              <w:t>in</w:t>
            </w:r>
            <w:r w:rsidRPr="260685BA">
              <w:rPr>
                <w:rFonts w:ascii="Times New Roman" w:eastAsia="BatangChe" w:hAnsi="Times New Roman" w:cs="Times New Roman"/>
              </w:rPr>
              <w:t xml:space="preserve"> the era of a massive paradigm shift, transitioning from traditional geostationary service to multi‑layered space networks. </w:t>
            </w:r>
          </w:p>
          <w:p w14:paraId="3F3EE5A7" w14:textId="77777777" w:rsidR="009C71CD" w:rsidRDefault="009C71CD" w:rsidP="009C71CD">
            <w:pPr>
              <w:jc w:val="both"/>
              <w:rPr>
                <w:rFonts w:ascii="Times New Roman" w:eastAsia="BatangChe" w:hAnsi="Times New Roman" w:cs="Times New Roman"/>
                <w:szCs w:val="24"/>
              </w:rPr>
            </w:pPr>
          </w:p>
          <w:p w14:paraId="5065AAB7" w14:textId="412897C8" w:rsidR="00E3227A" w:rsidRPr="00084FC7" w:rsidRDefault="23944418" w:rsidP="260685BA">
            <w:pPr>
              <w:jc w:val="both"/>
              <w:rPr>
                <w:rFonts w:ascii="Times New Roman" w:eastAsia="BatangChe" w:hAnsi="Times New Roman" w:cs="Times New Roman"/>
                <w:b/>
                <w:bCs/>
                <w:i/>
                <w:iCs/>
              </w:rPr>
            </w:pPr>
            <w:r w:rsidRPr="260685BA">
              <w:rPr>
                <w:rFonts w:ascii="Times New Roman" w:eastAsia="BatangChe" w:hAnsi="Times New Roman" w:cs="Times New Roman"/>
              </w:rPr>
              <w:t>This session will focus on the new technologies and trends</w:t>
            </w:r>
            <w:r w:rsidR="7324A998" w:rsidRPr="260685BA">
              <w:rPr>
                <w:rFonts w:ascii="Times New Roman" w:eastAsia="BatangChe" w:hAnsi="Times New Roman" w:cs="Times New Roman"/>
              </w:rPr>
              <w:t xml:space="preserve"> in satellite communications</w:t>
            </w:r>
            <w:r w:rsidRPr="260685BA">
              <w:rPr>
                <w:rFonts w:ascii="Times New Roman" w:eastAsia="BatangChe" w:hAnsi="Times New Roman" w:cs="Times New Roman"/>
              </w:rPr>
              <w:t xml:space="preserve">. It will include recent technological </w:t>
            </w:r>
            <w:r w:rsidR="6B7A6C5C" w:rsidRPr="260685BA">
              <w:rPr>
                <w:rFonts w:ascii="Times New Roman" w:eastAsia="BatangChe" w:hAnsi="Times New Roman" w:cs="Times New Roman"/>
              </w:rPr>
              <w:t>developments</w:t>
            </w:r>
            <w:r w:rsidRPr="260685BA">
              <w:rPr>
                <w:rFonts w:ascii="Times New Roman" w:eastAsia="BatangChe" w:hAnsi="Times New Roman" w:cs="Times New Roman"/>
              </w:rPr>
              <w:t xml:space="preserve"> of high throughput satellites, LEO satellites,</w:t>
            </w:r>
            <w:r w:rsidR="7324A998" w:rsidRPr="260685BA">
              <w:rPr>
                <w:rFonts w:ascii="Times New Roman" w:eastAsia="BatangChe" w:hAnsi="Times New Roman" w:cs="Times New Roman"/>
              </w:rPr>
              <w:t xml:space="preserve"> integration of satellite communications with 5G/6G mobile networks</w:t>
            </w:r>
            <w:r w:rsidRPr="260685BA">
              <w:rPr>
                <w:rFonts w:ascii="Times New Roman" w:eastAsia="BatangChe" w:hAnsi="Times New Roman" w:cs="Times New Roman"/>
              </w:rPr>
              <w:t>. Regulatory aspects and challenges of these technologies will be addressed</w:t>
            </w:r>
            <w:r w:rsidR="6E0D80BA" w:rsidRPr="260685BA">
              <w:rPr>
                <w:rFonts w:ascii="Times New Roman" w:eastAsia="BatangChe" w:hAnsi="Times New Roman" w:cs="Times New Roman"/>
              </w:rPr>
              <w:t xml:space="preserve"> in </w:t>
            </w:r>
            <w:r w:rsidR="28EBE948" w:rsidRPr="260685BA">
              <w:rPr>
                <w:rFonts w:ascii="Times New Roman" w:eastAsia="BatangChe" w:hAnsi="Times New Roman" w:cs="Times New Roman"/>
              </w:rPr>
              <w:t>detail</w:t>
            </w:r>
            <w:r w:rsidRPr="260685BA">
              <w:rPr>
                <w:rFonts w:ascii="Times New Roman" w:eastAsia="BatangChe" w:hAnsi="Times New Roman" w:cs="Times New Roman"/>
              </w:rPr>
              <w:t xml:space="preserve">.  </w:t>
            </w:r>
          </w:p>
          <w:p w14:paraId="75FA7466" w14:textId="0E6B89C0" w:rsidR="00DB1CC3" w:rsidRPr="00084FC7" w:rsidRDefault="00DB1CC3" w:rsidP="001C0878">
            <w:pPr>
              <w:jc w:val="both"/>
              <w:rPr>
                <w:rFonts w:ascii="Times New Roman" w:eastAsia="BatangChe" w:hAnsi="Times New Roman" w:cs="Times New Roman"/>
                <w:szCs w:val="24"/>
              </w:rPr>
            </w:pPr>
          </w:p>
        </w:tc>
      </w:tr>
      <w:tr w:rsidR="00B205BD" w:rsidRPr="00084FC7" w14:paraId="494B77F5" w14:textId="77777777" w:rsidTr="260685BA">
        <w:tc>
          <w:tcPr>
            <w:tcW w:w="1620" w:type="dxa"/>
            <w:tcBorders>
              <w:top w:val="single" w:sz="6" w:space="0" w:color="auto"/>
              <w:bottom w:val="single" w:sz="6" w:space="0" w:color="auto"/>
            </w:tcBorders>
            <w:shd w:val="clear" w:color="auto" w:fill="auto"/>
          </w:tcPr>
          <w:p w14:paraId="3CD56ACA" w14:textId="0C7EE9CE" w:rsidR="00B205BD" w:rsidRPr="00084FC7" w:rsidRDefault="00B17A5C" w:rsidP="00B17A5C">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C10ADC">
              <w:rPr>
                <w:rFonts w:ascii="Times New Roman" w:eastAsia="BatangChe" w:hAnsi="Times New Roman" w:cs="Times New Roman"/>
                <w:szCs w:val="24"/>
              </w:rPr>
              <w:t>1</w:t>
            </w:r>
            <w:r w:rsidRPr="00084FC7">
              <w:rPr>
                <w:rFonts w:ascii="Times New Roman" w:eastAsia="BatangChe" w:hAnsi="Times New Roman" w:cs="Times New Roman"/>
                <w:szCs w:val="24"/>
              </w:rPr>
              <w:t>:</w:t>
            </w:r>
            <w:r w:rsidR="00C10ADC">
              <w:rPr>
                <w:rFonts w:ascii="Times New Roman" w:eastAsia="BatangChe" w:hAnsi="Times New Roman" w:cs="Times New Roman"/>
                <w:szCs w:val="24"/>
              </w:rPr>
              <w:t>0</w:t>
            </w:r>
            <w:r w:rsidRPr="00084FC7">
              <w:rPr>
                <w:rFonts w:ascii="Times New Roman" w:eastAsia="BatangChe" w:hAnsi="Times New Roman" w:cs="Times New Roman"/>
                <w:szCs w:val="24"/>
              </w:rPr>
              <w:t>0</w:t>
            </w:r>
            <w:r w:rsidR="00C53E2A" w:rsidRPr="00084FC7">
              <w:rPr>
                <w:rFonts w:ascii="Times New Roman" w:eastAsia="BatangChe" w:hAnsi="Times New Roman" w:cs="Times New Roman"/>
                <w:szCs w:val="24"/>
              </w:rPr>
              <w:t xml:space="preserve"> – 1</w:t>
            </w:r>
            <w:r w:rsidR="00C10ADC">
              <w:rPr>
                <w:rFonts w:ascii="Times New Roman" w:eastAsia="BatangChe" w:hAnsi="Times New Roman" w:cs="Times New Roman"/>
                <w:szCs w:val="24"/>
              </w:rPr>
              <w:t>1</w:t>
            </w:r>
            <w:r w:rsidR="00C53E2A" w:rsidRPr="00084FC7">
              <w:rPr>
                <w:rFonts w:ascii="Times New Roman" w:eastAsia="BatangChe" w:hAnsi="Times New Roman" w:cs="Times New Roman"/>
                <w:szCs w:val="24"/>
              </w:rPr>
              <w:t>:</w:t>
            </w:r>
            <w:r w:rsidR="00C10ADC">
              <w:rPr>
                <w:rFonts w:ascii="Times New Roman" w:eastAsia="BatangChe" w:hAnsi="Times New Roman" w:cs="Times New Roman"/>
                <w:szCs w:val="24"/>
              </w:rPr>
              <w:t>15</w:t>
            </w:r>
          </w:p>
        </w:tc>
        <w:tc>
          <w:tcPr>
            <w:tcW w:w="8460" w:type="dxa"/>
            <w:tcBorders>
              <w:top w:val="single" w:sz="6" w:space="0" w:color="auto"/>
              <w:bottom w:val="single" w:sz="6" w:space="0" w:color="auto"/>
            </w:tcBorders>
            <w:shd w:val="clear" w:color="auto" w:fill="auto"/>
          </w:tcPr>
          <w:p w14:paraId="626EA20B" w14:textId="77777777" w:rsidR="00B205BD"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b/>
                <w:szCs w:val="24"/>
              </w:rPr>
              <w:t>Coffee</w:t>
            </w:r>
            <w:r w:rsidRPr="00084FC7">
              <w:rPr>
                <w:rFonts w:ascii="Times New Roman" w:eastAsia="BatangChe" w:hAnsi="Times New Roman" w:cs="Times New Roman"/>
                <w:szCs w:val="24"/>
              </w:rPr>
              <w:t xml:space="preserve"> </w:t>
            </w:r>
            <w:r w:rsidRPr="00084FC7">
              <w:rPr>
                <w:rFonts w:ascii="Times New Roman" w:eastAsia="BatangChe" w:hAnsi="Times New Roman" w:cs="Times New Roman"/>
                <w:b/>
                <w:szCs w:val="24"/>
              </w:rPr>
              <w:t>Break</w:t>
            </w:r>
          </w:p>
        </w:tc>
      </w:tr>
      <w:tr w:rsidR="00C53E2A" w:rsidRPr="00084FC7" w14:paraId="0B3CBC71" w14:textId="77777777" w:rsidTr="260685BA">
        <w:trPr>
          <w:trHeight w:val="288"/>
        </w:trPr>
        <w:tc>
          <w:tcPr>
            <w:tcW w:w="1620" w:type="dxa"/>
            <w:tcBorders>
              <w:top w:val="single" w:sz="6" w:space="0" w:color="auto"/>
              <w:bottom w:val="single" w:sz="6" w:space="0" w:color="auto"/>
            </w:tcBorders>
            <w:shd w:val="clear" w:color="auto" w:fill="auto"/>
          </w:tcPr>
          <w:p w14:paraId="6F45C46C" w14:textId="3FEA867F" w:rsidR="00C53E2A" w:rsidRPr="00084FC7" w:rsidRDefault="00C10ADC" w:rsidP="00C53E2A">
            <w:pPr>
              <w:jc w:val="center"/>
              <w:rPr>
                <w:rFonts w:ascii="Times New Roman" w:eastAsia="BatangChe" w:hAnsi="Times New Roman" w:cs="Times New Roman"/>
                <w:szCs w:val="24"/>
              </w:rPr>
            </w:pPr>
            <w:r>
              <w:rPr>
                <w:rFonts w:ascii="Times New Roman" w:eastAsia="BatangChe" w:hAnsi="Times New Roman" w:cs="Times New Roman"/>
                <w:szCs w:val="24"/>
              </w:rPr>
              <w:t>11:15</w:t>
            </w:r>
            <w:r w:rsidR="00C53E2A" w:rsidRPr="00084FC7">
              <w:rPr>
                <w:rFonts w:ascii="Times New Roman" w:eastAsia="BatangChe" w:hAnsi="Times New Roman" w:cs="Times New Roman"/>
                <w:szCs w:val="24"/>
              </w:rPr>
              <w:t xml:space="preserve"> </w:t>
            </w:r>
            <w:r w:rsidR="006A0546">
              <w:rPr>
                <w:rFonts w:ascii="Times New Roman" w:eastAsia="BatangChe" w:hAnsi="Times New Roman" w:cs="Times New Roman"/>
                <w:szCs w:val="24"/>
              </w:rPr>
              <w:t>–</w:t>
            </w:r>
            <w:r w:rsidR="00C53E2A" w:rsidRPr="00084FC7">
              <w:rPr>
                <w:rFonts w:ascii="Times New Roman" w:eastAsia="BatangChe" w:hAnsi="Times New Roman" w:cs="Times New Roman"/>
                <w:szCs w:val="24"/>
              </w:rPr>
              <w:t xml:space="preserve"> </w:t>
            </w:r>
            <w:r>
              <w:rPr>
                <w:rFonts w:ascii="Times New Roman" w:eastAsia="BatangChe" w:hAnsi="Times New Roman" w:cs="Times New Roman"/>
                <w:szCs w:val="24"/>
              </w:rPr>
              <w:t>12</w:t>
            </w:r>
            <w:r w:rsidR="00C53E2A" w:rsidRPr="00084FC7">
              <w:rPr>
                <w:rFonts w:ascii="Times New Roman" w:eastAsia="BatangChe" w:hAnsi="Times New Roman" w:cs="Times New Roman"/>
                <w:szCs w:val="24"/>
              </w:rPr>
              <w:t>:</w:t>
            </w:r>
            <w:r>
              <w:rPr>
                <w:rFonts w:ascii="Times New Roman" w:eastAsia="BatangChe" w:hAnsi="Times New Roman" w:cs="Times New Roman"/>
                <w:szCs w:val="24"/>
              </w:rPr>
              <w:t>45</w:t>
            </w:r>
          </w:p>
        </w:tc>
        <w:tc>
          <w:tcPr>
            <w:tcW w:w="8460" w:type="dxa"/>
            <w:tcBorders>
              <w:top w:val="single" w:sz="6" w:space="0" w:color="auto"/>
              <w:bottom w:val="single" w:sz="6" w:space="0" w:color="auto"/>
            </w:tcBorders>
            <w:shd w:val="clear" w:color="auto" w:fill="auto"/>
          </w:tcPr>
          <w:p w14:paraId="34E90FAC" w14:textId="47D3CA6A" w:rsidR="00062A79" w:rsidRPr="0080186F" w:rsidRDefault="00E3227A" w:rsidP="00E3227A">
            <w:pPr>
              <w:rPr>
                <w:rFonts w:ascii="Times New Roman" w:eastAsia="BatangChe" w:hAnsi="Times New Roman" w:cs="Times New Roman"/>
                <w:b/>
                <w:i/>
                <w:szCs w:val="24"/>
              </w:rPr>
            </w:pPr>
            <w:r w:rsidRPr="00084FC7">
              <w:rPr>
                <w:rFonts w:ascii="Times New Roman" w:eastAsia="BatangChe" w:hAnsi="Times New Roman" w:cs="Times New Roman"/>
                <w:b/>
                <w:szCs w:val="24"/>
              </w:rPr>
              <w:t>Session 5</w:t>
            </w:r>
            <w:r w:rsidR="006475AE">
              <w:rPr>
                <w:rFonts w:ascii="Times New Roman" w:eastAsia="BatangChe" w:hAnsi="Times New Roman" w:cs="Times New Roman"/>
                <w:b/>
                <w:szCs w:val="24"/>
              </w:rPr>
              <w:t xml:space="preserve">: </w:t>
            </w:r>
            <w:r w:rsidR="00460CDD">
              <w:rPr>
                <w:rFonts w:ascii="Times New Roman" w:eastAsia="BatangChe" w:hAnsi="Times New Roman" w:cs="Times New Roman"/>
                <w:b/>
                <w:szCs w:val="24"/>
              </w:rPr>
              <w:t xml:space="preserve">Status of </w:t>
            </w:r>
            <w:r w:rsidR="00460CDD">
              <w:rPr>
                <w:rFonts w:ascii="Times New Roman" w:eastAsia="BatangChe" w:hAnsi="Times New Roman" w:cs="Times New Roman"/>
                <w:b/>
                <w:i/>
                <w:szCs w:val="24"/>
              </w:rPr>
              <w:t>5G deployment and moving forward to future generation</w:t>
            </w:r>
          </w:p>
          <w:p w14:paraId="2B30C60B" w14:textId="77777777" w:rsidR="00C37D4D" w:rsidRDefault="00C37D4D" w:rsidP="003F2C7B">
            <w:pPr>
              <w:rPr>
                <w:rFonts w:ascii="Times New Roman" w:eastAsia="BatangChe" w:hAnsi="Times New Roman" w:cs="Times New Roman"/>
                <w:szCs w:val="24"/>
              </w:rPr>
            </w:pPr>
          </w:p>
          <w:p w14:paraId="10066F35" w14:textId="77777777" w:rsidR="009050F4" w:rsidRDefault="63188AC4" w:rsidP="260685BA">
            <w:pPr>
              <w:jc w:val="both"/>
              <w:rPr>
                <w:rFonts w:ascii="Times New Roman" w:hAnsi="Times New Roman" w:cs="Times New Roman"/>
              </w:rPr>
            </w:pPr>
            <w:r w:rsidRPr="260685BA">
              <w:rPr>
                <w:rFonts w:ascii="Times New Roman" w:hAnsi="Times New Roman" w:cs="Times New Roman"/>
              </w:rPr>
              <w:t>The benefits of 5G go beyond the faster speeds compared to 4G. It also plays a role in bringing connectivity to underserved areas. Although developed markets in the Asia Pacific are leading in ultra-fast, fixed fiber broadband, there is still a portion of the region where internet connectivity is expensive, unavailable, or insufficient. Many people in these underserved regions rely on mobile devices to access the internet. Mobile broadband networks are accessible to more than 96% of the population, making it the primary option for internet access in many households.</w:t>
            </w:r>
            <w:r w:rsidR="112808B0" w:rsidRPr="260685BA">
              <w:rPr>
                <w:rFonts w:ascii="Times New Roman" w:hAnsi="Times New Roman" w:cs="Times New Roman"/>
              </w:rPr>
              <w:t xml:space="preserve">  5G </w:t>
            </w:r>
            <w:bookmarkStart w:id="3" w:name="_Int_BJAL6NJn"/>
            <w:r w:rsidR="112808B0" w:rsidRPr="260685BA">
              <w:rPr>
                <w:rFonts w:ascii="Times New Roman" w:hAnsi="Times New Roman" w:cs="Times New Roman"/>
              </w:rPr>
              <w:t>FWA</w:t>
            </w:r>
            <w:bookmarkEnd w:id="3"/>
            <w:r w:rsidR="112808B0" w:rsidRPr="260685BA">
              <w:rPr>
                <w:rFonts w:ascii="Times New Roman" w:hAnsi="Times New Roman" w:cs="Times New Roman"/>
              </w:rPr>
              <w:t xml:space="preserve"> has emerged as a viable alternative to traditional fixed broadband to narrow down the digital divide. 5G private network has created </w:t>
            </w:r>
            <w:r w:rsidR="59D24FBE" w:rsidRPr="260685BA">
              <w:rPr>
                <w:rFonts w:ascii="Times New Roman" w:hAnsi="Times New Roman" w:cs="Times New Roman"/>
              </w:rPr>
              <w:t>new opportunities to drive the industry revolution. Further, evolution continues for further development of the technology towards 6G</w:t>
            </w:r>
            <w:r w:rsidR="152BF97E" w:rsidRPr="260685BA">
              <w:rPr>
                <w:rFonts w:ascii="Times New Roman" w:hAnsi="Times New Roman" w:cs="Times New Roman"/>
              </w:rPr>
              <w:t xml:space="preserve">. </w:t>
            </w:r>
          </w:p>
          <w:p w14:paraId="28652E15" w14:textId="77777777" w:rsidR="009050F4" w:rsidRDefault="009050F4" w:rsidP="00B90136">
            <w:pPr>
              <w:jc w:val="both"/>
              <w:rPr>
                <w:rFonts w:ascii="Times New Roman" w:hAnsi="Times New Roman" w:cs="Times New Roman"/>
                <w:szCs w:val="24"/>
              </w:rPr>
            </w:pPr>
          </w:p>
          <w:p w14:paraId="1266C268" w14:textId="6BA4D26B" w:rsidR="00133B5C" w:rsidRPr="00B90136" w:rsidRDefault="009050F4" w:rsidP="00B90136">
            <w:pPr>
              <w:jc w:val="both"/>
              <w:rPr>
                <w:rFonts w:ascii="Times New Roman" w:eastAsia="BatangChe" w:hAnsi="Times New Roman" w:cs="Times New Roman"/>
                <w:szCs w:val="24"/>
              </w:rPr>
            </w:pPr>
            <w:r>
              <w:rPr>
                <w:rFonts w:ascii="Times New Roman" w:hAnsi="Times New Roman" w:cs="Times New Roman"/>
                <w:szCs w:val="24"/>
              </w:rPr>
              <w:t>Th</w:t>
            </w:r>
            <w:r w:rsidR="001D7B42">
              <w:rPr>
                <w:rFonts w:ascii="Times New Roman" w:hAnsi="Times New Roman" w:cs="Times New Roman"/>
                <w:szCs w:val="24"/>
              </w:rPr>
              <w:t>ese</w:t>
            </w:r>
            <w:r>
              <w:rPr>
                <w:rFonts w:ascii="Times New Roman" w:hAnsi="Times New Roman" w:cs="Times New Roman"/>
                <w:szCs w:val="24"/>
              </w:rPr>
              <w:t xml:space="preserve"> session</w:t>
            </w:r>
            <w:r w:rsidR="001D7B42">
              <w:rPr>
                <w:rFonts w:ascii="Times New Roman" w:hAnsi="Times New Roman" w:cs="Times New Roman"/>
                <w:szCs w:val="24"/>
              </w:rPr>
              <w:t>s</w:t>
            </w:r>
            <w:r>
              <w:rPr>
                <w:rFonts w:ascii="Times New Roman" w:hAnsi="Times New Roman" w:cs="Times New Roman"/>
                <w:szCs w:val="24"/>
              </w:rPr>
              <w:t xml:space="preserve"> aim to </w:t>
            </w:r>
            <w:proofErr w:type="gramStart"/>
            <w:r>
              <w:rPr>
                <w:rFonts w:ascii="Times New Roman" w:hAnsi="Times New Roman" w:cs="Times New Roman"/>
                <w:szCs w:val="24"/>
              </w:rPr>
              <w:t>look into</w:t>
            </w:r>
            <w:proofErr w:type="gramEnd"/>
            <w:r>
              <w:rPr>
                <w:rFonts w:ascii="Times New Roman" w:hAnsi="Times New Roman" w:cs="Times New Roman"/>
                <w:szCs w:val="24"/>
              </w:rPr>
              <w:t xml:space="preserve"> the current deployment scenarios of 5G including FWA and private network in South Asia and Asia-pacific. Further, it will consider the policy and regulatory environments to embrace the new eco-system. Also, it will cover some aspects of the development initiatives of the technologies and standards for the future generation such as 6G.  </w:t>
            </w:r>
            <w:r w:rsidR="00923B0F">
              <w:rPr>
                <w:rFonts w:ascii="Times New Roman" w:hAnsi="Times New Roman" w:cs="Times New Roman"/>
                <w:szCs w:val="24"/>
              </w:rPr>
              <w:t xml:space="preserve">   </w:t>
            </w:r>
          </w:p>
        </w:tc>
      </w:tr>
      <w:tr w:rsidR="00C53E2A" w:rsidRPr="00084FC7" w14:paraId="622E1970" w14:textId="77777777" w:rsidTr="260685BA">
        <w:tc>
          <w:tcPr>
            <w:tcW w:w="1620" w:type="dxa"/>
            <w:tcBorders>
              <w:top w:val="single" w:sz="6" w:space="0" w:color="auto"/>
              <w:bottom w:val="single" w:sz="6" w:space="0" w:color="auto"/>
            </w:tcBorders>
            <w:shd w:val="clear" w:color="auto" w:fill="auto"/>
          </w:tcPr>
          <w:p w14:paraId="3415F86B" w14:textId="016622AA"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12:</w:t>
            </w:r>
            <w:r w:rsidR="00C10ADC">
              <w:rPr>
                <w:rFonts w:ascii="Times New Roman" w:eastAsia="BatangChe" w:hAnsi="Times New Roman" w:cs="Times New Roman"/>
                <w:szCs w:val="24"/>
              </w:rPr>
              <w:t>4</w:t>
            </w:r>
            <w:r w:rsidRPr="00084FC7">
              <w:rPr>
                <w:rFonts w:ascii="Times New Roman" w:eastAsia="BatangChe" w:hAnsi="Times New Roman" w:cs="Times New Roman"/>
                <w:szCs w:val="24"/>
              </w:rPr>
              <w:t>5 – 14:00</w:t>
            </w:r>
          </w:p>
        </w:tc>
        <w:tc>
          <w:tcPr>
            <w:tcW w:w="8460" w:type="dxa"/>
            <w:tcBorders>
              <w:top w:val="single" w:sz="6" w:space="0" w:color="auto"/>
              <w:bottom w:val="single" w:sz="6" w:space="0" w:color="auto"/>
            </w:tcBorders>
            <w:shd w:val="clear" w:color="auto" w:fill="auto"/>
          </w:tcPr>
          <w:p w14:paraId="49E7F1A5" w14:textId="77777777"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Lunch Break</w:t>
            </w:r>
          </w:p>
        </w:tc>
      </w:tr>
      <w:tr w:rsidR="00C53E2A" w:rsidRPr="00084FC7" w14:paraId="06F00C84" w14:textId="77777777" w:rsidTr="260685BA">
        <w:trPr>
          <w:trHeight w:val="288"/>
        </w:trPr>
        <w:tc>
          <w:tcPr>
            <w:tcW w:w="1620" w:type="dxa"/>
            <w:tcBorders>
              <w:top w:val="single" w:sz="6" w:space="0" w:color="auto"/>
              <w:bottom w:val="single" w:sz="6" w:space="0" w:color="auto"/>
            </w:tcBorders>
            <w:shd w:val="clear" w:color="auto" w:fill="auto"/>
          </w:tcPr>
          <w:p w14:paraId="1D92B701" w14:textId="77777777"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14:00 – 15:30</w:t>
            </w:r>
          </w:p>
        </w:tc>
        <w:tc>
          <w:tcPr>
            <w:tcW w:w="8460" w:type="dxa"/>
            <w:tcBorders>
              <w:top w:val="single" w:sz="6" w:space="0" w:color="auto"/>
              <w:bottom w:val="single" w:sz="6" w:space="0" w:color="auto"/>
            </w:tcBorders>
            <w:shd w:val="clear" w:color="auto" w:fill="auto"/>
          </w:tcPr>
          <w:p w14:paraId="263C3B2B" w14:textId="77777777" w:rsidR="00460CDD" w:rsidRDefault="007810BD" w:rsidP="00A3122F">
            <w:pPr>
              <w:jc w:val="both"/>
              <w:rPr>
                <w:rFonts w:ascii="Times New Roman" w:hAnsi="Times New Roman" w:cs="Times New Roman"/>
              </w:rPr>
            </w:pPr>
            <w:r w:rsidRPr="00084FC7">
              <w:rPr>
                <w:rFonts w:ascii="Times New Roman" w:eastAsia="BatangChe" w:hAnsi="Times New Roman" w:cs="Times New Roman"/>
                <w:b/>
                <w:szCs w:val="24"/>
              </w:rPr>
              <w:t xml:space="preserve">Session </w:t>
            </w:r>
            <w:r>
              <w:rPr>
                <w:rFonts w:ascii="Times New Roman" w:eastAsia="BatangChe" w:hAnsi="Times New Roman" w:cs="Times New Roman"/>
                <w:b/>
                <w:szCs w:val="24"/>
              </w:rPr>
              <w:t>6</w:t>
            </w:r>
            <w:r w:rsidR="00460CDD">
              <w:rPr>
                <w:rFonts w:ascii="Times New Roman" w:eastAsia="BatangChe" w:hAnsi="Times New Roman" w:cs="Times New Roman"/>
                <w:b/>
                <w:szCs w:val="24"/>
              </w:rPr>
              <w:t xml:space="preserve">: Status of </w:t>
            </w:r>
            <w:r w:rsidR="00460CDD">
              <w:rPr>
                <w:rFonts w:ascii="Times New Roman" w:eastAsia="BatangChe" w:hAnsi="Times New Roman" w:cs="Times New Roman"/>
                <w:b/>
                <w:i/>
                <w:szCs w:val="24"/>
              </w:rPr>
              <w:t>5G deployment and moving forward to future generation</w:t>
            </w:r>
            <w:r w:rsidR="00460CDD" w:rsidRPr="00A3122F">
              <w:rPr>
                <w:rFonts w:ascii="Times New Roman" w:hAnsi="Times New Roman" w:cs="Times New Roman"/>
              </w:rPr>
              <w:t xml:space="preserve"> </w:t>
            </w:r>
          </w:p>
          <w:p w14:paraId="4DE00C46" w14:textId="77777777" w:rsidR="00460CDD" w:rsidRDefault="00460CDD" w:rsidP="00A3122F">
            <w:pPr>
              <w:jc w:val="both"/>
              <w:rPr>
                <w:rFonts w:ascii="Times New Roman" w:hAnsi="Times New Roman" w:cs="Times New Roman"/>
              </w:rPr>
            </w:pPr>
          </w:p>
          <w:p w14:paraId="7AED9167" w14:textId="0276461C" w:rsidR="005B6D66" w:rsidRPr="00084FC7" w:rsidRDefault="008C034F" w:rsidP="002B7C81">
            <w:pPr>
              <w:jc w:val="both"/>
              <w:rPr>
                <w:rFonts w:ascii="Times New Roman" w:eastAsia="BatangChe" w:hAnsi="Times New Roman" w:cs="Times New Roman"/>
                <w:szCs w:val="24"/>
              </w:rPr>
            </w:pPr>
            <w:r>
              <w:rPr>
                <w:rFonts w:ascii="Times New Roman" w:eastAsia="BatangChe" w:hAnsi="Times New Roman" w:cs="Times New Roman"/>
                <w:szCs w:val="24"/>
              </w:rPr>
              <w:t>Continued</w:t>
            </w:r>
            <w:r w:rsidR="009050F4">
              <w:rPr>
                <w:rFonts w:ascii="Times New Roman" w:eastAsia="BatangChe" w:hAnsi="Times New Roman" w:cs="Times New Roman"/>
                <w:szCs w:val="24"/>
              </w:rPr>
              <w:t xml:space="preserve"> from the previous session.  </w:t>
            </w:r>
            <w:r w:rsidR="009050F4" w:rsidRPr="00084FC7">
              <w:rPr>
                <w:rFonts w:ascii="Times New Roman" w:eastAsia="BatangChe" w:hAnsi="Times New Roman" w:cs="Times New Roman"/>
                <w:szCs w:val="24"/>
              </w:rPr>
              <w:t xml:space="preserve"> </w:t>
            </w:r>
          </w:p>
        </w:tc>
      </w:tr>
      <w:tr w:rsidR="00C53E2A" w:rsidRPr="00084FC7" w14:paraId="552FA71C" w14:textId="77777777" w:rsidTr="260685BA">
        <w:tc>
          <w:tcPr>
            <w:tcW w:w="1620" w:type="dxa"/>
            <w:tcBorders>
              <w:top w:val="single" w:sz="6" w:space="0" w:color="auto"/>
              <w:bottom w:val="single" w:sz="6" w:space="0" w:color="auto"/>
            </w:tcBorders>
            <w:shd w:val="clear" w:color="auto" w:fill="auto"/>
          </w:tcPr>
          <w:p w14:paraId="421CCD3D" w14:textId="77777777"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15:30 – 15:45</w:t>
            </w:r>
          </w:p>
        </w:tc>
        <w:tc>
          <w:tcPr>
            <w:tcW w:w="8460" w:type="dxa"/>
            <w:tcBorders>
              <w:top w:val="single" w:sz="6" w:space="0" w:color="auto"/>
              <w:bottom w:val="single" w:sz="6" w:space="0" w:color="auto"/>
            </w:tcBorders>
            <w:shd w:val="clear" w:color="auto" w:fill="auto"/>
          </w:tcPr>
          <w:p w14:paraId="65FA7A38" w14:textId="77777777"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Coffee/Tea Break</w:t>
            </w:r>
          </w:p>
        </w:tc>
      </w:tr>
      <w:tr w:rsidR="00C53E2A" w:rsidRPr="00084FC7" w14:paraId="1DD6FC1A" w14:textId="77777777" w:rsidTr="260685BA">
        <w:trPr>
          <w:trHeight w:val="288"/>
        </w:trPr>
        <w:tc>
          <w:tcPr>
            <w:tcW w:w="1620" w:type="dxa"/>
            <w:tcBorders>
              <w:top w:val="single" w:sz="6" w:space="0" w:color="auto"/>
              <w:bottom w:val="single" w:sz="8" w:space="0" w:color="auto"/>
            </w:tcBorders>
            <w:shd w:val="clear" w:color="auto" w:fill="auto"/>
          </w:tcPr>
          <w:p w14:paraId="202AC52D" w14:textId="7448EB98"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15:45 – 17:</w:t>
            </w:r>
            <w:r w:rsidR="00B24E86">
              <w:rPr>
                <w:rFonts w:ascii="Times New Roman" w:eastAsia="BatangChe" w:hAnsi="Times New Roman" w:cs="Times New Roman"/>
                <w:szCs w:val="24"/>
              </w:rPr>
              <w:t>00</w:t>
            </w:r>
          </w:p>
        </w:tc>
        <w:tc>
          <w:tcPr>
            <w:tcW w:w="8460" w:type="dxa"/>
            <w:tcBorders>
              <w:top w:val="single" w:sz="6" w:space="0" w:color="auto"/>
              <w:bottom w:val="single" w:sz="8" w:space="0" w:color="auto"/>
            </w:tcBorders>
            <w:shd w:val="clear" w:color="auto" w:fill="auto"/>
          </w:tcPr>
          <w:p w14:paraId="1364ECE2" w14:textId="0725F4A4" w:rsidR="00A81F73" w:rsidRPr="0080186F" w:rsidRDefault="007810BD" w:rsidP="00A81F73">
            <w:pPr>
              <w:rPr>
                <w:rFonts w:ascii="Times New Roman" w:eastAsia="BatangChe" w:hAnsi="Times New Roman" w:cs="Times New Roman"/>
                <w:b/>
                <w:i/>
                <w:szCs w:val="24"/>
              </w:rPr>
            </w:pPr>
            <w:r w:rsidRPr="00084FC7">
              <w:rPr>
                <w:rFonts w:ascii="Times New Roman" w:eastAsia="BatangChe" w:hAnsi="Times New Roman" w:cs="Times New Roman"/>
                <w:b/>
                <w:szCs w:val="24"/>
              </w:rPr>
              <w:t xml:space="preserve">Session </w:t>
            </w:r>
            <w:r>
              <w:rPr>
                <w:rFonts w:ascii="Times New Roman" w:eastAsia="BatangChe" w:hAnsi="Times New Roman" w:cs="Times New Roman"/>
                <w:b/>
                <w:szCs w:val="24"/>
              </w:rPr>
              <w:t>7</w:t>
            </w:r>
            <w:r w:rsidR="00680C1A">
              <w:rPr>
                <w:rFonts w:ascii="Times New Roman" w:eastAsia="BatangChe" w:hAnsi="Times New Roman" w:cs="Times New Roman"/>
                <w:b/>
                <w:szCs w:val="24"/>
              </w:rPr>
              <w:t>:</w:t>
            </w:r>
            <w:r w:rsidRPr="00084FC7">
              <w:rPr>
                <w:rFonts w:ascii="Times New Roman" w:eastAsia="BatangChe" w:hAnsi="Times New Roman" w:cs="Times New Roman"/>
                <w:b/>
                <w:i/>
                <w:szCs w:val="24"/>
              </w:rPr>
              <w:t xml:space="preserve"> </w:t>
            </w:r>
            <w:r w:rsidR="00680C1A">
              <w:rPr>
                <w:rFonts w:ascii="Times New Roman" w:eastAsia="BatangChe" w:hAnsi="Times New Roman" w:cs="Times New Roman"/>
                <w:b/>
                <w:i/>
                <w:szCs w:val="24"/>
              </w:rPr>
              <w:t>Balancing privacy, security and innovation in ICT</w:t>
            </w:r>
          </w:p>
          <w:p w14:paraId="1FE5A309" w14:textId="21E0566C" w:rsidR="007810BD" w:rsidRPr="00084FC7" w:rsidRDefault="00A81F73" w:rsidP="007810BD">
            <w:pPr>
              <w:rPr>
                <w:rFonts w:ascii="Times New Roman" w:eastAsia="BatangChe" w:hAnsi="Times New Roman" w:cs="Times New Roman"/>
                <w:b/>
                <w:i/>
                <w:szCs w:val="24"/>
              </w:rPr>
            </w:pPr>
            <w:r>
              <w:rPr>
                <w:rFonts w:ascii="Times New Roman" w:eastAsia="BatangChe" w:hAnsi="Times New Roman" w:cs="Times New Roman"/>
                <w:b/>
                <w:i/>
                <w:szCs w:val="24"/>
              </w:rPr>
              <w:t xml:space="preserve">  </w:t>
            </w:r>
          </w:p>
          <w:p w14:paraId="1C491B1F" w14:textId="42A5AC0F" w:rsidR="00405251" w:rsidRDefault="5AD6270E" w:rsidP="260685BA">
            <w:pPr>
              <w:jc w:val="both"/>
              <w:rPr>
                <w:rFonts w:ascii="Times New Roman" w:eastAsia="BatangChe" w:hAnsi="Times New Roman" w:cs="Times New Roman"/>
              </w:rPr>
            </w:pPr>
            <w:r w:rsidRPr="260685BA">
              <w:rPr>
                <w:rFonts w:ascii="Times New Roman" w:eastAsia="BatangChe" w:hAnsi="Times New Roman" w:cs="Times New Roman"/>
              </w:rPr>
              <w:t xml:space="preserve">The rapidly evolving telecommunication/ICT environment creates opportunities and challenges, including in relation to disruptive innovations and emerging technologies. </w:t>
            </w:r>
            <w:bookmarkStart w:id="4" w:name="_Int_v9HCwTX8"/>
            <w:r w:rsidRPr="260685BA">
              <w:rPr>
                <w:rFonts w:ascii="Times New Roman" w:eastAsia="BatangChe" w:hAnsi="Times New Roman" w:cs="Times New Roman"/>
              </w:rPr>
              <w:t xml:space="preserve">The importance of developing a safe and trusted telecommunication/ICT enabling environment is affirmed </w:t>
            </w:r>
            <w:proofErr w:type="gramStart"/>
            <w:r w:rsidRPr="260685BA">
              <w:rPr>
                <w:rFonts w:ascii="Times New Roman" w:eastAsia="BatangChe" w:hAnsi="Times New Roman" w:cs="Times New Roman"/>
              </w:rPr>
              <w:t>so as to</w:t>
            </w:r>
            <w:proofErr w:type="gramEnd"/>
            <w:r w:rsidRPr="260685BA">
              <w:rPr>
                <w:rFonts w:ascii="Times New Roman" w:eastAsia="BatangChe" w:hAnsi="Times New Roman" w:cs="Times New Roman"/>
              </w:rPr>
              <w:t xml:space="preserve"> further spur innovation and the use of telecommunication/ICT.</w:t>
            </w:r>
            <w:bookmarkEnd w:id="4"/>
            <w:r w:rsidRPr="260685BA">
              <w:rPr>
                <w:rFonts w:ascii="Times New Roman" w:eastAsia="BatangChe" w:hAnsi="Times New Roman" w:cs="Times New Roman"/>
              </w:rPr>
              <w:t xml:space="preserve"> </w:t>
            </w:r>
            <w:bookmarkStart w:id="5" w:name="_Int_p4NUybKs"/>
            <w:r w:rsidRPr="260685BA">
              <w:rPr>
                <w:rFonts w:ascii="Times New Roman" w:eastAsia="BatangChe" w:hAnsi="Times New Roman" w:cs="Times New Roman"/>
              </w:rPr>
              <w:t>A trusted and secure system can promote the protection of data privacy and secure flow of information as well as resilien</w:t>
            </w:r>
            <w:r w:rsidR="5889735A" w:rsidRPr="260685BA">
              <w:rPr>
                <w:rFonts w:ascii="Times New Roman" w:eastAsia="BatangChe" w:hAnsi="Times New Roman" w:cs="Times New Roman"/>
              </w:rPr>
              <w:t>cy</w:t>
            </w:r>
            <w:r w:rsidRPr="260685BA">
              <w:rPr>
                <w:rFonts w:ascii="Times New Roman" w:eastAsia="BatangChe" w:hAnsi="Times New Roman" w:cs="Times New Roman"/>
              </w:rPr>
              <w:t xml:space="preserve"> towards cyber threats.</w:t>
            </w:r>
            <w:bookmarkEnd w:id="5"/>
            <w:r w:rsidR="16333C85" w:rsidRPr="260685BA">
              <w:rPr>
                <w:rFonts w:ascii="Times New Roman" w:eastAsia="BatangChe" w:hAnsi="Times New Roman" w:cs="Times New Roman"/>
              </w:rPr>
              <w:t xml:space="preserve"> Balancing the need for </w:t>
            </w:r>
            <w:r w:rsidR="5889735A" w:rsidRPr="260685BA">
              <w:rPr>
                <w:rFonts w:ascii="Times New Roman" w:eastAsia="BatangChe" w:hAnsi="Times New Roman" w:cs="Times New Roman"/>
              </w:rPr>
              <w:t>reasonable</w:t>
            </w:r>
            <w:r w:rsidR="16333C85" w:rsidRPr="260685BA">
              <w:rPr>
                <w:rFonts w:ascii="Times New Roman" w:eastAsia="BatangChe" w:hAnsi="Times New Roman" w:cs="Times New Roman"/>
              </w:rPr>
              <w:t xml:space="preserve"> cybersecurity measures and privacy rights has become a critical challenge for policymakers, businesses and individuals.</w:t>
            </w:r>
          </w:p>
          <w:p w14:paraId="56DE2F34" w14:textId="77777777" w:rsidR="00405251" w:rsidRDefault="00405251" w:rsidP="00680C1A">
            <w:pPr>
              <w:jc w:val="both"/>
              <w:rPr>
                <w:rFonts w:ascii="Times New Roman" w:eastAsia="BatangChe" w:hAnsi="Times New Roman" w:cs="Times New Roman"/>
                <w:szCs w:val="24"/>
              </w:rPr>
            </w:pPr>
          </w:p>
          <w:p w14:paraId="0C7D3049" w14:textId="4D53AB19" w:rsidR="00405251" w:rsidRDefault="16333C85" w:rsidP="260685BA">
            <w:pPr>
              <w:jc w:val="both"/>
              <w:rPr>
                <w:rFonts w:ascii="Times New Roman" w:eastAsia="BatangChe" w:hAnsi="Times New Roman" w:cs="Times New Roman"/>
              </w:rPr>
            </w:pPr>
            <w:r w:rsidRPr="260685BA">
              <w:rPr>
                <w:rFonts w:ascii="Times New Roman" w:eastAsia="BatangChe" w:hAnsi="Times New Roman" w:cs="Times New Roman"/>
              </w:rPr>
              <w:lastRenderedPageBreak/>
              <w:t xml:space="preserve">This session will </w:t>
            </w:r>
            <w:proofErr w:type="gramStart"/>
            <w:r w:rsidRPr="260685BA">
              <w:rPr>
                <w:rFonts w:ascii="Times New Roman" w:eastAsia="BatangChe" w:hAnsi="Times New Roman" w:cs="Times New Roman"/>
              </w:rPr>
              <w:t>look into</w:t>
            </w:r>
            <w:proofErr w:type="gramEnd"/>
            <w:r w:rsidRPr="260685BA">
              <w:rPr>
                <w:rFonts w:ascii="Times New Roman" w:eastAsia="BatangChe" w:hAnsi="Times New Roman" w:cs="Times New Roman"/>
              </w:rPr>
              <w:t xml:space="preserve"> the challenges of implementing effective cybersecurity measures taking into account the importance of data privacy as well </w:t>
            </w:r>
            <w:r w:rsidR="1F8A713F" w:rsidRPr="260685BA">
              <w:rPr>
                <w:rFonts w:ascii="Times New Roman" w:eastAsia="BatangChe" w:hAnsi="Times New Roman" w:cs="Times New Roman"/>
              </w:rPr>
              <w:t>as</w:t>
            </w:r>
            <w:r w:rsidRPr="260685BA">
              <w:rPr>
                <w:rFonts w:ascii="Times New Roman" w:eastAsia="BatangChe" w:hAnsi="Times New Roman" w:cs="Times New Roman"/>
              </w:rPr>
              <w:t xml:space="preserve"> the spirit of innovation. It will cover aspects of development of recent cybersecurity standards, data privacy measures and the concept of the revisions of net neutrality. </w:t>
            </w:r>
          </w:p>
          <w:p w14:paraId="2174EDE4" w14:textId="2D0DFBAF" w:rsidR="00BB3603" w:rsidRPr="00084FC7" w:rsidRDefault="00405251" w:rsidP="00680C1A">
            <w:pPr>
              <w:jc w:val="both"/>
              <w:rPr>
                <w:rFonts w:ascii="Times New Roman" w:eastAsia="BatangChe" w:hAnsi="Times New Roman" w:cs="Times New Roman"/>
                <w:szCs w:val="24"/>
              </w:rPr>
            </w:pPr>
            <w:r>
              <w:rPr>
                <w:rFonts w:ascii="Times New Roman" w:eastAsia="BatangChe" w:hAnsi="Times New Roman" w:cs="Times New Roman"/>
                <w:szCs w:val="24"/>
              </w:rPr>
              <w:t xml:space="preserve"> </w:t>
            </w:r>
            <w:r w:rsidR="008C034F">
              <w:rPr>
                <w:rFonts w:ascii="Times New Roman" w:eastAsia="BatangChe" w:hAnsi="Times New Roman" w:cs="Times New Roman"/>
                <w:szCs w:val="24"/>
              </w:rPr>
              <w:t xml:space="preserve">  </w:t>
            </w:r>
          </w:p>
        </w:tc>
      </w:tr>
      <w:tr w:rsidR="00C53E2A" w:rsidRPr="00084FC7" w14:paraId="2CF30D1A" w14:textId="77777777" w:rsidTr="260685BA">
        <w:trPr>
          <w:trHeight w:val="525"/>
        </w:trPr>
        <w:tc>
          <w:tcPr>
            <w:tcW w:w="1620" w:type="dxa"/>
            <w:tcBorders>
              <w:bottom w:val="single" w:sz="6" w:space="0" w:color="auto"/>
            </w:tcBorders>
            <w:shd w:val="clear" w:color="auto" w:fill="8EAADB" w:themeFill="accent5" w:themeFillTint="99"/>
            <w:vAlign w:val="center"/>
          </w:tcPr>
          <w:p w14:paraId="5B9234BB" w14:textId="77777777"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lastRenderedPageBreak/>
              <w:t>Time</w:t>
            </w:r>
          </w:p>
        </w:tc>
        <w:tc>
          <w:tcPr>
            <w:tcW w:w="8460" w:type="dxa"/>
            <w:tcBorders>
              <w:bottom w:val="single" w:sz="6" w:space="0" w:color="auto"/>
            </w:tcBorders>
            <w:shd w:val="clear" w:color="auto" w:fill="8EAADB" w:themeFill="accent5" w:themeFillTint="99"/>
            <w:vAlign w:val="center"/>
          </w:tcPr>
          <w:p w14:paraId="12FDC81F" w14:textId="5FA0318E" w:rsidR="00C53E2A" w:rsidRPr="00084FC7" w:rsidRDefault="002F77A3" w:rsidP="00BB3603">
            <w:pPr>
              <w:rPr>
                <w:rFonts w:ascii="Times New Roman" w:eastAsia="BatangChe" w:hAnsi="Times New Roman" w:cs="Times New Roman"/>
                <w:szCs w:val="24"/>
              </w:rPr>
            </w:pPr>
            <w:r>
              <w:rPr>
                <w:rFonts w:ascii="Times New Roman" w:eastAsia="BatangChe" w:hAnsi="Times New Roman" w:cs="Times New Roman"/>
                <w:b/>
                <w:szCs w:val="24"/>
              </w:rPr>
              <w:t>Wednesday</w:t>
            </w:r>
            <w:r w:rsidR="006A0546">
              <w:rPr>
                <w:rFonts w:ascii="Times New Roman" w:eastAsia="BatangChe" w:hAnsi="Times New Roman" w:cs="Times New Roman"/>
                <w:b/>
                <w:szCs w:val="24"/>
              </w:rPr>
              <w:t xml:space="preserve">, </w:t>
            </w:r>
            <w:r w:rsidR="00FF5FA6">
              <w:rPr>
                <w:rFonts w:ascii="Times New Roman" w:eastAsia="BatangChe" w:hAnsi="Times New Roman" w:cs="Times New Roman"/>
                <w:b/>
                <w:szCs w:val="24"/>
              </w:rPr>
              <w:t>2</w:t>
            </w:r>
            <w:r w:rsidR="006A0546" w:rsidRPr="00084FC7">
              <w:rPr>
                <w:rFonts w:ascii="Times New Roman" w:eastAsia="BatangChe" w:hAnsi="Times New Roman" w:cs="Times New Roman"/>
                <w:b/>
                <w:szCs w:val="24"/>
              </w:rPr>
              <w:t xml:space="preserve"> </w:t>
            </w:r>
            <w:r>
              <w:rPr>
                <w:rFonts w:ascii="Times New Roman" w:eastAsia="BatangChe" w:hAnsi="Times New Roman" w:cs="Times New Roman"/>
                <w:b/>
                <w:szCs w:val="24"/>
              </w:rPr>
              <w:t xml:space="preserve">October </w:t>
            </w:r>
            <w:r w:rsidR="006A0546" w:rsidRPr="00084FC7">
              <w:rPr>
                <w:rFonts w:ascii="Times New Roman" w:eastAsia="BatangChe" w:hAnsi="Times New Roman" w:cs="Times New Roman"/>
                <w:b/>
                <w:szCs w:val="24"/>
              </w:rPr>
              <w:t>20</w:t>
            </w:r>
            <w:r w:rsidR="006A0546">
              <w:rPr>
                <w:rFonts w:ascii="Times New Roman" w:eastAsia="BatangChe" w:hAnsi="Times New Roman" w:cs="Times New Roman"/>
                <w:b/>
                <w:szCs w:val="24"/>
              </w:rPr>
              <w:t>2</w:t>
            </w:r>
            <w:r>
              <w:rPr>
                <w:rFonts w:ascii="Times New Roman" w:eastAsia="BatangChe" w:hAnsi="Times New Roman" w:cs="Times New Roman"/>
                <w:b/>
                <w:szCs w:val="24"/>
              </w:rPr>
              <w:t>4</w:t>
            </w:r>
          </w:p>
        </w:tc>
      </w:tr>
      <w:tr w:rsidR="00C53E2A" w:rsidRPr="00084FC7" w14:paraId="19B007D7" w14:textId="77777777" w:rsidTr="260685BA">
        <w:tc>
          <w:tcPr>
            <w:tcW w:w="1620" w:type="dxa"/>
            <w:tcBorders>
              <w:top w:val="single" w:sz="6" w:space="0" w:color="auto"/>
              <w:bottom w:val="single" w:sz="6" w:space="0" w:color="auto"/>
            </w:tcBorders>
            <w:shd w:val="clear" w:color="auto" w:fill="auto"/>
          </w:tcPr>
          <w:p w14:paraId="034A6EFF" w14:textId="56B0A579"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9:</w:t>
            </w:r>
            <w:r w:rsidR="00CE4073">
              <w:rPr>
                <w:rFonts w:ascii="Times New Roman" w:eastAsia="BatangChe" w:hAnsi="Times New Roman" w:cs="Times New Roman"/>
                <w:szCs w:val="24"/>
              </w:rPr>
              <w:t>3</w:t>
            </w:r>
            <w:r w:rsidRPr="00084FC7">
              <w:rPr>
                <w:rFonts w:ascii="Times New Roman" w:eastAsia="BatangChe" w:hAnsi="Times New Roman" w:cs="Times New Roman"/>
                <w:szCs w:val="24"/>
              </w:rPr>
              <w:t xml:space="preserve">0 </w:t>
            </w:r>
            <w:r w:rsidR="006A0546">
              <w:rPr>
                <w:rFonts w:ascii="Times New Roman" w:eastAsia="BatangChe" w:hAnsi="Times New Roman" w:cs="Times New Roman"/>
                <w:szCs w:val="24"/>
              </w:rPr>
              <w:t>–</w:t>
            </w:r>
            <w:r w:rsidRPr="00084FC7">
              <w:rPr>
                <w:rFonts w:ascii="Times New Roman" w:eastAsia="BatangChe" w:hAnsi="Times New Roman" w:cs="Times New Roman"/>
                <w:szCs w:val="24"/>
              </w:rPr>
              <w:t xml:space="preserve"> 1</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w:t>
            </w:r>
            <w:r w:rsidR="00CE4073">
              <w:rPr>
                <w:rFonts w:ascii="Times New Roman" w:eastAsia="BatangChe" w:hAnsi="Times New Roman" w:cs="Times New Roman"/>
                <w:szCs w:val="24"/>
              </w:rPr>
              <w:t>0</w:t>
            </w:r>
            <w:r w:rsidRPr="00084FC7">
              <w:rPr>
                <w:rFonts w:ascii="Times New Roman" w:eastAsia="BatangChe" w:hAnsi="Times New Roman" w:cs="Times New Roman"/>
                <w:szCs w:val="24"/>
              </w:rPr>
              <w:t>0</w:t>
            </w:r>
          </w:p>
        </w:tc>
        <w:tc>
          <w:tcPr>
            <w:tcW w:w="8460" w:type="dxa"/>
            <w:tcBorders>
              <w:top w:val="single" w:sz="6" w:space="0" w:color="auto"/>
              <w:bottom w:val="single" w:sz="6" w:space="0" w:color="auto"/>
            </w:tcBorders>
            <w:shd w:val="clear" w:color="auto" w:fill="auto"/>
          </w:tcPr>
          <w:p w14:paraId="02CB757C" w14:textId="2ADB042D" w:rsidR="00A81F73" w:rsidRPr="00084FC7" w:rsidRDefault="007810BD" w:rsidP="00A81F73">
            <w:pPr>
              <w:rPr>
                <w:rFonts w:ascii="Times New Roman" w:eastAsia="BatangChe" w:hAnsi="Times New Roman" w:cs="Times New Roman"/>
                <w:b/>
                <w:i/>
                <w:szCs w:val="24"/>
              </w:rPr>
            </w:pPr>
            <w:r w:rsidRPr="00084FC7">
              <w:rPr>
                <w:rFonts w:ascii="Times New Roman" w:eastAsia="BatangChe" w:hAnsi="Times New Roman" w:cs="Times New Roman"/>
                <w:b/>
                <w:szCs w:val="24"/>
              </w:rPr>
              <w:t xml:space="preserve">Session </w:t>
            </w:r>
            <w:r>
              <w:rPr>
                <w:rFonts w:ascii="Times New Roman" w:eastAsia="BatangChe" w:hAnsi="Times New Roman" w:cs="Times New Roman"/>
                <w:b/>
                <w:szCs w:val="24"/>
              </w:rPr>
              <w:t>8</w:t>
            </w:r>
            <w:r w:rsidR="00680C1A">
              <w:rPr>
                <w:rFonts w:ascii="Times New Roman" w:eastAsia="BatangChe" w:hAnsi="Times New Roman" w:cs="Times New Roman"/>
                <w:b/>
                <w:szCs w:val="24"/>
              </w:rPr>
              <w:t>:</w:t>
            </w:r>
            <w:r w:rsidR="00A81F73">
              <w:rPr>
                <w:rFonts w:ascii="Times New Roman" w:eastAsia="BatangChe" w:hAnsi="Times New Roman" w:cs="Times New Roman"/>
                <w:b/>
                <w:szCs w:val="24"/>
              </w:rPr>
              <w:t xml:space="preserve"> </w:t>
            </w:r>
            <w:r w:rsidR="0000233F">
              <w:rPr>
                <w:rFonts w:ascii="Times New Roman" w:eastAsia="BatangChe" w:hAnsi="Times New Roman" w:cs="Times New Roman"/>
                <w:b/>
                <w:i/>
                <w:szCs w:val="24"/>
              </w:rPr>
              <w:t>Leveraging Emerging Technologies</w:t>
            </w:r>
            <w:r w:rsidR="001D7B42">
              <w:rPr>
                <w:rFonts w:ascii="Times New Roman" w:eastAsia="BatangChe" w:hAnsi="Times New Roman" w:cs="Times New Roman"/>
                <w:b/>
                <w:i/>
                <w:szCs w:val="24"/>
              </w:rPr>
              <w:t xml:space="preserve"> – The Pace for Progress in </w:t>
            </w:r>
            <w:r w:rsidR="0000233F">
              <w:rPr>
                <w:rFonts w:ascii="Times New Roman" w:eastAsia="BatangChe" w:hAnsi="Times New Roman" w:cs="Times New Roman"/>
                <w:b/>
                <w:i/>
                <w:szCs w:val="24"/>
              </w:rPr>
              <w:t xml:space="preserve">Artificial Intelligence </w:t>
            </w:r>
          </w:p>
          <w:p w14:paraId="5266DA75" w14:textId="77777777" w:rsidR="00A81F73" w:rsidRPr="00084FC7" w:rsidRDefault="00A81F73" w:rsidP="00A81F73">
            <w:pPr>
              <w:rPr>
                <w:rFonts w:ascii="Times New Roman" w:eastAsia="BatangChe" w:hAnsi="Times New Roman" w:cs="Times New Roman"/>
                <w:b/>
                <w:i/>
                <w:szCs w:val="24"/>
              </w:rPr>
            </w:pPr>
          </w:p>
          <w:p w14:paraId="477EA9FB" w14:textId="1DD7B6F3" w:rsidR="005F47AB" w:rsidRPr="001D225E" w:rsidRDefault="270CE492" w:rsidP="260685BA">
            <w:pPr>
              <w:jc w:val="both"/>
              <w:rPr>
                <w:rFonts w:ascii="Times New Roman" w:eastAsia="BatangChe" w:hAnsi="Times New Roman" w:cs="Times New Roman"/>
              </w:rPr>
            </w:pPr>
            <w:r w:rsidRPr="260685BA">
              <w:rPr>
                <w:rFonts w:ascii="Times New Roman" w:eastAsia="BatangChe" w:hAnsi="Times New Roman" w:cs="Times New Roman"/>
              </w:rPr>
              <w:t xml:space="preserve">The opportunities to use emerging technologies such as artificial intelligence (AI)is growing at a breakneck pace. Across the </w:t>
            </w:r>
            <w:r w:rsidR="5E98BF3F" w:rsidRPr="260685BA">
              <w:rPr>
                <w:rFonts w:ascii="Times New Roman" w:eastAsia="BatangChe" w:hAnsi="Times New Roman" w:cs="Times New Roman"/>
              </w:rPr>
              <w:t>world</w:t>
            </w:r>
            <w:r w:rsidRPr="260685BA">
              <w:rPr>
                <w:rFonts w:ascii="Times New Roman" w:eastAsia="BatangChe" w:hAnsi="Times New Roman" w:cs="Times New Roman"/>
              </w:rPr>
              <w:t xml:space="preserve"> </w:t>
            </w:r>
            <w:r w:rsidR="5E98BF3F" w:rsidRPr="260685BA">
              <w:rPr>
                <w:rFonts w:ascii="Times New Roman" w:eastAsia="BatangChe" w:hAnsi="Times New Roman" w:cs="Times New Roman"/>
              </w:rPr>
              <w:t xml:space="preserve">AI is </w:t>
            </w:r>
            <w:r w:rsidRPr="260685BA">
              <w:rPr>
                <w:rFonts w:ascii="Times New Roman" w:eastAsia="BatangChe" w:hAnsi="Times New Roman" w:cs="Times New Roman"/>
              </w:rPr>
              <w:t>being used to address the SDGs by creating access to connectivity, financial inclusion, education</w:t>
            </w:r>
            <w:r w:rsidR="5E98BF3F" w:rsidRPr="260685BA">
              <w:rPr>
                <w:rFonts w:ascii="Times New Roman" w:eastAsia="BatangChe" w:hAnsi="Times New Roman" w:cs="Times New Roman"/>
              </w:rPr>
              <w:t>, healthcare</w:t>
            </w:r>
            <w:r w:rsidRPr="260685BA">
              <w:rPr>
                <w:rFonts w:ascii="Times New Roman" w:eastAsia="BatangChe" w:hAnsi="Times New Roman" w:cs="Times New Roman"/>
              </w:rPr>
              <w:t xml:space="preserve"> and more. </w:t>
            </w:r>
            <w:r w:rsidR="378C3BDC" w:rsidRPr="260685BA">
              <w:rPr>
                <w:rFonts w:ascii="Times New Roman" w:eastAsia="BatangChe" w:hAnsi="Times New Roman" w:cs="Times New Roman"/>
              </w:rPr>
              <w:t>A</w:t>
            </w:r>
            <w:r w:rsidR="378C3BDC" w:rsidRPr="260685BA">
              <w:rPr>
                <w:rStyle w:val="hgkelc"/>
                <w:rFonts w:ascii="Times New Roman" w:hAnsi="Times New Roman" w:cs="Times New Roman"/>
                <w:lang w:val="en"/>
              </w:rPr>
              <w:t xml:space="preserve">I is changing the way we live our lives and has the potential to be a game-changer for </w:t>
            </w:r>
            <w:r w:rsidR="5E98BF3F" w:rsidRPr="260685BA">
              <w:rPr>
                <w:rStyle w:val="hgkelc"/>
                <w:rFonts w:ascii="Times New Roman" w:hAnsi="Times New Roman" w:cs="Times New Roman"/>
                <w:lang w:val="en"/>
              </w:rPr>
              <w:t>vertical</w:t>
            </w:r>
            <w:r w:rsidR="378C3BDC" w:rsidRPr="260685BA">
              <w:rPr>
                <w:rStyle w:val="hgkelc"/>
                <w:rFonts w:ascii="Times New Roman" w:hAnsi="Times New Roman" w:cs="Times New Roman"/>
                <w:lang w:val="en"/>
              </w:rPr>
              <w:t xml:space="preserve"> industries.  It has </w:t>
            </w:r>
            <w:r w:rsidR="5889735A" w:rsidRPr="260685BA">
              <w:rPr>
                <w:rStyle w:val="hgkelc"/>
                <w:rFonts w:ascii="Times New Roman" w:hAnsi="Times New Roman" w:cs="Times New Roman"/>
                <w:lang w:val="en"/>
              </w:rPr>
              <w:t>opened</w:t>
            </w:r>
            <w:r w:rsidR="378C3BDC" w:rsidRPr="260685BA">
              <w:rPr>
                <w:rStyle w:val="hgkelc"/>
                <w:rFonts w:ascii="Times New Roman" w:hAnsi="Times New Roman" w:cs="Times New Roman"/>
                <w:lang w:val="en"/>
              </w:rPr>
              <w:t xml:space="preserve"> </w:t>
            </w:r>
            <w:r w:rsidR="5E98BF3F" w:rsidRPr="260685BA">
              <w:rPr>
                <w:rStyle w:val="hgkelc"/>
                <w:rFonts w:ascii="Times New Roman" w:hAnsi="Times New Roman" w:cs="Times New Roman"/>
                <w:lang w:val="en"/>
              </w:rPr>
              <w:t>immense</w:t>
            </w:r>
            <w:r w:rsidR="378C3BDC" w:rsidRPr="260685BA">
              <w:rPr>
                <w:rStyle w:val="hgkelc"/>
                <w:rFonts w:ascii="Times New Roman" w:hAnsi="Times New Roman" w:cs="Times New Roman"/>
                <w:lang w:val="en"/>
              </w:rPr>
              <w:t xml:space="preserve"> opportunities for innovations in multiple sectors. </w:t>
            </w:r>
            <w:r w:rsidR="5E98BF3F" w:rsidRPr="260685BA">
              <w:rPr>
                <w:rStyle w:val="cmp-textparagraph-default"/>
                <w:rFonts w:ascii="Times New Roman" w:hAnsi="Times New Roman" w:cs="Times New Roman"/>
              </w:rPr>
              <w:t xml:space="preserve">AI is a constellation of many different technologies working together to enable machines to sense, comprehend, act, and learn with human-like levels of intelligence. Thus, it raises numerous ethical concerns including its decision-making process and potential for misuse. </w:t>
            </w:r>
          </w:p>
          <w:p w14:paraId="346D3910" w14:textId="77777777" w:rsidR="005F47AB" w:rsidRDefault="005F47AB" w:rsidP="00460CDD">
            <w:pPr>
              <w:jc w:val="both"/>
              <w:rPr>
                <w:rFonts w:ascii="Times New Roman" w:eastAsia="BatangChe" w:hAnsi="Times New Roman" w:cs="Times New Roman"/>
                <w:szCs w:val="24"/>
              </w:rPr>
            </w:pPr>
          </w:p>
          <w:p w14:paraId="65F5242F" w14:textId="56B35C5B" w:rsidR="00460CDD" w:rsidRDefault="270CE492" w:rsidP="260685BA">
            <w:pPr>
              <w:jc w:val="both"/>
              <w:rPr>
                <w:rFonts w:ascii="Times New Roman" w:eastAsia="BatangChe" w:hAnsi="Times New Roman" w:cs="Times New Roman"/>
              </w:rPr>
            </w:pPr>
            <w:r w:rsidRPr="260685BA">
              <w:rPr>
                <w:rFonts w:ascii="Times New Roman" w:eastAsia="BatangChe" w:hAnsi="Times New Roman" w:cs="Times New Roman"/>
              </w:rPr>
              <w:t xml:space="preserve">The sessions will </w:t>
            </w:r>
            <w:bookmarkStart w:id="6" w:name="_Int_p3yoFNyC"/>
            <w:proofErr w:type="gramStart"/>
            <w:r w:rsidRPr="260685BA">
              <w:rPr>
                <w:rFonts w:ascii="Times New Roman" w:eastAsia="BatangChe" w:hAnsi="Times New Roman" w:cs="Times New Roman"/>
              </w:rPr>
              <w:t>look into</w:t>
            </w:r>
            <w:bookmarkEnd w:id="6"/>
            <w:proofErr w:type="gramEnd"/>
            <w:r w:rsidRPr="260685BA">
              <w:rPr>
                <w:rFonts w:ascii="Times New Roman" w:eastAsia="BatangChe" w:hAnsi="Times New Roman" w:cs="Times New Roman"/>
              </w:rPr>
              <w:t xml:space="preserve"> the</w:t>
            </w:r>
            <w:r w:rsidR="5E98BF3F" w:rsidRPr="260685BA">
              <w:rPr>
                <w:rFonts w:ascii="Times New Roman" w:eastAsia="BatangChe" w:hAnsi="Times New Roman" w:cs="Times New Roman"/>
              </w:rPr>
              <w:t xml:space="preserve"> various</w:t>
            </w:r>
            <w:r w:rsidRPr="260685BA">
              <w:rPr>
                <w:rFonts w:ascii="Times New Roman" w:eastAsia="BatangChe" w:hAnsi="Times New Roman" w:cs="Times New Roman"/>
              </w:rPr>
              <w:t xml:space="preserve"> aspect</w:t>
            </w:r>
            <w:r w:rsidR="5E98BF3F" w:rsidRPr="260685BA">
              <w:rPr>
                <w:rFonts w:ascii="Times New Roman" w:eastAsia="BatangChe" w:hAnsi="Times New Roman" w:cs="Times New Roman"/>
              </w:rPr>
              <w:t>s</w:t>
            </w:r>
            <w:r w:rsidRPr="260685BA">
              <w:rPr>
                <w:rFonts w:ascii="Times New Roman" w:eastAsia="BatangChe" w:hAnsi="Times New Roman" w:cs="Times New Roman"/>
              </w:rPr>
              <w:t xml:space="preserve"> of AI </w:t>
            </w:r>
            <w:r w:rsidR="5E98BF3F" w:rsidRPr="260685BA">
              <w:rPr>
                <w:rFonts w:ascii="Times New Roman" w:eastAsia="BatangChe" w:hAnsi="Times New Roman" w:cs="Times New Roman"/>
              </w:rPr>
              <w:t xml:space="preserve">including trends, </w:t>
            </w:r>
            <w:r w:rsidR="5889735A" w:rsidRPr="260685BA">
              <w:rPr>
                <w:rFonts w:ascii="Times New Roman" w:eastAsia="BatangChe" w:hAnsi="Times New Roman" w:cs="Times New Roman"/>
              </w:rPr>
              <w:t>evolution, challenges</w:t>
            </w:r>
            <w:r w:rsidR="5E98BF3F" w:rsidRPr="260685BA">
              <w:rPr>
                <w:rFonts w:ascii="Times New Roman" w:eastAsia="BatangChe" w:hAnsi="Times New Roman" w:cs="Times New Roman"/>
              </w:rPr>
              <w:t xml:space="preserve"> and development of appropriate policy </w:t>
            </w:r>
            <w:r w:rsidR="5889735A" w:rsidRPr="260685BA">
              <w:rPr>
                <w:rFonts w:ascii="Times New Roman" w:eastAsia="BatangChe" w:hAnsi="Times New Roman" w:cs="Times New Roman"/>
              </w:rPr>
              <w:t>measures</w:t>
            </w:r>
            <w:r w:rsidR="5889735A" w:rsidRPr="260685BA">
              <w:rPr>
                <w:rFonts w:eastAsia="BatangChe"/>
              </w:rPr>
              <w:t xml:space="preserve"> </w:t>
            </w:r>
            <w:r w:rsidR="5E98BF3F" w:rsidRPr="260685BA">
              <w:rPr>
                <w:rFonts w:ascii="Times New Roman" w:eastAsia="BatangChe" w:hAnsi="Times New Roman" w:cs="Times New Roman"/>
              </w:rPr>
              <w:t xml:space="preserve">and regulations in the context of South Asian so that it </w:t>
            </w:r>
            <w:r w:rsidRPr="260685BA">
              <w:rPr>
                <w:rFonts w:ascii="Times New Roman" w:eastAsia="BatangChe" w:hAnsi="Times New Roman" w:cs="Times New Roman"/>
              </w:rPr>
              <w:t xml:space="preserve">can be used for the betterment of delivering ICT services in the era of digital society. </w:t>
            </w:r>
          </w:p>
          <w:p w14:paraId="0BCEDAE4" w14:textId="3E744761" w:rsidR="005A481A" w:rsidRPr="00084FC7" w:rsidRDefault="005A481A" w:rsidP="00E11177">
            <w:pPr>
              <w:rPr>
                <w:rFonts w:ascii="Times New Roman" w:eastAsia="BatangChe" w:hAnsi="Times New Roman" w:cs="Times New Roman"/>
                <w:szCs w:val="24"/>
              </w:rPr>
            </w:pPr>
          </w:p>
        </w:tc>
      </w:tr>
      <w:tr w:rsidR="00C53E2A" w:rsidRPr="00084FC7" w14:paraId="06F51637" w14:textId="77777777" w:rsidTr="260685BA">
        <w:trPr>
          <w:trHeight w:val="288"/>
        </w:trPr>
        <w:tc>
          <w:tcPr>
            <w:tcW w:w="1620" w:type="dxa"/>
            <w:tcBorders>
              <w:top w:val="single" w:sz="6" w:space="0" w:color="auto"/>
              <w:bottom w:val="single" w:sz="6" w:space="0" w:color="auto"/>
            </w:tcBorders>
            <w:shd w:val="clear" w:color="auto" w:fill="auto"/>
          </w:tcPr>
          <w:p w14:paraId="112980A0" w14:textId="05E18B38"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w:t>
            </w:r>
            <w:r w:rsidR="00CE4073">
              <w:rPr>
                <w:rFonts w:ascii="Times New Roman" w:eastAsia="BatangChe" w:hAnsi="Times New Roman" w:cs="Times New Roman"/>
                <w:szCs w:val="24"/>
              </w:rPr>
              <w:t>00</w:t>
            </w:r>
            <w:r w:rsidRPr="00084FC7">
              <w:rPr>
                <w:rFonts w:ascii="Times New Roman" w:eastAsia="BatangChe" w:hAnsi="Times New Roman" w:cs="Times New Roman"/>
                <w:szCs w:val="24"/>
              </w:rPr>
              <w:t xml:space="preserve"> – 1</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5</w:t>
            </w:r>
          </w:p>
        </w:tc>
        <w:tc>
          <w:tcPr>
            <w:tcW w:w="8460" w:type="dxa"/>
            <w:tcBorders>
              <w:top w:val="single" w:sz="6" w:space="0" w:color="auto"/>
              <w:bottom w:val="single" w:sz="6" w:space="0" w:color="auto"/>
            </w:tcBorders>
            <w:shd w:val="clear" w:color="auto" w:fill="auto"/>
          </w:tcPr>
          <w:p w14:paraId="0038327A" w14:textId="77777777"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Coffee/Tea Break</w:t>
            </w:r>
          </w:p>
        </w:tc>
      </w:tr>
      <w:tr w:rsidR="00C53E2A" w:rsidRPr="00084FC7" w14:paraId="602F9247" w14:textId="77777777" w:rsidTr="260685BA">
        <w:tc>
          <w:tcPr>
            <w:tcW w:w="1620" w:type="dxa"/>
            <w:tcBorders>
              <w:top w:val="single" w:sz="6" w:space="0" w:color="auto"/>
              <w:bottom w:val="single" w:sz="6" w:space="0" w:color="auto"/>
            </w:tcBorders>
            <w:shd w:val="clear" w:color="auto" w:fill="auto"/>
          </w:tcPr>
          <w:p w14:paraId="0361EFB0" w14:textId="14ECD282" w:rsidR="00C53E2A" w:rsidRPr="00084FC7" w:rsidRDefault="00C53E2A"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w:t>
            </w:r>
            <w:r w:rsidR="00CE4073">
              <w:rPr>
                <w:rFonts w:ascii="Times New Roman" w:eastAsia="BatangChe" w:hAnsi="Times New Roman" w:cs="Times New Roman"/>
                <w:szCs w:val="24"/>
              </w:rPr>
              <w:t>1</w:t>
            </w:r>
            <w:r w:rsidRPr="00084FC7">
              <w:rPr>
                <w:rFonts w:ascii="Times New Roman" w:eastAsia="BatangChe" w:hAnsi="Times New Roman" w:cs="Times New Roman"/>
                <w:szCs w:val="24"/>
              </w:rPr>
              <w:t xml:space="preserve">5 </w:t>
            </w:r>
            <w:r w:rsidR="006A0546">
              <w:rPr>
                <w:rFonts w:ascii="Times New Roman" w:eastAsia="BatangChe" w:hAnsi="Times New Roman" w:cs="Times New Roman"/>
                <w:szCs w:val="24"/>
              </w:rPr>
              <w:t>–</w:t>
            </w:r>
            <w:r w:rsidRPr="00084FC7">
              <w:rPr>
                <w:rFonts w:ascii="Times New Roman" w:eastAsia="BatangChe" w:hAnsi="Times New Roman" w:cs="Times New Roman"/>
                <w:szCs w:val="24"/>
              </w:rPr>
              <w:t xml:space="preserve"> 12:</w:t>
            </w:r>
            <w:r w:rsidR="00B24E86">
              <w:rPr>
                <w:rFonts w:ascii="Times New Roman" w:eastAsia="BatangChe" w:hAnsi="Times New Roman" w:cs="Times New Roman"/>
                <w:szCs w:val="24"/>
              </w:rPr>
              <w:t>00</w:t>
            </w:r>
          </w:p>
        </w:tc>
        <w:tc>
          <w:tcPr>
            <w:tcW w:w="8460" w:type="dxa"/>
            <w:tcBorders>
              <w:top w:val="single" w:sz="6" w:space="0" w:color="auto"/>
              <w:bottom w:val="single" w:sz="6" w:space="0" w:color="auto"/>
            </w:tcBorders>
            <w:shd w:val="clear" w:color="auto" w:fill="auto"/>
          </w:tcPr>
          <w:p w14:paraId="68F47182" w14:textId="63730006" w:rsidR="005F7AEB" w:rsidRPr="00084FC7" w:rsidRDefault="5CA972F5" w:rsidP="260685BA">
            <w:pPr>
              <w:rPr>
                <w:rFonts w:ascii="Times New Roman" w:eastAsia="BatangChe" w:hAnsi="Times New Roman" w:cs="Times New Roman"/>
                <w:b/>
                <w:bCs/>
                <w:i/>
                <w:iCs/>
              </w:rPr>
            </w:pPr>
            <w:r w:rsidRPr="260685BA">
              <w:rPr>
                <w:rFonts w:ascii="Times New Roman" w:eastAsia="BatangChe" w:hAnsi="Times New Roman" w:cs="Times New Roman"/>
                <w:b/>
                <w:bCs/>
              </w:rPr>
              <w:t>Session 9</w:t>
            </w:r>
            <w:r w:rsidR="19EF8E96" w:rsidRPr="260685BA">
              <w:rPr>
                <w:rFonts w:ascii="Times New Roman" w:eastAsia="BatangChe" w:hAnsi="Times New Roman" w:cs="Times New Roman"/>
                <w:b/>
                <w:bCs/>
              </w:rPr>
              <w:t xml:space="preserve">: </w:t>
            </w:r>
            <w:r w:rsidR="5889735A" w:rsidRPr="260685BA">
              <w:rPr>
                <w:rFonts w:ascii="Times New Roman" w:eastAsia="BatangChe" w:hAnsi="Times New Roman" w:cs="Times New Roman"/>
                <w:b/>
                <w:bCs/>
                <w:i/>
                <w:iCs/>
              </w:rPr>
              <w:t xml:space="preserve">Leveraging Emerging Technologies – The Pace for Progress in Artificial Intelligence </w:t>
            </w:r>
            <w:r w:rsidR="19EF8E96" w:rsidRPr="260685BA">
              <w:rPr>
                <w:rFonts w:ascii="Times New Roman" w:eastAsia="BatangChe" w:hAnsi="Times New Roman" w:cs="Times New Roman"/>
                <w:b/>
                <w:bCs/>
                <w:i/>
                <w:iCs/>
              </w:rPr>
              <w:t>(</w:t>
            </w:r>
            <w:r w:rsidR="24F5A630" w:rsidRPr="260685BA">
              <w:rPr>
                <w:rFonts w:ascii="Times New Roman" w:eastAsia="BatangChe" w:hAnsi="Times New Roman" w:cs="Times New Roman"/>
                <w:b/>
                <w:bCs/>
                <w:i/>
                <w:iCs/>
              </w:rPr>
              <w:t>Continue...</w:t>
            </w:r>
            <w:r w:rsidR="19EF8E96" w:rsidRPr="260685BA">
              <w:rPr>
                <w:rFonts w:ascii="Times New Roman" w:eastAsia="BatangChe" w:hAnsi="Times New Roman" w:cs="Times New Roman"/>
                <w:b/>
                <w:bCs/>
                <w:i/>
                <w:iCs/>
              </w:rPr>
              <w:t>)</w:t>
            </w:r>
          </w:p>
          <w:p w14:paraId="3213BAFA" w14:textId="04B36451" w:rsidR="00E11177" w:rsidRPr="00491F1A" w:rsidRDefault="00E11177" w:rsidP="00E11177">
            <w:pPr>
              <w:rPr>
                <w:rFonts w:ascii="Times New Roman" w:eastAsia="BatangChe" w:hAnsi="Times New Roman" w:cs="Times New Roman"/>
                <w:b/>
                <w:i/>
                <w:szCs w:val="24"/>
              </w:rPr>
            </w:pPr>
          </w:p>
          <w:p w14:paraId="28765F37" w14:textId="4A6AE8F9" w:rsidR="005A481A" w:rsidRPr="00491F1A" w:rsidRDefault="005A481A" w:rsidP="00680C1A">
            <w:pPr>
              <w:jc w:val="both"/>
              <w:rPr>
                <w:rFonts w:ascii="Times New Roman" w:eastAsia="BatangChe" w:hAnsi="Times New Roman" w:cs="Times New Roman"/>
                <w:szCs w:val="24"/>
              </w:rPr>
            </w:pPr>
          </w:p>
        </w:tc>
      </w:tr>
      <w:tr w:rsidR="006729E7" w:rsidRPr="00084FC7" w14:paraId="2E52CD17" w14:textId="77777777" w:rsidTr="260685BA">
        <w:tc>
          <w:tcPr>
            <w:tcW w:w="1620" w:type="dxa"/>
            <w:tcBorders>
              <w:top w:val="single" w:sz="6" w:space="0" w:color="auto"/>
              <w:bottom w:val="single" w:sz="6" w:space="0" w:color="auto"/>
            </w:tcBorders>
            <w:shd w:val="clear" w:color="auto" w:fill="auto"/>
          </w:tcPr>
          <w:p w14:paraId="1C0B8AB5" w14:textId="189BD568" w:rsidR="006729E7" w:rsidRPr="00084FC7" w:rsidRDefault="006649F4"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12:</w:t>
            </w:r>
            <w:r w:rsidR="00B24E86">
              <w:rPr>
                <w:rFonts w:ascii="Times New Roman" w:eastAsia="BatangChe" w:hAnsi="Times New Roman" w:cs="Times New Roman"/>
                <w:szCs w:val="24"/>
              </w:rPr>
              <w:t>00</w:t>
            </w:r>
            <w:r w:rsidRPr="00084FC7">
              <w:rPr>
                <w:rFonts w:ascii="Times New Roman" w:eastAsia="BatangChe" w:hAnsi="Times New Roman" w:cs="Times New Roman"/>
                <w:szCs w:val="24"/>
              </w:rPr>
              <w:t xml:space="preserve"> – 12:</w:t>
            </w:r>
            <w:r w:rsidR="00B24E86">
              <w:rPr>
                <w:rFonts w:ascii="Times New Roman" w:eastAsia="BatangChe" w:hAnsi="Times New Roman" w:cs="Times New Roman"/>
                <w:szCs w:val="24"/>
              </w:rPr>
              <w:t>1</w:t>
            </w:r>
            <w:r w:rsidRPr="00084FC7">
              <w:rPr>
                <w:rFonts w:ascii="Times New Roman" w:eastAsia="BatangChe" w:hAnsi="Times New Roman" w:cs="Times New Roman"/>
                <w:szCs w:val="24"/>
              </w:rPr>
              <w:t>5</w:t>
            </w:r>
          </w:p>
        </w:tc>
        <w:tc>
          <w:tcPr>
            <w:tcW w:w="8460" w:type="dxa"/>
            <w:tcBorders>
              <w:top w:val="single" w:sz="6" w:space="0" w:color="auto"/>
              <w:bottom w:val="single" w:sz="6" w:space="0" w:color="auto"/>
            </w:tcBorders>
            <w:shd w:val="clear" w:color="auto" w:fill="auto"/>
          </w:tcPr>
          <w:p w14:paraId="01D4FE3A" w14:textId="77777777" w:rsidR="006729E7" w:rsidRPr="00084FC7" w:rsidRDefault="006729E7" w:rsidP="006729E7">
            <w:pPr>
              <w:rPr>
                <w:rFonts w:ascii="Times New Roman" w:eastAsia="BatangChe" w:hAnsi="Times New Roman" w:cs="Times New Roman"/>
                <w:b/>
                <w:i/>
                <w:szCs w:val="24"/>
              </w:rPr>
            </w:pPr>
            <w:r w:rsidRPr="00084FC7">
              <w:rPr>
                <w:rFonts w:ascii="Times New Roman" w:eastAsia="BatangChe" w:hAnsi="Times New Roman" w:cs="Times New Roman"/>
                <w:b/>
                <w:szCs w:val="24"/>
              </w:rPr>
              <w:t>Session 10</w:t>
            </w:r>
            <w:r w:rsidRPr="00084FC7">
              <w:rPr>
                <w:rFonts w:ascii="Times New Roman" w:eastAsia="BatangChe" w:hAnsi="Times New Roman" w:cs="Times New Roman"/>
                <w:szCs w:val="24"/>
              </w:rPr>
              <w:t xml:space="preserve"> – </w:t>
            </w:r>
            <w:r w:rsidRPr="00084FC7">
              <w:rPr>
                <w:rFonts w:ascii="Times New Roman" w:eastAsia="BatangChe" w:hAnsi="Times New Roman" w:cs="Times New Roman"/>
                <w:b/>
                <w:i/>
                <w:szCs w:val="24"/>
              </w:rPr>
              <w:t>Summary of Conclusions and Closing</w:t>
            </w:r>
          </w:p>
          <w:p w14:paraId="63299A96" w14:textId="77777777" w:rsidR="006729E7" w:rsidRPr="00084FC7" w:rsidRDefault="006729E7" w:rsidP="006729E7">
            <w:pPr>
              <w:pStyle w:val="ListParagraph"/>
              <w:numPr>
                <w:ilvl w:val="0"/>
                <w:numId w:val="20"/>
              </w:numPr>
              <w:rPr>
                <w:rFonts w:ascii="Times New Roman" w:eastAsia="BatangChe" w:hAnsi="Times New Roman" w:cs="Times New Roman"/>
                <w:b/>
                <w:szCs w:val="24"/>
              </w:rPr>
            </w:pPr>
            <w:r w:rsidRPr="00084FC7">
              <w:rPr>
                <w:rFonts w:ascii="Times New Roman" w:eastAsia="BatangChe" w:hAnsi="Times New Roman" w:cs="Times New Roman"/>
                <w:szCs w:val="24"/>
              </w:rPr>
              <w:t xml:space="preserve">Summary of the sessions </w:t>
            </w:r>
          </w:p>
          <w:p w14:paraId="4E1C4A14" w14:textId="77777777" w:rsidR="006729E7" w:rsidRPr="00084FC7" w:rsidRDefault="006729E7" w:rsidP="006729E7">
            <w:pPr>
              <w:pStyle w:val="ListParagraph"/>
              <w:numPr>
                <w:ilvl w:val="0"/>
                <w:numId w:val="20"/>
              </w:numPr>
              <w:rPr>
                <w:rFonts w:ascii="Times New Roman" w:eastAsia="BatangChe" w:hAnsi="Times New Roman" w:cs="Times New Roman"/>
                <w:b/>
                <w:szCs w:val="24"/>
              </w:rPr>
            </w:pPr>
            <w:r w:rsidRPr="00084FC7">
              <w:rPr>
                <w:rFonts w:ascii="Times New Roman" w:eastAsia="BatangChe" w:hAnsi="Times New Roman" w:cs="Times New Roman"/>
                <w:szCs w:val="24"/>
              </w:rPr>
              <w:t>Closing</w:t>
            </w:r>
          </w:p>
        </w:tc>
      </w:tr>
      <w:tr w:rsidR="00C53E2A" w:rsidRPr="00084FC7" w14:paraId="72C42BCA" w14:textId="77777777" w:rsidTr="260685BA">
        <w:trPr>
          <w:trHeight w:val="288"/>
        </w:trPr>
        <w:tc>
          <w:tcPr>
            <w:tcW w:w="1620" w:type="dxa"/>
            <w:tcBorders>
              <w:top w:val="single" w:sz="6" w:space="0" w:color="auto"/>
              <w:bottom w:val="single" w:sz="6" w:space="0" w:color="auto"/>
            </w:tcBorders>
            <w:shd w:val="clear" w:color="auto" w:fill="auto"/>
          </w:tcPr>
          <w:p w14:paraId="3992AD71" w14:textId="1A0749E6" w:rsidR="00C53E2A" w:rsidRPr="00084FC7" w:rsidRDefault="006729E7"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12:</w:t>
            </w:r>
            <w:r w:rsidR="00B24E86">
              <w:rPr>
                <w:rFonts w:ascii="Times New Roman" w:eastAsia="BatangChe" w:hAnsi="Times New Roman" w:cs="Times New Roman"/>
                <w:szCs w:val="24"/>
              </w:rPr>
              <w:t>15</w:t>
            </w:r>
            <w:r w:rsidR="00C53E2A" w:rsidRPr="00084FC7">
              <w:rPr>
                <w:rFonts w:ascii="Times New Roman" w:eastAsia="BatangChe" w:hAnsi="Times New Roman" w:cs="Times New Roman"/>
                <w:szCs w:val="24"/>
              </w:rPr>
              <w:t xml:space="preserve"> – 14:00</w:t>
            </w:r>
          </w:p>
        </w:tc>
        <w:tc>
          <w:tcPr>
            <w:tcW w:w="8460" w:type="dxa"/>
            <w:tcBorders>
              <w:top w:val="single" w:sz="6" w:space="0" w:color="auto"/>
              <w:bottom w:val="single" w:sz="6" w:space="0" w:color="auto"/>
            </w:tcBorders>
            <w:shd w:val="clear" w:color="auto" w:fill="auto"/>
          </w:tcPr>
          <w:p w14:paraId="4B14A9D5" w14:textId="460ABDD2" w:rsidR="00C53E2A" w:rsidRPr="00084FC7" w:rsidRDefault="00C53E2A" w:rsidP="00C53E2A">
            <w:pPr>
              <w:jc w:val="center"/>
              <w:rPr>
                <w:rFonts w:ascii="Times New Roman" w:eastAsia="BatangChe" w:hAnsi="Times New Roman" w:cs="Times New Roman"/>
                <w:b/>
                <w:szCs w:val="24"/>
              </w:rPr>
            </w:pPr>
            <w:r w:rsidRPr="00084FC7">
              <w:rPr>
                <w:rFonts w:ascii="Times New Roman" w:eastAsia="BatangChe" w:hAnsi="Times New Roman" w:cs="Times New Roman"/>
                <w:b/>
                <w:szCs w:val="24"/>
              </w:rPr>
              <w:t>Lunch</w:t>
            </w:r>
          </w:p>
        </w:tc>
      </w:tr>
      <w:tr w:rsidR="00C53E2A" w:rsidRPr="00084FC7" w14:paraId="5BF242ED" w14:textId="77777777" w:rsidTr="260685BA">
        <w:tc>
          <w:tcPr>
            <w:tcW w:w="1620" w:type="dxa"/>
            <w:tcBorders>
              <w:top w:val="single" w:sz="6" w:space="0" w:color="auto"/>
              <w:bottom w:val="single" w:sz="6" w:space="0" w:color="auto"/>
            </w:tcBorders>
            <w:shd w:val="clear" w:color="auto" w:fill="auto"/>
          </w:tcPr>
          <w:p w14:paraId="6AD0D54C" w14:textId="77777777" w:rsidR="00C53E2A" w:rsidRPr="00084FC7" w:rsidRDefault="008442C8" w:rsidP="00C53E2A">
            <w:pPr>
              <w:jc w:val="center"/>
              <w:rPr>
                <w:rFonts w:ascii="Times New Roman" w:eastAsia="BatangChe" w:hAnsi="Times New Roman" w:cs="Times New Roman"/>
                <w:szCs w:val="24"/>
              </w:rPr>
            </w:pPr>
            <w:r w:rsidRPr="00084FC7">
              <w:rPr>
                <w:rFonts w:ascii="Times New Roman" w:eastAsia="BatangChe" w:hAnsi="Times New Roman" w:cs="Times New Roman"/>
                <w:szCs w:val="24"/>
              </w:rPr>
              <w:t>14:00 – 17:0</w:t>
            </w:r>
            <w:r w:rsidR="00C53E2A" w:rsidRPr="00084FC7">
              <w:rPr>
                <w:rFonts w:ascii="Times New Roman" w:eastAsia="BatangChe" w:hAnsi="Times New Roman" w:cs="Times New Roman"/>
                <w:szCs w:val="24"/>
              </w:rPr>
              <w:t>0</w:t>
            </w:r>
          </w:p>
        </w:tc>
        <w:tc>
          <w:tcPr>
            <w:tcW w:w="8460" w:type="dxa"/>
            <w:tcBorders>
              <w:top w:val="single" w:sz="6" w:space="0" w:color="auto"/>
              <w:bottom w:val="single" w:sz="6" w:space="0" w:color="auto"/>
            </w:tcBorders>
            <w:shd w:val="clear" w:color="auto" w:fill="auto"/>
          </w:tcPr>
          <w:p w14:paraId="066B42E7" w14:textId="72E2C748" w:rsidR="008442C8" w:rsidRPr="00084FC7" w:rsidRDefault="0000233F" w:rsidP="00084FC7">
            <w:pPr>
              <w:rPr>
                <w:rFonts w:ascii="Times New Roman" w:eastAsia="BatangChe" w:hAnsi="Times New Roman" w:cs="Times New Roman"/>
                <w:b/>
                <w:szCs w:val="24"/>
              </w:rPr>
            </w:pPr>
            <w:r>
              <w:rPr>
                <w:rFonts w:ascii="Times New Roman" w:eastAsia="BatangChe" w:hAnsi="Times New Roman" w:cs="Times New Roman"/>
                <w:b/>
                <w:szCs w:val="24"/>
              </w:rPr>
              <w:t>Local site visit</w:t>
            </w:r>
          </w:p>
        </w:tc>
      </w:tr>
    </w:tbl>
    <w:p w14:paraId="77FE61F9" w14:textId="77777777" w:rsidR="000D15C5" w:rsidRPr="00084FC7" w:rsidRDefault="000D15C5" w:rsidP="003420E1">
      <w:pPr>
        <w:tabs>
          <w:tab w:val="left" w:pos="4125"/>
        </w:tabs>
        <w:rPr>
          <w:rFonts w:ascii="Times New Roman" w:hAnsi="Times New Roman" w:cs="Times New Roman"/>
          <w:szCs w:val="24"/>
        </w:rPr>
      </w:pPr>
    </w:p>
    <w:sectPr w:rsidR="000D15C5" w:rsidRPr="00084FC7" w:rsidSect="00910F17">
      <w:footerReference w:type="default" r:id="rId11"/>
      <w:pgSz w:w="11907" w:h="16839" w:code="9"/>
      <w:pgMar w:top="1195" w:right="1152"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97FB8" w14:textId="77777777" w:rsidR="00023ECC" w:rsidRDefault="00023ECC" w:rsidP="003838AA">
      <w:r>
        <w:separator/>
      </w:r>
    </w:p>
  </w:endnote>
  <w:endnote w:type="continuationSeparator" w:id="0">
    <w:p w14:paraId="455AFDE3" w14:textId="77777777" w:rsidR="00023ECC" w:rsidRDefault="00023ECC"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atangChe">
    <w:altName w:val="Arial Unicode MS"/>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3006960"/>
      <w:docPartObj>
        <w:docPartGallery w:val="Page Numbers (Bottom of Page)"/>
        <w:docPartUnique/>
      </w:docPartObj>
    </w:sdtPr>
    <w:sdtContent>
      <w:sdt>
        <w:sdtPr>
          <w:id w:val="-1769616900"/>
          <w:docPartObj>
            <w:docPartGallery w:val="Page Numbers (Top of Page)"/>
            <w:docPartUnique/>
          </w:docPartObj>
        </w:sdtPr>
        <w:sdtContent>
          <w:p w14:paraId="7EC68487" w14:textId="51563810" w:rsidR="006F2E1E" w:rsidRDefault="006F2E1E">
            <w:pPr>
              <w:pStyle w:val="Footer"/>
              <w:jc w:val="right"/>
            </w:pPr>
            <w:r w:rsidRPr="006F2E1E">
              <w:rPr>
                <w:rFonts w:ascii="Times New Roman" w:hAnsi="Times New Roman" w:cs="Times New Roman"/>
              </w:rPr>
              <w:t xml:space="preserve">Page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PAGE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r w:rsidRPr="006F2E1E">
              <w:rPr>
                <w:rFonts w:ascii="Times New Roman" w:hAnsi="Times New Roman" w:cs="Times New Roman"/>
              </w:rPr>
              <w:t xml:space="preserve"> of </w:t>
            </w:r>
            <w:r w:rsidRPr="006F2E1E">
              <w:rPr>
                <w:rFonts w:ascii="Times New Roman" w:hAnsi="Times New Roman" w:cs="Times New Roman"/>
                <w:szCs w:val="24"/>
              </w:rPr>
              <w:fldChar w:fldCharType="begin"/>
            </w:r>
            <w:r w:rsidRPr="006F2E1E">
              <w:rPr>
                <w:rFonts w:ascii="Times New Roman" w:hAnsi="Times New Roman" w:cs="Times New Roman"/>
              </w:rPr>
              <w:instrText xml:space="preserve"> NUMPAGES  </w:instrText>
            </w:r>
            <w:r w:rsidRPr="006F2E1E">
              <w:rPr>
                <w:rFonts w:ascii="Times New Roman" w:hAnsi="Times New Roman" w:cs="Times New Roman"/>
                <w:szCs w:val="24"/>
              </w:rPr>
              <w:fldChar w:fldCharType="separate"/>
            </w:r>
            <w:r w:rsidRPr="006F2E1E">
              <w:rPr>
                <w:rFonts w:ascii="Times New Roman" w:hAnsi="Times New Roman" w:cs="Times New Roman"/>
                <w:noProof/>
              </w:rPr>
              <w:t>2</w:t>
            </w:r>
            <w:r w:rsidRPr="006F2E1E">
              <w:rPr>
                <w:rFonts w:ascii="Times New Roman" w:hAnsi="Times New Roman" w:cs="Times New Roman"/>
                <w:szCs w:val="24"/>
              </w:rPr>
              <w:fldChar w:fldCharType="end"/>
            </w:r>
          </w:p>
        </w:sdtContent>
      </w:sdt>
    </w:sdtContent>
  </w:sdt>
  <w:p w14:paraId="019DD13F" w14:textId="77777777" w:rsidR="003838AA" w:rsidRPr="0017303D" w:rsidRDefault="003838AA">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949E2" w14:textId="77777777" w:rsidR="00023ECC" w:rsidRDefault="00023ECC" w:rsidP="003838AA">
      <w:r>
        <w:separator/>
      </w:r>
    </w:p>
  </w:footnote>
  <w:footnote w:type="continuationSeparator" w:id="0">
    <w:p w14:paraId="00ACF556" w14:textId="77777777" w:rsidR="00023ECC" w:rsidRDefault="00023ECC" w:rsidP="003838AA">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9HCwTX8" int2:invalidationBookmarkName="" int2:hashCode="gAmXrAfRXx6VYh" int2:id="HHkI13C1">
      <int2:state int2:value="Rejected" int2:type="AugLoop_Text_Critique"/>
    </int2:bookmark>
    <int2:bookmark int2:bookmarkName="_Int_p4NUybKs" int2:invalidationBookmarkName="" int2:hashCode="JVDGJf6sfB8i4j" int2:id="ceMmgsrl">
      <int2:state int2:value="Rejected" int2:type="AugLoop_Text_Critique"/>
    </int2:bookmark>
    <int2:bookmark int2:bookmarkName="_Int_BJAL6NJn" int2:invalidationBookmarkName="" int2:hashCode="1KMH9tYap02y/S" int2:id="ja67HwV6">
      <int2:state int2:value="Rejected" int2:type="AugLoop_Acronyms_AcronymsCritique"/>
    </int2:bookmark>
    <int2:bookmark int2:bookmarkName="_Int_p3yoFNyC" int2:invalidationBookmarkName="" int2:hashCode="RIFAAmhxlzYY12" int2:id="pG4IyrYL">
      <int2:state int2:value="Rejected" int2:type="AugLoop_Text_Critique"/>
    </int2:bookmark>
    <int2:bookmark int2:bookmarkName="_Int_DeHRrfOV" int2:invalidationBookmarkName="" int2:hashCode="LHoNbOaNOQqDRm" int2:id="g611gY6X">
      <int2:state int2:value="Rejected" int2:type="AugLoop_Text_Critique"/>
    </int2:bookmark>
    <int2:bookmark int2:bookmarkName="_Int_CictV1iQ" int2:invalidationBookmarkName="" int2:hashCode="iocTvx4/kQlkak" int2:id="f215jQY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A24CFC"/>
    <w:multiLevelType w:val="hybridMultilevel"/>
    <w:tmpl w:val="55C49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F04508"/>
    <w:multiLevelType w:val="hybridMultilevel"/>
    <w:tmpl w:val="E9587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890C66"/>
    <w:multiLevelType w:val="hybridMultilevel"/>
    <w:tmpl w:val="C832D6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35557F8"/>
    <w:multiLevelType w:val="hybridMultilevel"/>
    <w:tmpl w:val="1940E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81106C"/>
    <w:multiLevelType w:val="hybridMultilevel"/>
    <w:tmpl w:val="7002951E"/>
    <w:lvl w:ilvl="0" w:tplc="2CFE774C">
      <w:start w:val="1"/>
      <w:numFmt w:val="bullet"/>
      <w:lvlText w:val=""/>
      <w:lvlJc w:val="left"/>
      <w:pPr>
        <w:ind w:left="901" w:hanging="360"/>
      </w:pPr>
      <w:rPr>
        <w:rFonts w:ascii="Symbol" w:hAnsi="Symbol" w:hint="default"/>
      </w:rPr>
    </w:lvl>
    <w:lvl w:ilvl="1" w:tplc="04090003" w:tentative="1">
      <w:start w:val="1"/>
      <w:numFmt w:val="bullet"/>
      <w:lvlText w:val="o"/>
      <w:lvlJc w:val="left"/>
      <w:pPr>
        <w:ind w:left="1621" w:hanging="360"/>
      </w:pPr>
      <w:rPr>
        <w:rFonts w:ascii="Courier New" w:hAnsi="Courier New" w:cs="Courier New" w:hint="default"/>
      </w:rPr>
    </w:lvl>
    <w:lvl w:ilvl="2" w:tplc="04090005" w:tentative="1">
      <w:start w:val="1"/>
      <w:numFmt w:val="bullet"/>
      <w:lvlText w:val=""/>
      <w:lvlJc w:val="left"/>
      <w:pPr>
        <w:ind w:left="2341" w:hanging="360"/>
      </w:pPr>
      <w:rPr>
        <w:rFonts w:ascii="Wingdings" w:hAnsi="Wingdings" w:hint="default"/>
      </w:rPr>
    </w:lvl>
    <w:lvl w:ilvl="3" w:tplc="04090001" w:tentative="1">
      <w:start w:val="1"/>
      <w:numFmt w:val="bullet"/>
      <w:lvlText w:val=""/>
      <w:lvlJc w:val="left"/>
      <w:pPr>
        <w:ind w:left="3061" w:hanging="360"/>
      </w:pPr>
      <w:rPr>
        <w:rFonts w:ascii="Symbol" w:hAnsi="Symbol" w:hint="default"/>
      </w:rPr>
    </w:lvl>
    <w:lvl w:ilvl="4" w:tplc="04090003" w:tentative="1">
      <w:start w:val="1"/>
      <w:numFmt w:val="bullet"/>
      <w:lvlText w:val="o"/>
      <w:lvlJc w:val="left"/>
      <w:pPr>
        <w:ind w:left="3781" w:hanging="360"/>
      </w:pPr>
      <w:rPr>
        <w:rFonts w:ascii="Courier New" w:hAnsi="Courier New" w:cs="Courier New" w:hint="default"/>
      </w:rPr>
    </w:lvl>
    <w:lvl w:ilvl="5" w:tplc="04090005" w:tentative="1">
      <w:start w:val="1"/>
      <w:numFmt w:val="bullet"/>
      <w:lvlText w:val=""/>
      <w:lvlJc w:val="left"/>
      <w:pPr>
        <w:ind w:left="4501" w:hanging="360"/>
      </w:pPr>
      <w:rPr>
        <w:rFonts w:ascii="Wingdings" w:hAnsi="Wingdings" w:hint="default"/>
      </w:rPr>
    </w:lvl>
    <w:lvl w:ilvl="6" w:tplc="04090001" w:tentative="1">
      <w:start w:val="1"/>
      <w:numFmt w:val="bullet"/>
      <w:lvlText w:val=""/>
      <w:lvlJc w:val="left"/>
      <w:pPr>
        <w:ind w:left="5221" w:hanging="360"/>
      </w:pPr>
      <w:rPr>
        <w:rFonts w:ascii="Symbol" w:hAnsi="Symbol" w:hint="default"/>
      </w:rPr>
    </w:lvl>
    <w:lvl w:ilvl="7" w:tplc="04090003" w:tentative="1">
      <w:start w:val="1"/>
      <w:numFmt w:val="bullet"/>
      <w:lvlText w:val="o"/>
      <w:lvlJc w:val="left"/>
      <w:pPr>
        <w:ind w:left="5941" w:hanging="360"/>
      </w:pPr>
      <w:rPr>
        <w:rFonts w:ascii="Courier New" w:hAnsi="Courier New" w:cs="Courier New" w:hint="default"/>
      </w:rPr>
    </w:lvl>
    <w:lvl w:ilvl="8" w:tplc="04090005" w:tentative="1">
      <w:start w:val="1"/>
      <w:numFmt w:val="bullet"/>
      <w:lvlText w:val=""/>
      <w:lvlJc w:val="left"/>
      <w:pPr>
        <w:ind w:left="6661" w:hanging="360"/>
      </w:pPr>
      <w:rPr>
        <w:rFonts w:ascii="Wingdings" w:hAnsi="Wingdings" w:hint="default"/>
      </w:rPr>
    </w:lvl>
  </w:abstractNum>
  <w:abstractNum w:abstractNumId="20" w15:restartNumberingAfterBreak="0">
    <w:nsid w:val="4A335985"/>
    <w:multiLevelType w:val="hybridMultilevel"/>
    <w:tmpl w:val="D9FC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0A4751"/>
    <w:multiLevelType w:val="hybridMultilevel"/>
    <w:tmpl w:val="67A24214"/>
    <w:lvl w:ilvl="0" w:tplc="BBBCB13E">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5"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CE6E1B"/>
    <w:multiLevelType w:val="hybridMultilevel"/>
    <w:tmpl w:val="8DC64EFA"/>
    <w:lvl w:ilvl="0" w:tplc="BBBCB13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3A5EBE"/>
    <w:multiLevelType w:val="hybridMultilevel"/>
    <w:tmpl w:val="E6C2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F64361"/>
    <w:multiLevelType w:val="hybridMultilevel"/>
    <w:tmpl w:val="615209C8"/>
    <w:lvl w:ilvl="0" w:tplc="BBBCB13E">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15:restartNumberingAfterBreak="0">
    <w:nsid w:val="7C0E705B"/>
    <w:multiLevelType w:val="hybridMultilevel"/>
    <w:tmpl w:val="5F129A5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43148748">
    <w:abstractNumId w:val="22"/>
  </w:num>
  <w:num w:numId="2" w16cid:durableId="230117738">
    <w:abstractNumId w:val="8"/>
  </w:num>
  <w:num w:numId="3" w16cid:durableId="1413157214">
    <w:abstractNumId w:val="31"/>
  </w:num>
  <w:num w:numId="4" w16cid:durableId="699476538">
    <w:abstractNumId w:val="25"/>
  </w:num>
  <w:num w:numId="5" w16cid:durableId="1765110714">
    <w:abstractNumId w:val="23"/>
  </w:num>
  <w:num w:numId="6" w16cid:durableId="20795924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6098273">
    <w:abstractNumId w:val="21"/>
  </w:num>
  <w:num w:numId="8" w16cid:durableId="1739134006">
    <w:abstractNumId w:val="18"/>
  </w:num>
  <w:num w:numId="9" w16cid:durableId="958415369">
    <w:abstractNumId w:val="4"/>
  </w:num>
  <w:num w:numId="10" w16cid:durableId="1216576441">
    <w:abstractNumId w:val="14"/>
  </w:num>
  <w:num w:numId="11" w16cid:durableId="1225720888">
    <w:abstractNumId w:val="6"/>
  </w:num>
  <w:num w:numId="12" w16cid:durableId="947078503">
    <w:abstractNumId w:val="16"/>
  </w:num>
  <w:num w:numId="13" w16cid:durableId="1265185540">
    <w:abstractNumId w:val="10"/>
  </w:num>
  <w:num w:numId="14" w16cid:durableId="1935701257">
    <w:abstractNumId w:val="11"/>
  </w:num>
  <w:num w:numId="15" w16cid:durableId="1621300737">
    <w:abstractNumId w:val="3"/>
  </w:num>
  <w:num w:numId="16" w16cid:durableId="383602161">
    <w:abstractNumId w:val="2"/>
  </w:num>
  <w:num w:numId="17" w16cid:durableId="112477377">
    <w:abstractNumId w:val="7"/>
  </w:num>
  <w:num w:numId="18" w16cid:durableId="1080640960">
    <w:abstractNumId w:val="13"/>
  </w:num>
  <w:num w:numId="19" w16cid:durableId="1447382506">
    <w:abstractNumId w:val="5"/>
  </w:num>
  <w:num w:numId="20" w16cid:durableId="1684697694">
    <w:abstractNumId w:val="20"/>
  </w:num>
  <w:num w:numId="21" w16cid:durableId="1919902554">
    <w:abstractNumId w:val="9"/>
  </w:num>
  <w:num w:numId="22" w16cid:durableId="1424716342">
    <w:abstractNumId w:val="0"/>
  </w:num>
  <w:num w:numId="23" w16cid:durableId="1889797698">
    <w:abstractNumId w:val="12"/>
  </w:num>
  <w:num w:numId="24" w16cid:durableId="1072507276">
    <w:abstractNumId w:val="26"/>
  </w:num>
  <w:num w:numId="25" w16cid:durableId="1552036884">
    <w:abstractNumId w:val="27"/>
  </w:num>
  <w:num w:numId="26" w16cid:durableId="1580023043">
    <w:abstractNumId w:val="29"/>
  </w:num>
  <w:num w:numId="27" w16cid:durableId="619803917">
    <w:abstractNumId w:val="24"/>
  </w:num>
  <w:num w:numId="28" w16cid:durableId="2071684771">
    <w:abstractNumId w:val="30"/>
  </w:num>
  <w:num w:numId="29" w16cid:durableId="743986564">
    <w:abstractNumId w:val="17"/>
  </w:num>
  <w:num w:numId="30" w16cid:durableId="1896160783">
    <w:abstractNumId w:val="28"/>
  </w:num>
  <w:num w:numId="31" w16cid:durableId="1299188569">
    <w:abstractNumId w:val="15"/>
  </w:num>
  <w:num w:numId="32" w16cid:durableId="60641443">
    <w:abstractNumId w:val="1"/>
  </w:num>
  <w:num w:numId="33" w16cid:durableId="5624528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N7ewNDI1NTA3NzVS0lEKTi0uzszPAykwqQUAcIMyFywAAAA="/>
  </w:docVars>
  <w:rsids>
    <w:rsidRoot w:val="005E24E6"/>
    <w:rsid w:val="00000AED"/>
    <w:rsid w:val="00000F5E"/>
    <w:rsid w:val="00001837"/>
    <w:rsid w:val="0000233F"/>
    <w:rsid w:val="0000286D"/>
    <w:rsid w:val="0000363A"/>
    <w:rsid w:val="00005033"/>
    <w:rsid w:val="000059F5"/>
    <w:rsid w:val="0000725C"/>
    <w:rsid w:val="00010C23"/>
    <w:rsid w:val="0001151A"/>
    <w:rsid w:val="00011FD9"/>
    <w:rsid w:val="00012B82"/>
    <w:rsid w:val="00013CCA"/>
    <w:rsid w:val="00013D72"/>
    <w:rsid w:val="000153DC"/>
    <w:rsid w:val="00016118"/>
    <w:rsid w:val="00016AC1"/>
    <w:rsid w:val="00020868"/>
    <w:rsid w:val="0002166A"/>
    <w:rsid w:val="00021C6F"/>
    <w:rsid w:val="00021F51"/>
    <w:rsid w:val="00023021"/>
    <w:rsid w:val="000233EF"/>
    <w:rsid w:val="00023C09"/>
    <w:rsid w:val="00023ECC"/>
    <w:rsid w:val="0002439F"/>
    <w:rsid w:val="000257D6"/>
    <w:rsid w:val="00025E19"/>
    <w:rsid w:val="00026851"/>
    <w:rsid w:val="00026B92"/>
    <w:rsid w:val="00026CA1"/>
    <w:rsid w:val="000271B7"/>
    <w:rsid w:val="00027C0A"/>
    <w:rsid w:val="000302B3"/>
    <w:rsid w:val="00030CD7"/>
    <w:rsid w:val="000317B7"/>
    <w:rsid w:val="00031D9F"/>
    <w:rsid w:val="000321EE"/>
    <w:rsid w:val="000327D8"/>
    <w:rsid w:val="000328BA"/>
    <w:rsid w:val="00032FD9"/>
    <w:rsid w:val="00033484"/>
    <w:rsid w:val="00033C98"/>
    <w:rsid w:val="000342E0"/>
    <w:rsid w:val="000344A2"/>
    <w:rsid w:val="00034CF4"/>
    <w:rsid w:val="00034E0C"/>
    <w:rsid w:val="000357D5"/>
    <w:rsid w:val="00035B4B"/>
    <w:rsid w:val="00036015"/>
    <w:rsid w:val="00037DCA"/>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C0B"/>
    <w:rsid w:val="000611F0"/>
    <w:rsid w:val="00061E5B"/>
    <w:rsid w:val="00062A79"/>
    <w:rsid w:val="00063401"/>
    <w:rsid w:val="000639DD"/>
    <w:rsid w:val="00064D83"/>
    <w:rsid w:val="000650F0"/>
    <w:rsid w:val="000661E3"/>
    <w:rsid w:val="00067547"/>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2B1"/>
    <w:rsid w:val="00084E1D"/>
    <w:rsid w:val="00084FC7"/>
    <w:rsid w:val="00085F97"/>
    <w:rsid w:val="00085FB4"/>
    <w:rsid w:val="00086F96"/>
    <w:rsid w:val="0008748F"/>
    <w:rsid w:val="00087897"/>
    <w:rsid w:val="000935FA"/>
    <w:rsid w:val="000937E6"/>
    <w:rsid w:val="00094137"/>
    <w:rsid w:val="00094D22"/>
    <w:rsid w:val="00094D6E"/>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7C2"/>
    <w:rsid w:val="000A5D51"/>
    <w:rsid w:val="000A6271"/>
    <w:rsid w:val="000A6DD3"/>
    <w:rsid w:val="000A6E0A"/>
    <w:rsid w:val="000A6F00"/>
    <w:rsid w:val="000B0AD8"/>
    <w:rsid w:val="000B1DFF"/>
    <w:rsid w:val="000B23B5"/>
    <w:rsid w:val="000B2492"/>
    <w:rsid w:val="000B2771"/>
    <w:rsid w:val="000B2EBE"/>
    <w:rsid w:val="000B3874"/>
    <w:rsid w:val="000B4272"/>
    <w:rsid w:val="000B4BDE"/>
    <w:rsid w:val="000B53C7"/>
    <w:rsid w:val="000B6DAD"/>
    <w:rsid w:val="000B6DEA"/>
    <w:rsid w:val="000C0923"/>
    <w:rsid w:val="000C167F"/>
    <w:rsid w:val="000C2BB4"/>
    <w:rsid w:val="000C3455"/>
    <w:rsid w:val="000C4170"/>
    <w:rsid w:val="000C4B79"/>
    <w:rsid w:val="000C5B46"/>
    <w:rsid w:val="000C6987"/>
    <w:rsid w:val="000C728D"/>
    <w:rsid w:val="000C77F3"/>
    <w:rsid w:val="000C7924"/>
    <w:rsid w:val="000C7BFC"/>
    <w:rsid w:val="000C7E7D"/>
    <w:rsid w:val="000D0C02"/>
    <w:rsid w:val="000D15C5"/>
    <w:rsid w:val="000D17F1"/>
    <w:rsid w:val="000D2FCD"/>
    <w:rsid w:val="000D32D0"/>
    <w:rsid w:val="000D4CC7"/>
    <w:rsid w:val="000D4F5F"/>
    <w:rsid w:val="000D530C"/>
    <w:rsid w:val="000D6598"/>
    <w:rsid w:val="000D79BE"/>
    <w:rsid w:val="000D7AF3"/>
    <w:rsid w:val="000E02C1"/>
    <w:rsid w:val="000E0EFA"/>
    <w:rsid w:val="000E1324"/>
    <w:rsid w:val="000E1645"/>
    <w:rsid w:val="000E19AC"/>
    <w:rsid w:val="000E3203"/>
    <w:rsid w:val="000E3997"/>
    <w:rsid w:val="000E4683"/>
    <w:rsid w:val="000E483D"/>
    <w:rsid w:val="000E5705"/>
    <w:rsid w:val="000E6437"/>
    <w:rsid w:val="000E64C1"/>
    <w:rsid w:val="000E6714"/>
    <w:rsid w:val="000E6750"/>
    <w:rsid w:val="000E6C57"/>
    <w:rsid w:val="000E7E24"/>
    <w:rsid w:val="000F013A"/>
    <w:rsid w:val="000F08FE"/>
    <w:rsid w:val="000F2671"/>
    <w:rsid w:val="000F3037"/>
    <w:rsid w:val="000F5209"/>
    <w:rsid w:val="000F5E0C"/>
    <w:rsid w:val="000F6ECB"/>
    <w:rsid w:val="000F7EC2"/>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4D84"/>
    <w:rsid w:val="00115B76"/>
    <w:rsid w:val="0011620B"/>
    <w:rsid w:val="00117BDB"/>
    <w:rsid w:val="00117E39"/>
    <w:rsid w:val="0012037B"/>
    <w:rsid w:val="00120545"/>
    <w:rsid w:val="001213A2"/>
    <w:rsid w:val="001215B8"/>
    <w:rsid w:val="00122E3C"/>
    <w:rsid w:val="00123635"/>
    <w:rsid w:val="0012496A"/>
    <w:rsid w:val="001260D6"/>
    <w:rsid w:val="00126793"/>
    <w:rsid w:val="00126DA7"/>
    <w:rsid w:val="00127C24"/>
    <w:rsid w:val="00130A8E"/>
    <w:rsid w:val="001313B5"/>
    <w:rsid w:val="001314CE"/>
    <w:rsid w:val="00132389"/>
    <w:rsid w:val="0013329E"/>
    <w:rsid w:val="00133B5C"/>
    <w:rsid w:val="00133D8D"/>
    <w:rsid w:val="00133F5B"/>
    <w:rsid w:val="00135171"/>
    <w:rsid w:val="00136450"/>
    <w:rsid w:val="001366C6"/>
    <w:rsid w:val="00136F4F"/>
    <w:rsid w:val="001410C2"/>
    <w:rsid w:val="00141C51"/>
    <w:rsid w:val="00142D32"/>
    <w:rsid w:val="0014361B"/>
    <w:rsid w:val="0014404F"/>
    <w:rsid w:val="00144633"/>
    <w:rsid w:val="00144CD0"/>
    <w:rsid w:val="001458CC"/>
    <w:rsid w:val="001461BB"/>
    <w:rsid w:val="0014641F"/>
    <w:rsid w:val="00147149"/>
    <w:rsid w:val="00147520"/>
    <w:rsid w:val="001476C3"/>
    <w:rsid w:val="00147927"/>
    <w:rsid w:val="00147E79"/>
    <w:rsid w:val="00147EBE"/>
    <w:rsid w:val="001501DC"/>
    <w:rsid w:val="00150D8D"/>
    <w:rsid w:val="001510C0"/>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FC"/>
    <w:rsid w:val="00170197"/>
    <w:rsid w:val="00170A43"/>
    <w:rsid w:val="00170D68"/>
    <w:rsid w:val="00170E18"/>
    <w:rsid w:val="00171096"/>
    <w:rsid w:val="0017155D"/>
    <w:rsid w:val="00171C84"/>
    <w:rsid w:val="00172D24"/>
    <w:rsid w:val="0017303D"/>
    <w:rsid w:val="00173273"/>
    <w:rsid w:val="00176A62"/>
    <w:rsid w:val="001801C7"/>
    <w:rsid w:val="00181237"/>
    <w:rsid w:val="00182E44"/>
    <w:rsid w:val="001830E5"/>
    <w:rsid w:val="001843C0"/>
    <w:rsid w:val="001847E2"/>
    <w:rsid w:val="001848EC"/>
    <w:rsid w:val="00184972"/>
    <w:rsid w:val="00184DB1"/>
    <w:rsid w:val="0018542B"/>
    <w:rsid w:val="001856D7"/>
    <w:rsid w:val="00185FDA"/>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1241"/>
    <w:rsid w:val="001B1C03"/>
    <w:rsid w:val="001B27A4"/>
    <w:rsid w:val="001B3140"/>
    <w:rsid w:val="001B39A6"/>
    <w:rsid w:val="001B3A99"/>
    <w:rsid w:val="001B3DCD"/>
    <w:rsid w:val="001B4AD9"/>
    <w:rsid w:val="001B5B25"/>
    <w:rsid w:val="001B60DD"/>
    <w:rsid w:val="001B60FB"/>
    <w:rsid w:val="001B6936"/>
    <w:rsid w:val="001B6BDF"/>
    <w:rsid w:val="001B72C8"/>
    <w:rsid w:val="001C0102"/>
    <w:rsid w:val="001C049C"/>
    <w:rsid w:val="001C068B"/>
    <w:rsid w:val="001C0878"/>
    <w:rsid w:val="001C0DCE"/>
    <w:rsid w:val="001C2D99"/>
    <w:rsid w:val="001C3F90"/>
    <w:rsid w:val="001C40CB"/>
    <w:rsid w:val="001C4651"/>
    <w:rsid w:val="001C5A7B"/>
    <w:rsid w:val="001C5F3F"/>
    <w:rsid w:val="001C67E8"/>
    <w:rsid w:val="001D1CA3"/>
    <w:rsid w:val="001D1CF3"/>
    <w:rsid w:val="001D225E"/>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D7B42"/>
    <w:rsid w:val="001E06B8"/>
    <w:rsid w:val="001E38F7"/>
    <w:rsid w:val="001E39A0"/>
    <w:rsid w:val="001E62E9"/>
    <w:rsid w:val="001E6F27"/>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435"/>
    <w:rsid w:val="00203082"/>
    <w:rsid w:val="002031E4"/>
    <w:rsid w:val="00203754"/>
    <w:rsid w:val="00203DDE"/>
    <w:rsid w:val="00204565"/>
    <w:rsid w:val="0020499E"/>
    <w:rsid w:val="002049D7"/>
    <w:rsid w:val="00204A39"/>
    <w:rsid w:val="00205125"/>
    <w:rsid w:val="00206928"/>
    <w:rsid w:val="00206B9A"/>
    <w:rsid w:val="00207C06"/>
    <w:rsid w:val="00207DB9"/>
    <w:rsid w:val="00210639"/>
    <w:rsid w:val="0021077C"/>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A8E"/>
    <w:rsid w:val="00223C8E"/>
    <w:rsid w:val="0022427F"/>
    <w:rsid w:val="00224B1F"/>
    <w:rsid w:val="00225240"/>
    <w:rsid w:val="00226558"/>
    <w:rsid w:val="00227136"/>
    <w:rsid w:val="00227A68"/>
    <w:rsid w:val="0023027E"/>
    <w:rsid w:val="00230358"/>
    <w:rsid w:val="00231FF5"/>
    <w:rsid w:val="00232FE3"/>
    <w:rsid w:val="00233B07"/>
    <w:rsid w:val="00233E61"/>
    <w:rsid w:val="00234BB8"/>
    <w:rsid w:val="00235705"/>
    <w:rsid w:val="0023586E"/>
    <w:rsid w:val="00235CF2"/>
    <w:rsid w:val="002374F4"/>
    <w:rsid w:val="002409E0"/>
    <w:rsid w:val="00240CE3"/>
    <w:rsid w:val="00241E05"/>
    <w:rsid w:val="002421B9"/>
    <w:rsid w:val="00242A69"/>
    <w:rsid w:val="00243192"/>
    <w:rsid w:val="00243586"/>
    <w:rsid w:val="00244100"/>
    <w:rsid w:val="00244AD5"/>
    <w:rsid w:val="00246C79"/>
    <w:rsid w:val="00246CEE"/>
    <w:rsid w:val="00247975"/>
    <w:rsid w:val="00247C7E"/>
    <w:rsid w:val="00247D60"/>
    <w:rsid w:val="0025014B"/>
    <w:rsid w:val="0025099D"/>
    <w:rsid w:val="00251181"/>
    <w:rsid w:val="00251D4C"/>
    <w:rsid w:val="00252919"/>
    <w:rsid w:val="0025316F"/>
    <w:rsid w:val="00253D21"/>
    <w:rsid w:val="00255C7E"/>
    <w:rsid w:val="00257A77"/>
    <w:rsid w:val="00257DCE"/>
    <w:rsid w:val="00261EBB"/>
    <w:rsid w:val="00262296"/>
    <w:rsid w:val="00262CA7"/>
    <w:rsid w:val="002638D9"/>
    <w:rsid w:val="002643DC"/>
    <w:rsid w:val="00264D8D"/>
    <w:rsid w:val="00265FD0"/>
    <w:rsid w:val="002662E4"/>
    <w:rsid w:val="002669A8"/>
    <w:rsid w:val="00266B59"/>
    <w:rsid w:val="00266CBE"/>
    <w:rsid w:val="002675DB"/>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7B2"/>
    <w:rsid w:val="002A3862"/>
    <w:rsid w:val="002A4624"/>
    <w:rsid w:val="002A48D4"/>
    <w:rsid w:val="002A4D0B"/>
    <w:rsid w:val="002A54BB"/>
    <w:rsid w:val="002A58C9"/>
    <w:rsid w:val="002A5DA0"/>
    <w:rsid w:val="002A626C"/>
    <w:rsid w:val="002A63DF"/>
    <w:rsid w:val="002A661E"/>
    <w:rsid w:val="002A66F9"/>
    <w:rsid w:val="002A6772"/>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B7C81"/>
    <w:rsid w:val="002C15F5"/>
    <w:rsid w:val="002C1C0A"/>
    <w:rsid w:val="002C28E7"/>
    <w:rsid w:val="002C3346"/>
    <w:rsid w:val="002C33E2"/>
    <w:rsid w:val="002C507E"/>
    <w:rsid w:val="002C5ED0"/>
    <w:rsid w:val="002C770C"/>
    <w:rsid w:val="002D0E17"/>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D7E31"/>
    <w:rsid w:val="002D7E71"/>
    <w:rsid w:val="002E03B4"/>
    <w:rsid w:val="002E0587"/>
    <w:rsid w:val="002E39FD"/>
    <w:rsid w:val="002E3EFF"/>
    <w:rsid w:val="002E46E5"/>
    <w:rsid w:val="002E4C0A"/>
    <w:rsid w:val="002E5786"/>
    <w:rsid w:val="002E7C12"/>
    <w:rsid w:val="002F1AEF"/>
    <w:rsid w:val="002F324B"/>
    <w:rsid w:val="002F34FC"/>
    <w:rsid w:val="002F3DA8"/>
    <w:rsid w:val="002F4233"/>
    <w:rsid w:val="002F437F"/>
    <w:rsid w:val="002F4B7A"/>
    <w:rsid w:val="002F4CAB"/>
    <w:rsid w:val="002F542B"/>
    <w:rsid w:val="002F57C5"/>
    <w:rsid w:val="002F6D33"/>
    <w:rsid w:val="002F7285"/>
    <w:rsid w:val="002F77A3"/>
    <w:rsid w:val="002F7A2D"/>
    <w:rsid w:val="0030048F"/>
    <w:rsid w:val="003007F4"/>
    <w:rsid w:val="00300B9B"/>
    <w:rsid w:val="00300EAE"/>
    <w:rsid w:val="00301139"/>
    <w:rsid w:val="003036F7"/>
    <w:rsid w:val="00303F0D"/>
    <w:rsid w:val="00304FFE"/>
    <w:rsid w:val="003056AC"/>
    <w:rsid w:val="00305D54"/>
    <w:rsid w:val="0030612B"/>
    <w:rsid w:val="003066A7"/>
    <w:rsid w:val="00307412"/>
    <w:rsid w:val="0031116E"/>
    <w:rsid w:val="0031222A"/>
    <w:rsid w:val="003122D6"/>
    <w:rsid w:val="0031244B"/>
    <w:rsid w:val="003126A0"/>
    <w:rsid w:val="00313167"/>
    <w:rsid w:val="00313266"/>
    <w:rsid w:val="00313FAD"/>
    <w:rsid w:val="00314322"/>
    <w:rsid w:val="00314622"/>
    <w:rsid w:val="003148CB"/>
    <w:rsid w:val="00314A8E"/>
    <w:rsid w:val="00315984"/>
    <w:rsid w:val="0031695A"/>
    <w:rsid w:val="00316974"/>
    <w:rsid w:val="003204F2"/>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10DA"/>
    <w:rsid w:val="003420E1"/>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16"/>
    <w:rsid w:val="0036028E"/>
    <w:rsid w:val="003611C7"/>
    <w:rsid w:val="00361C56"/>
    <w:rsid w:val="00361E28"/>
    <w:rsid w:val="00362BF0"/>
    <w:rsid w:val="00363589"/>
    <w:rsid w:val="00363B66"/>
    <w:rsid w:val="00363E9B"/>
    <w:rsid w:val="003643AB"/>
    <w:rsid w:val="00364590"/>
    <w:rsid w:val="00364A35"/>
    <w:rsid w:val="0036540E"/>
    <w:rsid w:val="00365DC0"/>
    <w:rsid w:val="00366384"/>
    <w:rsid w:val="003675E4"/>
    <w:rsid w:val="00367C50"/>
    <w:rsid w:val="00371F0E"/>
    <w:rsid w:val="00372232"/>
    <w:rsid w:val="00373235"/>
    <w:rsid w:val="00373A6D"/>
    <w:rsid w:val="00373E49"/>
    <w:rsid w:val="003742AB"/>
    <w:rsid w:val="0037431A"/>
    <w:rsid w:val="00377BF8"/>
    <w:rsid w:val="00381577"/>
    <w:rsid w:val="003825B6"/>
    <w:rsid w:val="00382621"/>
    <w:rsid w:val="00382C93"/>
    <w:rsid w:val="00382CDC"/>
    <w:rsid w:val="003838AA"/>
    <w:rsid w:val="00384BD3"/>
    <w:rsid w:val="003851A6"/>
    <w:rsid w:val="003853A6"/>
    <w:rsid w:val="00385A2B"/>
    <w:rsid w:val="00385C9C"/>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E1F"/>
    <w:rsid w:val="003A77CD"/>
    <w:rsid w:val="003A7F9A"/>
    <w:rsid w:val="003B009C"/>
    <w:rsid w:val="003B12AF"/>
    <w:rsid w:val="003B1D71"/>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5562"/>
    <w:rsid w:val="003C5D5B"/>
    <w:rsid w:val="003C5DE8"/>
    <w:rsid w:val="003C5FB6"/>
    <w:rsid w:val="003C6768"/>
    <w:rsid w:val="003C6A2F"/>
    <w:rsid w:val="003C6A6C"/>
    <w:rsid w:val="003C7064"/>
    <w:rsid w:val="003C7303"/>
    <w:rsid w:val="003D2346"/>
    <w:rsid w:val="003D28A1"/>
    <w:rsid w:val="003D2EAA"/>
    <w:rsid w:val="003D49B1"/>
    <w:rsid w:val="003D4A41"/>
    <w:rsid w:val="003D4F29"/>
    <w:rsid w:val="003D5462"/>
    <w:rsid w:val="003D5EF9"/>
    <w:rsid w:val="003D678E"/>
    <w:rsid w:val="003E066A"/>
    <w:rsid w:val="003E2E25"/>
    <w:rsid w:val="003E4168"/>
    <w:rsid w:val="003E56B0"/>
    <w:rsid w:val="003E5DE1"/>
    <w:rsid w:val="003E6054"/>
    <w:rsid w:val="003E6220"/>
    <w:rsid w:val="003E6769"/>
    <w:rsid w:val="003E7D51"/>
    <w:rsid w:val="003F01EC"/>
    <w:rsid w:val="003F0251"/>
    <w:rsid w:val="003F11F1"/>
    <w:rsid w:val="003F24F8"/>
    <w:rsid w:val="003F2AAC"/>
    <w:rsid w:val="003F2AC3"/>
    <w:rsid w:val="003F2C7B"/>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2F1"/>
    <w:rsid w:val="0040152D"/>
    <w:rsid w:val="0040163B"/>
    <w:rsid w:val="00401B76"/>
    <w:rsid w:val="00401EDD"/>
    <w:rsid w:val="0040252C"/>
    <w:rsid w:val="004025F6"/>
    <w:rsid w:val="0040339D"/>
    <w:rsid w:val="00403991"/>
    <w:rsid w:val="00404333"/>
    <w:rsid w:val="004044B4"/>
    <w:rsid w:val="00404D94"/>
    <w:rsid w:val="00404DCF"/>
    <w:rsid w:val="00405251"/>
    <w:rsid w:val="004069F8"/>
    <w:rsid w:val="00407753"/>
    <w:rsid w:val="00407765"/>
    <w:rsid w:val="00410258"/>
    <w:rsid w:val="00410AEA"/>
    <w:rsid w:val="00411B7E"/>
    <w:rsid w:val="00411CF2"/>
    <w:rsid w:val="0041205C"/>
    <w:rsid w:val="0041275A"/>
    <w:rsid w:val="00412915"/>
    <w:rsid w:val="00412CFF"/>
    <w:rsid w:val="0041412D"/>
    <w:rsid w:val="00414661"/>
    <w:rsid w:val="00414847"/>
    <w:rsid w:val="00417397"/>
    <w:rsid w:val="00420108"/>
    <w:rsid w:val="00420E44"/>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C9F"/>
    <w:rsid w:val="004508C2"/>
    <w:rsid w:val="00450948"/>
    <w:rsid w:val="00451923"/>
    <w:rsid w:val="00452C0C"/>
    <w:rsid w:val="00453166"/>
    <w:rsid w:val="0045361E"/>
    <w:rsid w:val="00454C08"/>
    <w:rsid w:val="00454C80"/>
    <w:rsid w:val="00455FA7"/>
    <w:rsid w:val="00456790"/>
    <w:rsid w:val="004567BB"/>
    <w:rsid w:val="004601DA"/>
    <w:rsid w:val="00460358"/>
    <w:rsid w:val="00460CDD"/>
    <w:rsid w:val="00463C4B"/>
    <w:rsid w:val="00463E19"/>
    <w:rsid w:val="00464456"/>
    <w:rsid w:val="00464E74"/>
    <w:rsid w:val="004650DB"/>
    <w:rsid w:val="00465350"/>
    <w:rsid w:val="004654B5"/>
    <w:rsid w:val="004667F8"/>
    <w:rsid w:val="00466D26"/>
    <w:rsid w:val="004727A2"/>
    <w:rsid w:val="00473094"/>
    <w:rsid w:val="00474792"/>
    <w:rsid w:val="004758B7"/>
    <w:rsid w:val="00476710"/>
    <w:rsid w:val="00477636"/>
    <w:rsid w:val="004777B6"/>
    <w:rsid w:val="00477CFD"/>
    <w:rsid w:val="00477D98"/>
    <w:rsid w:val="0048084C"/>
    <w:rsid w:val="00480990"/>
    <w:rsid w:val="00480A5F"/>
    <w:rsid w:val="00480F30"/>
    <w:rsid w:val="00481D2B"/>
    <w:rsid w:val="00481FD1"/>
    <w:rsid w:val="00482E28"/>
    <w:rsid w:val="00484F66"/>
    <w:rsid w:val="004855FF"/>
    <w:rsid w:val="0048567D"/>
    <w:rsid w:val="00485A85"/>
    <w:rsid w:val="004862EB"/>
    <w:rsid w:val="00486847"/>
    <w:rsid w:val="0048725B"/>
    <w:rsid w:val="00487A99"/>
    <w:rsid w:val="00487BDB"/>
    <w:rsid w:val="00490111"/>
    <w:rsid w:val="00490D46"/>
    <w:rsid w:val="0049191D"/>
    <w:rsid w:val="00491F1A"/>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661"/>
    <w:rsid w:val="004B195C"/>
    <w:rsid w:val="004B1E7D"/>
    <w:rsid w:val="004B255F"/>
    <w:rsid w:val="004B274B"/>
    <w:rsid w:val="004B2826"/>
    <w:rsid w:val="004B2CEC"/>
    <w:rsid w:val="004B2F9D"/>
    <w:rsid w:val="004B31EB"/>
    <w:rsid w:val="004B3BF2"/>
    <w:rsid w:val="004B4C82"/>
    <w:rsid w:val="004B4D4B"/>
    <w:rsid w:val="004B52B3"/>
    <w:rsid w:val="004B535F"/>
    <w:rsid w:val="004B5435"/>
    <w:rsid w:val="004B647D"/>
    <w:rsid w:val="004B7689"/>
    <w:rsid w:val="004B7833"/>
    <w:rsid w:val="004B7C35"/>
    <w:rsid w:val="004C1830"/>
    <w:rsid w:val="004C227C"/>
    <w:rsid w:val="004C37A7"/>
    <w:rsid w:val="004C46AA"/>
    <w:rsid w:val="004C4EA1"/>
    <w:rsid w:val="004C4FE5"/>
    <w:rsid w:val="004C5AAB"/>
    <w:rsid w:val="004C6154"/>
    <w:rsid w:val="004C62A1"/>
    <w:rsid w:val="004C6432"/>
    <w:rsid w:val="004C7EA8"/>
    <w:rsid w:val="004C7F6C"/>
    <w:rsid w:val="004D0C8B"/>
    <w:rsid w:val="004D160D"/>
    <w:rsid w:val="004D1D37"/>
    <w:rsid w:val="004D36D3"/>
    <w:rsid w:val="004D3B06"/>
    <w:rsid w:val="004D4B16"/>
    <w:rsid w:val="004D4B5E"/>
    <w:rsid w:val="004D560C"/>
    <w:rsid w:val="004D5C34"/>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6EFF"/>
    <w:rsid w:val="004F0336"/>
    <w:rsid w:val="004F0A61"/>
    <w:rsid w:val="004F135F"/>
    <w:rsid w:val="004F1757"/>
    <w:rsid w:val="004F1F96"/>
    <w:rsid w:val="004F253C"/>
    <w:rsid w:val="004F3535"/>
    <w:rsid w:val="004F3721"/>
    <w:rsid w:val="004F3E1D"/>
    <w:rsid w:val="004F5EF8"/>
    <w:rsid w:val="004F6636"/>
    <w:rsid w:val="005000A5"/>
    <w:rsid w:val="00500FD1"/>
    <w:rsid w:val="00501BD4"/>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682"/>
    <w:rsid w:val="00513C3F"/>
    <w:rsid w:val="00514182"/>
    <w:rsid w:val="00515D0F"/>
    <w:rsid w:val="00516254"/>
    <w:rsid w:val="005170E1"/>
    <w:rsid w:val="00517586"/>
    <w:rsid w:val="0052059B"/>
    <w:rsid w:val="00520C5C"/>
    <w:rsid w:val="00521021"/>
    <w:rsid w:val="0052166E"/>
    <w:rsid w:val="005228F9"/>
    <w:rsid w:val="0052324D"/>
    <w:rsid w:val="005241C4"/>
    <w:rsid w:val="00524C94"/>
    <w:rsid w:val="00525367"/>
    <w:rsid w:val="005255BE"/>
    <w:rsid w:val="00525652"/>
    <w:rsid w:val="00525E54"/>
    <w:rsid w:val="005263A6"/>
    <w:rsid w:val="00526629"/>
    <w:rsid w:val="005278DD"/>
    <w:rsid w:val="00527C43"/>
    <w:rsid w:val="0053061A"/>
    <w:rsid w:val="005306E5"/>
    <w:rsid w:val="00530D0D"/>
    <w:rsid w:val="0053105E"/>
    <w:rsid w:val="00532E5D"/>
    <w:rsid w:val="00533A32"/>
    <w:rsid w:val="00534811"/>
    <w:rsid w:val="0053485B"/>
    <w:rsid w:val="0053568A"/>
    <w:rsid w:val="0053579A"/>
    <w:rsid w:val="005357A3"/>
    <w:rsid w:val="00536CEC"/>
    <w:rsid w:val="00536E84"/>
    <w:rsid w:val="00537064"/>
    <w:rsid w:val="0053725C"/>
    <w:rsid w:val="0053747C"/>
    <w:rsid w:val="0054034F"/>
    <w:rsid w:val="005405F0"/>
    <w:rsid w:val="005417ED"/>
    <w:rsid w:val="005417FD"/>
    <w:rsid w:val="00541AA2"/>
    <w:rsid w:val="00541AB1"/>
    <w:rsid w:val="00541C2A"/>
    <w:rsid w:val="0054281F"/>
    <w:rsid w:val="00542BDC"/>
    <w:rsid w:val="00542DEB"/>
    <w:rsid w:val="00542ECC"/>
    <w:rsid w:val="005431B6"/>
    <w:rsid w:val="00543BA4"/>
    <w:rsid w:val="005442B7"/>
    <w:rsid w:val="005445AF"/>
    <w:rsid w:val="00544A16"/>
    <w:rsid w:val="0054571B"/>
    <w:rsid w:val="005458EC"/>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320"/>
    <w:rsid w:val="00562965"/>
    <w:rsid w:val="005635CE"/>
    <w:rsid w:val="00563BD0"/>
    <w:rsid w:val="00564BBE"/>
    <w:rsid w:val="005656E0"/>
    <w:rsid w:val="0056592D"/>
    <w:rsid w:val="00566B5A"/>
    <w:rsid w:val="00566D03"/>
    <w:rsid w:val="00567380"/>
    <w:rsid w:val="00570C85"/>
    <w:rsid w:val="005717D9"/>
    <w:rsid w:val="00571C80"/>
    <w:rsid w:val="00571CDC"/>
    <w:rsid w:val="00571F6D"/>
    <w:rsid w:val="00573C72"/>
    <w:rsid w:val="00573F62"/>
    <w:rsid w:val="0057461E"/>
    <w:rsid w:val="00575460"/>
    <w:rsid w:val="00575C5B"/>
    <w:rsid w:val="00577377"/>
    <w:rsid w:val="0057741E"/>
    <w:rsid w:val="00577BFE"/>
    <w:rsid w:val="005818A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0B"/>
    <w:rsid w:val="00590B14"/>
    <w:rsid w:val="005912AD"/>
    <w:rsid w:val="0059148B"/>
    <w:rsid w:val="0059185F"/>
    <w:rsid w:val="00592BC4"/>
    <w:rsid w:val="00592F44"/>
    <w:rsid w:val="00593B6A"/>
    <w:rsid w:val="005941B7"/>
    <w:rsid w:val="005945FD"/>
    <w:rsid w:val="0059645E"/>
    <w:rsid w:val="005970D0"/>
    <w:rsid w:val="00597EC9"/>
    <w:rsid w:val="005A06C8"/>
    <w:rsid w:val="005A2D4D"/>
    <w:rsid w:val="005A30FE"/>
    <w:rsid w:val="005A3B47"/>
    <w:rsid w:val="005A481A"/>
    <w:rsid w:val="005A4F28"/>
    <w:rsid w:val="005A5283"/>
    <w:rsid w:val="005A5ADB"/>
    <w:rsid w:val="005A6F29"/>
    <w:rsid w:val="005A7914"/>
    <w:rsid w:val="005A7E46"/>
    <w:rsid w:val="005B061D"/>
    <w:rsid w:val="005B084F"/>
    <w:rsid w:val="005B1F97"/>
    <w:rsid w:val="005B26C7"/>
    <w:rsid w:val="005B2C2D"/>
    <w:rsid w:val="005B37B3"/>
    <w:rsid w:val="005B3A45"/>
    <w:rsid w:val="005B3EE8"/>
    <w:rsid w:val="005B40C0"/>
    <w:rsid w:val="005B42A5"/>
    <w:rsid w:val="005B4ABD"/>
    <w:rsid w:val="005B51CE"/>
    <w:rsid w:val="005B54D7"/>
    <w:rsid w:val="005B5742"/>
    <w:rsid w:val="005B5B80"/>
    <w:rsid w:val="005B5C8F"/>
    <w:rsid w:val="005B63DF"/>
    <w:rsid w:val="005B6D66"/>
    <w:rsid w:val="005B7673"/>
    <w:rsid w:val="005B7F74"/>
    <w:rsid w:val="005C0AF2"/>
    <w:rsid w:val="005C0B40"/>
    <w:rsid w:val="005C136C"/>
    <w:rsid w:val="005C2213"/>
    <w:rsid w:val="005C2975"/>
    <w:rsid w:val="005C4141"/>
    <w:rsid w:val="005C42C7"/>
    <w:rsid w:val="005C4BEF"/>
    <w:rsid w:val="005C580F"/>
    <w:rsid w:val="005C5927"/>
    <w:rsid w:val="005C5A5E"/>
    <w:rsid w:val="005C633F"/>
    <w:rsid w:val="005C76E0"/>
    <w:rsid w:val="005D08EC"/>
    <w:rsid w:val="005D11D4"/>
    <w:rsid w:val="005D1259"/>
    <w:rsid w:val="005D139E"/>
    <w:rsid w:val="005D433B"/>
    <w:rsid w:val="005D5857"/>
    <w:rsid w:val="005D6767"/>
    <w:rsid w:val="005D676A"/>
    <w:rsid w:val="005D732E"/>
    <w:rsid w:val="005D7C4B"/>
    <w:rsid w:val="005E0D3B"/>
    <w:rsid w:val="005E164E"/>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47AB"/>
    <w:rsid w:val="005F489B"/>
    <w:rsid w:val="005F4984"/>
    <w:rsid w:val="005F6072"/>
    <w:rsid w:val="005F650C"/>
    <w:rsid w:val="005F6C80"/>
    <w:rsid w:val="005F6D7E"/>
    <w:rsid w:val="005F72C1"/>
    <w:rsid w:val="005F79A9"/>
    <w:rsid w:val="005F7AEB"/>
    <w:rsid w:val="00600B6B"/>
    <w:rsid w:val="00600CCD"/>
    <w:rsid w:val="00601725"/>
    <w:rsid w:val="006024CF"/>
    <w:rsid w:val="006028EE"/>
    <w:rsid w:val="00602B14"/>
    <w:rsid w:val="00603052"/>
    <w:rsid w:val="00603D83"/>
    <w:rsid w:val="00603D89"/>
    <w:rsid w:val="006049D9"/>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79C6"/>
    <w:rsid w:val="00620C95"/>
    <w:rsid w:val="00621337"/>
    <w:rsid w:val="0062153A"/>
    <w:rsid w:val="00623896"/>
    <w:rsid w:val="00623F1D"/>
    <w:rsid w:val="0062423E"/>
    <w:rsid w:val="006249C5"/>
    <w:rsid w:val="00625E6D"/>
    <w:rsid w:val="006264D4"/>
    <w:rsid w:val="00631788"/>
    <w:rsid w:val="006319FC"/>
    <w:rsid w:val="00633585"/>
    <w:rsid w:val="006337A3"/>
    <w:rsid w:val="006356F5"/>
    <w:rsid w:val="006366BE"/>
    <w:rsid w:val="00637E0C"/>
    <w:rsid w:val="00640094"/>
    <w:rsid w:val="00640C7D"/>
    <w:rsid w:val="00641593"/>
    <w:rsid w:val="00642357"/>
    <w:rsid w:val="00643440"/>
    <w:rsid w:val="00644305"/>
    <w:rsid w:val="00645702"/>
    <w:rsid w:val="00645F2A"/>
    <w:rsid w:val="0064675F"/>
    <w:rsid w:val="006475AE"/>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BDB"/>
    <w:rsid w:val="006649F4"/>
    <w:rsid w:val="0066567D"/>
    <w:rsid w:val="006679D3"/>
    <w:rsid w:val="00667E67"/>
    <w:rsid w:val="00667EDB"/>
    <w:rsid w:val="0067030C"/>
    <w:rsid w:val="00670F45"/>
    <w:rsid w:val="00671311"/>
    <w:rsid w:val="006714F1"/>
    <w:rsid w:val="006729E7"/>
    <w:rsid w:val="00673B23"/>
    <w:rsid w:val="00674018"/>
    <w:rsid w:val="0067402E"/>
    <w:rsid w:val="006740CF"/>
    <w:rsid w:val="0067421B"/>
    <w:rsid w:val="006755DE"/>
    <w:rsid w:val="00676AF3"/>
    <w:rsid w:val="00680C1A"/>
    <w:rsid w:val="00680FD0"/>
    <w:rsid w:val="00681CAA"/>
    <w:rsid w:val="00681FD6"/>
    <w:rsid w:val="006829E5"/>
    <w:rsid w:val="00682CC8"/>
    <w:rsid w:val="00684067"/>
    <w:rsid w:val="006842F2"/>
    <w:rsid w:val="00684BAA"/>
    <w:rsid w:val="00684ECC"/>
    <w:rsid w:val="0068506E"/>
    <w:rsid w:val="0068510F"/>
    <w:rsid w:val="0068581B"/>
    <w:rsid w:val="00685B54"/>
    <w:rsid w:val="00686F07"/>
    <w:rsid w:val="006878B5"/>
    <w:rsid w:val="0069109D"/>
    <w:rsid w:val="00691699"/>
    <w:rsid w:val="00692491"/>
    <w:rsid w:val="00692D14"/>
    <w:rsid w:val="00693A1A"/>
    <w:rsid w:val="00693C51"/>
    <w:rsid w:val="006943F6"/>
    <w:rsid w:val="00694B8C"/>
    <w:rsid w:val="00696179"/>
    <w:rsid w:val="00696A60"/>
    <w:rsid w:val="00696B0D"/>
    <w:rsid w:val="00696C62"/>
    <w:rsid w:val="0069789D"/>
    <w:rsid w:val="006A0546"/>
    <w:rsid w:val="006A18DB"/>
    <w:rsid w:val="006A3039"/>
    <w:rsid w:val="006A324A"/>
    <w:rsid w:val="006A33A6"/>
    <w:rsid w:val="006A4583"/>
    <w:rsid w:val="006A546E"/>
    <w:rsid w:val="006A54FC"/>
    <w:rsid w:val="006A6724"/>
    <w:rsid w:val="006A6C08"/>
    <w:rsid w:val="006A6C76"/>
    <w:rsid w:val="006A7270"/>
    <w:rsid w:val="006A739A"/>
    <w:rsid w:val="006A78CA"/>
    <w:rsid w:val="006A7C7E"/>
    <w:rsid w:val="006B016D"/>
    <w:rsid w:val="006B0255"/>
    <w:rsid w:val="006B0E1F"/>
    <w:rsid w:val="006B14F2"/>
    <w:rsid w:val="006B206C"/>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0CA7"/>
    <w:rsid w:val="006D10AF"/>
    <w:rsid w:val="006D12CE"/>
    <w:rsid w:val="006D2251"/>
    <w:rsid w:val="006D3BB9"/>
    <w:rsid w:val="006D4B19"/>
    <w:rsid w:val="006D4FBF"/>
    <w:rsid w:val="006D52E1"/>
    <w:rsid w:val="006D55A5"/>
    <w:rsid w:val="006D5D21"/>
    <w:rsid w:val="006D741A"/>
    <w:rsid w:val="006D7D6C"/>
    <w:rsid w:val="006E04D6"/>
    <w:rsid w:val="006E10D4"/>
    <w:rsid w:val="006E128B"/>
    <w:rsid w:val="006E157E"/>
    <w:rsid w:val="006E20B5"/>
    <w:rsid w:val="006E3550"/>
    <w:rsid w:val="006E44F5"/>
    <w:rsid w:val="006E51B9"/>
    <w:rsid w:val="006E54E8"/>
    <w:rsid w:val="006E5F28"/>
    <w:rsid w:val="006E7420"/>
    <w:rsid w:val="006E7F8D"/>
    <w:rsid w:val="006F085A"/>
    <w:rsid w:val="006F10AB"/>
    <w:rsid w:val="006F1C76"/>
    <w:rsid w:val="006F2E1E"/>
    <w:rsid w:val="006F3B35"/>
    <w:rsid w:val="006F434C"/>
    <w:rsid w:val="006F449E"/>
    <w:rsid w:val="006F55B3"/>
    <w:rsid w:val="006F56C1"/>
    <w:rsid w:val="006F5C57"/>
    <w:rsid w:val="006F5D4A"/>
    <w:rsid w:val="006F6088"/>
    <w:rsid w:val="006F640E"/>
    <w:rsid w:val="006F6EE6"/>
    <w:rsid w:val="006F7988"/>
    <w:rsid w:val="007005B8"/>
    <w:rsid w:val="00701916"/>
    <w:rsid w:val="00703267"/>
    <w:rsid w:val="00703724"/>
    <w:rsid w:val="007038C5"/>
    <w:rsid w:val="0070459F"/>
    <w:rsid w:val="00705B01"/>
    <w:rsid w:val="00705B2C"/>
    <w:rsid w:val="00706385"/>
    <w:rsid w:val="00706F6E"/>
    <w:rsid w:val="0070738C"/>
    <w:rsid w:val="00707A79"/>
    <w:rsid w:val="0071081C"/>
    <w:rsid w:val="00710A58"/>
    <w:rsid w:val="007114C3"/>
    <w:rsid w:val="00712359"/>
    <w:rsid w:val="00712506"/>
    <w:rsid w:val="0071399D"/>
    <w:rsid w:val="00713AB1"/>
    <w:rsid w:val="00716EDC"/>
    <w:rsid w:val="0071741D"/>
    <w:rsid w:val="00720420"/>
    <w:rsid w:val="00720921"/>
    <w:rsid w:val="007214F8"/>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10B"/>
    <w:rsid w:val="00737527"/>
    <w:rsid w:val="007406FD"/>
    <w:rsid w:val="00740920"/>
    <w:rsid w:val="007409B3"/>
    <w:rsid w:val="00740B51"/>
    <w:rsid w:val="0074227F"/>
    <w:rsid w:val="0074395D"/>
    <w:rsid w:val="0074445E"/>
    <w:rsid w:val="00744897"/>
    <w:rsid w:val="00744ABD"/>
    <w:rsid w:val="00747137"/>
    <w:rsid w:val="007476DA"/>
    <w:rsid w:val="0075043E"/>
    <w:rsid w:val="00750D27"/>
    <w:rsid w:val="00750F0B"/>
    <w:rsid w:val="00751AAC"/>
    <w:rsid w:val="00751E01"/>
    <w:rsid w:val="00752755"/>
    <w:rsid w:val="007549AE"/>
    <w:rsid w:val="00754AEB"/>
    <w:rsid w:val="00754D3F"/>
    <w:rsid w:val="00754D4D"/>
    <w:rsid w:val="00755119"/>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4026"/>
    <w:rsid w:val="007751B9"/>
    <w:rsid w:val="00775775"/>
    <w:rsid w:val="007759FA"/>
    <w:rsid w:val="007770B4"/>
    <w:rsid w:val="00777688"/>
    <w:rsid w:val="007779E2"/>
    <w:rsid w:val="00780B88"/>
    <w:rsid w:val="007810BD"/>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5350"/>
    <w:rsid w:val="00795AD3"/>
    <w:rsid w:val="00796BB6"/>
    <w:rsid w:val="007977DA"/>
    <w:rsid w:val="00797A27"/>
    <w:rsid w:val="00797DF1"/>
    <w:rsid w:val="007A1793"/>
    <w:rsid w:val="007A19BE"/>
    <w:rsid w:val="007A1DB7"/>
    <w:rsid w:val="007A2A20"/>
    <w:rsid w:val="007A2B68"/>
    <w:rsid w:val="007A3F3F"/>
    <w:rsid w:val="007A3FF5"/>
    <w:rsid w:val="007A5306"/>
    <w:rsid w:val="007A6AB0"/>
    <w:rsid w:val="007A6D67"/>
    <w:rsid w:val="007A7345"/>
    <w:rsid w:val="007A7734"/>
    <w:rsid w:val="007A782E"/>
    <w:rsid w:val="007B05D7"/>
    <w:rsid w:val="007B0D4B"/>
    <w:rsid w:val="007B12A5"/>
    <w:rsid w:val="007B196E"/>
    <w:rsid w:val="007B2824"/>
    <w:rsid w:val="007B29A2"/>
    <w:rsid w:val="007B2E80"/>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50C"/>
    <w:rsid w:val="007D4B44"/>
    <w:rsid w:val="007D5418"/>
    <w:rsid w:val="007D5E43"/>
    <w:rsid w:val="007D77C0"/>
    <w:rsid w:val="007D7F21"/>
    <w:rsid w:val="007E1C2A"/>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7DD"/>
    <w:rsid w:val="007F48BF"/>
    <w:rsid w:val="007F4B3E"/>
    <w:rsid w:val="007F4C07"/>
    <w:rsid w:val="007F5BA5"/>
    <w:rsid w:val="007F5D29"/>
    <w:rsid w:val="007F6E53"/>
    <w:rsid w:val="007F768C"/>
    <w:rsid w:val="00800135"/>
    <w:rsid w:val="008001FA"/>
    <w:rsid w:val="00801108"/>
    <w:rsid w:val="00801661"/>
    <w:rsid w:val="0080186F"/>
    <w:rsid w:val="00801B2D"/>
    <w:rsid w:val="00802093"/>
    <w:rsid w:val="0080231C"/>
    <w:rsid w:val="0080343E"/>
    <w:rsid w:val="00804205"/>
    <w:rsid w:val="00804803"/>
    <w:rsid w:val="00804C95"/>
    <w:rsid w:val="00805278"/>
    <w:rsid w:val="00805C5D"/>
    <w:rsid w:val="00806275"/>
    <w:rsid w:val="00806749"/>
    <w:rsid w:val="008068B9"/>
    <w:rsid w:val="00806A39"/>
    <w:rsid w:val="00807B8B"/>
    <w:rsid w:val="00807DE4"/>
    <w:rsid w:val="008105FC"/>
    <w:rsid w:val="00810AC8"/>
    <w:rsid w:val="00812E1E"/>
    <w:rsid w:val="00813CBB"/>
    <w:rsid w:val="008142CA"/>
    <w:rsid w:val="008148FD"/>
    <w:rsid w:val="00815F1E"/>
    <w:rsid w:val="00816469"/>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6A22"/>
    <w:rsid w:val="008272FC"/>
    <w:rsid w:val="008276FB"/>
    <w:rsid w:val="0083000F"/>
    <w:rsid w:val="00830595"/>
    <w:rsid w:val="008320C9"/>
    <w:rsid w:val="00833240"/>
    <w:rsid w:val="0083413B"/>
    <w:rsid w:val="008345B3"/>
    <w:rsid w:val="008349E5"/>
    <w:rsid w:val="00835512"/>
    <w:rsid w:val="00835858"/>
    <w:rsid w:val="008361A7"/>
    <w:rsid w:val="00836CAE"/>
    <w:rsid w:val="00836FC2"/>
    <w:rsid w:val="00837CDC"/>
    <w:rsid w:val="0084032A"/>
    <w:rsid w:val="00840B8D"/>
    <w:rsid w:val="008411A0"/>
    <w:rsid w:val="00841218"/>
    <w:rsid w:val="008442C8"/>
    <w:rsid w:val="0084515C"/>
    <w:rsid w:val="00845CEB"/>
    <w:rsid w:val="00845E85"/>
    <w:rsid w:val="00846CB7"/>
    <w:rsid w:val="00846DE2"/>
    <w:rsid w:val="0084700F"/>
    <w:rsid w:val="0084757C"/>
    <w:rsid w:val="00847B7C"/>
    <w:rsid w:val="00852376"/>
    <w:rsid w:val="00852CA8"/>
    <w:rsid w:val="008533BE"/>
    <w:rsid w:val="00853425"/>
    <w:rsid w:val="008537EB"/>
    <w:rsid w:val="00853A50"/>
    <w:rsid w:val="008559EF"/>
    <w:rsid w:val="00855F32"/>
    <w:rsid w:val="00856AF3"/>
    <w:rsid w:val="00856F16"/>
    <w:rsid w:val="00857A28"/>
    <w:rsid w:val="008620AB"/>
    <w:rsid w:val="00862486"/>
    <w:rsid w:val="008649CF"/>
    <w:rsid w:val="0086512E"/>
    <w:rsid w:val="00865481"/>
    <w:rsid w:val="008660CE"/>
    <w:rsid w:val="0087066B"/>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097"/>
    <w:rsid w:val="0087725B"/>
    <w:rsid w:val="00877EE4"/>
    <w:rsid w:val="00880BEB"/>
    <w:rsid w:val="00880E0D"/>
    <w:rsid w:val="00881122"/>
    <w:rsid w:val="00882764"/>
    <w:rsid w:val="00882933"/>
    <w:rsid w:val="00882FCF"/>
    <w:rsid w:val="00883161"/>
    <w:rsid w:val="0088435E"/>
    <w:rsid w:val="008846BC"/>
    <w:rsid w:val="00884D82"/>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CE"/>
    <w:rsid w:val="0089615F"/>
    <w:rsid w:val="00897868"/>
    <w:rsid w:val="00897D4C"/>
    <w:rsid w:val="00897DFD"/>
    <w:rsid w:val="008A002D"/>
    <w:rsid w:val="008A1451"/>
    <w:rsid w:val="008A178A"/>
    <w:rsid w:val="008A189F"/>
    <w:rsid w:val="008A198E"/>
    <w:rsid w:val="008A1FBF"/>
    <w:rsid w:val="008A21F6"/>
    <w:rsid w:val="008A222F"/>
    <w:rsid w:val="008A227F"/>
    <w:rsid w:val="008A2502"/>
    <w:rsid w:val="008A2F1C"/>
    <w:rsid w:val="008A3493"/>
    <w:rsid w:val="008A50B6"/>
    <w:rsid w:val="008A517E"/>
    <w:rsid w:val="008A5444"/>
    <w:rsid w:val="008A69E1"/>
    <w:rsid w:val="008A71E5"/>
    <w:rsid w:val="008A792C"/>
    <w:rsid w:val="008B05F0"/>
    <w:rsid w:val="008B1075"/>
    <w:rsid w:val="008B201E"/>
    <w:rsid w:val="008B2E06"/>
    <w:rsid w:val="008B3056"/>
    <w:rsid w:val="008B30BB"/>
    <w:rsid w:val="008B398B"/>
    <w:rsid w:val="008B44A3"/>
    <w:rsid w:val="008B44B8"/>
    <w:rsid w:val="008B4A1B"/>
    <w:rsid w:val="008B4F57"/>
    <w:rsid w:val="008B5772"/>
    <w:rsid w:val="008B6547"/>
    <w:rsid w:val="008C034F"/>
    <w:rsid w:val="008C18FB"/>
    <w:rsid w:val="008C1B4D"/>
    <w:rsid w:val="008C228F"/>
    <w:rsid w:val="008C3CB0"/>
    <w:rsid w:val="008C3E5A"/>
    <w:rsid w:val="008C4A80"/>
    <w:rsid w:val="008C5D3C"/>
    <w:rsid w:val="008D05D9"/>
    <w:rsid w:val="008D07C2"/>
    <w:rsid w:val="008D0C77"/>
    <w:rsid w:val="008D14B4"/>
    <w:rsid w:val="008D1904"/>
    <w:rsid w:val="008D22C7"/>
    <w:rsid w:val="008D22F2"/>
    <w:rsid w:val="008D29AE"/>
    <w:rsid w:val="008D2D3A"/>
    <w:rsid w:val="008D4058"/>
    <w:rsid w:val="008D438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4647"/>
    <w:rsid w:val="008F4CDF"/>
    <w:rsid w:val="008F65D5"/>
    <w:rsid w:val="008F69CC"/>
    <w:rsid w:val="008F7798"/>
    <w:rsid w:val="008F7EAE"/>
    <w:rsid w:val="0090095B"/>
    <w:rsid w:val="0090216E"/>
    <w:rsid w:val="009026DE"/>
    <w:rsid w:val="00903065"/>
    <w:rsid w:val="0090331A"/>
    <w:rsid w:val="009035B7"/>
    <w:rsid w:val="00904742"/>
    <w:rsid w:val="00904C05"/>
    <w:rsid w:val="00904C80"/>
    <w:rsid w:val="009050F4"/>
    <w:rsid w:val="00905B86"/>
    <w:rsid w:val="00905D32"/>
    <w:rsid w:val="009060E8"/>
    <w:rsid w:val="009067EE"/>
    <w:rsid w:val="00906B82"/>
    <w:rsid w:val="00910307"/>
    <w:rsid w:val="00910F17"/>
    <w:rsid w:val="00910F42"/>
    <w:rsid w:val="009111E0"/>
    <w:rsid w:val="00911334"/>
    <w:rsid w:val="00911D5E"/>
    <w:rsid w:val="00912585"/>
    <w:rsid w:val="00912B4D"/>
    <w:rsid w:val="00912E4C"/>
    <w:rsid w:val="009138B2"/>
    <w:rsid w:val="00913BED"/>
    <w:rsid w:val="00914812"/>
    <w:rsid w:val="009149B4"/>
    <w:rsid w:val="009149D8"/>
    <w:rsid w:val="00914C33"/>
    <w:rsid w:val="00915B65"/>
    <w:rsid w:val="009165B1"/>
    <w:rsid w:val="009167E2"/>
    <w:rsid w:val="00916ADB"/>
    <w:rsid w:val="00916B91"/>
    <w:rsid w:val="009207EB"/>
    <w:rsid w:val="00922475"/>
    <w:rsid w:val="009227CA"/>
    <w:rsid w:val="009232F0"/>
    <w:rsid w:val="00923B0F"/>
    <w:rsid w:val="00924794"/>
    <w:rsid w:val="00925B9E"/>
    <w:rsid w:val="00925EA2"/>
    <w:rsid w:val="009265BF"/>
    <w:rsid w:val="00926F10"/>
    <w:rsid w:val="00927C94"/>
    <w:rsid w:val="0093032B"/>
    <w:rsid w:val="00930999"/>
    <w:rsid w:val="009337B1"/>
    <w:rsid w:val="00933A03"/>
    <w:rsid w:val="0093434A"/>
    <w:rsid w:val="009353C2"/>
    <w:rsid w:val="00936784"/>
    <w:rsid w:val="00936863"/>
    <w:rsid w:val="00936B32"/>
    <w:rsid w:val="00936E91"/>
    <w:rsid w:val="00940175"/>
    <w:rsid w:val="0094091A"/>
    <w:rsid w:val="00941073"/>
    <w:rsid w:val="00941CB2"/>
    <w:rsid w:val="00942022"/>
    <w:rsid w:val="0094218B"/>
    <w:rsid w:val="00942818"/>
    <w:rsid w:val="00942974"/>
    <w:rsid w:val="00942D66"/>
    <w:rsid w:val="00942E81"/>
    <w:rsid w:val="00943465"/>
    <w:rsid w:val="009436CB"/>
    <w:rsid w:val="00943A6C"/>
    <w:rsid w:val="0094484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56AB"/>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4E9E"/>
    <w:rsid w:val="00966381"/>
    <w:rsid w:val="00967233"/>
    <w:rsid w:val="00967CF8"/>
    <w:rsid w:val="00970710"/>
    <w:rsid w:val="00971011"/>
    <w:rsid w:val="009711AA"/>
    <w:rsid w:val="009714E8"/>
    <w:rsid w:val="0097177D"/>
    <w:rsid w:val="00971D3D"/>
    <w:rsid w:val="00973F6E"/>
    <w:rsid w:val="009765FE"/>
    <w:rsid w:val="00976825"/>
    <w:rsid w:val="00976B25"/>
    <w:rsid w:val="00981C9E"/>
    <w:rsid w:val="0098318A"/>
    <w:rsid w:val="0098327A"/>
    <w:rsid w:val="00984AC6"/>
    <w:rsid w:val="0098652F"/>
    <w:rsid w:val="00986690"/>
    <w:rsid w:val="009870C3"/>
    <w:rsid w:val="00990FE9"/>
    <w:rsid w:val="00992A02"/>
    <w:rsid w:val="00994509"/>
    <w:rsid w:val="009947D1"/>
    <w:rsid w:val="009952B3"/>
    <w:rsid w:val="0099658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A7820"/>
    <w:rsid w:val="009B020A"/>
    <w:rsid w:val="009B0AAF"/>
    <w:rsid w:val="009B205D"/>
    <w:rsid w:val="009B237C"/>
    <w:rsid w:val="009B26EF"/>
    <w:rsid w:val="009B33F8"/>
    <w:rsid w:val="009B4644"/>
    <w:rsid w:val="009B5914"/>
    <w:rsid w:val="009B5B61"/>
    <w:rsid w:val="009B5DA9"/>
    <w:rsid w:val="009B670A"/>
    <w:rsid w:val="009B67BF"/>
    <w:rsid w:val="009B6BF2"/>
    <w:rsid w:val="009B7049"/>
    <w:rsid w:val="009B7EFC"/>
    <w:rsid w:val="009C0736"/>
    <w:rsid w:val="009C12FE"/>
    <w:rsid w:val="009C13DA"/>
    <w:rsid w:val="009C2136"/>
    <w:rsid w:val="009C253E"/>
    <w:rsid w:val="009C44B4"/>
    <w:rsid w:val="009C48FB"/>
    <w:rsid w:val="009C4945"/>
    <w:rsid w:val="009C4A91"/>
    <w:rsid w:val="009C4D8B"/>
    <w:rsid w:val="009C54C1"/>
    <w:rsid w:val="009C676E"/>
    <w:rsid w:val="009C6A30"/>
    <w:rsid w:val="009C6F79"/>
    <w:rsid w:val="009C71CD"/>
    <w:rsid w:val="009C762A"/>
    <w:rsid w:val="009C7885"/>
    <w:rsid w:val="009C7DCD"/>
    <w:rsid w:val="009D02B4"/>
    <w:rsid w:val="009D0A5F"/>
    <w:rsid w:val="009D1987"/>
    <w:rsid w:val="009D1D23"/>
    <w:rsid w:val="009D2EF2"/>
    <w:rsid w:val="009D333C"/>
    <w:rsid w:val="009D3605"/>
    <w:rsid w:val="009D3A89"/>
    <w:rsid w:val="009D4A30"/>
    <w:rsid w:val="009D6928"/>
    <w:rsid w:val="009D7200"/>
    <w:rsid w:val="009D7CB3"/>
    <w:rsid w:val="009E05F8"/>
    <w:rsid w:val="009E1ACF"/>
    <w:rsid w:val="009E4EA9"/>
    <w:rsid w:val="009E51E6"/>
    <w:rsid w:val="009E5955"/>
    <w:rsid w:val="009E710F"/>
    <w:rsid w:val="009E71CF"/>
    <w:rsid w:val="009F0C51"/>
    <w:rsid w:val="009F0DE5"/>
    <w:rsid w:val="009F1748"/>
    <w:rsid w:val="009F18FC"/>
    <w:rsid w:val="009F1A38"/>
    <w:rsid w:val="009F2D5E"/>
    <w:rsid w:val="009F3F83"/>
    <w:rsid w:val="009F54CA"/>
    <w:rsid w:val="009F6FE8"/>
    <w:rsid w:val="009F7D89"/>
    <w:rsid w:val="00A01066"/>
    <w:rsid w:val="00A029CB"/>
    <w:rsid w:val="00A037C4"/>
    <w:rsid w:val="00A04629"/>
    <w:rsid w:val="00A04B3B"/>
    <w:rsid w:val="00A05254"/>
    <w:rsid w:val="00A06A5C"/>
    <w:rsid w:val="00A06BA1"/>
    <w:rsid w:val="00A103D1"/>
    <w:rsid w:val="00A10673"/>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2D4"/>
    <w:rsid w:val="00A26973"/>
    <w:rsid w:val="00A26DDA"/>
    <w:rsid w:val="00A3122F"/>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B07"/>
    <w:rsid w:val="00A37D55"/>
    <w:rsid w:val="00A40890"/>
    <w:rsid w:val="00A40D4C"/>
    <w:rsid w:val="00A41941"/>
    <w:rsid w:val="00A42AD1"/>
    <w:rsid w:val="00A42F68"/>
    <w:rsid w:val="00A43377"/>
    <w:rsid w:val="00A433D1"/>
    <w:rsid w:val="00A4380A"/>
    <w:rsid w:val="00A43B69"/>
    <w:rsid w:val="00A43E1C"/>
    <w:rsid w:val="00A43FE6"/>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2629"/>
    <w:rsid w:val="00A632C7"/>
    <w:rsid w:val="00A6449F"/>
    <w:rsid w:val="00A656C1"/>
    <w:rsid w:val="00A658D4"/>
    <w:rsid w:val="00A66488"/>
    <w:rsid w:val="00A67198"/>
    <w:rsid w:val="00A676E4"/>
    <w:rsid w:val="00A7008E"/>
    <w:rsid w:val="00A70B78"/>
    <w:rsid w:val="00A7190E"/>
    <w:rsid w:val="00A724EE"/>
    <w:rsid w:val="00A73367"/>
    <w:rsid w:val="00A73586"/>
    <w:rsid w:val="00A736F0"/>
    <w:rsid w:val="00A739BC"/>
    <w:rsid w:val="00A73C45"/>
    <w:rsid w:val="00A73DC3"/>
    <w:rsid w:val="00A758E1"/>
    <w:rsid w:val="00A7643A"/>
    <w:rsid w:val="00A77481"/>
    <w:rsid w:val="00A775D3"/>
    <w:rsid w:val="00A8035C"/>
    <w:rsid w:val="00A807A7"/>
    <w:rsid w:val="00A80A93"/>
    <w:rsid w:val="00A80FF2"/>
    <w:rsid w:val="00A81496"/>
    <w:rsid w:val="00A81F73"/>
    <w:rsid w:val="00A820D4"/>
    <w:rsid w:val="00A825C8"/>
    <w:rsid w:val="00A82EC6"/>
    <w:rsid w:val="00A83FE0"/>
    <w:rsid w:val="00A84AE8"/>
    <w:rsid w:val="00A9078A"/>
    <w:rsid w:val="00A90C57"/>
    <w:rsid w:val="00A90D73"/>
    <w:rsid w:val="00A912C8"/>
    <w:rsid w:val="00A915E0"/>
    <w:rsid w:val="00A91DDC"/>
    <w:rsid w:val="00A9266E"/>
    <w:rsid w:val="00A93CE3"/>
    <w:rsid w:val="00A9443A"/>
    <w:rsid w:val="00A94E3F"/>
    <w:rsid w:val="00A9500C"/>
    <w:rsid w:val="00A9534E"/>
    <w:rsid w:val="00A95711"/>
    <w:rsid w:val="00A96444"/>
    <w:rsid w:val="00A978F5"/>
    <w:rsid w:val="00A97F08"/>
    <w:rsid w:val="00A97F7D"/>
    <w:rsid w:val="00AA03CA"/>
    <w:rsid w:val="00AA03E8"/>
    <w:rsid w:val="00AA1695"/>
    <w:rsid w:val="00AA1F13"/>
    <w:rsid w:val="00AA2EC5"/>
    <w:rsid w:val="00AA30F2"/>
    <w:rsid w:val="00AA3690"/>
    <w:rsid w:val="00AA39EE"/>
    <w:rsid w:val="00AA3B75"/>
    <w:rsid w:val="00AA3C49"/>
    <w:rsid w:val="00AA4BC8"/>
    <w:rsid w:val="00AA4E3E"/>
    <w:rsid w:val="00AA63A4"/>
    <w:rsid w:val="00AA7749"/>
    <w:rsid w:val="00AB026A"/>
    <w:rsid w:val="00AB04E3"/>
    <w:rsid w:val="00AB1C36"/>
    <w:rsid w:val="00AB1CA9"/>
    <w:rsid w:val="00AB1F4A"/>
    <w:rsid w:val="00AB31B4"/>
    <w:rsid w:val="00AB3953"/>
    <w:rsid w:val="00AB4728"/>
    <w:rsid w:val="00AB475C"/>
    <w:rsid w:val="00AB52DD"/>
    <w:rsid w:val="00AB60DC"/>
    <w:rsid w:val="00AB6667"/>
    <w:rsid w:val="00AB6B18"/>
    <w:rsid w:val="00AB7344"/>
    <w:rsid w:val="00AB754B"/>
    <w:rsid w:val="00AB7FE4"/>
    <w:rsid w:val="00AC05B9"/>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BF5"/>
    <w:rsid w:val="00AD44CC"/>
    <w:rsid w:val="00AD44E0"/>
    <w:rsid w:val="00AD46AE"/>
    <w:rsid w:val="00AD516A"/>
    <w:rsid w:val="00AD6518"/>
    <w:rsid w:val="00AD70CF"/>
    <w:rsid w:val="00AD7101"/>
    <w:rsid w:val="00AD731C"/>
    <w:rsid w:val="00AD78D3"/>
    <w:rsid w:val="00AE080B"/>
    <w:rsid w:val="00AE1FE5"/>
    <w:rsid w:val="00AE2075"/>
    <w:rsid w:val="00AE4828"/>
    <w:rsid w:val="00AE5EB8"/>
    <w:rsid w:val="00AE708E"/>
    <w:rsid w:val="00AE70A5"/>
    <w:rsid w:val="00AE7E7D"/>
    <w:rsid w:val="00AF0416"/>
    <w:rsid w:val="00AF0715"/>
    <w:rsid w:val="00AF4346"/>
    <w:rsid w:val="00AF437E"/>
    <w:rsid w:val="00AF4764"/>
    <w:rsid w:val="00AF4CB0"/>
    <w:rsid w:val="00AF558F"/>
    <w:rsid w:val="00AF598D"/>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DAE"/>
    <w:rsid w:val="00B15EC8"/>
    <w:rsid w:val="00B16958"/>
    <w:rsid w:val="00B1791A"/>
    <w:rsid w:val="00B17A5C"/>
    <w:rsid w:val="00B205BD"/>
    <w:rsid w:val="00B20750"/>
    <w:rsid w:val="00B20B09"/>
    <w:rsid w:val="00B20EDF"/>
    <w:rsid w:val="00B2223B"/>
    <w:rsid w:val="00B23621"/>
    <w:rsid w:val="00B23A11"/>
    <w:rsid w:val="00B23A9E"/>
    <w:rsid w:val="00B24790"/>
    <w:rsid w:val="00B247E1"/>
    <w:rsid w:val="00B24E86"/>
    <w:rsid w:val="00B25061"/>
    <w:rsid w:val="00B268E8"/>
    <w:rsid w:val="00B27AB2"/>
    <w:rsid w:val="00B30221"/>
    <w:rsid w:val="00B30E04"/>
    <w:rsid w:val="00B3169B"/>
    <w:rsid w:val="00B31FE6"/>
    <w:rsid w:val="00B32183"/>
    <w:rsid w:val="00B33400"/>
    <w:rsid w:val="00B34094"/>
    <w:rsid w:val="00B357BC"/>
    <w:rsid w:val="00B365A6"/>
    <w:rsid w:val="00B36D1D"/>
    <w:rsid w:val="00B37584"/>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1E6D"/>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3E7"/>
    <w:rsid w:val="00B727B0"/>
    <w:rsid w:val="00B72B58"/>
    <w:rsid w:val="00B73EA2"/>
    <w:rsid w:val="00B745A9"/>
    <w:rsid w:val="00B7486B"/>
    <w:rsid w:val="00B75321"/>
    <w:rsid w:val="00B76A6E"/>
    <w:rsid w:val="00B76C26"/>
    <w:rsid w:val="00B76F71"/>
    <w:rsid w:val="00B77DC7"/>
    <w:rsid w:val="00B808E3"/>
    <w:rsid w:val="00B81412"/>
    <w:rsid w:val="00B81616"/>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7C9"/>
    <w:rsid w:val="00B8695B"/>
    <w:rsid w:val="00B90136"/>
    <w:rsid w:val="00B90CE3"/>
    <w:rsid w:val="00B911FF"/>
    <w:rsid w:val="00B91EA4"/>
    <w:rsid w:val="00B9355F"/>
    <w:rsid w:val="00B93A9F"/>
    <w:rsid w:val="00B9450E"/>
    <w:rsid w:val="00B948FE"/>
    <w:rsid w:val="00B95C37"/>
    <w:rsid w:val="00B9620D"/>
    <w:rsid w:val="00B96399"/>
    <w:rsid w:val="00B96FBE"/>
    <w:rsid w:val="00B978EB"/>
    <w:rsid w:val="00B97CE4"/>
    <w:rsid w:val="00BA0723"/>
    <w:rsid w:val="00BA2352"/>
    <w:rsid w:val="00BA2661"/>
    <w:rsid w:val="00BA285B"/>
    <w:rsid w:val="00BA28B9"/>
    <w:rsid w:val="00BA2EFF"/>
    <w:rsid w:val="00BA2FB6"/>
    <w:rsid w:val="00BA4B1B"/>
    <w:rsid w:val="00BA4CE2"/>
    <w:rsid w:val="00BA50FB"/>
    <w:rsid w:val="00BA520F"/>
    <w:rsid w:val="00BA5767"/>
    <w:rsid w:val="00BA628A"/>
    <w:rsid w:val="00BA632F"/>
    <w:rsid w:val="00BA74C8"/>
    <w:rsid w:val="00BB1024"/>
    <w:rsid w:val="00BB18F1"/>
    <w:rsid w:val="00BB2360"/>
    <w:rsid w:val="00BB3603"/>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209B"/>
    <w:rsid w:val="00BD2352"/>
    <w:rsid w:val="00BD2B72"/>
    <w:rsid w:val="00BD2D62"/>
    <w:rsid w:val="00BD36BB"/>
    <w:rsid w:val="00BD37BC"/>
    <w:rsid w:val="00BD46A2"/>
    <w:rsid w:val="00BD4E0F"/>
    <w:rsid w:val="00BD520C"/>
    <w:rsid w:val="00BD548C"/>
    <w:rsid w:val="00BD7BE3"/>
    <w:rsid w:val="00BD7E93"/>
    <w:rsid w:val="00BE005D"/>
    <w:rsid w:val="00BE04B3"/>
    <w:rsid w:val="00BE0CEB"/>
    <w:rsid w:val="00BE1805"/>
    <w:rsid w:val="00BE1A08"/>
    <w:rsid w:val="00BE29D8"/>
    <w:rsid w:val="00BE3F3C"/>
    <w:rsid w:val="00BE5469"/>
    <w:rsid w:val="00BE5A9A"/>
    <w:rsid w:val="00BE6861"/>
    <w:rsid w:val="00BE6BB5"/>
    <w:rsid w:val="00BE7B81"/>
    <w:rsid w:val="00BE7FFE"/>
    <w:rsid w:val="00BF001C"/>
    <w:rsid w:val="00BF1239"/>
    <w:rsid w:val="00BF2D20"/>
    <w:rsid w:val="00BF38E2"/>
    <w:rsid w:val="00BF3DB8"/>
    <w:rsid w:val="00BF3EDC"/>
    <w:rsid w:val="00BF459E"/>
    <w:rsid w:val="00BF515D"/>
    <w:rsid w:val="00BF57F6"/>
    <w:rsid w:val="00BF5FDE"/>
    <w:rsid w:val="00BF607A"/>
    <w:rsid w:val="00BF66FC"/>
    <w:rsid w:val="00BF6A31"/>
    <w:rsid w:val="00C013C1"/>
    <w:rsid w:val="00C016B5"/>
    <w:rsid w:val="00C016F1"/>
    <w:rsid w:val="00C037AE"/>
    <w:rsid w:val="00C04022"/>
    <w:rsid w:val="00C048A7"/>
    <w:rsid w:val="00C050FB"/>
    <w:rsid w:val="00C06172"/>
    <w:rsid w:val="00C07111"/>
    <w:rsid w:val="00C077B6"/>
    <w:rsid w:val="00C10ADC"/>
    <w:rsid w:val="00C10D64"/>
    <w:rsid w:val="00C11D79"/>
    <w:rsid w:val="00C11E79"/>
    <w:rsid w:val="00C12A37"/>
    <w:rsid w:val="00C1303D"/>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1F05"/>
    <w:rsid w:val="00C32227"/>
    <w:rsid w:val="00C32A16"/>
    <w:rsid w:val="00C33063"/>
    <w:rsid w:val="00C34076"/>
    <w:rsid w:val="00C346BA"/>
    <w:rsid w:val="00C350FE"/>
    <w:rsid w:val="00C35630"/>
    <w:rsid w:val="00C35AB4"/>
    <w:rsid w:val="00C35BF6"/>
    <w:rsid w:val="00C36D1D"/>
    <w:rsid w:val="00C374D7"/>
    <w:rsid w:val="00C37C5A"/>
    <w:rsid w:val="00C37D4D"/>
    <w:rsid w:val="00C402B4"/>
    <w:rsid w:val="00C4068F"/>
    <w:rsid w:val="00C409AF"/>
    <w:rsid w:val="00C413C5"/>
    <w:rsid w:val="00C41591"/>
    <w:rsid w:val="00C41DDA"/>
    <w:rsid w:val="00C426F9"/>
    <w:rsid w:val="00C427E9"/>
    <w:rsid w:val="00C438DF"/>
    <w:rsid w:val="00C43E3D"/>
    <w:rsid w:val="00C460F3"/>
    <w:rsid w:val="00C50E02"/>
    <w:rsid w:val="00C51477"/>
    <w:rsid w:val="00C516F7"/>
    <w:rsid w:val="00C51B64"/>
    <w:rsid w:val="00C5277B"/>
    <w:rsid w:val="00C53C70"/>
    <w:rsid w:val="00C53E2A"/>
    <w:rsid w:val="00C53EA5"/>
    <w:rsid w:val="00C54335"/>
    <w:rsid w:val="00C54794"/>
    <w:rsid w:val="00C54809"/>
    <w:rsid w:val="00C562B7"/>
    <w:rsid w:val="00C56724"/>
    <w:rsid w:val="00C570D7"/>
    <w:rsid w:val="00C579CB"/>
    <w:rsid w:val="00C57A6E"/>
    <w:rsid w:val="00C57D06"/>
    <w:rsid w:val="00C6014A"/>
    <w:rsid w:val="00C609E0"/>
    <w:rsid w:val="00C60CFD"/>
    <w:rsid w:val="00C6127A"/>
    <w:rsid w:val="00C61599"/>
    <w:rsid w:val="00C61FF3"/>
    <w:rsid w:val="00C62E48"/>
    <w:rsid w:val="00C63024"/>
    <w:rsid w:val="00C63DBC"/>
    <w:rsid w:val="00C641AC"/>
    <w:rsid w:val="00C648FA"/>
    <w:rsid w:val="00C64C88"/>
    <w:rsid w:val="00C64DAC"/>
    <w:rsid w:val="00C654C0"/>
    <w:rsid w:val="00C66A47"/>
    <w:rsid w:val="00C66C93"/>
    <w:rsid w:val="00C67C8F"/>
    <w:rsid w:val="00C70050"/>
    <w:rsid w:val="00C711AB"/>
    <w:rsid w:val="00C72204"/>
    <w:rsid w:val="00C72232"/>
    <w:rsid w:val="00C72A4C"/>
    <w:rsid w:val="00C739E4"/>
    <w:rsid w:val="00C75DE3"/>
    <w:rsid w:val="00C76029"/>
    <w:rsid w:val="00C77249"/>
    <w:rsid w:val="00C77D00"/>
    <w:rsid w:val="00C77F2B"/>
    <w:rsid w:val="00C80DCD"/>
    <w:rsid w:val="00C81AD8"/>
    <w:rsid w:val="00C81FDC"/>
    <w:rsid w:val="00C82137"/>
    <w:rsid w:val="00C82E8F"/>
    <w:rsid w:val="00C83FD8"/>
    <w:rsid w:val="00C84246"/>
    <w:rsid w:val="00C84D2C"/>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DB9"/>
    <w:rsid w:val="00C97D60"/>
    <w:rsid w:val="00CA1E73"/>
    <w:rsid w:val="00CA3BC4"/>
    <w:rsid w:val="00CA3C61"/>
    <w:rsid w:val="00CA4014"/>
    <w:rsid w:val="00CA507F"/>
    <w:rsid w:val="00CA51B4"/>
    <w:rsid w:val="00CA5E50"/>
    <w:rsid w:val="00CA66B9"/>
    <w:rsid w:val="00CA7A0B"/>
    <w:rsid w:val="00CB0100"/>
    <w:rsid w:val="00CB092A"/>
    <w:rsid w:val="00CB0A13"/>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C9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242"/>
    <w:rsid w:val="00CD4366"/>
    <w:rsid w:val="00CD5ADC"/>
    <w:rsid w:val="00CD5D91"/>
    <w:rsid w:val="00CD6831"/>
    <w:rsid w:val="00CD6F65"/>
    <w:rsid w:val="00CD7517"/>
    <w:rsid w:val="00CD79BF"/>
    <w:rsid w:val="00CE016A"/>
    <w:rsid w:val="00CE0383"/>
    <w:rsid w:val="00CE0859"/>
    <w:rsid w:val="00CE1CE5"/>
    <w:rsid w:val="00CE20D5"/>
    <w:rsid w:val="00CE32E7"/>
    <w:rsid w:val="00CE369C"/>
    <w:rsid w:val="00CE4073"/>
    <w:rsid w:val="00CE4A32"/>
    <w:rsid w:val="00CE5A54"/>
    <w:rsid w:val="00CE6C9B"/>
    <w:rsid w:val="00CE78C3"/>
    <w:rsid w:val="00CF084B"/>
    <w:rsid w:val="00CF1061"/>
    <w:rsid w:val="00CF11D5"/>
    <w:rsid w:val="00CF1717"/>
    <w:rsid w:val="00CF1FEC"/>
    <w:rsid w:val="00CF23F6"/>
    <w:rsid w:val="00CF368A"/>
    <w:rsid w:val="00CF37AF"/>
    <w:rsid w:val="00CF4A39"/>
    <w:rsid w:val="00CF5E76"/>
    <w:rsid w:val="00CF6050"/>
    <w:rsid w:val="00CF72AD"/>
    <w:rsid w:val="00CF7A72"/>
    <w:rsid w:val="00CF7BC8"/>
    <w:rsid w:val="00CF7D24"/>
    <w:rsid w:val="00D0022A"/>
    <w:rsid w:val="00D0139B"/>
    <w:rsid w:val="00D0142C"/>
    <w:rsid w:val="00D01FFA"/>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17BB5"/>
    <w:rsid w:val="00D20266"/>
    <w:rsid w:val="00D202F5"/>
    <w:rsid w:val="00D20980"/>
    <w:rsid w:val="00D20F45"/>
    <w:rsid w:val="00D2169D"/>
    <w:rsid w:val="00D2188E"/>
    <w:rsid w:val="00D223DA"/>
    <w:rsid w:val="00D2379B"/>
    <w:rsid w:val="00D240CD"/>
    <w:rsid w:val="00D24E48"/>
    <w:rsid w:val="00D258FE"/>
    <w:rsid w:val="00D25BEE"/>
    <w:rsid w:val="00D26258"/>
    <w:rsid w:val="00D26935"/>
    <w:rsid w:val="00D27472"/>
    <w:rsid w:val="00D27D73"/>
    <w:rsid w:val="00D306E7"/>
    <w:rsid w:val="00D30A3E"/>
    <w:rsid w:val="00D30E63"/>
    <w:rsid w:val="00D3128A"/>
    <w:rsid w:val="00D31F7B"/>
    <w:rsid w:val="00D320B2"/>
    <w:rsid w:val="00D321F8"/>
    <w:rsid w:val="00D328FC"/>
    <w:rsid w:val="00D3313D"/>
    <w:rsid w:val="00D3339A"/>
    <w:rsid w:val="00D34CCB"/>
    <w:rsid w:val="00D363AC"/>
    <w:rsid w:val="00D36B15"/>
    <w:rsid w:val="00D410B5"/>
    <w:rsid w:val="00D421CA"/>
    <w:rsid w:val="00D42640"/>
    <w:rsid w:val="00D428CB"/>
    <w:rsid w:val="00D449D8"/>
    <w:rsid w:val="00D44B82"/>
    <w:rsid w:val="00D4528C"/>
    <w:rsid w:val="00D4555F"/>
    <w:rsid w:val="00D45643"/>
    <w:rsid w:val="00D4593F"/>
    <w:rsid w:val="00D45C41"/>
    <w:rsid w:val="00D45D9C"/>
    <w:rsid w:val="00D45F39"/>
    <w:rsid w:val="00D45FC5"/>
    <w:rsid w:val="00D46D25"/>
    <w:rsid w:val="00D46FB8"/>
    <w:rsid w:val="00D47A9D"/>
    <w:rsid w:val="00D5023D"/>
    <w:rsid w:val="00D50295"/>
    <w:rsid w:val="00D52ED4"/>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C23"/>
    <w:rsid w:val="00D6035B"/>
    <w:rsid w:val="00D61446"/>
    <w:rsid w:val="00D6306E"/>
    <w:rsid w:val="00D6342F"/>
    <w:rsid w:val="00D64981"/>
    <w:rsid w:val="00D64AFD"/>
    <w:rsid w:val="00D64B63"/>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567C"/>
    <w:rsid w:val="00D7629B"/>
    <w:rsid w:val="00D7654B"/>
    <w:rsid w:val="00D769D8"/>
    <w:rsid w:val="00D778FA"/>
    <w:rsid w:val="00D8009E"/>
    <w:rsid w:val="00D806F8"/>
    <w:rsid w:val="00D82F31"/>
    <w:rsid w:val="00D83265"/>
    <w:rsid w:val="00D83728"/>
    <w:rsid w:val="00D844DE"/>
    <w:rsid w:val="00D84544"/>
    <w:rsid w:val="00D849A6"/>
    <w:rsid w:val="00D869AB"/>
    <w:rsid w:val="00D87370"/>
    <w:rsid w:val="00D87B80"/>
    <w:rsid w:val="00D9111A"/>
    <w:rsid w:val="00D911C2"/>
    <w:rsid w:val="00D9150F"/>
    <w:rsid w:val="00D929DE"/>
    <w:rsid w:val="00D936B1"/>
    <w:rsid w:val="00D936DE"/>
    <w:rsid w:val="00D93FB3"/>
    <w:rsid w:val="00D94521"/>
    <w:rsid w:val="00D956DA"/>
    <w:rsid w:val="00D95C7E"/>
    <w:rsid w:val="00D95EBA"/>
    <w:rsid w:val="00D95EF8"/>
    <w:rsid w:val="00D95F55"/>
    <w:rsid w:val="00D96C91"/>
    <w:rsid w:val="00DA0249"/>
    <w:rsid w:val="00DA0733"/>
    <w:rsid w:val="00DA1766"/>
    <w:rsid w:val="00DA1FDF"/>
    <w:rsid w:val="00DA2CB1"/>
    <w:rsid w:val="00DA3879"/>
    <w:rsid w:val="00DA444A"/>
    <w:rsid w:val="00DA5C5C"/>
    <w:rsid w:val="00DA6135"/>
    <w:rsid w:val="00DA69C7"/>
    <w:rsid w:val="00DA6C65"/>
    <w:rsid w:val="00DA6DBC"/>
    <w:rsid w:val="00DA79CB"/>
    <w:rsid w:val="00DB0252"/>
    <w:rsid w:val="00DB0520"/>
    <w:rsid w:val="00DB0A24"/>
    <w:rsid w:val="00DB0F6A"/>
    <w:rsid w:val="00DB1688"/>
    <w:rsid w:val="00DB1CC3"/>
    <w:rsid w:val="00DB3F48"/>
    <w:rsid w:val="00DB4022"/>
    <w:rsid w:val="00DB4D39"/>
    <w:rsid w:val="00DB5200"/>
    <w:rsid w:val="00DB59AC"/>
    <w:rsid w:val="00DB6142"/>
    <w:rsid w:val="00DB68C9"/>
    <w:rsid w:val="00DB6A16"/>
    <w:rsid w:val="00DB6B78"/>
    <w:rsid w:val="00DB6BAC"/>
    <w:rsid w:val="00DB6F53"/>
    <w:rsid w:val="00DC00F2"/>
    <w:rsid w:val="00DC0175"/>
    <w:rsid w:val="00DC0EE7"/>
    <w:rsid w:val="00DC1014"/>
    <w:rsid w:val="00DC1710"/>
    <w:rsid w:val="00DC1AA5"/>
    <w:rsid w:val="00DC24D1"/>
    <w:rsid w:val="00DC28FA"/>
    <w:rsid w:val="00DC2C89"/>
    <w:rsid w:val="00DC3FD2"/>
    <w:rsid w:val="00DC4DAD"/>
    <w:rsid w:val="00DC5F42"/>
    <w:rsid w:val="00DC6606"/>
    <w:rsid w:val="00DD04E1"/>
    <w:rsid w:val="00DD1B52"/>
    <w:rsid w:val="00DD1D4E"/>
    <w:rsid w:val="00DD2BF3"/>
    <w:rsid w:val="00DD2CCB"/>
    <w:rsid w:val="00DD331B"/>
    <w:rsid w:val="00DD4086"/>
    <w:rsid w:val="00DD4150"/>
    <w:rsid w:val="00DD62BA"/>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F05B6"/>
    <w:rsid w:val="00DF0E87"/>
    <w:rsid w:val="00DF1FA6"/>
    <w:rsid w:val="00DF26FA"/>
    <w:rsid w:val="00DF3135"/>
    <w:rsid w:val="00DF3187"/>
    <w:rsid w:val="00DF3660"/>
    <w:rsid w:val="00DF38F5"/>
    <w:rsid w:val="00DF3C9A"/>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DEC"/>
    <w:rsid w:val="00E05B66"/>
    <w:rsid w:val="00E05BCD"/>
    <w:rsid w:val="00E064BD"/>
    <w:rsid w:val="00E06510"/>
    <w:rsid w:val="00E06A90"/>
    <w:rsid w:val="00E07585"/>
    <w:rsid w:val="00E10011"/>
    <w:rsid w:val="00E10246"/>
    <w:rsid w:val="00E10703"/>
    <w:rsid w:val="00E11177"/>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3B50"/>
    <w:rsid w:val="00E245C8"/>
    <w:rsid w:val="00E2523B"/>
    <w:rsid w:val="00E25940"/>
    <w:rsid w:val="00E26B2A"/>
    <w:rsid w:val="00E26E97"/>
    <w:rsid w:val="00E27C8E"/>
    <w:rsid w:val="00E27CC2"/>
    <w:rsid w:val="00E31936"/>
    <w:rsid w:val="00E31F4B"/>
    <w:rsid w:val="00E3227A"/>
    <w:rsid w:val="00E3242E"/>
    <w:rsid w:val="00E3308A"/>
    <w:rsid w:val="00E35544"/>
    <w:rsid w:val="00E35EA5"/>
    <w:rsid w:val="00E36099"/>
    <w:rsid w:val="00E371EB"/>
    <w:rsid w:val="00E40692"/>
    <w:rsid w:val="00E41A42"/>
    <w:rsid w:val="00E430DF"/>
    <w:rsid w:val="00E43AFD"/>
    <w:rsid w:val="00E441B5"/>
    <w:rsid w:val="00E444CE"/>
    <w:rsid w:val="00E44538"/>
    <w:rsid w:val="00E44888"/>
    <w:rsid w:val="00E44A5E"/>
    <w:rsid w:val="00E44EB2"/>
    <w:rsid w:val="00E44F61"/>
    <w:rsid w:val="00E45362"/>
    <w:rsid w:val="00E45E77"/>
    <w:rsid w:val="00E46220"/>
    <w:rsid w:val="00E46EAC"/>
    <w:rsid w:val="00E47297"/>
    <w:rsid w:val="00E472DA"/>
    <w:rsid w:val="00E47F13"/>
    <w:rsid w:val="00E5001D"/>
    <w:rsid w:val="00E50084"/>
    <w:rsid w:val="00E5182E"/>
    <w:rsid w:val="00E51D7A"/>
    <w:rsid w:val="00E5227D"/>
    <w:rsid w:val="00E52D0F"/>
    <w:rsid w:val="00E54095"/>
    <w:rsid w:val="00E55596"/>
    <w:rsid w:val="00E61DBA"/>
    <w:rsid w:val="00E63404"/>
    <w:rsid w:val="00E64F4E"/>
    <w:rsid w:val="00E64F54"/>
    <w:rsid w:val="00E65AAD"/>
    <w:rsid w:val="00E65D0A"/>
    <w:rsid w:val="00E66375"/>
    <w:rsid w:val="00E67319"/>
    <w:rsid w:val="00E67A25"/>
    <w:rsid w:val="00E67A81"/>
    <w:rsid w:val="00E67DFD"/>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74C"/>
    <w:rsid w:val="00EA1AE9"/>
    <w:rsid w:val="00EA1B1C"/>
    <w:rsid w:val="00EA1B32"/>
    <w:rsid w:val="00EA21D0"/>
    <w:rsid w:val="00EA2BF0"/>
    <w:rsid w:val="00EA376B"/>
    <w:rsid w:val="00EA4186"/>
    <w:rsid w:val="00EA47D5"/>
    <w:rsid w:val="00EA49AF"/>
    <w:rsid w:val="00EA4B50"/>
    <w:rsid w:val="00EA5B75"/>
    <w:rsid w:val="00EA7501"/>
    <w:rsid w:val="00EB0508"/>
    <w:rsid w:val="00EB16B6"/>
    <w:rsid w:val="00EB1A19"/>
    <w:rsid w:val="00EB1A72"/>
    <w:rsid w:val="00EB1DA9"/>
    <w:rsid w:val="00EB20AA"/>
    <w:rsid w:val="00EB2967"/>
    <w:rsid w:val="00EB2978"/>
    <w:rsid w:val="00EB2DA3"/>
    <w:rsid w:val="00EB3949"/>
    <w:rsid w:val="00EB4D11"/>
    <w:rsid w:val="00EB5B81"/>
    <w:rsid w:val="00EB5E56"/>
    <w:rsid w:val="00EB713F"/>
    <w:rsid w:val="00EB7E66"/>
    <w:rsid w:val="00EC0902"/>
    <w:rsid w:val="00EC097D"/>
    <w:rsid w:val="00EC126C"/>
    <w:rsid w:val="00EC1933"/>
    <w:rsid w:val="00EC1EA1"/>
    <w:rsid w:val="00EC3A3A"/>
    <w:rsid w:val="00EC448C"/>
    <w:rsid w:val="00EC44EF"/>
    <w:rsid w:val="00EC49CA"/>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40C"/>
    <w:rsid w:val="00EE4A9B"/>
    <w:rsid w:val="00EE5735"/>
    <w:rsid w:val="00EE6244"/>
    <w:rsid w:val="00EE70C2"/>
    <w:rsid w:val="00EE7105"/>
    <w:rsid w:val="00EE7B63"/>
    <w:rsid w:val="00EF00E4"/>
    <w:rsid w:val="00EF07E7"/>
    <w:rsid w:val="00EF2E1B"/>
    <w:rsid w:val="00EF32D1"/>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C1"/>
    <w:rsid w:val="00F07865"/>
    <w:rsid w:val="00F1014A"/>
    <w:rsid w:val="00F11779"/>
    <w:rsid w:val="00F11991"/>
    <w:rsid w:val="00F1296B"/>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269"/>
    <w:rsid w:val="00F244D8"/>
    <w:rsid w:val="00F255F5"/>
    <w:rsid w:val="00F260B1"/>
    <w:rsid w:val="00F26BC8"/>
    <w:rsid w:val="00F27D1B"/>
    <w:rsid w:val="00F3253D"/>
    <w:rsid w:val="00F330B1"/>
    <w:rsid w:val="00F3316B"/>
    <w:rsid w:val="00F33FA7"/>
    <w:rsid w:val="00F34350"/>
    <w:rsid w:val="00F36A9C"/>
    <w:rsid w:val="00F3707D"/>
    <w:rsid w:val="00F374D2"/>
    <w:rsid w:val="00F401A6"/>
    <w:rsid w:val="00F41757"/>
    <w:rsid w:val="00F41C75"/>
    <w:rsid w:val="00F42886"/>
    <w:rsid w:val="00F43A1B"/>
    <w:rsid w:val="00F45725"/>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26E"/>
    <w:rsid w:val="00F648C9"/>
    <w:rsid w:val="00F64E37"/>
    <w:rsid w:val="00F650A0"/>
    <w:rsid w:val="00F65547"/>
    <w:rsid w:val="00F656DC"/>
    <w:rsid w:val="00F65714"/>
    <w:rsid w:val="00F65AF4"/>
    <w:rsid w:val="00F66F0C"/>
    <w:rsid w:val="00F66F4D"/>
    <w:rsid w:val="00F67575"/>
    <w:rsid w:val="00F67758"/>
    <w:rsid w:val="00F67C83"/>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2E9E"/>
    <w:rsid w:val="00F83182"/>
    <w:rsid w:val="00F8324D"/>
    <w:rsid w:val="00F847BA"/>
    <w:rsid w:val="00F8502F"/>
    <w:rsid w:val="00F85D75"/>
    <w:rsid w:val="00F86644"/>
    <w:rsid w:val="00F86BFC"/>
    <w:rsid w:val="00F86D71"/>
    <w:rsid w:val="00F871C9"/>
    <w:rsid w:val="00F9099B"/>
    <w:rsid w:val="00F91363"/>
    <w:rsid w:val="00F915C0"/>
    <w:rsid w:val="00F91EDC"/>
    <w:rsid w:val="00F923D6"/>
    <w:rsid w:val="00F928A3"/>
    <w:rsid w:val="00F931B9"/>
    <w:rsid w:val="00F93EFC"/>
    <w:rsid w:val="00F94B58"/>
    <w:rsid w:val="00F95A46"/>
    <w:rsid w:val="00F95B1F"/>
    <w:rsid w:val="00F961B5"/>
    <w:rsid w:val="00F97CBD"/>
    <w:rsid w:val="00FA1ACB"/>
    <w:rsid w:val="00FA2547"/>
    <w:rsid w:val="00FA3410"/>
    <w:rsid w:val="00FA36C6"/>
    <w:rsid w:val="00FA36C8"/>
    <w:rsid w:val="00FA3761"/>
    <w:rsid w:val="00FA4112"/>
    <w:rsid w:val="00FA42C0"/>
    <w:rsid w:val="00FA4D9C"/>
    <w:rsid w:val="00FA57FB"/>
    <w:rsid w:val="00FA60B6"/>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080D"/>
    <w:rsid w:val="00FC1852"/>
    <w:rsid w:val="00FC2179"/>
    <w:rsid w:val="00FC2530"/>
    <w:rsid w:val="00FC4538"/>
    <w:rsid w:val="00FC495A"/>
    <w:rsid w:val="00FC4F36"/>
    <w:rsid w:val="00FC7152"/>
    <w:rsid w:val="00FC732D"/>
    <w:rsid w:val="00FC74D4"/>
    <w:rsid w:val="00FC777D"/>
    <w:rsid w:val="00FD1E9F"/>
    <w:rsid w:val="00FD26C6"/>
    <w:rsid w:val="00FD4CA3"/>
    <w:rsid w:val="00FD5272"/>
    <w:rsid w:val="00FD540B"/>
    <w:rsid w:val="00FD5B1F"/>
    <w:rsid w:val="00FD5D00"/>
    <w:rsid w:val="00FD5D3E"/>
    <w:rsid w:val="00FD664C"/>
    <w:rsid w:val="00FD7AA5"/>
    <w:rsid w:val="00FE2DA1"/>
    <w:rsid w:val="00FE31BB"/>
    <w:rsid w:val="00FE41B1"/>
    <w:rsid w:val="00FE4333"/>
    <w:rsid w:val="00FE51A1"/>
    <w:rsid w:val="00FE6065"/>
    <w:rsid w:val="00FE6110"/>
    <w:rsid w:val="00FE64EB"/>
    <w:rsid w:val="00FE6C21"/>
    <w:rsid w:val="00FE7E10"/>
    <w:rsid w:val="00FF0D32"/>
    <w:rsid w:val="00FF10AA"/>
    <w:rsid w:val="00FF1E98"/>
    <w:rsid w:val="00FF1F11"/>
    <w:rsid w:val="00FF1F80"/>
    <w:rsid w:val="00FF27C5"/>
    <w:rsid w:val="00FF32B8"/>
    <w:rsid w:val="00FF4656"/>
    <w:rsid w:val="00FF4EBD"/>
    <w:rsid w:val="00FF5182"/>
    <w:rsid w:val="00FF535B"/>
    <w:rsid w:val="00FF59BE"/>
    <w:rsid w:val="00FF5FA6"/>
    <w:rsid w:val="00FF79FC"/>
    <w:rsid w:val="0250A51F"/>
    <w:rsid w:val="028B7F34"/>
    <w:rsid w:val="073BBDD5"/>
    <w:rsid w:val="085E6321"/>
    <w:rsid w:val="112808B0"/>
    <w:rsid w:val="134D5FA3"/>
    <w:rsid w:val="152BF97E"/>
    <w:rsid w:val="16333C85"/>
    <w:rsid w:val="1770261A"/>
    <w:rsid w:val="19EF8E96"/>
    <w:rsid w:val="1B96C934"/>
    <w:rsid w:val="1C7F8C4D"/>
    <w:rsid w:val="1CBD830D"/>
    <w:rsid w:val="1F5FD8C2"/>
    <w:rsid w:val="1F8A713F"/>
    <w:rsid w:val="20E6FB33"/>
    <w:rsid w:val="2341E197"/>
    <w:rsid w:val="23944418"/>
    <w:rsid w:val="24F5A630"/>
    <w:rsid w:val="260685BA"/>
    <w:rsid w:val="2641D2D4"/>
    <w:rsid w:val="26D9D148"/>
    <w:rsid w:val="270CE492"/>
    <w:rsid w:val="28EBE948"/>
    <w:rsid w:val="2AA0C9B1"/>
    <w:rsid w:val="33FF733D"/>
    <w:rsid w:val="378C3BDC"/>
    <w:rsid w:val="3BB0D11D"/>
    <w:rsid w:val="3D384C23"/>
    <w:rsid w:val="3EC82DD4"/>
    <w:rsid w:val="40351B77"/>
    <w:rsid w:val="445F052C"/>
    <w:rsid w:val="4BBAF9C5"/>
    <w:rsid w:val="54E6D430"/>
    <w:rsid w:val="5889735A"/>
    <w:rsid w:val="59D24FBE"/>
    <w:rsid w:val="5AD6270E"/>
    <w:rsid w:val="5CA972F5"/>
    <w:rsid w:val="5E98BF3F"/>
    <w:rsid w:val="63188AC4"/>
    <w:rsid w:val="64E3F7D6"/>
    <w:rsid w:val="654462D2"/>
    <w:rsid w:val="656D4797"/>
    <w:rsid w:val="688F5A2C"/>
    <w:rsid w:val="699C5D71"/>
    <w:rsid w:val="6B7A6C5C"/>
    <w:rsid w:val="6E0D80BA"/>
    <w:rsid w:val="7324A998"/>
    <w:rsid w:val="7637F35E"/>
    <w:rsid w:val="7743B776"/>
    <w:rsid w:val="7AB44AD5"/>
    <w:rsid w:val="7BFE547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6258468"/>
  <w15:chartTrackingRefBased/>
  <w15:docId w15:val="{1A65453C-F969-4927-B79B-896B4A23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DB8"/>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 w:type="character" w:styleId="Strong">
    <w:name w:val="Strong"/>
    <w:basedOn w:val="DefaultParagraphFont"/>
    <w:uiPriority w:val="22"/>
    <w:qFormat/>
    <w:rsid w:val="00603D83"/>
    <w:rPr>
      <w:b/>
      <w:bCs/>
    </w:rPr>
  </w:style>
  <w:style w:type="character" w:customStyle="1" w:styleId="UnresolvedMention1">
    <w:name w:val="Unresolved Mention1"/>
    <w:basedOn w:val="DefaultParagraphFont"/>
    <w:uiPriority w:val="99"/>
    <w:semiHidden/>
    <w:unhideWhenUsed/>
    <w:rsid w:val="009A7820"/>
    <w:rPr>
      <w:color w:val="605E5C"/>
      <w:shd w:val="clear" w:color="auto" w:fill="E1DFDD"/>
    </w:rPr>
  </w:style>
  <w:style w:type="paragraph" w:styleId="Revision">
    <w:name w:val="Revision"/>
    <w:hidden/>
    <w:uiPriority w:val="99"/>
    <w:semiHidden/>
    <w:rsid w:val="00DB6B78"/>
    <w:rPr>
      <w:sz w:val="24"/>
      <w:szCs w:val="22"/>
    </w:rPr>
  </w:style>
  <w:style w:type="character" w:customStyle="1" w:styleId="hgkelc">
    <w:name w:val="hgkelc"/>
    <w:basedOn w:val="DefaultParagraphFont"/>
    <w:rsid w:val="005F47AB"/>
  </w:style>
  <w:style w:type="character" w:customStyle="1" w:styleId="cmp-textparagraph-default">
    <w:name w:val="cmp-text__paragraph-default"/>
    <w:basedOn w:val="DefaultParagraphFont"/>
    <w:rsid w:val="001D2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ptsatrc@apt.int"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7C9EF-DE04-422B-A4D0-ACA9D502F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1480</Words>
  <Characters>8442</Characters>
  <Application>Microsoft Office Word</Application>
  <DocSecurity>0</DocSecurity>
  <Lines>70</Lines>
  <Paragraphs>19</Paragraphs>
  <ScaleCrop>false</ScaleCrop>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Shreya Pradhan</cp:lastModifiedBy>
  <cp:revision>18</cp:revision>
  <cp:lastPrinted>2022-05-26T02:27:00Z</cp:lastPrinted>
  <dcterms:created xsi:type="dcterms:W3CDTF">2024-07-04T02:45:00Z</dcterms:created>
  <dcterms:modified xsi:type="dcterms:W3CDTF">2024-07-15T04:59:00Z</dcterms:modified>
</cp:coreProperties>
</file>