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03"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705"/>
        <w:gridCol w:w="5850"/>
        <w:gridCol w:w="1748"/>
      </w:tblGrid>
      <w:tr w:rsidR="00255760" w14:paraId="4C784D3D" w14:textId="77777777">
        <w:trPr>
          <w:trHeight w:val="1469"/>
        </w:trPr>
        <w:tc>
          <w:tcPr>
            <w:tcW w:w="1705" w:type="dxa"/>
            <w:tcBorders>
              <w:top w:val="nil"/>
              <w:left w:val="nil"/>
              <w:bottom w:val="single" w:sz="12" w:space="0" w:color="000000"/>
              <w:right w:val="nil"/>
            </w:tcBorders>
            <w:shd w:val="clear" w:color="auto" w:fill="auto"/>
            <w:tcMar>
              <w:top w:w="80" w:type="dxa"/>
              <w:left w:w="80" w:type="dxa"/>
              <w:bottom w:w="80" w:type="dxa"/>
              <w:right w:w="80" w:type="dxa"/>
            </w:tcMar>
          </w:tcPr>
          <w:p w14:paraId="1B008CDD" w14:textId="77777777" w:rsidR="00255760" w:rsidRDefault="00652DFA">
            <w:pPr>
              <w:pStyle w:val="BodyA"/>
              <w:jc w:val="center"/>
            </w:pPr>
            <w:r>
              <w:rPr>
                <w:b/>
                <w:bCs/>
                <w:noProof/>
              </w:rPr>
              <w:drawing>
                <wp:inline distT="0" distB="0" distL="0" distR="0" wp14:anchorId="644C6CA4" wp14:editId="62F0B2C8">
                  <wp:extent cx="819150" cy="733425"/>
                  <wp:effectExtent l="0" t="0" r="0" b="0"/>
                  <wp:docPr id="1073741825" name="officeArt object" descr="logogreen"/>
                  <wp:cNvGraphicFramePr/>
                  <a:graphic xmlns:a="http://schemas.openxmlformats.org/drawingml/2006/main">
                    <a:graphicData uri="http://schemas.openxmlformats.org/drawingml/2006/picture">
                      <pic:pic xmlns:pic="http://schemas.openxmlformats.org/drawingml/2006/picture">
                        <pic:nvPicPr>
                          <pic:cNvPr id="1073741825" name="logogreen" descr="logogreen"/>
                          <pic:cNvPicPr>
                            <a:picLocks noChangeAspect="1"/>
                          </pic:cNvPicPr>
                        </pic:nvPicPr>
                        <pic:blipFill>
                          <a:blip r:embed="rId7"/>
                          <a:stretch>
                            <a:fillRect/>
                          </a:stretch>
                        </pic:blipFill>
                        <pic:spPr>
                          <a:xfrm>
                            <a:off x="0" y="0"/>
                            <a:ext cx="819150" cy="733425"/>
                          </a:xfrm>
                          <a:prstGeom prst="rect">
                            <a:avLst/>
                          </a:prstGeom>
                          <a:ln w="12700" cap="flat">
                            <a:noFill/>
                            <a:miter lim="400000"/>
                          </a:ln>
                          <a:effectLst/>
                        </pic:spPr>
                      </pic:pic>
                    </a:graphicData>
                  </a:graphic>
                </wp:inline>
              </w:drawing>
            </w:r>
          </w:p>
        </w:tc>
        <w:tc>
          <w:tcPr>
            <w:tcW w:w="5850" w:type="dxa"/>
            <w:tcBorders>
              <w:top w:val="nil"/>
              <w:left w:val="nil"/>
              <w:bottom w:val="single" w:sz="12" w:space="0" w:color="000000"/>
              <w:right w:val="nil"/>
            </w:tcBorders>
            <w:shd w:val="clear" w:color="auto" w:fill="auto"/>
            <w:tcMar>
              <w:top w:w="80" w:type="dxa"/>
              <w:left w:w="80" w:type="dxa"/>
              <w:bottom w:w="80" w:type="dxa"/>
              <w:right w:w="80" w:type="dxa"/>
            </w:tcMar>
            <w:vAlign w:val="center"/>
          </w:tcPr>
          <w:p w14:paraId="7F28B58D" w14:textId="77777777" w:rsidR="00255760" w:rsidRDefault="00652DFA">
            <w:pPr>
              <w:pStyle w:val="BodyA"/>
              <w:jc w:val="center"/>
              <w:rPr>
                <w:b/>
                <w:bCs/>
              </w:rPr>
            </w:pPr>
            <w:r>
              <w:rPr>
                <w:b/>
                <w:bCs/>
              </w:rPr>
              <w:t>The 5th Meeting of the APT Preparatory Group</w:t>
            </w:r>
            <w:r>
              <w:rPr>
                <w:b/>
                <w:bCs/>
              </w:rPr>
              <w:br/>
              <w:t>for WTSA-24 (APT WTSA24-5)</w:t>
            </w:r>
          </w:p>
          <w:p w14:paraId="57C9D610" w14:textId="77777777" w:rsidR="00255760" w:rsidRDefault="00652DFA">
            <w:pPr>
              <w:pStyle w:val="BodyA"/>
              <w:jc w:val="center"/>
            </w:pPr>
            <w:r>
              <w:t>19-23 August 2024, Bangkok, Thailand</w:t>
            </w:r>
          </w:p>
        </w:tc>
        <w:tc>
          <w:tcPr>
            <w:tcW w:w="1748" w:type="dxa"/>
            <w:tcBorders>
              <w:top w:val="nil"/>
              <w:left w:val="nil"/>
              <w:bottom w:val="single" w:sz="12" w:space="0" w:color="000000"/>
              <w:right w:val="nil"/>
            </w:tcBorders>
            <w:shd w:val="clear" w:color="auto" w:fill="auto"/>
            <w:tcMar>
              <w:top w:w="80" w:type="dxa"/>
              <w:left w:w="80" w:type="dxa"/>
              <w:bottom w:w="80" w:type="dxa"/>
              <w:right w:w="80" w:type="dxa"/>
            </w:tcMar>
            <w:vAlign w:val="center"/>
          </w:tcPr>
          <w:p w14:paraId="7525F6C1" w14:textId="77777777" w:rsidR="00255760" w:rsidRDefault="00652DFA">
            <w:pPr>
              <w:pStyle w:val="BodyB"/>
              <w:jc w:val="center"/>
            </w:pPr>
            <w:r>
              <w:rPr>
                <w:noProof/>
                <w:color w:val="FFFFFF"/>
                <w:u w:color="FFFFFF"/>
              </w:rPr>
              <w:drawing>
                <wp:inline distT="0" distB="0" distL="0" distR="0" wp14:anchorId="47078F61" wp14:editId="08144539">
                  <wp:extent cx="625111" cy="883867"/>
                  <wp:effectExtent l="0" t="0" r="0" b="0"/>
                  <wp:docPr id="1073741826" name="officeArt object" descr="officeArt object"/>
                  <wp:cNvGraphicFramePr/>
                  <a:graphic xmlns:a="http://schemas.openxmlformats.org/drawingml/2006/main">
                    <a:graphicData uri="http://schemas.openxmlformats.org/drawingml/2006/picture">
                      <pic:pic xmlns:pic="http://schemas.openxmlformats.org/drawingml/2006/picture">
                        <pic:nvPicPr>
                          <pic:cNvPr id="1073741826" name="officeArt object" descr="officeArt object"/>
                          <pic:cNvPicPr>
                            <a:picLocks noChangeAspect="1"/>
                          </pic:cNvPicPr>
                        </pic:nvPicPr>
                        <pic:blipFill>
                          <a:blip r:embed="rId8"/>
                          <a:stretch>
                            <a:fillRect/>
                          </a:stretch>
                        </pic:blipFill>
                        <pic:spPr>
                          <a:xfrm>
                            <a:off x="0" y="0"/>
                            <a:ext cx="625111" cy="883867"/>
                          </a:xfrm>
                          <a:prstGeom prst="rect">
                            <a:avLst/>
                          </a:prstGeom>
                          <a:ln w="12700" cap="flat">
                            <a:noFill/>
                            <a:miter lim="400000"/>
                          </a:ln>
                          <a:effectLst/>
                        </pic:spPr>
                      </pic:pic>
                    </a:graphicData>
                  </a:graphic>
                </wp:inline>
              </w:drawing>
            </w:r>
          </w:p>
        </w:tc>
      </w:tr>
    </w:tbl>
    <w:p w14:paraId="3E37F234" w14:textId="77777777" w:rsidR="00255760" w:rsidRDefault="00255760">
      <w:pPr>
        <w:pStyle w:val="Body"/>
        <w:widowControl w:val="0"/>
        <w:ind w:left="324" w:hanging="324"/>
      </w:pPr>
    </w:p>
    <w:p w14:paraId="035394F4" w14:textId="77777777" w:rsidR="00255760" w:rsidRDefault="00255760">
      <w:pPr>
        <w:pStyle w:val="BodyC"/>
        <w:widowControl w:val="0"/>
        <w:ind w:left="216" w:hanging="216"/>
      </w:pPr>
    </w:p>
    <w:p w14:paraId="388602DF" w14:textId="77777777" w:rsidR="00255760" w:rsidRDefault="00255760">
      <w:pPr>
        <w:pStyle w:val="BodyA"/>
        <w:jc w:val="center"/>
        <w:rPr>
          <w:b/>
          <w:bCs/>
          <w:lang w:val="fr-FR"/>
        </w:rPr>
      </w:pPr>
    </w:p>
    <w:p w14:paraId="082901A1" w14:textId="77777777" w:rsidR="00255760" w:rsidRDefault="00652DFA">
      <w:pPr>
        <w:pStyle w:val="BodyA"/>
        <w:jc w:val="center"/>
        <w:rPr>
          <w:b/>
          <w:bCs/>
        </w:rPr>
      </w:pPr>
      <w:r>
        <w:rPr>
          <w:b/>
          <w:bCs/>
          <w:lang w:val="fr-FR"/>
        </w:rPr>
        <w:t>INFORMATION FOR PARTICIPANTS</w:t>
      </w:r>
    </w:p>
    <w:p w14:paraId="28303516" w14:textId="77777777" w:rsidR="00255760" w:rsidRDefault="00255760">
      <w:pPr>
        <w:pStyle w:val="BodyA"/>
        <w:jc w:val="both"/>
        <w:rPr>
          <w:lang w:val="fr-FR"/>
        </w:rPr>
      </w:pPr>
    </w:p>
    <w:p w14:paraId="5C715E4A" w14:textId="77777777" w:rsidR="00255760" w:rsidRDefault="00255760">
      <w:pPr>
        <w:pStyle w:val="BodyA"/>
        <w:widowControl w:val="0"/>
        <w:tabs>
          <w:tab w:val="left" w:pos="1080"/>
        </w:tabs>
        <w:jc w:val="both"/>
      </w:pPr>
    </w:p>
    <w:p w14:paraId="043B19CC" w14:textId="77777777" w:rsidR="00255760" w:rsidRDefault="00652DFA">
      <w:pPr>
        <w:pStyle w:val="BodyA"/>
        <w:jc w:val="both"/>
      </w:pPr>
      <w:r>
        <w:t>The 5th Meeting of the APT Preparatory Group for WTSA-24 (</w:t>
      </w:r>
      <w:bookmarkStart w:id="0" w:name="_Hlk157510586"/>
      <w:r>
        <w:t>APT WTSA24-</w:t>
      </w:r>
      <w:bookmarkEnd w:id="0"/>
      <w:r>
        <w:t xml:space="preserve">5) is scheduled to be held from 19-23 August 2024, Bangkok, Thailand with physical attendance as well as virtual/online participation through zoom meeting platform (i.e., hybrid meeting). The event will be organized by the Asia-Pacific Telecommunity (APT) and hosted by the National Broadcasting and Telecommunication Commission, Thailand. </w:t>
      </w:r>
    </w:p>
    <w:p w14:paraId="6A596393" w14:textId="77777777" w:rsidR="00255760" w:rsidRDefault="00255760">
      <w:pPr>
        <w:pStyle w:val="BodyA"/>
        <w:jc w:val="both"/>
      </w:pPr>
    </w:p>
    <w:p w14:paraId="024DEEA6" w14:textId="77777777" w:rsidR="00255760" w:rsidRDefault="00652DFA">
      <w:pPr>
        <w:pStyle w:val="BodyA"/>
        <w:jc w:val="both"/>
      </w:pPr>
      <w:r>
        <w:t>Please find the following information for the convenience of participants.</w:t>
      </w:r>
    </w:p>
    <w:p w14:paraId="02C90D88" w14:textId="77777777" w:rsidR="00255760" w:rsidRDefault="00255760">
      <w:pPr>
        <w:pStyle w:val="BodyA"/>
        <w:jc w:val="both"/>
      </w:pPr>
    </w:p>
    <w:p w14:paraId="7618C8DC" w14:textId="77777777" w:rsidR="00255760" w:rsidRDefault="00652DFA">
      <w:pPr>
        <w:pStyle w:val="ListParagraph"/>
        <w:numPr>
          <w:ilvl w:val="0"/>
          <w:numId w:val="2"/>
        </w:numPr>
        <w:jc w:val="both"/>
        <w:rPr>
          <w:b/>
          <w:bCs/>
        </w:rPr>
      </w:pPr>
      <w:r>
        <w:rPr>
          <w:b/>
          <w:bCs/>
        </w:rPr>
        <w:t>MEETING VENUE</w:t>
      </w:r>
    </w:p>
    <w:p w14:paraId="2FDEA870" w14:textId="77777777" w:rsidR="00255760" w:rsidRDefault="00255760">
      <w:pPr>
        <w:pStyle w:val="BodyA"/>
        <w:jc w:val="both"/>
      </w:pPr>
    </w:p>
    <w:p w14:paraId="0BF0A117" w14:textId="77777777" w:rsidR="00255760" w:rsidRDefault="00652DFA">
      <w:pPr>
        <w:pStyle w:val="BodyA"/>
        <w:jc w:val="both"/>
      </w:pPr>
      <w:r>
        <w:t xml:space="preserve">The APT WTSA24-5 will be held at </w:t>
      </w:r>
      <w:bookmarkStart w:id="1" w:name="_Hlk103766618"/>
      <w:r>
        <w:rPr>
          <w:rStyle w:val="NoneA"/>
        </w:rPr>
        <w:t xml:space="preserve">Bangkok Marriott Hotel Sukhumvit </w:t>
      </w:r>
      <w:bookmarkEnd w:id="1"/>
      <w:r>
        <w:t>The contact details of the hotel are as follows:</w:t>
      </w:r>
    </w:p>
    <w:p w14:paraId="29609F03" w14:textId="77777777" w:rsidR="00255760" w:rsidRDefault="00255760">
      <w:pPr>
        <w:pStyle w:val="BodyA"/>
        <w:jc w:val="both"/>
      </w:pPr>
    </w:p>
    <w:p w14:paraId="7AC0FDA5" w14:textId="77777777" w:rsidR="00255760" w:rsidRDefault="00652DFA">
      <w:pPr>
        <w:pStyle w:val="BodyA"/>
        <w:ind w:left="540"/>
        <w:jc w:val="both"/>
        <w:rPr>
          <w:b/>
          <w:bCs/>
        </w:rPr>
      </w:pPr>
      <w:r>
        <w:rPr>
          <w:b/>
          <w:bCs/>
        </w:rPr>
        <w:t>Bangkok Marriott Hotel Sukhumvit</w:t>
      </w:r>
    </w:p>
    <w:p w14:paraId="58CF8EB0" w14:textId="77777777" w:rsidR="00255760" w:rsidRDefault="00652DFA">
      <w:pPr>
        <w:pStyle w:val="BodyA"/>
        <w:tabs>
          <w:tab w:val="left" w:pos="1620"/>
        </w:tabs>
        <w:ind w:left="540"/>
        <w:jc w:val="both"/>
      </w:pPr>
      <w:bookmarkStart w:id="2" w:name="_Hlk157512645"/>
      <w:r>
        <w:t>Address:</w:t>
      </w:r>
      <w:bookmarkEnd w:id="2"/>
      <w:r>
        <w:tab/>
      </w:r>
      <w:bookmarkStart w:id="3" w:name="_Hlk157511376"/>
      <w:r>
        <w:rPr>
          <w:lang w:val="nl-NL"/>
        </w:rPr>
        <w:t>2, Sukhumvit Road Soi 57, Klongtan-Nua, Wattana,Bangkok, 10110</w:t>
      </w:r>
      <w:bookmarkEnd w:id="3"/>
    </w:p>
    <w:p w14:paraId="2DA1D792" w14:textId="77777777" w:rsidR="00255760" w:rsidRDefault="00652DFA">
      <w:pPr>
        <w:pStyle w:val="BodyA"/>
        <w:tabs>
          <w:tab w:val="left" w:pos="1620"/>
        </w:tabs>
        <w:ind w:left="540"/>
        <w:jc w:val="both"/>
      </w:pPr>
      <w:r>
        <w:t>Phone:</w:t>
      </w:r>
      <w:r>
        <w:tab/>
      </w:r>
      <w:r>
        <w:rPr>
          <w:rStyle w:val="NoneA"/>
        </w:rPr>
        <w:t>+66</w:t>
      </w:r>
      <w:r>
        <w:t>27970000</w:t>
      </w:r>
      <w:r>
        <w:rPr>
          <w:rStyle w:val="NoneA"/>
        </w:rPr>
        <w:t xml:space="preserve"> </w:t>
      </w:r>
    </w:p>
    <w:p w14:paraId="34D7C984" w14:textId="77777777" w:rsidR="00255760" w:rsidRDefault="00652DFA">
      <w:pPr>
        <w:pStyle w:val="BodyA"/>
        <w:tabs>
          <w:tab w:val="left" w:pos="1620"/>
        </w:tabs>
        <w:ind w:left="540"/>
        <w:jc w:val="both"/>
      </w:pPr>
      <w:r>
        <w:rPr>
          <w:rStyle w:val="NoneA"/>
        </w:rPr>
        <w:t>Fax:</w:t>
      </w:r>
      <w:r>
        <w:rPr>
          <w:rStyle w:val="NoneA"/>
        </w:rPr>
        <w:tab/>
        <w:t>+66</w:t>
      </w:r>
      <w:r>
        <w:t>27970001</w:t>
      </w:r>
    </w:p>
    <w:p w14:paraId="555A9FBF" w14:textId="77777777" w:rsidR="00255760" w:rsidRDefault="00652DFA">
      <w:pPr>
        <w:pStyle w:val="BodyA"/>
        <w:tabs>
          <w:tab w:val="left" w:pos="1620"/>
        </w:tabs>
        <w:ind w:left="540"/>
        <w:jc w:val="both"/>
      </w:pPr>
      <w:r>
        <w:t>Email:</w:t>
      </w:r>
      <w:r>
        <w:tab/>
      </w:r>
      <w:r>
        <w:rPr>
          <w:lang w:val="it-IT"/>
        </w:rPr>
        <w:t>mhrs.bkkms.fd@marriott.com</w:t>
      </w:r>
    </w:p>
    <w:p w14:paraId="10AF5794" w14:textId="77777777" w:rsidR="00255760" w:rsidRDefault="00652DFA">
      <w:pPr>
        <w:pStyle w:val="BodyA"/>
        <w:tabs>
          <w:tab w:val="left" w:pos="1620"/>
        </w:tabs>
        <w:ind w:left="540"/>
        <w:rPr>
          <w:rStyle w:val="None"/>
        </w:rPr>
      </w:pPr>
      <w:r>
        <w:t>URL:</w:t>
      </w:r>
      <w:r>
        <w:tab/>
      </w:r>
      <w:hyperlink r:id="rId9" w:history="1">
        <w:r>
          <w:rPr>
            <w:rStyle w:val="Hyperlink0"/>
          </w:rPr>
          <w:t>https://www.marriott.com/en-us/hotels/bkkms-bangkok-marriott-hotel-sukhumvit/overview/</w:t>
        </w:r>
      </w:hyperlink>
      <w:r>
        <w:rPr>
          <w:rStyle w:val="None"/>
        </w:rPr>
        <w:t xml:space="preserve"> </w:t>
      </w:r>
    </w:p>
    <w:p w14:paraId="31BF7F8A" w14:textId="77777777" w:rsidR="00255760" w:rsidRDefault="00255760">
      <w:pPr>
        <w:pStyle w:val="BodyA"/>
        <w:jc w:val="both"/>
        <w:rPr>
          <w:rStyle w:val="None"/>
        </w:rPr>
      </w:pPr>
    </w:p>
    <w:p w14:paraId="1A8CA282" w14:textId="77777777" w:rsidR="00255760" w:rsidRDefault="00255760">
      <w:pPr>
        <w:pStyle w:val="BodyA"/>
        <w:jc w:val="both"/>
        <w:rPr>
          <w:rStyle w:val="None"/>
          <w:b/>
          <w:bCs/>
        </w:rPr>
      </w:pPr>
    </w:p>
    <w:p w14:paraId="204312BF" w14:textId="77777777" w:rsidR="00255760" w:rsidRDefault="00652DFA">
      <w:pPr>
        <w:pStyle w:val="ListParagraph"/>
        <w:numPr>
          <w:ilvl w:val="0"/>
          <w:numId w:val="2"/>
        </w:numPr>
        <w:jc w:val="both"/>
        <w:rPr>
          <w:b/>
          <w:bCs/>
        </w:rPr>
      </w:pPr>
      <w:r>
        <w:rPr>
          <w:rStyle w:val="None"/>
          <w:b/>
          <w:bCs/>
        </w:rPr>
        <w:t>PARTICIPATION</w:t>
      </w:r>
    </w:p>
    <w:p w14:paraId="4832E1BC" w14:textId="77777777" w:rsidR="00255760" w:rsidRDefault="00255760">
      <w:pPr>
        <w:pStyle w:val="BodyA"/>
        <w:jc w:val="both"/>
        <w:rPr>
          <w:rStyle w:val="None"/>
          <w:b/>
          <w:bCs/>
          <w:sz w:val="22"/>
          <w:szCs w:val="22"/>
        </w:rPr>
      </w:pPr>
    </w:p>
    <w:p w14:paraId="630AB38D" w14:textId="77777777" w:rsidR="00255760" w:rsidRDefault="00652DFA">
      <w:pPr>
        <w:pStyle w:val="BodyA"/>
        <w:jc w:val="both"/>
        <w:rPr>
          <w:rStyle w:val="None"/>
        </w:rPr>
      </w:pPr>
      <w:r>
        <w:rPr>
          <w:rStyle w:val="None"/>
        </w:rPr>
        <w:t>APT Members, Associate Members and Affiliate Members can participate in the meeting. The Organizations which have a Memorandum of Understanding (MoU) with the APT or other relevant international or regional organizations may send representatives to attend the meeting.</w:t>
      </w:r>
    </w:p>
    <w:p w14:paraId="2C97024A" w14:textId="77777777" w:rsidR="00255760" w:rsidRDefault="00255760">
      <w:pPr>
        <w:pStyle w:val="BodyA"/>
        <w:jc w:val="both"/>
        <w:rPr>
          <w:rStyle w:val="None"/>
        </w:rPr>
      </w:pPr>
    </w:p>
    <w:p w14:paraId="383F9119" w14:textId="77777777" w:rsidR="00255760" w:rsidRDefault="00652DFA">
      <w:pPr>
        <w:pStyle w:val="BodyA"/>
        <w:jc w:val="both"/>
        <w:rPr>
          <w:rStyle w:val="None"/>
        </w:rPr>
      </w:pPr>
      <w:r>
        <w:rPr>
          <w:rStyle w:val="None"/>
        </w:rPr>
        <w:t>For Members, Associate Members and International/Regional Organizations, it is kindly requested to send the official list of members in your delegation.</w:t>
      </w:r>
    </w:p>
    <w:p w14:paraId="79AE391B" w14:textId="77777777" w:rsidR="00255760" w:rsidRDefault="00255760">
      <w:pPr>
        <w:pStyle w:val="BodyA"/>
        <w:jc w:val="both"/>
        <w:rPr>
          <w:rStyle w:val="None"/>
        </w:rPr>
      </w:pPr>
    </w:p>
    <w:p w14:paraId="2BD1B686" w14:textId="77777777" w:rsidR="00255760" w:rsidRDefault="00652DFA">
      <w:pPr>
        <w:pStyle w:val="BodyA"/>
        <w:jc w:val="both"/>
      </w:pPr>
      <w:r>
        <w:rPr>
          <w:rStyle w:val="None"/>
          <w:b/>
          <w:bCs/>
        </w:rPr>
        <w:t>Participation of Non-Members:</w:t>
      </w:r>
      <w:r>
        <w:rPr>
          <w:rStyle w:val="None"/>
        </w:rPr>
        <w:t xml:space="preserve"> With the discretion of the Chair of APT Preparatory Meeting for WTSA and the Secretary General of APT in consultation with the relevant Member Administration as appropriate, Non-Members can attend the meetings as an </w:t>
      </w:r>
      <w:r>
        <w:rPr>
          <w:rStyle w:val="None"/>
          <w:rtl/>
          <w:lang w:val="ar-SA" w:bidi="ar-SA"/>
        </w:rPr>
        <w:t>“</w:t>
      </w:r>
      <w:r>
        <w:rPr>
          <w:rStyle w:val="None"/>
          <w:lang w:val="pt-PT"/>
        </w:rPr>
        <w:t>Observer</w:t>
      </w:r>
      <w:r>
        <w:rPr>
          <w:rStyle w:val="NoneA"/>
        </w:rPr>
        <w:t xml:space="preserve">” </w:t>
      </w:r>
      <w:r>
        <w:rPr>
          <w:rStyle w:val="None"/>
        </w:rPr>
        <w:t xml:space="preserve">by paying a Registration Fee of </w:t>
      </w:r>
      <w:r>
        <w:rPr>
          <w:rStyle w:val="None"/>
          <w:b/>
          <w:bCs/>
        </w:rPr>
        <w:t>USD 500</w:t>
      </w:r>
      <w:r>
        <w:rPr>
          <w:rStyle w:val="None"/>
        </w:rPr>
        <w:t xml:space="preserve"> per person. The payment can be made in cash at the time of registration at the meeting venue or it may be sent through bank transfer to the APT prior to the meetings. Please contact APT Secretariat for further payment details.</w:t>
      </w:r>
    </w:p>
    <w:p w14:paraId="2753F3F2" w14:textId="77777777" w:rsidR="00255760" w:rsidRDefault="00255760">
      <w:pPr>
        <w:pStyle w:val="BodyA"/>
        <w:jc w:val="both"/>
        <w:rPr>
          <w:rStyle w:val="None"/>
        </w:rPr>
      </w:pPr>
    </w:p>
    <w:p w14:paraId="5AC24668" w14:textId="77777777" w:rsidR="00255760" w:rsidRDefault="00652DFA">
      <w:pPr>
        <w:pStyle w:val="BodyA"/>
        <w:jc w:val="both"/>
      </w:pPr>
      <w:r>
        <w:rPr>
          <w:rStyle w:val="None"/>
        </w:rPr>
        <w:lastRenderedPageBreak/>
        <w:t>Since the number of physical attendances influences some preparations for the meeting venue and other arrangements, your administration/organization is kindly requested to register delegates for physical attendance by the date specified in the following section.</w:t>
      </w:r>
    </w:p>
    <w:p w14:paraId="18719FB1" w14:textId="77777777" w:rsidR="00255760" w:rsidRDefault="00255760">
      <w:pPr>
        <w:pStyle w:val="BodyA"/>
        <w:jc w:val="both"/>
      </w:pPr>
    </w:p>
    <w:p w14:paraId="5A08193F" w14:textId="77777777" w:rsidR="00255760" w:rsidRDefault="00652DFA">
      <w:pPr>
        <w:pStyle w:val="BodyA"/>
        <w:jc w:val="both"/>
      </w:pPr>
      <w:r>
        <w:rPr>
          <w:rStyle w:val="None"/>
        </w:rPr>
        <w:t>Virtual participation will be arranged by using Zoom meeting platform. Detailed information for virtual participation will be sent to the registered delegates who wish to attend virtually.</w:t>
      </w:r>
    </w:p>
    <w:p w14:paraId="03BD7ED3" w14:textId="77777777" w:rsidR="00255760" w:rsidRDefault="00255760">
      <w:pPr>
        <w:pStyle w:val="BodyA"/>
        <w:jc w:val="both"/>
        <w:rPr>
          <w:rStyle w:val="None"/>
          <w:b/>
          <w:bCs/>
        </w:rPr>
      </w:pPr>
    </w:p>
    <w:p w14:paraId="17B71E93" w14:textId="77777777" w:rsidR="00255760" w:rsidRDefault="00255760">
      <w:pPr>
        <w:pStyle w:val="BodyA"/>
        <w:jc w:val="both"/>
        <w:rPr>
          <w:rStyle w:val="None"/>
          <w:b/>
          <w:bCs/>
        </w:rPr>
      </w:pPr>
    </w:p>
    <w:p w14:paraId="671CB089" w14:textId="77777777" w:rsidR="00255760" w:rsidRDefault="00652DFA">
      <w:pPr>
        <w:pStyle w:val="ListParagraph"/>
        <w:numPr>
          <w:ilvl w:val="0"/>
          <w:numId w:val="2"/>
        </w:numPr>
        <w:jc w:val="both"/>
        <w:rPr>
          <w:b/>
          <w:bCs/>
        </w:rPr>
      </w:pPr>
      <w:r>
        <w:rPr>
          <w:rStyle w:val="None"/>
          <w:b/>
          <w:bCs/>
        </w:rPr>
        <w:t xml:space="preserve">REGISTRATION </w:t>
      </w:r>
    </w:p>
    <w:p w14:paraId="52AD6E61" w14:textId="77777777" w:rsidR="00255760" w:rsidRDefault="00255760">
      <w:pPr>
        <w:pStyle w:val="BodyA"/>
        <w:jc w:val="both"/>
        <w:rPr>
          <w:rStyle w:val="None"/>
        </w:rPr>
      </w:pPr>
    </w:p>
    <w:p w14:paraId="62706DAE" w14:textId="2B74312D" w:rsidR="00255760" w:rsidRDefault="00652DFA">
      <w:pPr>
        <w:pStyle w:val="BodyA"/>
        <w:jc w:val="both"/>
      </w:pPr>
      <w:bookmarkStart w:id="4" w:name="_Hlk102730733"/>
      <w:r>
        <w:rPr>
          <w:rStyle w:val="None"/>
        </w:rPr>
        <w:t xml:space="preserve">For both physical and virtual/online attendance, registration can be done online at </w:t>
      </w:r>
      <w:hyperlink r:id="rId10" w:history="1">
        <w:r>
          <w:rPr>
            <w:rStyle w:val="Hyperlink0"/>
          </w:rPr>
          <w:t>https://www.apt.int/content/online-registration</w:t>
        </w:r>
      </w:hyperlink>
      <w:r>
        <w:rPr>
          <w:rStyle w:val="NoneA"/>
        </w:rPr>
        <w:t xml:space="preserve"> </w:t>
      </w:r>
      <w:r w:rsidRPr="002C431F">
        <w:rPr>
          <w:rStyle w:val="None"/>
          <w:b/>
          <w:bCs/>
        </w:rPr>
        <w:t>by 0</w:t>
      </w:r>
      <w:r w:rsidR="002C431F" w:rsidRPr="002C431F">
        <w:rPr>
          <w:rStyle w:val="None"/>
          <w:b/>
          <w:bCs/>
        </w:rPr>
        <w:t>5</w:t>
      </w:r>
      <w:r w:rsidRPr="002C431F">
        <w:rPr>
          <w:rStyle w:val="None"/>
          <w:b/>
          <w:bCs/>
        </w:rPr>
        <w:t xml:space="preserve"> August 2024</w:t>
      </w:r>
      <w:r w:rsidRPr="002C431F">
        <w:rPr>
          <w:rStyle w:val="None"/>
        </w:rPr>
        <w:t xml:space="preserve"> for</w:t>
      </w:r>
      <w:r>
        <w:rPr>
          <w:rStyle w:val="None"/>
        </w:rPr>
        <w:t xml:space="preserve"> making necessary arrangements. Please indicate the mode of delegates</w:t>
      </w:r>
      <w:r>
        <w:rPr>
          <w:rStyle w:val="None"/>
          <w:rtl/>
        </w:rPr>
        <w:t xml:space="preserve">’ </w:t>
      </w:r>
      <w:r>
        <w:rPr>
          <w:rStyle w:val="None"/>
        </w:rPr>
        <w:t xml:space="preserve">participation at the online registration form. </w:t>
      </w:r>
      <w:r>
        <w:rPr>
          <w:rStyle w:val="None"/>
          <w:b/>
          <w:bCs/>
        </w:rPr>
        <w:t>Only the registered participants are entitled to attend the meeting</w:t>
      </w:r>
      <w:r>
        <w:rPr>
          <w:rStyle w:val="NoneA"/>
        </w:rPr>
        <w:t>.</w:t>
      </w:r>
      <w:bookmarkEnd w:id="4"/>
    </w:p>
    <w:p w14:paraId="0E2CA260" w14:textId="77777777" w:rsidR="00255760" w:rsidRDefault="00255760">
      <w:pPr>
        <w:pStyle w:val="BodyA"/>
        <w:jc w:val="both"/>
      </w:pPr>
    </w:p>
    <w:p w14:paraId="615E0182" w14:textId="77777777" w:rsidR="00255760" w:rsidRDefault="00255760">
      <w:pPr>
        <w:pStyle w:val="BodyA"/>
        <w:jc w:val="both"/>
      </w:pPr>
    </w:p>
    <w:p w14:paraId="6E6CC0C0" w14:textId="77777777" w:rsidR="00255760" w:rsidRDefault="00652DFA">
      <w:pPr>
        <w:pStyle w:val="ListParagraph"/>
        <w:numPr>
          <w:ilvl w:val="0"/>
          <w:numId w:val="2"/>
        </w:numPr>
        <w:jc w:val="both"/>
        <w:rPr>
          <w:b/>
          <w:bCs/>
        </w:rPr>
      </w:pPr>
      <w:r>
        <w:rPr>
          <w:rStyle w:val="None"/>
          <w:b/>
          <w:bCs/>
        </w:rPr>
        <w:t>HOTEL ACCOMMODATION AND RESERVATION</w:t>
      </w:r>
    </w:p>
    <w:p w14:paraId="5D2B6E80" w14:textId="77777777" w:rsidR="00255760" w:rsidRDefault="00255760">
      <w:pPr>
        <w:pStyle w:val="BodyA"/>
        <w:jc w:val="both"/>
        <w:rPr>
          <w:rStyle w:val="None"/>
          <w:b/>
          <w:bCs/>
        </w:rPr>
      </w:pPr>
    </w:p>
    <w:p w14:paraId="663AFBF0" w14:textId="77777777" w:rsidR="00255760" w:rsidRDefault="00652DFA">
      <w:pPr>
        <w:pStyle w:val="BodyA"/>
        <w:jc w:val="both"/>
        <w:rPr>
          <w:rStyle w:val="None"/>
        </w:rPr>
      </w:pPr>
      <w:bookmarkStart w:id="5" w:name="_Hlk104970093"/>
      <w:r>
        <w:rPr>
          <w:rStyle w:val="None"/>
        </w:rPr>
        <w:t>Following hotels are recommended for the accommodation of the delegates during the meeting:</w:t>
      </w:r>
    </w:p>
    <w:bookmarkEnd w:id="5"/>
    <w:p w14:paraId="7FE0256A" w14:textId="77777777" w:rsidR="00255760" w:rsidRDefault="00255760">
      <w:pPr>
        <w:pStyle w:val="BodyA"/>
        <w:jc w:val="both"/>
        <w:rPr>
          <w:rStyle w:val="None"/>
        </w:rPr>
      </w:pPr>
    </w:p>
    <w:p w14:paraId="55083DAE" w14:textId="77777777" w:rsidR="00255760" w:rsidRDefault="00652DFA">
      <w:pPr>
        <w:pStyle w:val="ListParagraph"/>
        <w:numPr>
          <w:ilvl w:val="1"/>
          <w:numId w:val="4"/>
        </w:numPr>
        <w:rPr>
          <w:b/>
          <w:bCs/>
        </w:rPr>
      </w:pPr>
      <w:bookmarkStart w:id="6" w:name="_Hlk157514392"/>
      <w:r>
        <w:rPr>
          <w:rStyle w:val="NoneA"/>
          <w:b/>
          <w:bCs/>
        </w:rPr>
        <w:t>Bangkok Marriott Hotel Sukhumvit</w:t>
      </w:r>
      <w:r>
        <w:rPr>
          <w:rStyle w:val="None"/>
          <w:b/>
          <w:bCs/>
        </w:rPr>
        <w:t xml:space="preserve"> (Recommended Accommodation)</w:t>
      </w:r>
    </w:p>
    <w:bookmarkEnd w:id="6"/>
    <w:p w14:paraId="383324E3" w14:textId="77777777" w:rsidR="00255760" w:rsidRDefault="00255760">
      <w:pPr>
        <w:pStyle w:val="BodyA"/>
        <w:jc w:val="both"/>
        <w:rPr>
          <w:rStyle w:val="None"/>
        </w:rPr>
      </w:pPr>
    </w:p>
    <w:p w14:paraId="1D1AE8CA" w14:textId="77777777" w:rsidR="00255760" w:rsidRDefault="00652DFA">
      <w:pPr>
        <w:pStyle w:val="BodyA"/>
        <w:tabs>
          <w:tab w:val="left" w:pos="1620"/>
        </w:tabs>
        <w:ind w:left="540"/>
        <w:jc w:val="both"/>
      </w:pPr>
      <w:bookmarkStart w:id="7" w:name="_Hlk140773484"/>
      <w:r>
        <w:rPr>
          <w:rStyle w:val="None"/>
        </w:rPr>
        <w:t>Address:</w:t>
      </w:r>
      <w:r>
        <w:rPr>
          <w:rStyle w:val="None"/>
        </w:rPr>
        <w:tab/>
      </w:r>
      <w:r>
        <w:rPr>
          <w:rStyle w:val="None"/>
          <w:lang w:val="nl-NL"/>
        </w:rPr>
        <w:t>2, Sukhumvit Road Soi 57, Klongtan-Nua, Wattana,Bangkok, 10110</w:t>
      </w:r>
    </w:p>
    <w:p w14:paraId="2C615C6F" w14:textId="77777777" w:rsidR="00255760" w:rsidRDefault="00652DFA">
      <w:pPr>
        <w:pStyle w:val="BodyA"/>
        <w:tabs>
          <w:tab w:val="left" w:pos="1620"/>
        </w:tabs>
        <w:ind w:left="540"/>
        <w:jc w:val="both"/>
      </w:pPr>
      <w:r>
        <w:rPr>
          <w:rStyle w:val="None"/>
        </w:rPr>
        <w:t>Phone:</w:t>
      </w:r>
      <w:r>
        <w:rPr>
          <w:rStyle w:val="None"/>
        </w:rPr>
        <w:tab/>
      </w:r>
      <w:r>
        <w:rPr>
          <w:rStyle w:val="NoneA"/>
        </w:rPr>
        <w:t>+66</w:t>
      </w:r>
      <w:r>
        <w:rPr>
          <w:rStyle w:val="None"/>
        </w:rPr>
        <w:t>27970000</w:t>
      </w:r>
      <w:r>
        <w:rPr>
          <w:rStyle w:val="NoneA"/>
        </w:rPr>
        <w:t xml:space="preserve"> </w:t>
      </w:r>
    </w:p>
    <w:p w14:paraId="2E23DA01" w14:textId="77777777" w:rsidR="00255760" w:rsidRDefault="00652DFA">
      <w:pPr>
        <w:pStyle w:val="BodyA"/>
        <w:tabs>
          <w:tab w:val="left" w:pos="1620"/>
        </w:tabs>
        <w:ind w:left="540"/>
        <w:jc w:val="both"/>
      </w:pPr>
      <w:r>
        <w:rPr>
          <w:rStyle w:val="NoneA"/>
        </w:rPr>
        <w:t>Fax:</w:t>
      </w:r>
      <w:r>
        <w:rPr>
          <w:rStyle w:val="NoneA"/>
        </w:rPr>
        <w:tab/>
        <w:t>+66</w:t>
      </w:r>
      <w:r>
        <w:rPr>
          <w:rStyle w:val="None"/>
        </w:rPr>
        <w:t>27970001</w:t>
      </w:r>
    </w:p>
    <w:p w14:paraId="306F1D60" w14:textId="77777777" w:rsidR="00255760" w:rsidRDefault="00652DFA">
      <w:pPr>
        <w:pStyle w:val="BodyA"/>
        <w:tabs>
          <w:tab w:val="left" w:pos="1620"/>
        </w:tabs>
        <w:ind w:left="540"/>
        <w:jc w:val="both"/>
      </w:pPr>
      <w:r>
        <w:rPr>
          <w:rStyle w:val="None"/>
        </w:rPr>
        <w:t>Email:</w:t>
      </w:r>
      <w:r>
        <w:rPr>
          <w:rStyle w:val="None"/>
        </w:rPr>
        <w:tab/>
      </w:r>
      <w:hyperlink r:id="rId11" w:history="1">
        <w:r>
          <w:rPr>
            <w:rStyle w:val="Hyperlink0"/>
          </w:rPr>
          <w:t>mhrs.bkkms.reservation@marriotthotels.com</w:t>
        </w:r>
      </w:hyperlink>
      <w:r>
        <w:rPr>
          <w:rStyle w:val="None"/>
        </w:rPr>
        <w:t xml:space="preserve"> </w:t>
      </w:r>
    </w:p>
    <w:p w14:paraId="31C6AA84" w14:textId="77777777" w:rsidR="00255760" w:rsidRDefault="00652DFA">
      <w:pPr>
        <w:pStyle w:val="BodyA"/>
        <w:tabs>
          <w:tab w:val="left" w:pos="1620"/>
        </w:tabs>
        <w:ind w:left="540"/>
        <w:jc w:val="both"/>
        <w:rPr>
          <w:rStyle w:val="None"/>
          <w:shd w:val="clear" w:color="auto" w:fill="FFFF00"/>
        </w:rPr>
      </w:pPr>
      <w:r>
        <w:rPr>
          <w:rStyle w:val="None"/>
        </w:rPr>
        <w:t>Location:</w:t>
      </w:r>
      <w:r>
        <w:rPr>
          <w:rStyle w:val="None"/>
        </w:rPr>
        <w:tab/>
      </w:r>
      <w:hyperlink r:id="rId12" w:history="1">
        <w:r>
          <w:rPr>
            <w:rStyle w:val="Hyperlink1"/>
          </w:rPr>
          <w:t>https://maps.app.goo.gl/47qpe8NSpRGoGQ3u5</w:t>
        </w:r>
      </w:hyperlink>
      <w:r>
        <w:rPr>
          <w:rStyle w:val="None"/>
          <w:shd w:val="clear" w:color="auto" w:fill="FFFF00"/>
        </w:rPr>
        <w:t xml:space="preserve"> </w:t>
      </w:r>
    </w:p>
    <w:p w14:paraId="2D885E19" w14:textId="77777777" w:rsidR="00255760" w:rsidRDefault="00652DFA">
      <w:pPr>
        <w:pStyle w:val="BodyA"/>
        <w:tabs>
          <w:tab w:val="left" w:pos="1620"/>
        </w:tabs>
        <w:ind w:left="540"/>
        <w:rPr>
          <w:rStyle w:val="None"/>
          <w:shd w:val="clear" w:color="auto" w:fill="FFFF00"/>
        </w:rPr>
      </w:pPr>
      <w:r>
        <w:rPr>
          <w:rStyle w:val="None"/>
        </w:rPr>
        <w:t>URL:</w:t>
      </w:r>
      <w:r>
        <w:rPr>
          <w:rStyle w:val="None"/>
        </w:rPr>
        <w:tab/>
      </w:r>
      <w:hyperlink r:id="rId13" w:history="1">
        <w:r>
          <w:rPr>
            <w:rStyle w:val="Hyperlink2"/>
          </w:rPr>
          <w:t>https://www.marriott.com/event-reservations/reservation-link.mi?id=1719797066820&amp;key=GRP&amp;app=resvlink</w:t>
        </w:r>
      </w:hyperlink>
      <w:r>
        <w:rPr>
          <w:rStyle w:val="None"/>
        </w:rPr>
        <w:t xml:space="preserve"> </w:t>
      </w:r>
    </w:p>
    <w:p w14:paraId="638EBE3F" w14:textId="77777777" w:rsidR="00255760" w:rsidRDefault="00255760">
      <w:pPr>
        <w:pStyle w:val="BodyA"/>
        <w:tabs>
          <w:tab w:val="left" w:pos="1620"/>
        </w:tabs>
        <w:ind w:left="540"/>
        <w:jc w:val="both"/>
        <w:rPr>
          <w:rStyle w:val="None"/>
        </w:rPr>
      </w:pPr>
    </w:p>
    <w:tbl>
      <w:tblPr>
        <w:tblW w:w="8763" w:type="dxa"/>
        <w:tblInd w:w="9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2879"/>
        <w:gridCol w:w="1765"/>
        <w:gridCol w:w="1766"/>
        <w:gridCol w:w="2353"/>
      </w:tblGrid>
      <w:tr w:rsidR="00255760" w14:paraId="0E878F0D" w14:textId="77777777">
        <w:trPr>
          <w:trHeight w:val="370"/>
          <w:tblHeader/>
        </w:trPr>
        <w:tc>
          <w:tcPr>
            <w:tcW w:w="2879"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76255691" w14:textId="77777777" w:rsidR="00255760" w:rsidRDefault="00652DFA">
            <w:pPr>
              <w:pStyle w:val="BodyA"/>
              <w:jc w:val="center"/>
            </w:pPr>
            <w:r>
              <w:rPr>
                <w:rStyle w:val="None"/>
                <w:b/>
                <w:bCs/>
                <w:shd w:val="clear" w:color="auto" w:fill="BBBBBB"/>
              </w:rPr>
              <w:t>Room Type</w:t>
            </w:r>
          </w:p>
        </w:tc>
        <w:tc>
          <w:tcPr>
            <w:tcW w:w="3531" w:type="dxa"/>
            <w:gridSpan w:val="2"/>
            <w:tcBorders>
              <w:top w:val="single" w:sz="8" w:space="0" w:color="000000"/>
              <w:left w:val="single" w:sz="8" w:space="0" w:color="000000"/>
              <w:bottom w:val="single" w:sz="8" w:space="0" w:color="000000"/>
              <w:right w:val="single" w:sz="8" w:space="0" w:color="000000"/>
            </w:tcBorders>
            <w:shd w:val="clear" w:color="auto" w:fill="C0C0C1"/>
            <w:tcMar>
              <w:top w:w="80" w:type="dxa"/>
              <w:left w:w="80" w:type="dxa"/>
              <w:bottom w:w="80" w:type="dxa"/>
              <w:right w:w="80" w:type="dxa"/>
            </w:tcMar>
            <w:vAlign w:val="center"/>
          </w:tcPr>
          <w:p w14:paraId="1176F728" w14:textId="77777777" w:rsidR="00255760" w:rsidRDefault="00652DFA">
            <w:pPr>
              <w:pStyle w:val="BodyA"/>
              <w:jc w:val="center"/>
            </w:pPr>
            <w:r>
              <w:rPr>
                <w:rStyle w:val="None"/>
                <w:b/>
                <w:bCs/>
                <w:shd w:val="clear" w:color="auto" w:fill="BBBBBB"/>
              </w:rPr>
              <w:t>Room Rate / Night</w:t>
            </w:r>
          </w:p>
        </w:tc>
        <w:tc>
          <w:tcPr>
            <w:tcW w:w="2353"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1BF48463" w14:textId="77777777" w:rsidR="00255760" w:rsidRDefault="00652DFA">
            <w:pPr>
              <w:pStyle w:val="BodyA"/>
              <w:jc w:val="center"/>
            </w:pPr>
            <w:r>
              <w:rPr>
                <w:rStyle w:val="None"/>
                <w:b/>
                <w:bCs/>
                <w:shd w:val="clear" w:color="auto" w:fill="BFC0BF"/>
              </w:rPr>
              <w:t>Deadline of Reservation</w:t>
            </w:r>
          </w:p>
        </w:tc>
      </w:tr>
      <w:tr w:rsidR="00255760" w14:paraId="3C4F49D8" w14:textId="77777777">
        <w:trPr>
          <w:trHeight w:val="370"/>
          <w:tblHeader/>
        </w:trPr>
        <w:tc>
          <w:tcPr>
            <w:tcW w:w="2879" w:type="dxa"/>
            <w:vMerge/>
            <w:tcBorders>
              <w:top w:val="single" w:sz="8" w:space="0" w:color="000000"/>
              <w:left w:val="single" w:sz="8" w:space="0" w:color="000000"/>
              <w:bottom w:val="single" w:sz="8" w:space="0" w:color="000000"/>
              <w:right w:val="single" w:sz="8" w:space="0" w:color="000000"/>
            </w:tcBorders>
            <w:shd w:val="clear" w:color="auto" w:fill="C0C0C0"/>
          </w:tcPr>
          <w:p w14:paraId="0187AB56" w14:textId="77777777" w:rsidR="00255760" w:rsidRDefault="00255760"/>
        </w:tc>
        <w:tc>
          <w:tcPr>
            <w:tcW w:w="1765"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4CC4ABE7" w14:textId="77777777" w:rsidR="00255760" w:rsidRDefault="00652DFA">
            <w:pPr>
              <w:pStyle w:val="BodyA"/>
              <w:jc w:val="center"/>
            </w:pPr>
            <w:r>
              <w:rPr>
                <w:rStyle w:val="None"/>
                <w:b/>
                <w:bCs/>
                <w:shd w:val="clear" w:color="auto" w:fill="BBBBBB"/>
              </w:rPr>
              <w:t>Single</w:t>
            </w:r>
          </w:p>
        </w:tc>
        <w:tc>
          <w:tcPr>
            <w:tcW w:w="1766"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30039676" w14:textId="77777777" w:rsidR="00255760" w:rsidRDefault="00652DFA">
            <w:pPr>
              <w:pStyle w:val="BodyA"/>
              <w:jc w:val="center"/>
            </w:pPr>
            <w:r>
              <w:rPr>
                <w:rStyle w:val="None"/>
                <w:b/>
                <w:bCs/>
                <w:shd w:val="clear" w:color="auto" w:fill="BBBBBB"/>
              </w:rPr>
              <w:t>Double/Twin</w:t>
            </w:r>
          </w:p>
        </w:tc>
        <w:tc>
          <w:tcPr>
            <w:tcW w:w="2353" w:type="dxa"/>
            <w:vMerge/>
            <w:tcBorders>
              <w:top w:val="single" w:sz="8" w:space="0" w:color="000000"/>
              <w:left w:val="single" w:sz="8" w:space="0" w:color="000000"/>
              <w:bottom w:val="single" w:sz="8" w:space="0" w:color="000000"/>
              <w:right w:val="single" w:sz="8" w:space="0" w:color="000000"/>
            </w:tcBorders>
            <w:shd w:val="clear" w:color="auto" w:fill="C0C0C0"/>
          </w:tcPr>
          <w:p w14:paraId="14AFEE22" w14:textId="77777777" w:rsidR="00255760" w:rsidRDefault="00255760"/>
        </w:tc>
      </w:tr>
      <w:tr w:rsidR="00255760" w14:paraId="3BE98D43" w14:textId="77777777">
        <w:tblPrEx>
          <w:shd w:val="clear" w:color="auto" w:fill="CDD4E9"/>
        </w:tblPrEx>
        <w:trPr>
          <w:trHeight w:val="370"/>
        </w:trPr>
        <w:tc>
          <w:tcPr>
            <w:tcW w:w="2879" w:type="dxa"/>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48D0C5D9" w14:textId="77777777" w:rsidR="00255760" w:rsidRDefault="00652DFA">
            <w:pPr>
              <w:pStyle w:val="BodyB"/>
              <w:ind w:left="90"/>
              <w:jc w:val="both"/>
            </w:pPr>
            <w:r>
              <w:rPr>
                <w:rStyle w:val="None"/>
                <w:shd w:val="clear" w:color="auto" w:fill="FFFFFF"/>
              </w:rPr>
              <w:t xml:space="preserve">Deluxe Room </w:t>
            </w:r>
          </w:p>
        </w:tc>
        <w:tc>
          <w:tcPr>
            <w:tcW w:w="176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0C4302A2" w14:textId="77777777" w:rsidR="00255760" w:rsidRDefault="00652DFA">
            <w:pPr>
              <w:pStyle w:val="BodyA"/>
              <w:jc w:val="center"/>
            </w:pPr>
            <w:r>
              <w:rPr>
                <w:rStyle w:val="None"/>
                <w:shd w:val="clear" w:color="auto" w:fill="FFFFFF"/>
              </w:rPr>
              <w:t>THB 4,800</w:t>
            </w:r>
          </w:p>
        </w:tc>
        <w:tc>
          <w:tcPr>
            <w:tcW w:w="1766"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01C8AA71" w14:textId="77777777" w:rsidR="00255760" w:rsidRDefault="00652DFA">
            <w:pPr>
              <w:pStyle w:val="BodyA"/>
              <w:jc w:val="center"/>
            </w:pPr>
            <w:r>
              <w:rPr>
                <w:rStyle w:val="None"/>
                <w:shd w:val="clear" w:color="auto" w:fill="FFFFFF"/>
              </w:rPr>
              <w:t>THB 5,300</w:t>
            </w:r>
          </w:p>
        </w:tc>
        <w:tc>
          <w:tcPr>
            <w:tcW w:w="2353"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0A3F5D43" w14:textId="77777777" w:rsidR="00255760" w:rsidRDefault="00652DFA">
            <w:pPr>
              <w:pStyle w:val="BodyB"/>
              <w:jc w:val="center"/>
            </w:pPr>
            <w:r>
              <w:rPr>
                <w:rStyle w:val="None"/>
              </w:rPr>
              <w:t>4 August 2024</w:t>
            </w:r>
          </w:p>
        </w:tc>
      </w:tr>
      <w:tr w:rsidR="00255760" w14:paraId="02C062DC" w14:textId="77777777">
        <w:tblPrEx>
          <w:shd w:val="clear" w:color="auto" w:fill="CDD4E9"/>
        </w:tblPrEx>
        <w:trPr>
          <w:trHeight w:val="370"/>
        </w:trPr>
        <w:tc>
          <w:tcPr>
            <w:tcW w:w="8763" w:type="dxa"/>
            <w:gridSpan w:val="4"/>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09DD1D79" w14:textId="77777777" w:rsidR="00255760" w:rsidRDefault="00652DFA">
            <w:pPr>
              <w:pStyle w:val="BodyA"/>
              <w:ind w:left="90"/>
            </w:pPr>
            <w:r>
              <w:rPr>
                <w:rStyle w:val="None"/>
                <w:shd w:val="clear" w:color="auto" w:fill="FEFFFF"/>
              </w:rPr>
              <w:t xml:space="preserve">Check in time : 15.00 </w:t>
            </w:r>
            <w:proofErr w:type="spellStart"/>
            <w:r>
              <w:rPr>
                <w:rStyle w:val="None"/>
                <w:shd w:val="clear" w:color="auto" w:fill="FEFFFF"/>
              </w:rPr>
              <w:t>hrs</w:t>
            </w:r>
            <w:proofErr w:type="spellEnd"/>
            <w:r>
              <w:rPr>
                <w:rStyle w:val="None"/>
                <w:shd w:val="clear" w:color="auto" w:fill="FEFFFF"/>
              </w:rPr>
              <w:t xml:space="preserve"> / Check out time : 12.00 </w:t>
            </w:r>
            <w:proofErr w:type="spellStart"/>
            <w:r>
              <w:rPr>
                <w:rStyle w:val="None"/>
                <w:shd w:val="clear" w:color="auto" w:fill="FEFFFF"/>
              </w:rPr>
              <w:t>hrs</w:t>
            </w:r>
            <w:proofErr w:type="spellEnd"/>
          </w:p>
        </w:tc>
      </w:tr>
    </w:tbl>
    <w:p w14:paraId="299D325E" w14:textId="77777777" w:rsidR="00255760" w:rsidRDefault="00255760">
      <w:pPr>
        <w:pStyle w:val="BodyA"/>
        <w:widowControl w:val="0"/>
        <w:tabs>
          <w:tab w:val="left" w:pos="1620"/>
        </w:tabs>
        <w:ind w:left="854" w:hanging="854"/>
        <w:rPr>
          <w:rStyle w:val="None"/>
        </w:rPr>
      </w:pPr>
    </w:p>
    <w:p w14:paraId="0EA20C95" w14:textId="77777777" w:rsidR="00255760" w:rsidRDefault="00255760">
      <w:pPr>
        <w:pStyle w:val="BodyA"/>
        <w:widowControl w:val="0"/>
        <w:tabs>
          <w:tab w:val="left" w:pos="1620"/>
        </w:tabs>
        <w:ind w:left="746" w:hanging="746"/>
        <w:rPr>
          <w:rStyle w:val="None"/>
        </w:rPr>
      </w:pPr>
    </w:p>
    <w:p w14:paraId="1350C852" w14:textId="60C9CDDE"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r>
        <w:rPr>
          <w:rStyle w:val="None"/>
          <w:rFonts w:ascii="Times New Roman" w:eastAsia="Times New Roman" w:hAnsi="Times New Roman" w:cs="Times New Roman"/>
        </w:rPr>
        <w:tab/>
      </w:r>
      <w:r>
        <w:rPr>
          <w:rStyle w:val="None"/>
          <w:rFonts w:ascii="Times New Roman" w:hAnsi="Times New Roman"/>
          <w:b/>
          <w:bCs/>
        </w:rPr>
        <w:t>Terms and Conditions:</w:t>
      </w:r>
      <w:r>
        <w:rPr>
          <w:rStyle w:val="None"/>
          <w:rFonts w:ascii="Times New Roman" w:eastAsia="Times New Roman" w:hAnsi="Times New Roman" w:cs="Times New Roman"/>
        </w:rPr>
        <w:tab/>
      </w:r>
    </w:p>
    <w:p w14:paraId="38EBAC18" w14:textId="77777777" w:rsidR="002C431F" w:rsidRDefault="002C431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p>
    <w:p w14:paraId="1D21B826" w14:textId="49DBFA36" w:rsidR="00255760" w:rsidRDefault="00652DFA">
      <w:pPr>
        <w:pStyle w:val="Default"/>
        <w:numPr>
          <w:ilvl w:val="1"/>
          <w:numId w:val="6"/>
        </w:numPr>
        <w:spacing w:before="0" w:line="240" w:lineRule="auto"/>
        <w:jc w:val="both"/>
        <w:rPr>
          <w:rFonts w:ascii="Times New Roman" w:hAnsi="Times New Roman"/>
        </w:rPr>
      </w:pPr>
      <w:r>
        <w:rPr>
          <w:rStyle w:val="None"/>
          <w:rFonts w:ascii="Times New Roman" w:hAnsi="Times New Roman"/>
        </w:rPr>
        <w:t xml:space="preserve">Rates are </w:t>
      </w:r>
      <w:r>
        <w:rPr>
          <w:rStyle w:val="None"/>
          <w:rFonts w:ascii="Times New Roman" w:hAnsi="Times New Roman"/>
          <w:b/>
          <w:bCs/>
        </w:rPr>
        <w:t>inclusive of</w:t>
      </w:r>
      <w:r>
        <w:rPr>
          <w:rStyle w:val="NoneA"/>
          <w:rFonts w:ascii="Times New Roman" w:hAnsi="Times New Roman"/>
        </w:rPr>
        <w:t xml:space="preserve"> </w:t>
      </w:r>
      <w:r w:rsidR="002C431F" w:rsidRPr="002C431F">
        <w:rPr>
          <w:rStyle w:val="NoneA"/>
          <w:rFonts w:ascii="Times New Roman" w:hAnsi="Times New Roman"/>
          <w:b/>
          <w:bCs/>
        </w:rPr>
        <w:t xml:space="preserve">breakfast </w:t>
      </w:r>
      <w:r w:rsidR="002C431F" w:rsidRPr="002C431F">
        <w:rPr>
          <w:rStyle w:val="NoneA"/>
          <w:rFonts w:ascii="Times New Roman" w:hAnsi="Times New Roman"/>
        </w:rPr>
        <w:t xml:space="preserve">and </w:t>
      </w:r>
      <w:r>
        <w:rPr>
          <w:rStyle w:val="None"/>
          <w:rFonts w:ascii="Times New Roman" w:hAnsi="Times New Roman"/>
          <w:b/>
          <w:bCs/>
        </w:rPr>
        <w:t>10%</w:t>
      </w:r>
      <w:r>
        <w:rPr>
          <w:rStyle w:val="None"/>
          <w:rFonts w:ascii="Times New Roman" w:hAnsi="Times New Roman"/>
        </w:rPr>
        <w:t xml:space="preserve"> taxable service charge and applicable VAT, currently </w:t>
      </w:r>
      <w:r>
        <w:rPr>
          <w:rStyle w:val="None"/>
          <w:rFonts w:ascii="Times New Roman" w:hAnsi="Times New Roman"/>
          <w:b/>
          <w:bCs/>
        </w:rPr>
        <w:t>7%</w:t>
      </w:r>
      <w:r>
        <w:rPr>
          <w:rStyle w:val="None"/>
          <w:rFonts w:ascii="Times New Roman" w:hAnsi="Times New Roman"/>
        </w:rPr>
        <w:t xml:space="preserve"> on room rates and service charge (a total of </w:t>
      </w:r>
      <w:r>
        <w:rPr>
          <w:rStyle w:val="None"/>
          <w:rFonts w:ascii="Times New Roman" w:hAnsi="Times New Roman"/>
          <w:b/>
          <w:bCs/>
        </w:rPr>
        <w:t xml:space="preserve">17.7%) </w:t>
      </w:r>
      <w:r>
        <w:rPr>
          <w:rStyle w:val="None"/>
          <w:rFonts w:ascii="Times New Roman" w:hAnsi="Times New Roman"/>
        </w:rPr>
        <w:t xml:space="preserve">in effect at the time of check-out. Hotel reserves the right to adjust applicable VAT and/or other tax according to any change in the government tax </w:t>
      </w:r>
      <w:r>
        <w:rPr>
          <w:rStyle w:val="NoneA"/>
          <w:rFonts w:ascii="Times New Roman" w:hAnsi="Times New Roman"/>
        </w:rPr>
        <w:t>structure.</w:t>
      </w:r>
    </w:p>
    <w:p w14:paraId="31A252C9" w14:textId="77777777" w:rsidR="00255760" w:rsidRDefault="00652DFA">
      <w:pPr>
        <w:pStyle w:val="Default"/>
        <w:numPr>
          <w:ilvl w:val="1"/>
          <w:numId w:val="6"/>
        </w:numPr>
        <w:spacing w:before="0" w:line="120" w:lineRule="auto"/>
        <w:jc w:val="both"/>
        <w:rPr>
          <w:rFonts w:ascii="Times New Roman" w:hAnsi="Times New Roman"/>
        </w:rPr>
      </w:pPr>
      <w:r>
        <w:rPr>
          <w:rStyle w:val="None"/>
          <w:rFonts w:ascii="Times New Roman" w:hAnsi="Times New Roman"/>
        </w:rPr>
        <w:t>Rates are inclusive of breakfast and high-speed internet access for both single and</w:t>
      </w:r>
      <w:r>
        <w:rPr>
          <w:rStyle w:val="None"/>
          <w:rFonts w:ascii="Times New Roman" w:hAnsi="Times New Roman"/>
        </w:rPr>
        <w:tab/>
      </w:r>
      <w:r>
        <w:rPr>
          <w:rStyle w:val="None"/>
          <w:rFonts w:ascii="Times New Roman" w:hAnsi="Times New Roman"/>
        </w:rPr>
        <w:tab/>
      </w:r>
      <w:r>
        <w:rPr>
          <w:rStyle w:val="None"/>
          <w:rFonts w:ascii="Times New Roman" w:hAnsi="Times New Roman"/>
        </w:rPr>
        <w:tab/>
      </w:r>
      <w:r>
        <w:rPr>
          <w:rStyle w:val="None"/>
          <w:rFonts w:ascii="Times New Roman" w:hAnsi="Times New Roman"/>
        </w:rPr>
        <w:tab/>
      </w:r>
      <w:r>
        <w:rPr>
          <w:rStyle w:val="None"/>
          <w:rFonts w:ascii="Times New Roman" w:hAnsi="Times New Roman"/>
        </w:rPr>
        <w:tab/>
        <w:t xml:space="preserve"> </w:t>
      </w:r>
      <w:r>
        <w:rPr>
          <w:rStyle w:val="None"/>
          <w:rFonts w:ascii="Times New Roman" w:hAnsi="Times New Roman"/>
        </w:rPr>
        <w:tab/>
      </w:r>
      <w:r>
        <w:rPr>
          <w:rStyle w:val="None"/>
          <w:rFonts w:ascii="Times New Roman" w:hAnsi="Times New Roman"/>
        </w:rPr>
        <w:tab/>
      </w:r>
      <w:r>
        <w:rPr>
          <w:rStyle w:val="None"/>
          <w:rFonts w:ascii="Times New Roman" w:hAnsi="Times New Roman"/>
        </w:rPr>
        <w:tab/>
      </w:r>
      <w:r>
        <w:rPr>
          <w:rStyle w:val="None"/>
          <w:rFonts w:ascii="Times New Roman" w:hAnsi="Times New Roman"/>
        </w:rPr>
        <w:tab/>
      </w:r>
      <w:r>
        <w:rPr>
          <w:rStyle w:val="None"/>
          <w:rFonts w:ascii="Times New Roman" w:hAnsi="Times New Roman"/>
        </w:rPr>
        <w:tab/>
      </w:r>
    </w:p>
    <w:p w14:paraId="3B4EBFB6" w14:textId="77777777"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120" w:lineRule="auto"/>
        <w:jc w:val="both"/>
        <w:rPr>
          <w:rStyle w:val="None"/>
          <w:rFonts w:ascii="Times New Roman" w:eastAsia="Times New Roman" w:hAnsi="Times New Roman" w:cs="Times New Roman"/>
        </w:rPr>
      </w:pPr>
      <w:r>
        <w:rPr>
          <w:rStyle w:val="None"/>
          <w:rFonts w:ascii="Times New Roman" w:hAnsi="Times New Roman"/>
        </w:rPr>
        <w:t xml:space="preserve">         </w:t>
      </w:r>
      <w:r>
        <w:rPr>
          <w:rStyle w:val="None"/>
          <w:rFonts w:ascii="Times New Roman" w:hAnsi="Times New Roman"/>
        </w:rPr>
        <w:tab/>
        <w:t xml:space="preserve">    double occupied rooms.</w:t>
      </w:r>
    </w:p>
    <w:p w14:paraId="571D8906" w14:textId="77777777" w:rsidR="00255760" w:rsidRDefault="0025576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144" w:lineRule="auto"/>
        <w:jc w:val="both"/>
        <w:rPr>
          <w:rStyle w:val="None"/>
          <w:rFonts w:ascii="Times New Roman" w:eastAsia="Times New Roman" w:hAnsi="Times New Roman" w:cs="Times New Roman"/>
        </w:rPr>
      </w:pPr>
    </w:p>
    <w:p w14:paraId="231E9834" w14:textId="77777777" w:rsidR="00255760" w:rsidRDefault="00652DFA">
      <w:pPr>
        <w:pStyle w:val="Default"/>
        <w:numPr>
          <w:ilvl w:val="1"/>
          <w:numId w:val="6"/>
        </w:numPr>
        <w:spacing w:before="0" w:line="240" w:lineRule="auto"/>
        <w:jc w:val="both"/>
        <w:rPr>
          <w:rFonts w:ascii="Times New Roman" w:hAnsi="Times New Roman"/>
        </w:rPr>
      </w:pPr>
      <w:r>
        <w:rPr>
          <w:rStyle w:val="None"/>
          <w:rFonts w:ascii="Times New Roman" w:hAnsi="Times New Roman"/>
        </w:rPr>
        <w:t xml:space="preserve">Rates are applicable </w:t>
      </w:r>
      <w:r>
        <w:rPr>
          <w:rStyle w:val="None"/>
          <w:rFonts w:ascii="Times New Roman" w:hAnsi="Times New Roman"/>
          <w:b/>
          <w:bCs/>
        </w:rPr>
        <w:t>3</w:t>
      </w:r>
      <w:r>
        <w:rPr>
          <w:rStyle w:val="None"/>
          <w:rFonts w:ascii="Times New Roman" w:hAnsi="Times New Roman"/>
        </w:rPr>
        <w:t xml:space="preserve"> days pre and post Event, subject to availability of guest rooms at the time of reservation.</w:t>
      </w:r>
    </w:p>
    <w:p w14:paraId="67C1C161" w14:textId="77777777" w:rsidR="00255760" w:rsidRDefault="00652DFA">
      <w:pPr>
        <w:pStyle w:val="Default"/>
        <w:numPr>
          <w:ilvl w:val="1"/>
          <w:numId w:val="6"/>
        </w:numPr>
        <w:spacing w:before="0" w:line="240" w:lineRule="auto"/>
        <w:jc w:val="both"/>
        <w:rPr>
          <w:rFonts w:ascii="Times New Roman" w:hAnsi="Times New Roman"/>
        </w:rPr>
      </w:pPr>
      <w:r>
        <w:rPr>
          <w:rStyle w:val="None"/>
          <w:rFonts w:ascii="Times New Roman" w:hAnsi="Times New Roman"/>
        </w:rPr>
        <w:t>Any increase to the original room block will be based on rate, room type and space availability.</w:t>
      </w:r>
    </w:p>
    <w:p w14:paraId="0F2492D0" w14:textId="77777777" w:rsidR="00255760" w:rsidRDefault="0025576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p>
    <w:p w14:paraId="0920F09C" w14:textId="77777777"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b/>
          <w:bCs/>
        </w:rPr>
      </w:pPr>
      <w:r>
        <w:rPr>
          <w:rStyle w:val="None"/>
          <w:rFonts w:ascii="Times New Roman" w:eastAsia="Times New Roman" w:hAnsi="Times New Roman" w:cs="Times New Roman"/>
          <w:b/>
          <w:bCs/>
        </w:rPr>
        <w:tab/>
      </w:r>
      <w:r>
        <w:rPr>
          <w:rStyle w:val="None"/>
          <w:rFonts w:ascii="Times New Roman" w:hAnsi="Times New Roman"/>
          <w:b/>
          <w:bCs/>
        </w:rPr>
        <w:t>Additional Request (if any):</w:t>
      </w:r>
    </w:p>
    <w:p w14:paraId="4FBB493E" w14:textId="77777777" w:rsidR="00255760" w:rsidRDefault="00652DFA">
      <w:pPr>
        <w:pStyle w:val="Default"/>
        <w:numPr>
          <w:ilvl w:val="1"/>
          <w:numId w:val="7"/>
        </w:numPr>
        <w:spacing w:before="0" w:line="240" w:lineRule="auto"/>
        <w:jc w:val="both"/>
        <w:rPr>
          <w:rFonts w:ascii="Times New Roman" w:hAnsi="Times New Roman"/>
          <w:b/>
          <w:bCs/>
        </w:rPr>
      </w:pPr>
      <w:r>
        <w:rPr>
          <w:rStyle w:val="None"/>
          <w:rFonts w:ascii="Times New Roman" w:hAnsi="Times New Roman"/>
        </w:rPr>
        <w:t>Extra bed is available at THB 1,500 net per night, inclusive of one breakfast for the 3rd person.</w:t>
      </w:r>
    </w:p>
    <w:p w14:paraId="5EF5AEAE" w14:textId="77777777" w:rsidR="00255760" w:rsidRDefault="00652DFA">
      <w:pPr>
        <w:pStyle w:val="Default"/>
        <w:numPr>
          <w:ilvl w:val="1"/>
          <w:numId w:val="6"/>
        </w:numPr>
        <w:spacing w:before="0" w:line="240" w:lineRule="auto"/>
        <w:jc w:val="both"/>
        <w:rPr>
          <w:rFonts w:ascii="Times New Roman" w:hAnsi="Times New Roman"/>
        </w:rPr>
      </w:pPr>
      <w:r>
        <w:rPr>
          <w:rStyle w:val="None"/>
          <w:rFonts w:ascii="Times New Roman" w:hAnsi="Times New Roman"/>
        </w:rPr>
        <w:t>Maximum 3 persons are allowed per room.</w:t>
      </w:r>
    </w:p>
    <w:p w14:paraId="123B3D47" w14:textId="77777777" w:rsidR="00255760" w:rsidRDefault="00652DFA">
      <w:pPr>
        <w:pStyle w:val="Default"/>
        <w:numPr>
          <w:ilvl w:val="1"/>
          <w:numId w:val="6"/>
        </w:numPr>
        <w:spacing w:before="0" w:line="240" w:lineRule="auto"/>
        <w:jc w:val="both"/>
        <w:rPr>
          <w:rFonts w:ascii="Times New Roman" w:hAnsi="Times New Roman"/>
        </w:rPr>
      </w:pPr>
      <w:r>
        <w:rPr>
          <w:rStyle w:val="None"/>
          <w:rFonts w:ascii="Times New Roman" w:hAnsi="Times New Roman"/>
        </w:rPr>
        <w:t xml:space="preserve">A charge of THB </w:t>
      </w:r>
      <w:r>
        <w:rPr>
          <w:rStyle w:val="None"/>
          <w:rFonts w:ascii="Times New Roman" w:hAnsi="Times New Roman"/>
          <w:b/>
          <w:bCs/>
        </w:rPr>
        <w:t>300</w:t>
      </w:r>
      <w:r>
        <w:rPr>
          <w:rStyle w:val="None"/>
          <w:rFonts w:ascii="Times New Roman" w:hAnsi="Times New Roman"/>
        </w:rPr>
        <w:t xml:space="preserve"> net per room per time applies for Room Drop. Hotel reserves the right to conduct room drops only rooms that have checked it.</w:t>
      </w:r>
    </w:p>
    <w:bookmarkEnd w:id="7"/>
    <w:p w14:paraId="05AA8E22" w14:textId="77777777" w:rsidR="00255760" w:rsidRDefault="00255760">
      <w:pPr>
        <w:pStyle w:val="BodyA"/>
        <w:jc w:val="both"/>
        <w:rPr>
          <w:rStyle w:val="None"/>
          <w:shd w:val="clear" w:color="auto" w:fill="FFFF00"/>
        </w:rPr>
      </w:pPr>
    </w:p>
    <w:p w14:paraId="23B646F5" w14:textId="75343227" w:rsidR="00AE2253" w:rsidRPr="00AE2253" w:rsidRDefault="00AE2253" w:rsidP="001B6084">
      <w:pPr>
        <w:pStyle w:val="NormalWeb"/>
        <w:ind w:left="540"/>
        <w:rPr>
          <w:rStyle w:val="None"/>
          <w:rFonts w:eastAsia="Helvetica Neue" w:cs="Helvetica Neue"/>
          <w:b/>
          <w:bCs/>
          <w:color w:val="000000"/>
          <w:u w:color="000000"/>
          <w:bdr w:val="nil"/>
          <w14:textOutline w14:w="12700" w14:cap="flat" w14:cmpd="sng" w14:algn="ctr">
            <w14:noFill/>
            <w14:prstDash w14:val="solid"/>
            <w14:miter w14:lim="400000"/>
          </w14:textOutline>
        </w:rPr>
      </w:pPr>
      <w:r w:rsidRPr="00AE2253">
        <w:rPr>
          <w:rStyle w:val="None"/>
          <w:rFonts w:eastAsia="Helvetica Neue" w:cs="Helvetica Neue"/>
          <w:b/>
          <w:bCs/>
          <w:color w:val="000000"/>
          <w:u w:color="000000"/>
          <w:bdr w:val="nil"/>
          <w14:textOutline w14:w="12700" w14:cap="flat" w14:cmpd="sng" w14:algn="ctr">
            <w14:noFill/>
            <w14:prstDash w14:val="solid"/>
            <w14:miter w14:lim="400000"/>
          </w14:textOutline>
        </w:rPr>
        <w:t>Cancellation</w:t>
      </w:r>
      <w:r w:rsidR="00D530B9">
        <w:rPr>
          <w:rStyle w:val="None"/>
          <w:rFonts w:eastAsia="Helvetica Neue" w:cs="Helvetica Neue"/>
          <w:b/>
          <w:bCs/>
          <w:color w:val="000000"/>
          <w:u w:color="000000"/>
          <w:bdr w:val="nil"/>
          <w14:textOutline w14:w="12700" w14:cap="flat" w14:cmpd="sng" w14:algn="ctr">
            <w14:noFill/>
            <w14:prstDash w14:val="solid"/>
            <w14:miter w14:lim="400000"/>
          </w14:textOutline>
        </w:rPr>
        <w:t>:</w:t>
      </w:r>
      <w:r w:rsidRPr="00AE2253">
        <w:rPr>
          <w:rStyle w:val="None"/>
          <w:rFonts w:eastAsia="Helvetica Neue" w:cs="Helvetica Neue"/>
          <w:b/>
          <w:bCs/>
          <w:color w:val="000000"/>
          <w:u w:color="000000"/>
          <w:bdr w:val="nil"/>
          <w14:textOutline w14:w="12700" w14:cap="flat" w14:cmpd="sng" w14:algn="ctr">
            <w14:noFill/>
            <w14:prstDash w14:val="solid"/>
            <w14:miter w14:lim="400000"/>
          </w14:textOutline>
        </w:rPr>
        <w:t xml:space="preserve">  </w:t>
      </w:r>
    </w:p>
    <w:p w14:paraId="22CCE9CA" w14:textId="4CF48B35" w:rsidR="00AE2253" w:rsidRDefault="00AE2253" w:rsidP="001B6084">
      <w:pPr>
        <w:pStyle w:val="NormalWeb"/>
        <w:ind w:left="540"/>
        <w:jc w:val="both"/>
      </w:pPr>
      <w:r>
        <w:t xml:space="preserve">Group acknowledges that if it cancels or otherwise essentially abandons its planned use of the Room Night Commitment and Banquet Commitment (a “Cancellation”), this action </w:t>
      </w:r>
      <w:r w:rsidR="001B6084">
        <w:t>will</w:t>
      </w:r>
      <w:r>
        <w:t xml:space="preserve"> constitute a breach of Group’s obligation to Hotel and Hotel would be harmed.</w:t>
      </w:r>
    </w:p>
    <w:p w14:paraId="114850CA" w14:textId="77777777" w:rsidR="004736E7" w:rsidRDefault="00AE2253" w:rsidP="001B6084">
      <w:pPr>
        <w:pStyle w:val="NormalWeb"/>
        <w:ind w:left="540"/>
        <w:jc w:val="both"/>
      </w:pPr>
      <w:r>
        <w:t xml:space="preserve">Because Hotel’s harm (and Group’s obligation to compensate Hotel for that harm) is likely to increase if there is a delay in notifying Hotel of any Cancellation, Group agrees to notify Hotel, in writing, within five (5) business days of any decision to Cancel. </w:t>
      </w:r>
    </w:p>
    <w:p w14:paraId="2A31BA7C" w14:textId="001719E0" w:rsidR="00AE2253" w:rsidRDefault="00AE2253" w:rsidP="001B6084">
      <w:pPr>
        <w:pStyle w:val="NormalWeb"/>
        <w:ind w:left="540"/>
        <w:jc w:val="both"/>
      </w:pPr>
      <w:r w:rsidRPr="004736E7">
        <w:rPr>
          <w:rStyle w:val="Strong"/>
          <w:b w:val="0"/>
          <w:bCs w:val="0"/>
        </w:rPr>
        <w:t>If a Cancellation occurs after five (5) business days before arrival date, Hotel will charge cancellation for whole period stay</w:t>
      </w:r>
      <w:r>
        <w:t xml:space="preserve">. For </w:t>
      </w:r>
      <w:r w:rsidR="001B6084">
        <w:t>example,</w:t>
      </w:r>
      <w:r>
        <w:t xml:space="preserve"> arrival date 6 Aug 2024, you have to inform hotel within 29 July 2024.</w:t>
      </w:r>
    </w:p>
    <w:p w14:paraId="388AECD8" w14:textId="289452AE" w:rsidR="00AE2253" w:rsidRDefault="00AE2253" w:rsidP="001B6084">
      <w:pPr>
        <w:pStyle w:val="NormalWeb"/>
        <w:ind w:left="540"/>
      </w:pPr>
      <w:r>
        <w:t xml:space="preserve">For any </w:t>
      </w:r>
      <w:r w:rsidR="001B6084">
        <w:t>last-minute</w:t>
      </w:r>
      <w:r>
        <w:t xml:space="preserve"> cancellation or emergency case, kindly contact (</w:t>
      </w:r>
      <w:proofErr w:type="spellStart"/>
      <w:r>
        <w:t>Pit</w:t>
      </w:r>
      <w:r w:rsidR="001B6084">
        <w:t>chsirin</w:t>
      </w:r>
      <w:proofErr w:type="spellEnd"/>
      <w:r w:rsidR="001B6084">
        <w:t xml:space="preserve"> </w:t>
      </w:r>
      <w:proofErr w:type="spellStart"/>
      <w:r w:rsidR="001B6084">
        <w:t>Klinchan</w:t>
      </w:r>
      <w:proofErr w:type="spellEnd"/>
      <w:r w:rsidR="001B6084">
        <w:t xml:space="preserve"> </w:t>
      </w:r>
      <w:r w:rsidR="001B6084">
        <w:br/>
      </w:r>
      <w:hyperlink r:id="rId14" w:history="1">
        <w:r w:rsidR="001B6084" w:rsidRPr="001E3942">
          <w:rPr>
            <w:rStyle w:val="Hyperlink"/>
          </w:rPr>
          <w:t>pitchsirin.klinchan@marriotthotels.com</w:t>
        </w:r>
      </w:hyperlink>
      <w:r>
        <w:t>).</w:t>
      </w:r>
    </w:p>
    <w:p w14:paraId="7B1B70CF" w14:textId="77777777" w:rsidR="00255760" w:rsidRDefault="00255760">
      <w:pPr>
        <w:pStyle w:val="BodyA"/>
        <w:jc w:val="both"/>
        <w:rPr>
          <w:rStyle w:val="None"/>
        </w:rPr>
      </w:pPr>
    </w:p>
    <w:p w14:paraId="66C3B9D2" w14:textId="77777777" w:rsidR="00255760" w:rsidRDefault="00652DFA">
      <w:pPr>
        <w:pStyle w:val="ListParagraph"/>
        <w:numPr>
          <w:ilvl w:val="1"/>
          <w:numId w:val="8"/>
        </w:numPr>
        <w:rPr>
          <w:b/>
          <w:bCs/>
        </w:rPr>
      </w:pPr>
      <w:bookmarkStart w:id="8" w:name="_Hlk141359106"/>
      <w:proofErr w:type="spellStart"/>
      <w:r>
        <w:rPr>
          <w:rStyle w:val="None"/>
          <w:b/>
          <w:bCs/>
          <w:color w:val="222222"/>
          <w:u w:color="222222"/>
        </w:rPr>
        <w:t>Ascott</w:t>
      </w:r>
      <w:proofErr w:type="spellEnd"/>
      <w:r>
        <w:rPr>
          <w:rStyle w:val="None"/>
          <w:b/>
          <w:bCs/>
          <w:color w:val="222222"/>
          <w:u w:color="222222"/>
        </w:rPr>
        <w:t xml:space="preserve"> </w:t>
      </w:r>
      <w:proofErr w:type="spellStart"/>
      <w:r>
        <w:rPr>
          <w:rStyle w:val="None"/>
          <w:b/>
          <w:bCs/>
          <w:color w:val="222222"/>
          <w:u w:color="222222"/>
        </w:rPr>
        <w:t>Thonglor</w:t>
      </w:r>
      <w:proofErr w:type="spellEnd"/>
      <w:r>
        <w:rPr>
          <w:rStyle w:val="None"/>
          <w:b/>
          <w:bCs/>
          <w:color w:val="222222"/>
          <w:u w:color="222222"/>
        </w:rPr>
        <w:t xml:space="preserve"> Bangkok</w:t>
      </w:r>
      <w:bookmarkStart w:id="9" w:name="_Hlk141361101"/>
      <w:bookmarkEnd w:id="8"/>
      <w:r>
        <w:rPr>
          <w:rStyle w:val="None"/>
          <w:b/>
          <w:bCs/>
        </w:rPr>
        <w:t xml:space="preserve"> (Alternative Accommodation)</w:t>
      </w:r>
    </w:p>
    <w:p w14:paraId="7DBC9A9B" w14:textId="77777777" w:rsidR="00255760" w:rsidRDefault="00255760">
      <w:pPr>
        <w:pStyle w:val="BodyA"/>
        <w:jc w:val="both"/>
        <w:rPr>
          <w:rStyle w:val="None"/>
        </w:rPr>
      </w:pPr>
    </w:p>
    <w:p w14:paraId="47842D09" w14:textId="77777777" w:rsidR="00255760" w:rsidRDefault="00652DFA">
      <w:pPr>
        <w:pStyle w:val="BodyA"/>
        <w:tabs>
          <w:tab w:val="left" w:pos="1620"/>
        </w:tabs>
        <w:ind w:left="540"/>
        <w:rPr>
          <w:rStyle w:val="None"/>
          <w:sz w:val="26"/>
          <w:szCs w:val="26"/>
        </w:rPr>
      </w:pPr>
      <w:r>
        <w:rPr>
          <w:rStyle w:val="None"/>
          <w:sz w:val="26"/>
          <w:szCs w:val="26"/>
        </w:rPr>
        <w:t>Address:</w:t>
      </w:r>
      <w:r>
        <w:rPr>
          <w:rStyle w:val="None"/>
          <w:sz w:val="26"/>
          <w:szCs w:val="26"/>
        </w:rPr>
        <w:tab/>
      </w:r>
      <w:r>
        <w:rPr>
          <w:rStyle w:val="None"/>
          <w:color w:val="222222"/>
          <w:sz w:val="26"/>
          <w:szCs w:val="26"/>
          <w:u w:color="222222"/>
        </w:rPr>
        <w:t>1 Soi Sukhumvit 59 (</w:t>
      </w:r>
      <w:proofErr w:type="spellStart"/>
      <w:r>
        <w:rPr>
          <w:rStyle w:val="None"/>
          <w:color w:val="222222"/>
          <w:sz w:val="26"/>
          <w:szCs w:val="26"/>
          <w:u w:color="222222"/>
        </w:rPr>
        <w:t>Boonchana</w:t>
      </w:r>
      <w:proofErr w:type="spellEnd"/>
      <w:r>
        <w:rPr>
          <w:rStyle w:val="None"/>
          <w:color w:val="222222"/>
          <w:sz w:val="26"/>
          <w:szCs w:val="26"/>
          <w:u w:color="222222"/>
        </w:rPr>
        <w:t xml:space="preserve">) Klong Ton </w:t>
      </w:r>
      <w:proofErr w:type="spellStart"/>
      <w:r>
        <w:rPr>
          <w:rStyle w:val="None"/>
          <w:color w:val="222222"/>
          <w:sz w:val="26"/>
          <w:szCs w:val="26"/>
          <w:u w:color="222222"/>
        </w:rPr>
        <w:t>Nua</w:t>
      </w:r>
      <w:proofErr w:type="spellEnd"/>
      <w:r>
        <w:rPr>
          <w:rStyle w:val="None"/>
          <w:color w:val="222222"/>
          <w:sz w:val="26"/>
          <w:szCs w:val="26"/>
          <w:u w:color="222222"/>
        </w:rPr>
        <w:t xml:space="preserve">, Wattana, Bangkok </w:t>
      </w:r>
      <w:r>
        <w:rPr>
          <w:rStyle w:val="None"/>
          <w:color w:val="222222"/>
          <w:sz w:val="26"/>
          <w:szCs w:val="26"/>
          <w:u w:color="222222"/>
        </w:rPr>
        <w:tab/>
      </w:r>
      <w:r>
        <w:rPr>
          <w:rStyle w:val="None"/>
          <w:color w:val="222222"/>
          <w:sz w:val="26"/>
          <w:szCs w:val="26"/>
          <w:u w:color="222222"/>
        </w:rPr>
        <w:tab/>
        <w:t>10110</w:t>
      </w:r>
    </w:p>
    <w:p w14:paraId="34C08E82" w14:textId="77777777" w:rsidR="00255760" w:rsidRDefault="00652DFA">
      <w:pPr>
        <w:pStyle w:val="BodyA"/>
        <w:tabs>
          <w:tab w:val="left" w:pos="1620"/>
        </w:tabs>
        <w:ind w:left="540"/>
        <w:jc w:val="both"/>
      </w:pPr>
      <w:r>
        <w:rPr>
          <w:rStyle w:val="None"/>
        </w:rPr>
        <w:t>Phone:</w:t>
      </w:r>
      <w:r>
        <w:rPr>
          <w:rStyle w:val="None"/>
        </w:rPr>
        <w:tab/>
      </w:r>
      <w:r>
        <w:rPr>
          <w:rStyle w:val="NoneA"/>
        </w:rPr>
        <w:t>+66</w:t>
      </w:r>
      <w:r>
        <w:rPr>
          <w:rStyle w:val="None"/>
          <w:color w:val="222222"/>
          <w:u w:color="222222"/>
          <w:lang w:val="de-DE"/>
        </w:rPr>
        <w:t>2 344 1999</w:t>
      </w:r>
    </w:p>
    <w:p w14:paraId="5A27DBB4" w14:textId="77777777" w:rsidR="00255760" w:rsidRDefault="00652DFA">
      <w:pPr>
        <w:pStyle w:val="BodyA"/>
        <w:tabs>
          <w:tab w:val="left" w:pos="1620"/>
        </w:tabs>
        <w:ind w:left="540"/>
        <w:jc w:val="both"/>
      </w:pPr>
      <w:r>
        <w:rPr>
          <w:rStyle w:val="None"/>
        </w:rPr>
        <w:t>Email:</w:t>
      </w:r>
      <w:r>
        <w:rPr>
          <w:rStyle w:val="None"/>
        </w:rPr>
        <w:tab/>
      </w:r>
      <w:hyperlink r:id="rId15" w:history="1">
        <w:r>
          <w:rPr>
            <w:rStyle w:val="Hyperlink3"/>
          </w:rPr>
          <w:t>montana.k@the-ascott.com</w:t>
        </w:r>
      </w:hyperlink>
      <w:r>
        <w:rPr>
          <w:rStyle w:val="None"/>
        </w:rPr>
        <w:t xml:space="preserve"> </w:t>
      </w:r>
    </w:p>
    <w:p w14:paraId="4624775C" w14:textId="77777777" w:rsidR="00255760" w:rsidRDefault="00652DFA">
      <w:pPr>
        <w:pStyle w:val="BodyA"/>
        <w:tabs>
          <w:tab w:val="left" w:pos="1620"/>
        </w:tabs>
        <w:ind w:left="540"/>
      </w:pPr>
      <w:r>
        <w:rPr>
          <w:rStyle w:val="None"/>
        </w:rPr>
        <w:t>URL:</w:t>
      </w:r>
      <w:r>
        <w:rPr>
          <w:rStyle w:val="None"/>
        </w:rPr>
        <w:tab/>
      </w:r>
      <w:hyperlink r:id="rId16" w:history="1">
        <w:r>
          <w:rPr>
            <w:rStyle w:val="Hyperlink0"/>
          </w:rPr>
          <w:t>https://www.discoverasr.com/en/ascott-the-residence/thailand/ascott-thonglor-bangkok?utm_source=google&amp;utm_medium=maps&amp;utm_campaign=-google-gbp-alwayson-20240531-all-en-th-th-ascott-thonglor-bangkok-eme-gbp-gpb</w:t>
        </w:r>
      </w:hyperlink>
      <w:r>
        <w:rPr>
          <w:rStyle w:val="Hyperlink0"/>
        </w:rPr>
        <w:t xml:space="preserve">   </w:t>
      </w:r>
    </w:p>
    <w:p w14:paraId="0003DEA4" w14:textId="77777777" w:rsidR="00255760" w:rsidRDefault="00652DFA">
      <w:pPr>
        <w:pStyle w:val="BodyA"/>
        <w:tabs>
          <w:tab w:val="left" w:pos="1620"/>
        </w:tabs>
        <w:ind w:left="540"/>
        <w:jc w:val="both"/>
        <w:rPr>
          <w:rStyle w:val="None"/>
          <w:shd w:val="clear" w:color="auto" w:fill="FFFF00"/>
        </w:rPr>
      </w:pPr>
      <w:r>
        <w:rPr>
          <w:rStyle w:val="None"/>
        </w:rPr>
        <w:t>Location:</w:t>
      </w:r>
      <w:r>
        <w:rPr>
          <w:rStyle w:val="None"/>
        </w:rPr>
        <w:tab/>
      </w:r>
      <w:hyperlink r:id="rId17" w:history="1">
        <w:r>
          <w:rPr>
            <w:rStyle w:val="Hyperlink0"/>
          </w:rPr>
          <w:t>https://maps.app.goo.gl/iNzooLvHx1Lr4SPH7</w:t>
        </w:r>
      </w:hyperlink>
      <w:r>
        <w:rPr>
          <w:rStyle w:val="Hyperlink0"/>
        </w:rPr>
        <w:t xml:space="preserve"> </w:t>
      </w:r>
    </w:p>
    <w:p w14:paraId="2F80E15E" w14:textId="77777777" w:rsidR="00255760" w:rsidRDefault="00255760">
      <w:pPr>
        <w:pStyle w:val="BodyA"/>
        <w:tabs>
          <w:tab w:val="left" w:pos="1620"/>
        </w:tabs>
        <w:ind w:left="540"/>
        <w:jc w:val="both"/>
        <w:rPr>
          <w:rStyle w:val="None"/>
        </w:rPr>
      </w:pPr>
    </w:p>
    <w:tbl>
      <w:tblPr>
        <w:tblW w:w="8763" w:type="dxa"/>
        <w:tblInd w:w="9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2879"/>
        <w:gridCol w:w="1765"/>
        <w:gridCol w:w="1766"/>
        <w:gridCol w:w="2353"/>
      </w:tblGrid>
      <w:tr w:rsidR="00255760" w14:paraId="3073FC54" w14:textId="77777777">
        <w:trPr>
          <w:trHeight w:val="370"/>
          <w:tblHeader/>
        </w:trPr>
        <w:tc>
          <w:tcPr>
            <w:tcW w:w="2879"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7E5297EE" w14:textId="77777777" w:rsidR="00255760" w:rsidRDefault="00652DFA">
            <w:pPr>
              <w:pStyle w:val="BodyA"/>
              <w:jc w:val="center"/>
            </w:pPr>
            <w:r>
              <w:rPr>
                <w:rStyle w:val="None"/>
                <w:b/>
                <w:bCs/>
                <w:shd w:val="clear" w:color="auto" w:fill="BBBBBB"/>
              </w:rPr>
              <w:t>Room Type</w:t>
            </w:r>
          </w:p>
        </w:tc>
        <w:tc>
          <w:tcPr>
            <w:tcW w:w="3531" w:type="dxa"/>
            <w:gridSpan w:val="2"/>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419B89BF" w14:textId="77777777" w:rsidR="00255760" w:rsidRDefault="00652DFA">
            <w:pPr>
              <w:pStyle w:val="BodyA"/>
              <w:jc w:val="center"/>
            </w:pPr>
            <w:r>
              <w:rPr>
                <w:rStyle w:val="None"/>
                <w:b/>
                <w:bCs/>
                <w:shd w:val="clear" w:color="auto" w:fill="BBBBBB"/>
              </w:rPr>
              <w:t>Room Rate / Night</w:t>
            </w:r>
          </w:p>
        </w:tc>
        <w:tc>
          <w:tcPr>
            <w:tcW w:w="2353"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0700456C" w14:textId="77777777" w:rsidR="00255760" w:rsidRDefault="00652DFA">
            <w:pPr>
              <w:pStyle w:val="BodyA"/>
              <w:jc w:val="center"/>
            </w:pPr>
            <w:r>
              <w:rPr>
                <w:rStyle w:val="None"/>
                <w:b/>
                <w:bCs/>
                <w:shd w:val="clear" w:color="auto" w:fill="BBBBBB"/>
              </w:rPr>
              <w:t>Deadline of Reservation</w:t>
            </w:r>
          </w:p>
        </w:tc>
      </w:tr>
      <w:tr w:rsidR="00255760" w14:paraId="41524ABD" w14:textId="77777777">
        <w:trPr>
          <w:trHeight w:val="370"/>
          <w:tblHeader/>
        </w:trPr>
        <w:tc>
          <w:tcPr>
            <w:tcW w:w="2879" w:type="dxa"/>
            <w:vMerge/>
            <w:tcBorders>
              <w:top w:val="single" w:sz="8" w:space="0" w:color="000000"/>
              <w:left w:val="single" w:sz="8" w:space="0" w:color="000000"/>
              <w:bottom w:val="single" w:sz="8" w:space="0" w:color="000000"/>
              <w:right w:val="single" w:sz="8" w:space="0" w:color="000000"/>
            </w:tcBorders>
            <w:shd w:val="clear" w:color="auto" w:fill="C0C0C0"/>
          </w:tcPr>
          <w:p w14:paraId="6CA3EFEA" w14:textId="77777777" w:rsidR="00255760" w:rsidRDefault="00255760"/>
        </w:tc>
        <w:tc>
          <w:tcPr>
            <w:tcW w:w="1765"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6837D632" w14:textId="77777777" w:rsidR="00255760" w:rsidRDefault="00652DFA">
            <w:pPr>
              <w:pStyle w:val="BodyA"/>
              <w:jc w:val="center"/>
            </w:pPr>
            <w:r>
              <w:rPr>
                <w:rStyle w:val="None"/>
                <w:b/>
                <w:bCs/>
                <w:shd w:val="clear" w:color="auto" w:fill="BBBBBB"/>
              </w:rPr>
              <w:t>Single</w:t>
            </w:r>
          </w:p>
        </w:tc>
        <w:tc>
          <w:tcPr>
            <w:tcW w:w="1766"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41213579" w14:textId="77777777" w:rsidR="00255760" w:rsidRDefault="00652DFA">
            <w:pPr>
              <w:pStyle w:val="BodyA"/>
              <w:jc w:val="center"/>
            </w:pPr>
            <w:r>
              <w:rPr>
                <w:rStyle w:val="None"/>
                <w:b/>
                <w:bCs/>
                <w:shd w:val="clear" w:color="auto" w:fill="BBBBBB"/>
              </w:rPr>
              <w:t>Double/Twin</w:t>
            </w:r>
          </w:p>
        </w:tc>
        <w:tc>
          <w:tcPr>
            <w:tcW w:w="2353" w:type="dxa"/>
            <w:vMerge/>
            <w:tcBorders>
              <w:top w:val="single" w:sz="8" w:space="0" w:color="000000"/>
              <w:left w:val="single" w:sz="8" w:space="0" w:color="000000"/>
              <w:bottom w:val="single" w:sz="8" w:space="0" w:color="000000"/>
              <w:right w:val="single" w:sz="8" w:space="0" w:color="000000"/>
            </w:tcBorders>
            <w:shd w:val="clear" w:color="auto" w:fill="C0C0C0"/>
          </w:tcPr>
          <w:p w14:paraId="320D3FB8" w14:textId="77777777" w:rsidR="00255760" w:rsidRDefault="00255760"/>
        </w:tc>
      </w:tr>
      <w:tr w:rsidR="00255760" w14:paraId="36A8FE44" w14:textId="77777777">
        <w:tblPrEx>
          <w:shd w:val="clear" w:color="auto" w:fill="CDD4E9"/>
        </w:tblPrEx>
        <w:trPr>
          <w:trHeight w:val="370"/>
        </w:trPr>
        <w:tc>
          <w:tcPr>
            <w:tcW w:w="2879" w:type="dxa"/>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0D0A06C9" w14:textId="77777777" w:rsidR="00255760" w:rsidRDefault="00652DFA">
            <w:pPr>
              <w:pStyle w:val="BodyB"/>
              <w:ind w:left="90"/>
            </w:pPr>
            <w:r>
              <w:rPr>
                <w:rStyle w:val="None"/>
              </w:rPr>
              <w:t xml:space="preserve">Deluxe Room </w:t>
            </w:r>
          </w:p>
        </w:tc>
        <w:tc>
          <w:tcPr>
            <w:tcW w:w="176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4B3037E" w14:textId="77777777" w:rsidR="00255760" w:rsidRDefault="00652DFA">
            <w:pPr>
              <w:pStyle w:val="BodyA"/>
              <w:jc w:val="center"/>
            </w:pPr>
            <w:r>
              <w:rPr>
                <w:rStyle w:val="None"/>
              </w:rPr>
              <w:t>THB 4,200</w:t>
            </w:r>
          </w:p>
        </w:tc>
        <w:tc>
          <w:tcPr>
            <w:tcW w:w="1766"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7299D4A2" w14:textId="77777777" w:rsidR="00255760" w:rsidRDefault="00652DFA">
            <w:pPr>
              <w:pStyle w:val="BodyA"/>
              <w:jc w:val="center"/>
            </w:pPr>
            <w:r>
              <w:rPr>
                <w:rStyle w:val="None"/>
              </w:rPr>
              <w:t>THB 4,800</w:t>
            </w:r>
          </w:p>
        </w:tc>
        <w:tc>
          <w:tcPr>
            <w:tcW w:w="2353"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127F3F38" w14:textId="77777777" w:rsidR="00255760" w:rsidRDefault="00652DFA">
            <w:pPr>
              <w:pStyle w:val="BodyB"/>
              <w:jc w:val="center"/>
            </w:pPr>
            <w:r>
              <w:rPr>
                <w:rStyle w:val="None"/>
              </w:rPr>
              <w:t>11 August 2024</w:t>
            </w:r>
          </w:p>
        </w:tc>
      </w:tr>
      <w:tr w:rsidR="00255760" w14:paraId="0F038CBB" w14:textId="77777777">
        <w:tblPrEx>
          <w:shd w:val="clear" w:color="auto" w:fill="CDD4E9"/>
        </w:tblPrEx>
        <w:trPr>
          <w:trHeight w:val="370"/>
        </w:trPr>
        <w:tc>
          <w:tcPr>
            <w:tcW w:w="8763" w:type="dxa"/>
            <w:gridSpan w:val="4"/>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0C2F5604" w14:textId="77777777" w:rsidR="00255760" w:rsidRDefault="00652DFA">
            <w:pPr>
              <w:pStyle w:val="BodyA"/>
              <w:ind w:left="90"/>
            </w:pPr>
            <w:r>
              <w:rPr>
                <w:rStyle w:val="None"/>
              </w:rPr>
              <w:t xml:space="preserve">Check in time : 14.00 </w:t>
            </w:r>
            <w:proofErr w:type="spellStart"/>
            <w:r>
              <w:rPr>
                <w:rStyle w:val="None"/>
              </w:rPr>
              <w:t>hrs</w:t>
            </w:r>
            <w:proofErr w:type="spellEnd"/>
            <w:r>
              <w:rPr>
                <w:rStyle w:val="None"/>
              </w:rPr>
              <w:t xml:space="preserve"> / Check out time : 12.00 </w:t>
            </w:r>
            <w:proofErr w:type="spellStart"/>
            <w:r>
              <w:rPr>
                <w:rStyle w:val="None"/>
              </w:rPr>
              <w:t>hrs</w:t>
            </w:r>
            <w:proofErr w:type="spellEnd"/>
          </w:p>
        </w:tc>
      </w:tr>
    </w:tbl>
    <w:p w14:paraId="163A9B08" w14:textId="77777777" w:rsidR="00255760" w:rsidRDefault="00255760">
      <w:pPr>
        <w:pStyle w:val="BodyA"/>
        <w:widowControl w:val="0"/>
        <w:tabs>
          <w:tab w:val="left" w:pos="1620"/>
        </w:tabs>
        <w:ind w:left="854" w:hanging="854"/>
        <w:rPr>
          <w:rStyle w:val="None"/>
        </w:rPr>
      </w:pPr>
    </w:p>
    <w:p w14:paraId="12F2ADDD" w14:textId="77777777" w:rsidR="00255760" w:rsidRDefault="00652DFA">
      <w:pPr>
        <w:pStyle w:val="BodyA"/>
        <w:jc w:val="both"/>
      </w:pPr>
      <w:r>
        <w:rPr>
          <w:rStyle w:val="NoneA"/>
        </w:rPr>
        <w:tab/>
      </w:r>
      <w:r>
        <w:rPr>
          <w:rStyle w:val="None"/>
          <w:i/>
          <w:iCs/>
        </w:rPr>
        <w:t>**To make a reservation kindly refer to APT WTSA24-5 meeting**</w:t>
      </w:r>
    </w:p>
    <w:p w14:paraId="0304A119" w14:textId="77777777" w:rsidR="00255760" w:rsidRDefault="00255760">
      <w:pPr>
        <w:pStyle w:val="BodyA"/>
        <w:jc w:val="both"/>
        <w:rPr>
          <w:rStyle w:val="None"/>
          <w:shd w:val="clear" w:color="auto" w:fill="FFFF00"/>
        </w:rPr>
      </w:pPr>
    </w:p>
    <w:p w14:paraId="63A4FD31" w14:textId="77777777" w:rsidR="00255760" w:rsidRDefault="00652DFA">
      <w:pPr>
        <w:pStyle w:val="BodyA"/>
        <w:ind w:left="540"/>
        <w:jc w:val="both"/>
        <w:rPr>
          <w:rStyle w:val="None"/>
          <w:b/>
          <w:bCs/>
          <w:shd w:val="clear" w:color="auto" w:fill="FFFF00"/>
        </w:rPr>
      </w:pPr>
      <w:r>
        <w:rPr>
          <w:rStyle w:val="None"/>
          <w:b/>
          <w:bCs/>
        </w:rPr>
        <w:t>Terms and Conditions:</w:t>
      </w:r>
    </w:p>
    <w:p w14:paraId="4B923B16" w14:textId="77777777" w:rsidR="00255760" w:rsidRDefault="00652DFA">
      <w:pPr>
        <w:pStyle w:val="BodyA"/>
        <w:numPr>
          <w:ilvl w:val="0"/>
          <w:numId w:val="9"/>
        </w:numPr>
        <w:jc w:val="both"/>
      </w:pPr>
      <w:r>
        <w:rPr>
          <w:rStyle w:val="None"/>
        </w:rPr>
        <w:t>Rates are inclusive to 10% service charge and 7% VAT unless otherwise indicated.</w:t>
      </w:r>
    </w:p>
    <w:p w14:paraId="43F19641" w14:textId="77777777" w:rsidR="00255760" w:rsidRDefault="00652DFA">
      <w:pPr>
        <w:pStyle w:val="BodyA"/>
        <w:numPr>
          <w:ilvl w:val="0"/>
          <w:numId w:val="9"/>
        </w:numPr>
        <w:jc w:val="both"/>
      </w:pPr>
      <w:r>
        <w:rPr>
          <w:rStyle w:val="None"/>
        </w:rPr>
        <w:lastRenderedPageBreak/>
        <w:t>Rates are inclusive of daily housekeeping service.</w:t>
      </w:r>
    </w:p>
    <w:p w14:paraId="261E1E98" w14:textId="77777777" w:rsidR="00255760" w:rsidRDefault="00652DFA">
      <w:pPr>
        <w:pStyle w:val="BodyA"/>
        <w:numPr>
          <w:ilvl w:val="0"/>
          <w:numId w:val="9"/>
        </w:numPr>
        <w:jc w:val="both"/>
      </w:pPr>
      <w:r>
        <w:rPr>
          <w:rStyle w:val="None"/>
        </w:rPr>
        <w:t>Subject to room availability</w:t>
      </w:r>
    </w:p>
    <w:p w14:paraId="6C888508" w14:textId="77777777" w:rsidR="00255760" w:rsidRDefault="00652DFA">
      <w:pPr>
        <w:pStyle w:val="BodyA"/>
        <w:numPr>
          <w:ilvl w:val="0"/>
          <w:numId w:val="9"/>
        </w:numPr>
        <w:jc w:val="both"/>
      </w:pPr>
      <w:r>
        <w:rPr>
          <w:rStyle w:val="None"/>
        </w:rPr>
        <w:t>Complimentary Wi-Fi internet access is included.</w:t>
      </w:r>
    </w:p>
    <w:p w14:paraId="4C647F9D" w14:textId="77777777" w:rsidR="00255760" w:rsidRDefault="00652DFA">
      <w:pPr>
        <w:pStyle w:val="BodyA"/>
        <w:numPr>
          <w:ilvl w:val="0"/>
          <w:numId w:val="9"/>
        </w:numPr>
        <w:jc w:val="both"/>
      </w:pPr>
      <w:r>
        <w:rPr>
          <w:rStyle w:val="None"/>
        </w:rPr>
        <w:t>Access to facilities e.g. fully-equipped gymnasium, swimming pool, children</w:t>
      </w:r>
      <w:r>
        <w:rPr>
          <w:rStyle w:val="None"/>
          <w:rtl/>
        </w:rPr>
        <w:t>’</w:t>
      </w:r>
      <w:r>
        <w:rPr>
          <w:rStyle w:val="None"/>
        </w:rPr>
        <w:t>s play room, residents</w:t>
      </w:r>
      <w:r>
        <w:rPr>
          <w:rStyle w:val="None"/>
          <w:rtl/>
        </w:rPr>
        <w:t>’</w:t>
      </w:r>
      <w:r>
        <w:rPr>
          <w:rStyle w:val="None"/>
        </w:rPr>
        <w:t xml:space="preserve"> lounge, car park and restaurant.</w:t>
      </w:r>
    </w:p>
    <w:p w14:paraId="46807FAE" w14:textId="77777777" w:rsidR="00255760" w:rsidRDefault="00255760">
      <w:pPr>
        <w:pStyle w:val="BodyA"/>
        <w:jc w:val="both"/>
        <w:rPr>
          <w:rStyle w:val="None"/>
        </w:rPr>
      </w:pPr>
    </w:p>
    <w:p w14:paraId="4AAF014A" w14:textId="77777777" w:rsidR="00255760" w:rsidRDefault="00652DFA">
      <w:pPr>
        <w:pStyle w:val="ListParagraph"/>
        <w:numPr>
          <w:ilvl w:val="1"/>
          <w:numId w:val="10"/>
        </w:numPr>
        <w:rPr>
          <w:b/>
          <w:bCs/>
        </w:rPr>
      </w:pPr>
      <w:r>
        <w:rPr>
          <w:rStyle w:val="None"/>
          <w:b/>
          <w:bCs/>
          <w:color w:val="222222"/>
          <w:u w:color="222222"/>
        </w:rPr>
        <w:t>Hotel Nikko Bangkok</w:t>
      </w:r>
      <w:r>
        <w:rPr>
          <w:rStyle w:val="None"/>
          <w:b/>
          <w:bCs/>
        </w:rPr>
        <w:t xml:space="preserve"> (Alternative Accommodation)</w:t>
      </w:r>
    </w:p>
    <w:p w14:paraId="36D14DDF" w14:textId="77777777" w:rsidR="00255760" w:rsidRDefault="00255760">
      <w:pPr>
        <w:pStyle w:val="BodyA"/>
        <w:jc w:val="both"/>
        <w:rPr>
          <w:rStyle w:val="None"/>
        </w:rPr>
      </w:pPr>
    </w:p>
    <w:p w14:paraId="16A543A0" w14:textId="77777777" w:rsidR="00255760" w:rsidRDefault="00652DFA">
      <w:pPr>
        <w:pStyle w:val="BodyA"/>
        <w:tabs>
          <w:tab w:val="left" w:pos="1620"/>
        </w:tabs>
        <w:ind w:left="540"/>
        <w:jc w:val="both"/>
      </w:pPr>
      <w:r>
        <w:rPr>
          <w:rStyle w:val="None"/>
        </w:rPr>
        <w:t>Address:</w:t>
      </w:r>
      <w:r>
        <w:rPr>
          <w:rStyle w:val="None"/>
        </w:rPr>
        <w:tab/>
      </w:r>
      <w:r>
        <w:rPr>
          <w:rStyle w:val="None"/>
          <w:color w:val="222222"/>
          <w:u w:color="222222"/>
          <w:lang w:val="nl-NL"/>
        </w:rPr>
        <w:t>27 Soi Sukhumvit 55 (Thonglor), Sukhumvit Road, Klongtan Nua, Wattana, Bangkok 10110</w:t>
      </w:r>
    </w:p>
    <w:p w14:paraId="5D1FFBE8" w14:textId="77777777" w:rsidR="00255760" w:rsidRDefault="00652DFA">
      <w:pPr>
        <w:pStyle w:val="BodyA"/>
        <w:tabs>
          <w:tab w:val="left" w:pos="1620"/>
        </w:tabs>
        <w:ind w:left="540"/>
        <w:jc w:val="both"/>
      </w:pPr>
      <w:r>
        <w:rPr>
          <w:rStyle w:val="None"/>
        </w:rPr>
        <w:t>Phone:</w:t>
      </w:r>
      <w:r>
        <w:rPr>
          <w:rStyle w:val="None"/>
        </w:rPr>
        <w:tab/>
      </w:r>
      <w:r>
        <w:rPr>
          <w:rStyle w:val="NoneA"/>
        </w:rPr>
        <w:t>+66</w:t>
      </w:r>
      <w:r>
        <w:rPr>
          <w:rStyle w:val="None"/>
          <w:color w:val="222222"/>
          <w:u w:color="222222"/>
        </w:rPr>
        <w:t>2 080 2111</w:t>
      </w:r>
    </w:p>
    <w:p w14:paraId="2F0FE89F" w14:textId="77777777" w:rsidR="00255760" w:rsidRDefault="00652DFA">
      <w:pPr>
        <w:pStyle w:val="BodyA"/>
        <w:tabs>
          <w:tab w:val="left" w:pos="1620"/>
        </w:tabs>
        <w:ind w:left="540"/>
        <w:jc w:val="both"/>
      </w:pPr>
      <w:r>
        <w:rPr>
          <w:rStyle w:val="NoneA"/>
        </w:rPr>
        <w:t>Fax:</w:t>
      </w:r>
      <w:r>
        <w:rPr>
          <w:rStyle w:val="NoneA"/>
        </w:rPr>
        <w:tab/>
        <w:t xml:space="preserve">+66 </w:t>
      </w:r>
      <w:r>
        <w:rPr>
          <w:rStyle w:val="None"/>
          <w:color w:val="222222"/>
          <w:u w:color="222222"/>
        </w:rPr>
        <w:t>(2) 080 2112</w:t>
      </w:r>
    </w:p>
    <w:p w14:paraId="105BE079" w14:textId="77777777" w:rsidR="00255760" w:rsidRDefault="00652DFA">
      <w:pPr>
        <w:pStyle w:val="BodyA"/>
        <w:tabs>
          <w:tab w:val="left" w:pos="1620"/>
        </w:tabs>
        <w:ind w:left="540"/>
        <w:jc w:val="both"/>
      </w:pPr>
      <w:r>
        <w:rPr>
          <w:rStyle w:val="None"/>
        </w:rPr>
        <w:t>Email:</w:t>
      </w:r>
      <w:r>
        <w:rPr>
          <w:rStyle w:val="None"/>
        </w:rPr>
        <w:tab/>
      </w:r>
      <w:r>
        <w:rPr>
          <w:rStyle w:val="NoneA"/>
        </w:rPr>
        <w:t>sales.mgr@nikkobangkok.com</w:t>
      </w:r>
    </w:p>
    <w:p w14:paraId="2FBF4B17" w14:textId="77777777" w:rsidR="00255760" w:rsidRDefault="00652DFA">
      <w:pPr>
        <w:pStyle w:val="BodyA"/>
        <w:tabs>
          <w:tab w:val="left" w:pos="1620"/>
        </w:tabs>
        <w:ind w:left="540"/>
        <w:jc w:val="both"/>
        <w:rPr>
          <w:rStyle w:val="Hyperlink4"/>
        </w:rPr>
      </w:pPr>
      <w:r>
        <w:rPr>
          <w:rStyle w:val="None"/>
        </w:rPr>
        <w:t>URL:</w:t>
      </w:r>
      <w:r>
        <w:rPr>
          <w:rStyle w:val="None"/>
        </w:rPr>
        <w:tab/>
      </w:r>
      <w:hyperlink r:id="rId18" w:history="1">
        <w:r>
          <w:rPr>
            <w:rStyle w:val="Hyperlink4"/>
          </w:rPr>
          <w:t>https://www.nikkobangkok.com/</w:t>
        </w:r>
      </w:hyperlink>
    </w:p>
    <w:p w14:paraId="58B06F9F" w14:textId="77777777" w:rsidR="00255760" w:rsidRDefault="00652DFA">
      <w:pPr>
        <w:pStyle w:val="BodyA"/>
        <w:tabs>
          <w:tab w:val="left" w:pos="1620"/>
        </w:tabs>
        <w:ind w:left="540"/>
        <w:jc w:val="both"/>
        <w:rPr>
          <w:rStyle w:val="Hyperlink4"/>
        </w:rPr>
      </w:pPr>
      <w:r>
        <w:rPr>
          <w:rStyle w:val="None"/>
        </w:rPr>
        <w:t>Location:</w:t>
      </w:r>
      <w:r>
        <w:rPr>
          <w:rStyle w:val="None"/>
        </w:rPr>
        <w:tab/>
      </w:r>
      <w:hyperlink r:id="rId19" w:history="1">
        <w:r>
          <w:rPr>
            <w:rStyle w:val="Hyperlink4"/>
          </w:rPr>
          <w:t>https://maps.app.goo.gl/FDDABY7d9VQ4Wppi7</w:t>
        </w:r>
      </w:hyperlink>
    </w:p>
    <w:p w14:paraId="03B6FE6F" w14:textId="77777777" w:rsidR="00255760" w:rsidRDefault="00255760">
      <w:pPr>
        <w:pStyle w:val="BodyA"/>
        <w:tabs>
          <w:tab w:val="left" w:pos="1620"/>
        </w:tabs>
        <w:ind w:left="540"/>
        <w:jc w:val="both"/>
        <w:rPr>
          <w:rStyle w:val="None"/>
        </w:rPr>
      </w:pPr>
    </w:p>
    <w:tbl>
      <w:tblPr>
        <w:tblW w:w="8763" w:type="dxa"/>
        <w:tblInd w:w="9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2879"/>
        <w:gridCol w:w="1765"/>
        <w:gridCol w:w="1766"/>
        <w:gridCol w:w="2353"/>
      </w:tblGrid>
      <w:tr w:rsidR="00255760" w14:paraId="5A015CB9" w14:textId="77777777">
        <w:trPr>
          <w:trHeight w:val="370"/>
          <w:tblHeader/>
        </w:trPr>
        <w:tc>
          <w:tcPr>
            <w:tcW w:w="2879"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1E4B895F" w14:textId="77777777" w:rsidR="00255760" w:rsidRDefault="00652DFA">
            <w:pPr>
              <w:pStyle w:val="BodyA"/>
              <w:jc w:val="center"/>
            </w:pPr>
            <w:r>
              <w:rPr>
                <w:rStyle w:val="None"/>
                <w:b/>
                <w:bCs/>
                <w:shd w:val="clear" w:color="auto" w:fill="BBBBBB"/>
              </w:rPr>
              <w:t>Room Type</w:t>
            </w:r>
          </w:p>
        </w:tc>
        <w:tc>
          <w:tcPr>
            <w:tcW w:w="3531" w:type="dxa"/>
            <w:gridSpan w:val="2"/>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52E1B8F5" w14:textId="77777777" w:rsidR="00255760" w:rsidRDefault="00652DFA">
            <w:pPr>
              <w:pStyle w:val="BodyA"/>
              <w:jc w:val="center"/>
            </w:pPr>
            <w:r>
              <w:rPr>
                <w:rStyle w:val="None"/>
                <w:b/>
                <w:bCs/>
                <w:shd w:val="clear" w:color="auto" w:fill="BBBBBB"/>
              </w:rPr>
              <w:t>Room Rate / Night</w:t>
            </w:r>
          </w:p>
        </w:tc>
        <w:tc>
          <w:tcPr>
            <w:tcW w:w="2353"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388178BA" w14:textId="77777777" w:rsidR="00255760" w:rsidRDefault="00652DFA">
            <w:pPr>
              <w:pStyle w:val="BodyA"/>
              <w:jc w:val="center"/>
            </w:pPr>
            <w:r>
              <w:rPr>
                <w:rStyle w:val="None"/>
                <w:b/>
                <w:bCs/>
                <w:shd w:val="clear" w:color="auto" w:fill="BBBBBB"/>
              </w:rPr>
              <w:t>Deadline of Reservation</w:t>
            </w:r>
          </w:p>
        </w:tc>
      </w:tr>
      <w:tr w:rsidR="00255760" w14:paraId="5CC4B24C" w14:textId="77777777">
        <w:trPr>
          <w:trHeight w:val="370"/>
          <w:tblHeader/>
        </w:trPr>
        <w:tc>
          <w:tcPr>
            <w:tcW w:w="2879" w:type="dxa"/>
            <w:vMerge/>
            <w:tcBorders>
              <w:top w:val="single" w:sz="8" w:space="0" w:color="000000"/>
              <w:left w:val="single" w:sz="8" w:space="0" w:color="000000"/>
              <w:bottom w:val="single" w:sz="8" w:space="0" w:color="000000"/>
              <w:right w:val="single" w:sz="8" w:space="0" w:color="000000"/>
            </w:tcBorders>
            <w:shd w:val="clear" w:color="auto" w:fill="C0C0C0"/>
          </w:tcPr>
          <w:p w14:paraId="014F074B" w14:textId="77777777" w:rsidR="00255760" w:rsidRDefault="00255760"/>
        </w:tc>
        <w:tc>
          <w:tcPr>
            <w:tcW w:w="1765"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4FD772CE" w14:textId="77777777" w:rsidR="00255760" w:rsidRDefault="00652DFA">
            <w:pPr>
              <w:pStyle w:val="BodyA"/>
              <w:jc w:val="center"/>
            </w:pPr>
            <w:r>
              <w:rPr>
                <w:rStyle w:val="None"/>
                <w:b/>
                <w:bCs/>
                <w:shd w:val="clear" w:color="auto" w:fill="BBBBBB"/>
              </w:rPr>
              <w:t>Single</w:t>
            </w:r>
          </w:p>
        </w:tc>
        <w:tc>
          <w:tcPr>
            <w:tcW w:w="1766"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175C2946" w14:textId="77777777" w:rsidR="00255760" w:rsidRDefault="00652DFA">
            <w:pPr>
              <w:pStyle w:val="BodyA"/>
              <w:jc w:val="center"/>
            </w:pPr>
            <w:r>
              <w:rPr>
                <w:rStyle w:val="None"/>
                <w:b/>
                <w:bCs/>
                <w:shd w:val="clear" w:color="auto" w:fill="BBBBBB"/>
              </w:rPr>
              <w:t>Double/Twin</w:t>
            </w:r>
          </w:p>
        </w:tc>
        <w:tc>
          <w:tcPr>
            <w:tcW w:w="2353" w:type="dxa"/>
            <w:vMerge/>
            <w:tcBorders>
              <w:top w:val="single" w:sz="8" w:space="0" w:color="000000"/>
              <w:left w:val="single" w:sz="8" w:space="0" w:color="000000"/>
              <w:bottom w:val="single" w:sz="8" w:space="0" w:color="000000"/>
              <w:right w:val="single" w:sz="8" w:space="0" w:color="000000"/>
            </w:tcBorders>
            <w:shd w:val="clear" w:color="auto" w:fill="C0C0C0"/>
          </w:tcPr>
          <w:p w14:paraId="45A8189A" w14:textId="77777777" w:rsidR="00255760" w:rsidRDefault="00255760"/>
        </w:tc>
      </w:tr>
      <w:tr w:rsidR="00255760" w14:paraId="1D347DC1" w14:textId="77777777">
        <w:tblPrEx>
          <w:shd w:val="clear" w:color="auto" w:fill="CDD4E9"/>
        </w:tblPrEx>
        <w:trPr>
          <w:trHeight w:val="370"/>
        </w:trPr>
        <w:tc>
          <w:tcPr>
            <w:tcW w:w="2879" w:type="dxa"/>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00F8EC19" w14:textId="77777777" w:rsidR="00255760" w:rsidRDefault="00652DFA">
            <w:pPr>
              <w:pStyle w:val="BodyB"/>
              <w:ind w:left="90"/>
              <w:jc w:val="both"/>
            </w:pPr>
            <w:r>
              <w:rPr>
                <w:rStyle w:val="None"/>
              </w:rPr>
              <w:t>Superior Room</w:t>
            </w:r>
          </w:p>
        </w:tc>
        <w:tc>
          <w:tcPr>
            <w:tcW w:w="176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6886306E" w14:textId="77777777" w:rsidR="00255760" w:rsidRDefault="00652DFA">
            <w:pPr>
              <w:pStyle w:val="BodyA"/>
              <w:jc w:val="center"/>
            </w:pPr>
            <w:r>
              <w:rPr>
                <w:rStyle w:val="None"/>
              </w:rPr>
              <w:t>THB 5,649.60</w:t>
            </w:r>
          </w:p>
        </w:tc>
        <w:tc>
          <w:tcPr>
            <w:tcW w:w="1766"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7EFCD263" w14:textId="77777777" w:rsidR="00255760" w:rsidRDefault="00652DFA">
            <w:pPr>
              <w:pStyle w:val="BodyA"/>
              <w:jc w:val="center"/>
            </w:pPr>
            <w:r>
              <w:rPr>
                <w:rStyle w:val="None"/>
              </w:rPr>
              <w:t>THB 6,335.80</w:t>
            </w:r>
          </w:p>
        </w:tc>
        <w:tc>
          <w:tcPr>
            <w:tcW w:w="2353"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442010E2" w14:textId="77777777" w:rsidR="00255760" w:rsidRDefault="00652DFA">
            <w:pPr>
              <w:pStyle w:val="BodyB"/>
              <w:jc w:val="center"/>
            </w:pPr>
            <w:r>
              <w:rPr>
                <w:rStyle w:val="None"/>
              </w:rPr>
              <w:t>11 August 2024</w:t>
            </w:r>
          </w:p>
        </w:tc>
      </w:tr>
      <w:tr w:rsidR="00255760" w14:paraId="18D6F4F8" w14:textId="77777777">
        <w:tblPrEx>
          <w:shd w:val="clear" w:color="auto" w:fill="CDD4E9"/>
        </w:tblPrEx>
        <w:trPr>
          <w:trHeight w:val="370"/>
        </w:trPr>
        <w:tc>
          <w:tcPr>
            <w:tcW w:w="8763" w:type="dxa"/>
            <w:gridSpan w:val="4"/>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01C90BD1" w14:textId="77777777" w:rsidR="00255760" w:rsidRDefault="00652DFA">
            <w:pPr>
              <w:pStyle w:val="BodyA"/>
              <w:ind w:left="90"/>
            </w:pPr>
            <w:r>
              <w:rPr>
                <w:rStyle w:val="None"/>
              </w:rPr>
              <w:t xml:space="preserve">Check in time : 15.00 </w:t>
            </w:r>
            <w:proofErr w:type="spellStart"/>
            <w:r>
              <w:rPr>
                <w:rStyle w:val="None"/>
              </w:rPr>
              <w:t>hrs</w:t>
            </w:r>
            <w:proofErr w:type="spellEnd"/>
            <w:r>
              <w:rPr>
                <w:rStyle w:val="None"/>
              </w:rPr>
              <w:t xml:space="preserve"> / Check out time : 12.00 </w:t>
            </w:r>
            <w:proofErr w:type="spellStart"/>
            <w:r>
              <w:rPr>
                <w:rStyle w:val="None"/>
              </w:rPr>
              <w:t>hrs</w:t>
            </w:r>
            <w:proofErr w:type="spellEnd"/>
          </w:p>
        </w:tc>
      </w:tr>
    </w:tbl>
    <w:p w14:paraId="09808FBD" w14:textId="77777777" w:rsidR="00255760" w:rsidRDefault="00255760">
      <w:pPr>
        <w:pStyle w:val="BodyA"/>
        <w:widowControl w:val="0"/>
        <w:tabs>
          <w:tab w:val="left" w:pos="1620"/>
        </w:tabs>
        <w:ind w:left="854" w:hanging="854"/>
        <w:rPr>
          <w:rStyle w:val="None"/>
        </w:rPr>
      </w:pPr>
    </w:p>
    <w:p w14:paraId="1EBFB824" w14:textId="77777777" w:rsidR="00255760" w:rsidRDefault="00255760">
      <w:pPr>
        <w:pStyle w:val="BodyA"/>
        <w:widowControl w:val="0"/>
        <w:tabs>
          <w:tab w:val="left" w:pos="1620"/>
        </w:tabs>
        <w:ind w:left="530" w:hanging="530"/>
        <w:jc w:val="both"/>
        <w:rPr>
          <w:rStyle w:val="None"/>
          <w:shd w:val="clear" w:color="auto" w:fill="FFFF00"/>
        </w:rPr>
      </w:pPr>
    </w:p>
    <w:p w14:paraId="3C080635" w14:textId="77777777" w:rsidR="00255760" w:rsidRDefault="00652DFA">
      <w:pPr>
        <w:pStyle w:val="BodyA"/>
        <w:jc w:val="both"/>
        <w:rPr>
          <w:rStyle w:val="None"/>
          <w:i/>
          <w:iCs/>
        </w:rPr>
      </w:pPr>
      <w:r>
        <w:rPr>
          <w:rStyle w:val="NoneA"/>
        </w:rPr>
        <w:tab/>
      </w:r>
      <w:r>
        <w:rPr>
          <w:rStyle w:val="None"/>
          <w:i/>
          <w:iCs/>
        </w:rPr>
        <w:t>**To make a reservation kindly refer to APT WTSA24-5 meeting**</w:t>
      </w:r>
    </w:p>
    <w:p w14:paraId="1AE303E3" w14:textId="77777777" w:rsidR="00255760" w:rsidRDefault="00255760">
      <w:pPr>
        <w:pStyle w:val="BodyA"/>
        <w:jc w:val="both"/>
      </w:pPr>
    </w:p>
    <w:p w14:paraId="1218CCC5" w14:textId="77777777"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Style w:val="None"/>
          <w:rFonts w:ascii="Times New Roman" w:eastAsia="Times New Roman" w:hAnsi="Times New Roman" w:cs="Times New Roman"/>
        </w:rPr>
      </w:pPr>
      <w:r>
        <w:rPr>
          <w:rStyle w:val="None"/>
          <w:rFonts w:ascii="Times New Roman" w:eastAsia="Times New Roman" w:hAnsi="Times New Roman" w:cs="Times New Roman"/>
        </w:rPr>
        <w:tab/>
      </w:r>
      <w:r>
        <w:rPr>
          <w:rStyle w:val="None"/>
          <w:rFonts w:ascii="Times New Roman" w:hAnsi="Times New Roman"/>
          <w:b/>
          <w:bCs/>
        </w:rPr>
        <w:t>The above rates include;</w:t>
      </w:r>
    </w:p>
    <w:p w14:paraId="5C7468F9" w14:textId="77777777"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Style w:val="None"/>
          <w:rFonts w:ascii="Times New Roman" w:eastAsia="Times New Roman" w:hAnsi="Times New Roman" w:cs="Times New Roman"/>
        </w:rPr>
      </w:pPr>
      <w:r>
        <w:rPr>
          <w:rStyle w:val="None"/>
          <w:rFonts w:ascii="Times New Roman" w:eastAsia="Times New Roman" w:hAnsi="Times New Roman" w:cs="Times New Roman"/>
        </w:rPr>
        <w:tab/>
        <w:t xml:space="preserve">• </w:t>
      </w:r>
      <w:r>
        <w:rPr>
          <w:rStyle w:val="None"/>
          <w:rFonts w:ascii="Times New Roman" w:hAnsi="Times New Roman"/>
        </w:rPr>
        <w:t>The above rates are inclusive of daily breakfast 1-2 persons as per occupancy.</w:t>
      </w:r>
    </w:p>
    <w:p w14:paraId="78EBF644" w14:textId="77777777"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Style w:val="None"/>
          <w:rFonts w:ascii="Times New Roman" w:eastAsia="Times New Roman" w:hAnsi="Times New Roman" w:cs="Times New Roman"/>
        </w:rPr>
      </w:pPr>
      <w:r>
        <w:rPr>
          <w:rStyle w:val="None"/>
          <w:rFonts w:ascii="Times New Roman" w:eastAsia="Times New Roman" w:hAnsi="Times New Roman" w:cs="Times New Roman"/>
        </w:rPr>
        <w:tab/>
      </w:r>
      <w:r>
        <w:rPr>
          <w:rStyle w:val="None"/>
          <w:rFonts w:ascii="Times New Roman" w:hAnsi="Times New Roman"/>
        </w:rPr>
        <w:t xml:space="preserve">** American Buffet Breakfast with Japanese corner at The Oasis All Day Dining Monday </w:t>
      </w:r>
      <w:r>
        <w:rPr>
          <w:rStyle w:val="None"/>
          <w:rFonts w:ascii="Times New Roman" w:eastAsia="Times New Roman" w:hAnsi="Times New Roman" w:cs="Times New Roman"/>
        </w:rPr>
        <w:tab/>
        <w:t xml:space="preserve">– </w:t>
      </w:r>
      <w:r>
        <w:rPr>
          <w:rStyle w:val="None"/>
          <w:rFonts w:ascii="Times New Roman" w:hAnsi="Times New Roman"/>
        </w:rPr>
        <w:t>Friday 05:30-10:00 Hrs. and Saturday – Sunday 06:00 – 10:30 Hrs. **</w:t>
      </w:r>
    </w:p>
    <w:p w14:paraId="0F53786E" w14:textId="77777777"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Style w:val="None"/>
          <w:rFonts w:ascii="Times New Roman" w:eastAsia="Times New Roman" w:hAnsi="Times New Roman" w:cs="Times New Roman"/>
        </w:rPr>
      </w:pPr>
      <w:r>
        <w:rPr>
          <w:rStyle w:val="None"/>
          <w:rFonts w:ascii="Times New Roman" w:eastAsia="Times New Roman" w:hAnsi="Times New Roman" w:cs="Times New Roman"/>
        </w:rPr>
        <w:tab/>
        <w:t xml:space="preserve">• </w:t>
      </w:r>
      <w:r>
        <w:rPr>
          <w:rStyle w:val="None"/>
          <w:rFonts w:ascii="Times New Roman" w:hAnsi="Times New Roman"/>
          <w:lang w:val="it-IT"/>
        </w:rPr>
        <w:t>Internet access.</w:t>
      </w:r>
    </w:p>
    <w:p w14:paraId="103FD2D4" w14:textId="77777777" w:rsidR="00255760" w:rsidRDefault="00255760">
      <w:pPr>
        <w:pStyle w:val="BodyA"/>
        <w:ind w:left="540"/>
        <w:jc w:val="both"/>
      </w:pPr>
    </w:p>
    <w:p w14:paraId="7B87D1B3" w14:textId="77777777" w:rsidR="00255760" w:rsidRDefault="00652DFA">
      <w:pPr>
        <w:pStyle w:val="BodyA"/>
        <w:ind w:left="540"/>
        <w:jc w:val="both"/>
        <w:rPr>
          <w:rStyle w:val="None"/>
          <w:shd w:val="clear" w:color="auto" w:fill="FFFF00"/>
        </w:rPr>
      </w:pPr>
      <w:r>
        <w:rPr>
          <w:rStyle w:val="None"/>
          <w:b/>
          <w:bCs/>
        </w:rPr>
        <w:t>Terms and Conditions:</w:t>
      </w:r>
    </w:p>
    <w:p w14:paraId="2484B332" w14:textId="77777777" w:rsidR="00255760" w:rsidRDefault="00652DFA">
      <w:pPr>
        <w:pStyle w:val="BodyA"/>
        <w:numPr>
          <w:ilvl w:val="0"/>
          <w:numId w:val="12"/>
        </w:numPr>
        <w:jc w:val="both"/>
      </w:pPr>
      <w:r>
        <w:rPr>
          <w:rStyle w:val="None"/>
        </w:rPr>
        <w:t>The above rates are inclusive of 10% service charge and applicable current government tax.</w:t>
      </w:r>
    </w:p>
    <w:p w14:paraId="11DB3FB0" w14:textId="77777777" w:rsidR="00255760" w:rsidRDefault="00652DFA">
      <w:pPr>
        <w:pStyle w:val="BodyA"/>
        <w:numPr>
          <w:ilvl w:val="0"/>
          <w:numId w:val="12"/>
        </w:numPr>
        <w:jc w:val="both"/>
      </w:pPr>
      <w:r>
        <w:rPr>
          <w:rStyle w:val="None"/>
        </w:rPr>
        <w:t>Room rates are based on per room per night basis and are non-commissionable.</w:t>
      </w:r>
      <w:bookmarkEnd w:id="9"/>
    </w:p>
    <w:p w14:paraId="2326F118" w14:textId="77777777" w:rsidR="00255760" w:rsidRDefault="00255760">
      <w:pPr>
        <w:pStyle w:val="BodyA"/>
        <w:jc w:val="both"/>
        <w:rPr>
          <w:rStyle w:val="None"/>
        </w:rPr>
      </w:pPr>
    </w:p>
    <w:p w14:paraId="27FBFB5D" w14:textId="77777777" w:rsidR="00255760" w:rsidRDefault="00652DFA">
      <w:pPr>
        <w:pStyle w:val="ListParagraph"/>
        <w:numPr>
          <w:ilvl w:val="0"/>
          <w:numId w:val="13"/>
        </w:numPr>
        <w:jc w:val="both"/>
        <w:rPr>
          <w:b/>
          <w:bCs/>
        </w:rPr>
      </w:pPr>
      <w:r>
        <w:rPr>
          <w:rStyle w:val="None"/>
          <w:b/>
          <w:bCs/>
        </w:rPr>
        <w:t>MEETING WEBSITE, MEETING DOCUMENTS AND CONTRIBUTION GUIDELINES</w:t>
      </w:r>
    </w:p>
    <w:p w14:paraId="08E6E9DE" w14:textId="77777777" w:rsidR="00255760" w:rsidRDefault="00255760">
      <w:pPr>
        <w:pStyle w:val="BodyA"/>
        <w:ind w:left="240" w:hanging="240"/>
        <w:jc w:val="both"/>
        <w:rPr>
          <w:rStyle w:val="None"/>
        </w:rPr>
      </w:pPr>
    </w:p>
    <w:p w14:paraId="1DA69D47" w14:textId="77777777" w:rsidR="00255760" w:rsidRDefault="00652DFA">
      <w:pPr>
        <w:pStyle w:val="BodyA"/>
        <w:jc w:val="both"/>
        <w:rPr>
          <w:rStyle w:val="Hyperlink4"/>
        </w:rPr>
      </w:pPr>
      <w:r>
        <w:rPr>
          <w:rStyle w:val="None"/>
        </w:rPr>
        <w:t xml:space="preserve">Related information about the meeting and provisional meeting documents will be available at the APT Website at: </w:t>
      </w:r>
      <w:hyperlink r:id="rId20" w:history="1">
        <w:r>
          <w:rPr>
            <w:rStyle w:val="Hyperlink4"/>
          </w:rPr>
          <w:t>https://www.apt.int</w:t>
        </w:r>
      </w:hyperlink>
      <w:r>
        <w:rPr>
          <w:rStyle w:val="NoneA"/>
        </w:rPr>
        <w:t>.</w:t>
      </w:r>
      <w:r>
        <w:rPr>
          <w:rStyle w:val="Hyperlink4"/>
        </w:rPr>
        <w:t xml:space="preserve"> </w:t>
      </w:r>
    </w:p>
    <w:p w14:paraId="1BEC660A" w14:textId="77777777" w:rsidR="00255760" w:rsidRDefault="00255760">
      <w:pPr>
        <w:pStyle w:val="BodyA"/>
        <w:jc w:val="both"/>
      </w:pPr>
    </w:p>
    <w:p w14:paraId="57135EC7" w14:textId="77777777" w:rsidR="00255760" w:rsidRDefault="00652DFA">
      <w:pPr>
        <w:pStyle w:val="BodyA"/>
        <w:jc w:val="both"/>
        <w:rPr>
          <w:rStyle w:val="None"/>
          <w:b/>
          <w:bCs/>
          <w:u w:val="single"/>
        </w:rPr>
      </w:pPr>
      <w:r>
        <w:rPr>
          <w:rStyle w:val="None"/>
        </w:rPr>
        <w:t xml:space="preserve">Members, Associate Members, Affiliate Members and International/Regional Organizations who wish to submit contributions on the agenda items, should prepare their contribution(s) in Microsoft Word and/or PowerPoint, English version and in proper template provided by APT Secretariat and send it to </w:t>
      </w:r>
      <w:hyperlink r:id="rId21" w:history="1">
        <w:r>
          <w:rPr>
            <w:rStyle w:val="Hyperlink4"/>
          </w:rPr>
          <w:t>aptwtsa@apt.int</w:t>
        </w:r>
      </w:hyperlink>
      <w:r>
        <w:rPr>
          <w:rStyle w:val="None"/>
        </w:rPr>
        <w:t xml:space="preserve">. The template is available on APT website. </w:t>
      </w:r>
      <w:r>
        <w:rPr>
          <w:rStyle w:val="None"/>
          <w:b/>
          <w:bCs/>
          <w:u w:val="single"/>
        </w:rPr>
        <w:t>The deadline for submission of contributions is 09 August 2024</w:t>
      </w:r>
      <w:r>
        <w:rPr>
          <w:rStyle w:val="None"/>
        </w:rPr>
        <w:t>. Contributions will be posted on APT Website prior to the starting of the meeting.</w:t>
      </w:r>
    </w:p>
    <w:p w14:paraId="1D27EDA2" w14:textId="77777777" w:rsidR="00255760" w:rsidRDefault="00255760">
      <w:pPr>
        <w:pStyle w:val="BodyA"/>
        <w:jc w:val="both"/>
        <w:rPr>
          <w:rStyle w:val="None"/>
          <w:b/>
          <w:bCs/>
          <w:u w:val="single"/>
        </w:rPr>
      </w:pPr>
    </w:p>
    <w:p w14:paraId="2DB091F5" w14:textId="77777777" w:rsidR="00255760" w:rsidRDefault="00255760">
      <w:pPr>
        <w:pStyle w:val="BodyA"/>
        <w:jc w:val="both"/>
        <w:rPr>
          <w:rStyle w:val="None"/>
        </w:rPr>
      </w:pPr>
    </w:p>
    <w:p w14:paraId="69DC3167" w14:textId="77777777" w:rsidR="00255760" w:rsidRDefault="00652DFA">
      <w:pPr>
        <w:pStyle w:val="ListParagraph"/>
        <w:numPr>
          <w:ilvl w:val="0"/>
          <w:numId w:val="2"/>
        </w:numPr>
        <w:jc w:val="both"/>
        <w:rPr>
          <w:b/>
          <w:bCs/>
        </w:rPr>
      </w:pPr>
      <w:r>
        <w:rPr>
          <w:rStyle w:val="None"/>
          <w:b/>
          <w:bCs/>
        </w:rPr>
        <w:t>CODE OF CONDUCT</w:t>
      </w:r>
    </w:p>
    <w:p w14:paraId="3F602E9C" w14:textId="77777777" w:rsidR="00255760" w:rsidRDefault="00255760">
      <w:pPr>
        <w:pStyle w:val="ListParagraph"/>
        <w:ind w:left="0"/>
        <w:jc w:val="both"/>
        <w:rPr>
          <w:rStyle w:val="None"/>
          <w:b/>
          <w:bCs/>
        </w:rPr>
      </w:pPr>
    </w:p>
    <w:p w14:paraId="67E8E99E" w14:textId="77777777" w:rsidR="00255760" w:rsidRDefault="00652DFA">
      <w:pPr>
        <w:pStyle w:val="ListParagraph"/>
        <w:ind w:left="0"/>
        <w:jc w:val="both"/>
        <w:rPr>
          <w:rStyle w:val="None"/>
        </w:rPr>
      </w:pPr>
      <w:r>
        <w:rPr>
          <w:rStyle w:val="None"/>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6D572F28" w14:textId="77777777" w:rsidR="00255760" w:rsidRDefault="00255760">
      <w:pPr>
        <w:pStyle w:val="ListParagraph"/>
        <w:ind w:left="0"/>
        <w:jc w:val="both"/>
        <w:rPr>
          <w:rStyle w:val="None"/>
        </w:rPr>
      </w:pPr>
    </w:p>
    <w:p w14:paraId="44B90CCA" w14:textId="68C5FBDB" w:rsidR="00255760" w:rsidRDefault="00652DFA">
      <w:pPr>
        <w:pStyle w:val="ListParagraph"/>
        <w:ind w:left="0"/>
      </w:pPr>
      <w:r>
        <w:rPr>
          <w:rStyle w:val="None"/>
        </w:rPr>
        <w:t>More details on APT Code of Conduct are available at:</w:t>
      </w:r>
      <w:r w:rsidR="007618ED">
        <w:rPr>
          <w:rStyle w:val="None"/>
        </w:rPr>
        <w:t xml:space="preserve"> </w:t>
      </w:r>
      <w:r w:rsidR="007618ED">
        <w:rPr>
          <w:rStyle w:val="None"/>
        </w:rPr>
        <w:br/>
      </w:r>
      <w:hyperlink r:id="rId22" w:history="1">
        <w:r w:rsidR="00E87D1D" w:rsidRPr="00B01C5C">
          <w:rPr>
            <w:rStyle w:val="Hyperlink"/>
          </w:rPr>
          <w:t>https://apt.int/sites/default/files/file_tag/2023/11/APT-Code-of-Conduct.pdf</w:t>
        </w:r>
      </w:hyperlink>
    </w:p>
    <w:p w14:paraId="6DC0501E" w14:textId="3D583F82" w:rsidR="002A09AA" w:rsidRDefault="002A09AA">
      <w:pPr>
        <w:pStyle w:val="ListParagraph"/>
        <w:ind w:left="0"/>
      </w:pPr>
    </w:p>
    <w:p w14:paraId="7D894314" w14:textId="15DF42D7" w:rsidR="00D15F28" w:rsidRDefault="00D15F28">
      <w:pPr>
        <w:pStyle w:val="ListParagraph"/>
        <w:ind w:left="0"/>
      </w:pPr>
    </w:p>
    <w:p w14:paraId="665AD891" w14:textId="77777777" w:rsidR="00255760" w:rsidRDefault="00652DFA">
      <w:pPr>
        <w:pStyle w:val="ListParagraph"/>
        <w:numPr>
          <w:ilvl w:val="0"/>
          <w:numId w:val="2"/>
        </w:numPr>
        <w:jc w:val="both"/>
        <w:rPr>
          <w:b/>
          <w:bCs/>
        </w:rPr>
      </w:pPr>
      <w:r>
        <w:rPr>
          <w:rStyle w:val="None"/>
          <w:b/>
          <w:bCs/>
        </w:rPr>
        <w:t>WIFI</w:t>
      </w:r>
    </w:p>
    <w:p w14:paraId="463330C8" w14:textId="77777777" w:rsidR="00255760" w:rsidRDefault="00255760">
      <w:pPr>
        <w:pStyle w:val="BodyA"/>
      </w:pPr>
    </w:p>
    <w:p w14:paraId="34E33708" w14:textId="77777777" w:rsidR="00255760" w:rsidRDefault="00652DFA">
      <w:pPr>
        <w:pStyle w:val="BodyA"/>
        <w:jc w:val="both"/>
      </w:pPr>
      <w:r>
        <w:rPr>
          <w:rStyle w:val="None"/>
        </w:rPr>
        <w:t xml:space="preserve">Internet Access over </w:t>
      </w:r>
      <w:proofErr w:type="spellStart"/>
      <w:r>
        <w:rPr>
          <w:rStyle w:val="None"/>
        </w:rPr>
        <w:t>wifi</w:t>
      </w:r>
      <w:proofErr w:type="spellEnd"/>
      <w:r>
        <w:rPr>
          <w:rStyle w:val="None"/>
        </w:rPr>
        <w:t xml:space="preserve"> network will be available during the meeting. Participants who attend physically and wish to utilize </w:t>
      </w:r>
      <w:proofErr w:type="spellStart"/>
      <w:r>
        <w:rPr>
          <w:rStyle w:val="None"/>
        </w:rPr>
        <w:t>wifi</w:t>
      </w:r>
      <w:proofErr w:type="spellEnd"/>
      <w:r>
        <w:rPr>
          <w:rStyle w:val="None"/>
        </w:rPr>
        <w:t xml:space="preserve"> internet facility are kindly requested to bring their own laptop computers with Wi-Fi capability.</w:t>
      </w:r>
    </w:p>
    <w:p w14:paraId="0BC30799" w14:textId="77777777" w:rsidR="00255760" w:rsidRDefault="00255760">
      <w:pPr>
        <w:pStyle w:val="BodyA"/>
        <w:tabs>
          <w:tab w:val="left" w:pos="1275"/>
        </w:tabs>
        <w:rPr>
          <w:rStyle w:val="None"/>
        </w:rPr>
      </w:pPr>
    </w:p>
    <w:p w14:paraId="54073C51" w14:textId="77777777" w:rsidR="00255760" w:rsidRDefault="00255760">
      <w:pPr>
        <w:pStyle w:val="BodyA"/>
        <w:tabs>
          <w:tab w:val="left" w:pos="540"/>
        </w:tabs>
        <w:ind w:left="540" w:hanging="540"/>
        <w:rPr>
          <w:rStyle w:val="None"/>
          <w:b/>
          <w:bCs/>
        </w:rPr>
      </w:pPr>
    </w:p>
    <w:p w14:paraId="34A1D10F" w14:textId="77777777" w:rsidR="00255760" w:rsidRDefault="00652DFA">
      <w:pPr>
        <w:pStyle w:val="ListParagraph"/>
        <w:numPr>
          <w:ilvl w:val="0"/>
          <w:numId w:val="2"/>
        </w:numPr>
        <w:jc w:val="both"/>
        <w:rPr>
          <w:b/>
          <w:bCs/>
        </w:rPr>
      </w:pPr>
      <w:r>
        <w:rPr>
          <w:rStyle w:val="None"/>
          <w:b/>
          <w:bCs/>
        </w:rPr>
        <w:t>TRANSPORTATION FROM THE AIRPORT TO THE HOTEL</w:t>
      </w:r>
    </w:p>
    <w:p w14:paraId="3EDDF9ED" w14:textId="77777777" w:rsidR="00255760" w:rsidRDefault="00255760">
      <w:pPr>
        <w:pStyle w:val="BodyA"/>
        <w:jc w:val="both"/>
      </w:pPr>
    </w:p>
    <w:p w14:paraId="64C9CBE4" w14:textId="77777777" w:rsidR="00255760" w:rsidRDefault="00652DFA">
      <w:pPr>
        <w:pStyle w:val="BodyA"/>
      </w:pPr>
      <w:r>
        <w:rPr>
          <w:rStyle w:val="None"/>
          <w:rFonts w:eastAsia="Arial Unicode MS" w:cs="Arial Unicode MS"/>
        </w:rPr>
        <w:t xml:space="preserve">Physical participants are requested to use public transportation facilities of the Suvarnabhumi International Airport, Thailand. For more information, please visit website: http://www.bangkokairportonline.com/. </w:t>
      </w:r>
    </w:p>
    <w:p w14:paraId="2C9FDF04" w14:textId="77777777" w:rsidR="00255760" w:rsidRDefault="00255760">
      <w:pPr>
        <w:pStyle w:val="BodyA"/>
        <w:jc w:val="both"/>
      </w:pPr>
    </w:p>
    <w:p w14:paraId="0C3B7998" w14:textId="77777777" w:rsidR="00255760" w:rsidRDefault="00652DFA">
      <w:pPr>
        <w:pStyle w:val="BodyA"/>
        <w:jc w:val="both"/>
        <w:rPr>
          <w:rStyle w:val="None"/>
          <w:shd w:val="clear" w:color="auto" w:fill="FFFF00"/>
        </w:rPr>
      </w:pPr>
      <w:r>
        <w:rPr>
          <w:rStyle w:val="None"/>
        </w:rPr>
        <w:t xml:space="preserve">For your general information, the following transportations are available from Suvarnabhumi International Airport to the Hotel: </w:t>
      </w:r>
    </w:p>
    <w:p w14:paraId="60B4673A" w14:textId="77777777" w:rsidR="00255760" w:rsidRDefault="00255760">
      <w:pPr>
        <w:pStyle w:val="BodyA"/>
        <w:jc w:val="both"/>
        <w:rPr>
          <w:rStyle w:val="None"/>
          <w:shd w:val="clear" w:color="auto" w:fill="FFFF00"/>
        </w:rPr>
      </w:pPr>
    </w:p>
    <w:p w14:paraId="03E8FFF4" w14:textId="77777777" w:rsidR="00255760" w:rsidRDefault="00652DFA">
      <w:pPr>
        <w:pStyle w:val="ListParagraph"/>
        <w:numPr>
          <w:ilvl w:val="0"/>
          <w:numId w:val="15"/>
        </w:numPr>
        <w:jc w:val="both"/>
      </w:pPr>
      <w:r>
        <w:rPr>
          <w:rStyle w:val="NoneA"/>
        </w:rPr>
        <w:t xml:space="preserve">Public Meter Taxi is located on 1st floor of the Arrival Hall, entrance 4 and 7.  Fare shown on meter, plus THB 50 surcharge for boarding at the airport. </w:t>
      </w:r>
    </w:p>
    <w:p w14:paraId="1CAFEBFD" w14:textId="77777777" w:rsidR="00255760" w:rsidRDefault="00255760">
      <w:pPr>
        <w:pStyle w:val="BodyA"/>
        <w:jc w:val="both"/>
      </w:pPr>
    </w:p>
    <w:p w14:paraId="23FD132B" w14:textId="77777777" w:rsidR="00255760" w:rsidRDefault="00652DFA">
      <w:pPr>
        <w:pStyle w:val="ListParagraph"/>
        <w:numPr>
          <w:ilvl w:val="0"/>
          <w:numId w:val="15"/>
        </w:numPr>
        <w:jc w:val="both"/>
      </w:pPr>
      <w:r>
        <w:rPr>
          <w:rStyle w:val="NoneA"/>
        </w:rPr>
        <w:t xml:space="preserve">Airport Limousine Service, the limousine service to various destinations in the city, is located at the arrival floor of the airport.  </w:t>
      </w:r>
    </w:p>
    <w:p w14:paraId="3ED50C52" w14:textId="77777777" w:rsidR="00255760" w:rsidRDefault="00255760">
      <w:pPr>
        <w:pStyle w:val="BodyA"/>
        <w:jc w:val="both"/>
        <w:rPr>
          <w:rStyle w:val="None"/>
          <w:shd w:val="clear" w:color="auto" w:fill="FFFF00"/>
        </w:rPr>
      </w:pPr>
    </w:p>
    <w:p w14:paraId="0E468C5F" w14:textId="77777777" w:rsidR="00255760" w:rsidRDefault="00652DFA">
      <w:pPr>
        <w:pStyle w:val="ListParagraph"/>
        <w:numPr>
          <w:ilvl w:val="0"/>
          <w:numId w:val="15"/>
        </w:numPr>
        <w:jc w:val="both"/>
      </w:pPr>
      <w:r>
        <w:rPr>
          <w:rStyle w:val="NoneA"/>
        </w:rPr>
        <w:t xml:space="preserve">Hotel Limousine (Rate from Bangkok </w:t>
      </w:r>
      <w:proofErr w:type="spellStart"/>
      <w:r>
        <w:rPr>
          <w:rStyle w:val="NoneA"/>
        </w:rPr>
        <w:t>Mariott</w:t>
      </w:r>
      <w:proofErr w:type="spellEnd"/>
      <w:r>
        <w:rPr>
          <w:rStyle w:val="NoneA"/>
        </w:rPr>
        <w:t xml:space="preserve"> Hotel Sukhumvit)</w:t>
      </w:r>
    </w:p>
    <w:p w14:paraId="4383BF2D" w14:textId="77777777" w:rsidR="00255760" w:rsidRDefault="00255760">
      <w:pPr>
        <w:pStyle w:val="BodyA"/>
        <w:jc w:val="both"/>
      </w:pPr>
    </w:p>
    <w:p w14:paraId="3049F0B3" w14:textId="77777777" w:rsidR="00255760" w:rsidRDefault="00652DFA">
      <w:pPr>
        <w:pStyle w:val="BodyA"/>
        <w:ind w:left="1080"/>
        <w:jc w:val="both"/>
      </w:pPr>
      <w:r>
        <w:rPr>
          <w:rStyle w:val="None"/>
        </w:rPr>
        <w:t>Toyota Camry</w:t>
      </w:r>
      <w:r>
        <w:rPr>
          <w:rStyle w:val="None"/>
        </w:rPr>
        <w:tab/>
      </w:r>
      <w:r>
        <w:rPr>
          <w:rStyle w:val="None"/>
        </w:rPr>
        <w:tab/>
      </w:r>
      <w:r>
        <w:rPr>
          <w:rStyle w:val="None"/>
        </w:rPr>
        <w:tab/>
        <w:t xml:space="preserve">Baht 1,800 net/way/car </w:t>
      </w:r>
    </w:p>
    <w:p w14:paraId="1FA3C438" w14:textId="77777777" w:rsidR="00255760" w:rsidRDefault="00652DFA">
      <w:pPr>
        <w:pStyle w:val="BodyA"/>
        <w:ind w:left="1080"/>
        <w:jc w:val="both"/>
      </w:pPr>
      <w:r>
        <w:rPr>
          <w:rStyle w:val="None"/>
        </w:rPr>
        <w:tab/>
      </w:r>
      <w:r>
        <w:rPr>
          <w:rStyle w:val="None"/>
        </w:rPr>
        <w:tab/>
      </w:r>
      <w:r>
        <w:rPr>
          <w:rStyle w:val="None"/>
        </w:rPr>
        <w:tab/>
      </w:r>
      <w:r>
        <w:rPr>
          <w:rStyle w:val="None"/>
        </w:rPr>
        <w:tab/>
      </w:r>
      <w:r>
        <w:rPr>
          <w:rStyle w:val="None"/>
        </w:rPr>
        <w:tab/>
        <w:t>(maximum 2 people with luggage)</w:t>
      </w:r>
    </w:p>
    <w:p w14:paraId="68AB4CDE" w14:textId="77777777" w:rsidR="00255760" w:rsidRDefault="00652DFA">
      <w:pPr>
        <w:pStyle w:val="BodyA"/>
        <w:ind w:left="1080"/>
        <w:jc w:val="both"/>
      </w:pPr>
      <w:r>
        <w:rPr>
          <w:rStyle w:val="None"/>
          <w:lang w:val="de-DE"/>
        </w:rPr>
        <w:t xml:space="preserve">Mercedes Benz E </w:t>
      </w:r>
      <w:r>
        <w:rPr>
          <w:rStyle w:val="None"/>
        </w:rPr>
        <w:t>350e</w:t>
      </w:r>
      <w:r>
        <w:rPr>
          <w:rStyle w:val="None"/>
        </w:rPr>
        <w:tab/>
      </w:r>
      <w:r>
        <w:rPr>
          <w:rStyle w:val="None"/>
        </w:rPr>
        <w:tab/>
        <w:t>Baht 2,500 net/way/car</w:t>
      </w:r>
      <w:r>
        <w:rPr>
          <w:rStyle w:val="None"/>
        </w:rPr>
        <w:tab/>
      </w:r>
    </w:p>
    <w:p w14:paraId="0EB0C727" w14:textId="77777777" w:rsidR="00255760" w:rsidRDefault="00652DFA">
      <w:pPr>
        <w:pStyle w:val="BodyA"/>
        <w:ind w:left="1080"/>
        <w:jc w:val="both"/>
      </w:pPr>
      <w:r>
        <w:rPr>
          <w:rStyle w:val="None"/>
        </w:rPr>
        <w:tab/>
      </w:r>
      <w:r>
        <w:rPr>
          <w:rStyle w:val="None"/>
        </w:rPr>
        <w:tab/>
      </w:r>
      <w:r>
        <w:rPr>
          <w:rStyle w:val="None"/>
        </w:rPr>
        <w:tab/>
      </w:r>
      <w:r>
        <w:rPr>
          <w:rStyle w:val="None"/>
        </w:rPr>
        <w:tab/>
      </w:r>
      <w:r>
        <w:rPr>
          <w:rStyle w:val="None"/>
        </w:rPr>
        <w:tab/>
        <w:t>(maximum 3 people with luggage)</w:t>
      </w:r>
    </w:p>
    <w:p w14:paraId="2ED4E93A" w14:textId="77777777" w:rsidR="00255760" w:rsidRDefault="00255760">
      <w:pPr>
        <w:pStyle w:val="BodyA"/>
        <w:ind w:left="1080"/>
        <w:jc w:val="both"/>
      </w:pPr>
    </w:p>
    <w:p w14:paraId="3904298B" w14:textId="77777777" w:rsidR="00255760" w:rsidRDefault="00652DF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Style w:val="None"/>
          <w:rFonts w:ascii="Times New Roman" w:eastAsia="Times New Roman" w:hAnsi="Times New Roman" w:cs="Times New Roman"/>
          <w:shd w:val="clear" w:color="auto" w:fill="FFFF00"/>
        </w:rPr>
      </w:pPr>
      <w:r>
        <w:rPr>
          <w:rStyle w:val="None"/>
          <w:rFonts w:ascii="Times New Roman" w:hAnsi="Times New Roman"/>
        </w:rPr>
        <w:t>The above prices are quoted per vehicle, per way and the above prices are inclusive of 10% service charge and applicable government taxes. Prices are net non-commissionable. 24-hour cancellation notice is required otherwise full charges will be applied</w:t>
      </w:r>
      <w:r>
        <w:rPr>
          <w:rStyle w:val="None"/>
          <w:rFonts w:ascii="Times New Roman" w:hAnsi="Times New Roman"/>
          <w:b/>
          <w:bCs/>
        </w:rPr>
        <w:t>.</w:t>
      </w:r>
    </w:p>
    <w:p w14:paraId="6FBA7A4E" w14:textId="77777777" w:rsidR="00255760" w:rsidRDefault="00255760">
      <w:pPr>
        <w:pStyle w:val="BodyA"/>
        <w:jc w:val="both"/>
        <w:rPr>
          <w:rStyle w:val="None"/>
          <w:shd w:val="clear" w:color="auto" w:fill="FFFF00"/>
        </w:rPr>
      </w:pPr>
    </w:p>
    <w:p w14:paraId="5FF3071B" w14:textId="77777777" w:rsidR="00255760" w:rsidRDefault="00652DFA">
      <w:pPr>
        <w:pStyle w:val="BodyA"/>
        <w:jc w:val="both"/>
      </w:pPr>
      <w:r>
        <w:rPr>
          <w:rStyle w:val="None"/>
        </w:rPr>
        <w:t>It takes about 40 minutes by car from Suvarnabhumi International Airport to the hotel via express way.</w:t>
      </w:r>
    </w:p>
    <w:p w14:paraId="096491EB" w14:textId="77777777" w:rsidR="00255760" w:rsidRDefault="00255760">
      <w:pPr>
        <w:pStyle w:val="BodyA"/>
        <w:jc w:val="both"/>
      </w:pPr>
    </w:p>
    <w:p w14:paraId="68D534A9" w14:textId="77777777" w:rsidR="00255760" w:rsidRDefault="00255760">
      <w:pPr>
        <w:pStyle w:val="BodyA"/>
        <w:jc w:val="both"/>
      </w:pPr>
    </w:p>
    <w:p w14:paraId="3708A9F1" w14:textId="77777777" w:rsidR="006C309F" w:rsidRDefault="006C309F">
      <w:pPr>
        <w:pStyle w:val="BodyA"/>
        <w:jc w:val="both"/>
      </w:pPr>
    </w:p>
    <w:p w14:paraId="70CC995C" w14:textId="77777777" w:rsidR="006C309F" w:rsidRDefault="006C309F">
      <w:pPr>
        <w:pStyle w:val="BodyA"/>
        <w:jc w:val="both"/>
      </w:pPr>
    </w:p>
    <w:p w14:paraId="565238F2" w14:textId="77777777" w:rsidR="00255760" w:rsidRDefault="00652DFA">
      <w:pPr>
        <w:pStyle w:val="ListParagraph"/>
        <w:numPr>
          <w:ilvl w:val="0"/>
          <w:numId w:val="16"/>
        </w:numPr>
        <w:jc w:val="both"/>
        <w:rPr>
          <w:b/>
          <w:bCs/>
        </w:rPr>
      </w:pPr>
      <w:r>
        <w:rPr>
          <w:rStyle w:val="None"/>
          <w:b/>
          <w:bCs/>
        </w:rPr>
        <w:t>VISA AND IMMIGRATION INFORMATION</w:t>
      </w:r>
    </w:p>
    <w:p w14:paraId="2B5F77ED" w14:textId="77777777" w:rsidR="00255760" w:rsidRDefault="00255760">
      <w:pPr>
        <w:pStyle w:val="BodyA"/>
        <w:jc w:val="both"/>
      </w:pPr>
    </w:p>
    <w:p w14:paraId="08889B0A" w14:textId="77777777" w:rsidR="00255760" w:rsidRDefault="00652DFA">
      <w:pPr>
        <w:pStyle w:val="BodyA"/>
        <w:spacing w:before="240"/>
        <w:jc w:val="both"/>
      </w:pPr>
      <w:r>
        <w:rPr>
          <w:rStyle w:val="None"/>
        </w:rPr>
        <w:t>Thailand</w:t>
      </w:r>
      <w:r>
        <w:rPr>
          <w:rStyle w:val="None"/>
          <w:rtl/>
        </w:rPr>
        <w:t>’</w:t>
      </w:r>
      <w:r>
        <w:rPr>
          <w:rStyle w:val="None"/>
        </w:rPr>
        <w:t xml:space="preserve">s visa requirements may vary for the citizens of different countries. Please check the visa requirements with a Royal Thai Embassy or a Royal Thai Consulate-General in your respective country in advance. Kindly visit </w:t>
      </w:r>
      <w:hyperlink r:id="rId23" w:history="1">
        <w:r>
          <w:rPr>
            <w:rStyle w:val="Hyperlink0"/>
          </w:rPr>
          <w:t>https://consular.mfa.go.th/th/page/cate-7393-general-information?menu=5d68c88d15e39c160c00827e</w:t>
        </w:r>
      </w:hyperlink>
      <w:r>
        <w:rPr>
          <w:rStyle w:val="None"/>
        </w:rPr>
        <w:t xml:space="preserve"> for more details. </w:t>
      </w:r>
    </w:p>
    <w:p w14:paraId="7BB07D3C" w14:textId="77777777" w:rsidR="00255760" w:rsidRDefault="00652DFA">
      <w:pPr>
        <w:pStyle w:val="BodyA"/>
        <w:spacing w:before="240"/>
        <w:jc w:val="both"/>
      </w:pPr>
      <w:r>
        <w:rPr>
          <w:rStyle w:val="None"/>
        </w:rPr>
        <w:t xml:space="preserve">If you require a visa supporting letter from the APT, please contact </w:t>
      </w:r>
      <w:hyperlink r:id="rId24" w:history="1">
        <w:r>
          <w:rPr>
            <w:rStyle w:val="Hyperlink4"/>
          </w:rPr>
          <w:t>aptadmin@apt.int</w:t>
        </w:r>
      </w:hyperlink>
      <w:r>
        <w:rPr>
          <w:rStyle w:val="NoneA"/>
        </w:rPr>
        <w:t xml:space="preserve">.  </w:t>
      </w:r>
    </w:p>
    <w:p w14:paraId="3CC16640" w14:textId="77777777" w:rsidR="00255760" w:rsidRDefault="00255760">
      <w:pPr>
        <w:pStyle w:val="BodyA"/>
        <w:jc w:val="both"/>
      </w:pPr>
    </w:p>
    <w:p w14:paraId="627C7E0A" w14:textId="4D1AB6BE" w:rsidR="00255760" w:rsidRDefault="00255760">
      <w:pPr>
        <w:pStyle w:val="BodyA"/>
        <w:jc w:val="both"/>
        <w:rPr>
          <w:rStyle w:val="NoneA"/>
        </w:rPr>
      </w:pPr>
    </w:p>
    <w:p w14:paraId="5CFC28D6" w14:textId="77777777" w:rsidR="00255760" w:rsidRDefault="00652DFA">
      <w:pPr>
        <w:pStyle w:val="ListParagraph"/>
        <w:numPr>
          <w:ilvl w:val="0"/>
          <w:numId w:val="2"/>
        </w:numPr>
        <w:jc w:val="both"/>
        <w:rPr>
          <w:b/>
          <w:bCs/>
        </w:rPr>
      </w:pPr>
      <w:r>
        <w:rPr>
          <w:rStyle w:val="None"/>
          <w:b/>
          <w:bCs/>
        </w:rPr>
        <w:t>INSURANCE</w:t>
      </w:r>
    </w:p>
    <w:p w14:paraId="50B78676" w14:textId="77777777" w:rsidR="00255760" w:rsidRDefault="00255760">
      <w:pPr>
        <w:pStyle w:val="BodyA"/>
        <w:tabs>
          <w:tab w:val="left" w:pos="1275"/>
        </w:tabs>
        <w:rPr>
          <w:rStyle w:val="None"/>
          <w:b/>
          <w:bCs/>
          <w:u w:val="single"/>
        </w:rPr>
      </w:pPr>
    </w:p>
    <w:p w14:paraId="2BAE4C36" w14:textId="77777777" w:rsidR="00255760" w:rsidRDefault="00652DFA">
      <w:pPr>
        <w:pStyle w:val="BodyA"/>
        <w:jc w:val="both"/>
      </w:pPr>
      <w:r>
        <w:rPr>
          <w:rStyle w:val="None"/>
        </w:rPr>
        <w:t>APT will not be able to bear any cost of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58AE8A4F" w14:textId="77777777" w:rsidR="00255760" w:rsidRDefault="00255760">
      <w:pPr>
        <w:pStyle w:val="BodyA"/>
        <w:rPr>
          <w:rStyle w:val="None"/>
          <w:b/>
          <w:bCs/>
          <w:u w:val="single"/>
        </w:rPr>
      </w:pPr>
    </w:p>
    <w:p w14:paraId="3AFCD89C" w14:textId="77777777" w:rsidR="00255760" w:rsidRDefault="00255760">
      <w:pPr>
        <w:pStyle w:val="ListParagraph"/>
        <w:rPr>
          <w:rStyle w:val="None"/>
          <w:b/>
          <w:bCs/>
          <w:u w:val="single"/>
        </w:rPr>
      </w:pPr>
    </w:p>
    <w:p w14:paraId="110E9F55" w14:textId="77777777" w:rsidR="00255760" w:rsidRDefault="00652DFA">
      <w:pPr>
        <w:pStyle w:val="ListParagraph"/>
        <w:numPr>
          <w:ilvl w:val="0"/>
          <w:numId w:val="2"/>
        </w:numPr>
        <w:jc w:val="both"/>
        <w:rPr>
          <w:b/>
          <w:bCs/>
        </w:rPr>
      </w:pPr>
      <w:r>
        <w:rPr>
          <w:rStyle w:val="None"/>
          <w:b/>
          <w:bCs/>
        </w:rPr>
        <w:t>PRACTICAL INFORMATION</w:t>
      </w:r>
    </w:p>
    <w:p w14:paraId="79033E5E" w14:textId="77777777" w:rsidR="00255760" w:rsidRDefault="00255760">
      <w:pPr>
        <w:pStyle w:val="BodyA"/>
        <w:ind w:left="540" w:hanging="540"/>
        <w:rPr>
          <w:rStyle w:val="None"/>
        </w:rPr>
      </w:pPr>
    </w:p>
    <w:p w14:paraId="0C7C88B9" w14:textId="77777777" w:rsidR="00255760" w:rsidRDefault="00652DFA">
      <w:pPr>
        <w:pStyle w:val="BodyA"/>
        <w:tabs>
          <w:tab w:val="left" w:pos="1275"/>
        </w:tabs>
        <w:spacing w:line="276" w:lineRule="auto"/>
        <w:jc w:val="both"/>
      </w:pPr>
      <w:r>
        <w:rPr>
          <w:rStyle w:val="None"/>
          <w:b/>
          <w:bCs/>
        </w:rPr>
        <w:t>About Thailand</w:t>
      </w:r>
      <w:r>
        <w:rPr>
          <w:rStyle w:val="NoneA"/>
        </w:rPr>
        <w:t xml:space="preserve">: </w:t>
      </w:r>
    </w:p>
    <w:p w14:paraId="2095DC54" w14:textId="77777777" w:rsidR="00255760" w:rsidRDefault="00652DFA">
      <w:pPr>
        <w:pStyle w:val="BodyA"/>
        <w:tabs>
          <w:tab w:val="left" w:pos="2880"/>
        </w:tabs>
        <w:spacing w:line="276" w:lineRule="auto"/>
        <w:jc w:val="both"/>
      </w:pPr>
      <w:r>
        <w:rPr>
          <w:rStyle w:val="None"/>
        </w:rPr>
        <w:t xml:space="preserve">Official Name: </w:t>
      </w:r>
      <w:r>
        <w:rPr>
          <w:rStyle w:val="None"/>
        </w:rPr>
        <w:tab/>
        <w:t xml:space="preserve">Kingdom of Thailand </w:t>
      </w:r>
    </w:p>
    <w:p w14:paraId="3032420E" w14:textId="77777777" w:rsidR="00255760" w:rsidRDefault="00652DFA">
      <w:pPr>
        <w:pStyle w:val="BodyA"/>
        <w:tabs>
          <w:tab w:val="left" w:pos="2880"/>
        </w:tabs>
        <w:spacing w:line="276" w:lineRule="auto"/>
        <w:jc w:val="both"/>
      </w:pPr>
      <w:r>
        <w:rPr>
          <w:rStyle w:val="None"/>
        </w:rPr>
        <w:t xml:space="preserve">Population: </w:t>
      </w:r>
      <w:r>
        <w:rPr>
          <w:rStyle w:val="None"/>
        </w:rPr>
        <w:tab/>
        <w:t>71.8 million</w:t>
      </w:r>
    </w:p>
    <w:p w14:paraId="131CEE20" w14:textId="77777777" w:rsidR="00255760" w:rsidRDefault="00652DFA">
      <w:pPr>
        <w:pStyle w:val="BodyA"/>
        <w:tabs>
          <w:tab w:val="left" w:pos="2880"/>
        </w:tabs>
        <w:spacing w:line="276" w:lineRule="auto"/>
        <w:jc w:val="both"/>
      </w:pPr>
      <w:r>
        <w:rPr>
          <w:rStyle w:val="None"/>
          <w:lang w:val="it-IT"/>
        </w:rPr>
        <w:t xml:space="preserve">Capital City: </w:t>
      </w:r>
      <w:r>
        <w:rPr>
          <w:rStyle w:val="None"/>
          <w:lang w:val="it-IT"/>
        </w:rPr>
        <w:tab/>
        <w:t xml:space="preserve">Bangkok </w:t>
      </w:r>
    </w:p>
    <w:p w14:paraId="57E80FB3" w14:textId="77777777" w:rsidR="00255760" w:rsidRDefault="00652DFA">
      <w:pPr>
        <w:pStyle w:val="BodyA"/>
        <w:tabs>
          <w:tab w:val="left" w:pos="2880"/>
        </w:tabs>
        <w:spacing w:line="276" w:lineRule="auto"/>
        <w:jc w:val="both"/>
      </w:pPr>
      <w:r>
        <w:rPr>
          <w:rStyle w:val="None"/>
        </w:rPr>
        <w:t xml:space="preserve">Area: </w:t>
      </w:r>
      <w:r>
        <w:rPr>
          <w:rStyle w:val="None"/>
        </w:rPr>
        <w:tab/>
        <w:t>513,120 km</w:t>
      </w:r>
      <w:r>
        <w:rPr>
          <w:rStyle w:val="None"/>
          <w:vertAlign w:val="superscript"/>
        </w:rPr>
        <w:t>2</w:t>
      </w:r>
    </w:p>
    <w:p w14:paraId="7CAF2A34" w14:textId="77777777" w:rsidR="00255760" w:rsidRDefault="00652DFA">
      <w:pPr>
        <w:pStyle w:val="BodyA"/>
        <w:tabs>
          <w:tab w:val="left" w:pos="2880"/>
        </w:tabs>
        <w:spacing w:line="276" w:lineRule="auto"/>
        <w:jc w:val="both"/>
      </w:pPr>
      <w:r>
        <w:rPr>
          <w:rStyle w:val="None"/>
        </w:rPr>
        <w:t xml:space="preserve">People: </w:t>
      </w:r>
      <w:r>
        <w:rPr>
          <w:rStyle w:val="None"/>
        </w:rPr>
        <w:tab/>
        <w:t>Khmer (90%), Vietnamese (5%), Chinese (1%) and other (4%)</w:t>
      </w:r>
    </w:p>
    <w:p w14:paraId="66F30779" w14:textId="77777777" w:rsidR="00255760" w:rsidRDefault="00652DFA">
      <w:pPr>
        <w:pStyle w:val="BodyA"/>
        <w:tabs>
          <w:tab w:val="left" w:pos="2880"/>
        </w:tabs>
        <w:spacing w:line="276" w:lineRule="auto"/>
        <w:jc w:val="both"/>
      </w:pPr>
      <w:r>
        <w:rPr>
          <w:rStyle w:val="None"/>
        </w:rPr>
        <w:t xml:space="preserve">Religion: </w:t>
      </w:r>
      <w:r>
        <w:rPr>
          <w:rStyle w:val="None"/>
        </w:rPr>
        <w:tab/>
        <w:t>Buddhism</w:t>
      </w:r>
    </w:p>
    <w:p w14:paraId="14728D18" w14:textId="77777777" w:rsidR="00255760" w:rsidRDefault="00652DFA">
      <w:pPr>
        <w:pStyle w:val="BodyA"/>
        <w:tabs>
          <w:tab w:val="left" w:pos="2880"/>
        </w:tabs>
        <w:spacing w:line="276" w:lineRule="auto"/>
        <w:jc w:val="both"/>
      </w:pPr>
      <w:r>
        <w:rPr>
          <w:rStyle w:val="None"/>
        </w:rPr>
        <w:t xml:space="preserve">Language: </w:t>
      </w:r>
      <w:r>
        <w:rPr>
          <w:rStyle w:val="None"/>
        </w:rPr>
        <w:tab/>
        <w:t>Thai</w:t>
      </w:r>
    </w:p>
    <w:p w14:paraId="099B86EC" w14:textId="77777777" w:rsidR="00255760" w:rsidRDefault="00652DFA">
      <w:pPr>
        <w:pStyle w:val="BodyA"/>
        <w:tabs>
          <w:tab w:val="left" w:pos="2880"/>
        </w:tabs>
        <w:spacing w:line="276" w:lineRule="auto"/>
        <w:jc w:val="both"/>
      </w:pPr>
      <w:r>
        <w:rPr>
          <w:rStyle w:val="None"/>
        </w:rPr>
        <w:t>International dialing code:</w:t>
      </w:r>
      <w:r>
        <w:rPr>
          <w:rStyle w:val="None"/>
        </w:rPr>
        <w:tab/>
        <w:t xml:space="preserve"> +66</w:t>
      </w:r>
    </w:p>
    <w:p w14:paraId="2E93BDDD" w14:textId="77777777" w:rsidR="00255760" w:rsidRDefault="00255760">
      <w:pPr>
        <w:pStyle w:val="BodyA"/>
        <w:tabs>
          <w:tab w:val="left" w:pos="1275"/>
        </w:tabs>
        <w:jc w:val="both"/>
      </w:pPr>
    </w:p>
    <w:p w14:paraId="74E78E9D" w14:textId="77777777" w:rsidR="00255760" w:rsidRDefault="00652DFA">
      <w:pPr>
        <w:pStyle w:val="BodyA"/>
        <w:jc w:val="both"/>
      </w:pPr>
      <w:r>
        <w:rPr>
          <w:rStyle w:val="None"/>
          <w:b/>
          <w:bCs/>
        </w:rPr>
        <w:t>Weather</w:t>
      </w:r>
      <w:r>
        <w:rPr>
          <w:rStyle w:val="NoneA"/>
        </w:rPr>
        <w:t xml:space="preserve">: </w:t>
      </w:r>
    </w:p>
    <w:p w14:paraId="72571A3D" w14:textId="77777777" w:rsidR="00255760" w:rsidRDefault="00652DFA">
      <w:pPr>
        <w:pStyle w:val="BodyA"/>
        <w:jc w:val="both"/>
        <w:rPr>
          <w:rStyle w:val="None"/>
          <w:shd w:val="clear" w:color="auto" w:fill="FFFF00"/>
        </w:rPr>
      </w:pPr>
      <w:r>
        <w:rPr>
          <w:rStyle w:val="None"/>
        </w:rPr>
        <w:t>The country has a tropical climate: warm and humid. In the monsoon season from July to October, abundant rain allows for the cultivation of a wide variety of crops. The most pleasant season is from November to early April. However, the climate varies throughout the country, and you can visit all year round. In the south, the climate differs between the eastern and western coasts.</w:t>
      </w:r>
    </w:p>
    <w:p w14:paraId="12968415" w14:textId="77777777" w:rsidR="00255760" w:rsidRDefault="00255760">
      <w:pPr>
        <w:pStyle w:val="BodyA"/>
        <w:jc w:val="both"/>
        <w:rPr>
          <w:rStyle w:val="None"/>
          <w:shd w:val="clear" w:color="auto" w:fill="FFFF00"/>
        </w:rPr>
      </w:pPr>
    </w:p>
    <w:p w14:paraId="3355DF17" w14:textId="77777777" w:rsidR="00255760" w:rsidRDefault="00652DFA">
      <w:pPr>
        <w:pStyle w:val="BodyA"/>
        <w:jc w:val="both"/>
      </w:pPr>
      <w:r>
        <w:rPr>
          <w:rStyle w:val="None"/>
          <w:b/>
          <w:bCs/>
          <w:lang w:val="nl-NL"/>
        </w:rPr>
        <w:t>Time Zone</w:t>
      </w:r>
      <w:r>
        <w:rPr>
          <w:rStyle w:val="None"/>
        </w:rPr>
        <w:t>:  GMT +7 hours</w:t>
      </w:r>
    </w:p>
    <w:p w14:paraId="005C3772" w14:textId="77777777" w:rsidR="00255760" w:rsidRDefault="00255760">
      <w:pPr>
        <w:pStyle w:val="BodyA"/>
        <w:jc w:val="both"/>
      </w:pPr>
    </w:p>
    <w:p w14:paraId="6CC7CBD4" w14:textId="77777777" w:rsidR="00255760" w:rsidRDefault="00652DFA">
      <w:pPr>
        <w:pStyle w:val="BodyA"/>
        <w:jc w:val="both"/>
      </w:pPr>
      <w:r>
        <w:rPr>
          <w:rStyle w:val="None"/>
          <w:b/>
          <w:bCs/>
        </w:rPr>
        <w:t>Banks &amp; Currency</w:t>
      </w:r>
      <w:r>
        <w:rPr>
          <w:rStyle w:val="NoneA"/>
        </w:rPr>
        <w:t xml:space="preserve">:   </w:t>
      </w:r>
    </w:p>
    <w:p w14:paraId="47E385CB" w14:textId="77777777" w:rsidR="00255760" w:rsidRDefault="00652DFA">
      <w:pPr>
        <w:pStyle w:val="BodyA"/>
        <w:jc w:val="both"/>
        <w:rPr>
          <w:rStyle w:val="None"/>
          <w:b/>
          <w:bCs/>
          <w:shd w:val="clear" w:color="auto" w:fill="FFFF00"/>
        </w:rPr>
      </w:pPr>
      <w:r>
        <w:rPr>
          <w:rStyle w:val="None"/>
        </w:rPr>
        <w:t>Thai Baht (THB) is the official currency. The exchange rate as of  19</w:t>
      </w:r>
      <w:r>
        <w:rPr>
          <w:rStyle w:val="NoneA"/>
        </w:rPr>
        <w:t xml:space="preserve"> </w:t>
      </w:r>
      <w:r>
        <w:rPr>
          <w:rStyle w:val="None"/>
        </w:rPr>
        <w:t xml:space="preserve">June 2024 is THB 36.70 to USD 1. Automated Teller Machines (ATM) (cash dispenser) are available everywhere in the city  (Visa, MasterCard). Banks are usually opened from 09:00 to 15:30 hours from Monday to Friday. </w:t>
      </w:r>
    </w:p>
    <w:p w14:paraId="1124901D" w14:textId="77777777" w:rsidR="00255760" w:rsidRDefault="00255760">
      <w:pPr>
        <w:pStyle w:val="BodyA"/>
        <w:jc w:val="both"/>
      </w:pPr>
    </w:p>
    <w:p w14:paraId="42B959D7" w14:textId="77777777" w:rsidR="00255760" w:rsidRDefault="00652DFA">
      <w:pPr>
        <w:pStyle w:val="ListParagraph"/>
        <w:numPr>
          <w:ilvl w:val="0"/>
          <w:numId w:val="17"/>
        </w:numPr>
        <w:rPr>
          <w:b/>
          <w:bCs/>
        </w:rPr>
      </w:pPr>
      <w:r>
        <w:rPr>
          <w:rStyle w:val="NoneA"/>
          <w:b/>
          <w:bCs/>
        </w:rPr>
        <w:t>MAP OF THE HOTEL</w:t>
      </w:r>
    </w:p>
    <w:p w14:paraId="5BB85483" w14:textId="77777777" w:rsidR="00255760" w:rsidRDefault="00255760">
      <w:pPr>
        <w:pStyle w:val="BodyA"/>
        <w:rPr>
          <w:rStyle w:val="None"/>
          <w:b/>
          <w:bCs/>
        </w:rPr>
      </w:pPr>
    </w:p>
    <w:p w14:paraId="498F0366" w14:textId="77777777" w:rsidR="00255760" w:rsidRDefault="00652DFA">
      <w:pPr>
        <w:pStyle w:val="BodyA"/>
      </w:pPr>
      <w:r>
        <w:rPr>
          <w:rStyle w:val="None"/>
          <w:rFonts w:eastAsia="Arial Unicode MS" w:cs="Arial Unicode MS"/>
        </w:rPr>
        <w:t xml:space="preserve">For map of Bangkok Marriott Hotel Sukhumvit hotel: please click </w:t>
      </w:r>
      <w:hyperlink r:id="rId25" w:history="1">
        <w:r>
          <w:rPr>
            <w:rStyle w:val="Hyperlink0"/>
            <w:rFonts w:eastAsia="Arial Unicode MS" w:cs="Arial Unicode MS"/>
          </w:rPr>
          <w:t>see the map</w:t>
        </w:r>
      </w:hyperlink>
      <w:r>
        <w:rPr>
          <w:rStyle w:val="None"/>
          <w:rFonts w:eastAsia="Arial Unicode MS" w:cs="Arial Unicode MS"/>
          <w:color w:val="FF0000"/>
          <w:u w:color="FF0000"/>
        </w:rPr>
        <w:t xml:space="preserve"> </w:t>
      </w:r>
      <w:r>
        <w:rPr>
          <w:rStyle w:val="None"/>
          <w:rFonts w:eastAsia="Arial Unicode MS" w:cs="Arial Unicode MS"/>
        </w:rPr>
        <w:t xml:space="preserve">inside this below link:  </w:t>
      </w:r>
    </w:p>
    <w:p w14:paraId="0E8249C8" w14:textId="77777777" w:rsidR="00255760" w:rsidRDefault="00255760">
      <w:pPr>
        <w:pStyle w:val="BodyA"/>
      </w:pPr>
    </w:p>
    <w:p w14:paraId="37553C72" w14:textId="77777777" w:rsidR="00255760" w:rsidRDefault="00652DFA">
      <w:pPr>
        <w:pStyle w:val="BodyA"/>
      </w:pPr>
      <w:r>
        <w:rPr>
          <w:rStyle w:val="None"/>
          <w:rFonts w:eastAsia="Arial Unicode MS" w:cs="Arial Unicode MS"/>
          <w:lang w:val="pt-PT"/>
        </w:rPr>
        <w:t>[</w:t>
      </w:r>
      <w:r>
        <w:rPr>
          <w:rStyle w:val="Hyperlink0"/>
        </w:rPr>
        <w:fldChar w:fldCharType="begin"/>
      </w:r>
      <w:r>
        <w:rPr>
          <w:rStyle w:val="Hyperlink0"/>
        </w:rPr>
        <w:instrText xml:space="preserve"> HYPERLINK "https://www.marriott.com/en-us/hotels/bkkms-bangkok-marriott-hotel-sukhumvit/overview/"</w:instrText>
      </w:r>
      <w:r>
        <w:rPr>
          <w:rStyle w:val="Hyperlink0"/>
        </w:rPr>
        <w:fldChar w:fldCharType="separate"/>
      </w:r>
      <w:r>
        <w:rPr>
          <w:rStyle w:val="Hyperlink0"/>
          <w:rFonts w:eastAsia="Arial Unicode MS" w:cs="Arial Unicode MS"/>
        </w:rPr>
        <w:t>https://www.marriott.com/en-us/hotels/bkkms-bangkok-marriott-hotel-sukhumvit/overview/</w:t>
      </w:r>
      <w:r>
        <w:fldChar w:fldCharType="end"/>
      </w:r>
      <w:r>
        <w:rPr>
          <w:rStyle w:val="None"/>
          <w:rFonts w:eastAsia="Arial Unicode MS" w:cs="Arial Unicode MS"/>
          <w:lang w:val="pt-PT"/>
        </w:rPr>
        <w:t>]</w:t>
      </w:r>
    </w:p>
    <w:p w14:paraId="5BFCC37E" w14:textId="77777777" w:rsidR="00255760" w:rsidRDefault="00255760">
      <w:pPr>
        <w:pStyle w:val="BodyA"/>
        <w:rPr>
          <w:rStyle w:val="None"/>
          <w:b/>
          <w:bCs/>
        </w:rPr>
      </w:pPr>
    </w:p>
    <w:p w14:paraId="0AE4B010" w14:textId="77777777" w:rsidR="00255760" w:rsidRDefault="00255760">
      <w:pPr>
        <w:pStyle w:val="BodyA"/>
        <w:rPr>
          <w:rStyle w:val="None"/>
          <w:b/>
          <w:bCs/>
        </w:rPr>
      </w:pPr>
    </w:p>
    <w:p w14:paraId="02430FE3" w14:textId="77777777" w:rsidR="00255760" w:rsidRDefault="00652DFA">
      <w:pPr>
        <w:pStyle w:val="BodyA"/>
        <w:rPr>
          <w:rStyle w:val="None"/>
          <w:b/>
          <w:bCs/>
        </w:rPr>
      </w:pPr>
      <w:r>
        <w:rPr>
          <w:rStyle w:val="None"/>
          <w:rFonts w:eastAsia="Arial Unicode MS" w:cs="Arial Unicode MS"/>
          <w:b/>
          <w:bCs/>
        </w:rPr>
        <w:t>Hotel name in Thai language to be shown to taxi driver:</w:t>
      </w:r>
    </w:p>
    <w:p w14:paraId="61C5222C" w14:textId="77777777" w:rsidR="00255760" w:rsidRDefault="00255760">
      <w:pPr>
        <w:pStyle w:val="BodyA"/>
        <w:rPr>
          <w:rStyle w:val="None"/>
          <w:rFonts w:ascii="Arial" w:eastAsia="Arial" w:hAnsi="Arial" w:cs="Arial"/>
          <w:b/>
          <w:bCs/>
          <w:kern w:val="36"/>
        </w:rPr>
      </w:pPr>
    </w:p>
    <w:p w14:paraId="62BCE05B" w14:textId="77777777" w:rsidR="00255760" w:rsidRDefault="00652DFA">
      <w:pPr>
        <w:pStyle w:val="BodyA"/>
        <w:rPr>
          <w:rStyle w:val="None"/>
          <w:rFonts w:ascii="Arial" w:eastAsia="Arial" w:hAnsi="Arial" w:cs="Arial"/>
          <w:b/>
          <w:bCs/>
          <w:kern w:val="36"/>
          <w:sz w:val="18"/>
          <w:szCs w:val="18"/>
        </w:rPr>
      </w:pPr>
      <w:r>
        <w:rPr>
          <w:rStyle w:val="None"/>
          <w:rFonts w:eastAsia="Arial Unicode MS" w:cs="Arial Unicode MS"/>
          <w:b/>
          <w:bCs/>
          <w:kern w:val="36"/>
          <w:sz w:val="18"/>
          <w:szCs w:val="18"/>
        </w:rPr>
        <w:t>“&lt;&lt;</w:t>
      </w:r>
      <w:proofErr w:type="spellStart"/>
      <w:r>
        <w:rPr>
          <w:rStyle w:val="None"/>
          <w:rFonts w:ascii="Arial Unicode MS" w:hAnsi="Arial Unicode MS"/>
          <w:color w:val="545454"/>
          <w:u w:color="545454"/>
        </w:rPr>
        <w:t>โรงแรมแมริออท</w:t>
      </w:r>
      <w:proofErr w:type="spellEnd"/>
      <w:r>
        <w:rPr>
          <w:rStyle w:val="None"/>
          <w:rFonts w:eastAsia="Arial Unicode MS" w:cs="Arial Unicode MS"/>
          <w:b/>
          <w:bCs/>
          <w:color w:val="545454"/>
          <w:u w:color="545454"/>
        </w:rPr>
        <w:t xml:space="preserve"> </w:t>
      </w:r>
      <w:proofErr w:type="spellStart"/>
      <w:r>
        <w:rPr>
          <w:rStyle w:val="None"/>
          <w:rFonts w:ascii="Arial Unicode MS" w:hAnsi="Arial Unicode MS"/>
          <w:color w:val="545454"/>
          <w:u w:color="545454"/>
        </w:rPr>
        <w:t>กรุงเทพฯ</w:t>
      </w:r>
      <w:proofErr w:type="spellEnd"/>
      <w:r>
        <w:rPr>
          <w:rStyle w:val="None"/>
          <w:rFonts w:eastAsia="Arial Unicode MS" w:cs="Arial Unicode MS"/>
          <w:b/>
          <w:bCs/>
          <w:color w:val="545454"/>
          <w:u w:color="545454"/>
        </w:rPr>
        <w:t xml:space="preserve"> </w:t>
      </w:r>
      <w:proofErr w:type="spellStart"/>
      <w:r>
        <w:rPr>
          <w:rStyle w:val="None"/>
          <w:rFonts w:ascii="Arial Unicode MS" w:hAnsi="Arial Unicode MS"/>
          <w:color w:val="545454"/>
          <w:u w:color="545454"/>
        </w:rPr>
        <w:t>สุขุมวิท</w:t>
      </w:r>
      <w:proofErr w:type="spellEnd"/>
      <w:r>
        <w:rPr>
          <w:rStyle w:val="None"/>
          <w:rFonts w:eastAsia="Arial Unicode MS" w:cs="Arial Unicode MS"/>
          <w:b/>
          <w:bCs/>
          <w:color w:val="545454"/>
          <w:u w:color="545454"/>
        </w:rPr>
        <w:t>&gt;&gt;</w:t>
      </w:r>
      <w:r>
        <w:rPr>
          <w:rStyle w:val="None"/>
          <w:rFonts w:eastAsia="Arial Unicode MS" w:cs="Arial Unicode MS"/>
          <w:b/>
          <w:bCs/>
          <w:kern w:val="36"/>
          <w:sz w:val="18"/>
          <w:szCs w:val="18"/>
        </w:rPr>
        <w:t>”</w:t>
      </w:r>
    </w:p>
    <w:p w14:paraId="02F7E2E5" w14:textId="77777777" w:rsidR="00255760" w:rsidRDefault="00255760">
      <w:pPr>
        <w:pStyle w:val="BodyA"/>
        <w:rPr>
          <w:rStyle w:val="None"/>
          <w:b/>
          <w:bCs/>
          <w:i/>
          <w:iCs/>
        </w:rPr>
      </w:pPr>
    </w:p>
    <w:p w14:paraId="7AC82AE1" w14:textId="77777777" w:rsidR="00255760" w:rsidRDefault="00652DFA">
      <w:pPr>
        <w:pStyle w:val="BodyA"/>
        <w:rPr>
          <w:rStyle w:val="None"/>
          <w:i/>
          <w:iCs/>
        </w:rPr>
      </w:pPr>
      <w:r>
        <w:rPr>
          <w:rStyle w:val="None"/>
          <w:rFonts w:eastAsia="Arial Unicode MS" w:cs="Arial Unicode MS"/>
          <w:b/>
          <w:bCs/>
          <w:i/>
          <w:iCs/>
        </w:rPr>
        <w:t xml:space="preserve">Note: </w:t>
      </w:r>
      <w:r>
        <w:rPr>
          <w:rStyle w:val="None"/>
          <w:rFonts w:eastAsia="Arial Unicode MS" w:cs="Arial Unicode MS"/>
          <w:i/>
          <w:iCs/>
        </w:rPr>
        <w:t>Many taxi drivers do not have a clear understanding of English.  Therefore, please collect the hotel card and show to the taxi driver on your return to the hotel.</w:t>
      </w:r>
    </w:p>
    <w:p w14:paraId="2B5F0092" w14:textId="77777777" w:rsidR="002A09AA" w:rsidRDefault="002A09AA">
      <w:pPr>
        <w:pStyle w:val="BodyA"/>
        <w:jc w:val="both"/>
        <w:rPr>
          <w:rStyle w:val="NoneA"/>
        </w:rPr>
      </w:pPr>
    </w:p>
    <w:p w14:paraId="7C05F65C" w14:textId="77777777" w:rsidR="00255760" w:rsidRDefault="00652DFA">
      <w:pPr>
        <w:pStyle w:val="ListParagraph"/>
        <w:numPr>
          <w:ilvl w:val="0"/>
          <w:numId w:val="18"/>
        </w:numPr>
        <w:rPr>
          <w:b/>
          <w:bCs/>
        </w:rPr>
      </w:pPr>
      <w:r>
        <w:rPr>
          <w:rStyle w:val="NoneA"/>
          <w:b/>
          <w:bCs/>
        </w:rPr>
        <w:t>CONTACT INFORMATION</w:t>
      </w:r>
    </w:p>
    <w:p w14:paraId="0BC922D5" w14:textId="77777777" w:rsidR="00255760" w:rsidRDefault="00255760">
      <w:pPr>
        <w:pStyle w:val="BodyA"/>
        <w:tabs>
          <w:tab w:val="left" w:pos="540"/>
        </w:tabs>
        <w:rPr>
          <w:rStyle w:val="None"/>
          <w:b/>
          <w:bCs/>
        </w:rPr>
      </w:pPr>
    </w:p>
    <w:tbl>
      <w:tblPr>
        <w:tblW w:w="9198"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99"/>
        <w:gridCol w:w="4599"/>
      </w:tblGrid>
      <w:tr w:rsidR="00255760" w14:paraId="78923C06" w14:textId="77777777">
        <w:trPr>
          <w:trHeight w:val="2550"/>
        </w:trPr>
        <w:tc>
          <w:tcPr>
            <w:tcW w:w="45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9FF26" w14:textId="77777777" w:rsidR="00255760" w:rsidRDefault="00652DFA">
            <w:pPr>
              <w:pStyle w:val="BodyA"/>
              <w:spacing w:before="120" w:after="120"/>
              <w:jc w:val="both"/>
              <w:rPr>
                <w:rStyle w:val="None"/>
                <w:b/>
                <w:bCs/>
                <w:u w:val="single"/>
              </w:rPr>
            </w:pPr>
            <w:r>
              <w:rPr>
                <w:rStyle w:val="None"/>
                <w:b/>
                <w:bCs/>
                <w:u w:val="single"/>
              </w:rPr>
              <w:t>APT Secretariat</w:t>
            </w:r>
          </w:p>
          <w:p w14:paraId="37CE305E" w14:textId="77777777" w:rsidR="00255760" w:rsidRDefault="00652DFA">
            <w:pPr>
              <w:pStyle w:val="BodyA"/>
              <w:rPr>
                <w:rStyle w:val="None"/>
              </w:rPr>
            </w:pPr>
            <w:r>
              <w:rPr>
                <w:rStyle w:val="None"/>
              </w:rPr>
              <w:t>Asia-Pacific Telecommunity (APT)</w:t>
            </w:r>
          </w:p>
          <w:p w14:paraId="7C225EA3" w14:textId="77777777" w:rsidR="00255760" w:rsidRDefault="00652DFA">
            <w:pPr>
              <w:pStyle w:val="BodyA"/>
              <w:rPr>
                <w:rStyle w:val="None"/>
              </w:rPr>
            </w:pPr>
            <w:r>
              <w:rPr>
                <w:rStyle w:val="None"/>
              </w:rPr>
              <w:t>12/49 Soi 5 Chaeng Watthana Road</w:t>
            </w:r>
          </w:p>
          <w:p w14:paraId="4D9580E9" w14:textId="77777777" w:rsidR="00255760" w:rsidRDefault="00652DFA">
            <w:pPr>
              <w:pStyle w:val="BodyA"/>
              <w:rPr>
                <w:rStyle w:val="None"/>
              </w:rPr>
            </w:pPr>
            <w:r>
              <w:rPr>
                <w:rStyle w:val="None"/>
              </w:rPr>
              <w:t>Bangkok 10210, Thailand</w:t>
            </w:r>
          </w:p>
          <w:p w14:paraId="7B7F417C" w14:textId="77777777" w:rsidR="00255760" w:rsidRDefault="00652DFA">
            <w:pPr>
              <w:pStyle w:val="BodyA"/>
              <w:tabs>
                <w:tab w:val="left" w:pos="900"/>
              </w:tabs>
              <w:jc w:val="both"/>
              <w:rPr>
                <w:rStyle w:val="None"/>
              </w:rPr>
            </w:pPr>
            <w:r>
              <w:rPr>
                <w:rStyle w:val="None"/>
              </w:rPr>
              <w:t>Phone:</w:t>
            </w:r>
            <w:r>
              <w:rPr>
                <w:rStyle w:val="None"/>
              </w:rPr>
              <w:tab/>
              <w:t>+66 2 573 0044</w:t>
            </w:r>
          </w:p>
          <w:p w14:paraId="5C001FE4" w14:textId="77777777" w:rsidR="00255760" w:rsidRDefault="00652DFA">
            <w:pPr>
              <w:pStyle w:val="BodyA"/>
              <w:tabs>
                <w:tab w:val="left" w:pos="900"/>
              </w:tabs>
              <w:jc w:val="both"/>
              <w:rPr>
                <w:rStyle w:val="None"/>
              </w:rPr>
            </w:pPr>
            <w:r>
              <w:rPr>
                <w:rStyle w:val="None"/>
              </w:rPr>
              <w:t>Fax:</w:t>
            </w:r>
            <w:r>
              <w:rPr>
                <w:rStyle w:val="None"/>
              </w:rPr>
              <w:tab/>
              <w:t>+66 2 573 7479</w:t>
            </w:r>
          </w:p>
          <w:p w14:paraId="0BD452C3" w14:textId="77777777" w:rsidR="00255760" w:rsidRDefault="00652DFA">
            <w:pPr>
              <w:pStyle w:val="BodyA"/>
              <w:tabs>
                <w:tab w:val="left" w:pos="900"/>
              </w:tabs>
              <w:jc w:val="both"/>
            </w:pPr>
            <w:r>
              <w:rPr>
                <w:rStyle w:val="None"/>
              </w:rPr>
              <w:t>Email:</w:t>
            </w:r>
            <w:r>
              <w:rPr>
                <w:rStyle w:val="None"/>
              </w:rPr>
              <w:tab/>
            </w:r>
            <w:hyperlink r:id="rId26" w:history="1">
              <w:r>
                <w:rPr>
                  <w:rStyle w:val="Hyperlink5"/>
                </w:rPr>
                <w:t>aptwtsa@apt.int</w:t>
              </w:r>
            </w:hyperlink>
          </w:p>
        </w:tc>
        <w:tc>
          <w:tcPr>
            <w:tcW w:w="45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77A9A6" w14:textId="77777777" w:rsidR="00255760" w:rsidRDefault="00652DFA">
            <w:pPr>
              <w:pStyle w:val="BodyA"/>
              <w:spacing w:before="120" w:after="120"/>
              <w:jc w:val="both"/>
              <w:rPr>
                <w:rStyle w:val="None"/>
              </w:rPr>
            </w:pPr>
            <w:r>
              <w:rPr>
                <w:rStyle w:val="None"/>
                <w:b/>
                <w:bCs/>
                <w:u w:val="single"/>
              </w:rPr>
              <w:t>Local Secretariat</w:t>
            </w:r>
          </w:p>
          <w:p w14:paraId="68B448F4" w14:textId="77777777" w:rsidR="00255760" w:rsidRDefault="00652DFA">
            <w:pPr>
              <w:pStyle w:val="BodyA"/>
              <w:rPr>
                <w:rStyle w:val="None"/>
              </w:rPr>
            </w:pPr>
            <w:r>
              <w:rPr>
                <w:rStyle w:val="None"/>
              </w:rPr>
              <w:t>Ms. Kanlayapat Kaewvejchabutr</w:t>
            </w:r>
          </w:p>
          <w:p w14:paraId="675F9806" w14:textId="77777777" w:rsidR="00255760" w:rsidRDefault="00652DFA">
            <w:pPr>
              <w:pStyle w:val="BodyA"/>
              <w:rPr>
                <w:rStyle w:val="None"/>
              </w:rPr>
            </w:pPr>
            <w:r>
              <w:rPr>
                <w:rStyle w:val="None"/>
              </w:rPr>
              <w:t>Policy and Planning Officer</w:t>
            </w:r>
          </w:p>
          <w:p w14:paraId="595800C9" w14:textId="77777777" w:rsidR="00255760" w:rsidRDefault="00652DFA">
            <w:pPr>
              <w:pStyle w:val="BodyA"/>
              <w:rPr>
                <w:rStyle w:val="None"/>
              </w:rPr>
            </w:pPr>
            <w:r>
              <w:rPr>
                <w:rStyle w:val="None"/>
              </w:rPr>
              <w:t>International Affairs Bureau</w:t>
            </w:r>
          </w:p>
          <w:p w14:paraId="2022FA5C" w14:textId="77777777" w:rsidR="00255760" w:rsidRDefault="00652DFA">
            <w:pPr>
              <w:pStyle w:val="BodyA"/>
              <w:rPr>
                <w:rStyle w:val="None"/>
              </w:rPr>
            </w:pPr>
            <w:r>
              <w:rPr>
                <w:rStyle w:val="None"/>
              </w:rPr>
              <w:t>Office of the National Broadcasting and Telecommunications Commission</w:t>
            </w:r>
          </w:p>
          <w:p w14:paraId="78EB5F01" w14:textId="77777777" w:rsidR="00255760" w:rsidRDefault="00652DFA">
            <w:pPr>
              <w:pStyle w:val="BodyA"/>
              <w:tabs>
                <w:tab w:val="left" w:pos="900"/>
              </w:tabs>
              <w:jc w:val="both"/>
              <w:rPr>
                <w:rStyle w:val="None"/>
              </w:rPr>
            </w:pPr>
            <w:r>
              <w:rPr>
                <w:rStyle w:val="None"/>
              </w:rPr>
              <w:t>Phone:</w:t>
            </w:r>
            <w:r>
              <w:rPr>
                <w:rStyle w:val="None"/>
              </w:rPr>
              <w:tab/>
              <w:t>+66 2 670 8888 ext. 3522</w:t>
            </w:r>
          </w:p>
          <w:p w14:paraId="78A8A36B" w14:textId="77777777" w:rsidR="00255760" w:rsidRDefault="00652DFA">
            <w:pPr>
              <w:pStyle w:val="BodyA"/>
              <w:tabs>
                <w:tab w:val="left" w:pos="900"/>
              </w:tabs>
              <w:jc w:val="both"/>
            </w:pPr>
            <w:r>
              <w:rPr>
                <w:rStyle w:val="None"/>
              </w:rPr>
              <w:t>Email:</w:t>
            </w:r>
            <w:r>
              <w:rPr>
                <w:rStyle w:val="None"/>
              </w:rPr>
              <w:tab/>
            </w:r>
            <w:hyperlink r:id="rId27" w:history="1">
              <w:r>
                <w:rPr>
                  <w:rStyle w:val="Hyperlink6"/>
                </w:rPr>
                <w:t>kanlayapat.k@nbtc.go.th</w:t>
              </w:r>
            </w:hyperlink>
          </w:p>
        </w:tc>
      </w:tr>
    </w:tbl>
    <w:p w14:paraId="1D15B1A3" w14:textId="77777777" w:rsidR="00255760" w:rsidRDefault="00255760">
      <w:pPr>
        <w:pStyle w:val="BodyA"/>
        <w:widowControl w:val="0"/>
        <w:tabs>
          <w:tab w:val="left" w:pos="540"/>
        </w:tabs>
        <w:ind w:left="324" w:hanging="324"/>
      </w:pPr>
    </w:p>
    <w:sectPr w:rsidR="00255760">
      <w:headerReference w:type="default" r:id="rId28"/>
      <w:footerReference w:type="default" r:id="rId29"/>
      <w:pgSz w:w="11900" w:h="16840"/>
      <w:pgMar w:top="1151" w:right="1298" w:bottom="1298" w:left="129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05ACB" w14:textId="77777777" w:rsidR="00A21928" w:rsidRDefault="00A21928">
      <w:r>
        <w:separator/>
      </w:r>
    </w:p>
  </w:endnote>
  <w:endnote w:type="continuationSeparator" w:id="0">
    <w:p w14:paraId="2A35B008" w14:textId="77777777" w:rsidR="00A21928" w:rsidRDefault="00A21928">
      <w:r>
        <w:continuationSeparator/>
      </w:r>
    </w:p>
  </w:endnote>
  <w:endnote w:type="continuationNotice" w:id="1">
    <w:p w14:paraId="03E6A392" w14:textId="77777777" w:rsidR="00864A53" w:rsidRDefault="00864A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1810" w14:textId="77777777" w:rsidR="00255760" w:rsidRDefault="00652DFA">
    <w:pPr>
      <w:pStyle w:val="Footer"/>
      <w:tabs>
        <w:tab w:val="clear" w:pos="4320"/>
        <w:tab w:val="clear" w:pos="8640"/>
        <w:tab w:val="right" w:pos="9173"/>
      </w:tabs>
      <w:jc w:val="right"/>
    </w:pPr>
    <w:r>
      <w:t xml:space="preserve">Page </w:t>
    </w:r>
    <w:r>
      <w:fldChar w:fldCharType="begin"/>
    </w:r>
    <w:r>
      <w:instrText xml:space="preserve"> PAGE </w:instrText>
    </w:r>
    <w:r>
      <w:fldChar w:fldCharType="separate"/>
    </w:r>
    <w:r w:rsidR="002C431F">
      <w:rPr>
        <w:noProof/>
      </w:rPr>
      <w:t>1</w:t>
    </w:r>
    <w:r>
      <w:fldChar w:fldCharType="end"/>
    </w:r>
    <w:r>
      <w:rPr>
        <w:lang w:val="en-US"/>
      </w:rPr>
      <w:t xml:space="preserve"> of </w:t>
    </w:r>
    <w:r>
      <w:fldChar w:fldCharType="begin"/>
    </w:r>
    <w:r>
      <w:instrText xml:space="preserve"> NUMPAGES </w:instrText>
    </w:r>
    <w:r>
      <w:fldChar w:fldCharType="separate"/>
    </w:r>
    <w:r w:rsidR="002C431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78F51" w14:textId="77777777" w:rsidR="00A21928" w:rsidRDefault="00A21928">
      <w:r>
        <w:separator/>
      </w:r>
    </w:p>
  </w:footnote>
  <w:footnote w:type="continuationSeparator" w:id="0">
    <w:p w14:paraId="2CBB00B7" w14:textId="77777777" w:rsidR="00A21928" w:rsidRDefault="00A21928">
      <w:r>
        <w:continuationSeparator/>
      </w:r>
    </w:p>
  </w:footnote>
  <w:footnote w:type="continuationNotice" w:id="1">
    <w:p w14:paraId="79382599" w14:textId="77777777" w:rsidR="00864A53" w:rsidRDefault="00864A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86558" w14:textId="77777777" w:rsidR="00255760" w:rsidRDefault="0025576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A1C37"/>
    <w:multiLevelType w:val="multilevel"/>
    <w:tmpl w:val="699051B2"/>
    <w:numStyleLink w:val="ImportedStyle2"/>
  </w:abstractNum>
  <w:abstractNum w:abstractNumId="1" w15:restartNumberingAfterBreak="0">
    <w:nsid w:val="14093F64"/>
    <w:multiLevelType w:val="hybridMultilevel"/>
    <w:tmpl w:val="4ADA0664"/>
    <w:styleLink w:val="ImportedStyle1"/>
    <w:lvl w:ilvl="0" w:tplc="8790194A">
      <w:start w:val="1"/>
      <w:numFmt w:val="decimal"/>
      <w:lvlText w:val="%1."/>
      <w:lvlJc w:val="left"/>
      <w:pPr>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1" w:tplc="715C3F1E">
      <w:start w:val="1"/>
      <w:numFmt w:val="lowerLetter"/>
      <w:lvlText w:val="%2."/>
      <w:lvlJc w:val="left"/>
      <w:pPr>
        <w:ind w:left="12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EA8CDE">
      <w:start w:val="1"/>
      <w:numFmt w:val="lowerRoman"/>
      <w:lvlText w:val="%3."/>
      <w:lvlJc w:val="left"/>
      <w:pPr>
        <w:ind w:left="19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963E5A6A">
      <w:start w:val="1"/>
      <w:numFmt w:val="decimal"/>
      <w:lvlText w:val="%4."/>
      <w:lvlJc w:val="left"/>
      <w:pPr>
        <w:ind w:left="270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4" w:tplc="0E6EEDE4">
      <w:start w:val="1"/>
      <w:numFmt w:val="lowerLetter"/>
      <w:lvlText w:val="%5."/>
      <w:lvlJc w:val="left"/>
      <w:pPr>
        <w:ind w:left="342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5" w:tplc="F83CB58C">
      <w:start w:val="1"/>
      <w:numFmt w:val="lowerRoman"/>
      <w:lvlText w:val="%6."/>
      <w:lvlJc w:val="left"/>
      <w:pPr>
        <w:ind w:left="414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4410805C">
      <w:start w:val="1"/>
      <w:numFmt w:val="decimal"/>
      <w:lvlText w:val="%7."/>
      <w:lvlJc w:val="left"/>
      <w:pPr>
        <w:ind w:left="48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7" w:tplc="CF2A2B36">
      <w:start w:val="1"/>
      <w:numFmt w:val="lowerLetter"/>
      <w:lvlText w:val="%8."/>
      <w:lvlJc w:val="left"/>
      <w:pPr>
        <w:ind w:left="558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8" w:tplc="3138AAF6">
      <w:start w:val="1"/>
      <w:numFmt w:val="lowerRoman"/>
      <w:lvlText w:val="%9."/>
      <w:lvlJc w:val="left"/>
      <w:pPr>
        <w:ind w:left="630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9F91DC4"/>
    <w:multiLevelType w:val="hybridMultilevel"/>
    <w:tmpl w:val="47840800"/>
    <w:styleLink w:val="ImportedStyle3"/>
    <w:lvl w:ilvl="0" w:tplc="530452DC">
      <w:start w:val="1"/>
      <w:numFmt w:val="bullet"/>
      <w:lvlText w:val="·"/>
      <w:lvlJc w:val="left"/>
      <w:pPr>
        <w:ind w:left="9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986464">
      <w:start w:val="1"/>
      <w:numFmt w:val="bullet"/>
      <w:lvlText w:val="o"/>
      <w:lvlJc w:val="left"/>
      <w:pPr>
        <w:ind w:left="1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A4A2382">
      <w:start w:val="1"/>
      <w:numFmt w:val="bullet"/>
      <w:lvlText w:val="▪"/>
      <w:lvlJc w:val="left"/>
      <w:pPr>
        <w:ind w:left="23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4C3FE2">
      <w:start w:val="1"/>
      <w:numFmt w:val="bullet"/>
      <w:lvlText w:val="·"/>
      <w:lvlJc w:val="left"/>
      <w:pPr>
        <w:ind w:left="30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62EE06">
      <w:start w:val="1"/>
      <w:numFmt w:val="bullet"/>
      <w:lvlText w:val="o"/>
      <w:lvlJc w:val="left"/>
      <w:pPr>
        <w:ind w:left="3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228AB58">
      <w:start w:val="1"/>
      <w:numFmt w:val="bullet"/>
      <w:lvlText w:val="▪"/>
      <w:lvlJc w:val="left"/>
      <w:pPr>
        <w:ind w:left="4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0E786A">
      <w:start w:val="1"/>
      <w:numFmt w:val="bullet"/>
      <w:lvlText w:val="·"/>
      <w:lvlJc w:val="left"/>
      <w:pPr>
        <w:ind w:left="52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60BF50">
      <w:start w:val="1"/>
      <w:numFmt w:val="bullet"/>
      <w:lvlText w:val="o"/>
      <w:lvlJc w:val="left"/>
      <w:pPr>
        <w:ind w:left="59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D68B5D2">
      <w:start w:val="1"/>
      <w:numFmt w:val="bullet"/>
      <w:lvlText w:val="▪"/>
      <w:lvlJc w:val="left"/>
      <w:pPr>
        <w:ind w:left="6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A11300A"/>
    <w:multiLevelType w:val="multilevel"/>
    <w:tmpl w:val="699051B2"/>
    <w:styleLink w:val="ImportedStyle2"/>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47" w:hanging="5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6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62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347" w:hanging="12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3067" w:hanging="16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78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414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867" w:hanging="23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ECF6893"/>
    <w:multiLevelType w:val="hybridMultilevel"/>
    <w:tmpl w:val="5F9A2156"/>
    <w:styleLink w:val="Bullets"/>
    <w:lvl w:ilvl="0" w:tplc="62D0524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9EE19F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58E34E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7ACA8E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0660C1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EF4196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3FAFED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6A6E56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44EF7F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8D53C99"/>
    <w:multiLevelType w:val="hybridMultilevel"/>
    <w:tmpl w:val="47840800"/>
    <w:numStyleLink w:val="ImportedStyle3"/>
  </w:abstractNum>
  <w:abstractNum w:abstractNumId="6" w15:restartNumberingAfterBreak="0">
    <w:nsid w:val="59184184"/>
    <w:multiLevelType w:val="hybridMultilevel"/>
    <w:tmpl w:val="4430754E"/>
    <w:styleLink w:val="ImportedStyle4"/>
    <w:lvl w:ilvl="0" w:tplc="941C8FC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F7AEB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84A34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1813F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DE1D1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1484B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5450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2C6575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34704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D857837"/>
    <w:multiLevelType w:val="hybridMultilevel"/>
    <w:tmpl w:val="4ADA0664"/>
    <w:numStyleLink w:val="ImportedStyle1"/>
  </w:abstractNum>
  <w:abstractNum w:abstractNumId="8" w15:restartNumberingAfterBreak="0">
    <w:nsid w:val="63A15DBF"/>
    <w:multiLevelType w:val="hybridMultilevel"/>
    <w:tmpl w:val="4430754E"/>
    <w:numStyleLink w:val="ImportedStyle4"/>
  </w:abstractNum>
  <w:abstractNum w:abstractNumId="9" w15:restartNumberingAfterBreak="0">
    <w:nsid w:val="730561D8"/>
    <w:multiLevelType w:val="hybridMultilevel"/>
    <w:tmpl w:val="5F9A2156"/>
    <w:numStyleLink w:val="Bullets"/>
  </w:abstractNum>
  <w:num w:numId="1">
    <w:abstractNumId w:val="1"/>
  </w:num>
  <w:num w:numId="2">
    <w:abstractNumId w:val="7"/>
  </w:num>
  <w:num w:numId="3">
    <w:abstractNumId w:val="3"/>
  </w:num>
  <w:num w:numId="4">
    <w:abstractNumId w:val="0"/>
  </w:num>
  <w:num w:numId="5">
    <w:abstractNumId w:val="4"/>
  </w:num>
  <w:num w:numId="6">
    <w:abstractNumId w:val="9"/>
  </w:num>
  <w:num w:numId="7">
    <w:abstractNumId w:val="9"/>
    <w:lvlOverride w:ilvl="0">
      <w:lvl w:ilvl="0" w:tplc="6BCE3D52">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0AA5A8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D3C97D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BDC736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BF8F9B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6122F2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E8AA1E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D68A2F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8D6630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0"/>
  </w:num>
  <w:num w:numId="9">
    <w:abstractNumId w:val="9"/>
    <w:lvlOverride w:ilvl="0">
      <w:lvl w:ilvl="0" w:tplc="6BCE3D52">
        <w:start w:val="1"/>
        <w:numFmt w:val="bullet"/>
        <w:lvlText w:val="•"/>
        <w:lvlJc w:val="left"/>
        <w:pPr>
          <w:ind w:left="7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0AA5A8A">
        <w:start w:val="1"/>
        <w:numFmt w:val="bullet"/>
        <w:lvlText w:val="•"/>
        <w:lvlJc w:val="left"/>
        <w:pPr>
          <w:ind w:left="13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D3C97D6">
        <w:start w:val="1"/>
        <w:numFmt w:val="bullet"/>
        <w:lvlText w:val="•"/>
        <w:lvlJc w:val="left"/>
        <w:pPr>
          <w:ind w:left="19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BDC7364">
        <w:start w:val="1"/>
        <w:numFmt w:val="bullet"/>
        <w:lvlText w:val="•"/>
        <w:lvlJc w:val="left"/>
        <w:pPr>
          <w:ind w:left="25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BF8F9B0">
        <w:start w:val="1"/>
        <w:numFmt w:val="bullet"/>
        <w:lvlText w:val="•"/>
        <w:lvlJc w:val="left"/>
        <w:pPr>
          <w:ind w:left="31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6122F20">
        <w:start w:val="1"/>
        <w:numFmt w:val="bullet"/>
        <w:lvlText w:val="•"/>
        <w:lvlJc w:val="left"/>
        <w:pPr>
          <w:ind w:left="37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E8AA1EE">
        <w:start w:val="1"/>
        <w:numFmt w:val="bullet"/>
        <w:lvlText w:val="•"/>
        <w:lvlJc w:val="left"/>
        <w:pPr>
          <w:ind w:left="43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D68A2F2">
        <w:start w:val="1"/>
        <w:numFmt w:val="bullet"/>
        <w:lvlText w:val="•"/>
        <w:lvlJc w:val="left"/>
        <w:pPr>
          <w:ind w:left="49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8D66302">
        <w:start w:val="1"/>
        <w:numFmt w:val="bullet"/>
        <w:lvlText w:val="•"/>
        <w:lvlJc w:val="left"/>
        <w:pPr>
          <w:ind w:left="552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0"/>
  </w:num>
  <w:num w:numId="11">
    <w:abstractNumId w:val="2"/>
  </w:num>
  <w:num w:numId="12">
    <w:abstractNumId w:val="5"/>
  </w:num>
  <w:num w:numId="13">
    <w:abstractNumId w:val="7"/>
    <w:lvlOverride w:ilvl="0">
      <w:startOverride w:val="5"/>
    </w:lvlOverride>
  </w:num>
  <w:num w:numId="14">
    <w:abstractNumId w:val="6"/>
  </w:num>
  <w:num w:numId="15">
    <w:abstractNumId w:val="8"/>
  </w:num>
  <w:num w:numId="16">
    <w:abstractNumId w:val="7"/>
    <w:lvlOverride w:ilvl="0">
      <w:startOverride w:val="9"/>
    </w:lvlOverride>
  </w:num>
  <w:num w:numId="17">
    <w:abstractNumId w:val="7"/>
    <w:lvlOverride w:ilvl="0">
      <w:lvl w:ilvl="0" w:tplc="92A095A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AFC214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69A888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522F46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D83AE5D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1A3025C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E4CC42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A85664F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CD2E03D8">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8">
    <w:abstractNumId w:val="7"/>
    <w:lvlOverride w:ilvl="0">
      <w:lvl w:ilvl="0" w:tplc="92A095A8">
        <w:start w:val="1"/>
        <w:numFmt w:val="decimal"/>
        <w:suff w:val="nothing"/>
        <w:lvlText w:val="%1."/>
        <w:lvlJc w:val="left"/>
        <w:pPr>
          <w:tabs>
            <w:tab w:val="left" w:pos="54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AFC2144">
        <w:start w:val="1"/>
        <w:numFmt w:val="lowerLetter"/>
        <w:lvlText w:val="%2."/>
        <w:lvlJc w:val="left"/>
        <w:pPr>
          <w:tabs>
            <w:tab w:val="left" w:pos="540"/>
            <w:tab w:val="num" w:pos="1440"/>
          </w:tabs>
          <w:ind w:left="16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69A8884">
        <w:start w:val="1"/>
        <w:numFmt w:val="lowerRoman"/>
        <w:lvlText w:val="%3."/>
        <w:lvlJc w:val="left"/>
        <w:pPr>
          <w:tabs>
            <w:tab w:val="left" w:pos="540"/>
            <w:tab w:val="num" w:pos="2160"/>
          </w:tabs>
          <w:ind w:left="240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522F468">
        <w:start w:val="1"/>
        <w:numFmt w:val="decimal"/>
        <w:lvlText w:val="%4."/>
        <w:lvlJc w:val="left"/>
        <w:pPr>
          <w:tabs>
            <w:tab w:val="left" w:pos="540"/>
            <w:tab w:val="num" w:pos="2880"/>
          </w:tabs>
          <w:ind w:left="312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D83AE5DE">
        <w:start w:val="1"/>
        <w:numFmt w:val="lowerLetter"/>
        <w:lvlText w:val="%5."/>
        <w:lvlJc w:val="left"/>
        <w:pPr>
          <w:tabs>
            <w:tab w:val="left" w:pos="540"/>
            <w:tab w:val="num" w:pos="3600"/>
          </w:tabs>
          <w:ind w:left="384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1A3025C2">
        <w:start w:val="1"/>
        <w:numFmt w:val="lowerRoman"/>
        <w:lvlText w:val="%6."/>
        <w:lvlJc w:val="left"/>
        <w:pPr>
          <w:tabs>
            <w:tab w:val="left" w:pos="540"/>
            <w:tab w:val="num" w:pos="4320"/>
          </w:tabs>
          <w:ind w:left="456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E4CC428">
        <w:start w:val="1"/>
        <w:numFmt w:val="decimal"/>
        <w:lvlText w:val="%7."/>
        <w:lvlJc w:val="left"/>
        <w:pPr>
          <w:tabs>
            <w:tab w:val="left" w:pos="540"/>
            <w:tab w:val="num" w:pos="5040"/>
          </w:tabs>
          <w:ind w:left="52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A85664F6">
        <w:start w:val="1"/>
        <w:numFmt w:val="lowerLetter"/>
        <w:lvlText w:val="%8."/>
        <w:lvlJc w:val="left"/>
        <w:pPr>
          <w:tabs>
            <w:tab w:val="left" w:pos="540"/>
            <w:tab w:val="num" w:pos="5760"/>
          </w:tabs>
          <w:ind w:left="600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CD2E03D8">
        <w:start w:val="1"/>
        <w:numFmt w:val="lowerRoman"/>
        <w:lvlText w:val="%9."/>
        <w:lvlJc w:val="left"/>
        <w:pPr>
          <w:tabs>
            <w:tab w:val="left" w:pos="540"/>
            <w:tab w:val="num" w:pos="6480"/>
          </w:tabs>
          <w:ind w:left="672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760"/>
    <w:rsid w:val="000734F4"/>
    <w:rsid w:val="001B6084"/>
    <w:rsid w:val="001C3B71"/>
    <w:rsid w:val="00255760"/>
    <w:rsid w:val="002A09AA"/>
    <w:rsid w:val="002C431F"/>
    <w:rsid w:val="004736E7"/>
    <w:rsid w:val="00652DFA"/>
    <w:rsid w:val="006C309F"/>
    <w:rsid w:val="007618ED"/>
    <w:rsid w:val="0083058A"/>
    <w:rsid w:val="00864A53"/>
    <w:rsid w:val="00887123"/>
    <w:rsid w:val="00A16308"/>
    <w:rsid w:val="00A21928"/>
    <w:rsid w:val="00A82BF1"/>
    <w:rsid w:val="00AE2253"/>
    <w:rsid w:val="00B01C5C"/>
    <w:rsid w:val="00D15F28"/>
    <w:rsid w:val="00D530B9"/>
    <w:rsid w:val="00E87D1D"/>
    <w:rsid w:val="00F51D4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2A439"/>
  <w15:docId w15:val="{4BFE545E-E633-4854-8304-5C8A56CFF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da-DK"/>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rPr>
      <w:rFonts w:eastAsia="Times New Roman"/>
      <w:color w:val="000000"/>
      <w:sz w:val="24"/>
      <w:szCs w:val="24"/>
      <w:u w:color="000000"/>
      <w14:textOutline w14:w="12700" w14:cap="flat" w14:cmpd="sng" w14:algn="ctr">
        <w14:noFill/>
        <w14:prstDash w14:val="solid"/>
        <w14:miter w14:lim="400000"/>
      </w14:textOutline>
    </w:rPr>
  </w:style>
  <w:style w:type="paragraph" w:customStyle="1" w:styleId="BodyB">
    <w:name w:val="Body B"/>
    <w:rPr>
      <w:rFonts w:eastAsia="Times New Roman"/>
      <w:color w:val="000000"/>
      <w:sz w:val="24"/>
      <w:szCs w:val="24"/>
      <w:u w:color="000000"/>
      <w14:textOutline w14:w="12700" w14:cap="flat" w14:cmpd="sng" w14:algn="ctr">
        <w14:noFill/>
        <w14:prstDash w14:val="solid"/>
        <w14:miter w14:lim="400000"/>
      </w14:textOutline>
    </w:rPr>
  </w:style>
  <w:style w:type="paragraph" w:customStyle="1" w:styleId="BodyC">
    <w:name w:val="Body C"/>
    <w:rPr>
      <w:rFonts w:eastAsia="Times New Roman"/>
      <w:color w:val="000000"/>
      <w:sz w:val="24"/>
      <w:szCs w:val="24"/>
      <w:u w:color="000000"/>
      <w14:textOutline w14:w="12700" w14:cap="flat" w14:cmpd="sng" w14:algn="ctr">
        <w14:noFill/>
        <w14:prstDash w14:val="solid"/>
        <w14:miter w14:lim="400000"/>
      </w14:textOutline>
    </w:rPr>
  </w:style>
  <w:style w:type="paragraph" w:styleId="ListParagraph">
    <w:name w:val="List Paragraph"/>
    <w:pPr>
      <w:ind w:left="720"/>
    </w:pPr>
    <w:rPr>
      <w:rFonts w:cs="Arial Unicode MS"/>
      <w:color w:val="000000"/>
      <w:sz w:val="24"/>
      <w:szCs w:val="24"/>
      <w:u w:color="000000"/>
    </w:rPr>
  </w:style>
  <w:style w:type="numbering" w:customStyle="1" w:styleId="ImportedStyle1">
    <w:name w:val="Imported Style 1"/>
    <w:pPr>
      <w:numPr>
        <w:numId w:val="1"/>
      </w:numPr>
    </w:pPr>
  </w:style>
  <w:style w:type="character" w:customStyle="1" w:styleId="NoneA">
    <w:name w:val="None A"/>
  </w:style>
  <w:style w:type="character" w:customStyle="1" w:styleId="None">
    <w:name w:val="None"/>
  </w:style>
  <w:style w:type="character" w:customStyle="1" w:styleId="Hyperlink0">
    <w:name w:val="Hyperlink.0"/>
    <w:basedOn w:val="None"/>
    <w:rPr>
      <w:outline w:val="0"/>
      <w:color w:val="0000FF"/>
      <w:u w:val="single" w:color="0000FF"/>
      <w:lang w:val="en-US"/>
    </w:rPr>
  </w:style>
  <w:style w:type="numbering" w:customStyle="1" w:styleId="ImportedStyle2">
    <w:name w:val="Imported Style 2"/>
    <w:pPr>
      <w:numPr>
        <w:numId w:val="3"/>
      </w:numPr>
    </w:pPr>
  </w:style>
  <w:style w:type="character" w:customStyle="1" w:styleId="Hyperlink1">
    <w:name w:val="Hyperlink.1"/>
    <w:basedOn w:val="None"/>
    <w:rPr>
      <w:outline w:val="0"/>
      <w:color w:val="0000FF"/>
      <w:u w:val="single" w:color="0000FF"/>
      <w:lang w:val="pt-PT"/>
    </w:rPr>
  </w:style>
  <w:style w:type="character" w:customStyle="1" w:styleId="Hyperlink2">
    <w:name w:val="Hyperlink.2"/>
    <w:basedOn w:val="Hyperlink"/>
    <w:rPr>
      <w:outline w:val="0"/>
      <w:color w:val="0000FF"/>
      <w:u w:val="single" w:color="0000FF"/>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numbering" w:customStyle="1" w:styleId="Bullets">
    <w:name w:val="Bullets"/>
    <w:pPr>
      <w:numPr>
        <w:numId w:val="5"/>
      </w:numPr>
    </w:pPr>
  </w:style>
  <w:style w:type="character" w:customStyle="1" w:styleId="Hyperlink3">
    <w:name w:val="Hyperlink.3"/>
    <w:basedOn w:val="None"/>
    <w:rPr>
      <w:outline w:val="0"/>
      <w:color w:val="0000FF"/>
      <w:u w:val="single" w:color="0000FF"/>
      <w:lang w:val="it-IT"/>
    </w:rPr>
  </w:style>
  <w:style w:type="character" w:customStyle="1" w:styleId="Hyperlink4">
    <w:name w:val="Hyperlink.4"/>
    <w:basedOn w:val="None"/>
    <w:rPr>
      <w:outline w:val="0"/>
      <w:color w:val="0000FF"/>
      <w:u w:val="single" w:color="0000FF"/>
    </w:rPr>
  </w:style>
  <w:style w:type="numbering" w:customStyle="1" w:styleId="ImportedStyle3">
    <w:name w:val="Imported Style 3"/>
    <w:pPr>
      <w:numPr>
        <w:numId w:val="11"/>
      </w:numPr>
    </w:pPr>
  </w:style>
  <w:style w:type="numbering" w:customStyle="1" w:styleId="ImportedStyle4">
    <w:name w:val="Imported Style 4"/>
    <w:pPr>
      <w:numPr>
        <w:numId w:val="14"/>
      </w:numPr>
    </w:pPr>
  </w:style>
  <w:style w:type="character" w:customStyle="1" w:styleId="Hyperlink5">
    <w:name w:val="Hyperlink.5"/>
    <w:basedOn w:val="None"/>
    <w:rPr>
      <w:rFonts w:ascii="Times New Roman" w:eastAsia="Times New Roman" w:hAnsi="Times New Roman" w:cs="Times New Roman"/>
      <w:outline w:val="0"/>
      <w:color w:val="0000FF"/>
      <w:u w:val="single" w:color="0000FF"/>
      <w:lang w:val="en-US"/>
    </w:rPr>
  </w:style>
  <w:style w:type="character" w:customStyle="1" w:styleId="Hyperlink6">
    <w:name w:val="Hyperlink.6"/>
    <w:basedOn w:val="None"/>
    <w:rPr>
      <w:rFonts w:ascii="Times New Roman" w:eastAsia="Times New Roman" w:hAnsi="Times New Roman" w:cs="Times New Roman"/>
      <w:outline w:val="0"/>
      <w:color w:val="0000FF"/>
      <w:u w:val="single" w:color="0000FF"/>
    </w:rPr>
  </w:style>
  <w:style w:type="paragraph" w:styleId="NormalWeb">
    <w:name w:val="Normal (Web)"/>
    <w:basedOn w:val="Normal"/>
    <w:uiPriority w:val="99"/>
    <w:semiHidden/>
    <w:unhideWhenUsed/>
    <w:rsid w:val="00AE225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bidi="th-TH"/>
    </w:rPr>
  </w:style>
  <w:style w:type="character" w:styleId="Strong">
    <w:name w:val="Strong"/>
    <w:basedOn w:val="DefaultParagraphFont"/>
    <w:uiPriority w:val="22"/>
    <w:qFormat/>
    <w:rsid w:val="00AE2253"/>
    <w:rPr>
      <w:b/>
      <w:bCs/>
    </w:rPr>
  </w:style>
  <w:style w:type="character" w:styleId="UnresolvedMention">
    <w:name w:val="Unresolved Mention"/>
    <w:basedOn w:val="DefaultParagraphFont"/>
    <w:uiPriority w:val="99"/>
    <w:semiHidden/>
    <w:unhideWhenUsed/>
    <w:rsid w:val="001B6084"/>
    <w:rPr>
      <w:color w:val="605E5C"/>
      <w:shd w:val="clear" w:color="auto" w:fill="E1DFDD"/>
    </w:rPr>
  </w:style>
  <w:style w:type="paragraph" w:styleId="Header">
    <w:name w:val="header"/>
    <w:basedOn w:val="Normal"/>
    <w:link w:val="HeaderChar"/>
    <w:uiPriority w:val="99"/>
    <w:semiHidden/>
    <w:unhideWhenUsed/>
    <w:rsid w:val="00864A53"/>
    <w:pPr>
      <w:tabs>
        <w:tab w:val="center" w:pos="4680"/>
        <w:tab w:val="right" w:pos="9360"/>
      </w:tabs>
    </w:pPr>
  </w:style>
  <w:style w:type="character" w:customStyle="1" w:styleId="HeaderChar">
    <w:name w:val="Header Char"/>
    <w:basedOn w:val="DefaultParagraphFont"/>
    <w:link w:val="Header"/>
    <w:uiPriority w:val="99"/>
    <w:semiHidden/>
    <w:rsid w:val="00864A53"/>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721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arriott.com/event-reservations/reservation-link.mi?id=1719797066820&amp;key=GRP&amp;app=resvlink" TargetMode="External"/><Relationship Id="rId18" Type="http://schemas.openxmlformats.org/officeDocument/2006/relationships/hyperlink" Target="https://www.nikkobangkok.com/" TargetMode="External"/><Relationship Id="rId26" Type="http://schemas.openxmlformats.org/officeDocument/2006/relationships/hyperlink" Target="mailto:aptwtsa@apt.int" TargetMode="External"/><Relationship Id="rId3" Type="http://schemas.openxmlformats.org/officeDocument/2006/relationships/settings" Target="settings.xml"/><Relationship Id="rId21" Type="http://schemas.openxmlformats.org/officeDocument/2006/relationships/hyperlink" Target="mailto:aptwtsa@apt.int" TargetMode="External"/><Relationship Id="rId7" Type="http://schemas.openxmlformats.org/officeDocument/2006/relationships/image" Target="media/image1.jpeg"/><Relationship Id="rId12" Type="http://schemas.openxmlformats.org/officeDocument/2006/relationships/hyperlink" Target="https://maps.app.goo.gl/47qpe8NSpRGoGQ3u5" TargetMode="External"/><Relationship Id="rId17" Type="http://schemas.openxmlformats.org/officeDocument/2006/relationships/hyperlink" Target="https://maps.app.goo.gl/iNzooLvHx1Lr4SPH7" TargetMode="External"/><Relationship Id="rId25" Type="http://schemas.openxmlformats.org/officeDocument/2006/relationships/hyperlink" Target="https://maps.app.goo.gl/47qpe8NSpRGoGQ3u5" TargetMode="External"/><Relationship Id="rId2" Type="http://schemas.openxmlformats.org/officeDocument/2006/relationships/styles" Target="styles.xml"/><Relationship Id="rId16" Type="http://schemas.openxmlformats.org/officeDocument/2006/relationships/hyperlink" Target="https://www.discoverasr.com/en/ascott-the-residence/thailand/ascott-thonglor-bangkok?utm_source=google&amp;utm_medium=maps&amp;utm_campaign=-google-gbp-alwayson-20240531-all-en-th-th-ascott-thonglor-bangkok-eme-gbp-gpb" TargetMode="External"/><Relationship Id="rId20" Type="http://schemas.openxmlformats.org/officeDocument/2006/relationships/hyperlink" Target="https://www.apt.int"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hrs.bkkms.reservation@marriotthotels.com" TargetMode="External"/><Relationship Id="rId24" Type="http://schemas.openxmlformats.org/officeDocument/2006/relationships/hyperlink" Target="mailto:aptadmin@apt.int" TargetMode="External"/><Relationship Id="rId5" Type="http://schemas.openxmlformats.org/officeDocument/2006/relationships/footnotes" Target="footnotes.xml"/><Relationship Id="rId15" Type="http://schemas.openxmlformats.org/officeDocument/2006/relationships/hyperlink" Target="mailto:montana.k@the-ascott.com" TargetMode="External"/><Relationship Id="rId23" Type="http://schemas.openxmlformats.org/officeDocument/2006/relationships/hyperlink" Target="https://consular.mfa.go.th/th/page/cate-7393-general-information?menu=5d68c88d15e39c160c00827e" TargetMode="External"/><Relationship Id="rId28" Type="http://schemas.openxmlformats.org/officeDocument/2006/relationships/header" Target="header1.xml"/><Relationship Id="rId10" Type="http://schemas.openxmlformats.org/officeDocument/2006/relationships/hyperlink" Target="https://www.apt.int/content/online-registration" TargetMode="External"/><Relationship Id="rId19" Type="http://schemas.openxmlformats.org/officeDocument/2006/relationships/hyperlink" Target="https://maps.app.goo.gl/FDDABY7d9VQ4Wppi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arriott.com/en-us/hotels/bkkms-bangkok-marriott-hotel-sukhumvit/overview/" TargetMode="External"/><Relationship Id="rId14" Type="http://schemas.openxmlformats.org/officeDocument/2006/relationships/hyperlink" Target="mailto:pitchsirin.klinchan@marriotthotels.com" TargetMode="External"/><Relationship Id="rId22" Type="http://schemas.openxmlformats.org/officeDocument/2006/relationships/hyperlink" Target="https://apt.int/sites/default/files/file_tag/2023/11/APT-Code-of-Conduct.pdf" TargetMode="External"/><Relationship Id="rId27" Type="http://schemas.openxmlformats.org/officeDocument/2006/relationships/hyperlink" Target="mailto:kanlayapat.k@nbtc.go.t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2158</Words>
  <Characters>12302</Characters>
  <Application>Microsoft Office Word</Application>
  <DocSecurity>0</DocSecurity>
  <Lines>102</Lines>
  <Paragraphs>28</Paragraphs>
  <ScaleCrop>false</ScaleCrop>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Shreya Pradhan</cp:lastModifiedBy>
  <cp:revision>20</cp:revision>
  <dcterms:created xsi:type="dcterms:W3CDTF">2024-07-01T06:57:00Z</dcterms:created>
  <dcterms:modified xsi:type="dcterms:W3CDTF">2024-07-23T04:05:00Z</dcterms:modified>
</cp:coreProperties>
</file>